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193126" w:rsidRDefault="00193126" w:rsidP="00193126">
          <w:pPr>
            <w:rPr>
              <w:noProof/>
              <w:color w:val="1F497D" w:themeColor="text2"/>
              <w:sz w:val="32"/>
              <w:szCs w:val="32"/>
            </w:rPr>
            <w:sectPr w:rsidR="00193126" w:rsidSect="00B524FE">
              <w:headerReference w:type="first" r:id="rId9"/>
              <w:pgSz w:w="15840" w:h="12240" w:orient="landscape"/>
              <w:pgMar w:top="720" w:right="720" w:bottom="720" w:left="720" w:header="720" w:footer="720" w:gutter="0"/>
              <w:pgNumType w:start="0"/>
              <w:cols w:space="720"/>
              <w:titlePg/>
              <w:docGrid w:linePitch="360"/>
            </w:sectPr>
          </w:pPr>
          <w:r>
            <w:rPr>
              <w:noProof/>
              <w:color w:val="1F497D" w:themeColor="text2"/>
              <w:sz w:val="32"/>
              <w:szCs w:val="32"/>
            </w:rPr>
            <w:drawing>
              <wp:anchor distT="0" distB="0" distL="114300" distR="114300" simplePos="0" relativeHeight="251670528" behindDoc="1" locked="0" layoutInCell="1" allowOverlap="1" wp14:anchorId="24707EFF" wp14:editId="0AC4CF10">
                <wp:simplePos x="3352800" y="1781175"/>
                <wp:positionH relativeFrom="margin">
                  <wp:align>right</wp:align>
                </wp:positionH>
                <wp:positionV relativeFrom="margin">
                  <wp:align>center</wp:align>
                </wp:positionV>
                <wp:extent cx="6400800" cy="4677410"/>
                <wp:effectExtent l="0" t="0" r="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 3.jpg"/>
                        <pic:cNvPicPr/>
                      </pic:nvPicPr>
                      <pic:blipFill rotWithShape="1">
                        <a:blip r:embed="rId10" cstate="print">
                          <a:extLst>
                            <a:ext uri="{28A0092B-C50C-407E-A947-70E740481C1C}">
                              <a14:useLocalDpi xmlns:a14="http://schemas.microsoft.com/office/drawing/2010/main" val="0"/>
                            </a:ext>
                          </a:extLst>
                        </a:blip>
                        <a:srcRect t="3335" b="1208"/>
                        <a:stretch/>
                      </pic:blipFill>
                      <pic:spPr bwMode="auto">
                        <a:xfrm>
                          <a:off x="0" y="0"/>
                          <a:ext cx="6400800" cy="4677410"/>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64384" behindDoc="0" locked="0" layoutInCell="1" allowOverlap="1" wp14:anchorId="3B485BCD" wp14:editId="61F689C8">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24FE" w:rsidRDefault="00B524FE" w:rsidP="009125C1">
                                <w:pPr>
                                  <w:spacing w:after="120"/>
                                  <w:ind w:left="1080"/>
                                  <w:rPr>
                                    <w:b/>
                                    <w:caps/>
                                    <w:sz w:val="24"/>
                                    <w:szCs w:val="24"/>
                                  </w:rPr>
                                </w:pPr>
                                <w:r w:rsidRPr="00A12AC3">
                                  <w:rPr>
                                    <w:b/>
                                    <w:caps/>
                                    <w:sz w:val="24"/>
                                    <w:szCs w:val="24"/>
                                  </w:rPr>
                                  <w:t>Instructional Unit Authors</w:t>
                                </w:r>
                              </w:p>
                              <w:p w:rsidR="00B524FE" w:rsidRPr="009768D1" w:rsidRDefault="00B524FE" w:rsidP="00193126">
                                <w:pPr>
                                  <w:ind w:left="1080"/>
                                  <w:rPr>
                                    <w:sz w:val="24"/>
                                    <w:szCs w:val="24"/>
                                  </w:rPr>
                                </w:pPr>
                                <w:r w:rsidRPr="009768D1">
                                  <w:rPr>
                                    <w:sz w:val="24"/>
                                    <w:szCs w:val="24"/>
                                  </w:rPr>
                                  <w:t>Adams-Arapahoe School District</w:t>
                                </w:r>
                              </w:p>
                              <w:p w:rsidR="00B524FE" w:rsidRPr="009768D1" w:rsidRDefault="00B524FE" w:rsidP="00193126">
                                <w:pPr>
                                  <w:ind w:left="1800"/>
                                  <w:rPr>
                                    <w:sz w:val="24"/>
                                    <w:szCs w:val="24"/>
                                  </w:rPr>
                                </w:pPr>
                                <w:r w:rsidRPr="009768D1">
                                  <w:rPr>
                                    <w:sz w:val="24"/>
                                    <w:szCs w:val="24"/>
                                  </w:rPr>
                                  <w:t xml:space="preserve">Beth </w:t>
                                </w:r>
                                <w:proofErr w:type="spellStart"/>
                                <w:r w:rsidRPr="009768D1">
                                  <w:rPr>
                                    <w:sz w:val="24"/>
                                    <w:szCs w:val="24"/>
                                  </w:rPr>
                                  <w:t>Engelking</w:t>
                                </w:r>
                                <w:proofErr w:type="spellEnd"/>
                                <w:r w:rsidRPr="009768D1">
                                  <w:rPr>
                                    <w:sz w:val="24"/>
                                    <w:szCs w:val="24"/>
                                  </w:rPr>
                                  <w:t xml:space="preserve"> </w:t>
                                </w:r>
                              </w:p>
                              <w:p w:rsidR="00B524FE" w:rsidRDefault="00B524FE" w:rsidP="00193126">
                                <w:pPr>
                                  <w:ind w:left="1800"/>
                                  <w:rPr>
                                    <w:sz w:val="24"/>
                                    <w:szCs w:val="24"/>
                                  </w:rPr>
                                </w:pPr>
                                <w:r w:rsidRPr="009768D1">
                                  <w:rPr>
                                    <w:sz w:val="24"/>
                                    <w:szCs w:val="24"/>
                                  </w:rPr>
                                  <w:t>Wendy Livingston</w:t>
                                </w:r>
                              </w:p>
                              <w:p w:rsidR="00B524FE" w:rsidRDefault="00B524FE" w:rsidP="00193126">
                                <w:pPr>
                                  <w:ind w:left="1800"/>
                                  <w:rPr>
                                    <w:sz w:val="24"/>
                                    <w:szCs w:val="24"/>
                                  </w:rPr>
                                </w:pPr>
                              </w:p>
                              <w:p w:rsidR="00B524FE" w:rsidRPr="0097361B" w:rsidRDefault="00B524FE" w:rsidP="00193126">
                                <w:pPr>
                                  <w:ind w:left="1080"/>
                                  <w:rPr>
                                    <w:sz w:val="24"/>
                                    <w:szCs w:val="24"/>
                                  </w:rPr>
                                </w:pPr>
                                <w:r w:rsidRPr="0097361B">
                                  <w:rPr>
                                    <w:sz w:val="24"/>
                                    <w:szCs w:val="24"/>
                                  </w:rPr>
                                  <w:t>Colorado State University</w:t>
                                </w:r>
                              </w:p>
                              <w:p w:rsidR="00B524FE" w:rsidRDefault="00B524FE" w:rsidP="00193126">
                                <w:pPr>
                                  <w:ind w:left="1800"/>
                                  <w:rPr>
                                    <w:sz w:val="24"/>
                                    <w:szCs w:val="24"/>
                                  </w:rPr>
                                </w:pPr>
                                <w:r w:rsidRPr="0097361B">
                                  <w:rPr>
                                    <w:sz w:val="24"/>
                                    <w:szCs w:val="24"/>
                                  </w:rPr>
                                  <w:t>Patrick Fahey, PhD</w:t>
                                </w:r>
                              </w:p>
                              <w:p w:rsidR="00B524FE" w:rsidRDefault="00B524FE" w:rsidP="00193126">
                                <w:pPr>
                                  <w:ind w:left="1440"/>
                                  <w:rPr>
                                    <w:sz w:val="24"/>
                                    <w:szCs w:val="24"/>
                                  </w:rPr>
                                </w:pPr>
                              </w:p>
                              <w:p w:rsidR="00B524FE" w:rsidRDefault="00B524FE" w:rsidP="00193126">
                                <w:pPr>
                                  <w:ind w:left="1440"/>
                                  <w:rPr>
                                    <w:sz w:val="24"/>
                                    <w:szCs w:val="24"/>
                                  </w:rPr>
                                </w:pPr>
                              </w:p>
                              <w:p w:rsidR="00B524FE" w:rsidRDefault="00B524FE" w:rsidP="00193126">
                                <w:pPr>
                                  <w:ind w:left="1440"/>
                                  <w:rPr>
                                    <w:sz w:val="24"/>
                                    <w:szCs w:val="24"/>
                                  </w:rPr>
                                </w:pPr>
                              </w:p>
                              <w:p w:rsidR="00B524FE" w:rsidRPr="008F5780" w:rsidRDefault="00B524FE" w:rsidP="00193126">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B524FE" w:rsidRDefault="00B524FE" w:rsidP="00193126">
                                <w:pPr>
                                  <w:pStyle w:val="Subtitle"/>
                                  <w:spacing w:after="0"/>
                                  <w:ind w:left="720"/>
                                  <w:jc w:val="left"/>
                                  <w:rPr>
                                    <w:rFonts w:asciiTheme="minorHAnsi" w:hAnsiTheme="minorHAnsi"/>
                                    <w:caps w:val="0"/>
                                    <w:sz w:val="24"/>
                                    <w:szCs w:val="24"/>
                                  </w:rPr>
                                </w:pPr>
                                <w:r>
                                  <w:rPr>
                                    <w:rFonts w:asciiTheme="minorHAnsi" w:hAnsiTheme="minorHAnsi"/>
                                    <w:caps w:val="0"/>
                                    <w:sz w:val="24"/>
                                    <w:szCs w:val="24"/>
                                  </w:rPr>
                                  <w:t>Adams Five Star School District</w:t>
                                </w:r>
                              </w:p>
                              <w:p w:rsidR="00B524FE" w:rsidRDefault="00B524FE" w:rsidP="00193126">
                                <w:pPr>
                                  <w:pStyle w:val="Subtitle"/>
                                  <w:spacing w:after="0"/>
                                  <w:ind w:left="1440"/>
                                  <w:jc w:val="left"/>
                                  <w:rPr>
                                    <w:rFonts w:asciiTheme="minorHAnsi" w:hAnsiTheme="minorHAnsi"/>
                                    <w:caps w:val="0"/>
                                    <w:sz w:val="24"/>
                                    <w:szCs w:val="24"/>
                                  </w:rPr>
                                </w:pPr>
                                <w:r>
                                  <w:rPr>
                                    <w:rFonts w:asciiTheme="minorHAnsi" w:hAnsiTheme="minorHAnsi"/>
                                    <w:caps w:val="0"/>
                                    <w:sz w:val="24"/>
                                    <w:szCs w:val="24"/>
                                  </w:rPr>
                                  <w:t>Donna Samuels</w:t>
                                </w:r>
                              </w:p>
                              <w:p w:rsidR="00B524FE" w:rsidRDefault="00B524FE" w:rsidP="00193126">
                                <w:pPr>
                                  <w:pStyle w:val="Subtitle"/>
                                  <w:spacing w:after="0"/>
                                  <w:ind w:left="720"/>
                                  <w:jc w:val="left"/>
                                  <w:rPr>
                                    <w:rFonts w:asciiTheme="minorHAnsi" w:hAnsiTheme="minorHAnsi"/>
                                    <w:caps w:val="0"/>
                                    <w:sz w:val="24"/>
                                    <w:szCs w:val="24"/>
                                  </w:rPr>
                                </w:pPr>
                              </w:p>
                              <w:p w:rsidR="00B524FE" w:rsidRDefault="00B524FE" w:rsidP="00193126">
                                <w:pPr>
                                  <w:pStyle w:val="Subtitle"/>
                                  <w:spacing w:after="0"/>
                                  <w:ind w:left="720"/>
                                  <w:jc w:val="left"/>
                                  <w:rPr>
                                    <w:rFonts w:asciiTheme="minorHAnsi" w:hAnsiTheme="minorHAnsi"/>
                                    <w:caps w:val="0"/>
                                    <w:sz w:val="24"/>
                                    <w:szCs w:val="24"/>
                                  </w:rPr>
                                </w:pPr>
                                <w:r>
                                  <w:rPr>
                                    <w:rFonts w:asciiTheme="minorHAnsi" w:hAnsiTheme="minorHAnsi"/>
                                    <w:caps w:val="0"/>
                                    <w:sz w:val="24"/>
                                    <w:szCs w:val="24"/>
                                  </w:rPr>
                                  <w:t>Denver School District</w:t>
                                </w:r>
                              </w:p>
                              <w:p w:rsidR="00B524FE" w:rsidRDefault="00B524FE" w:rsidP="00193126">
                                <w:pPr>
                                  <w:pStyle w:val="Subtitle"/>
                                  <w:spacing w:after="0"/>
                                  <w:ind w:left="1440"/>
                                  <w:jc w:val="left"/>
                                  <w:rPr>
                                    <w:rFonts w:asciiTheme="minorHAnsi" w:hAnsiTheme="minorHAnsi"/>
                                    <w:caps w:val="0"/>
                                    <w:sz w:val="24"/>
                                    <w:szCs w:val="24"/>
                                  </w:rPr>
                                </w:pPr>
                                <w:proofErr w:type="spellStart"/>
                                <w:r w:rsidRPr="00D81020">
                                  <w:rPr>
                                    <w:rFonts w:asciiTheme="minorHAnsi" w:hAnsiTheme="minorHAnsi"/>
                                    <w:caps w:val="0"/>
                                    <w:sz w:val="24"/>
                                    <w:szCs w:val="24"/>
                                  </w:rPr>
                                  <w:t>Capucine</w:t>
                                </w:r>
                                <w:proofErr w:type="spellEnd"/>
                                <w:r w:rsidRPr="00D81020">
                                  <w:rPr>
                                    <w:rFonts w:asciiTheme="minorHAnsi" w:hAnsiTheme="minorHAnsi"/>
                                    <w:caps w:val="0"/>
                                    <w:sz w:val="24"/>
                                    <w:szCs w:val="24"/>
                                  </w:rPr>
                                  <w:t xml:space="preserve"> Chapman </w:t>
                                </w:r>
                              </w:p>
                              <w:p w:rsidR="00B524FE" w:rsidRDefault="00B524FE" w:rsidP="00193126">
                                <w:pPr>
                                  <w:pStyle w:val="Subtitle"/>
                                  <w:spacing w:after="0"/>
                                  <w:ind w:left="720"/>
                                  <w:jc w:val="left"/>
                                  <w:rPr>
                                    <w:rFonts w:asciiTheme="minorHAnsi" w:hAnsiTheme="minorHAnsi"/>
                                    <w:caps w:val="0"/>
                                    <w:sz w:val="24"/>
                                    <w:szCs w:val="24"/>
                                  </w:rPr>
                                </w:pPr>
                              </w:p>
                              <w:p w:rsidR="00B524FE" w:rsidRDefault="00B524FE" w:rsidP="00193126">
                                <w:pPr>
                                  <w:pStyle w:val="Subtitle"/>
                                  <w:spacing w:after="0"/>
                                  <w:ind w:left="720"/>
                                  <w:jc w:val="left"/>
                                  <w:rPr>
                                    <w:rFonts w:asciiTheme="minorHAnsi" w:hAnsiTheme="minorHAnsi"/>
                                    <w:caps w:val="0"/>
                                    <w:sz w:val="24"/>
                                    <w:szCs w:val="24"/>
                                  </w:rPr>
                                </w:pPr>
                                <w:r>
                                  <w:rPr>
                                    <w:rFonts w:asciiTheme="minorHAnsi" w:hAnsiTheme="minorHAnsi"/>
                                    <w:caps w:val="0"/>
                                    <w:sz w:val="24"/>
                                    <w:szCs w:val="24"/>
                                  </w:rPr>
                                  <w:t>Cherry Creek School District</w:t>
                                </w:r>
                              </w:p>
                              <w:p w:rsidR="00B524FE" w:rsidRPr="00953B5F" w:rsidRDefault="00B524FE" w:rsidP="00193126">
                                <w:pPr>
                                  <w:pStyle w:val="Subtitle"/>
                                  <w:spacing w:after="0"/>
                                  <w:ind w:left="1440"/>
                                  <w:jc w:val="left"/>
                                  <w:rPr>
                                    <w:rFonts w:asciiTheme="minorHAnsi" w:hAnsiTheme="minorHAnsi"/>
                                    <w:caps w:val="0"/>
                                    <w:sz w:val="20"/>
                                  </w:rPr>
                                </w:pPr>
                                <w:r w:rsidRPr="00D81020">
                                  <w:rPr>
                                    <w:rFonts w:asciiTheme="minorHAnsi" w:hAnsiTheme="minorHAnsi"/>
                                    <w:caps w:val="0"/>
                                    <w:sz w:val="24"/>
                                    <w:szCs w:val="24"/>
                                  </w:rPr>
                                  <w:t xml:space="preserve">Dale </w:t>
                                </w:r>
                                <w:proofErr w:type="spellStart"/>
                                <w:r w:rsidRPr="00D81020">
                                  <w:rPr>
                                    <w:rFonts w:asciiTheme="minorHAnsi" w:hAnsiTheme="minorHAnsi"/>
                                    <w:caps w:val="0"/>
                                    <w:sz w:val="24"/>
                                    <w:szCs w:val="24"/>
                                  </w:rPr>
                                  <w:t>Zalmstra</w:t>
                                </w:r>
                                <w:proofErr w:type="spellEnd"/>
                                <w:r w:rsidRPr="00D81020">
                                  <w:rPr>
                                    <w:rFonts w:asciiTheme="minorHAnsi" w:hAnsiTheme="minorHAnsi"/>
                                    <w:caps w:val="0"/>
                                    <w:sz w:val="24"/>
                                    <w:szCs w:val="24"/>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B524FE" w:rsidRDefault="00B524FE" w:rsidP="009125C1">
                          <w:pPr>
                            <w:spacing w:after="120"/>
                            <w:ind w:left="1080"/>
                            <w:rPr>
                              <w:b/>
                              <w:caps/>
                              <w:sz w:val="24"/>
                              <w:szCs w:val="24"/>
                            </w:rPr>
                          </w:pPr>
                          <w:r w:rsidRPr="00A12AC3">
                            <w:rPr>
                              <w:b/>
                              <w:caps/>
                              <w:sz w:val="24"/>
                              <w:szCs w:val="24"/>
                            </w:rPr>
                            <w:t>Instructional Unit Authors</w:t>
                          </w:r>
                        </w:p>
                        <w:p w:rsidR="00B524FE" w:rsidRPr="009768D1" w:rsidRDefault="00B524FE" w:rsidP="00193126">
                          <w:pPr>
                            <w:ind w:left="1080"/>
                            <w:rPr>
                              <w:sz w:val="24"/>
                              <w:szCs w:val="24"/>
                            </w:rPr>
                          </w:pPr>
                          <w:r w:rsidRPr="009768D1">
                            <w:rPr>
                              <w:sz w:val="24"/>
                              <w:szCs w:val="24"/>
                            </w:rPr>
                            <w:t>Adams-Arapahoe School District</w:t>
                          </w:r>
                        </w:p>
                        <w:p w:rsidR="00B524FE" w:rsidRPr="009768D1" w:rsidRDefault="00B524FE" w:rsidP="00193126">
                          <w:pPr>
                            <w:ind w:left="1800"/>
                            <w:rPr>
                              <w:sz w:val="24"/>
                              <w:szCs w:val="24"/>
                            </w:rPr>
                          </w:pPr>
                          <w:r w:rsidRPr="009768D1">
                            <w:rPr>
                              <w:sz w:val="24"/>
                              <w:szCs w:val="24"/>
                            </w:rPr>
                            <w:t xml:space="preserve">Beth </w:t>
                          </w:r>
                          <w:proofErr w:type="spellStart"/>
                          <w:r w:rsidRPr="009768D1">
                            <w:rPr>
                              <w:sz w:val="24"/>
                              <w:szCs w:val="24"/>
                            </w:rPr>
                            <w:t>Engelking</w:t>
                          </w:r>
                          <w:proofErr w:type="spellEnd"/>
                          <w:r w:rsidRPr="009768D1">
                            <w:rPr>
                              <w:sz w:val="24"/>
                              <w:szCs w:val="24"/>
                            </w:rPr>
                            <w:t xml:space="preserve"> </w:t>
                          </w:r>
                        </w:p>
                        <w:p w:rsidR="00B524FE" w:rsidRDefault="00B524FE" w:rsidP="00193126">
                          <w:pPr>
                            <w:ind w:left="1800"/>
                            <w:rPr>
                              <w:sz w:val="24"/>
                              <w:szCs w:val="24"/>
                            </w:rPr>
                          </w:pPr>
                          <w:r w:rsidRPr="009768D1">
                            <w:rPr>
                              <w:sz w:val="24"/>
                              <w:szCs w:val="24"/>
                            </w:rPr>
                            <w:t>Wendy Livingston</w:t>
                          </w:r>
                        </w:p>
                        <w:p w:rsidR="00B524FE" w:rsidRDefault="00B524FE" w:rsidP="00193126">
                          <w:pPr>
                            <w:ind w:left="1800"/>
                            <w:rPr>
                              <w:sz w:val="24"/>
                              <w:szCs w:val="24"/>
                            </w:rPr>
                          </w:pPr>
                        </w:p>
                        <w:p w:rsidR="00B524FE" w:rsidRPr="0097361B" w:rsidRDefault="00B524FE" w:rsidP="00193126">
                          <w:pPr>
                            <w:ind w:left="1080"/>
                            <w:rPr>
                              <w:sz w:val="24"/>
                              <w:szCs w:val="24"/>
                            </w:rPr>
                          </w:pPr>
                          <w:r w:rsidRPr="0097361B">
                            <w:rPr>
                              <w:sz w:val="24"/>
                              <w:szCs w:val="24"/>
                            </w:rPr>
                            <w:t>Colorado State University</w:t>
                          </w:r>
                        </w:p>
                        <w:p w:rsidR="00B524FE" w:rsidRDefault="00B524FE" w:rsidP="00193126">
                          <w:pPr>
                            <w:ind w:left="1800"/>
                            <w:rPr>
                              <w:sz w:val="24"/>
                              <w:szCs w:val="24"/>
                            </w:rPr>
                          </w:pPr>
                          <w:r w:rsidRPr="0097361B">
                            <w:rPr>
                              <w:sz w:val="24"/>
                              <w:szCs w:val="24"/>
                            </w:rPr>
                            <w:t>Patrick Fahey, PhD</w:t>
                          </w:r>
                        </w:p>
                        <w:p w:rsidR="00B524FE" w:rsidRDefault="00B524FE" w:rsidP="00193126">
                          <w:pPr>
                            <w:ind w:left="1440"/>
                            <w:rPr>
                              <w:sz w:val="24"/>
                              <w:szCs w:val="24"/>
                            </w:rPr>
                          </w:pPr>
                        </w:p>
                        <w:p w:rsidR="00B524FE" w:rsidRDefault="00B524FE" w:rsidP="00193126">
                          <w:pPr>
                            <w:ind w:left="1440"/>
                            <w:rPr>
                              <w:sz w:val="24"/>
                              <w:szCs w:val="24"/>
                            </w:rPr>
                          </w:pPr>
                        </w:p>
                        <w:p w:rsidR="00B524FE" w:rsidRDefault="00B524FE" w:rsidP="00193126">
                          <w:pPr>
                            <w:ind w:left="1440"/>
                            <w:rPr>
                              <w:sz w:val="24"/>
                              <w:szCs w:val="24"/>
                            </w:rPr>
                          </w:pPr>
                        </w:p>
                        <w:p w:rsidR="00B524FE" w:rsidRPr="008F5780" w:rsidRDefault="00B524FE" w:rsidP="00193126">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B524FE" w:rsidRDefault="00B524FE" w:rsidP="00193126">
                          <w:pPr>
                            <w:pStyle w:val="Subtitle"/>
                            <w:spacing w:after="0"/>
                            <w:ind w:left="720"/>
                            <w:jc w:val="left"/>
                            <w:rPr>
                              <w:rFonts w:asciiTheme="minorHAnsi" w:hAnsiTheme="minorHAnsi"/>
                              <w:caps w:val="0"/>
                              <w:sz w:val="24"/>
                              <w:szCs w:val="24"/>
                            </w:rPr>
                          </w:pPr>
                          <w:r>
                            <w:rPr>
                              <w:rFonts w:asciiTheme="minorHAnsi" w:hAnsiTheme="minorHAnsi"/>
                              <w:caps w:val="0"/>
                              <w:sz w:val="24"/>
                              <w:szCs w:val="24"/>
                            </w:rPr>
                            <w:t>Adams Five Star School District</w:t>
                          </w:r>
                        </w:p>
                        <w:p w:rsidR="00B524FE" w:rsidRDefault="00B524FE" w:rsidP="00193126">
                          <w:pPr>
                            <w:pStyle w:val="Subtitle"/>
                            <w:spacing w:after="0"/>
                            <w:ind w:left="1440"/>
                            <w:jc w:val="left"/>
                            <w:rPr>
                              <w:rFonts w:asciiTheme="minorHAnsi" w:hAnsiTheme="minorHAnsi"/>
                              <w:caps w:val="0"/>
                              <w:sz w:val="24"/>
                              <w:szCs w:val="24"/>
                            </w:rPr>
                          </w:pPr>
                          <w:r>
                            <w:rPr>
                              <w:rFonts w:asciiTheme="minorHAnsi" w:hAnsiTheme="minorHAnsi"/>
                              <w:caps w:val="0"/>
                              <w:sz w:val="24"/>
                              <w:szCs w:val="24"/>
                            </w:rPr>
                            <w:t>Donna Samuels</w:t>
                          </w:r>
                        </w:p>
                        <w:p w:rsidR="00B524FE" w:rsidRDefault="00B524FE" w:rsidP="00193126">
                          <w:pPr>
                            <w:pStyle w:val="Subtitle"/>
                            <w:spacing w:after="0"/>
                            <w:ind w:left="720"/>
                            <w:jc w:val="left"/>
                            <w:rPr>
                              <w:rFonts w:asciiTheme="minorHAnsi" w:hAnsiTheme="minorHAnsi"/>
                              <w:caps w:val="0"/>
                              <w:sz w:val="24"/>
                              <w:szCs w:val="24"/>
                            </w:rPr>
                          </w:pPr>
                        </w:p>
                        <w:p w:rsidR="00B524FE" w:rsidRDefault="00B524FE" w:rsidP="00193126">
                          <w:pPr>
                            <w:pStyle w:val="Subtitle"/>
                            <w:spacing w:after="0"/>
                            <w:ind w:left="720"/>
                            <w:jc w:val="left"/>
                            <w:rPr>
                              <w:rFonts w:asciiTheme="minorHAnsi" w:hAnsiTheme="minorHAnsi"/>
                              <w:caps w:val="0"/>
                              <w:sz w:val="24"/>
                              <w:szCs w:val="24"/>
                            </w:rPr>
                          </w:pPr>
                          <w:r>
                            <w:rPr>
                              <w:rFonts w:asciiTheme="minorHAnsi" w:hAnsiTheme="minorHAnsi"/>
                              <w:caps w:val="0"/>
                              <w:sz w:val="24"/>
                              <w:szCs w:val="24"/>
                            </w:rPr>
                            <w:t>Denver School District</w:t>
                          </w:r>
                        </w:p>
                        <w:p w:rsidR="00B524FE" w:rsidRDefault="00B524FE" w:rsidP="00193126">
                          <w:pPr>
                            <w:pStyle w:val="Subtitle"/>
                            <w:spacing w:after="0"/>
                            <w:ind w:left="1440"/>
                            <w:jc w:val="left"/>
                            <w:rPr>
                              <w:rFonts w:asciiTheme="minorHAnsi" w:hAnsiTheme="minorHAnsi"/>
                              <w:caps w:val="0"/>
                              <w:sz w:val="24"/>
                              <w:szCs w:val="24"/>
                            </w:rPr>
                          </w:pPr>
                          <w:proofErr w:type="spellStart"/>
                          <w:r w:rsidRPr="00D81020">
                            <w:rPr>
                              <w:rFonts w:asciiTheme="minorHAnsi" w:hAnsiTheme="minorHAnsi"/>
                              <w:caps w:val="0"/>
                              <w:sz w:val="24"/>
                              <w:szCs w:val="24"/>
                            </w:rPr>
                            <w:t>Capucine</w:t>
                          </w:r>
                          <w:proofErr w:type="spellEnd"/>
                          <w:r w:rsidRPr="00D81020">
                            <w:rPr>
                              <w:rFonts w:asciiTheme="minorHAnsi" w:hAnsiTheme="minorHAnsi"/>
                              <w:caps w:val="0"/>
                              <w:sz w:val="24"/>
                              <w:szCs w:val="24"/>
                            </w:rPr>
                            <w:t xml:space="preserve"> Chapman </w:t>
                          </w:r>
                        </w:p>
                        <w:p w:rsidR="00B524FE" w:rsidRDefault="00B524FE" w:rsidP="00193126">
                          <w:pPr>
                            <w:pStyle w:val="Subtitle"/>
                            <w:spacing w:after="0"/>
                            <w:ind w:left="720"/>
                            <w:jc w:val="left"/>
                            <w:rPr>
                              <w:rFonts w:asciiTheme="minorHAnsi" w:hAnsiTheme="minorHAnsi"/>
                              <w:caps w:val="0"/>
                              <w:sz w:val="24"/>
                              <w:szCs w:val="24"/>
                            </w:rPr>
                          </w:pPr>
                        </w:p>
                        <w:p w:rsidR="00B524FE" w:rsidRDefault="00B524FE" w:rsidP="00193126">
                          <w:pPr>
                            <w:pStyle w:val="Subtitle"/>
                            <w:spacing w:after="0"/>
                            <w:ind w:left="720"/>
                            <w:jc w:val="left"/>
                            <w:rPr>
                              <w:rFonts w:asciiTheme="minorHAnsi" w:hAnsiTheme="minorHAnsi"/>
                              <w:caps w:val="0"/>
                              <w:sz w:val="24"/>
                              <w:szCs w:val="24"/>
                            </w:rPr>
                          </w:pPr>
                          <w:r>
                            <w:rPr>
                              <w:rFonts w:asciiTheme="minorHAnsi" w:hAnsiTheme="minorHAnsi"/>
                              <w:caps w:val="0"/>
                              <w:sz w:val="24"/>
                              <w:szCs w:val="24"/>
                            </w:rPr>
                            <w:t>Cherry Creek School District</w:t>
                          </w:r>
                        </w:p>
                        <w:p w:rsidR="00B524FE" w:rsidRPr="00953B5F" w:rsidRDefault="00B524FE" w:rsidP="00193126">
                          <w:pPr>
                            <w:pStyle w:val="Subtitle"/>
                            <w:spacing w:after="0"/>
                            <w:ind w:left="1440"/>
                            <w:jc w:val="left"/>
                            <w:rPr>
                              <w:rFonts w:asciiTheme="minorHAnsi" w:hAnsiTheme="minorHAnsi"/>
                              <w:caps w:val="0"/>
                              <w:sz w:val="20"/>
                            </w:rPr>
                          </w:pPr>
                          <w:r w:rsidRPr="00D81020">
                            <w:rPr>
                              <w:rFonts w:asciiTheme="minorHAnsi" w:hAnsiTheme="minorHAnsi"/>
                              <w:caps w:val="0"/>
                              <w:sz w:val="24"/>
                              <w:szCs w:val="24"/>
                            </w:rPr>
                            <w:t xml:space="preserve">Dale </w:t>
                          </w:r>
                          <w:proofErr w:type="spellStart"/>
                          <w:r w:rsidRPr="00D81020">
                            <w:rPr>
                              <w:rFonts w:asciiTheme="minorHAnsi" w:hAnsiTheme="minorHAnsi"/>
                              <w:caps w:val="0"/>
                              <w:sz w:val="24"/>
                              <w:szCs w:val="24"/>
                            </w:rPr>
                            <w:t>Zalmstra</w:t>
                          </w:r>
                          <w:proofErr w:type="spellEnd"/>
                          <w:r w:rsidRPr="00D81020">
                            <w:rPr>
                              <w:rFonts w:asciiTheme="minorHAnsi" w:hAnsiTheme="minorHAnsi"/>
                              <w:caps w:val="0"/>
                              <w:sz w:val="24"/>
                              <w:szCs w:val="24"/>
                            </w:rPr>
                            <w:t xml:space="preserve"> </w:t>
                          </w:r>
                        </w:p>
                      </w:txbxContent>
                    </v:textbox>
                    <w10:wrap type="square" anchorx="margin" anchory="margin"/>
                  </v:shape>
                </w:pict>
              </mc:Fallback>
            </mc:AlternateContent>
          </w:r>
          <w:r>
            <w:rPr>
              <w:noProof/>
            </w:rPr>
            <mc:AlternateContent>
              <mc:Choice Requires="wps">
                <w:drawing>
                  <wp:anchor distT="0" distB="0" distL="114300" distR="114300" simplePos="0" relativeHeight="251669504" behindDoc="0" locked="1" layoutInCell="1" allowOverlap="1" wp14:anchorId="4A10B458" wp14:editId="7DE36304">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B524FE" w:rsidRPr="00A71662" w:rsidRDefault="00B524FE" w:rsidP="00193126">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B524FE" w:rsidRPr="00A71662" w:rsidRDefault="00B524FE" w:rsidP="00193126">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6432" behindDoc="0" locked="0" layoutInCell="1" allowOverlap="1" wp14:anchorId="175A827F" wp14:editId="064D0726">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24FE" w:rsidRPr="00A74D8C" w:rsidRDefault="00B524FE" w:rsidP="00193126">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B524FE" w:rsidRPr="00A74D8C" w:rsidRDefault="00B524FE" w:rsidP="00193126">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7456" behindDoc="0" locked="1" layoutInCell="1" allowOverlap="1" wp14:anchorId="5417FB72" wp14:editId="3716188F">
                    <wp:simplePos x="0" y="0"/>
                    <wp:positionH relativeFrom="margin">
                      <wp:posOffset>-4445</wp:posOffset>
                    </wp:positionH>
                    <wp:positionV relativeFrom="page">
                      <wp:posOffset>7256780</wp:posOffset>
                    </wp:positionV>
                    <wp:extent cx="2776220" cy="215900"/>
                    <wp:effectExtent l="0" t="0" r="5080" b="12700"/>
                    <wp:wrapSquare wrapText="bothSides"/>
                    <wp:docPr id="10" name="Text Box 10"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24FE" w:rsidRPr="002D4B73" w:rsidRDefault="00B524FE" w:rsidP="00193126">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alt="Title and subtitle" style="position:absolute;left:0;text-align:left;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" filled="f" stroked="f" strokeweight=".5pt">
                    <v:textbox inset="0,0,0,0">
                      <w:txbxContent>
                        <w:p w:rsidR="00B524FE" w:rsidRPr="002D4B73" w:rsidRDefault="00B524FE" w:rsidP="00193126">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1" wp14:anchorId="65B8FF1D" wp14:editId="051FDB39">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24FE" w:rsidRPr="00900B3F" w:rsidRDefault="00B524FE" w:rsidP="00193126">
                                <w:pPr>
                                  <w:ind w:left="0"/>
                                  <w:jc w:val="right"/>
                                  <w:rPr>
                                    <w:rFonts w:ascii="Palatino Linotype" w:hAnsi="Palatino Linotype"/>
                                    <w:sz w:val="28"/>
                                    <w:szCs w:val="28"/>
                                  </w:rPr>
                                </w:pPr>
                                <w:r>
                                  <w:rPr>
                                    <w:rFonts w:ascii="Palatino Linotype" w:hAnsi="Palatino Linotype"/>
                                    <w:sz w:val="28"/>
                                    <w:szCs w:val="28"/>
                                  </w:rPr>
                                  <w:t>Visual Arts</w:t>
                                </w:r>
                              </w:p>
                              <w:p w:rsidR="00B524FE" w:rsidRPr="00900B3F" w:rsidRDefault="00B524FE" w:rsidP="00193126">
                                <w:pPr>
                                  <w:ind w:left="0"/>
                                  <w:jc w:val="right"/>
                                  <w:rPr>
                                    <w:sz w:val="28"/>
                                    <w:szCs w:val="28"/>
                                  </w:rPr>
                                </w:pPr>
                                <w:r>
                                  <w:rPr>
                                    <w:rFonts w:ascii="Palatino Linotype" w:hAnsi="Palatino Linotype"/>
                                    <w:sz w:val="28"/>
                                    <w:szCs w:val="28"/>
                                  </w:rPr>
                                  <w:t>3</w:t>
                                </w:r>
                                <w:r w:rsidRPr="009768D1">
                                  <w:rPr>
                                    <w:rFonts w:ascii="Palatino Linotype" w:hAnsi="Palatino Linotype"/>
                                    <w:sz w:val="28"/>
                                    <w:szCs w:val="28"/>
                                    <w:vertAlign w:val="superscript"/>
                                  </w:rPr>
                                  <w:t>rd</w:t>
                                </w:r>
                                <w:r>
                                  <w:rPr>
                                    <w:rFonts w:ascii="Palatino Linotype" w:hAnsi="Palatino Linotype"/>
                                    <w:sz w:val="28"/>
                                    <w:szCs w:val="28"/>
                                  </w:rPr>
                                  <w:t xml:space="preserve"> 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B524FE" w:rsidRPr="00900B3F" w:rsidRDefault="00B524FE" w:rsidP="00193126">
                          <w:pPr>
                            <w:ind w:left="0"/>
                            <w:jc w:val="right"/>
                            <w:rPr>
                              <w:rFonts w:ascii="Palatino Linotype" w:hAnsi="Palatino Linotype"/>
                              <w:sz w:val="28"/>
                              <w:szCs w:val="28"/>
                            </w:rPr>
                          </w:pPr>
                          <w:r>
                            <w:rPr>
                              <w:rFonts w:ascii="Palatino Linotype" w:hAnsi="Palatino Linotype"/>
                              <w:sz w:val="28"/>
                              <w:szCs w:val="28"/>
                            </w:rPr>
                            <w:t>Visual Arts</w:t>
                          </w:r>
                        </w:p>
                        <w:p w:rsidR="00B524FE" w:rsidRPr="00900B3F" w:rsidRDefault="00B524FE" w:rsidP="00193126">
                          <w:pPr>
                            <w:ind w:left="0"/>
                            <w:jc w:val="right"/>
                            <w:rPr>
                              <w:sz w:val="28"/>
                              <w:szCs w:val="28"/>
                            </w:rPr>
                          </w:pPr>
                          <w:r>
                            <w:rPr>
                              <w:rFonts w:ascii="Palatino Linotype" w:hAnsi="Palatino Linotype"/>
                              <w:sz w:val="28"/>
                              <w:szCs w:val="28"/>
                            </w:rPr>
                            <w:t>3</w:t>
                          </w:r>
                          <w:r w:rsidRPr="009768D1">
                            <w:rPr>
                              <w:rFonts w:ascii="Palatino Linotype" w:hAnsi="Palatino Linotype"/>
                              <w:sz w:val="28"/>
                              <w:szCs w:val="28"/>
                              <w:vertAlign w:val="superscript"/>
                            </w:rPr>
                            <w:t>rd</w:t>
                          </w:r>
                          <w:r>
                            <w:rPr>
                              <w:rFonts w:ascii="Palatino Linotype" w:hAnsi="Palatino Linotype"/>
                              <w:sz w:val="28"/>
                              <w:szCs w:val="28"/>
                            </w:rPr>
                            <w:t xml:space="preserve"> Grade</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5408" behindDoc="0" locked="1" layoutInCell="1" allowOverlap="1" wp14:anchorId="3229CB76" wp14:editId="086F38B9">
                    <wp:simplePos x="0" y="0"/>
                    <wp:positionH relativeFrom="margin">
                      <wp:align>left</wp:align>
                    </wp:positionH>
                    <wp:positionV relativeFrom="margin">
                      <wp:align>top</wp:align>
                    </wp:positionV>
                    <wp:extent cx="8191500" cy="1285875"/>
                    <wp:effectExtent l="0" t="0" r="0" b="9525"/>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81915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24FE" w:rsidRPr="00485372" w:rsidRDefault="00B524FE" w:rsidP="00193126">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B524FE" w:rsidRPr="00DD35F8" w:rsidRDefault="00B524FE" w:rsidP="00193126">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Architecture</w:t>
                                </w:r>
                              </w:p>
                              <w:p w:rsidR="00B524FE" w:rsidRPr="00526AE4" w:rsidRDefault="00B524FE" w:rsidP="00193126">
                                <w:pPr>
                                  <w:pStyle w:val="Title"/>
                                  <w:spacing w:after="120"/>
                                  <w:ind w:left="720"/>
                                  <w:jc w:val="left"/>
                                  <w:rPr>
                                    <w:rFonts w:ascii="Palatino Linotype" w:eastAsiaTheme="minorEastAsia" w:hAnsi="Palatino Linotype" w:cstheme="minorBidi"/>
                                    <w:b/>
                                    <w:caps w:val="0"/>
                                    <w:color w:val="943634"/>
                                    <w:sz w:val="24"/>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645pt;height:101.2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" filled="f" stroked="f" strokeweight=".5pt">
                    <v:textbox inset="0,0,0,0">
                      <w:txbxContent>
                        <w:p w:rsidR="00B524FE" w:rsidRPr="00485372" w:rsidRDefault="00B524FE" w:rsidP="00193126">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B524FE" w:rsidRPr="00DD35F8" w:rsidRDefault="00B524FE" w:rsidP="00193126">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Architecture</w:t>
                          </w:r>
                        </w:p>
                        <w:p w:rsidR="00B524FE" w:rsidRPr="00526AE4" w:rsidRDefault="00B524FE" w:rsidP="00193126">
                          <w:pPr>
                            <w:pStyle w:val="Title"/>
                            <w:spacing w:after="120"/>
                            <w:ind w:left="720"/>
                            <w:jc w:val="left"/>
                            <w:rPr>
                              <w:rFonts w:ascii="Palatino Linotype" w:eastAsiaTheme="minorEastAsia" w:hAnsi="Palatino Linotype" w:cstheme="minorBidi"/>
                              <w:b/>
                              <w:caps w:val="0"/>
                              <w:color w:val="943634"/>
                              <w:sz w:val="24"/>
                              <w:szCs w:val="28"/>
                            </w:rPr>
                          </w:pPr>
                        </w:p>
                      </w:txbxContent>
                    </v:textbox>
                    <w10:wrap type="square" anchorx="margin" anchory="margin"/>
                    <w10:anchorlock/>
                  </v:shape>
                </w:pict>
              </mc:Fallback>
            </mc:AlternateContent>
          </w:r>
        </w:p>
        <w:p w:rsidR="00193126" w:rsidRPr="00193126" w:rsidRDefault="008C707E" w:rsidP="00193126">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0F35E8">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2E7B4B" w:rsidP="00BA43DD">
            <w:pPr>
              <w:ind w:left="0" w:firstLine="0"/>
              <w:rPr>
                <w:rFonts w:asciiTheme="minorHAnsi" w:hAnsiTheme="minorHAnsi"/>
                <w:sz w:val="20"/>
                <w:szCs w:val="20"/>
              </w:rPr>
            </w:pPr>
            <w:r>
              <w:rPr>
                <w:rFonts w:asciiTheme="minorHAnsi" w:hAnsiTheme="minorHAnsi"/>
                <w:sz w:val="20"/>
                <w:szCs w:val="20"/>
              </w:rPr>
              <w:t>Visual Arts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5E4073" w:rsidP="009921C7">
            <w:pPr>
              <w:ind w:left="0" w:firstLine="0"/>
              <w:rPr>
                <w:rFonts w:asciiTheme="minorHAnsi" w:hAnsiTheme="minorHAnsi"/>
                <w:sz w:val="20"/>
                <w:szCs w:val="20"/>
              </w:rPr>
            </w:pPr>
            <w:r>
              <w:rPr>
                <w:rFonts w:asciiTheme="minorHAnsi" w:hAnsiTheme="minorHAnsi"/>
                <w:sz w:val="20"/>
                <w:szCs w:val="20"/>
              </w:rPr>
              <w:t>3</w:t>
            </w:r>
            <w:r w:rsidR="009921C7" w:rsidRPr="009921C7">
              <w:rPr>
                <w:rFonts w:asciiTheme="minorHAnsi" w:hAnsiTheme="minorHAnsi"/>
                <w:sz w:val="20"/>
                <w:szCs w:val="20"/>
                <w:vertAlign w:val="superscript"/>
              </w:rPr>
              <w:t>rd</w:t>
            </w:r>
            <w:r w:rsidR="009921C7">
              <w:rPr>
                <w:rFonts w:asciiTheme="minorHAnsi" w:hAnsiTheme="minorHAnsi"/>
                <w:sz w:val="20"/>
                <w:szCs w:val="20"/>
              </w:rPr>
              <w:t xml:space="preserve"> </w:t>
            </w:r>
            <w:r w:rsidR="000F35E8">
              <w:rPr>
                <w:rFonts w:asciiTheme="minorHAnsi" w:hAnsiTheme="minorHAnsi"/>
                <w:sz w:val="20"/>
                <w:szCs w:val="20"/>
              </w:rPr>
              <w:t>Grade</w:t>
            </w:r>
          </w:p>
        </w:tc>
      </w:tr>
      <w:tr w:rsidR="0093017C" w:rsidRPr="00D5423D" w:rsidTr="000F35E8">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0F35E8">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B16463"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B16463" w:rsidRPr="00D5423D" w:rsidRDefault="00B16463" w:rsidP="00BA43DD">
            <w:pPr>
              <w:pStyle w:val="ListParagraph"/>
              <w:numPr>
                <w:ilvl w:val="0"/>
                <w:numId w:val="23"/>
              </w:numPr>
              <w:spacing w:after="0" w:line="240" w:lineRule="auto"/>
              <w:contextualSpacing w:val="0"/>
              <w:rPr>
                <w:rFonts w:asciiTheme="minorHAnsi" w:hAnsiTheme="minorHAnsi"/>
                <w:sz w:val="20"/>
                <w:szCs w:val="20"/>
              </w:rPr>
            </w:pPr>
            <w:r w:rsidRPr="00D07268">
              <w:rPr>
                <w:rFonts w:asciiTheme="minorHAnsi" w:hAnsiTheme="minorHAnsi"/>
                <w:sz w:val="20"/>
                <w:szCs w:val="20"/>
              </w:rPr>
              <w:t xml:space="preserve">Observe and Learn to </w:t>
            </w:r>
            <w:r w:rsidRPr="00D07268">
              <w:rPr>
                <w:rFonts w:asciiTheme="minorHAnsi" w:hAnsiTheme="minorHAnsi"/>
                <w:b/>
                <w:bCs/>
                <w:sz w:val="20"/>
                <w:szCs w:val="20"/>
              </w:rPr>
              <w:t>Comprehend</w:t>
            </w:r>
          </w:p>
        </w:tc>
        <w:tc>
          <w:tcPr>
            <w:tcW w:w="9630" w:type="dxa"/>
            <w:gridSpan w:val="6"/>
            <w:tcBorders>
              <w:top w:val="single" w:sz="8" w:space="0" w:color="auto"/>
              <w:left w:val="single" w:sz="8" w:space="0" w:color="auto"/>
              <w:bottom w:val="single" w:sz="8" w:space="0" w:color="auto"/>
              <w:right w:val="single" w:sz="4" w:space="0" w:color="auto"/>
            </w:tcBorders>
          </w:tcPr>
          <w:p w:rsidR="00B16463" w:rsidRPr="00B16463" w:rsidRDefault="00B16463" w:rsidP="00B16463">
            <w:pPr>
              <w:pStyle w:val="ListParagraph"/>
              <w:numPr>
                <w:ilvl w:val="0"/>
                <w:numId w:val="26"/>
              </w:numPr>
              <w:spacing w:after="0" w:line="240" w:lineRule="auto"/>
              <w:ind w:left="360"/>
              <w:contextualSpacing w:val="0"/>
              <w:rPr>
                <w:rFonts w:asciiTheme="minorHAnsi" w:hAnsiTheme="minorHAnsi"/>
                <w:sz w:val="20"/>
                <w:szCs w:val="20"/>
              </w:rPr>
            </w:pPr>
            <w:r w:rsidRPr="00B16463">
              <w:rPr>
                <w:rFonts w:asciiTheme="minorHAnsi" w:hAnsiTheme="minorHAnsi"/>
                <w:sz w:val="20"/>
                <w:szCs w:val="20"/>
              </w:rPr>
              <w:t>The identification of characteristics and expressive features in works of art and design help to determine artistic intent</w:t>
            </w:r>
          </w:p>
        </w:tc>
        <w:tc>
          <w:tcPr>
            <w:tcW w:w="2448" w:type="dxa"/>
            <w:tcBorders>
              <w:top w:val="single" w:sz="8" w:space="0" w:color="auto"/>
              <w:left w:val="single" w:sz="4" w:space="0" w:color="auto"/>
              <w:bottom w:val="single" w:sz="8" w:space="0" w:color="auto"/>
              <w:right w:val="single" w:sz="24" w:space="0" w:color="auto"/>
            </w:tcBorders>
          </w:tcPr>
          <w:p w:rsidR="00B16463" w:rsidRPr="00D5423D" w:rsidRDefault="00B16463" w:rsidP="0075481B">
            <w:pPr>
              <w:ind w:left="0" w:firstLine="0"/>
              <w:rPr>
                <w:rFonts w:asciiTheme="minorHAnsi" w:hAnsiTheme="minorHAnsi" w:cs="Calibri"/>
                <w:sz w:val="20"/>
                <w:szCs w:val="20"/>
              </w:rPr>
            </w:pPr>
            <w:r>
              <w:rPr>
                <w:rFonts w:asciiTheme="minorHAnsi" w:eastAsia="Times New Roman" w:hAnsiTheme="minorHAnsi"/>
                <w:sz w:val="20"/>
                <w:szCs w:val="20"/>
              </w:rPr>
              <w:t>VA09</w:t>
            </w:r>
            <w:r w:rsidR="005E4073">
              <w:rPr>
                <w:rFonts w:asciiTheme="minorHAnsi" w:eastAsia="Times New Roman" w:hAnsiTheme="minorHAnsi"/>
                <w:sz w:val="20"/>
                <w:szCs w:val="20"/>
              </w:rPr>
              <w:t>-</w:t>
            </w:r>
            <w:r w:rsidR="00D53993">
              <w:rPr>
                <w:rFonts w:asciiTheme="minorHAnsi" w:eastAsia="Times New Roman" w:hAnsiTheme="minorHAnsi"/>
                <w:sz w:val="20"/>
                <w:szCs w:val="20"/>
              </w:rPr>
              <w:t>GR.3</w:t>
            </w:r>
            <w:r w:rsidR="005E4073">
              <w:rPr>
                <w:rFonts w:asciiTheme="minorHAnsi" w:eastAsia="Times New Roman" w:hAnsiTheme="minorHAnsi"/>
                <w:sz w:val="20"/>
                <w:szCs w:val="20"/>
              </w:rPr>
              <w:t>-</w:t>
            </w:r>
            <w:r>
              <w:rPr>
                <w:rFonts w:asciiTheme="minorHAnsi" w:eastAsia="Times New Roman" w:hAnsiTheme="minorHAnsi"/>
                <w:sz w:val="20"/>
                <w:szCs w:val="20"/>
              </w:rPr>
              <w:t>S.1-GLE.1</w:t>
            </w:r>
          </w:p>
        </w:tc>
      </w:tr>
      <w:tr w:rsidR="00B16463" w:rsidRPr="00D5423D" w:rsidTr="00B16463">
        <w:trPr>
          <w:trHeight w:val="24"/>
          <w:jc w:val="center"/>
        </w:trPr>
        <w:tc>
          <w:tcPr>
            <w:tcW w:w="2538" w:type="dxa"/>
            <w:vMerge/>
            <w:tcBorders>
              <w:left w:val="single" w:sz="24" w:space="0" w:color="auto"/>
              <w:right w:val="single" w:sz="8" w:space="0" w:color="auto"/>
            </w:tcBorders>
          </w:tcPr>
          <w:p w:rsidR="00B16463" w:rsidRPr="00D5423D" w:rsidRDefault="00B16463"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B16463" w:rsidRPr="00B16463" w:rsidRDefault="00B16463" w:rsidP="00B16463">
            <w:pPr>
              <w:pStyle w:val="ListParagraph"/>
              <w:numPr>
                <w:ilvl w:val="0"/>
                <w:numId w:val="26"/>
              </w:numPr>
              <w:spacing w:after="0" w:line="240" w:lineRule="auto"/>
              <w:ind w:left="360"/>
              <w:contextualSpacing w:val="0"/>
              <w:rPr>
                <w:rFonts w:asciiTheme="minorHAnsi" w:hAnsiTheme="minorHAnsi"/>
                <w:sz w:val="20"/>
                <w:szCs w:val="20"/>
              </w:rPr>
            </w:pPr>
            <w:r w:rsidRPr="00B16463">
              <w:rPr>
                <w:rFonts w:asciiTheme="minorHAnsi" w:hAnsiTheme="minorHAnsi"/>
                <w:bCs/>
                <w:sz w:val="20"/>
                <w:szCs w:val="20"/>
              </w:rPr>
              <w:t>Art has intent and purpose</w:t>
            </w:r>
          </w:p>
        </w:tc>
        <w:tc>
          <w:tcPr>
            <w:tcW w:w="2448" w:type="dxa"/>
            <w:tcBorders>
              <w:top w:val="single" w:sz="8" w:space="0" w:color="auto"/>
              <w:left w:val="single" w:sz="4" w:space="0" w:color="auto"/>
              <w:right w:val="single" w:sz="24" w:space="0" w:color="auto"/>
            </w:tcBorders>
          </w:tcPr>
          <w:p w:rsidR="00B16463" w:rsidRPr="00D5423D" w:rsidRDefault="00B16463" w:rsidP="00B16463">
            <w:pPr>
              <w:pStyle w:val="NormalWeb"/>
              <w:spacing w:before="0" w:beforeAutospacing="0" w:after="0" w:afterAutospacing="0"/>
              <w:rPr>
                <w:rFonts w:asciiTheme="minorHAnsi" w:hAnsiTheme="minorHAnsi"/>
                <w:sz w:val="20"/>
                <w:szCs w:val="20"/>
              </w:rPr>
            </w:pPr>
            <w:r>
              <w:rPr>
                <w:rFonts w:asciiTheme="minorHAnsi" w:hAnsiTheme="minorHAnsi"/>
                <w:sz w:val="20"/>
                <w:szCs w:val="20"/>
              </w:rPr>
              <w:t>VA09</w:t>
            </w:r>
            <w:r w:rsidR="005E4073">
              <w:rPr>
                <w:rFonts w:asciiTheme="minorHAnsi" w:hAnsiTheme="minorHAnsi"/>
                <w:sz w:val="20"/>
                <w:szCs w:val="20"/>
              </w:rPr>
              <w:t>-</w:t>
            </w:r>
            <w:r w:rsidR="00D53993">
              <w:rPr>
                <w:rFonts w:asciiTheme="minorHAnsi" w:hAnsiTheme="minorHAnsi"/>
                <w:sz w:val="20"/>
                <w:szCs w:val="20"/>
              </w:rPr>
              <w:t>GR.3</w:t>
            </w:r>
            <w:r w:rsidR="005E4073">
              <w:rPr>
                <w:rFonts w:asciiTheme="minorHAnsi" w:hAnsiTheme="minorHAnsi"/>
                <w:sz w:val="20"/>
                <w:szCs w:val="20"/>
              </w:rPr>
              <w:t>-</w:t>
            </w:r>
            <w:r w:rsidRPr="00D5423D">
              <w:rPr>
                <w:rFonts w:asciiTheme="minorHAnsi" w:hAnsiTheme="minorHAnsi"/>
                <w:sz w:val="20"/>
                <w:szCs w:val="20"/>
              </w:rPr>
              <w:t>S.1-GLE.2</w:t>
            </w:r>
          </w:p>
        </w:tc>
      </w:tr>
      <w:tr w:rsidR="00B16463" w:rsidRPr="00D5423D" w:rsidTr="000F35E8">
        <w:trPr>
          <w:trHeight w:val="131"/>
          <w:jc w:val="center"/>
        </w:trPr>
        <w:tc>
          <w:tcPr>
            <w:tcW w:w="2538" w:type="dxa"/>
            <w:vMerge w:val="restart"/>
            <w:tcBorders>
              <w:top w:val="single" w:sz="8" w:space="0" w:color="auto"/>
              <w:left w:val="single" w:sz="24" w:space="0" w:color="auto"/>
              <w:right w:val="single" w:sz="8" w:space="0" w:color="auto"/>
            </w:tcBorders>
          </w:tcPr>
          <w:p w:rsidR="00B16463" w:rsidRPr="00D5423D" w:rsidRDefault="00B16463" w:rsidP="00BA43DD">
            <w:pPr>
              <w:pStyle w:val="ListParagraph"/>
              <w:numPr>
                <w:ilvl w:val="0"/>
                <w:numId w:val="23"/>
              </w:numPr>
              <w:spacing w:after="0" w:line="240" w:lineRule="auto"/>
              <w:contextualSpacing w:val="0"/>
              <w:rPr>
                <w:rFonts w:asciiTheme="minorHAnsi" w:hAnsiTheme="minorHAnsi"/>
                <w:sz w:val="20"/>
                <w:szCs w:val="20"/>
              </w:rPr>
            </w:pPr>
            <w:r w:rsidRPr="00D07268">
              <w:rPr>
                <w:rFonts w:asciiTheme="minorHAnsi" w:hAnsiTheme="minorHAnsi"/>
                <w:sz w:val="20"/>
                <w:szCs w:val="20"/>
              </w:rPr>
              <w:t xml:space="preserve">Envision and Critique to </w:t>
            </w:r>
            <w:r w:rsidRPr="00D07268">
              <w:rPr>
                <w:rFonts w:asciiTheme="minorHAnsi" w:hAnsiTheme="minorHAnsi"/>
                <w:b/>
                <w:bCs/>
                <w:sz w:val="20"/>
                <w:szCs w:val="20"/>
              </w:rPr>
              <w:t>Reflect</w:t>
            </w:r>
          </w:p>
        </w:tc>
        <w:tc>
          <w:tcPr>
            <w:tcW w:w="9630" w:type="dxa"/>
            <w:gridSpan w:val="6"/>
            <w:tcBorders>
              <w:top w:val="single" w:sz="8" w:space="0" w:color="auto"/>
              <w:left w:val="single" w:sz="8" w:space="0" w:color="auto"/>
              <w:bottom w:val="single" w:sz="8" w:space="0" w:color="auto"/>
              <w:right w:val="single" w:sz="4" w:space="0" w:color="auto"/>
            </w:tcBorders>
          </w:tcPr>
          <w:p w:rsidR="00B16463" w:rsidRPr="00B16463" w:rsidRDefault="00B16463" w:rsidP="00B16463">
            <w:pPr>
              <w:pStyle w:val="ListParagraph"/>
              <w:numPr>
                <w:ilvl w:val="0"/>
                <w:numId w:val="27"/>
              </w:numPr>
              <w:spacing w:after="0" w:line="240" w:lineRule="auto"/>
              <w:contextualSpacing w:val="0"/>
              <w:rPr>
                <w:rFonts w:asciiTheme="minorHAnsi" w:hAnsiTheme="minorHAnsi"/>
                <w:sz w:val="20"/>
                <w:szCs w:val="20"/>
              </w:rPr>
            </w:pPr>
            <w:r w:rsidRPr="00B16463">
              <w:rPr>
                <w:rFonts w:asciiTheme="minorHAnsi" w:hAnsiTheme="minorHAnsi"/>
                <w:bCs/>
                <w:sz w:val="20"/>
                <w:szCs w:val="20"/>
              </w:rPr>
              <w:t>Artists, viewers, and patrons use the language of art to respond to their own art and the art of others</w:t>
            </w:r>
          </w:p>
        </w:tc>
        <w:tc>
          <w:tcPr>
            <w:tcW w:w="2448" w:type="dxa"/>
            <w:tcBorders>
              <w:top w:val="single" w:sz="8" w:space="0" w:color="auto"/>
              <w:left w:val="single" w:sz="4" w:space="0" w:color="auto"/>
              <w:right w:val="single" w:sz="24" w:space="0" w:color="auto"/>
            </w:tcBorders>
          </w:tcPr>
          <w:p w:rsidR="00B16463" w:rsidRPr="00D5423D" w:rsidRDefault="00B16463"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VA09</w:t>
            </w:r>
            <w:r w:rsidR="005E4073">
              <w:rPr>
                <w:rFonts w:asciiTheme="minorHAnsi" w:hAnsiTheme="minorHAnsi"/>
                <w:sz w:val="20"/>
                <w:szCs w:val="20"/>
              </w:rPr>
              <w:t>-</w:t>
            </w:r>
            <w:r w:rsidR="00D53993">
              <w:rPr>
                <w:rFonts w:asciiTheme="minorHAnsi" w:hAnsiTheme="minorHAnsi"/>
                <w:sz w:val="20"/>
                <w:szCs w:val="20"/>
              </w:rPr>
              <w:t>GR.3</w:t>
            </w:r>
            <w:r w:rsidR="005E4073">
              <w:rPr>
                <w:rFonts w:asciiTheme="minorHAnsi" w:hAnsiTheme="minorHAnsi"/>
                <w:sz w:val="20"/>
                <w:szCs w:val="20"/>
              </w:rPr>
              <w:t>-</w:t>
            </w:r>
            <w:r>
              <w:rPr>
                <w:rFonts w:asciiTheme="minorHAnsi" w:hAnsiTheme="minorHAnsi"/>
                <w:sz w:val="20"/>
                <w:szCs w:val="20"/>
              </w:rPr>
              <w:t>S.2-GLE.1</w:t>
            </w:r>
          </w:p>
        </w:tc>
      </w:tr>
      <w:tr w:rsidR="00B16463" w:rsidRPr="00D5423D" w:rsidTr="000F35E8">
        <w:trPr>
          <w:trHeight w:val="131"/>
          <w:jc w:val="center"/>
        </w:trPr>
        <w:tc>
          <w:tcPr>
            <w:tcW w:w="2538" w:type="dxa"/>
            <w:vMerge/>
            <w:tcBorders>
              <w:left w:val="single" w:sz="24" w:space="0" w:color="auto"/>
              <w:bottom w:val="single" w:sz="8" w:space="0" w:color="auto"/>
              <w:right w:val="single" w:sz="8" w:space="0" w:color="auto"/>
            </w:tcBorders>
          </w:tcPr>
          <w:p w:rsidR="00B16463" w:rsidRPr="00D5423D" w:rsidRDefault="00B16463"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B16463" w:rsidRPr="00B16463" w:rsidRDefault="00B16463" w:rsidP="00B16463">
            <w:pPr>
              <w:pStyle w:val="ListParagraph"/>
              <w:numPr>
                <w:ilvl w:val="0"/>
                <w:numId w:val="27"/>
              </w:numPr>
              <w:spacing w:after="0" w:line="240" w:lineRule="auto"/>
              <w:contextualSpacing w:val="0"/>
              <w:rPr>
                <w:rFonts w:asciiTheme="minorHAnsi" w:hAnsiTheme="minorHAnsi"/>
                <w:sz w:val="20"/>
                <w:szCs w:val="20"/>
              </w:rPr>
            </w:pPr>
            <w:r w:rsidRPr="00B16463">
              <w:rPr>
                <w:rFonts w:asciiTheme="minorHAnsi" w:hAnsiTheme="minorHAnsi"/>
                <w:bCs/>
                <w:sz w:val="20"/>
                <w:szCs w:val="20"/>
              </w:rPr>
              <w:t>Artists, viewers, and patrons make connections among the characteristics, expressive features, and purposes of art and design</w:t>
            </w:r>
          </w:p>
        </w:tc>
        <w:tc>
          <w:tcPr>
            <w:tcW w:w="2448" w:type="dxa"/>
            <w:tcBorders>
              <w:left w:val="single" w:sz="4" w:space="0" w:color="auto"/>
              <w:bottom w:val="single" w:sz="8" w:space="0" w:color="auto"/>
              <w:right w:val="single" w:sz="24" w:space="0" w:color="auto"/>
            </w:tcBorders>
          </w:tcPr>
          <w:p w:rsidR="00B16463" w:rsidRDefault="00B16463"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w:t>
            </w:r>
            <w:r w:rsidR="005E4073">
              <w:rPr>
                <w:rFonts w:asciiTheme="minorHAnsi" w:hAnsiTheme="minorHAnsi"/>
                <w:sz w:val="20"/>
                <w:szCs w:val="20"/>
              </w:rPr>
              <w:t>-</w:t>
            </w:r>
            <w:r w:rsidR="00D53993">
              <w:rPr>
                <w:rFonts w:asciiTheme="minorHAnsi" w:hAnsiTheme="minorHAnsi"/>
                <w:sz w:val="20"/>
                <w:szCs w:val="20"/>
              </w:rPr>
              <w:t>GR.3</w:t>
            </w:r>
            <w:r w:rsidR="005E4073">
              <w:rPr>
                <w:rFonts w:asciiTheme="minorHAnsi" w:hAnsiTheme="minorHAnsi"/>
                <w:sz w:val="20"/>
                <w:szCs w:val="20"/>
              </w:rPr>
              <w:t>-</w:t>
            </w:r>
            <w:r>
              <w:rPr>
                <w:rFonts w:asciiTheme="minorHAnsi" w:hAnsiTheme="minorHAnsi"/>
                <w:sz w:val="20"/>
                <w:szCs w:val="20"/>
              </w:rPr>
              <w:t>S.2-GLE.1</w:t>
            </w:r>
          </w:p>
        </w:tc>
      </w:tr>
      <w:tr w:rsidR="00B16463"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B16463" w:rsidRPr="00D5423D" w:rsidRDefault="00B16463" w:rsidP="00BA43DD">
            <w:pPr>
              <w:pStyle w:val="ListParagraph"/>
              <w:numPr>
                <w:ilvl w:val="0"/>
                <w:numId w:val="23"/>
              </w:numPr>
              <w:spacing w:after="0" w:line="240" w:lineRule="auto"/>
              <w:contextualSpacing w:val="0"/>
              <w:rPr>
                <w:rFonts w:asciiTheme="minorHAnsi" w:hAnsiTheme="minorHAnsi"/>
                <w:sz w:val="20"/>
                <w:szCs w:val="20"/>
              </w:rPr>
            </w:pPr>
            <w:r w:rsidRPr="00D07268">
              <w:rPr>
                <w:rFonts w:asciiTheme="minorHAnsi" w:hAnsiTheme="minorHAnsi"/>
                <w:sz w:val="20"/>
                <w:szCs w:val="20"/>
              </w:rPr>
              <w:t xml:space="preserve">Invent and Discover to </w:t>
            </w:r>
            <w:r w:rsidRPr="00D07268">
              <w:rPr>
                <w:rFonts w:asciiTheme="minorHAnsi" w:hAnsiTheme="minorHAnsi"/>
                <w:b/>
                <w:bCs/>
                <w:sz w:val="20"/>
                <w:szCs w:val="20"/>
              </w:rPr>
              <w:t>Create</w:t>
            </w:r>
          </w:p>
        </w:tc>
        <w:tc>
          <w:tcPr>
            <w:tcW w:w="9630" w:type="dxa"/>
            <w:gridSpan w:val="6"/>
            <w:tcBorders>
              <w:top w:val="single" w:sz="8" w:space="0" w:color="auto"/>
              <w:left w:val="single" w:sz="8" w:space="0" w:color="auto"/>
              <w:bottom w:val="single" w:sz="8" w:space="0" w:color="auto"/>
              <w:right w:val="single" w:sz="4" w:space="0" w:color="auto"/>
            </w:tcBorders>
          </w:tcPr>
          <w:p w:rsidR="00B16463" w:rsidRPr="00B16463" w:rsidRDefault="00B16463" w:rsidP="00B16463">
            <w:pPr>
              <w:pStyle w:val="ListParagraph"/>
              <w:numPr>
                <w:ilvl w:val="0"/>
                <w:numId w:val="28"/>
              </w:numPr>
              <w:spacing w:after="0" w:line="240" w:lineRule="auto"/>
              <w:contextualSpacing w:val="0"/>
              <w:rPr>
                <w:rFonts w:asciiTheme="minorHAnsi" w:hAnsiTheme="minorHAnsi"/>
                <w:sz w:val="20"/>
                <w:szCs w:val="20"/>
              </w:rPr>
            </w:pPr>
            <w:r w:rsidRPr="00B16463">
              <w:rPr>
                <w:rFonts w:asciiTheme="minorHAnsi" w:hAnsiTheme="minorHAnsi"/>
                <w:sz w:val="20"/>
                <w:szCs w:val="20"/>
              </w:rPr>
              <w:t>Use basic media to express ideas through the art-making process</w:t>
            </w:r>
          </w:p>
        </w:tc>
        <w:tc>
          <w:tcPr>
            <w:tcW w:w="2448" w:type="dxa"/>
            <w:tcBorders>
              <w:top w:val="single" w:sz="8" w:space="0" w:color="auto"/>
              <w:left w:val="single" w:sz="4" w:space="0" w:color="auto"/>
              <w:bottom w:val="single" w:sz="8" w:space="0" w:color="auto"/>
              <w:right w:val="single" w:sz="24" w:space="0" w:color="auto"/>
            </w:tcBorders>
          </w:tcPr>
          <w:p w:rsidR="00B16463" w:rsidRPr="00D5423D" w:rsidRDefault="00B16463"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VA09</w:t>
            </w:r>
            <w:r w:rsidR="005E4073">
              <w:rPr>
                <w:rFonts w:asciiTheme="minorHAnsi" w:hAnsiTheme="minorHAnsi"/>
                <w:sz w:val="20"/>
                <w:szCs w:val="20"/>
              </w:rPr>
              <w:t>-</w:t>
            </w:r>
            <w:r w:rsidR="00D53993">
              <w:rPr>
                <w:rFonts w:asciiTheme="minorHAnsi" w:hAnsiTheme="minorHAnsi"/>
                <w:sz w:val="20"/>
                <w:szCs w:val="20"/>
              </w:rPr>
              <w:t>GR.3</w:t>
            </w:r>
            <w:r w:rsidR="005E4073">
              <w:rPr>
                <w:rFonts w:asciiTheme="minorHAnsi" w:hAnsiTheme="minorHAnsi"/>
                <w:sz w:val="20"/>
                <w:szCs w:val="20"/>
              </w:rPr>
              <w:t>-</w:t>
            </w:r>
            <w:r>
              <w:rPr>
                <w:rFonts w:asciiTheme="minorHAnsi" w:hAnsiTheme="minorHAnsi"/>
                <w:sz w:val="20"/>
                <w:szCs w:val="20"/>
              </w:rPr>
              <w:t>S.3-GLE.1</w:t>
            </w:r>
          </w:p>
        </w:tc>
      </w:tr>
      <w:tr w:rsidR="00B16463" w:rsidRPr="00D5423D" w:rsidTr="00B16463">
        <w:trPr>
          <w:trHeight w:val="24"/>
          <w:jc w:val="center"/>
        </w:trPr>
        <w:tc>
          <w:tcPr>
            <w:tcW w:w="2538" w:type="dxa"/>
            <w:vMerge/>
            <w:tcBorders>
              <w:left w:val="single" w:sz="24" w:space="0" w:color="auto"/>
              <w:bottom w:val="single" w:sz="8" w:space="0" w:color="auto"/>
              <w:right w:val="single" w:sz="8" w:space="0" w:color="auto"/>
            </w:tcBorders>
          </w:tcPr>
          <w:p w:rsidR="00B16463" w:rsidRPr="00D5423D" w:rsidRDefault="00B16463"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B16463" w:rsidRPr="00B16463" w:rsidRDefault="00B16463" w:rsidP="00B16463">
            <w:pPr>
              <w:pStyle w:val="ListParagraph"/>
              <w:numPr>
                <w:ilvl w:val="0"/>
                <w:numId w:val="28"/>
              </w:numPr>
              <w:spacing w:after="0" w:line="240" w:lineRule="auto"/>
              <w:contextualSpacing w:val="0"/>
              <w:rPr>
                <w:rFonts w:asciiTheme="minorHAnsi" w:hAnsiTheme="minorHAnsi"/>
                <w:sz w:val="20"/>
                <w:szCs w:val="20"/>
              </w:rPr>
            </w:pPr>
            <w:r w:rsidRPr="00B16463">
              <w:rPr>
                <w:rFonts w:asciiTheme="minorHAnsi" w:hAnsiTheme="minorHAnsi"/>
                <w:sz w:val="20"/>
                <w:szCs w:val="20"/>
              </w:rPr>
              <w:t>Demonstrate basic studio skills</w:t>
            </w:r>
          </w:p>
        </w:tc>
        <w:tc>
          <w:tcPr>
            <w:tcW w:w="2448" w:type="dxa"/>
            <w:tcBorders>
              <w:top w:val="single" w:sz="8" w:space="0" w:color="auto"/>
              <w:left w:val="single" w:sz="4" w:space="0" w:color="auto"/>
              <w:right w:val="single" w:sz="24" w:space="0" w:color="auto"/>
            </w:tcBorders>
          </w:tcPr>
          <w:p w:rsidR="00B16463" w:rsidRDefault="00B16463" w:rsidP="00B16463">
            <w:pPr>
              <w:pStyle w:val="NormalWeb"/>
              <w:spacing w:before="0" w:beforeAutospacing="0" w:after="0" w:afterAutospacing="0"/>
              <w:rPr>
                <w:rFonts w:asciiTheme="minorHAnsi" w:hAnsiTheme="minorHAnsi"/>
                <w:sz w:val="20"/>
                <w:szCs w:val="20"/>
              </w:rPr>
            </w:pPr>
            <w:r>
              <w:rPr>
                <w:rFonts w:asciiTheme="minorHAnsi" w:hAnsiTheme="minorHAnsi"/>
                <w:sz w:val="20"/>
                <w:szCs w:val="20"/>
              </w:rPr>
              <w:t>VA09</w:t>
            </w:r>
            <w:r w:rsidR="005E4073">
              <w:rPr>
                <w:rFonts w:asciiTheme="minorHAnsi" w:hAnsiTheme="minorHAnsi"/>
                <w:sz w:val="20"/>
                <w:szCs w:val="20"/>
              </w:rPr>
              <w:t>-</w:t>
            </w:r>
            <w:r w:rsidR="00D53993">
              <w:rPr>
                <w:rFonts w:asciiTheme="minorHAnsi" w:hAnsiTheme="minorHAnsi"/>
                <w:sz w:val="20"/>
                <w:szCs w:val="20"/>
              </w:rPr>
              <w:t>GR.3</w:t>
            </w:r>
            <w:r w:rsidR="005E4073">
              <w:rPr>
                <w:rFonts w:asciiTheme="minorHAnsi" w:hAnsiTheme="minorHAnsi"/>
                <w:sz w:val="20"/>
                <w:szCs w:val="20"/>
              </w:rPr>
              <w:t>-</w:t>
            </w:r>
            <w:r>
              <w:rPr>
                <w:rFonts w:asciiTheme="minorHAnsi" w:hAnsiTheme="minorHAnsi"/>
                <w:sz w:val="20"/>
                <w:szCs w:val="20"/>
              </w:rPr>
              <w:t>S.3-GLE.2</w:t>
            </w:r>
          </w:p>
        </w:tc>
      </w:tr>
      <w:tr w:rsidR="00B16463"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B16463" w:rsidRPr="00D5423D" w:rsidRDefault="00B16463" w:rsidP="00BA43DD">
            <w:pPr>
              <w:pStyle w:val="ListParagraph"/>
              <w:numPr>
                <w:ilvl w:val="0"/>
                <w:numId w:val="23"/>
              </w:numPr>
              <w:spacing w:after="0" w:line="240" w:lineRule="auto"/>
              <w:contextualSpacing w:val="0"/>
              <w:rPr>
                <w:rFonts w:asciiTheme="minorHAnsi" w:hAnsiTheme="minorHAnsi"/>
                <w:sz w:val="20"/>
                <w:szCs w:val="20"/>
              </w:rPr>
            </w:pPr>
            <w:r w:rsidRPr="00D07268">
              <w:rPr>
                <w:rFonts w:asciiTheme="minorHAnsi" w:hAnsiTheme="minorHAnsi"/>
                <w:sz w:val="20"/>
                <w:szCs w:val="20"/>
              </w:rPr>
              <w:t xml:space="preserve">Relate and Connect to </w:t>
            </w:r>
            <w:r w:rsidRPr="00D07268">
              <w:rPr>
                <w:rFonts w:asciiTheme="minorHAnsi" w:hAnsiTheme="minorHAnsi"/>
                <w:b/>
                <w:bCs/>
                <w:sz w:val="20"/>
                <w:szCs w:val="20"/>
              </w:rPr>
              <w:t>Transfer</w:t>
            </w:r>
          </w:p>
        </w:tc>
        <w:tc>
          <w:tcPr>
            <w:tcW w:w="9630" w:type="dxa"/>
            <w:gridSpan w:val="6"/>
            <w:tcBorders>
              <w:top w:val="single" w:sz="8" w:space="0" w:color="auto"/>
              <w:left w:val="single" w:sz="8" w:space="0" w:color="auto"/>
              <w:bottom w:val="single" w:sz="4" w:space="0" w:color="auto"/>
              <w:right w:val="single" w:sz="4" w:space="0" w:color="auto"/>
            </w:tcBorders>
          </w:tcPr>
          <w:p w:rsidR="00B16463" w:rsidRPr="00B16463" w:rsidRDefault="00B16463" w:rsidP="00B16463">
            <w:pPr>
              <w:pStyle w:val="ListParagraph"/>
              <w:numPr>
                <w:ilvl w:val="0"/>
                <w:numId w:val="29"/>
              </w:numPr>
              <w:spacing w:after="0" w:line="240" w:lineRule="auto"/>
              <w:contextualSpacing w:val="0"/>
              <w:rPr>
                <w:rFonts w:asciiTheme="minorHAnsi" w:hAnsiTheme="minorHAnsi"/>
                <w:sz w:val="20"/>
                <w:szCs w:val="20"/>
              </w:rPr>
            </w:pPr>
            <w:r w:rsidRPr="00B16463">
              <w:rPr>
                <w:rFonts w:asciiTheme="minorHAnsi" w:hAnsiTheme="minorHAnsi"/>
                <w:bCs/>
                <w:sz w:val="20"/>
                <w:szCs w:val="20"/>
              </w:rPr>
              <w:t>Works of art connect individual ideas to make meaning</w:t>
            </w:r>
          </w:p>
        </w:tc>
        <w:tc>
          <w:tcPr>
            <w:tcW w:w="2448" w:type="dxa"/>
            <w:tcBorders>
              <w:top w:val="single" w:sz="8" w:space="0" w:color="auto"/>
              <w:left w:val="single" w:sz="4" w:space="0" w:color="auto"/>
              <w:bottom w:val="single" w:sz="4" w:space="0" w:color="auto"/>
              <w:right w:val="single" w:sz="24" w:space="0" w:color="auto"/>
            </w:tcBorders>
          </w:tcPr>
          <w:p w:rsidR="00B16463" w:rsidRPr="00D5423D" w:rsidRDefault="00B16463"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VA09</w:t>
            </w:r>
            <w:r w:rsidR="005E4073">
              <w:rPr>
                <w:rFonts w:asciiTheme="minorHAnsi" w:hAnsiTheme="minorHAnsi"/>
                <w:sz w:val="20"/>
                <w:szCs w:val="20"/>
              </w:rPr>
              <w:t>-</w:t>
            </w:r>
            <w:r w:rsidR="00D53993">
              <w:rPr>
                <w:rFonts w:asciiTheme="minorHAnsi" w:hAnsiTheme="minorHAnsi"/>
                <w:sz w:val="20"/>
                <w:szCs w:val="20"/>
              </w:rPr>
              <w:t>GR.3</w:t>
            </w:r>
            <w:r w:rsidR="005E4073">
              <w:rPr>
                <w:rFonts w:asciiTheme="minorHAnsi" w:hAnsiTheme="minorHAnsi"/>
                <w:sz w:val="20"/>
                <w:szCs w:val="20"/>
              </w:rPr>
              <w:t>-</w:t>
            </w:r>
            <w:r>
              <w:rPr>
                <w:rFonts w:asciiTheme="minorHAnsi" w:hAnsiTheme="minorHAnsi"/>
                <w:sz w:val="20"/>
                <w:szCs w:val="20"/>
              </w:rPr>
              <w:t>S.4-GLE.1</w:t>
            </w:r>
          </w:p>
        </w:tc>
      </w:tr>
      <w:tr w:rsidR="00B16463" w:rsidRPr="00D5423D" w:rsidTr="00B16463">
        <w:trPr>
          <w:trHeight w:val="34"/>
          <w:jc w:val="center"/>
        </w:trPr>
        <w:tc>
          <w:tcPr>
            <w:tcW w:w="2538" w:type="dxa"/>
            <w:vMerge/>
            <w:tcBorders>
              <w:left w:val="single" w:sz="24" w:space="0" w:color="auto"/>
              <w:bottom w:val="single" w:sz="24" w:space="0" w:color="auto"/>
              <w:right w:val="single" w:sz="8" w:space="0" w:color="auto"/>
            </w:tcBorders>
          </w:tcPr>
          <w:p w:rsidR="00B16463" w:rsidRPr="00D5423D" w:rsidRDefault="00B16463"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right w:val="single" w:sz="4" w:space="0" w:color="auto"/>
            </w:tcBorders>
          </w:tcPr>
          <w:p w:rsidR="00B16463" w:rsidRPr="00B16463" w:rsidRDefault="00B16463" w:rsidP="00B16463">
            <w:pPr>
              <w:pStyle w:val="ListParagraph"/>
              <w:numPr>
                <w:ilvl w:val="0"/>
                <w:numId w:val="29"/>
              </w:numPr>
              <w:spacing w:after="0" w:line="240" w:lineRule="auto"/>
              <w:contextualSpacing w:val="0"/>
              <w:rPr>
                <w:rFonts w:asciiTheme="minorHAnsi" w:hAnsiTheme="minorHAnsi"/>
                <w:sz w:val="20"/>
                <w:szCs w:val="20"/>
              </w:rPr>
            </w:pPr>
            <w:r w:rsidRPr="00B16463">
              <w:rPr>
                <w:rFonts w:asciiTheme="minorHAnsi" w:hAnsiTheme="minorHAnsi"/>
                <w:bCs/>
                <w:sz w:val="20"/>
                <w:szCs w:val="20"/>
              </w:rPr>
              <w:t>Historical and cultural ideas are evident in works of art</w:t>
            </w:r>
          </w:p>
        </w:tc>
        <w:tc>
          <w:tcPr>
            <w:tcW w:w="2448" w:type="dxa"/>
            <w:tcBorders>
              <w:top w:val="single" w:sz="4" w:space="0" w:color="auto"/>
              <w:left w:val="single" w:sz="4" w:space="0" w:color="auto"/>
              <w:right w:val="single" w:sz="24" w:space="0" w:color="auto"/>
            </w:tcBorders>
          </w:tcPr>
          <w:p w:rsidR="00B16463" w:rsidRDefault="00B16463" w:rsidP="00B16463">
            <w:pPr>
              <w:pStyle w:val="NormalWeb"/>
              <w:spacing w:before="0" w:beforeAutospacing="0" w:after="0" w:afterAutospacing="0"/>
              <w:rPr>
                <w:rFonts w:asciiTheme="minorHAnsi" w:hAnsiTheme="minorHAnsi"/>
                <w:sz w:val="20"/>
                <w:szCs w:val="20"/>
              </w:rPr>
            </w:pPr>
            <w:r>
              <w:rPr>
                <w:rFonts w:asciiTheme="minorHAnsi" w:hAnsiTheme="minorHAnsi"/>
                <w:sz w:val="20"/>
                <w:szCs w:val="20"/>
              </w:rPr>
              <w:t>VA09</w:t>
            </w:r>
            <w:r w:rsidR="005E4073">
              <w:rPr>
                <w:rFonts w:asciiTheme="minorHAnsi" w:hAnsiTheme="minorHAnsi"/>
                <w:sz w:val="20"/>
                <w:szCs w:val="20"/>
              </w:rPr>
              <w:t>-</w:t>
            </w:r>
            <w:r w:rsidR="00D53993">
              <w:rPr>
                <w:rFonts w:asciiTheme="minorHAnsi" w:hAnsiTheme="minorHAnsi"/>
                <w:sz w:val="20"/>
                <w:szCs w:val="20"/>
              </w:rPr>
              <w:t>GR.3</w:t>
            </w:r>
            <w:r w:rsidR="005E4073">
              <w:rPr>
                <w:rFonts w:asciiTheme="minorHAnsi" w:hAnsiTheme="minorHAnsi"/>
                <w:sz w:val="20"/>
                <w:szCs w:val="20"/>
              </w:rPr>
              <w:t>-</w:t>
            </w:r>
            <w:r>
              <w:rPr>
                <w:rFonts w:asciiTheme="minorHAnsi" w:hAnsiTheme="minorHAnsi"/>
                <w:sz w:val="20"/>
                <w:szCs w:val="20"/>
              </w:rPr>
              <w:t>S.4-GLE.2</w:t>
            </w:r>
          </w:p>
        </w:tc>
      </w:tr>
      <w:tr w:rsidR="00D763A1" w:rsidRPr="00D5423D" w:rsidTr="00394AF3">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4DC167FC" wp14:editId="0FBEFE33">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653C35" w:rsidRDefault="00E67E88" w:rsidP="000B1167">
            <w:pPr>
              <w:ind w:left="0" w:firstLine="0"/>
              <w:jc w:val="center"/>
              <w:rPr>
                <w:sz w:val="20"/>
                <w:szCs w:val="20"/>
              </w:rPr>
            </w:pPr>
            <w:r>
              <w:rPr>
                <w:noProof/>
                <w:sz w:val="20"/>
                <w:szCs w:val="20"/>
              </w:rPr>
              <w:drawing>
                <wp:inline distT="0" distB="0" distL="0" distR="0" wp14:anchorId="2D2AA13A" wp14:editId="5777F879">
                  <wp:extent cx="3254025" cy="1532466"/>
                  <wp:effectExtent l="19050" t="0" r="3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253609" cy="1532270"/>
                          </a:xfrm>
                          <a:prstGeom prst="rect">
                            <a:avLst/>
                          </a:prstGeom>
                          <a:noFill/>
                          <a:ln w="9525">
                            <a:noFill/>
                            <a:miter lim="800000"/>
                            <a:headEnd/>
                            <a:tailEnd/>
                          </a:ln>
                        </pic:spPr>
                      </pic:pic>
                    </a:graphicData>
                  </a:graphic>
                </wp:inline>
              </w:drawing>
            </w:r>
          </w:p>
          <w:p w:rsidR="00D763A1" w:rsidRPr="00D5423D" w:rsidRDefault="00AD5BF5" w:rsidP="00AD5BF5">
            <w:pPr>
              <w:ind w:left="0" w:firstLine="0"/>
              <w:rPr>
                <w:noProof/>
              </w:rPr>
            </w:pPr>
            <w:r w:rsidRPr="00AD5BF5">
              <w:rPr>
                <w:sz w:val="20"/>
                <w:szCs w:val="20"/>
              </w:rPr>
              <w:t>The Colorado Academic Standards for Visual Arts are not intended to be taught in a linear (checklist of coverage) fashion, but rather should be implemented as a cyclical creative process. Each unit within this sample blueprint intentionally includes standards from all four visual arts standards to illustrate this process-based philosophy.</w:t>
            </w:r>
          </w:p>
        </w:tc>
      </w:tr>
      <w:tr w:rsidR="0093017C" w:rsidRPr="00D5423D" w:rsidTr="000F35E8">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0F35E8">
        <w:trPr>
          <w:trHeight w:val="165"/>
          <w:jc w:val="center"/>
        </w:trPr>
        <w:tc>
          <w:tcPr>
            <w:tcW w:w="8118" w:type="dxa"/>
            <w:gridSpan w:val="3"/>
          </w:tcPr>
          <w:p w:rsidR="0013710B" w:rsidRPr="00D5423D" w:rsidRDefault="00C24703" w:rsidP="00BA43DD">
            <w:pPr>
              <w:ind w:left="0" w:firstLine="0"/>
              <w:rPr>
                <w:sz w:val="20"/>
                <w:szCs w:val="20"/>
              </w:rPr>
            </w:pPr>
            <w:r w:rsidRPr="00FC443D">
              <w:rPr>
                <w:sz w:val="20"/>
                <w:szCs w:val="20"/>
              </w:rPr>
              <w:t>Architecture</w:t>
            </w:r>
          </w:p>
        </w:tc>
        <w:tc>
          <w:tcPr>
            <w:tcW w:w="3150" w:type="dxa"/>
            <w:gridSpan w:val="3"/>
          </w:tcPr>
          <w:p w:rsidR="0013710B" w:rsidRPr="00D5423D" w:rsidRDefault="00FC443D" w:rsidP="00FC443D">
            <w:pPr>
              <w:ind w:left="0" w:firstLine="0"/>
              <w:rPr>
                <w:rFonts w:asciiTheme="minorHAnsi" w:hAnsiTheme="minorHAnsi"/>
                <w:sz w:val="20"/>
                <w:szCs w:val="20"/>
              </w:rPr>
            </w:pPr>
            <w:r>
              <w:rPr>
                <w:rFonts w:asciiTheme="minorHAnsi" w:hAnsiTheme="minorHAnsi"/>
                <w:sz w:val="20"/>
                <w:szCs w:val="20"/>
              </w:rPr>
              <w:t>Instructor Choice</w:t>
            </w:r>
          </w:p>
        </w:tc>
        <w:tc>
          <w:tcPr>
            <w:tcW w:w="3348" w:type="dxa"/>
            <w:gridSpan w:val="2"/>
          </w:tcPr>
          <w:p w:rsidR="0013710B" w:rsidRPr="00D5423D" w:rsidRDefault="00FC443D" w:rsidP="00BA43DD">
            <w:pPr>
              <w:ind w:left="0" w:firstLine="0"/>
              <w:rPr>
                <w:rFonts w:asciiTheme="minorHAnsi" w:hAnsiTheme="minorHAnsi"/>
                <w:sz w:val="20"/>
                <w:szCs w:val="20"/>
              </w:rPr>
            </w:pPr>
            <w:r w:rsidRPr="00FC443D">
              <w:rPr>
                <w:rFonts w:asciiTheme="minorHAnsi" w:hAnsiTheme="minorHAnsi"/>
                <w:sz w:val="20"/>
                <w:szCs w:val="20"/>
              </w:rPr>
              <w:t>Instructor Choice</w:t>
            </w:r>
          </w:p>
        </w:tc>
      </w:tr>
    </w:tbl>
    <w:p w:rsidR="00FE4A07" w:rsidRDefault="00FE4A07" w:rsidP="00BA43DD">
      <w:pPr>
        <w:ind w:left="0" w:firstLine="0"/>
        <w:rPr>
          <w:rFonts w:asciiTheme="minorHAnsi" w:hAnsiTheme="minorHAnsi"/>
          <w:sz w:val="20"/>
          <w:szCs w:val="20"/>
        </w:rPr>
      </w:pPr>
    </w:p>
    <w:p w:rsidR="00FE4A07" w:rsidRDefault="00FE4A07">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51577B" w:rsidRPr="00D5423D" w:rsidTr="009B509C">
        <w:trPr>
          <w:cantSplit/>
          <w:jc w:val="center"/>
        </w:trPr>
        <w:tc>
          <w:tcPr>
            <w:tcW w:w="1867"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51577B" w:rsidRPr="00D5423D" w:rsidRDefault="00C24703" w:rsidP="00BA43DD">
            <w:pPr>
              <w:ind w:left="0" w:firstLine="0"/>
              <w:rPr>
                <w:rFonts w:asciiTheme="minorHAnsi" w:hAnsiTheme="minorHAnsi"/>
                <w:sz w:val="20"/>
                <w:szCs w:val="20"/>
              </w:rPr>
            </w:pPr>
            <w:r w:rsidRPr="00FC443D">
              <w:rPr>
                <w:rFonts w:asciiTheme="minorHAnsi" w:hAnsiTheme="minorHAnsi"/>
                <w:sz w:val="20"/>
                <w:szCs w:val="20"/>
              </w:rPr>
              <w:t>Architecture</w:t>
            </w:r>
          </w:p>
        </w:tc>
        <w:tc>
          <w:tcPr>
            <w:tcW w:w="1956"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1577B" w:rsidRPr="00D5423D" w:rsidRDefault="00FC443D" w:rsidP="00FC443D">
            <w:pPr>
              <w:ind w:left="0" w:firstLine="0"/>
              <w:rPr>
                <w:rFonts w:asciiTheme="minorHAnsi" w:hAnsiTheme="minorHAnsi"/>
                <w:sz w:val="20"/>
                <w:szCs w:val="20"/>
              </w:rPr>
            </w:pPr>
            <w:r>
              <w:rPr>
                <w:rFonts w:asciiTheme="minorHAnsi" w:hAnsiTheme="minorHAnsi"/>
                <w:sz w:val="20"/>
                <w:szCs w:val="20"/>
              </w:rPr>
              <w:t>Instructor Choice</w:t>
            </w:r>
          </w:p>
        </w:tc>
      </w:tr>
      <w:tr w:rsidR="0051577B" w:rsidRPr="00D5423D" w:rsidTr="009B509C">
        <w:trPr>
          <w:cantSplit/>
          <w:trHeight w:val="615"/>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51577B" w:rsidRPr="00D5423D" w:rsidRDefault="00C24703" w:rsidP="00BA43DD">
            <w:pPr>
              <w:pStyle w:val="ListParagraph"/>
              <w:spacing w:after="0" w:line="240" w:lineRule="auto"/>
              <w:ind w:left="0"/>
              <w:contextualSpacing w:val="0"/>
              <w:rPr>
                <w:rFonts w:asciiTheme="minorHAnsi" w:hAnsiTheme="minorHAnsi"/>
                <w:sz w:val="20"/>
                <w:szCs w:val="20"/>
              </w:rPr>
            </w:pPr>
            <w:r w:rsidRPr="00FC443D">
              <w:rPr>
                <w:rFonts w:asciiTheme="minorHAnsi" w:hAnsiTheme="minorHAnsi"/>
                <w:sz w:val="20"/>
                <w:szCs w:val="20"/>
              </w:rPr>
              <w:t>Influence</w:t>
            </w:r>
          </w:p>
        </w:tc>
        <w:tc>
          <w:tcPr>
            <w:tcW w:w="2430" w:type="dxa"/>
            <w:shd w:val="clear" w:color="auto" w:fill="D9D9D9" w:themeFill="background1" w:themeFillShade="D9"/>
          </w:tcPr>
          <w:p w:rsidR="0051577B" w:rsidRPr="00D5423D" w:rsidRDefault="0051577B" w:rsidP="00B008A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sidR="00B008AA">
              <w:rPr>
                <w:rFonts w:asciiTheme="minorHAnsi" w:hAnsiTheme="minorHAnsi"/>
                <w:b/>
                <w:sz w:val="20"/>
                <w:szCs w:val="20"/>
              </w:rPr>
              <w:t>Addressed in this Unit</w:t>
            </w:r>
          </w:p>
        </w:tc>
        <w:tc>
          <w:tcPr>
            <w:tcW w:w="7806" w:type="dxa"/>
            <w:gridSpan w:val="3"/>
          </w:tcPr>
          <w:p w:rsidR="009E5397" w:rsidRDefault="009E5397" w:rsidP="00FC443D">
            <w:pPr>
              <w:ind w:left="0" w:firstLine="0"/>
              <w:rPr>
                <w:rFonts w:asciiTheme="minorHAnsi" w:eastAsia="Times New Roman" w:hAnsiTheme="minorHAnsi"/>
                <w:sz w:val="20"/>
                <w:szCs w:val="20"/>
              </w:rPr>
            </w:pPr>
            <w:r w:rsidRPr="00FC443D">
              <w:rPr>
                <w:rFonts w:asciiTheme="minorHAnsi" w:eastAsia="Times New Roman" w:hAnsiTheme="minorHAnsi"/>
                <w:sz w:val="20"/>
                <w:szCs w:val="20"/>
              </w:rPr>
              <w:t>VA09-</w:t>
            </w:r>
            <w:r w:rsidR="00D53993">
              <w:rPr>
                <w:rFonts w:asciiTheme="minorHAnsi" w:eastAsia="Times New Roman" w:hAnsiTheme="minorHAnsi"/>
                <w:sz w:val="20"/>
                <w:szCs w:val="20"/>
              </w:rPr>
              <w:t>GR.3</w:t>
            </w:r>
            <w:r w:rsidRPr="00FC443D">
              <w:rPr>
                <w:rFonts w:asciiTheme="minorHAnsi" w:eastAsia="Times New Roman" w:hAnsiTheme="minorHAnsi"/>
                <w:sz w:val="20"/>
                <w:szCs w:val="20"/>
              </w:rPr>
              <w:t>-S.1-GLE.1,</w:t>
            </w:r>
            <w:r w:rsidR="00703415">
              <w:rPr>
                <w:rFonts w:asciiTheme="minorHAnsi" w:eastAsia="Times New Roman" w:hAnsiTheme="minorHAnsi"/>
                <w:sz w:val="20"/>
                <w:szCs w:val="20"/>
              </w:rPr>
              <w:t xml:space="preserve"> </w:t>
            </w:r>
            <w:r w:rsidR="00703415" w:rsidRPr="00703415">
              <w:rPr>
                <w:rFonts w:asciiTheme="minorHAnsi" w:eastAsia="Times New Roman" w:hAnsiTheme="minorHAnsi"/>
                <w:sz w:val="20"/>
                <w:szCs w:val="20"/>
              </w:rPr>
              <w:t>VA09-GR.3-S.1-GLE.</w:t>
            </w:r>
            <w:r w:rsidRPr="00FC443D">
              <w:rPr>
                <w:rFonts w:asciiTheme="minorHAnsi" w:eastAsia="Times New Roman" w:hAnsiTheme="minorHAnsi"/>
                <w:sz w:val="20"/>
                <w:szCs w:val="20"/>
              </w:rPr>
              <w:t>2</w:t>
            </w:r>
          </w:p>
          <w:p w:rsidR="009E5397" w:rsidRDefault="009E5397" w:rsidP="00FC443D">
            <w:pPr>
              <w:ind w:left="0" w:firstLine="0"/>
              <w:rPr>
                <w:rFonts w:asciiTheme="minorHAnsi" w:eastAsia="Times New Roman" w:hAnsiTheme="minorHAnsi"/>
                <w:sz w:val="20"/>
                <w:szCs w:val="20"/>
              </w:rPr>
            </w:pPr>
            <w:r w:rsidRPr="00FC443D">
              <w:rPr>
                <w:rFonts w:asciiTheme="minorHAnsi" w:eastAsia="Times New Roman" w:hAnsiTheme="minorHAnsi"/>
                <w:sz w:val="20"/>
                <w:szCs w:val="20"/>
              </w:rPr>
              <w:t>VA09-</w:t>
            </w:r>
            <w:r w:rsidR="00D53993">
              <w:rPr>
                <w:rFonts w:asciiTheme="minorHAnsi" w:eastAsia="Times New Roman" w:hAnsiTheme="minorHAnsi"/>
                <w:sz w:val="20"/>
                <w:szCs w:val="20"/>
              </w:rPr>
              <w:t>GR.3</w:t>
            </w:r>
            <w:r w:rsidRPr="00FC443D">
              <w:rPr>
                <w:rFonts w:asciiTheme="minorHAnsi" w:eastAsia="Times New Roman" w:hAnsiTheme="minorHAnsi"/>
                <w:sz w:val="20"/>
                <w:szCs w:val="20"/>
              </w:rPr>
              <w:t>-S.2-GLE.</w:t>
            </w:r>
            <w:r>
              <w:rPr>
                <w:rFonts w:asciiTheme="minorHAnsi" w:eastAsia="Times New Roman" w:hAnsiTheme="minorHAnsi"/>
                <w:sz w:val="20"/>
                <w:szCs w:val="20"/>
              </w:rPr>
              <w:t>1,</w:t>
            </w:r>
            <w:r w:rsidR="00703415">
              <w:rPr>
                <w:rFonts w:asciiTheme="minorHAnsi" w:eastAsia="Times New Roman" w:hAnsiTheme="minorHAnsi"/>
                <w:sz w:val="20"/>
                <w:szCs w:val="20"/>
              </w:rPr>
              <w:t xml:space="preserve"> </w:t>
            </w:r>
            <w:r w:rsidR="00703415" w:rsidRPr="00703415">
              <w:rPr>
                <w:rFonts w:asciiTheme="minorHAnsi" w:eastAsia="Times New Roman" w:hAnsiTheme="minorHAnsi"/>
                <w:sz w:val="20"/>
                <w:szCs w:val="20"/>
              </w:rPr>
              <w:t>VA09-GR.3-S.2-GLE.</w:t>
            </w:r>
            <w:r w:rsidRPr="00FC443D">
              <w:rPr>
                <w:rFonts w:asciiTheme="minorHAnsi" w:eastAsia="Times New Roman" w:hAnsiTheme="minorHAnsi"/>
                <w:sz w:val="20"/>
                <w:szCs w:val="20"/>
              </w:rPr>
              <w:t>2</w:t>
            </w:r>
          </w:p>
          <w:p w:rsidR="009E5397" w:rsidRDefault="009E5397" w:rsidP="009E5397">
            <w:pPr>
              <w:ind w:left="0" w:firstLine="0"/>
              <w:rPr>
                <w:rFonts w:asciiTheme="minorHAnsi" w:eastAsia="Times New Roman" w:hAnsiTheme="minorHAnsi"/>
                <w:sz w:val="20"/>
                <w:szCs w:val="20"/>
              </w:rPr>
            </w:pPr>
            <w:r>
              <w:rPr>
                <w:rFonts w:asciiTheme="minorHAnsi" w:eastAsia="Times New Roman" w:hAnsiTheme="minorHAnsi"/>
                <w:sz w:val="20"/>
                <w:szCs w:val="20"/>
              </w:rPr>
              <w:t>VA09-</w:t>
            </w:r>
            <w:r w:rsidR="00D53993">
              <w:rPr>
                <w:rFonts w:asciiTheme="minorHAnsi" w:eastAsia="Times New Roman" w:hAnsiTheme="minorHAnsi"/>
                <w:sz w:val="20"/>
                <w:szCs w:val="20"/>
              </w:rPr>
              <w:t>GR.3</w:t>
            </w:r>
            <w:r>
              <w:rPr>
                <w:rFonts w:asciiTheme="minorHAnsi" w:eastAsia="Times New Roman" w:hAnsiTheme="minorHAnsi"/>
                <w:sz w:val="20"/>
                <w:szCs w:val="20"/>
              </w:rPr>
              <w:t>-S.3</w:t>
            </w:r>
            <w:r w:rsidRPr="00FC443D">
              <w:rPr>
                <w:rFonts w:asciiTheme="minorHAnsi" w:eastAsia="Times New Roman" w:hAnsiTheme="minorHAnsi"/>
                <w:sz w:val="20"/>
                <w:szCs w:val="20"/>
              </w:rPr>
              <w:t>-GLE.</w:t>
            </w:r>
            <w:r>
              <w:rPr>
                <w:rFonts w:asciiTheme="minorHAnsi" w:eastAsia="Times New Roman" w:hAnsiTheme="minorHAnsi"/>
                <w:sz w:val="20"/>
                <w:szCs w:val="20"/>
              </w:rPr>
              <w:t>1,</w:t>
            </w:r>
            <w:r w:rsidR="00703415">
              <w:rPr>
                <w:rFonts w:asciiTheme="minorHAnsi" w:eastAsia="Times New Roman" w:hAnsiTheme="minorHAnsi"/>
                <w:sz w:val="20"/>
                <w:szCs w:val="20"/>
              </w:rPr>
              <w:t xml:space="preserve"> </w:t>
            </w:r>
            <w:r w:rsidR="00703415" w:rsidRPr="00703415">
              <w:rPr>
                <w:rFonts w:asciiTheme="minorHAnsi" w:eastAsia="Times New Roman" w:hAnsiTheme="minorHAnsi"/>
                <w:sz w:val="20"/>
                <w:szCs w:val="20"/>
              </w:rPr>
              <w:t>VA09-GR.3-S.3-GLE.</w:t>
            </w:r>
            <w:r w:rsidRPr="00FC443D">
              <w:rPr>
                <w:rFonts w:asciiTheme="minorHAnsi" w:eastAsia="Times New Roman" w:hAnsiTheme="minorHAnsi"/>
                <w:sz w:val="20"/>
                <w:szCs w:val="20"/>
              </w:rPr>
              <w:t>2</w:t>
            </w:r>
          </w:p>
          <w:p w:rsidR="0051577B" w:rsidRPr="009E5397" w:rsidRDefault="009E5397" w:rsidP="00BA43DD">
            <w:pPr>
              <w:ind w:left="0" w:firstLine="0"/>
              <w:rPr>
                <w:rFonts w:asciiTheme="minorHAnsi" w:eastAsia="Times New Roman" w:hAnsiTheme="minorHAnsi"/>
                <w:sz w:val="20"/>
                <w:szCs w:val="20"/>
              </w:rPr>
            </w:pPr>
            <w:r>
              <w:rPr>
                <w:rFonts w:asciiTheme="minorHAnsi" w:eastAsia="Times New Roman" w:hAnsiTheme="minorHAnsi"/>
                <w:sz w:val="20"/>
                <w:szCs w:val="20"/>
              </w:rPr>
              <w:t>VA09-</w:t>
            </w:r>
            <w:r w:rsidR="00D53993">
              <w:rPr>
                <w:rFonts w:asciiTheme="minorHAnsi" w:eastAsia="Times New Roman" w:hAnsiTheme="minorHAnsi"/>
                <w:sz w:val="20"/>
                <w:szCs w:val="20"/>
              </w:rPr>
              <w:t>GR.3</w:t>
            </w:r>
            <w:r>
              <w:rPr>
                <w:rFonts w:asciiTheme="minorHAnsi" w:eastAsia="Times New Roman" w:hAnsiTheme="minorHAnsi"/>
                <w:sz w:val="20"/>
                <w:szCs w:val="20"/>
              </w:rPr>
              <w:t>-S.4</w:t>
            </w:r>
            <w:r w:rsidRPr="00FC443D">
              <w:rPr>
                <w:rFonts w:asciiTheme="minorHAnsi" w:eastAsia="Times New Roman" w:hAnsiTheme="minorHAnsi"/>
                <w:sz w:val="20"/>
                <w:szCs w:val="20"/>
              </w:rPr>
              <w:t>-GLE.</w:t>
            </w:r>
            <w:r>
              <w:rPr>
                <w:rFonts w:asciiTheme="minorHAnsi" w:eastAsia="Times New Roman" w:hAnsiTheme="minorHAnsi"/>
                <w:sz w:val="20"/>
                <w:szCs w:val="20"/>
              </w:rPr>
              <w:t>1,</w:t>
            </w:r>
            <w:r w:rsidR="00703415">
              <w:rPr>
                <w:rFonts w:asciiTheme="minorHAnsi" w:eastAsia="Times New Roman" w:hAnsiTheme="minorHAnsi"/>
                <w:sz w:val="20"/>
                <w:szCs w:val="20"/>
              </w:rPr>
              <w:t xml:space="preserve"> </w:t>
            </w:r>
            <w:r w:rsidR="00703415" w:rsidRPr="00703415">
              <w:rPr>
                <w:rFonts w:asciiTheme="minorHAnsi" w:eastAsia="Times New Roman" w:hAnsiTheme="minorHAnsi"/>
                <w:sz w:val="20"/>
                <w:szCs w:val="20"/>
              </w:rPr>
              <w:t>VA09-GR.3-S.4-GLE.</w:t>
            </w:r>
            <w:r w:rsidRPr="00FC443D">
              <w:rPr>
                <w:rFonts w:asciiTheme="minorHAnsi" w:eastAsia="Times New Roman" w:hAnsiTheme="minorHAnsi"/>
                <w:sz w:val="20"/>
                <w:szCs w:val="20"/>
              </w:rPr>
              <w:t>2</w:t>
            </w:r>
          </w:p>
        </w:tc>
      </w:tr>
      <w:tr w:rsidR="0051577B" w:rsidRPr="00D5423D" w:rsidTr="009B509C">
        <w:trPr>
          <w:cantSplit/>
          <w:trHeight w:val="939"/>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FC443D" w:rsidRPr="00FC443D" w:rsidRDefault="00FC443D" w:rsidP="00FC443D">
            <w:pPr>
              <w:pStyle w:val="ListParagraph"/>
              <w:numPr>
                <w:ilvl w:val="0"/>
                <w:numId w:val="25"/>
              </w:numPr>
              <w:spacing w:after="0" w:line="240" w:lineRule="auto"/>
              <w:contextualSpacing w:val="0"/>
              <w:rPr>
                <w:rFonts w:asciiTheme="minorHAnsi" w:eastAsia="Times New Roman" w:hAnsiTheme="minorHAnsi"/>
                <w:sz w:val="20"/>
                <w:szCs w:val="20"/>
              </w:rPr>
            </w:pPr>
            <w:r w:rsidRPr="00FC443D">
              <w:rPr>
                <w:rFonts w:asciiTheme="minorHAnsi" w:eastAsia="Times New Roman" w:hAnsiTheme="minorHAnsi"/>
                <w:sz w:val="20"/>
                <w:szCs w:val="20"/>
              </w:rPr>
              <w:t>How does architecture influence the human experience? (VA09-</w:t>
            </w:r>
            <w:r w:rsidR="00D53993">
              <w:rPr>
                <w:rFonts w:asciiTheme="minorHAnsi" w:eastAsia="Times New Roman" w:hAnsiTheme="minorHAnsi"/>
                <w:sz w:val="20"/>
                <w:szCs w:val="20"/>
              </w:rPr>
              <w:t>GR.3</w:t>
            </w:r>
            <w:r w:rsidRPr="00FC443D">
              <w:rPr>
                <w:rFonts w:asciiTheme="minorHAnsi" w:eastAsia="Times New Roman" w:hAnsiTheme="minorHAnsi"/>
                <w:sz w:val="20"/>
                <w:szCs w:val="20"/>
              </w:rPr>
              <w:t>-S.1-GLE.1,2) and (VA09-</w:t>
            </w:r>
            <w:r w:rsidR="00D53993">
              <w:rPr>
                <w:rFonts w:asciiTheme="minorHAnsi" w:eastAsia="Times New Roman" w:hAnsiTheme="minorHAnsi"/>
                <w:sz w:val="20"/>
                <w:szCs w:val="20"/>
              </w:rPr>
              <w:t>GR.3</w:t>
            </w:r>
            <w:r w:rsidRPr="00FC443D">
              <w:rPr>
                <w:rFonts w:asciiTheme="minorHAnsi" w:eastAsia="Times New Roman" w:hAnsiTheme="minorHAnsi"/>
                <w:sz w:val="20"/>
                <w:szCs w:val="20"/>
              </w:rPr>
              <w:t>-S.2-GLE.2-EO.b) and (VA09-</w:t>
            </w:r>
            <w:r w:rsidR="00D53993">
              <w:rPr>
                <w:rFonts w:asciiTheme="minorHAnsi" w:eastAsia="Times New Roman" w:hAnsiTheme="minorHAnsi"/>
                <w:sz w:val="20"/>
                <w:szCs w:val="20"/>
              </w:rPr>
              <w:t>GR.3</w:t>
            </w:r>
            <w:r w:rsidRPr="00FC443D">
              <w:rPr>
                <w:rFonts w:asciiTheme="minorHAnsi" w:eastAsia="Times New Roman" w:hAnsiTheme="minorHAnsi"/>
                <w:sz w:val="20"/>
                <w:szCs w:val="20"/>
              </w:rPr>
              <w:t>-S.4-GLE.1,2)</w:t>
            </w:r>
          </w:p>
          <w:p w:rsidR="00FC443D" w:rsidRPr="00FC443D" w:rsidRDefault="00FC443D" w:rsidP="00FC443D">
            <w:pPr>
              <w:pStyle w:val="ListParagraph"/>
              <w:numPr>
                <w:ilvl w:val="0"/>
                <w:numId w:val="25"/>
              </w:numPr>
              <w:spacing w:after="0" w:line="240" w:lineRule="auto"/>
              <w:contextualSpacing w:val="0"/>
              <w:rPr>
                <w:rFonts w:asciiTheme="minorHAnsi" w:eastAsia="Times New Roman" w:hAnsiTheme="minorHAnsi"/>
                <w:sz w:val="20"/>
                <w:szCs w:val="20"/>
              </w:rPr>
            </w:pPr>
            <w:r w:rsidRPr="00FC443D">
              <w:rPr>
                <w:rFonts w:asciiTheme="minorHAnsi" w:eastAsia="Times New Roman" w:hAnsiTheme="minorHAnsi"/>
                <w:sz w:val="20"/>
                <w:szCs w:val="20"/>
              </w:rPr>
              <w:t xml:space="preserve">How does the human experience influence architecture? </w:t>
            </w:r>
          </w:p>
          <w:p w:rsidR="0051577B" w:rsidRPr="00A86B29" w:rsidRDefault="00FC443D" w:rsidP="00FC443D">
            <w:pPr>
              <w:pStyle w:val="ListParagraph"/>
              <w:numPr>
                <w:ilvl w:val="0"/>
                <w:numId w:val="25"/>
              </w:numPr>
              <w:spacing w:after="0" w:line="240" w:lineRule="auto"/>
              <w:contextualSpacing w:val="0"/>
              <w:rPr>
                <w:rFonts w:asciiTheme="minorHAnsi" w:eastAsia="Times New Roman" w:hAnsiTheme="minorHAnsi"/>
                <w:sz w:val="20"/>
                <w:szCs w:val="20"/>
              </w:rPr>
            </w:pPr>
            <w:r w:rsidRPr="00FC443D">
              <w:rPr>
                <w:rFonts w:asciiTheme="minorHAnsi" w:eastAsia="Times New Roman" w:hAnsiTheme="minorHAnsi"/>
                <w:sz w:val="20"/>
                <w:szCs w:val="20"/>
              </w:rPr>
              <w:t>How does the environment influence architecture?</w:t>
            </w:r>
          </w:p>
        </w:tc>
      </w:tr>
      <w:tr w:rsidR="0051577B" w:rsidRPr="00D5423D" w:rsidTr="00A86B29">
        <w:trPr>
          <w:cantSplit/>
          <w:trHeight w:val="337"/>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51577B" w:rsidRPr="00D5423D" w:rsidRDefault="00C24703" w:rsidP="00BA43DD">
            <w:pPr>
              <w:ind w:left="0" w:firstLine="0"/>
              <w:rPr>
                <w:rFonts w:asciiTheme="minorHAnsi" w:hAnsiTheme="minorHAnsi"/>
                <w:sz w:val="20"/>
                <w:szCs w:val="20"/>
              </w:rPr>
            </w:pPr>
            <w:r w:rsidRPr="00FC443D">
              <w:rPr>
                <w:rFonts w:asciiTheme="minorHAnsi" w:hAnsiTheme="minorHAnsi"/>
                <w:sz w:val="20"/>
                <w:szCs w:val="20"/>
              </w:rPr>
              <w:t>Comprehend/Reflect/Create/Transfer</w:t>
            </w:r>
          </w:p>
        </w:tc>
      </w:tr>
      <w:tr w:rsidR="0051577B" w:rsidRPr="00D5423D" w:rsidTr="00A86B29">
        <w:trPr>
          <w:cantSplit/>
          <w:trHeight w:val="34"/>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51577B" w:rsidRPr="00D5423D" w:rsidRDefault="00C24703" w:rsidP="00BA43DD">
            <w:pPr>
              <w:ind w:left="0" w:firstLine="0"/>
              <w:rPr>
                <w:rFonts w:asciiTheme="minorHAnsi" w:hAnsiTheme="minorHAnsi"/>
                <w:sz w:val="20"/>
                <w:szCs w:val="20"/>
              </w:rPr>
            </w:pPr>
            <w:r w:rsidRPr="00FC443D">
              <w:rPr>
                <w:rFonts w:asciiTheme="minorHAnsi" w:hAnsiTheme="minorHAnsi"/>
                <w:sz w:val="20"/>
                <w:szCs w:val="20"/>
              </w:rPr>
              <w:t>Proportion, Composition, Materials, Order/Form, Expressive Features and Characteristics, Environment, Architecture, Repetition, Function, Design, Space, Balance, Aesthetics</w:t>
            </w:r>
          </w:p>
        </w:tc>
      </w:tr>
    </w:tbl>
    <w:p w:rsidR="0051577B" w:rsidRPr="00A86B29" w:rsidRDefault="0051577B" w:rsidP="00BA43D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1577B" w:rsidRPr="00D5423D" w:rsidTr="009B509C">
        <w:trPr>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BA43DD">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BA43D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BA43DD">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BA43D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1577B" w:rsidRPr="00D5423D" w:rsidTr="00445E27">
        <w:trPr>
          <w:trHeight w:val="28"/>
          <w:jc w:val="center"/>
        </w:trPr>
        <w:tc>
          <w:tcPr>
            <w:tcW w:w="4976" w:type="dxa"/>
            <w:shd w:val="clear" w:color="auto" w:fill="auto"/>
            <w:tcMar>
              <w:top w:w="115" w:type="dxa"/>
              <w:left w:w="115" w:type="dxa"/>
              <w:bottom w:w="115" w:type="dxa"/>
              <w:right w:w="115" w:type="dxa"/>
            </w:tcMar>
          </w:tcPr>
          <w:p w:rsidR="0051577B" w:rsidRPr="00D5423D" w:rsidRDefault="00C24703" w:rsidP="00BA43DD">
            <w:pPr>
              <w:ind w:left="0" w:firstLine="0"/>
              <w:rPr>
                <w:rFonts w:asciiTheme="minorHAnsi" w:hAnsiTheme="minorHAnsi"/>
                <w:sz w:val="20"/>
                <w:szCs w:val="20"/>
              </w:rPr>
            </w:pPr>
            <w:r w:rsidRPr="00FC443D">
              <w:rPr>
                <w:rFonts w:asciiTheme="minorHAnsi" w:hAnsiTheme="minorHAnsi"/>
                <w:sz w:val="20"/>
                <w:szCs w:val="20"/>
              </w:rPr>
              <w:t>Expressive features, such as space, line, and shape produce form. (VA09-</w:t>
            </w:r>
            <w:r w:rsidR="00D53993">
              <w:rPr>
                <w:rFonts w:asciiTheme="minorHAnsi" w:hAnsiTheme="minorHAnsi"/>
                <w:sz w:val="20"/>
                <w:szCs w:val="20"/>
              </w:rPr>
              <w:t>GR.3</w:t>
            </w:r>
            <w:r w:rsidRPr="00FC443D">
              <w:rPr>
                <w:rFonts w:asciiTheme="minorHAnsi" w:hAnsiTheme="minorHAnsi"/>
                <w:sz w:val="20"/>
                <w:szCs w:val="20"/>
              </w:rPr>
              <w:t>-S.1-GLE.1,2) and (VA09-</w:t>
            </w:r>
            <w:r w:rsidR="00D53993">
              <w:rPr>
                <w:rFonts w:asciiTheme="minorHAnsi" w:hAnsiTheme="minorHAnsi"/>
                <w:sz w:val="20"/>
                <w:szCs w:val="20"/>
              </w:rPr>
              <w:t>GR.3</w:t>
            </w:r>
            <w:r w:rsidRPr="00FC443D">
              <w:rPr>
                <w:rFonts w:asciiTheme="minorHAnsi" w:hAnsiTheme="minorHAnsi"/>
                <w:sz w:val="20"/>
                <w:szCs w:val="20"/>
              </w:rPr>
              <w:t>-S.3-GLE.1,2) and (VA09-</w:t>
            </w:r>
            <w:r w:rsidR="00D53993">
              <w:rPr>
                <w:rFonts w:asciiTheme="minorHAnsi" w:hAnsiTheme="minorHAnsi"/>
                <w:sz w:val="20"/>
                <w:szCs w:val="20"/>
              </w:rPr>
              <w:t>GR.3</w:t>
            </w:r>
            <w:r w:rsidRPr="00FC443D">
              <w:rPr>
                <w:rFonts w:asciiTheme="minorHAnsi" w:hAnsiTheme="minorHAnsi"/>
                <w:sz w:val="20"/>
                <w:szCs w:val="20"/>
              </w:rPr>
              <w:t>-S.4-GLE.1,2)</w:t>
            </w:r>
          </w:p>
        </w:tc>
        <w:tc>
          <w:tcPr>
            <w:tcW w:w="4832" w:type="dxa"/>
            <w:shd w:val="clear" w:color="auto" w:fill="auto"/>
          </w:tcPr>
          <w:p w:rsidR="0051577B" w:rsidRPr="00D5423D" w:rsidRDefault="00C24703" w:rsidP="00BA43DD">
            <w:pPr>
              <w:ind w:left="288" w:hanging="288"/>
              <w:rPr>
                <w:rFonts w:asciiTheme="minorHAnsi" w:hAnsiTheme="minorHAnsi"/>
                <w:sz w:val="20"/>
                <w:szCs w:val="20"/>
              </w:rPr>
            </w:pPr>
            <w:r w:rsidRPr="00FC443D">
              <w:rPr>
                <w:rFonts w:asciiTheme="minorHAnsi" w:hAnsiTheme="minorHAnsi"/>
                <w:sz w:val="20"/>
                <w:szCs w:val="20"/>
              </w:rPr>
              <w:t>How can different forms be produced using space, line and shape?</w:t>
            </w:r>
          </w:p>
        </w:tc>
        <w:tc>
          <w:tcPr>
            <w:tcW w:w="4905" w:type="dxa"/>
            <w:shd w:val="clear" w:color="auto" w:fill="auto"/>
          </w:tcPr>
          <w:p w:rsidR="0051577B" w:rsidRPr="00D5423D" w:rsidRDefault="00C24703" w:rsidP="00BA43DD">
            <w:pPr>
              <w:ind w:left="288" w:hanging="288"/>
              <w:rPr>
                <w:rFonts w:asciiTheme="minorHAnsi" w:hAnsiTheme="minorHAnsi"/>
                <w:sz w:val="20"/>
                <w:szCs w:val="20"/>
              </w:rPr>
            </w:pPr>
            <w:r w:rsidRPr="00FC443D">
              <w:rPr>
                <w:rFonts w:asciiTheme="minorHAnsi" w:hAnsiTheme="minorHAnsi"/>
                <w:sz w:val="20"/>
                <w:szCs w:val="20"/>
              </w:rPr>
              <w:t>How is the repetition of form used in architecture?</w:t>
            </w:r>
          </w:p>
        </w:tc>
      </w:tr>
      <w:tr w:rsidR="0051577B" w:rsidRPr="00D5423D" w:rsidTr="009B509C">
        <w:trPr>
          <w:jc w:val="center"/>
        </w:trPr>
        <w:tc>
          <w:tcPr>
            <w:tcW w:w="4976" w:type="dxa"/>
            <w:shd w:val="clear" w:color="auto" w:fill="auto"/>
            <w:tcMar>
              <w:top w:w="115" w:type="dxa"/>
              <w:left w:w="115" w:type="dxa"/>
              <w:bottom w:w="115" w:type="dxa"/>
              <w:right w:w="115" w:type="dxa"/>
            </w:tcMar>
          </w:tcPr>
          <w:p w:rsidR="0051577B" w:rsidRPr="00D5423D" w:rsidRDefault="00C24703" w:rsidP="00BA43DD">
            <w:pPr>
              <w:ind w:left="0" w:firstLine="0"/>
              <w:rPr>
                <w:rFonts w:asciiTheme="minorHAnsi" w:hAnsiTheme="minorHAnsi"/>
                <w:sz w:val="20"/>
                <w:szCs w:val="20"/>
              </w:rPr>
            </w:pPr>
            <w:r w:rsidRPr="00FC443D">
              <w:rPr>
                <w:rFonts w:asciiTheme="minorHAnsi" w:hAnsiTheme="minorHAnsi"/>
                <w:sz w:val="20"/>
                <w:szCs w:val="20"/>
              </w:rPr>
              <w:t>Function needs of space (such as a building) often dictates th</w:t>
            </w:r>
            <w:r w:rsidR="009E5397">
              <w:rPr>
                <w:rFonts w:asciiTheme="minorHAnsi" w:hAnsiTheme="minorHAnsi"/>
                <w:sz w:val="20"/>
                <w:szCs w:val="20"/>
              </w:rPr>
              <w:t>e design and form of a space .(</w:t>
            </w:r>
            <w:r w:rsidRPr="00FC443D">
              <w:rPr>
                <w:rFonts w:asciiTheme="minorHAnsi" w:hAnsiTheme="minorHAnsi"/>
                <w:sz w:val="20"/>
                <w:szCs w:val="20"/>
              </w:rPr>
              <w:t>VA09-</w:t>
            </w:r>
            <w:r w:rsidR="00D53993">
              <w:rPr>
                <w:rFonts w:asciiTheme="minorHAnsi" w:hAnsiTheme="minorHAnsi"/>
                <w:sz w:val="20"/>
                <w:szCs w:val="20"/>
              </w:rPr>
              <w:t>GR.3</w:t>
            </w:r>
            <w:r w:rsidRPr="00FC443D">
              <w:rPr>
                <w:rFonts w:asciiTheme="minorHAnsi" w:hAnsiTheme="minorHAnsi"/>
                <w:sz w:val="20"/>
                <w:szCs w:val="20"/>
              </w:rPr>
              <w:t>-S.1-GLE.1,2) and (VA09-</w:t>
            </w:r>
            <w:r w:rsidR="00D53993">
              <w:rPr>
                <w:rFonts w:asciiTheme="minorHAnsi" w:hAnsiTheme="minorHAnsi"/>
                <w:sz w:val="20"/>
                <w:szCs w:val="20"/>
              </w:rPr>
              <w:t>GR.3</w:t>
            </w:r>
            <w:r w:rsidRPr="00FC443D">
              <w:rPr>
                <w:rFonts w:asciiTheme="minorHAnsi" w:hAnsiTheme="minorHAnsi"/>
                <w:sz w:val="20"/>
                <w:szCs w:val="20"/>
              </w:rPr>
              <w:t>-S.2-GLE.2-EO.b) and (VA09-</w:t>
            </w:r>
            <w:r w:rsidR="00D53993">
              <w:rPr>
                <w:rFonts w:asciiTheme="minorHAnsi" w:hAnsiTheme="minorHAnsi"/>
                <w:sz w:val="20"/>
                <w:szCs w:val="20"/>
              </w:rPr>
              <w:t>GR.3</w:t>
            </w:r>
            <w:r w:rsidRPr="00FC443D">
              <w:rPr>
                <w:rFonts w:asciiTheme="minorHAnsi" w:hAnsiTheme="minorHAnsi"/>
                <w:sz w:val="20"/>
                <w:szCs w:val="20"/>
              </w:rPr>
              <w:t>-S.3-GLE.1,2) and (VA09-</w:t>
            </w:r>
            <w:r w:rsidR="00D53993">
              <w:rPr>
                <w:rFonts w:asciiTheme="minorHAnsi" w:hAnsiTheme="minorHAnsi"/>
                <w:sz w:val="20"/>
                <w:szCs w:val="20"/>
              </w:rPr>
              <w:t>GR.3</w:t>
            </w:r>
            <w:r w:rsidRPr="00FC443D">
              <w:rPr>
                <w:rFonts w:asciiTheme="minorHAnsi" w:hAnsiTheme="minorHAnsi"/>
                <w:sz w:val="20"/>
                <w:szCs w:val="20"/>
              </w:rPr>
              <w:t>-S.4-GLE.1,2)</w:t>
            </w:r>
          </w:p>
        </w:tc>
        <w:tc>
          <w:tcPr>
            <w:tcW w:w="4832" w:type="dxa"/>
            <w:shd w:val="clear" w:color="auto" w:fill="auto"/>
          </w:tcPr>
          <w:p w:rsidR="0051577B" w:rsidRPr="00D5423D" w:rsidRDefault="00C24703" w:rsidP="00BA43DD">
            <w:pPr>
              <w:ind w:left="288" w:hanging="288"/>
              <w:rPr>
                <w:rFonts w:asciiTheme="minorHAnsi" w:hAnsiTheme="minorHAnsi"/>
                <w:sz w:val="20"/>
                <w:szCs w:val="20"/>
              </w:rPr>
            </w:pPr>
            <w:r w:rsidRPr="00FC443D">
              <w:rPr>
                <w:rFonts w:asciiTheme="minorHAnsi" w:hAnsiTheme="minorHAnsi"/>
                <w:sz w:val="20"/>
                <w:szCs w:val="20"/>
              </w:rPr>
              <w:t>What are the functions of architecture?</w:t>
            </w:r>
          </w:p>
        </w:tc>
        <w:tc>
          <w:tcPr>
            <w:tcW w:w="4905" w:type="dxa"/>
            <w:shd w:val="clear" w:color="auto" w:fill="auto"/>
          </w:tcPr>
          <w:p w:rsidR="0051577B" w:rsidRPr="00D5423D" w:rsidRDefault="00C24703" w:rsidP="00BA43DD">
            <w:pPr>
              <w:ind w:left="288" w:hanging="288"/>
              <w:rPr>
                <w:rFonts w:asciiTheme="minorHAnsi" w:hAnsiTheme="minorHAnsi"/>
                <w:sz w:val="20"/>
                <w:szCs w:val="20"/>
              </w:rPr>
            </w:pPr>
            <w:r w:rsidRPr="00FC443D">
              <w:rPr>
                <w:rFonts w:asciiTheme="minorHAnsi" w:hAnsiTheme="minorHAnsi"/>
                <w:sz w:val="20"/>
                <w:szCs w:val="20"/>
              </w:rPr>
              <w:t>How is the form influenced by the function of the building?</w:t>
            </w:r>
          </w:p>
        </w:tc>
      </w:tr>
      <w:tr w:rsidR="0051577B" w:rsidRPr="00D5423D" w:rsidTr="009B509C">
        <w:trPr>
          <w:jc w:val="center"/>
        </w:trPr>
        <w:tc>
          <w:tcPr>
            <w:tcW w:w="4976" w:type="dxa"/>
            <w:shd w:val="clear" w:color="auto" w:fill="auto"/>
            <w:tcMar>
              <w:top w:w="115" w:type="dxa"/>
              <w:left w:w="115" w:type="dxa"/>
              <w:bottom w:w="115" w:type="dxa"/>
              <w:right w:w="115" w:type="dxa"/>
            </w:tcMar>
          </w:tcPr>
          <w:p w:rsidR="0051577B" w:rsidRPr="00D5423D" w:rsidRDefault="00C24703" w:rsidP="00BA43DD">
            <w:pPr>
              <w:ind w:left="0" w:firstLine="0"/>
              <w:rPr>
                <w:rFonts w:asciiTheme="minorHAnsi" w:hAnsiTheme="minorHAnsi"/>
                <w:sz w:val="20"/>
                <w:szCs w:val="20"/>
              </w:rPr>
            </w:pPr>
            <w:r w:rsidRPr="00FC443D">
              <w:rPr>
                <w:rFonts w:asciiTheme="minorHAnsi" w:hAnsiTheme="minorHAnsi"/>
                <w:sz w:val="20"/>
                <w:szCs w:val="20"/>
              </w:rPr>
              <w:t>Architecture derives from a balance of safety, practicality, aesthetics and the environment in order to create a positive human experience. (VA09-</w:t>
            </w:r>
            <w:r w:rsidR="00D53993">
              <w:rPr>
                <w:rFonts w:asciiTheme="minorHAnsi" w:hAnsiTheme="minorHAnsi"/>
                <w:sz w:val="20"/>
                <w:szCs w:val="20"/>
              </w:rPr>
              <w:t>GR.3</w:t>
            </w:r>
            <w:r w:rsidRPr="00FC443D">
              <w:rPr>
                <w:rFonts w:asciiTheme="minorHAnsi" w:hAnsiTheme="minorHAnsi"/>
                <w:sz w:val="20"/>
                <w:szCs w:val="20"/>
              </w:rPr>
              <w:t>-S.1-GLE.1,2) and (VA09-</w:t>
            </w:r>
            <w:r w:rsidR="00D53993">
              <w:rPr>
                <w:rFonts w:asciiTheme="minorHAnsi" w:hAnsiTheme="minorHAnsi"/>
                <w:sz w:val="20"/>
                <w:szCs w:val="20"/>
              </w:rPr>
              <w:t>GR.3</w:t>
            </w:r>
            <w:r w:rsidRPr="00FC443D">
              <w:rPr>
                <w:rFonts w:asciiTheme="minorHAnsi" w:hAnsiTheme="minorHAnsi"/>
                <w:sz w:val="20"/>
                <w:szCs w:val="20"/>
              </w:rPr>
              <w:t>-S.2-GLE.2-EO.b) and (S.3-GLE.1,2) and (VA09-</w:t>
            </w:r>
            <w:r w:rsidR="00D53993">
              <w:rPr>
                <w:rFonts w:asciiTheme="minorHAnsi" w:hAnsiTheme="minorHAnsi"/>
                <w:sz w:val="20"/>
                <w:szCs w:val="20"/>
              </w:rPr>
              <w:t>GR.3</w:t>
            </w:r>
            <w:r w:rsidRPr="00FC443D">
              <w:rPr>
                <w:rFonts w:asciiTheme="minorHAnsi" w:hAnsiTheme="minorHAnsi"/>
                <w:sz w:val="20"/>
                <w:szCs w:val="20"/>
              </w:rPr>
              <w:t>-S.4-GLE.1,2)</w:t>
            </w:r>
          </w:p>
        </w:tc>
        <w:tc>
          <w:tcPr>
            <w:tcW w:w="4832" w:type="dxa"/>
            <w:shd w:val="clear" w:color="auto" w:fill="auto"/>
          </w:tcPr>
          <w:p w:rsidR="00E31E10" w:rsidRPr="00FC443D" w:rsidRDefault="00C24703" w:rsidP="00FC443D">
            <w:pPr>
              <w:ind w:left="288" w:hanging="288"/>
              <w:rPr>
                <w:rFonts w:asciiTheme="minorHAnsi" w:hAnsiTheme="minorHAnsi"/>
                <w:sz w:val="20"/>
                <w:szCs w:val="20"/>
              </w:rPr>
            </w:pPr>
            <w:r w:rsidRPr="00FC443D">
              <w:rPr>
                <w:rFonts w:asciiTheme="minorHAnsi" w:hAnsiTheme="minorHAnsi"/>
                <w:sz w:val="20"/>
                <w:szCs w:val="20"/>
              </w:rPr>
              <w:t>What safety features are necessary in different types of buildings?</w:t>
            </w:r>
          </w:p>
          <w:p w:rsidR="0051577B" w:rsidRPr="00E53439" w:rsidRDefault="00C24703" w:rsidP="00FC443D">
            <w:pPr>
              <w:ind w:left="288" w:hanging="288"/>
              <w:rPr>
                <w:rFonts w:asciiTheme="minorHAnsi" w:hAnsiTheme="minorHAnsi"/>
                <w:sz w:val="20"/>
                <w:szCs w:val="20"/>
              </w:rPr>
            </w:pPr>
            <w:r w:rsidRPr="00FC443D">
              <w:rPr>
                <w:rFonts w:asciiTheme="minorHAnsi" w:hAnsiTheme="minorHAnsi"/>
                <w:sz w:val="20"/>
                <w:szCs w:val="20"/>
              </w:rPr>
              <w:t>How does the environment influence architecture?</w:t>
            </w:r>
          </w:p>
        </w:tc>
        <w:tc>
          <w:tcPr>
            <w:tcW w:w="4905" w:type="dxa"/>
            <w:shd w:val="clear" w:color="auto" w:fill="auto"/>
          </w:tcPr>
          <w:p w:rsidR="00E31E10" w:rsidRPr="00FC443D" w:rsidRDefault="00C24703" w:rsidP="00FC443D">
            <w:pPr>
              <w:ind w:left="288" w:hanging="288"/>
              <w:rPr>
                <w:rFonts w:asciiTheme="minorHAnsi" w:hAnsiTheme="minorHAnsi"/>
                <w:sz w:val="20"/>
                <w:szCs w:val="20"/>
              </w:rPr>
            </w:pPr>
            <w:r w:rsidRPr="00FC443D">
              <w:rPr>
                <w:rFonts w:asciiTheme="minorHAnsi" w:hAnsiTheme="minorHAnsi"/>
                <w:sz w:val="20"/>
                <w:szCs w:val="20"/>
              </w:rPr>
              <w:t>What makes a building aesthetically pleasing?</w:t>
            </w:r>
          </w:p>
          <w:p w:rsidR="00E31E10" w:rsidRPr="00FC443D" w:rsidRDefault="00C24703" w:rsidP="00FC443D">
            <w:pPr>
              <w:ind w:left="288" w:hanging="288"/>
              <w:rPr>
                <w:rFonts w:asciiTheme="minorHAnsi" w:hAnsiTheme="minorHAnsi"/>
                <w:sz w:val="20"/>
                <w:szCs w:val="20"/>
              </w:rPr>
            </w:pPr>
            <w:r w:rsidRPr="00FC443D">
              <w:rPr>
                <w:rFonts w:asciiTheme="minorHAnsi" w:hAnsiTheme="minorHAnsi"/>
                <w:sz w:val="20"/>
                <w:szCs w:val="20"/>
              </w:rPr>
              <w:t>Does it matter if a building is aesthetically pleasing?</w:t>
            </w:r>
          </w:p>
          <w:p w:rsidR="0051577B" w:rsidRPr="00D5423D" w:rsidRDefault="0051577B" w:rsidP="00BA43DD">
            <w:pPr>
              <w:ind w:left="288" w:hanging="288"/>
              <w:rPr>
                <w:rFonts w:asciiTheme="minorHAnsi" w:hAnsiTheme="minorHAnsi"/>
                <w:sz w:val="20"/>
                <w:szCs w:val="20"/>
              </w:rPr>
            </w:pPr>
          </w:p>
        </w:tc>
      </w:tr>
    </w:tbl>
    <w:p w:rsidR="00455ED5" w:rsidRDefault="00455ED5">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C27622" w:rsidRPr="00D5423D" w:rsidTr="009B509C">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C27622" w:rsidRPr="00D5423D" w:rsidRDefault="00FC1F65" w:rsidP="00BA43DD">
            <w:pPr>
              <w:ind w:left="0" w:firstLine="0"/>
              <w:rPr>
                <w:rFonts w:asciiTheme="minorHAnsi" w:hAnsiTheme="minorHAnsi"/>
                <w:b/>
                <w:sz w:val="24"/>
                <w:szCs w:val="20"/>
              </w:rPr>
            </w:pPr>
            <w:r>
              <w:lastRenderedPageBreak/>
              <w:br w:type="page"/>
            </w:r>
            <w:r w:rsidR="00C27622" w:rsidRPr="00D5423D">
              <w:rPr>
                <w:rFonts w:asciiTheme="minorHAnsi" w:hAnsiTheme="minorHAnsi"/>
                <w:b/>
                <w:sz w:val="24"/>
                <w:szCs w:val="20"/>
              </w:rPr>
              <w:t xml:space="preserve">Critical Content: </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C27622" w:rsidRPr="00D5423D" w:rsidRDefault="00C27622" w:rsidP="00BA43DD">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51577B" w:rsidRPr="00D5423D" w:rsidTr="009B509C">
        <w:trPr>
          <w:cantSplit/>
          <w:trHeight w:val="654"/>
          <w:jc w:val="center"/>
        </w:trPr>
        <w:tc>
          <w:tcPr>
            <w:tcW w:w="7356" w:type="dxa"/>
            <w:shd w:val="clear" w:color="auto" w:fill="auto"/>
            <w:tcMar>
              <w:top w:w="115" w:type="dxa"/>
              <w:left w:w="115" w:type="dxa"/>
              <w:bottom w:w="115" w:type="dxa"/>
              <w:right w:w="115" w:type="dxa"/>
            </w:tcMar>
          </w:tcPr>
          <w:p w:rsidR="00FC443D" w:rsidRPr="00FC443D" w:rsidRDefault="0048301B" w:rsidP="00FC443D">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The</w:t>
            </w:r>
            <w:r w:rsidR="00C24703" w:rsidRPr="00FC443D">
              <w:rPr>
                <w:rFonts w:asciiTheme="minorHAnsi" w:hAnsiTheme="minorHAnsi"/>
                <w:sz w:val="20"/>
                <w:szCs w:val="20"/>
              </w:rPr>
              <w:t xml:space="preserve"> basic functions </w:t>
            </w:r>
            <w:r>
              <w:rPr>
                <w:rFonts w:asciiTheme="minorHAnsi" w:hAnsiTheme="minorHAnsi"/>
                <w:sz w:val="20"/>
                <w:szCs w:val="20"/>
              </w:rPr>
              <w:t>of architecture and how they relate to the human experience</w:t>
            </w:r>
            <w:r w:rsidR="00C24703" w:rsidRPr="00FC443D">
              <w:rPr>
                <w:rFonts w:asciiTheme="minorHAnsi" w:hAnsiTheme="minorHAnsi"/>
                <w:sz w:val="20"/>
                <w:szCs w:val="20"/>
              </w:rPr>
              <w:t xml:space="preserve"> (VA09-</w:t>
            </w:r>
            <w:r w:rsidR="00D53993">
              <w:rPr>
                <w:rFonts w:asciiTheme="minorHAnsi" w:hAnsiTheme="minorHAnsi"/>
                <w:sz w:val="20"/>
                <w:szCs w:val="20"/>
              </w:rPr>
              <w:t>GR.3</w:t>
            </w:r>
            <w:r w:rsidR="00C24703" w:rsidRPr="00FC443D">
              <w:rPr>
                <w:rFonts w:asciiTheme="minorHAnsi" w:hAnsiTheme="minorHAnsi"/>
                <w:sz w:val="20"/>
                <w:szCs w:val="20"/>
              </w:rPr>
              <w:t>-S.1-GLE.1,2) and (VA09-</w:t>
            </w:r>
            <w:r w:rsidR="00D53993">
              <w:rPr>
                <w:rFonts w:asciiTheme="minorHAnsi" w:hAnsiTheme="minorHAnsi"/>
                <w:sz w:val="20"/>
                <w:szCs w:val="20"/>
              </w:rPr>
              <w:t>GR.3</w:t>
            </w:r>
            <w:r w:rsidR="00C24703" w:rsidRPr="00FC443D">
              <w:rPr>
                <w:rFonts w:asciiTheme="minorHAnsi" w:hAnsiTheme="minorHAnsi"/>
                <w:sz w:val="20"/>
                <w:szCs w:val="20"/>
              </w:rPr>
              <w:t>-S.2-GLE.2-EO.b) and (VA09-</w:t>
            </w:r>
            <w:r w:rsidR="00D53993">
              <w:rPr>
                <w:rFonts w:asciiTheme="minorHAnsi" w:hAnsiTheme="minorHAnsi"/>
                <w:sz w:val="20"/>
                <w:szCs w:val="20"/>
              </w:rPr>
              <w:t>GR.3</w:t>
            </w:r>
            <w:r w:rsidR="00C24703" w:rsidRPr="00FC443D">
              <w:rPr>
                <w:rFonts w:asciiTheme="minorHAnsi" w:hAnsiTheme="minorHAnsi"/>
                <w:sz w:val="20"/>
                <w:szCs w:val="20"/>
              </w:rPr>
              <w:t>-S.4-GLE.1,2)</w:t>
            </w:r>
          </w:p>
          <w:p w:rsidR="00FC443D" w:rsidRPr="00FC443D" w:rsidRDefault="00914F30" w:rsidP="00FC443D">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Examples of ways t</w:t>
            </w:r>
            <w:r w:rsidR="00C24703" w:rsidRPr="00FC443D">
              <w:rPr>
                <w:rFonts w:asciiTheme="minorHAnsi" w:hAnsiTheme="minorHAnsi"/>
                <w:sz w:val="20"/>
                <w:szCs w:val="20"/>
              </w:rPr>
              <w:t>he environment influences the materials, function and aesthetics of  architecture (VA09-</w:t>
            </w:r>
            <w:r w:rsidR="00D53993">
              <w:rPr>
                <w:rFonts w:asciiTheme="minorHAnsi" w:hAnsiTheme="minorHAnsi"/>
                <w:sz w:val="20"/>
                <w:szCs w:val="20"/>
              </w:rPr>
              <w:t>GR.3</w:t>
            </w:r>
            <w:r w:rsidR="00C24703" w:rsidRPr="00FC443D">
              <w:rPr>
                <w:rFonts w:asciiTheme="minorHAnsi" w:hAnsiTheme="minorHAnsi"/>
                <w:sz w:val="20"/>
                <w:szCs w:val="20"/>
              </w:rPr>
              <w:t>-S.1-GLE.1,2) and (VA09-</w:t>
            </w:r>
            <w:r w:rsidR="00D53993">
              <w:rPr>
                <w:rFonts w:asciiTheme="minorHAnsi" w:hAnsiTheme="minorHAnsi"/>
                <w:sz w:val="20"/>
                <w:szCs w:val="20"/>
              </w:rPr>
              <w:t>GR.3</w:t>
            </w:r>
            <w:r w:rsidR="00C24703" w:rsidRPr="00FC443D">
              <w:rPr>
                <w:rFonts w:asciiTheme="minorHAnsi" w:hAnsiTheme="minorHAnsi"/>
                <w:sz w:val="20"/>
                <w:szCs w:val="20"/>
              </w:rPr>
              <w:t>-S.2-GLE.2-EO.b) and (VA09-</w:t>
            </w:r>
            <w:r w:rsidR="00D53993">
              <w:rPr>
                <w:rFonts w:asciiTheme="minorHAnsi" w:hAnsiTheme="minorHAnsi"/>
                <w:sz w:val="20"/>
                <w:szCs w:val="20"/>
              </w:rPr>
              <w:t>GR.3</w:t>
            </w:r>
            <w:r w:rsidR="00C24703" w:rsidRPr="00FC443D">
              <w:rPr>
                <w:rFonts w:asciiTheme="minorHAnsi" w:hAnsiTheme="minorHAnsi"/>
                <w:sz w:val="20"/>
                <w:szCs w:val="20"/>
              </w:rPr>
              <w:t>-S.4-GLE.1,2)</w:t>
            </w:r>
          </w:p>
          <w:p w:rsidR="0051577B" w:rsidRPr="00D5423D" w:rsidRDefault="00914F30" w:rsidP="0048301B">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The e</w:t>
            </w:r>
            <w:r w:rsidR="00C24703" w:rsidRPr="00FC443D">
              <w:rPr>
                <w:rFonts w:asciiTheme="minorHAnsi" w:hAnsiTheme="minorHAnsi"/>
                <w:sz w:val="20"/>
                <w:szCs w:val="20"/>
              </w:rPr>
              <w:t>xpressive features</w:t>
            </w:r>
            <w:r w:rsidR="0048301B">
              <w:rPr>
                <w:rFonts w:asciiTheme="minorHAnsi" w:hAnsiTheme="minorHAnsi"/>
                <w:sz w:val="20"/>
                <w:szCs w:val="20"/>
              </w:rPr>
              <w:t xml:space="preserve"> of architecture </w:t>
            </w:r>
            <w:r w:rsidR="00C24703" w:rsidRPr="00FC443D">
              <w:rPr>
                <w:rFonts w:asciiTheme="minorHAnsi" w:hAnsiTheme="minorHAnsi"/>
                <w:sz w:val="20"/>
                <w:szCs w:val="20"/>
              </w:rPr>
              <w:t>such as line, balance, form, and use of space VA09-</w:t>
            </w:r>
            <w:r w:rsidR="00D53993">
              <w:rPr>
                <w:rFonts w:asciiTheme="minorHAnsi" w:hAnsiTheme="minorHAnsi"/>
                <w:sz w:val="20"/>
                <w:szCs w:val="20"/>
              </w:rPr>
              <w:t>GR.3</w:t>
            </w:r>
            <w:r w:rsidR="00C24703" w:rsidRPr="00FC443D">
              <w:rPr>
                <w:rFonts w:asciiTheme="minorHAnsi" w:hAnsiTheme="minorHAnsi"/>
                <w:sz w:val="20"/>
                <w:szCs w:val="20"/>
              </w:rPr>
              <w:t>-S.1-GLE.1,2) and (VA09-</w:t>
            </w:r>
            <w:r w:rsidR="00D53993">
              <w:rPr>
                <w:rFonts w:asciiTheme="minorHAnsi" w:hAnsiTheme="minorHAnsi"/>
                <w:sz w:val="20"/>
                <w:szCs w:val="20"/>
              </w:rPr>
              <w:t>GR.3</w:t>
            </w:r>
            <w:r w:rsidR="00C24703" w:rsidRPr="00FC443D">
              <w:rPr>
                <w:rFonts w:asciiTheme="minorHAnsi" w:hAnsiTheme="minorHAnsi"/>
                <w:sz w:val="20"/>
                <w:szCs w:val="20"/>
              </w:rPr>
              <w:t>-S.3-GLE.1,2) and (VA09-</w:t>
            </w:r>
            <w:r w:rsidR="00D53993">
              <w:rPr>
                <w:rFonts w:asciiTheme="minorHAnsi" w:hAnsiTheme="minorHAnsi"/>
                <w:sz w:val="20"/>
                <w:szCs w:val="20"/>
              </w:rPr>
              <w:t>GR.3</w:t>
            </w:r>
            <w:r w:rsidR="00C24703" w:rsidRPr="00FC443D">
              <w:rPr>
                <w:rFonts w:asciiTheme="minorHAnsi" w:hAnsiTheme="minorHAnsi"/>
                <w:sz w:val="20"/>
                <w:szCs w:val="20"/>
              </w:rPr>
              <w:t>-S.4-GLE.1,2)</w:t>
            </w:r>
          </w:p>
        </w:tc>
        <w:tc>
          <w:tcPr>
            <w:tcW w:w="7357" w:type="dxa"/>
            <w:shd w:val="clear" w:color="auto" w:fill="auto"/>
          </w:tcPr>
          <w:p w:rsidR="00FC443D" w:rsidRPr="00FC443D" w:rsidRDefault="00C24703" w:rsidP="00FC443D">
            <w:pPr>
              <w:pStyle w:val="ListParagraph"/>
              <w:numPr>
                <w:ilvl w:val="0"/>
                <w:numId w:val="18"/>
              </w:numPr>
              <w:spacing w:after="0" w:line="240" w:lineRule="auto"/>
              <w:contextualSpacing w:val="0"/>
              <w:rPr>
                <w:rFonts w:asciiTheme="minorHAnsi" w:hAnsiTheme="minorHAnsi"/>
                <w:sz w:val="20"/>
                <w:szCs w:val="20"/>
              </w:rPr>
            </w:pPr>
            <w:r w:rsidRPr="00FC443D">
              <w:rPr>
                <w:rFonts w:asciiTheme="minorHAnsi" w:hAnsiTheme="minorHAnsi"/>
                <w:sz w:val="20"/>
                <w:szCs w:val="20"/>
              </w:rPr>
              <w:t>Demonstrate 3d and 2d media skills using a variety of materials, media and processes. (VA09-</w:t>
            </w:r>
            <w:r w:rsidR="00D53993">
              <w:rPr>
                <w:rFonts w:asciiTheme="minorHAnsi" w:hAnsiTheme="minorHAnsi"/>
                <w:sz w:val="20"/>
                <w:szCs w:val="20"/>
              </w:rPr>
              <w:t>GR.3</w:t>
            </w:r>
            <w:r w:rsidRPr="00FC443D">
              <w:rPr>
                <w:rFonts w:asciiTheme="minorHAnsi" w:hAnsiTheme="minorHAnsi"/>
                <w:sz w:val="20"/>
                <w:szCs w:val="20"/>
              </w:rPr>
              <w:t>-S.1-GLE.1,2) and (VA09-</w:t>
            </w:r>
            <w:r w:rsidR="00D53993">
              <w:rPr>
                <w:rFonts w:asciiTheme="minorHAnsi" w:hAnsiTheme="minorHAnsi"/>
                <w:sz w:val="20"/>
                <w:szCs w:val="20"/>
              </w:rPr>
              <w:t>GR.3</w:t>
            </w:r>
            <w:r w:rsidRPr="00FC443D">
              <w:rPr>
                <w:rFonts w:asciiTheme="minorHAnsi" w:hAnsiTheme="minorHAnsi"/>
                <w:sz w:val="20"/>
                <w:szCs w:val="20"/>
              </w:rPr>
              <w:t>-S.3-GLE.1,2)</w:t>
            </w:r>
          </w:p>
          <w:p w:rsidR="00E31E10" w:rsidRPr="00FC443D" w:rsidRDefault="00C24703" w:rsidP="00FC443D">
            <w:pPr>
              <w:pStyle w:val="ListParagraph"/>
              <w:numPr>
                <w:ilvl w:val="0"/>
                <w:numId w:val="18"/>
              </w:numPr>
              <w:spacing w:after="0" w:line="240" w:lineRule="auto"/>
              <w:contextualSpacing w:val="0"/>
              <w:rPr>
                <w:rFonts w:asciiTheme="minorHAnsi" w:hAnsiTheme="minorHAnsi"/>
                <w:sz w:val="20"/>
                <w:szCs w:val="20"/>
              </w:rPr>
            </w:pPr>
            <w:r w:rsidRPr="00FC443D">
              <w:rPr>
                <w:rFonts w:asciiTheme="minorHAnsi" w:hAnsiTheme="minorHAnsi"/>
                <w:sz w:val="20"/>
                <w:szCs w:val="20"/>
              </w:rPr>
              <w:t>Build or design a sculpture that is structurally sound. (VA09-</w:t>
            </w:r>
            <w:r w:rsidR="00D53993">
              <w:rPr>
                <w:rFonts w:asciiTheme="minorHAnsi" w:hAnsiTheme="minorHAnsi"/>
                <w:sz w:val="20"/>
                <w:szCs w:val="20"/>
              </w:rPr>
              <w:t>GR.3</w:t>
            </w:r>
            <w:r w:rsidRPr="00FC443D">
              <w:rPr>
                <w:rFonts w:asciiTheme="minorHAnsi" w:hAnsiTheme="minorHAnsi"/>
                <w:sz w:val="20"/>
                <w:szCs w:val="20"/>
              </w:rPr>
              <w:t>-S.1-GLE.1,2) and (VA09-</w:t>
            </w:r>
            <w:r w:rsidR="00D53993">
              <w:rPr>
                <w:rFonts w:asciiTheme="minorHAnsi" w:hAnsiTheme="minorHAnsi"/>
                <w:sz w:val="20"/>
                <w:szCs w:val="20"/>
              </w:rPr>
              <w:t>GR.3</w:t>
            </w:r>
            <w:r w:rsidRPr="00FC443D">
              <w:rPr>
                <w:rFonts w:asciiTheme="minorHAnsi" w:hAnsiTheme="minorHAnsi"/>
                <w:sz w:val="20"/>
                <w:szCs w:val="20"/>
              </w:rPr>
              <w:t>-S.3-GLE.1,2)</w:t>
            </w:r>
          </w:p>
          <w:p w:rsidR="00FC443D" w:rsidRPr="00FC443D" w:rsidRDefault="00C24703" w:rsidP="00FC443D">
            <w:pPr>
              <w:pStyle w:val="ListParagraph"/>
              <w:numPr>
                <w:ilvl w:val="0"/>
                <w:numId w:val="18"/>
              </w:numPr>
              <w:spacing w:after="0" w:line="240" w:lineRule="auto"/>
              <w:contextualSpacing w:val="0"/>
              <w:rPr>
                <w:rFonts w:asciiTheme="minorHAnsi" w:hAnsiTheme="minorHAnsi"/>
                <w:sz w:val="20"/>
                <w:szCs w:val="20"/>
              </w:rPr>
            </w:pPr>
            <w:r w:rsidRPr="00FC443D">
              <w:rPr>
                <w:rFonts w:asciiTheme="minorHAnsi" w:hAnsiTheme="minorHAnsi"/>
                <w:sz w:val="20"/>
                <w:szCs w:val="20"/>
              </w:rPr>
              <w:t>Compare and contrast different types of buildings. (VA09-</w:t>
            </w:r>
            <w:r w:rsidR="00D53993">
              <w:rPr>
                <w:rFonts w:asciiTheme="minorHAnsi" w:hAnsiTheme="minorHAnsi"/>
                <w:sz w:val="20"/>
                <w:szCs w:val="20"/>
              </w:rPr>
              <w:t>GR.3</w:t>
            </w:r>
            <w:r w:rsidRPr="00FC443D">
              <w:rPr>
                <w:rFonts w:asciiTheme="minorHAnsi" w:hAnsiTheme="minorHAnsi"/>
                <w:sz w:val="20"/>
                <w:szCs w:val="20"/>
              </w:rPr>
              <w:t>-S.2-GLE.2-EO.b) and (VA09-</w:t>
            </w:r>
            <w:r w:rsidR="00D53993">
              <w:rPr>
                <w:rFonts w:asciiTheme="minorHAnsi" w:hAnsiTheme="minorHAnsi"/>
                <w:sz w:val="20"/>
                <w:szCs w:val="20"/>
              </w:rPr>
              <w:t>GR.3</w:t>
            </w:r>
            <w:r w:rsidRPr="00FC443D">
              <w:rPr>
                <w:rFonts w:asciiTheme="minorHAnsi" w:hAnsiTheme="minorHAnsi"/>
                <w:sz w:val="20"/>
                <w:szCs w:val="20"/>
              </w:rPr>
              <w:t>-S.4-GLE.1,2)</w:t>
            </w:r>
          </w:p>
          <w:p w:rsidR="0051577B" w:rsidRPr="00D5423D" w:rsidRDefault="00C24703" w:rsidP="00FC443D">
            <w:pPr>
              <w:pStyle w:val="ListParagraph"/>
              <w:numPr>
                <w:ilvl w:val="0"/>
                <w:numId w:val="18"/>
              </w:numPr>
              <w:spacing w:after="0" w:line="240" w:lineRule="auto"/>
              <w:contextualSpacing w:val="0"/>
              <w:rPr>
                <w:rFonts w:asciiTheme="minorHAnsi" w:hAnsiTheme="minorHAnsi"/>
                <w:sz w:val="20"/>
                <w:szCs w:val="20"/>
              </w:rPr>
            </w:pPr>
            <w:r w:rsidRPr="00FC443D">
              <w:rPr>
                <w:rFonts w:asciiTheme="minorHAnsi" w:hAnsiTheme="minorHAnsi"/>
                <w:sz w:val="20"/>
                <w:szCs w:val="20"/>
              </w:rPr>
              <w:t>Build three-dimensional geometric forms. (VA09-</w:t>
            </w:r>
            <w:r w:rsidR="00D53993">
              <w:rPr>
                <w:rFonts w:asciiTheme="minorHAnsi" w:hAnsiTheme="minorHAnsi"/>
                <w:sz w:val="20"/>
                <w:szCs w:val="20"/>
              </w:rPr>
              <w:t>GR.3</w:t>
            </w:r>
            <w:r w:rsidRPr="00FC443D">
              <w:rPr>
                <w:rFonts w:asciiTheme="minorHAnsi" w:hAnsiTheme="minorHAnsi"/>
                <w:sz w:val="20"/>
                <w:szCs w:val="20"/>
              </w:rPr>
              <w:t>-S.1-GLE.1,2) and (VA09-</w:t>
            </w:r>
            <w:r w:rsidR="00D53993">
              <w:rPr>
                <w:rFonts w:asciiTheme="minorHAnsi" w:hAnsiTheme="minorHAnsi"/>
                <w:sz w:val="20"/>
                <w:szCs w:val="20"/>
              </w:rPr>
              <w:t>GR.3</w:t>
            </w:r>
            <w:r w:rsidRPr="00FC443D">
              <w:rPr>
                <w:rFonts w:asciiTheme="minorHAnsi" w:hAnsiTheme="minorHAnsi"/>
                <w:sz w:val="20"/>
                <w:szCs w:val="20"/>
              </w:rPr>
              <w:t>-S.3-GLE.1,2)</w:t>
            </w:r>
          </w:p>
        </w:tc>
      </w:tr>
    </w:tbl>
    <w:p w:rsidR="0051577B" w:rsidRPr="00D5423D" w:rsidRDefault="0051577B" w:rsidP="00BA43D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rsidTr="009B509C">
        <w:trPr>
          <w:trHeight w:val="654"/>
          <w:jc w:val="center"/>
        </w:trPr>
        <w:tc>
          <w:tcPr>
            <w:tcW w:w="14713" w:type="dxa"/>
            <w:gridSpan w:val="3"/>
            <w:shd w:val="clear" w:color="auto" w:fill="D9D9D9" w:themeFill="background1" w:themeFillShade="D9"/>
          </w:tcPr>
          <w:p w:rsidR="0051577B" w:rsidRPr="00D5423D" w:rsidRDefault="0051577B" w:rsidP="00BA43DD">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BA43D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1577B" w:rsidRPr="00D5423D" w:rsidTr="009B509C">
        <w:trPr>
          <w:trHeight w:val="654"/>
          <w:jc w:val="center"/>
        </w:trPr>
        <w:tc>
          <w:tcPr>
            <w:tcW w:w="4904" w:type="dxa"/>
            <w:gridSpan w:val="2"/>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51577B" w:rsidRPr="00D5423D" w:rsidRDefault="00C24703" w:rsidP="00BA43DD">
            <w:pPr>
              <w:ind w:left="0" w:firstLine="0"/>
              <w:rPr>
                <w:rFonts w:asciiTheme="minorHAnsi" w:hAnsiTheme="minorHAnsi"/>
                <w:i/>
                <w:sz w:val="20"/>
                <w:szCs w:val="20"/>
              </w:rPr>
            </w:pPr>
            <w:r w:rsidRPr="00FC443D">
              <w:rPr>
                <w:rFonts w:asciiTheme="minorHAnsi" w:hAnsiTheme="minorHAnsi"/>
                <w:i/>
                <w:sz w:val="20"/>
                <w:szCs w:val="20"/>
              </w:rPr>
              <w:t>Architecture is influenced by shape and form as well as functional needs and aesthetic preferences.</w:t>
            </w: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1577B" w:rsidRPr="00D5423D" w:rsidRDefault="00C24703" w:rsidP="00BA43DD">
            <w:pPr>
              <w:ind w:left="0" w:firstLine="0"/>
              <w:rPr>
                <w:rFonts w:asciiTheme="minorHAnsi" w:hAnsiTheme="minorHAnsi"/>
                <w:sz w:val="20"/>
                <w:szCs w:val="20"/>
              </w:rPr>
            </w:pPr>
            <w:r w:rsidRPr="00FC443D">
              <w:rPr>
                <w:rFonts w:asciiTheme="minorHAnsi" w:hAnsiTheme="minorHAnsi"/>
                <w:sz w:val="20"/>
                <w:szCs w:val="20"/>
              </w:rPr>
              <w:t>Proportion, composition, materials, environment, architecture, repetition, line, balance</w:t>
            </w: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E31E10" w:rsidRPr="00FC443D" w:rsidRDefault="00C24703" w:rsidP="00FC443D">
            <w:pPr>
              <w:ind w:left="0" w:firstLine="0"/>
              <w:rPr>
                <w:rFonts w:asciiTheme="minorHAnsi" w:hAnsiTheme="minorHAnsi"/>
                <w:sz w:val="20"/>
                <w:szCs w:val="20"/>
              </w:rPr>
            </w:pPr>
            <w:r w:rsidRPr="00FC443D">
              <w:rPr>
                <w:rFonts w:asciiTheme="minorHAnsi" w:hAnsiTheme="minorHAnsi"/>
                <w:sz w:val="20"/>
                <w:szCs w:val="20"/>
              </w:rPr>
              <w:t xml:space="preserve">Order/Form, expressive features and characteristics </w:t>
            </w:r>
          </w:p>
          <w:p w:rsidR="0051577B" w:rsidRPr="00D5423D" w:rsidRDefault="0051577B" w:rsidP="00BA43DD">
            <w:pPr>
              <w:ind w:left="0" w:firstLine="0"/>
              <w:rPr>
                <w:rFonts w:asciiTheme="minorHAnsi" w:hAnsiTheme="minorHAnsi"/>
                <w:sz w:val="20"/>
                <w:szCs w:val="20"/>
              </w:rPr>
            </w:pPr>
          </w:p>
        </w:tc>
      </w:tr>
    </w:tbl>
    <w:p w:rsidR="00010D33" w:rsidRDefault="00C57E0F">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010D33" w:rsidRPr="00010D33" w:rsidTr="00E31E10">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010D33" w:rsidRPr="00010D33" w:rsidRDefault="00010D33" w:rsidP="00010D33">
            <w:pPr>
              <w:ind w:left="0" w:firstLine="0"/>
              <w:rPr>
                <w:rFonts w:eastAsia="Times New Roman"/>
                <w:b/>
                <w:bCs/>
                <w:color w:val="000000"/>
                <w:sz w:val="24"/>
                <w:szCs w:val="24"/>
              </w:rPr>
            </w:pPr>
            <w:r w:rsidRPr="00010D33">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205ACD" w:rsidRPr="00010D33" w:rsidRDefault="00010D33" w:rsidP="00010D33">
            <w:pPr>
              <w:ind w:left="0" w:firstLine="0"/>
              <w:rPr>
                <w:rFonts w:eastAsia="Times New Roman"/>
                <w:bCs/>
                <w:color w:val="000000"/>
                <w:sz w:val="20"/>
                <w:szCs w:val="20"/>
              </w:rPr>
            </w:pPr>
            <w:r w:rsidRPr="00010D33">
              <w:rPr>
                <w:rFonts w:eastAsia="Times New Roman"/>
                <w:bCs/>
                <w:color w:val="000000"/>
                <w:sz w:val="20"/>
                <w:szCs w:val="20"/>
              </w:rPr>
              <w:t>This is a third grade art unit focusing on Architecture. It explores shapes and forms in architecture and encourages students to think critically about the connections between architecture and the human experience (safety, practicality, aesthetics) as well as architecture and environment. Students will begin by identifying the expressive features—such as space, line, shape and form—found in architecture and use them to create a collage. Then students synthesize the information they know about architecture to create a specialized home reflecting the specialized needs of a specific community or individual; both in a 2D sketch and a finalized 3D model.</w:t>
            </w:r>
            <w:r w:rsidR="006C1D76">
              <w:rPr>
                <w:rFonts w:eastAsia="Times New Roman"/>
                <w:bCs/>
                <w:color w:val="000000"/>
                <w:sz w:val="20"/>
                <w:szCs w:val="20"/>
              </w:rPr>
              <w:t xml:space="preserve"> </w:t>
            </w:r>
            <w:r w:rsidRPr="00010D33">
              <w:rPr>
                <w:rFonts w:eastAsia="Times New Roman"/>
                <w:bCs/>
                <w:color w:val="000000"/>
                <w:sz w:val="20"/>
                <w:szCs w:val="20"/>
              </w:rPr>
              <w:t xml:space="preserve"> Students will reflect upon their learning in a class presentation of the model home and a letter describing the new home’s specialized features.</w:t>
            </w:r>
          </w:p>
        </w:tc>
      </w:tr>
      <w:tr w:rsidR="00FE4A07" w:rsidRPr="00010D33" w:rsidTr="00E31E10">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FE4A07" w:rsidRPr="00010D33" w:rsidRDefault="00FE4A07" w:rsidP="00FE4A07">
            <w:pPr>
              <w:ind w:left="0" w:firstLine="0"/>
              <w:rPr>
                <w:rFonts w:eastAsia="Times New Roman"/>
                <w:b/>
                <w:bCs/>
                <w:color w:val="000000"/>
                <w:sz w:val="20"/>
                <w:szCs w:val="20"/>
              </w:rPr>
            </w:pPr>
            <w:r w:rsidRPr="00010D33">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FE4A07" w:rsidRPr="00010D33" w:rsidRDefault="00FE4A07" w:rsidP="00B524FE">
            <w:pPr>
              <w:ind w:left="288" w:hanging="288"/>
              <w:rPr>
                <w:rFonts w:eastAsia="Times New Roman"/>
                <w:color w:val="000000"/>
                <w:sz w:val="20"/>
                <w:szCs w:val="20"/>
              </w:rPr>
            </w:pPr>
            <w:r w:rsidRPr="00E31E10">
              <w:rPr>
                <w:rFonts w:eastAsia="Times New Roman"/>
                <w:color w:val="000000"/>
                <w:sz w:val="20"/>
                <w:szCs w:val="20"/>
              </w:rPr>
              <w:t xml:space="preserve">The </w:t>
            </w:r>
            <w:r w:rsidR="00B524FE">
              <w:rPr>
                <w:rFonts w:eastAsia="Times New Roman"/>
                <w:color w:val="000000"/>
                <w:sz w:val="20"/>
                <w:szCs w:val="20"/>
              </w:rPr>
              <w:t>E</w:t>
            </w:r>
            <w:r w:rsidRPr="00E31E10">
              <w:rPr>
                <w:rFonts w:eastAsia="Times New Roman"/>
                <w:color w:val="000000"/>
                <w:sz w:val="20"/>
                <w:szCs w:val="20"/>
              </w:rPr>
              <w:t xml:space="preserve">xpressive </w:t>
            </w:r>
            <w:r w:rsidR="00B524FE">
              <w:rPr>
                <w:rFonts w:eastAsia="Times New Roman"/>
                <w:color w:val="000000"/>
                <w:sz w:val="20"/>
                <w:szCs w:val="20"/>
              </w:rPr>
              <w:t>F</w:t>
            </w:r>
            <w:r w:rsidRPr="00E31E10">
              <w:rPr>
                <w:rFonts w:eastAsia="Times New Roman"/>
                <w:color w:val="000000"/>
                <w:sz w:val="20"/>
                <w:szCs w:val="20"/>
              </w:rPr>
              <w:t xml:space="preserve">eatures and </w:t>
            </w:r>
            <w:r w:rsidR="00B524FE">
              <w:rPr>
                <w:rFonts w:eastAsia="Times New Roman"/>
                <w:color w:val="000000"/>
                <w:sz w:val="20"/>
                <w:szCs w:val="20"/>
              </w:rPr>
              <w:t>C</w:t>
            </w:r>
            <w:r w:rsidRPr="00E31E10">
              <w:rPr>
                <w:rFonts w:eastAsia="Times New Roman"/>
                <w:color w:val="000000"/>
                <w:sz w:val="20"/>
                <w:szCs w:val="20"/>
              </w:rPr>
              <w:t>haracteristics of art are foundational to all art making; including each learning experience in this unit</w:t>
            </w:r>
            <w:r>
              <w:rPr>
                <w:rFonts w:eastAsia="Times New Roman"/>
                <w:color w:val="000000"/>
                <w:sz w:val="20"/>
                <w:szCs w:val="20"/>
              </w:rPr>
              <w:t xml:space="preserve">. </w:t>
            </w:r>
            <w:r w:rsidRPr="00E31E10">
              <w:rPr>
                <w:rFonts w:eastAsia="Times New Roman"/>
                <w:color w:val="000000"/>
                <w:sz w:val="20"/>
                <w:szCs w:val="20"/>
              </w:rPr>
              <w:t>Functional and environmental needs often influence the design of architecture as well as the materials used.</w:t>
            </w:r>
            <w:r w:rsidR="00B524FE">
              <w:rPr>
                <w:rFonts w:eastAsia="Times New Roman"/>
                <w:color w:val="000000"/>
                <w:sz w:val="20"/>
                <w:szCs w:val="20"/>
              </w:rPr>
              <w:t xml:space="preserve"> </w:t>
            </w:r>
            <w:r w:rsidRPr="00E31E10">
              <w:rPr>
                <w:rFonts w:eastAsia="Times New Roman"/>
                <w:color w:val="000000"/>
                <w:sz w:val="20"/>
                <w:szCs w:val="20"/>
              </w:rPr>
              <w:t>Additionally, architects use expressive features such as space, line and shape to produce form</w:t>
            </w:r>
            <w:r>
              <w:rPr>
                <w:rFonts w:eastAsia="Times New Roman"/>
                <w:color w:val="000000"/>
                <w:sz w:val="20"/>
                <w:szCs w:val="20"/>
              </w:rPr>
              <w:t>.</w:t>
            </w:r>
          </w:p>
        </w:tc>
      </w:tr>
      <w:tr w:rsidR="00FE4A07" w:rsidRPr="00010D33" w:rsidTr="00E31E10">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FE4A07" w:rsidRPr="00010D33" w:rsidRDefault="00FE4A07" w:rsidP="00FE4A07">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FE4A07" w:rsidRPr="00010D33" w:rsidTr="00E31E10">
        <w:tc>
          <w:tcPr>
            <w:tcW w:w="1989" w:type="dxa"/>
            <w:tcBorders>
              <w:top w:val="nil"/>
              <w:left w:val="single" w:sz="4" w:space="0" w:color="auto"/>
              <w:bottom w:val="single" w:sz="4" w:space="0" w:color="auto"/>
              <w:right w:val="single" w:sz="4" w:space="0" w:color="auto"/>
            </w:tcBorders>
            <w:shd w:val="clear" w:color="000000" w:fill="D8D8D8"/>
            <w:vAlign w:val="center"/>
          </w:tcPr>
          <w:p w:rsidR="00FE4A07" w:rsidRPr="00010D33" w:rsidRDefault="00FE4A07" w:rsidP="00010D33">
            <w:pPr>
              <w:ind w:left="0" w:firstLine="0"/>
              <w:rPr>
                <w:rFonts w:eastAsia="Times New Roman"/>
                <w:b/>
                <w:bCs/>
                <w:color w:val="000000"/>
                <w:sz w:val="20"/>
                <w:szCs w:val="20"/>
              </w:rPr>
            </w:pPr>
            <w:r w:rsidRPr="00010D33">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FE4A07" w:rsidRPr="00010D33" w:rsidRDefault="00FE4A07" w:rsidP="00010D33">
            <w:pPr>
              <w:ind w:left="0" w:firstLine="0"/>
              <w:rPr>
                <w:rFonts w:eastAsia="Times New Roman"/>
                <w:color w:val="000000"/>
                <w:sz w:val="20"/>
                <w:szCs w:val="20"/>
              </w:rPr>
            </w:pPr>
            <w:r w:rsidRPr="00010D33">
              <w:rPr>
                <w:rFonts w:eastAsia="Times New Roman"/>
                <w:color w:val="000000"/>
                <w:sz w:val="20"/>
                <w:szCs w:val="20"/>
              </w:rPr>
              <w:t>Architecture derives from a balance of safety, practicality, aesthetics and environment in order to cre</w:t>
            </w:r>
            <w:r>
              <w:rPr>
                <w:rFonts w:eastAsia="Times New Roman"/>
                <w:color w:val="000000"/>
                <w:sz w:val="20"/>
                <w:szCs w:val="20"/>
              </w:rPr>
              <w:t>ate a positive human experience</w:t>
            </w:r>
          </w:p>
        </w:tc>
      </w:tr>
      <w:tr w:rsidR="00FE4A07" w:rsidRPr="00010D33" w:rsidTr="00E31E10">
        <w:tc>
          <w:tcPr>
            <w:tcW w:w="1989" w:type="dxa"/>
            <w:vMerge w:val="restart"/>
            <w:tcBorders>
              <w:top w:val="nil"/>
              <w:left w:val="single" w:sz="4" w:space="0" w:color="auto"/>
              <w:right w:val="single" w:sz="4" w:space="0" w:color="auto"/>
            </w:tcBorders>
            <w:shd w:val="clear" w:color="000000" w:fill="D8D8D8"/>
            <w:vAlign w:val="center"/>
          </w:tcPr>
          <w:p w:rsidR="00FE4A07" w:rsidRPr="00010D33" w:rsidRDefault="00FE4A07" w:rsidP="00010D33">
            <w:pPr>
              <w:ind w:left="0" w:firstLine="0"/>
              <w:rPr>
                <w:rFonts w:eastAsia="Times New Roman"/>
                <w:b/>
                <w:bCs/>
                <w:color w:val="000000"/>
                <w:sz w:val="20"/>
                <w:szCs w:val="20"/>
              </w:rPr>
            </w:pPr>
            <w:r w:rsidRPr="00010D33">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FE4A07" w:rsidRPr="00010D33" w:rsidRDefault="00FE4A07" w:rsidP="00010D33">
            <w:pPr>
              <w:ind w:left="0" w:firstLine="0"/>
              <w:rPr>
                <w:rFonts w:eastAsia="Times New Roman"/>
                <w:color w:val="000000"/>
                <w:sz w:val="20"/>
                <w:szCs w:val="20"/>
              </w:rPr>
            </w:pPr>
            <w:r w:rsidRPr="00010D33">
              <w:rPr>
                <w:rFonts w:eastAsia="Times New Roman"/>
                <w:color w:val="000000"/>
                <w:sz w:val="20"/>
                <w:szCs w:val="20"/>
              </w:rPr>
              <w:t>Functional needs of space (such as a building) often dictate the design and form of a space</w:t>
            </w:r>
          </w:p>
        </w:tc>
      </w:tr>
      <w:tr w:rsidR="00FE4A07" w:rsidRPr="00010D33" w:rsidTr="00205ACD">
        <w:tc>
          <w:tcPr>
            <w:tcW w:w="1989" w:type="dxa"/>
            <w:vMerge/>
            <w:tcBorders>
              <w:left w:val="single" w:sz="4" w:space="0" w:color="auto"/>
              <w:bottom w:val="single" w:sz="4" w:space="0" w:color="auto"/>
              <w:right w:val="single" w:sz="4" w:space="0" w:color="auto"/>
            </w:tcBorders>
            <w:vAlign w:val="center"/>
          </w:tcPr>
          <w:p w:rsidR="00FE4A07" w:rsidRPr="00010D33" w:rsidRDefault="00FE4A07" w:rsidP="00010D33">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FE4A07" w:rsidRPr="00010D33" w:rsidRDefault="00FE4A07" w:rsidP="00010D33">
            <w:pPr>
              <w:ind w:left="0" w:firstLine="0"/>
              <w:rPr>
                <w:rFonts w:eastAsia="Times New Roman"/>
                <w:color w:val="000000"/>
                <w:sz w:val="20"/>
                <w:szCs w:val="20"/>
              </w:rPr>
            </w:pPr>
            <w:r w:rsidRPr="00010D33">
              <w:rPr>
                <w:rFonts w:eastAsia="Times New Roman"/>
                <w:color w:val="000000"/>
                <w:sz w:val="20"/>
                <w:szCs w:val="20"/>
              </w:rPr>
              <w:t>Expressive features, such as space, line and shape produce form</w:t>
            </w:r>
          </w:p>
        </w:tc>
      </w:tr>
    </w:tbl>
    <w:p w:rsidR="00010D33" w:rsidRPr="00010D33" w:rsidRDefault="00010D33" w:rsidP="00010D33">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010D33" w:rsidRPr="00010D33" w:rsidTr="00E31E10">
        <w:tc>
          <w:tcPr>
            <w:tcW w:w="14400" w:type="dxa"/>
            <w:gridSpan w:val="2"/>
            <w:shd w:val="clear" w:color="000000" w:fill="D8D8D8"/>
          </w:tcPr>
          <w:p w:rsidR="00010D33" w:rsidRPr="00010D33" w:rsidRDefault="00010D33" w:rsidP="00010D33">
            <w:pPr>
              <w:ind w:left="0" w:firstLine="0"/>
              <w:rPr>
                <w:rFonts w:eastAsia="Times New Roman"/>
                <w:color w:val="000000"/>
                <w:sz w:val="24"/>
                <w:szCs w:val="24"/>
              </w:rPr>
            </w:pPr>
            <w:r w:rsidRPr="00010D33">
              <w:rPr>
                <w:b/>
                <w:sz w:val="24"/>
                <w:szCs w:val="24"/>
              </w:rPr>
              <w:t xml:space="preserve">Performance Assessment: </w:t>
            </w:r>
            <w:r w:rsidRPr="00010D33">
              <w:rPr>
                <w:i/>
                <w:sz w:val="24"/>
                <w:szCs w:val="24"/>
              </w:rPr>
              <w:t>The capstone/summative assessment for this unit.</w:t>
            </w:r>
          </w:p>
        </w:tc>
      </w:tr>
      <w:tr w:rsidR="00010D33" w:rsidRPr="00010D33" w:rsidTr="00E31E10">
        <w:tc>
          <w:tcPr>
            <w:tcW w:w="3604" w:type="dxa"/>
            <w:shd w:val="clear" w:color="000000" w:fill="D8D8D8"/>
          </w:tcPr>
          <w:p w:rsidR="00010D33" w:rsidRPr="00010D33" w:rsidRDefault="00010D33" w:rsidP="00010D33">
            <w:pPr>
              <w:ind w:left="0" w:firstLine="0"/>
              <w:rPr>
                <w:rFonts w:eastAsia="Times New Roman"/>
                <w:b/>
                <w:bCs/>
                <w:color w:val="000000"/>
                <w:sz w:val="20"/>
                <w:szCs w:val="20"/>
              </w:rPr>
            </w:pPr>
            <w:r w:rsidRPr="00010D33">
              <w:rPr>
                <w:rFonts w:eastAsia="Times New Roman"/>
                <w:b/>
                <w:bCs/>
                <w:color w:val="000000"/>
                <w:sz w:val="20"/>
                <w:szCs w:val="20"/>
              </w:rPr>
              <w:t xml:space="preserve">Claims: </w:t>
            </w:r>
          </w:p>
          <w:p w:rsidR="00010D33" w:rsidRPr="00010D33" w:rsidRDefault="00010D33" w:rsidP="00010D33">
            <w:pPr>
              <w:ind w:left="0" w:firstLine="0"/>
              <w:rPr>
                <w:rFonts w:eastAsia="Times New Roman"/>
                <w:bCs/>
                <w:color w:val="000000"/>
                <w:sz w:val="16"/>
                <w:szCs w:val="16"/>
              </w:rPr>
            </w:pPr>
            <w:r w:rsidRPr="00010D33">
              <w:rPr>
                <w:rFonts w:eastAsia="Times New Roman"/>
                <w:bCs/>
                <w:color w:val="000000"/>
                <w:sz w:val="16"/>
                <w:szCs w:val="16"/>
              </w:rPr>
              <w:t>(Key generalization(s) to be mastered and demonstrated through the capstone assessment.)</w:t>
            </w:r>
          </w:p>
        </w:tc>
        <w:tc>
          <w:tcPr>
            <w:tcW w:w="10796" w:type="dxa"/>
            <w:shd w:val="clear" w:color="auto" w:fill="auto"/>
          </w:tcPr>
          <w:p w:rsidR="00205ACD" w:rsidRPr="00010D33" w:rsidRDefault="00E31E10" w:rsidP="006C1D76">
            <w:pPr>
              <w:ind w:left="0" w:firstLine="0"/>
              <w:rPr>
                <w:rFonts w:eastAsia="Times New Roman"/>
                <w:color w:val="000000"/>
                <w:sz w:val="20"/>
                <w:szCs w:val="20"/>
              </w:rPr>
            </w:pPr>
            <w:r w:rsidRPr="00E31E10">
              <w:rPr>
                <w:rFonts w:eastAsia="Times New Roman"/>
                <w:color w:val="000000"/>
                <w:sz w:val="20"/>
                <w:szCs w:val="20"/>
              </w:rPr>
              <w:t xml:space="preserve">Architecture derives from a balance of safety, practicality, aesthetics and environment in order to create a positive human experience. </w:t>
            </w:r>
          </w:p>
        </w:tc>
      </w:tr>
      <w:tr w:rsidR="00010D33" w:rsidRPr="00010D33" w:rsidTr="00E31E10">
        <w:tc>
          <w:tcPr>
            <w:tcW w:w="3604" w:type="dxa"/>
            <w:shd w:val="clear" w:color="000000" w:fill="D8D8D8"/>
          </w:tcPr>
          <w:p w:rsidR="00010D33" w:rsidRPr="00010D33" w:rsidRDefault="00010D33" w:rsidP="00010D33">
            <w:pPr>
              <w:ind w:left="0" w:firstLine="0"/>
              <w:rPr>
                <w:rFonts w:eastAsia="Times New Roman"/>
                <w:b/>
                <w:bCs/>
                <w:color w:val="000000"/>
                <w:sz w:val="20"/>
                <w:szCs w:val="20"/>
              </w:rPr>
            </w:pPr>
            <w:r w:rsidRPr="00010D33">
              <w:rPr>
                <w:rFonts w:eastAsia="Times New Roman"/>
                <w:b/>
                <w:bCs/>
                <w:color w:val="000000"/>
                <w:sz w:val="20"/>
                <w:szCs w:val="20"/>
              </w:rPr>
              <w:t>Stimulus Material:</w:t>
            </w:r>
          </w:p>
          <w:p w:rsidR="00010D33" w:rsidRPr="00010D33" w:rsidRDefault="00010D33" w:rsidP="00010D33">
            <w:pPr>
              <w:ind w:left="0" w:firstLine="0"/>
              <w:rPr>
                <w:rFonts w:eastAsia="Times New Roman"/>
                <w:bCs/>
                <w:color w:val="000000"/>
                <w:sz w:val="20"/>
                <w:szCs w:val="20"/>
              </w:rPr>
            </w:pPr>
            <w:r w:rsidRPr="00010D33">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205ACD" w:rsidRPr="00010D33" w:rsidRDefault="00E31E10" w:rsidP="00526E6D">
            <w:pPr>
              <w:ind w:left="288" w:hanging="288"/>
              <w:rPr>
                <w:rFonts w:eastAsia="Times New Roman"/>
                <w:color w:val="000000"/>
                <w:sz w:val="20"/>
                <w:szCs w:val="20"/>
              </w:rPr>
            </w:pPr>
            <w:r w:rsidRPr="00E31E10">
              <w:rPr>
                <w:rFonts w:eastAsia="Times New Roman"/>
                <w:color w:val="000000"/>
                <w:sz w:val="20"/>
                <w:szCs w:val="20"/>
              </w:rPr>
              <w:t>Architecture is influenced by shape and form as well as functional needs and aesthetic preferences. You are an architect and are asked to design a home for a client or group of people.  You will make a three-dimensional model of the home you are designing</w:t>
            </w:r>
            <w:r w:rsidR="006C1D76">
              <w:rPr>
                <w:rFonts w:eastAsia="Times New Roman"/>
                <w:color w:val="000000"/>
                <w:sz w:val="20"/>
                <w:szCs w:val="20"/>
              </w:rPr>
              <w:t xml:space="preserve"> that is aesthetically pleasing, practical and balanced between these two criteria.</w:t>
            </w:r>
            <w:r w:rsidRPr="00E31E10">
              <w:rPr>
                <w:rFonts w:eastAsia="Times New Roman"/>
                <w:color w:val="000000"/>
                <w:sz w:val="20"/>
                <w:szCs w:val="20"/>
              </w:rPr>
              <w:t xml:space="preserve">  You will be creating sketches, floor plans, blue prints</w:t>
            </w:r>
            <w:r w:rsidR="00526E6D">
              <w:rPr>
                <w:rFonts w:eastAsia="Times New Roman"/>
                <w:color w:val="000000"/>
                <w:sz w:val="20"/>
                <w:szCs w:val="20"/>
              </w:rPr>
              <w:t>,</w:t>
            </w:r>
            <w:r w:rsidRPr="00E31E10">
              <w:rPr>
                <w:rFonts w:eastAsia="Times New Roman"/>
                <w:color w:val="000000"/>
                <w:sz w:val="20"/>
                <w:szCs w:val="20"/>
              </w:rPr>
              <w:t xml:space="preserve"> and exterior drawings prior to creating your three-dimensional home.  When building your three-dimensional home, you must take into consideration the needs and wishes of your clients and how the home reflects these concerns</w:t>
            </w:r>
            <w:r w:rsidR="004E3F44">
              <w:rPr>
                <w:rFonts w:eastAsia="Times New Roman"/>
                <w:color w:val="000000"/>
                <w:sz w:val="20"/>
                <w:szCs w:val="20"/>
              </w:rPr>
              <w:t>.</w:t>
            </w:r>
            <w:r w:rsidRPr="00E31E10">
              <w:rPr>
                <w:rFonts w:eastAsia="Times New Roman"/>
                <w:color w:val="000000"/>
                <w:sz w:val="20"/>
                <w:szCs w:val="20"/>
              </w:rPr>
              <w:t xml:space="preserve"> </w:t>
            </w:r>
          </w:p>
        </w:tc>
      </w:tr>
      <w:tr w:rsidR="00010D33" w:rsidRPr="00010D33" w:rsidTr="00205ACD">
        <w:trPr>
          <w:trHeight w:val="589"/>
        </w:trPr>
        <w:tc>
          <w:tcPr>
            <w:tcW w:w="3604" w:type="dxa"/>
            <w:shd w:val="clear" w:color="000000" w:fill="D8D8D8"/>
          </w:tcPr>
          <w:p w:rsidR="00010D33" w:rsidRPr="00010D33" w:rsidRDefault="00010D33" w:rsidP="00010D33">
            <w:pPr>
              <w:ind w:left="0" w:firstLine="0"/>
              <w:rPr>
                <w:rFonts w:eastAsia="Times New Roman"/>
                <w:b/>
                <w:bCs/>
                <w:color w:val="000000"/>
                <w:sz w:val="20"/>
                <w:szCs w:val="20"/>
              </w:rPr>
            </w:pPr>
            <w:r w:rsidRPr="00010D33">
              <w:rPr>
                <w:rFonts w:eastAsia="Times New Roman"/>
                <w:b/>
                <w:bCs/>
                <w:color w:val="000000"/>
                <w:sz w:val="20"/>
                <w:szCs w:val="20"/>
              </w:rPr>
              <w:t>Product/Evidence:</w:t>
            </w:r>
          </w:p>
          <w:p w:rsidR="00010D33" w:rsidRPr="00010D33" w:rsidRDefault="00010D33" w:rsidP="00010D33">
            <w:pPr>
              <w:ind w:left="0" w:firstLine="0"/>
              <w:rPr>
                <w:rFonts w:eastAsia="Times New Roman"/>
                <w:bCs/>
                <w:color w:val="000000"/>
                <w:sz w:val="16"/>
                <w:szCs w:val="16"/>
              </w:rPr>
            </w:pPr>
            <w:r w:rsidRPr="00010D33">
              <w:rPr>
                <w:rFonts w:eastAsia="Times New Roman"/>
                <w:bCs/>
                <w:color w:val="000000"/>
                <w:sz w:val="16"/>
                <w:szCs w:val="16"/>
              </w:rPr>
              <w:t>(Expected product from students)</w:t>
            </w:r>
          </w:p>
        </w:tc>
        <w:tc>
          <w:tcPr>
            <w:tcW w:w="10796" w:type="dxa"/>
            <w:shd w:val="clear" w:color="auto" w:fill="auto"/>
          </w:tcPr>
          <w:p w:rsidR="00010D33" w:rsidRDefault="006C1D76" w:rsidP="004E3F44">
            <w:pPr>
              <w:ind w:left="288" w:hanging="288"/>
              <w:rPr>
                <w:rFonts w:eastAsia="Times New Roman"/>
                <w:color w:val="000000"/>
                <w:sz w:val="20"/>
                <w:szCs w:val="20"/>
              </w:rPr>
            </w:pPr>
            <w:r>
              <w:rPr>
                <w:rFonts w:eastAsia="Times New Roman"/>
                <w:color w:val="000000"/>
                <w:sz w:val="20"/>
                <w:szCs w:val="20"/>
              </w:rPr>
              <w:t>The students will produce:</w:t>
            </w:r>
          </w:p>
          <w:p w:rsidR="006C1D76" w:rsidRDefault="006C1D76" w:rsidP="004E3F44">
            <w:pPr>
              <w:pStyle w:val="ListParagraph"/>
              <w:numPr>
                <w:ilvl w:val="0"/>
                <w:numId w:val="33"/>
              </w:numPr>
              <w:spacing w:after="0" w:line="240" w:lineRule="auto"/>
              <w:ind w:left="576" w:hanging="288"/>
              <w:rPr>
                <w:rFonts w:eastAsia="Times New Roman"/>
                <w:color w:val="000000"/>
                <w:sz w:val="20"/>
                <w:szCs w:val="20"/>
              </w:rPr>
            </w:pPr>
            <w:r>
              <w:rPr>
                <w:rFonts w:eastAsia="Times New Roman"/>
                <w:color w:val="000000"/>
                <w:sz w:val="20"/>
                <w:szCs w:val="20"/>
              </w:rPr>
              <w:t>Sketch</w:t>
            </w:r>
          </w:p>
          <w:p w:rsidR="006C1D76" w:rsidRDefault="006C1D76" w:rsidP="004E3F44">
            <w:pPr>
              <w:pStyle w:val="ListParagraph"/>
              <w:numPr>
                <w:ilvl w:val="0"/>
                <w:numId w:val="33"/>
              </w:numPr>
              <w:spacing w:after="0" w:line="240" w:lineRule="auto"/>
              <w:ind w:left="576" w:hanging="288"/>
              <w:rPr>
                <w:rFonts w:eastAsia="Times New Roman"/>
                <w:color w:val="000000"/>
                <w:sz w:val="20"/>
                <w:szCs w:val="20"/>
              </w:rPr>
            </w:pPr>
            <w:r>
              <w:rPr>
                <w:rFonts w:eastAsia="Times New Roman"/>
                <w:color w:val="000000"/>
                <w:sz w:val="20"/>
                <w:szCs w:val="20"/>
              </w:rPr>
              <w:t>Floor plan</w:t>
            </w:r>
          </w:p>
          <w:p w:rsidR="006C1D76" w:rsidRPr="006C1D76" w:rsidRDefault="006C1D76" w:rsidP="004E3F44">
            <w:pPr>
              <w:pStyle w:val="ListParagraph"/>
              <w:numPr>
                <w:ilvl w:val="0"/>
                <w:numId w:val="33"/>
              </w:numPr>
              <w:spacing w:after="0" w:line="240" w:lineRule="auto"/>
              <w:ind w:left="576" w:hanging="288"/>
              <w:rPr>
                <w:rFonts w:eastAsia="Times New Roman"/>
                <w:color w:val="000000"/>
                <w:sz w:val="20"/>
                <w:szCs w:val="20"/>
              </w:rPr>
            </w:pPr>
            <w:r>
              <w:rPr>
                <w:rFonts w:eastAsia="Times New Roman"/>
                <w:color w:val="000000"/>
                <w:sz w:val="20"/>
                <w:szCs w:val="20"/>
              </w:rPr>
              <w:t>3D Model  of the home design for the client/tenant</w:t>
            </w:r>
          </w:p>
        </w:tc>
      </w:tr>
      <w:tr w:rsidR="00010D33" w:rsidRPr="00010D33" w:rsidTr="00E31E10">
        <w:trPr>
          <w:trHeight w:val="78"/>
        </w:trPr>
        <w:tc>
          <w:tcPr>
            <w:tcW w:w="3604" w:type="dxa"/>
            <w:shd w:val="clear" w:color="000000" w:fill="D8D8D8"/>
          </w:tcPr>
          <w:p w:rsidR="00010D33" w:rsidRPr="00010D33" w:rsidRDefault="00010D33" w:rsidP="00010D33">
            <w:pPr>
              <w:ind w:left="0" w:firstLine="0"/>
              <w:rPr>
                <w:rFonts w:eastAsia="Times New Roman"/>
                <w:b/>
                <w:bCs/>
                <w:color w:val="000000"/>
                <w:sz w:val="20"/>
                <w:szCs w:val="20"/>
              </w:rPr>
            </w:pPr>
            <w:r w:rsidRPr="00010D33">
              <w:rPr>
                <w:rFonts w:eastAsia="Times New Roman"/>
                <w:b/>
                <w:bCs/>
                <w:color w:val="000000"/>
                <w:sz w:val="20"/>
                <w:szCs w:val="20"/>
              </w:rPr>
              <w:t>Differentiation:</w:t>
            </w:r>
          </w:p>
          <w:p w:rsidR="00010D33" w:rsidRPr="00010D33" w:rsidRDefault="00010D33" w:rsidP="00010D33">
            <w:pPr>
              <w:ind w:left="0" w:firstLine="0"/>
              <w:rPr>
                <w:rFonts w:eastAsia="Times New Roman"/>
                <w:bCs/>
                <w:color w:val="000000"/>
                <w:sz w:val="20"/>
                <w:szCs w:val="20"/>
              </w:rPr>
            </w:pPr>
            <w:r w:rsidRPr="00010D33">
              <w:rPr>
                <w:rFonts w:eastAsia="Times New Roman"/>
                <w:bCs/>
                <w:color w:val="000000"/>
                <w:sz w:val="16"/>
                <w:szCs w:val="20"/>
              </w:rPr>
              <w:t>(Multiple modes for student expression)</w:t>
            </w:r>
          </w:p>
        </w:tc>
        <w:tc>
          <w:tcPr>
            <w:tcW w:w="10796" w:type="dxa"/>
            <w:shd w:val="clear" w:color="auto" w:fill="auto"/>
          </w:tcPr>
          <w:p w:rsidR="006C1D76" w:rsidRDefault="006C1D76" w:rsidP="004E3F44">
            <w:pPr>
              <w:ind w:left="288" w:hanging="288"/>
              <w:rPr>
                <w:rFonts w:eastAsia="Times New Roman"/>
                <w:color w:val="000000"/>
                <w:sz w:val="20"/>
                <w:szCs w:val="20"/>
              </w:rPr>
            </w:pPr>
            <w:r>
              <w:rPr>
                <w:rFonts w:eastAsia="Times New Roman"/>
                <w:color w:val="000000"/>
                <w:sz w:val="20"/>
                <w:szCs w:val="20"/>
              </w:rPr>
              <w:t>Students may additionally:</w:t>
            </w:r>
          </w:p>
          <w:p w:rsidR="006C1D76" w:rsidRDefault="006C1D76" w:rsidP="004E3F44">
            <w:pPr>
              <w:pStyle w:val="ListParagraph"/>
              <w:numPr>
                <w:ilvl w:val="0"/>
                <w:numId w:val="34"/>
              </w:numPr>
              <w:spacing w:after="0" w:line="240" w:lineRule="auto"/>
              <w:ind w:left="576" w:hanging="288"/>
              <w:rPr>
                <w:rFonts w:eastAsia="Times New Roman"/>
                <w:color w:val="000000"/>
                <w:sz w:val="20"/>
                <w:szCs w:val="20"/>
              </w:rPr>
            </w:pPr>
            <w:r>
              <w:rPr>
                <w:rFonts w:eastAsia="Times New Roman"/>
                <w:color w:val="000000"/>
                <w:sz w:val="20"/>
                <w:szCs w:val="20"/>
              </w:rPr>
              <w:t>Work in small groups/</w:t>
            </w:r>
            <w:r w:rsidRPr="006C1D76">
              <w:rPr>
                <w:rFonts w:eastAsia="Times New Roman"/>
                <w:color w:val="000000"/>
                <w:sz w:val="20"/>
                <w:szCs w:val="20"/>
              </w:rPr>
              <w:t>partners</w:t>
            </w:r>
          </w:p>
          <w:p w:rsidR="006C1D76" w:rsidRDefault="006C1D76" w:rsidP="004E3F44">
            <w:pPr>
              <w:pStyle w:val="ListParagraph"/>
              <w:numPr>
                <w:ilvl w:val="0"/>
                <w:numId w:val="34"/>
              </w:numPr>
              <w:spacing w:after="0" w:line="240" w:lineRule="auto"/>
              <w:ind w:left="576" w:hanging="288"/>
              <w:rPr>
                <w:rFonts w:eastAsia="Times New Roman"/>
                <w:color w:val="000000"/>
                <w:sz w:val="20"/>
                <w:szCs w:val="20"/>
              </w:rPr>
            </w:pPr>
            <w:r>
              <w:rPr>
                <w:rFonts w:eastAsia="Times New Roman"/>
                <w:color w:val="000000"/>
                <w:sz w:val="20"/>
                <w:szCs w:val="20"/>
              </w:rPr>
              <w:t>Serve as leaders</w:t>
            </w:r>
            <w:r w:rsidR="00E31E10" w:rsidRPr="006C1D76">
              <w:rPr>
                <w:rFonts w:eastAsia="Times New Roman"/>
                <w:color w:val="000000"/>
                <w:sz w:val="20"/>
                <w:szCs w:val="20"/>
              </w:rPr>
              <w:t xml:space="preserve"> of st</w:t>
            </w:r>
            <w:r>
              <w:rPr>
                <w:rFonts w:eastAsia="Times New Roman"/>
                <w:color w:val="000000"/>
                <w:sz w:val="20"/>
                <w:szCs w:val="20"/>
              </w:rPr>
              <w:t>udent partners or a small group</w:t>
            </w:r>
          </w:p>
          <w:p w:rsidR="00205ACD" w:rsidRPr="006C1D76" w:rsidRDefault="006C1D76" w:rsidP="004E3F44">
            <w:pPr>
              <w:pStyle w:val="ListParagraph"/>
              <w:numPr>
                <w:ilvl w:val="0"/>
                <w:numId w:val="34"/>
              </w:numPr>
              <w:spacing w:after="0" w:line="240" w:lineRule="auto"/>
              <w:ind w:left="576" w:hanging="288"/>
              <w:rPr>
                <w:rFonts w:eastAsia="Times New Roman"/>
                <w:color w:val="000000"/>
                <w:sz w:val="20"/>
                <w:szCs w:val="20"/>
              </w:rPr>
            </w:pPr>
            <w:r>
              <w:rPr>
                <w:rFonts w:eastAsia="Times New Roman"/>
                <w:color w:val="000000"/>
                <w:sz w:val="20"/>
                <w:szCs w:val="20"/>
              </w:rPr>
              <w:t>Be given options terms of the presentation (</w:t>
            </w:r>
            <w:r w:rsidR="00E31E10" w:rsidRPr="006C1D76">
              <w:rPr>
                <w:rFonts w:eastAsia="Times New Roman"/>
                <w:color w:val="000000"/>
                <w:sz w:val="20"/>
                <w:szCs w:val="20"/>
              </w:rPr>
              <w:t>verbal, artistic and writ</w:t>
            </w:r>
            <w:r>
              <w:rPr>
                <w:rFonts w:eastAsia="Times New Roman"/>
                <w:color w:val="000000"/>
                <w:sz w:val="20"/>
                <w:szCs w:val="20"/>
              </w:rPr>
              <w:t>ten presentations and products-</w:t>
            </w:r>
            <w:r w:rsidR="00E31E10" w:rsidRPr="006C1D76">
              <w:rPr>
                <w:rFonts w:eastAsia="Times New Roman"/>
                <w:color w:val="000000"/>
                <w:sz w:val="20"/>
                <w:szCs w:val="20"/>
              </w:rPr>
              <w:t>collage, three-dimensional model, sketches, floor plans</w:t>
            </w:r>
            <w:r>
              <w:rPr>
                <w:rFonts w:eastAsia="Times New Roman"/>
                <w:color w:val="000000"/>
                <w:sz w:val="20"/>
                <w:szCs w:val="20"/>
              </w:rPr>
              <w:t xml:space="preserve">, </w:t>
            </w:r>
            <w:r w:rsidR="00E31E10" w:rsidRPr="006C1D76">
              <w:rPr>
                <w:rFonts w:eastAsia="Times New Roman"/>
                <w:color w:val="000000"/>
                <w:sz w:val="20"/>
                <w:szCs w:val="20"/>
              </w:rPr>
              <w:t>whole group share out)</w:t>
            </w:r>
          </w:p>
        </w:tc>
      </w:tr>
    </w:tbl>
    <w:p w:rsidR="00010D33" w:rsidRDefault="00010D33" w:rsidP="00010D33">
      <w:pPr>
        <w:ind w:left="0" w:firstLine="0"/>
        <w:rPr>
          <w:sz w:val="20"/>
          <w:szCs w:val="20"/>
        </w:rPr>
      </w:pPr>
    </w:p>
    <w:p w:rsidR="004E3F44" w:rsidRPr="00010D33" w:rsidRDefault="004E3F44" w:rsidP="00010D33">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7200"/>
        <w:gridCol w:w="7200"/>
      </w:tblGrid>
      <w:tr w:rsidR="00010D33" w:rsidRPr="00010D33" w:rsidTr="009125C1">
        <w:tc>
          <w:tcPr>
            <w:tcW w:w="14400" w:type="dxa"/>
            <w:gridSpan w:val="2"/>
            <w:shd w:val="clear" w:color="auto" w:fill="BFBFBF"/>
            <w:noWrap/>
          </w:tcPr>
          <w:p w:rsidR="00010D33" w:rsidRPr="00010D33" w:rsidRDefault="00010D33" w:rsidP="00010D33">
            <w:pPr>
              <w:ind w:left="0" w:firstLine="0"/>
              <w:rPr>
                <w:b/>
                <w:sz w:val="24"/>
                <w:szCs w:val="24"/>
              </w:rPr>
            </w:pPr>
            <w:r w:rsidRPr="00010D33">
              <w:rPr>
                <w:b/>
                <w:sz w:val="24"/>
                <w:szCs w:val="24"/>
              </w:rPr>
              <w:lastRenderedPageBreak/>
              <w:t>Texts for independent reading or for class read aloud to support the content</w:t>
            </w:r>
          </w:p>
        </w:tc>
      </w:tr>
      <w:tr w:rsidR="00010D33" w:rsidRPr="00010D33" w:rsidTr="009125C1">
        <w:tc>
          <w:tcPr>
            <w:tcW w:w="7200" w:type="dxa"/>
            <w:shd w:val="clear" w:color="auto" w:fill="BFBFBF"/>
            <w:noWrap/>
          </w:tcPr>
          <w:p w:rsidR="00010D33" w:rsidRPr="00010D33" w:rsidRDefault="00010D33" w:rsidP="00010D33">
            <w:pPr>
              <w:ind w:left="0" w:firstLine="0"/>
              <w:jc w:val="center"/>
              <w:rPr>
                <w:b/>
                <w:sz w:val="20"/>
                <w:szCs w:val="20"/>
              </w:rPr>
            </w:pPr>
            <w:r w:rsidRPr="00010D33">
              <w:rPr>
                <w:b/>
                <w:sz w:val="20"/>
                <w:szCs w:val="20"/>
              </w:rPr>
              <w:t>Informational/Non-Fiction</w:t>
            </w:r>
          </w:p>
        </w:tc>
        <w:tc>
          <w:tcPr>
            <w:tcW w:w="7200" w:type="dxa"/>
            <w:shd w:val="clear" w:color="auto" w:fill="BFBFBF"/>
            <w:noWrap/>
          </w:tcPr>
          <w:p w:rsidR="00010D33" w:rsidRPr="00010D33" w:rsidRDefault="00010D33" w:rsidP="00010D33">
            <w:pPr>
              <w:ind w:left="0" w:firstLine="0"/>
              <w:jc w:val="center"/>
              <w:rPr>
                <w:b/>
                <w:i/>
                <w:sz w:val="20"/>
                <w:szCs w:val="20"/>
              </w:rPr>
            </w:pPr>
            <w:r w:rsidRPr="00010D33">
              <w:rPr>
                <w:b/>
                <w:sz w:val="20"/>
                <w:szCs w:val="20"/>
              </w:rPr>
              <w:t>Fiction</w:t>
            </w:r>
          </w:p>
        </w:tc>
      </w:tr>
      <w:tr w:rsidR="00010D33" w:rsidRPr="00010D33" w:rsidTr="009125C1">
        <w:tc>
          <w:tcPr>
            <w:tcW w:w="7200" w:type="dxa"/>
            <w:shd w:val="clear" w:color="auto" w:fill="auto"/>
            <w:noWrap/>
          </w:tcPr>
          <w:p w:rsidR="00E31E10" w:rsidRPr="004E3F44" w:rsidRDefault="00E31E10" w:rsidP="00E31E10">
            <w:pPr>
              <w:ind w:left="288" w:hanging="288"/>
              <w:rPr>
                <w:sz w:val="20"/>
                <w:szCs w:val="20"/>
              </w:rPr>
            </w:pPr>
            <w:r w:rsidRPr="004E3F44">
              <w:rPr>
                <w:i/>
                <w:sz w:val="20"/>
                <w:szCs w:val="20"/>
              </w:rPr>
              <w:t>Wonderful Houses Around the World</w:t>
            </w:r>
            <w:r w:rsidRPr="004E3F44">
              <w:rPr>
                <w:sz w:val="20"/>
                <w:szCs w:val="20"/>
              </w:rPr>
              <w:t>-Yoshi Komatsu</w:t>
            </w:r>
          </w:p>
          <w:p w:rsidR="00E31E10" w:rsidRPr="004E3F44" w:rsidRDefault="00E31E10" w:rsidP="00E31E10">
            <w:pPr>
              <w:ind w:left="288" w:hanging="288"/>
              <w:rPr>
                <w:sz w:val="20"/>
                <w:szCs w:val="20"/>
              </w:rPr>
            </w:pPr>
            <w:r w:rsidRPr="004E3F44">
              <w:rPr>
                <w:i/>
                <w:sz w:val="20"/>
                <w:szCs w:val="20"/>
              </w:rPr>
              <w:t>Amazing Buildings</w:t>
            </w:r>
            <w:r w:rsidRPr="004E3F44">
              <w:rPr>
                <w:sz w:val="20"/>
                <w:szCs w:val="20"/>
              </w:rPr>
              <w:t>-Kate Hayden (DK Readers, Level 2)</w:t>
            </w:r>
          </w:p>
          <w:p w:rsidR="00E31E10" w:rsidRPr="004E3F44" w:rsidRDefault="00E31E10" w:rsidP="00E31E10">
            <w:pPr>
              <w:ind w:left="288" w:hanging="288"/>
              <w:rPr>
                <w:rStyle w:val="author"/>
                <w:sz w:val="20"/>
                <w:szCs w:val="20"/>
              </w:rPr>
            </w:pPr>
            <w:r w:rsidRPr="004E3F44">
              <w:rPr>
                <w:i/>
                <w:sz w:val="20"/>
                <w:szCs w:val="20"/>
              </w:rPr>
              <w:t>Built to Last</w:t>
            </w:r>
            <w:r w:rsidRPr="004E3F44">
              <w:rPr>
                <w:sz w:val="20"/>
                <w:szCs w:val="20"/>
              </w:rPr>
              <w:t>-</w:t>
            </w:r>
            <w:r w:rsidRPr="004E3F44">
              <w:rPr>
                <w:rStyle w:val="author"/>
                <w:sz w:val="20"/>
                <w:szCs w:val="20"/>
              </w:rPr>
              <w:t xml:space="preserve">David </w:t>
            </w:r>
            <w:proofErr w:type="spellStart"/>
            <w:r w:rsidRPr="004E3F44">
              <w:rPr>
                <w:rStyle w:val="author"/>
                <w:sz w:val="20"/>
                <w:szCs w:val="20"/>
              </w:rPr>
              <w:t>Macalay</w:t>
            </w:r>
            <w:proofErr w:type="spellEnd"/>
            <w:r w:rsidRPr="004E3F44">
              <w:rPr>
                <w:rStyle w:val="author"/>
                <w:sz w:val="20"/>
                <w:szCs w:val="20"/>
              </w:rPr>
              <w:t xml:space="preserve"> (950 </w:t>
            </w:r>
            <w:proofErr w:type="spellStart"/>
            <w:r w:rsidRPr="004E3F44">
              <w:rPr>
                <w:rStyle w:val="author"/>
                <w:sz w:val="20"/>
                <w:szCs w:val="20"/>
              </w:rPr>
              <w:t>Lexile</w:t>
            </w:r>
            <w:proofErr w:type="spellEnd"/>
            <w:r w:rsidRPr="004E3F44">
              <w:rPr>
                <w:rStyle w:val="author"/>
                <w:sz w:val="20"/>
                <w:szCs w:val="20"/>
              </w:rPr>
              <w:t xml:space="preserve"> Level)</w:t>
            </w:r>
          </w:p>
          <w:p w:rsidR="00E31E10" w:rsidRPr="004E3F44" w:rsidRDefault="00E31E10" w:rsidP="00E31E10">
            <w:pPr>
              <w:ind w:left="288" w:hanging="288"/>
              <w:rPr>
                <w:rStyle w:val="author"/>
                <w:sz w:val="20"/>
                <w:szCs w:val="20"/>
              </w:rPr>
            </w:pPr>
            <w:r w:rsidRPr="004E3F44">
              <w:rPr>
                <w:rStyle w:val="author"/>
                <w:i/>
                <w:sz w:val="20"/>
                <w:szCs w:val="20"/>
              </w:rPr>
              <w:t>See Inside Famous Buildings</w:t>
            </w:r>
            <w:r w:rsidRPr="004E3F44">
              <w:rPr>
                <w:rStyle w:val="author"/>
                <w:sz w:val="20"/>
                <w:szCs w:val="20"/>
              </w:rPr>
              <w:t xml:space="preserve">-Rob Lloyd Jones </w:t>
            </w:r>
          </w:p>
          <w:p w:rsidR="00010D33" w:rsidRPr="004E3F44" w:rsidRDefault="00E31E10" w:rsidP="00E31E10">
            <w:pPr>
              <w:ind w:left="288" w:hanging="288"/>
              <w:rPr>
                <w:sz w:val="20"/>
                <w:szCs w:val="20"/>
              </w:rPr>
            </w:pPr>
            <w:r w:rsidRPr="004E3F44">
              <w:rPr>
                <w:i/>
                <w:sz w:val="20"/>
                <w:szCs w:val="20"/>
              </w:rPr>
              <w:t>Famous Buildings of Frank Lloyd Wright</w:t>
            </w:r>
            <w:r w:rsidRPr="004E3F44">
              <w:rPr>
                <w:sz w:val="20"/>
                <w:szCs w:val="20"/>
              </w:rPr>
              <w:t xml:space="preserve">-Bruce </w:t>
            </w:r>
            <w:proofErr w:type="spellStart"/>
            <w:r w:rsidRPr="004E3F44">
              <w:rPr>
                <w:sz w:val="20"/>
                <w:szCs w:val="20"/>
              </w:rPr>
              <w:t>LaFontaine</w:t>
            </w:r>
            <w:proofErr w:type="spellEnd"/>
          </w:p>
        </w:tc>
        <w:tc>
          <w:tcPr>
            <w:tcW w:w="7200" w:type="dxa"/>
            <w:shd w:val="clear" w:color="auto" w:fill="auto"/>
            <w:noWrap/>
          </w:tcPr>
          <w:p w:rsidR="00E31E10" w:rsidRPr="004E3F44" w:rsidRDefault="00E31E10" w:rsidP="00E31E10">
            <w:pPr>
              <w:ind w:left="288" w:hanging="288"/>
              <w:rPr>
                <w:sz w:val="20"/>
                <w:szCs w:val="20"/>
              </w:rPr>
            </w:pPr>
            <w:r w:rsidRPr="004E3F44">
              <w:rPr>
                <w:i/>
                <w:sz w:val="20"/>
                <w:szCs w:val="20"/>
              </w:rPr>
              <w:t>Iggy Peck Architect</w:t>
            </w:r>
            <w:r w:rsidRPr="004E3F44">
              <w:rPr>
                <w:sz w:val="20"/>
                <w:szCs w:val="20"/>
              </w:rPr>
              <w:t xml:space="preserve">-Andrea </w:t>
            </w:r>
            <w:proofErr w:type="spellStart"/>
            <w:r w:rsidRPr="004E3F44">
              <w:rPr>
                <w:sz w:val="20"/>
                <w:szCs w:val="20"/>
              </w:rPr>
              <w:t>Beaty</w:t>
            </w:r>
            <w:proofErr w:type="spellEnd"/>
          </w:p>
          <w:p w:rsidR="00E31E10" w:rsidRPr="004E3F44" w:rsidRDefault="00E31E10" w:rsidP="00E31E10">
            <w:pPr>
              <w:ind w:left="288" w:hanging="288"/>
              <w:rPr>
                <w:sz w:val="20"/>
                <w:szCs w:val="20"/>
              </w:rPr>
            </w:pPr>
            <w:r w:rsidRPr="004E3F44">
              <w:rPr>
                <w:i/>
                <w:sz w:val="20"/>
                <w:szCs w:val="20"/>
              </w:rPr>
              <w:t>The Three Little Pigs</w:t>
            </w:r>
            <w:r w:rsidRPr="004E3F44">
              <w:rPr>
                <w:sz w:val="20"/>
                <w:szCs w:val="20"/>
              </w:rPr>
              <w:t xml:space="preserve">-Paul </w:t>
            </w:r>
            <w:proofErr w:type="spellStart"/>
            <w:r w:rsidRPr="004E3F44">
              <w:rPr>
                <w:sz w:val="20"/>
                <w:szCs w:val="20"/>
              </w:rPr>
              <w:t>Galdone</w:t>
            </w:r>
            <w:proofErr w:type="spellEnd"/>
            <w:r w:rsidRPr="004E3F44">
              <w:rPr>
                <w:sz w:val="20"/>
                <w:szCs w:val="20"/>
              </w:rPr>
              <w:t xml:space="preserve"> (450 </w:t>
            </w:r>
            <w:proofErr w:type="spellStart"/>
            <w:r w:rsidRPr="004E3F44">
              <w:rPr>
                <w:sz w:val="20"/>
                <w:szCs w:val="20"/>
              </w:rPr>
              <w:t>Lexile</w:t>
            </w:r>
            <w:proofErr w:type="spellEnd"/>
            <w:r w:rsidRPr="004E3F44">
              <w:rPr>
                <w:sz w:val="20"/>
                <w:szCs w:val="20"/>
              </w:rPr>
              <w:t xml:space="preserve"> Level)</w:t>
            </w:r>
          </w:p>
          <w:p w:rsidR="00E31E10" w:rsidRPr="004E3F44" w:rsidRDefault="00E31E10" w:rsidP="00E31E10">
            <w:pPr>
              <w:ind w:left="288" w:hanging="288"/>
              <w:rPr>
                <w:sz w:val="20"/>
                <w:szCs w:val="20"/>
              </w:rPr>
            </w:pPr>
            <w:r w:rsidRPr="004E3F44">
              <w:rPr>
                <w:i/>
                <w:sz w:val="20"/>
                <w:szCs w:val="20"/>
              </w:rPr>
              <w:t>From Mud Huts to Skyscrapers</w:t>
            </w:r>
            <w:r w:rsidRPr="004E3F44">
              <w:rPr>
                <w:sz w:val="20"/>
                <w:szCs w:val="20"/>
              </w:rPr>
              <w:t xml:space="preserve">-Christine </w:t>
            </w:r>
            <w:proofErr w:type="spellStart"/>
            <w:r w:rsidRPr="004E3F44">
              <w:rPr>
                <w:sz w:val="20"/>
                <w:szCs w:val="20"/>
              </w:rPr>
              <w:t>Paxmann</w:t>
            </w:r>
            <w:proofErr w:type="spellEnd"/>
          </w:p>
          <w:p w:rsidR="00010D33" w:rsidRPr="004E3F44" w:rsidRDefault="00E31E10" w:rsidP="00E31E10">
            <w:pPr>
              <w:ind w:left="288" w:hanging="288"/>
              <w:rPr>
                <w:sz w:val="20"/>
                <w:szCs w:val="20"/>
              </w:rPr>
            </w:pPr>
            <w:r w:rsidRPr="004E3F44">
              <w:rPr>
                <w:i/>
                <w:sz w:val="20"/>
                <w:szCs w:val="20"/>
              </w:rPr>
              <w:t xml:space="preserve">Building on Nature: The life of </w:t>
            </w:r>
            <w:proofErr w:type="spellStart"/>
            <w:r w:rsidRPr="004E3F44">
              <w:rPr>
                <w:i/>
                <w:sz w:val="20"/>
                <w:szCs w:val="20"/>
              </w:rPr>
              <w:t>Antoni</w:t>
            </w:r>
            <w:proofErr w:type="spellEnd"/>
            <w:r w:rsidRPr="004E3F44">
              <w:rPr>
                <w:i/>
                <w:sz w:val="20"/>
                <w:szCs w:val="20"/>
              </w:rPr>
              <w:t xml:space="preserve"> Gaudi</w:t>
            </w:r>
            <w:r w:rsidRPr="004E3F44">
              <w:rPr>
                <w:sz w:val="20"/>
                <w:szCs w:val="20"/>
              </w:rPr>
              <w:t>-Rachel Victoria Rodriguez (AD550L Lexile Level)</w:t>
            </w:r>
          </w:p>
        </w:tc>
      </w:tr>
    </w:tbl>
    <w:p w:rsidR="00010D33" w:rsidRPr="009125C1" w:rsidRDefault="00010D33" w:rsidP="00010D33">
      <w:pPr>
        <w:ind w:left="0" w:firstLine="0"/>
        <w:rPr>
          <w:sz w:val="10"/>
          <w:szCs w:val="1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488"/>
        <w:gridCol w:w="1321"/>
        <w:gridCol w:w="3337"/>
        <w:gridCol w:w="1260"/>
        <w:gridCol w:w="7994"/>
      </w:tblGrid>
      <w:tr w:rsidR="00010D33" w:rsidRPr="00010D33" w:rsidTr="009125C1">
        <w:tc>
          <w:tcPr>
            <w:tcW w:w="14400" w:type="dxa"/>
            <w:gridSpan w:val="5"/>
            <w:shd w:val="clear" w:color="auto" w:fill="BFBFBF"/>
            <w:noWrap/>
          </w:tcPr>
          <w:p w:rsidR="00010D33" w:rsidRPr="00010D33" w:rsidRDefault="00010D33" w:rsidP="00010D33">
            <w:pPr>
              <w:ind w:left="0" w:firstLine="0"/>
              <w:rPr>
                <w:b/>
                <w:sz w:val="24"/>
                <w:szCs w:val="24"/>
              </w:rPr>
            </w:pPr>
            <w:r w:rsidRPr="00010D33">
              <w:rPr>
                <w:b/>
                <w:sz w:val="24"/>
                <w:szCs w:val="24"/>
              </w:rPr>
              <w:t>Ongoing Discipline-Specific Learning Experiences</w:t>
            </w:r>
          </w:p>
        </w:tc>
      </w:tr>
      <w:tr w:rsidR="00010D33" w:rsidRPr="00010D33" w:rsidTr="009125C1">
        <w:tc>
          <w:tcPr>
            <w:tcW w:w="488" w:type="dxa"/>
            <w:vMerge w:val="restart"/>
            <w:shd w:val="clear" w:color="auto" w:fill="D9D9D9"/>
            <w:noWrap/>
          </w:tcPr>
          <w:p w:rsidR="00010D33" w:rsidRPr="00010D33" w:rsidRDefault="00010D33" w:rsidP="00010D33">
            <w:pPr>
              <w:ind w:left="0" w:firstLine="0"/>
              <w:jc w:val="right"/>
              <w:rPr>
                <w:sz w:val="20"/>
                <w:szCs w:val="20"/>
              </w:rPr>
            </w:pPr>
            <w:r w:rsidRPr="00010D33">
              <w:rPr>
                <w:sz w:val="20"/>
                <w:szCs w:val="20"/>
              </w:rPr>
              <w:t>1.</w:t>
            </w:r>
          </w:p>
        </w:tc>
        <w:tc>
          <w:tcPr>
            <w:tcW w:w="1321" w:type="dxa"/>
            <w:vMerge w:val="restart"/>
            <w:shd w:val="clear" w:color="auto" w:fill="D9D9D9"/>
          </w:tcPr>
          <w:p w:rsidR="00010D33" w:rsidRPr="00010D33" w:rsidRDefault="00010D33" w:rsidP="00010D33">
            <w:pPr>
              <w:ind w:left="0" w:firstLine="0"/>
              <w:rPr>
                <w:sz w:val="20"/>
                <w:szCs w:val="20"/>
              </w:rPr>
            </w:pPr>
            <w:r w:rsidRPr="00010D33">
              <w:rPr>
                <w:sz w:val="20"/>
                <w:szCs w:val="20"/>
              </w:rPr>
              <w:t>Description:</w:t>
            </w:r>
          </w:p>
        </w:tc>
        <w:tc>
          <w:tcPr>
            <w:tcW w:w="3337" w:type="dxa"/>
            <w:vMerge w:val="restart"/>
            <w:shd w:val="clear" w:color="auto" w:fill="auto"/>
            <w:noWrap/>
          </w:tcPr>
          <w:p w:rsidR="00010D33" w:rsidRPr="00010D33" w:rsidRDefault="00E31E10" w:rsidP="00B524FE">
            <w:pPr>
              <w:ind w:left="288" w:hanging="288"/>
              <w:rPr>
                <w:sz w:val="20"/>
                <w:szCs w:val="20"/>
              </w:rPr>
            </w:pPr>
            <w:r w:rsidRPr="00E31E10">
              <w:rPr>
                <w:sz w:val="20"/>
                <w:szCs w:val="20"/>
              </w:rPr>
              <w:t xml:space="preserve">Think like an artist: The </w:t>
            </w:r>
            <w:r w:rsidR="00B524FE">
              <w:rPr>
                <w:sz w:val="20"/>
                <w:szCs w:val="20"/>
              </w:rPr>
              <w:t>C</w:t>
            </w:r>
            <w:r w:rsidRPr="00E31E10">
              <w:rPr>
                <w:sz w:val="20"/>
                <w:szCs w:val="20"/>
              </w:rPr>
              <w:t xml:space="preserve">haracteristics and </w:t>
            </w:r>
            <w:r w:rsidR="00B524FE">
              <w:rPr>
                <w:sz w:val="20"/>
                <w:szCs w:val="20"/>
              </w:rPr>
              <w:t>E</w:t>
            </w:r>
            <w:r w:rsidRPr="00E31E10">
              <w:rPr>
                <w:sz w:val="20"/>
                <w:szCs w:val="20"/>
              </w:rPr>
              <w:t xml:space="preserve">xpressive </w:t>
            </w:r>
            <w:r w:rsidR="00B524FE">
              <w:rPr>
                <w:sz w:val="20"/>
                <w:szCs w:val="20"/>
              </w:rPr>
              <w:t>F</w:t>
            </w:r>
            <w:r w:rsidRPr="00E31E10">
              <w:rPr>
                <w:sz w:val="20"/>
                <w:szCs w:val="20"/>
              </w:rPr>
              <w:t>eatures in works of art and design and an understanding of media, processes and tools that are needed to express ideas in the visual arts and help to determine artistic intent</w:t>
            </w:r>
          </w:p>
        </w:tc>
        <w:tc>
          <w:tcPr>
            <w:tcW w:w="1260" w:type="dxa"/>
            <w:shd w:val="clear" w:color="auto" w:fill="D9D9D9"/>
          </w:tcPr>
          <w:p w:rsidR="00010D33" w:rsidRPr="00010D33" w:rsidRDefault="00010D33" w:rsidP="00010D33">
            <w:pPr>
              <w:ind w:left="0" w:firstLine="0"/>
              <w:rPr>
                <w:sz w:val="20"/>
                <w:szCs w:val="20"/>
              </w:rPr>
            </w:pPr>
            <w:r w:rsidRPr="00010D33">
              <w:rPr>
                <w:sz w:val="20"/>
                <w:szCs w:val="20"/>
              </w:rPr>
              <w:t>Teacher Resources:</w:t>
            </w:r>
          </w:p>
        </w:tc>
        <w:tc>
          <w:tcPr>
            <w:tcW w:w="7994" w:type="dxa"/>
            <w:shd w:val="clear" w:color="auto" w:fill="auto"/>
          </w:tcPr>
          <w:p w:rsidR="00E31E10" w:rsidRDefault="00E31E10" w:rsidP="00E31E10">
            <w:pPr>
              <w:ind w:left="288" w:hanging="288"/>
              <w:rPr>
                <w:sz w:val="20"/>
                <w:szCs w:val="20"/>
              </w:rPr>
            </w:pPr>
            <w:r w:rsidRPr="003847EB">
              <w:rPr>
                <w:i/>
                <w:sz w:val="20"/>
                <w:szCs w:val="20"/>
              </w:rPr>
              <w:t>Making Art: Form and Meaning</w:t>
            </w:r>
            <w:r w:rsidR="00B524FE">
              <w:rPr>
                <w:sz w:val="20"/>
                <w:szCs w:val="20"/>
              </w:rPr>
              <w:t xml:space="preserve"> - Barrett, T. </w:t>
            </w:r>
          </w:p>
          <w:p w:rsidR="00010D33" w:rsidRPr="00010D33" w:rsidRDefault="00B524FE" w:rsidP="00B524FE">
            <w:pPr>
              <w:ind w:left="288" w:hanging="288"/>
              <w:rPr>
                <w:sz w:val="20"/>
                <w:szCs w:val="20"/>
              </w:rPr>
            </w:pPr>
            <w:r>
              <w:rPr>
                <w:i/>
                <w:sz w:val="20"/>
                <w:szCs w:val="20"/>
              </w:rPr>
              <w:t xml:space="preserve">Talking About Student Art - </w:t>
            </w:r>
            <w:r>
              <w:rPr>
                <w:sz w:val="20"/>
                <w:szCs w:val="20"/>
              </w:rPr>
              <w:t xml:space="preserve">Barrett, T. </w:t>
            </w:r>
          </w:p>
        </w:tc>
      </w:tr>
      <w:tr w:rsidR="00010D33" w:rsidRPr="00010D33" w:rsidTr="009125C1">
        <w:tc>
          <w:tcPr>
            <w:tcW w:w="488" w:type="dxa"/>
            <w:vMerge/>
            <w:shd w:val="clear" w:color="auto" w:fill="D9D9D9"/>
            <w:noWrap/>
          </w:tcPr>
          <w:p w:rsidR="00010D33" w:rsidRPr="00010D33" w:rsidRDefault="00010D33" w:rsidP="00010D33">
            <w:pPr>
              <w:ind w:left="0" w:firstLine="0"/>
              <w:jc w:val="right"/>
              <w:rPr>
                <w:sz w:val="20"/>
                <w:szCs w:val="20"/>
              </w:rPr>
            </w:pPr>
          </w:p>
        </w:tc>
        <w:tc>
          <w:tcPr>
            <w:tcW w:w="1321" w:type="dxa"/>
            <w:vMerge/>
            <w:shd w:val="clear" w:color="auto" w:fill="D9D9D9"/>
          </w:tcPr>
          <w:p w:rsidR="00010D33" w:rsidRPr="00010D33" w:rsidRDefault="00010D33" w:rsidP="00010D33">
            <w:pPr>
              <w:ind w:left="0" w:firstLine="0"/>
              <w:rPr>
                <w:sz w:val="20"/>
                <w:szCs w:val="20"/>
              </w:rPr>
            </w:pPr>
          </w:p>
        </w:tc>
        <w:tc>
          <w:tcPr>
            <w:tcW w:w="3337" w:type="dxa"/>
            <w:vMerge/>
            <w:shd w:val="clear" w:color="auto" w:fill="auto"/>
            <w:noWrap/>
          </w:tcPr>
          <w:p w:rsidR="00010D33" w:rsidRPr="00010D33" w:rsidRDefault="00010D33" w:rsidP="004E3F44">
            <w:pPr>
              <w:ind w:left="288" w:hanging="288"/>
              <w:rPr>
                <w:sz w:val="20"/>
                <w:szCs w:val="20"/>
              </w:rPr>
            </w:pPr>
          </w:p>
        </w:tc>
        <w:tc>
          <w:tcPr>
            <w:tcW w:w="1260" w:type="dxa"/>
            <w:shd w:val="clear" w:color="auto" w:fill="D9D9D9"/>
          </w:tcPr>
          <w:p w:rsidR="00010D33" w:rsidRPr="00010D33" w:rsidRDefault="00010D33" w:rsidP="00010D33">
            <w:pPr>
              <w:ind w:left="0" w:firstLine="0"/>
              <w:rPr>
                <w:sz w:val="20"/>
                <w:szCs w:val="20"/>
              </w:rPr>
            </w:pPr>
            <w:r w:rsidRPr="00010D33">
              <w:rPr>
                <w:sz w:val="20"/>
                <w:szCs w:val="20"/>
              </w:rPr>
              <w:t>Student Resources:</w:t>
            </w:r>
          </w:p>
        </w:tc>
        <w:tc>
          <w:tcPr>
            <w:tcW w:w="7994" w:type="dxa"/>
            <w:shd w:val="clear" w:color="auto" w:fill="auto"/>
          </w:tcPr>
          <w:p w:rsidR="00010D33" w:rsidRPr="00010D33" w:rsidRDefault="00B524FE" w:rsidP="00010D33">
            <w:pPr>
              <w:ind w:left="288" w:hanging="288"/>
              <w:rPr>
                <w:sz w:val="20"/>
                <w:szCs w:val="20"/>
              </w:rPr>
            </w:pPr>
            <w:r>
              <w:rPr>
                <w:sz w:val="20"/>
                <w:szCs w:val="20"/>
              </w:rPr>
              <w:t>N/A</w:t>
            </w:r>
          </w:p>
        </w:tc>
      </w:tr>
      <w:tr w:rsidR="00010D33" w:rsidRPr="00010D33" w:rsidTr="009125C1">
        <w:trPr>
          <w:trHeight w:val="1264"/>
        </w:trPr>
        <w:tc>
          <w:tcPr>
            <w:tcW w:w="488" w:type="dxa"/>
            <w:vMerge/>
            <w:tcBorders>
              <w:bottom w:val="single" w:sz="4" w:space="0" w:color="auto"/>
            </w:tcBorders>
            <w:shd w:val="clear" w:color="auto" w:fill="D9D9D9"/>
            <w:noWrap/>
          </w:tcPr>
          <w:p w:rsidR="00010D33" w:rsidRPr="00010D33" w:rsidRDefault="00010D33" w:rsidP="00010D33">
            <w:pPr>
              <w:ind w:left="0" w:firstLine="0"/>
              <w:jc w:val="right"/>
              <w:rPr>
                <w:sz w:val="20"/>
                <w:szCs w:val="20"/>
              </w:rPr>
            </w:pPr>
          </w:p>
        </w:tc>
        <w:tc>
          <w:tcPr>
            <w:tcW w:w="1321" w:type="dxa"/>
            <w:tcBorders>
              <w:bottom w:val="single" w:sz="4" w:space="0" w:color="auto"/>
            </w:tcBorders>
            <w:shd w:val="clear" w:color="auto" w:fill="D9D9D9"/>
          </w:tcPr>
          <w:p w:rsidR="00010D33" w:rsidRPr="00010D33" w:rsidRDefault="00010D33" w:rsidP="00010D33">
            <w:pPr>
              <w:ind w:left="0" w:firstLine="0"/>
              <w:rPr>
                <w:sz w:val="20"/>
                <w:szCs w:val="20"/>
              </w:rPr>
            </w:pPr>
            <w:r w:rsidRPr="00010D33">
              <w:rPr>
                <w:sz w:val="20"/>
                <w:szCs w:val="20"/>
              </w:rPr>
              <w:t>Skills:</w:t>
            </w:r>
          </w:p>
        </w:tc>
        <w:tc>
          <w:tcPr>
            <w:tcW w:w="3337" w:type="dxa"/>
            <w:tcBorders>
              <w:bottom w:val="single" w:sz="4" w:space="0" w:color="auto"/>
            </w:tcBorders>
            <w:shd w:val="clear" w:color="auto" w:fill="auto"/>
            <w:noWrap/>
          </w:tcPr>
          <w:p w:rsidR="00010D33" w:rsidRDefault="00E31E10" w:rsidP="004E3F44">
            <w:pPr>
              <w:ind w:left="288" w:hanging="288"/>
              <w:rPr>
                <w:sz w:val="20"/>
                <w:szCs w:val="20"/>
              </w:rPr>
            </w:pPr>
            <w:r w:rsidRPr="00E31E10">
              <w:rPr>
                <w:sz w:val="20"/>
                <w:szCs w:val="20"/>
              </w:rPr>
              <w:t>Create, analyze, interpret and make meaning of art and design</w:t>
            </w:r>
          </w:p>
          <w:p w:rsidR="006C1D76" w:rsidRPr="00010D33" w:rsidRDefault="006C1D76" w:rsidP="004E3F44">
            <w:pPr>
              <w:ind w:left="288" w:hanging="288"/>
              <w:rPr>
                <w:sz w:val="20"/>
                <w:szCs w:val="20"/>
              </w:rPr>
            </w:pPr>
          </w:p>
        </w:tc>
        <w:tc>
          <w:tcPr>
            <w:tcW w:w="1260" w:type="dxa"/>
            <w:tcBorders>
              <w:bottom w:val="single" w:sz="4" w:space="0" w:color="auto"/>
            </w:tcBorders>
            <w:shd w:val="clear" w:color="auto" w:fill="D9D9D9"/>
          </w:tcPr>
          <w:p w:rsidR="00010D33" w:rsidRPr="00010D33" w:rsidRDefault="00010D33" w:rsidP="00010D33">
            <w:pPr>
              <w:ind w:left="0" w:firstLine="0"/>
              <w:rPr>
                <w:sz w:val="20"/>
                <w:szCs w:val="20"/>
              </w:rPr>
            </w:pPr>
            <w:r w:rsidRPr="00010D33">
              <w:rPr>
                <w:sz w:val="20"/>
                <w:szCs w:val="20"/>
              </w:rPr>
              <w:t>Assessment:</w:t>
            </w:r>
          </w:p>
        </w:tc>
        <w:tc>
          <w:tcPr>
            <w:tcW w:w="7994" w:type="dxa"/>
            <w:tcBorders>
              <w:bottom w:val="single" w:sz="4" w:space="0" w:color="auto"/>
            </w:tcBorders>
            <w:shd w:val="clear" w:color="auto" w:fill="auto"/>
          </w:tcPr>
          <w:p w:rsidR="006C1D76" w:rsidRDefault="006C1D76" w:rsidP="00E31E10">
            <w:pPr>
              <w:ind w:left="288" w:hanging="288"/>
              <w:rPr>
                <w:sz w:val="20"/>
                <w:szCs w:val="20"/>
              </w:rPr>
            </w:pPr>
            <w:r>
              <w:rPr>
                <w:sz w:val="20"/>
                <w:szCs w:val="20"/>
              </w:rPr>
              <w:t>Throughout the unit students will use journaling and sketchbooks to:</w:t>
            </w:r>
          </w:p>
          <w:p w:rsidR="00E31E10" w:rsidRPr="006C1D76" w:rsidRDefault="006C1D76" w:rsidP="004E3F44">
            <w:pPr>
              <w:pStyle w:val="ListParagraph"/>
              <w:numPr>
                <w:ilvl w:val="0"/>
                <w:numId w:val="35"/>
              </w:numPr>
              <w:spacing w:after="0" w:line="240" w:lineRule="auto"/>
              <w:rPr>
                <w:sz w:val="20"/>
                <w:szCs w:val="20"/>
              </w:rPr>
            </w:pPr>
            <w:r w:rsidRPr="006C1D76">
              <w:rPr>
                <w:sz w:val="20"/>
                <w:szCs w:val="20"/>
              </w:rPr>
              <w:t>P</w:t>
            </w:r>
            <w:r w:rsidR="00E31E10" w:rsidRPr="006C1D76">
              <w:rPr>
                <w:sz w:val="20"/>
                <w:szCs w:val="20"/>
              </w:rPr>
              <w:t>rovide written and verbal arguments for works of art</w:t>
            </w:r>
          </w:p>
          <w:p w:rsidR="00E31E10" w:rsidRPr="006C1D76" w:rsidRDefault="006C1D76" w:rsidP="004E3F44">
            <w:pPr>
              <w:pStyle w:val="ListParagraph"/>
              <w:numPr>
                <w:ilvl w:val="0"/>
                <w:numId w:val="35"/>
              </w:numPr>
              <w:spacing w:after="0" w:line="240" w:lineRule="auto"/>
              <w:rPr>
                <w:sz w:val="20"/>
                <w:szCs w:val="20"/>
              </w:rPr>
            </w:pPr>
            <w:r w:rsidRPr="006C1D76">
              <w:rPr>
                <w:sz w:val="20"/>
                <w:szCs w:val="20"/>
              </w:rPr>
              <w:t>Give</w:t>
            </w:r>
            <w:r w:rsidR="00E31E10" w:rsidRPr="006C1D76">
              <w:rPr>
                <w:sz w:val="20"/>
                <w:szCs w:val="20"/>
              </w:rPr>
              <w:t xml:space="preserve"> reasons for their artistic decisions and the artistic decisions of other artists</w:t>
            </w:r>
          </w:p>
          <w:p w:rsidR="00010D33" w:rsidRPr="006C1D76" w:rsidRDefault="006C1D76" w:rsidP="004E3F44">
            <w:pPr>
              <w:pStyle w:val="ListParagraph"/>
              <w:numPr>
                <w:ilvl w:val="0"/>
                <w:numId w:val="35"/>
              </w:numPr>
              <w:spacing w:after="0" w:line="240" w:lineRule="auto"/>
              <w:rPr>
                <w:sz w:val="20"/>
                <w:szCs w:val="20"/>
              </w:rPr>
            </w:pPr>
            <w:r w:rsidRPr="006C1D76">
              <w:rPr>
                <w:sz w:val="20"/>
                <w:szCs w:val="20"/>
              </w:rPr>
              <w:t>Research</w:t>
            </w:r>
            <w:r w:rsidR="00E31E10" w:rsidRPr="006C1D76">
              <w:rPr>
                <w:sz w:val="20"/>
                <w:szCs w:val="20"/>
              </w:rPr>
              <w:t xml:space="preserve"> and document their ideas and primary source information in sketchbooks/journals to inform their decisions </w:t>
            </w:r>
            <w:r>
              <w:rPr>
                <w:sz w:val="20"/>
                <w:szCs w:val="20"/>
              </w:rPr>
              <w:t>in making art</w:t>
            </w:r>
          </w:p>
        </w:tc>
      </w:tr>
      <w:tr w:rsidR="00010D33" w:rsidRPr="00010D33" w:rsidTr="009125C1">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010D33" w:rsidRPr="00010D33" w:rsidRDefault="00010D33" w:rsidP="00010D33">
            <w:pPr>
              <w:ind w:left="288" w:hanging="288"/>
              <w:rPr>
                <w:sz w:val="2"/>
                <w:szCs w:val="2"/>
              </w:rPr>
            </w:pPr>
          </w:p>
        </w:tc>
      </w:tr>
      <w:tr w:rsidR="00010D33" w:rsidRPr="00010D33" w:rsidTr="009125C1">
        <w:tc>
          <w:tcPr>
            <w:tcW w:w="488" w:type="dxa"/>
            <w:vMerge w:val="restart"/>
            <w:tcBorders>
              <w:top w:val="single" w:sz="4" w:space="0" w:color="auto"/>
            </w:tcBorders>
            <w:shd w:val="clear" w:color="auto" w:fill="D9D9D9"/>
            <w:noWrap/>
          </w:tcPr>
          <w:p w:rsidR="00010D33" w:rsidRPr="00010D33" w:rsidRDefault="00010D33" w:rsidP="00010D33">
            <w:pPr>
              <w:ind w:left="0" w:firstLine="0"/>
              <w:jc w:val="right"/>
              <w:rPr>
                <w:color w:val="FFFFFF"/>
                <w:sz w:val="20"/>
                <w:szCs w:val="20"/>
              </w:rPr>
            </w:pPr>
            <w:r w:rsidRPr="00010D33">
              <w:rPr>
                <w:sz w:val="20"/>
                <w:szCs w:val="20"/>
              </w:rPr>
              <w:t>2.</w:t>
            </w:r>
          </w:p>
        </w:tc>
        <w:tc>
          <w:tcPr>
            <w:tcW w:w="1321" w:type="dxa"/>
            <w:vMerge w:val="restart"/>
            <w:tcBorders>
              <w:top w:val="single" w:sz="4" w:space="0" w:color="auto"/>
            </w:tcBorders>
            <w:shd w:val="clear" w:color="auto" w:fill="D9D9D9"/>
          </w:tcPr>
          <w:p w:rsidR="00010D33" w:rsidRPr="00010D33" w:rsidRDefault="00010D33" w:rsidP="00010D33">
            <w:pPr>
              <w:ind w:left="0" w:firstLine="0"/>
              <w:rPr>
                <w:sz w:val="20"/>
                <w:szCs w:val="20"/>
              </w:rPr>
            </w:pPr>
            <w:r w:rsidRPr="00010D33">
              <w:rPr>
                <w:sz w:val="20"/>
                <w:szCs w:val="20"/>
              </w:rPr>
              <w:t>Description:</w:t>
            </w:r>
          </w:p>
        </w:tc>
        <w:tc>
          <w:tcPr>
            <w:tcW w:w="3337" w:type="dxa"/>
            <w:vMerge w:val="restart"/>
            <w:tcBorders>
              <w:top w:val="single" w:sz="4" w:space="0" w:color="auto"/>
            </w:tcBorders>
            <w:shd w:val="clear" w:color="auto" w:fill="auto"/>
            <w:noWrap/>
          </w:tcPr>
          <w:p w:rsidR="00010D33" w:rsidRPr="00010D33" w:rsidRDefault="00E31E10" w:rsidP="004E3F44">
            <w:pPr>
              <w:ind w:left="288" w:hanging="288"/>
              <w:rPr>
                <w:sz w:val="20"/>
                <w:szCs w:val="20"/>
              </w:rPr>
            </w:pPr>
            <w:r w:rsidRPr="00E31E10">
              <w:rPr>
                <w:sz w:val="20"/>
                <w:szCs w:val="20"/>
              </w:rPr>
              <w:t xml:space="preserve">Create like an artist: </w:t>
            </w:r>
            <w:r w:rsidR="006B6A7D">
              <w:rPr>
                <w:sz w:val="20"/>
                <w:szCs w:val="20"/>
              </w:rPr>
              <w:t>Develop appropriate studio habits</w:t>
            </w:r>
            <w:r w:rsidRPr="00E31E10">
              <w:rPr>
                <w:sz w:val="20"/>
                <w:szCs w:val="20"/>
              </w:rPr>
              <w:t xml:space="preserve"> </w:t>
            </w:r>
          </w:p>
        </w:tc>
        <w:tc>
          <w:tcPr>
            <w:tcW w:w="1260" w:type="dxa"/>
            <w:tcBorders>
              <w:top w:val="single" w:sz="4" w:space="0" w:color="auto"/>
            </w:tcBorders>
            <w:shd w:val="clear" w:color="auto" w:fill="D9D9D9"/>
          </w:tcPr>
          <w:p w:rsidR="00010D33" w:rsidRPr="00010D33" w:rsidRDefault="00010D33" w:rsidP="00010D33">
            <w:pPr>
              <w:ind w:left="0" w:firstLine="0"/>
              <w:rPr>
                <w:sz w:val="20"/>
                <w:szCs w:val="20"/>
              </w:rPr>
            </w:pPr>
            <w:r w:rsidRPr="00010D33">
              <w:rPr>
                <w:sz w:val="20"/>
                <w:szCs w:val="20"/>
              </w:rPr>
              <w:t>Teacher Resources:</w:t>
            </w:r>
          </w:p>
        </w:tc>
        <w:tc>
          <w:tcPr>
            <w:tcW w:w="7994" w:type="dxa"/>
            <w:tcBorders>
              <w:top w:val="single" w:sz="4" w:space="0" w:color="auto"/>
            </w:tcBorders>
            <w:shd w:val="clear" w:color="auto" w:fill="auto"/>
          </w:tcPr>
          <w:p w:rsidR="00010D33" w:rsidRPr="00010D33" w:rsidRDefault="00E31E10" w:rsidP="00B524FE">
            <w:pPr>
              <w:ind w:left="288" w:hanging="288"/>
              <w:rPr>
                <w:sz w:val="20"/>
                <w:szCs w:val="20"/>
              </w:rPr>
            </w:pPr>
            <w:r w:rsidRPr="00B524FE">
              <w:rPr>
                <w:i/>
                <w:sz w:val="20"/>
                <w:szCs w:val="20"/>
              </w:rPr>
              <w:t>Studio thinking 2: The real benefits of visual arts education</w:t>
            </w:r>
            <w:r w:rsidR="00B524FE">
              <w:rPr>
                <w:sz w:val="20"/>
                <w:szCs w:val="20"/>
              </w:rPr>
              <w:t xml:space="preserve"> - </w:t>
            </w:r>
            <w:proofErr w:type="spellStart"/>
            <w:r w:rsidR="00B524FE" w:rsidRPr="00E31E10">
              <w:rPr>
                <w:sz w:val="20"/>
                <w:szCs w:val="20"/>
              </w:rPr>
              <w:t>Hetland</w:t>
            </w:r>
            <w:proofErr w:type="spellEnd"/>
            <w:r w:rsidR="00B524FE" w:rsidRPr="00E31E10">
              <w:rPr>
                <w:sz w:val="20"/>
                <w:szCs w:val="20"/>
              </w:rPr>
              <w:t xml:space="preserve">, l., Winner, E., </w:t>
            </w:r>
            <w:proofErr w:type="spellStart"/>
            <w:r w:rsidR="00B524FE" w:rsidRPr="00E31E10">
              <w:rPr>
                <w:sz w:val="20"/>
                <w:szCs w:val="20"/>
              </w:rPr>
              <w:t>Veenema</w:t>
            </w:r>
            <w:proofErr w:type="spellEnd"/>
            <w:r w:rsidR="00B524FE" w:rsidRPr="00E31E10">
              <w:rPr>
                <w:sz w:val="20"/>
                <w:szCs w:val="20"/>
              </w:rPr>
              <w:t xml:space="preserve">, S., &amp; Sheridan, K. </w:t>
            </w:r>
          </w:p>
        </w:tc>
      </w:tr>
      <w:tr w:rsidR="00010D33" w:rsidRPr="00010D33" w:rsidTr="009125C1">
        <w:tc>
          <w:tcPr>
            <w:tcW w:w="488" w:type="dxa"/>
            <w:vMerge/>
            <w:shd w:val="clear" w:color="auto" w:fill="D9D9D9"/>
            <w:noWrap/>
          </w:tcPr>
          <w:p w:rsidR="00010D33" w:rsidRPr="00010D33" w:rsidRDefault="00010D33" w:rsidP="00010D33">
            <w:pPr>
              <w:ind w:left="0" w:firstLine="0"/>
              <w:jc w:val="right"/>
              <w:rPr>
                <w:sz w:val="20"/>
                <w:szCs w:val="20"/>
              </w:rPr>
            </w:pPr>
          </w:p>
        </w:tc>
        <w:tc>
          <w:tcPr>
            <w:tcW w:w="1321" w:type="dxa"/>
            <w:vMerge/>
            <w:shd w:val="clear" w:color="auto" w:fill="D9D9D9"/>
          </w:tcPr>
          <w:p w:rsidR="00010D33" w:rsidRPr="00010D33" w:rsidRDefault="00010D33" w:rsidP="00010D33">
            <w:pPr>
              <w:ind w:left="0" w:firstLine="0"/>
              <w:rPr>
                <w:sz w:val="20"/>
                <w:szCs w:val="20"/>
              </w:rPr>
            </w:pPr>
          </w:p>
        </w:tc>
        <w:tc>
          <w:tcPr>
            <w:tcW w:w="3337" w:type="dxa"/>
            <w:vMerge/>
            <w:shd w:val="clear" w:color="auto" w:fill="auto"/>
            <w:noWrap/>
          </w:tcPr>
          <w:p w:rsidR="00010D33" w:rsidRPr="00010D33" w:rsidRDefault="00010D33" w:rsidP="004E3F44">
            <w:pPr>
              <w:ind w:left="288" w:hanging="288"/>
              <w:rPr>
                <w:sz w:val="20"/>
                <w:szCs w:val="20"/>
              </w:rPr>
            </w:pPr>
          </w:p>
        </w:tc>
        <w:tc>
          <w:tcPr>
            <w:tcW w:w="1260" w:type="dxa"/>
            <w:shd w:val="clear" w:color="auto" w:fill="D9D9D9"/>
          </w:tcPr>
          <w:p w:rsidR="00010D33" w:rsidRPr="00010D33" w:rsidRDefault="00010D33" w:rsidP="00010D33">
            <w:pPr>
              <w:ind w:left="0" w:firstLine="0"/>
              <w:rPr>
                <w:sz w:val="20"/>
                <w:szCs w:val="20"/>
              </w:rPr>
            </w:pPr>
            <w:r w:rsidRPr="00010D33">
              <w:rPr>
                <w:sz w:val="20"/>
                <w:szCs w:val="20"/>
              </w:rPr>
              <w:t>Student Resources:</w:t>
            </w:r>
          </w:p>
        </w:tc>
        <w:tc>
          <w:tcPr>
            <w:tcW w:w="7994" w:type="dxa"/>
            <w:shd w:val="clear" w:color="auto" w:fill="auto"/>
          </w:tcPr>
          <w:p w:rsidR="00010D33" w:rsidRPr="00010D33" w:rsidRDefault="00B524FE" w:rsidP="00010D33">
            <w:pPr>
              <w:ind w:left="288" w:hanging="288"/>
              <w:rPr>
                <w:sz w:val="20"/>
                <w:szCs w:val="20"/>
              </w:rPr>
            </w:pPr>
            <w:r>
              <w:rPr>
                <w:sz w:val="20"/>
                <w:szCs w:val="20"/>
              </w:rPr>
              <w:t>N/A</w:t>
            </w:r>
          </w:p>
        </w:tc>
      </w:tr>
      <w:tr w:rsidR="00010D33" w:rsidRPr="00010D33" w:rsidTr="009125C1">
        <w:tc>
          <w:tcPr>
            <w:tcW w:w="488" w:type="dxa"/>
            <w:vMerge/>
            <w:shd w:val="clear" w:color="auto" w:fill="D9D9D9"/>
            <w:noWrap/>
          </w:tcPr>
          <w:p w:rsidR="00010D33" w:rsidRPr="00010D33" w:rsidRDefault="00010D33" w:rsidP="00010D33">
            <w:pPr>
              <w:ind w:left="0" w:firstLine="0"/>
              <w:jc w:val="right"/>
              <w:rPr>
                <w:sz w:val="20"/>
                <w:szCs w:val="20"/>
              </w:rPr>
            </w:pPr>
          </w:p>
        </w:tc>
        <w:tc>
          <w:tcPr>
            <w:tcW w:w="1321" w:type="dxa"/>
            <w:shd w:val="clear" w:color="auto" w:fill="D9D9D9"/>
          </w:tcPr>
          <w:p w:rsidR="00010D33" w:rsidRPr="00010D33" w:rsidRDefault="00010D33" w:rsidP="00010D33">
            <w:pPr>
              <w:ind w:left="0" w:firstLine="0"/>
              <w:rPr>
                <w:sz w:val="20"/>
                <w:szCs w:val="20"/>
              </w:rPr>
            </w:pPr>
            <w:r w:rsidRPr="00010D33">
              <w:rPr>
                <w:sz w:val="20"/>
                <w:szCs w:val="20"/>
              </w:rPr>
              <w:t>Skills:</w:t>
            </w:r>
          </w:p>
        </w:tc>
        <w:tc>
          <w:tcPr>
            <w:tcW w:w="3337" w:type="dxa"/>
            <w:shd w:val="clear" w:color="auto" w:fill="auto"/>
            <w:noWrap/>
          </w:tcPr>
          <w:p w:rsidR="00010D33" w:rsidRPr="00010D33" w:rsidRDefault="00E31E10" w:rsidP="004E3F44">
            <w:pPr>
              <w:ind w:left="288" w:hanging="288"/>
              <w:rPr>
                <w:sz w:val="20"/>
                <w:szCs w:val="20"/>
              </w:rPr>
            </w:pPr>
            <w:r w:rsidRPr="00E31E10">
              <w:rPr>
                <w:sz w:val="20"/>
                <w:szCs w:val="20"/>
              </w:rPr>
              <w:t>Develop craft, engage and persist, envision, express, observe, reflect, stretch and explore, persistence, and understand art worlds</w:t>
            </w:r>
          </w:p>
        </w:tc>
        <w:tc>
          <w:tcPr>
            <w:tcW w:w="1260" w:type="dxa"/>
            <w:shd w:val="clear" w:color="auto" w:fill="D9D9D9"/>
          </w:tcPr>
          <w:p w:rsidR="00010D33" w:rsidRPr="00010D33" w:rsidRDefault="00010D33" w:rsidP="00010D33">
            <w:pPr>
              <w:ind w:left="0" w:firstLine="0"/>
              <w:rPr>
                <w:sz w:val="20"/>
                <w:szCs w:val="20"/>
              </w:rPr>
            </w:pPr>
            <w:r w:rsidRPr="00010D33">
              <w:rPr>
                <w:sz w:val="20"/>
                <w:szCs w:val="20"/>
              </w:rPr>
              <w:t>Assessment:</w:t>
            </w:r>
          </w:p>
        </w:tc>
        <w:tc>
          <w:tcPr>
            <w:tcW w:w="7994" w:type="dxa"/>
            <w:shd w:val="clear" w:color="auto" w:fill="auto"/>
          </w:tcPr>
          <w:p w:rsidR="006B6A7D" w:rsidRDefault="006B6A7D" w:rsidP="006B6A7D">
            <w:pPr>
              <w:ind w:left="288" w:hanging="288"/>
              <w:rPr>
                <w:sz w:val="20"/>
                <w:szCs w:val="20"/>
              </w:rPr>
            </w:pPr>
            <w:r>
              <w:rPr>
                <w:sz w:val="20"/>
                <w:szCs w:val="20"/>
              </w:rPr>
              <w:t>Throughout the unit students will use journaling and sketchbooks to reflect upon the creative process utilized in all art making.</w:t>
            </w:r>
          </w:p>
          <w:p w:rsidR="00010D33" w:rsidRPr="00010D33" w:rsidRDefault="00010D33" w:rsidP="00E31E10">
            <w:pPr>
              <w:ind w:left="335" w:hanging="335"/>
              <w:rPr>
                <w:sz w:val="20"/>
                <w:szCs w:val="20"/>
              </w:rPr>
            </w:pPr>
          </w:p>
        </w:tc>
      </w:tr>
      <w:tr w:rsidR="00010D33" w:rsidRPr="00010D33" w:rsidTr="009125C1">
        <w:tc>
          <w:tcPr>
            <w:tcW w:w="14400" w:type="dxa"/>
            <w:gridSpan w:val="5"/>
            <w:shd w:val="clear" w:color="auto" w:fill="BFBFBF"/>
            <w:noWrap/>
          </w:tcPr>
          <w:p w:rsidR="00010D33" w:rsidRPr="00010D33" w:rsidRDefault="00010D33" w:rsidP="00010D33">
            <w:pPr>
              <w:ind w:left="288" w:hanging="288"/>
              <w:rPr>
                <w:sz w:val="2"/>
                <w:szCs w:val="2"/>
              </w:rPr>
            </w:pPr>
          </w:p>
        </w:tc>
      </w:tr>
      <w:tr w:rsidR="00010D33" w:rsidRPr="00010D33" w:rsidTr="009125C1">
        <w:tc>
          <w:tcPr>
            <w:tcW w:w="488" w:type="dxa"/>
            <w:vMerge w:val="restart"/>
            <w:shd w:val="clear" w:color="auto" w:fill="D9D9D9"/>
            <w:noWrap/>
          </w:tcPr>
          <w:p w:rsidR="00010D33" w:rsidRPr="00010D33" w:rsidRDefault="00010D33" w:rsidP="00010D33">
            <w:pPr>
              <w:ind w:left="0" w:firstLine="0"/>
              <w:jc w:val="right"/>
              <w:rPr>
                <w:sz w:val="20"/>
                <w:szCs w:val="20"/>
              </w:rPr>
            </w:pPr>
            <w:r w:rsidRPr="00010D33">
              <w:rPr>
                <w:sz w:val="20"/>
                <w:szCs w:val="20"/>
              </w:rPr>
              <w:t>3.</w:t>
            </w:r>
          </w:p>
        </w:tc>
        <w:tc>
          <w:tcPr>
            <w:tcW w:w="1321" w:type="dxa"/>
            <w:vMerge w:val="restart"/>
            <w:shd w:val="clear" w:color="auto" w:fill="D9D9D9"/>
          </w:tcPr>
          <w:p w:rsidR="00010D33" w:rsidRPr="00010D33" w:rsidRDefault="00010D33" w:rsidP="00010D33">
            <w:pPr>
              <w:ind w:left="0" w:firstLine="0"/>
              <w:rPr>
                <w:sz w:val="20"/>
                <w:szCs w:val="20"/>
              </w:rPr>
            </w:pPr>
            <w:r w:rsidRPr="00010D33">
              <w:rPr>
                <w:sz w:val="20"/>
                <w:szCs w:val="20"/>
              </w:rPr>
              <w:t>Description:</w:t>
            </w:r>
          </w:p>
        </w:tc>
        <w:tc>
          <w:tcPr>
            <w:tcW w:w="3337" w:type="dxa"/>
            <w:vMerge w:val="restart"/>
            <w:shd w:val="clear" w:color="auto" w:fill="auto"/>
            <w:noWrap/>
          </w:tcPr>
          <w:p w:rsidR="00010D33" w:rsidRPr="00010D33" w:rsidRDefault="00E31E10" w:rsidP="004E3F44">
            <w:pPr>
              <w:ind w:left="288" w:hanging="288"/>
              <w:rPr>
                <w:sz w:val="20"/>
                <w:szCs w:val="20"/>
              </w:rPr>
            </w:pPr>
            <w:r w:rsidRPr="00E31E10">
              <w:rPr>
                <w:sz w:val="20"/>
                <w:szCs w:val="20"/>
              </w:rPr>
              <w:t>Research like an artist: Historical and cultural (contemporary) ideas, artworks and artists can be sources for, and are evident in, works of art</w:t>
            </w:r>
          </w:p>
        </w:tc>
        <w:tc>
          <w:tcPr>
            <w:tcW w:w="1260" w:type="dxa"/>
            <w:shd w:val="clear" w:color="auto" w:fill="D9D9D9"/>
          </w:tcPr>
          <w:p w:rsidR="00010D33" w:rsidRPr="00010D33" w:rsidRDefault="00010D33" w:rsidP="00010D33">
            <w:pPr>
              <w:ind w:left="0" w:firstLine="0"/>
              <w:rPr>
                <w:sz w:val="20"/>
                <w:szCs w:val="20"/>
              </w:rPr>
            </w:pPr>
            <w:r w:rsidRPr="00010D33">
              <w:rPr>
                <w:sz w:val="20"/>
                <w:szCs w:val="20"/>
              </w:rPr>
              <w:t>Teacher Resources:</w:t>
            </w:r>
          </w:p>
        </w:tc>
        <w:tc>
          <w:tcPr>
            <w:tcW w:w="7994" w:type="dxa"/>
            <w:shd w:val="clear" w:color="auto" w:fill="auto"/>
          </w:tcPr>
          <w:p w:rsidR="00B524FE" w:rsidRPr="00B524FE" w:rsidRDefault="00B524FE" w:rsidP="00B524FE">
            <w:pPr>
              <w:ind w:left="288" w:hanging="288"/>
              <w:rPr>
                <w:sz w:val="20"/>
                <w:szCs w:val="20"/>
              </w:rPr>
            </w:pPr>
            <w:r w:rsidRPr="00B524FE">
              <w:rPr>
                <w:i/>
                <w:sz w:val="20"/>
                <w:szCs w:val="20"/>
              </w:rPr>
              <w:t>Making Art: Form and Meaning</w:t>
            </w:r>
            <w:r w:rsidRPr="00B524FE">
              <w:rPr>
                <w:sz w:val="20"/>
                <w:szCs w:val="20"/>
              </w:rPr>
              <w:t xml:space="preserve"> - Barrett, T. </w:t>
            </w:r>
          </w:p>
          <w:p w:rsidR="00010D33" w:rsidRPr="00010D33" w:rsidRDefault="00B524FE" w:rsidP="00B524FE">
            <w:pPr>
              <w:ind w:left="288" w:hanging="288"/>
              <w:rPr>
                <w:sz w:val="20"/>
                <w:szCs w:val="20"/>
              </w:rPr>
            </w:pPr>
            <w:r w:rsidRPr="00B524FE">
              <w:rPr>
                <w:i/>
                <w:sz w:val="20"/>
                <w:szCs w:val="20"/>
              </w:rPr>
              <w:t xml:space="preserve">Talking About Student Art - </w:t>
            </w:r>
            <w:r w:rsidRPr="00B524FE">
              <w:rPr>
                <w:sz w:val="20"/>
                <w:szCs w:val="20"/>
              </w:rPr>
              <w:t>Barrett, T.</w:t>
            </w:r>
          </w:p>
        </w:tc>
      </w:tr>
      <w:tr w:rsidR="00010D33" w:rsidRPr="00010D33" w:rsidTr="009125C1">
        <w:tc>
          <w:tcPr>
            <w:tcW w:w="488" w:type="dxa"/>
            <w:vMerge/>
            <w:shd w:val="clear" w:color="auto" w:fill="D9D9D9"/>
            <w:noWrap/>
          </w:tcPr>
          <w:p w:rsidR="00010D33" w:rsidRPr="00010D33" w:rsidRDefault="00010D33" w:rsidP="00010D33">
            <w:pPr>
              <w:ind w:left="0" w:firstLine="0"/>
              <w:jc w:val="right"/>
              <w:rPr>
                <w:sz w:val="20"/>
                <w:szCs w:val="20"/>
              </w:rPr>
            </w:pPr>
          </w:p>
        </w:tc>
        <w:tc>
          <w:tcPr>
            <w:tcW w:w="1321" w:type="dxa"/>
            <w:vMerge/>
            <w:shd w:val="clear" w:color="auto" w:fill="D9D9D9"/>
          </w:tcPr>
          <w:p w:rsidR="00010D33" w:rsidRPr="00010D33" w:rsidRDefault="00010D33" w:rsidP="00010D33">
            <w:pPr>
              <w:ind w:left="0" w:firstLine="0"/>
              <w:rPr>
                <w:sz w:val="20"/>
                <w:szCs w:val="20"/>
              </w:rPr>
            </w:pPr>
          </w:p>
        </w:tc>
        <w:tc>
          <w:tcPr>
            <w:tcW w:w="3337" w:type="dxa"/>
            <w:vMerge/>
            <w:shd w:val="clear" w:color="auto" w:fill="auto"/>
            <w:noWrap/>
          </w:tcPr>
          <w:p w:rsidR="00010D33" w:rsidRPr="00010D33" w:rsidRDefault="00010D33" w:rsidP="004E3F44">
            <w:pPr>
              <w:ind w:left="288" w:hanging="288"/>
              <w:rPr>
                <w:sz w:val="20"/>
                <w:szCs w:val="20"/>
              </w:rPr>
            </w:pPr>
          </w:p>
        </w:tc>
        <w:tc>
          <w:tcPr>
            <w:tcW w:w="1260" w:type="dxa"/>
            <w:shd w:val="clear" w:color="auto" w:fill="D9D9D9"/>
          </w:tcPr>
          <w:p w:rsidR="00010D33" w:rsidRPr="00010D33" w:rsidRDefault="00010D33" w:rsidP="00010D33">
            <w:pPr>
              <w:ind w:left="0" w:firstLine="0"/>
              <w:rPr>
                <w:sz w:val="20"/>
                <w:szCs w:val="20"/>
              </w:rPr>
            </w:pPr>
            <w:r w:rsidRPr="00010D33">
              <w:rPr>
                <w:sz w:val="20"/>
                <w:szCs w:val="20"/>
              </w:rPr>
              <w:t>Student Resources:</w:t>
            </w:r>
          </w:p>
        </w:tc>
        <w:tc>
          <w:tcPr>
            <w:tcW w:w="7994" w:type="dxa"/>
            <w:shd w:val="clear" w:color="auto" w:fill="auto"/>
          </w:tcPr>
          <w:p w:rsidR="00010D33" w:rsidRPr="00010D33" w:rsidRDefault="00B524FE" w:rsidP="00010D33">
            <w:pPr>
              <w:ind w:left="288" w:hanging="288"/>
              <w:rPr>
                <w:sz w:val="20"/>
                <w:szCs w:val="20"/>
              </w:rPr>
            </w:pPr>
            <w:r>
              <w:rPr>
                <w:sz w:val="20"/>
                <w:szCs w:val="20"/>
              </w:rPr>
              <w:t>N/A</w:t>
            </w:r>
          </w:p>
        </w:tc>
      </w:tr>
      <w:tr w:rsidR="00010D33" w:rsidRPr="00010D33" w:rsidTr="009125C1">
        <w:tc>
          <w:tcPr>
            <w:tcW w:w="488" w:type="dxa"/>
            <w:vMerge/>
            <w:shd w:val="clear" w:color="auto" w:fill="D9D9D9"/>
            <w:noWrap/>
          </w:tcPr>
          <w:p w:rsidR="00010D33" w:rsidRPr="00010D33" w:rsidRDefault="00010D33" w:rsidP="00010D33">
            <w:pPr>
              <w:ind w:left="0" w:firstLine="0"/>
              <w:jc w:val="right"/>
              <w:rPr>
                <w:sz w:val="20"/>
                <w:szCs w:val="20"/>
              </w:rPr>
            </w:pPr>
          </w:p>
        </w:tc>
        <w:tc>
          <w:tcPr>
            <w:tcW w:w="1321" w:type="dxa"/>
            <w:shd w:val="clear" w:color="auto" w:fill="D9D9D9"/>
          </w:tcPr>
          <w:p w:rsidR="00010D33" w:rsidRPr="00010D33" w:rsidRDefault="00010D33" w:rsidP="00010D33">
            <w:pPr>
              <w:ind w:left="0" w:firstLine="0"/>
              <w:rPr>
                <w:sz w:val="20"/>
                <w:szCs w:val="20"/>
              </w:rPr>
            </w:pPr>
            <w:r w:rsidRPr="00010D33">
              <w:rPr>
                <w:sz w:val="20"/>
                <w:szCs w:val="20"/>
              </w:rPr>
              <w:t>Skills:</w:t>
            </w:r>
          </w:p>
        </w:tc>
        <w:tc>
          <w:tcPr>
            <w:tcW w:w="3337" w:type="dxa"/>
            <w:shd w:val="clear" w:color="auto" w:fill="auto"/>
            <w:noWrap/>
          </w:tcPr>
          <w:p w:rsidR="00010D33" w:rsidRPr="00010D33" w:rsidRDefault="00E31E10" w:rsidP="004E3F44">
            <w:pPr>
              <w:ind w:left="288" w:hanging="288"/>
              <w:rPr>
                <w:sz w:val="20"/>
                <w:szCs w:val="20"/>
              </w:rPr>
            </w:pPr>
            <w:r w:rsidRPr="00E31E10">
              <w:rPr>
                <w:sz w:val="20"/>
                <w:szCs w:val="20"/>
              </w:rPr>
              <w:t>Use specific criteria to di</w:t>
            </w:r>
            <w:r w:rsidR="004E3F44">
              <w:rPr>
                <w:sz w:val="20"/>
                <w:szCs w:val="20"/>
              </w:rPr>
              <w:t>scuss and evaluate works of art</w:t>
            </w:r>
          </w:p>
        </w:tc>
        <w:tc>
          <w:tcPr>
            <w:tcW w:w="1260" w:type="dxa"/>
            <w:shd w:val="clear" w:color="auto" w:fill="D9D9D9"/>
          </w:tcPr>
          <w:p w:rsidR="00010D33" w:rsidRPr="00010D33" w:rsidRDefault="00010D33" w:rsidP="00010D33">
            <w:pPr>
              <w:ind w:left="0" w:firstLine="0"/>
              <w:rPr>
                <w:sz w:val="20"/>
                <w:szCs w:val="20"/>
              </w:rPr>
            </w:pPr>
            <w:r w:rsidRPr="00010D33">
              <w:rPr>
                <w:sz w:val="20"/>
                <w:szCs w:val="20"/>
              </w:rPr>
              <w:t>Assessment:</w:t>
            </w:r>
          </w:p>
        </w:tc>
        <w:tc>
          <w:tcPr>
            <w:tcW w:w="7994" w:type="dxa"/>
            <w:shd w:val="clear" w:color="auto" w:fill="auto"/>
          </w:tcPr>
          <w:p w:rsidR="00010D33" w:rsidRPr="00010D33" w:rsidRDefault="006B6A7D" w:rsidP="004E3F44">
            <w:pPr>
              <w:ind w:left="288" w:hanging="288"/>
              <w:rPr>
                <w:sz w:val="20"/>
                <w:szCs w:val="20"/>
              </w:rPr>
            </w:pPr>
            <w:r>
              <w:rPr>
                <w:sz w:val="20"/>
                <w:szCs w:val="20"/>
              </w:rPr>
              <w:t>Throughout the unit students will use journaling and sketchbooks to critique and evaluate the creative proc</w:t>
            </w:r>
            <w:r w:rsidR="004E3F44">
              <w:rPr>
                <w:sz w:val="20"/>
                <w:szCs w:val="20"/>
              </w:rPr>
              <w:t>ess utilized in all art making.</w:t>
            </w:r>
          </w:p>
        </w:tc>
      </w:tr>
    </w:tbl>
    <w:p w:rsidR="00010D33" w:rsidRPr="009125C1" w:rsidRDefault="00010D33" w:rsidP="00010D33">
      <w:pPr>
        <w:ind w:left="0" w:firstLine="0"/>
        <w:rPr>
          <w:sz w:val="4"/>
          <w:szCs w:val="4"/>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010D33" w:rsidRPr="00010D33" w:rsidTr="00E31E10">
        <w:tc>
          <w:tcPr>
            <w:tcW w:w="14400" w:type="dxa"/>
            <w:shd w:val="clear" w:color="auto" w:fill="BFBFBF"/>
            <w:noWrap/>
          </w:tcPr>
          <w:p w:rsidR="00010D33" w:rsidRPr="00010D33" w:rsidRDefault="00010D33" w:rsidP="00010D33">
            <w:pPr>
              <w:ind w:left="0" w:firstLine="0"/>
              <w:rPr>
                <w:b/>
                <w:sz w:val="24"/>
                <w:szCs w:val="24"/>
              </w:rPr>
            </w:pPr>
            <w:r w:rsidRPr="00010D33">
              <w:rPr>
                <w:b/>
                <w:sz w:val="24"/>
                <w:szCs w:val="24"/>
              </w:rPr>
              <w:lastRenderedPageBreak/>
              <w:t>Prior Knowledge and Experiences</w:t>
            </w:r>
          </w:p>
        </w:tc>
      </w:tr>
      <w:tr w:rsidR="00010D33" w:rsidRPr="00010D33" w:rsidTr="00E31E10">
        <w:tc>
          <w:tcPr>
            <w:tcW w:w="14400" w:type="dxa"/>
            <w:shd w:val="clear" w:color="auto" w:fill="auto"/>
            <w:noWrap/>
          </w:tcPr>
          <w:p w:rsidR="00010D33" w:rsidRPr="00010D33" w:rsidRDefault="00E31E10" w:rsidP="00E31E10">
            <w:pPr>
              <w:ind w:left="0" w:firstLine="0"/>
              <w:rPr>
                <w:sz w:val="20"/>
                <w:szCs w:val="20"/>
              </w:rPr>
            </w:pPr>
            <w:r w:rsidRPr="00E31E10">
              <w:rPr>
                <w:sz w:val="20"/>
                <w:szCs w:val="20"/>
              </w:rPr>
              <w:t>These ongoing learning experiences build upon a presumed (student) working knowledge of the basic components and purposes of making art regarding 1) the characteristics and expressive features in works of art and design; 2) the use of media, processes and tools that are needed to express ideas in the visual arts; 3) developing studio habits; and 4) knowledge of historical and cultural (contemporary) ideas for source material in creating art</w:t>
            </w:r>
            <w:r w:rsidR="004E3F44">
              <w:rPr>
                <w:sz w:val="20"/>
                <w:szCs w:val="20"/>
              </w:rPr>
              <w:t>.</w:t>
            </w:r>
          </w:p>
        </w:tc>
      </w:tr>
    </w:tbl>
    <w:p w:rsidR="00010D33" w:rsidRPr="009125C1" w:rsidRDefault="00010D33" w:rsidP="00010D33">
      <w:pPr>
        <w:ind w:left="0" w:firstLine="0"/>
        <w:rPr>
          <w:sz w:val="16"/>
          <w:szCs w:val="16"/>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010D33" w:rsidRPr="00010D33" w:rsidTr="00E31E10">
        <w:tc>
          <w:tcPr>
            <w:tcW w:w="14616" w:type="dxa"/>
            <w:shd w:val="clear" w:color="auto" w:fill="BFBFBF"/>
          </w:tcPr>
          <w:p w:rsidR="00010D33" w:rsidRPr="00010D33" w:rsidRDefault="00010D33" w:rsidP="00010D33">
            <w:pPr>
              <w:ind w:left="0" w:firstLine="0"/>
              <w:jc w:val="center"/>
              <w:rPr>
                <w:b/>
                <w:sz w:val="24"/>
                <w:szCs w:val="24"/>
              </w:rPr>
            </w:pPr>
            <w:r w:rsidRPr="00010D33">
              <w:rPr>
                <w:b/>
                <w:sz w:val="24"/>
                <w:szCs w:val="24"/>
              </w:rPr>
              <w:t xml:space="preserve">Learning Experiences # 1 – </w:t>
            </w:r>
            <w:r>
              <w:rPr>
                <w:b/>
                <w:sz w:val="24"/>
                <w:szCs w:val="24"/>
              </w:rPr>
              <w:t>7</w:t>
            </w:r>
          </w:p>
          <w:p w:rsidR="00010D33" w:rsidRPr="00010D33" w:rsidRDefault="00010D33" w:rsidP="00010D33">
            <w:pPr>
              <w:ind w:left="0" w:firstLine="0"/>
              <w:jc w:val="center"/>
              <w:rPr>
                <w:b/>
                <w:sz w:val="20"/>
                <w:szCs w:val="20"/>
              </w:rPr>
            </w:pPr>
            <w:r w:rsidRPr="00010D33">
              <w:rPr>
                <w:b/>
                <w:sz w:val="24"/>
                <w:szCs w:val="24"/>
              </w:rPr>
              <w:t xml:space="preserve">Instructional Timeframe: </w:t>
            </w:r>
            <w:r>
              <w:rPr>
                <w:b/>
                <w:sz w:val="24"/>
                <w:szCs w:val="24"/>
              </w:rPr>
              <w:t xml:space="preserve">Teacher Determined </w:t>
            </w:r>
          </w:p>
        </w:tc>
      </w:tr>
    </w:tbl>
    <w:p w:rsidR="00010D33" w:rsidRPr="009125C1" w:rsidRDefault="00010D33" w:rsidP="009125C1">
      <w:pPr>
        <w:ind w:left="0" w:firstLine="0"/>
        <w:rPr>
          <w:sz w:val="16"/>
          <w:szCs w:val="16"/>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010D33" w:rsidRPr="00010D33" w:rsidTr="009125C1">
        <w:tc>
          <w:tcPr>
            <w:tcW w:w="14781" w:type="dxa"/>
            <w:gridSpan w:val="3"/>
            <w:shd w:val="clear" w:color="auto" w:fill="A6A6A6"/>
            <w:noWrap/>
          </w:tcPr>
          <w:p w:rsidR="00010D33" w:rsidRPr="00010D33" w:rsidRDefault="00010D33" w:rsidP="009125C1">
            <w:pPr>
              <w:ind w:left="0" w:firstLine="0"/>
              <w:rPr>
                <w:b/>
                <w:sz w:val="20"/>
                <w:szCs w:val="20"/>
              </w:rPr>
            </w:pPr>
            <w:r w:rsidRPr="00010D33">
              <w:rPr>
                <w:b/>
                <w:sz w:val="20"/>
                <w:szCs w:val="20"/>
              </w:rPr>
              <w:t>Learning Experience # 1</w:t>
            </w:r>
          </w:p>
        </w:tc>
      </w:tr>
      <w:tr w:rsidR="004E3F44" w:rsidRPr="00010D33" w:rsidTr="009125C1">
        <w:tc>
          <w:tcPr>
            <w:tcW w:w="14781" w:type="dxa"/>
            <w:gridSpan w:val="3"/>
            <w:shd w:val="clear" w:color="auto" w:fill="D9D9D9"/>
            <w:noWrap/>
          </w:tcPr>
          <w:p w:rsidR="004E3F44" w:rsidRPr="004E3F44" w:rsidRDefault="004E3F44" w:rsidP="009125C1">
            <w:pPr>
              <w:ind w:left="0" w:firstLine="0"/>
              <w:rPr>
                <w:sz w:val="28"/>
                <w:szCs w:val="28"/>
              </w:rPr>
            </w:pPr>
            <w:r w:rsidRPr="004E3F44">
              <w:rPr>
                <w:sz w:val="28"/>
                <w:szCs w:val="28"/>
              </w:rPr>
              <w:t>The teacher may begin by providing images of families, their homes/dwellings and their personal possessions and culture throughout the globe (Material World, NOVA) so that students can compare and contrast global cultures, places and spaces</w:t>
            </w:r>
            <w:r>
              <w:rPr>
                <w:sz w:val="28"/>
                <w:szCs w:val="28"/>
              </w:rPr>
              <w:t>.</w:t>
            </w:r>
          </w:p>
        </w:tc>
      </w:tr>
      <w:tr w:rsidR="00010D33" w:rsidRPr="00010D33" w:rsidTr="009125C1">
        <w:tc>
          <w:tcPr>
            <w:tcW w:w="3706" w:type="dxa"/>
            <w:shd w:val="clear" w:color="auto" w:fill="D9D9D9"/>
            <w:noWrap/>
          </w:tcPr>
          <w:p w:rsidR="00010D33" w:rsidRPr="00010D33" w:rsidRDefault="00010D33" w:rsidP="009125C1">
            <w:pPr>
              <w:ind w:left="0" w:firstLine="0"/>
              <w:rPr>
                <w:b/>
                <w:sz w:val="20"/>
                <w:szCs w:val="20"/>
              </w:rPr>
            </w:pPr>
            <w:r w:rsidRPr="00010D33">
              <w:rPr>
                <w:b/>
                <w:sz w:val="20"/>
                <w:szCs w:val="20"/>
              </w:rPr>
              <w:t>Generalization Connection(s):</w:t>
            </w:r>
          </w:p>
        </w:tc>
        <w:tc>
          <w:tcPr>
            <w:tcW w:w="11075" w:type="dxa"/>
            <w:gridSpan w:val="2"/>
            <w:shd w:val="clear" w:color="auto" w:fill="auto"/>
            <w:noWrap/>
          </w:tcPr>
          <w:p w:rsidR="00E31E10" w:rsidRPr="004E3F44" w:rsidRDefault="00E31E10" w:rsidP="009125C1">
            <w:pPr>
              <w:ind w:left="288" w:hanging="288"/>
              <w:rPr>
                <w:sz w:val="20"/>
                <w:szCs w:val="20"/>
              </w:rPr>
            </w:pPr>
            <w:r w:rsidRPr="004E3F44">
              <w:rPr>
                <w:sz w:val="20"/>
                <w:szCs w:val="20"/>
              </w:rPr>
              <w:t>Architecture derives from a balance of safety, practicality, aesthetics and environment in order to create a positive human experience</w:t>
            </w:r>
          </w:p>
          <w:p w:rsidR="00E31E10" w:rsidRPr="004E3F44" w:rsidRDefault="00E31E10" w:rsidP="009125C1">
            <w:pPr>
              <w:ind w:left="288" w:hanging="288"/>
              <w:rPr>
                <w:sz w:val="20"/>
                <w:szCs w:val="20"/>
              </w:rPr>
            </w:pPr>
            <w:r w:rsidRPr="004E3F44">
              <w:rPr>
                <w:sz w:val="20"/>
                <w:szCs w:val="20"/>
              </w:rPr>
              <w:t>Functional needs of space (such as a building) often dictate the design and form of a space</w:t>
            </w:r>
          </w:p>
          <w:p w:rsidR="00010D33" w:rsidRPr="004E3F44" w:rsidRDefault="00E31E10" w:rsidP="009125C1">
            <w:pPr>
              <w:ind w:left="288" w:hanging="288"/>
              <w:rPr>
                <w:sz w:val="20"/>
                <w:szCs w:val="20"/>
              </w:rPr>
            </w:pPr>
            <w:r w:rsidRPr="004E3F44">
              <w:rPr>
                <w:sz w:val="20"/>
                <w:szCs w:val="20"/>
              </w:rPr>
              <w:t>Expressive features, such as space, line and shape produce form</w:t>
            </w:r>
          </w:p>
        </w:tc>
      </w:tr>
      <w:tr w:rsidR="00010D33" w:rsidRPr="00010D33" w:rsidTr="009125C1">
        <w:tc>
          <w:tcPr>
            <w:tcW w:w="3706" w:type="dxa"/>
            <w:shd w:val="clear" w:color="auto" w:fill="D9D9D9"/>
            <w:noWrap/>
          </w:tcPr>
          <w:p w:rsidR="00010D33" w:rsidRPr="00010D33" w:rsidRDefault="00010D33" w:rsidP="009125C1">
            <w:pPr>
              <w:ind w:left="0" w:firstLine="0"/>
              <w:rPr>
                <w:b/>
                <w:sz w:val="20"/>
                <w:szCs w:val="20"/>
              </w:rPr>
            </w:pPr>
            <w:r w:rsidRPr="00010D33">
              <w:rPr>
                <w:b/>
                <w:sz w:val="20"/>
                <w:szCs w:val="20"/>
              </w:rPr>
              <w:t>Teacher Resources:</w:t>
            </w:r>
          </w:p>
        </w:tc>
        <w:tc>
          <w:tcPr>
            <w:tcW w:w="11075" w:type="dxa"/>
            <w:gridSpan w:val="2"/>
            <w:shd w:val="clear" w:color="auto" w:fill="auto"/>
            <w:noWrap/>
          </w:tcPr>
          <w:p w:rsidR="00267A43" w:rsidRPr="004E3F44" w:rsidRDefault="008C707E" w:rsidP="009125C1">
            <w:pPr>
              <w:ind w:left="288" w:hanging="288"/>
              <w:rPr>
                <w:sz w:val="20"/>
                <w:szCs w:val="20"/>
              </w:rPr>
            </w:pPr>
            <w:hyperlink r:id="rId13" w:history="1">
              <w:r w:rsidR="00267A43" w:rsidRPr="004E3F44">
                <w:rPr>
                  <w:rStyle w:val="Hyperlink"/>
                  <w:sz w:val="20"/>
                  <w:szCs w:val="20"/>
                </w:rPr>
                <w:t>http://www.pbs.org/wgbh/nova/worldbalance/material.html</w:t>
              </w:r>
            </w:hyperlink>
            <w:r w:rsidR="00267A43" w:rsidRPr="004E3F44">
              <w:rPr>
                <w:sz w:val="20"/>
                <w:szCs w:val="20"/>
              </w:rPr>
              <w:t xml:space="preserve"> (Material World resou</w:t>
            </w:r>
            <w:r w:rsidR="004E3F44" w:rsidRPr="004E3F44">
              <w:rPr>
                <w:sz w:val="20"/>
                <w:szCs w:val="20"/>
              </w:rPr>
              <w:t>r</w:t>
            </w:r>
            <w:r w:rsidR="00267A43" w:rsidRPr="004E3F44">
              <w:rPr>
                <w:sz w:val="20"/>
                <w:szCs w:val="20"/>
              </w:rPr>
              <w:t>ces)</w:t>
            </w:r>
          </w:p>
          <w:p w:rsidR="003B2AE4" w:rsidRPr="004E3F44" w:rsidRDefault="008C707E" w:rsidP="009125C1">
            <w:pPr>
              <w:ind w:left="288" w:hanging="288"/>
              <w:rPr>
                <w:rFonts w:eastAsia="Times New Roman"/>
                <w:color w:val="000000"/>
                <w:sz w:val="20"/>
                <w:szCs w:val="20"/>
              </w:rPr>
            </w:pPr>
            <w:hyperlink r:id="rId14" w:tgtFrame="_blank" w:history="1">
              <w:r w:rsidR="003B2AE4" w:rsidRPr="004E3F44">
                <w:rPr>
                  <w:rStyle w:val="Hyperlink"/>
                  <w:sz w:val="20"/>
                  <w:szCs w:val="20"/>
                  <w:lang w:val="en"/>
                </w:rPr>
                <w:t>http://www.ted.com/playlists/25/architectural_inspiration.html</w:t>
              </w:r>
            </w:hyperlink>
            <w:bookmarkStart w:id="0" w:name="_GoBack"/>
            <w:bookmarkEnd w:id="0"/>
            <w:r w:rsidR="003B2AE4" w:rsidRPr="004E3F44">
              <w:rPr>
                <w:rFonts w:eastAsia="Times New Roman"/>
                <w:color w:val="000000"/>
                <w:sz w:val="20"/>
                <w:szCs w:val="20"/>
              </w:rPr>
              <w:t xml:space="preserve"> (Ted Talks playlist architectural inspiration - online videos on architecture) </w:t>
            </w:r>
          </w:p>
          <w:p w:rsidR="00B524FE" w:rsidRDefault="003B2AE4" w:rsidP="009125C1">
            <w:pPr>
              <w:ind w:left="288" w:hanging="288"/>
              <w:rPr>
                <w:sz w:val="20"/>
                <w:szCs w:val="20"/>
              </w:rPr>
            </w:pPr>
            <w:r w:rsidRPr="004E3F44">
              <w:rPr>
                <w:i/>
                <w:sz w:val="20"/>
                <w:szCs w:val="20"/>
              </w:rPr>
              <w:t>Architecture: Form, Order and Space</w:t>
            </w:r>
            <w:r w:rsidR="00B524FE">
              <w:rPr>
                <w:sz w:val="20"/>
                <w:szCs w:val="20"/>
              </w:rPr>
              <w:t xml:space="preserve"> – </w:t>
            </w:r>
            <w:proofErr w:type="spellStart"/>
            <w:r w:rsidR="00B524FE">
              <w:rPr>
                <w:sz w:val="20"/>
                <w:szCs w:val="20"/>
              </w:rPr>
              <w:t>Ching</w:t>
            </w:r>
            <w:proofErr w:type="spellEnd"/>
            <w:r w:rsidR="00B524FE">
              <w:rPr>
                <w:sz w:val="20"/>
                <w:szCs w:val="20"/>
              </w:rPr>
              <w:t xml:space="preserve">, F. </w:t>
            </w:r>
          </w:p>
          <w:p w:rsidR="003B2AE4" w:rsidRPr="004E3F44" w:rsidRDefault="003B2AE4" w:rsidP="009125C1">
            <w:pPr>
              <w:ind w:left="288" w:hanging="288"/>
              <w:rPr>
                <w:sz w:val="20"/>
                <w:szCs w:val="20"/>
              </w:rPr>
            </w:pPr>
            <w:r w:rsidRPr="004E3F44">
              <w:rPr>
                <w:i/>
                <w:sz w:val="20"/>
                <w:szCs w:val="20"/>
              </w:rPr>
              <w:t>Understanding Architecture; An Introduction to Archite</w:t>
            </w:r>
            <w:r w:rsidR="00B524FE">
              <w:rPr>
                <w:i/>
                <w:sz w:val="20"/>
                <w:szCs w:val="20"/>
              </w:rPr>
              <w:t xml:space="preserve">cture and Architectural History - </w:t>
            </w:r>
            <w:r w:rsidR="00B524FE" w:rsidRPr="004E3F44">
              <w:rPr>
                <w:sz w:val="20"/>
                <w:szCs w:val="20"/>
              </w:rPr>
              <w:t>C</w:t>
            </w:r>
            <w:r w:rsidR="00B524FE">
              <w:rPr>
                <w:sz w:val="20"/>
                <w:szCs w:val="20"/>
              </w:rPr>
              <w:t xml:space="preserve">onway, H. &amp; </w:t>
            </w:r>
            <w:proofErr w:type="spellStart"/>
            <w:r w:rsidR="00B524FE">
              <w:rPr>
                <w:sz w:val="20"/>
                <w:szCs w:val="20"/>
              </w:rPr>
              <w:t>Roenisch</w:t>
            </w:r>
            <w:proofErr w:type="spellEnd"/>
            <w:r w:rsidR="00B524FE">
              <w:rPr>
                <w:sz w:val="20"/>
                <w:szCs w:val="20"/>
              </w:rPr>
              <w:t xml:space="preserve">, R. </w:t>
            </w:r>
          </w:p>
          <w:p w:rsidR="00010D33" w:rsidRPr="004E3F44" w:rsidRDefault="003B2AE4" w:rsidP="009125C1">
            <w:pPr>
              <w:ind w:left="288" w:hanging="288"/>
              <w:rPr>
                <w:sz w:val="20"/>
                <w:szCs w:val="20"/>
              </w:rPr>
            </w:pPr>
            <w:r w:rsidRPr="004E3F44">
              <w:rPr>
                <w:i/>
                <w:sz w:val="20"/>
                <w:szCs w:val="20"/>
              </w:rPr>
              <w:t>Architecture After Modernism</w:t>
            </w:r>
            <w:r w:rsidR="00B524FE">
              <w:rPr>
                <w:i/>
                <w:sz w:val="20"/>
                <w:szCs w:val="20"/>
              </w:rPr>
              <w:t xml:space="preserve"> - </w:t>
            </w:r>
            <w:proofErr w:type="spellStart"/>
            <w:r w:rsidR="00B524FE">
              <w:rPr>
                <w:sz w:val="20"/>
                <w:szCs w:val="20"/>
              </w:rPr>
              <w:t>Ghirardo</w:t>
            </w:r>
            <w:proofErr w:type="spellEnd"/>
            <w:r w:rsidR="00B524FE">
              <w:rPr>
                <w:sz w:val="20"/>
                <w:szCs w:val="20"/>
              </w:rPr>
              <w:t xml:space="preserve">, D. </w:t>
            </w:r>
          </w:p>
        </w:tc>
      </w:tr>
      <w:tr w:rsidR="00010D33" w:rsidRPr="00010D33" w:rsidTr="009125C1">
        <w:tc>
          <w:tcPr>
            <w:tcW w:w="3706" w:type="dxa"/>
            <w:shd w:val="clear" w:color="auto" w:fill="D9D9D9"/>
            <w:noWrap/>
          </w:tcPr>
          <w:p w:rsidR="00010D33" w:rsidRPr="00010D33" w:rsidRDefault="00010D33" w:rsidP="009125C1">
            <w:pPr>
              <w:ind w:left="0" w:firstLine="0"/>
              <w:rPr>
                <w:b/>
                <w:sz w:val="20"/>
                <w:szCs w:val="20"/>
              </w:rPr>
            </w:pPr>
            <w:r w:rsidRPr="00010D33">
              <w:rPr>
                <w:b/>
                <w:sz w:val="20"/>
                <w:szCs w:val="20"/>
              </w:rPr>
              <w:t>Student Resources:</w:t>
            </w:r>
          </w:p>
        </w:tc>
        <w:tc>
          <w:tcPr>
            <w:tcW w:w="11075" w:type="dxa"/>
            <w:gridSpan w:val="2"/>
            <w:shd w:val="clear" w:color="auto" w:fill="auto"/>
            <w:noWrap/>
          </w:tcPr>
          <w:p w:rsidR="00053FD8" w:rsidRPr="004E3F44" w:rsidRDefault="00053FD8" w:rsidP="009125C1">
            <w:pPr>
              <w:ind w:left="288" w:hanging="288"/>
              <w:rPr>
                <w:sz w:val="20"/>
                <w:szCs w:val="20"/>
              </w:rPr>
            </w:pPr>
            <w:r w:rsidRPr="004E3F44">
              <w:rPr>
                <w:i/>
                <w:sz w:val="20"/>
                <w:szCs w:val="20"/>
              </w:rPr>
              <w:t>Wonderful Houses around the World</w:t>
            </w:r>
            <w:r w:rsidR="00B524FE">
              <w:rPr>
                <w:sz w:val="20"/>
                <w:szCs w:val="20"/>
              </w:rPr>
              <w:t xml:space="preserve"> - Komatsu, Y. </w:t>
            </w:r>
          </w:p>
          <w:p w:rsidR="00053FD8" w:rsidRPr="004E3F44" w:rsidRDefault="00053FD8" w:rsidP="009125C1">
            <w:pPr>
              <w:ind w:left="288" w:hanging="288"/>
              <w:rPr>
                <w:sz w:val="20"/>
                <w:szCs w:val="20"/>
              </w:rPr>
            </w:pPr>
            <w:r w:rsidRPr="004E3F44">
              <w:rPr>
                <w:i/>
                <w:sz w:val="20"/>
                <w:szCs w:val="20"/>
              </w:rPr>
              <w:t>Amazing Buildings</w:t>
            </w:r>
            <w:r w:rsidR="00B524FE">
              <w:rPr>
                <w:sz w:val="20"/>
                <w:szCs w:val="20"/>
              </w:rPr>
              <w:t xml:space="preserve"> - Hayden, K. </w:t>
            </w:r>
          </w:p>
          <w:p w:rsidR="00053FD8" w:rsidRPr="004E3F44" w:rsidRDefault="00053FD8" w:rsidP="009125C1">
            <w:pPr>
              <w:ind w:left="288" w:hanging="288"/>
              <w:rPr>
                <w:rStyle w:val="author"/>
                <w:sz w:val="20"/>
                <w:szCs w:val="20"/>
              </w:rPr>
            </w:pPr>
            <w:r w:rsidRPr="004E3F44">
              <w:rPr>
                <w:i/>
                <w:sz w:val="20"/>
                <w:szCs w:val="20"/>
              </w:rPr>
              <w:t>Built to Last</w:t>
            </w:r>
            <w:r w:rsidR="00B524FE">
              <w:rPr>
                <w:rStyle w:val="author"/>
                <w:sz w:val="20"/>
                <w:szCs w:val="20"/>
              </w:rPr>
              <w:t xml:space="preserve"> - </w:t>
            </w:r>
            <w:proofErr w:type="spellStart"/>
            <w:r w:rsidR="00B524FE">
              <w:rPr>
                <w:sz w:val="20"/>
                <w:szCs w:val="20"/>
              </w:rPr>
              <w:t>Macalay</w:t>
            </w:r>
            <w:proofErr w:type="spellEnd"/>
            <w:r w:rsidR="00B524FE">
              <w:rPr>
                <w:sz w:val="20"/>
                <w:szCs w:val="20"/>
              </w:rPr>
              <w:t>, D.</w:t>
            </w:r>
          </w:p>
          <w:p w:rsidR="00053FD8" w:rsidRPr="004E3F44" w:rsidRDefault="00B524FE" w:rsidP="009125C1">
            <w:pPr>
              <w:ind w:left="288" w:hanging="288"/>
              <w:rPr>
                <w:rStyle w:val="author"/>
                <w:sz w:val="20"/>
                <w:szCs w:val="20"/>
              </w:rPr>
            </w:pPr>
            <w:r>
              <w:rPr>
                <w:rStyle w:val="author"/>
                <w:i/>
                <w:sz w:val="20"/>
                <w:szCs w:val="20"/>
              </w:rPr>
              <w:t xml:space="preserve">See Inside Famous Buildings - </w:t>
            </w:r>
            <w:r w:rsidRPr="004E3F44">
              <w:rPr>
                <w:rStyle w:val="author"/>
                <w:sz w:val="20"/>
                <w:szCs w:val="20"/>
              </w:rPr>
              <w:t>J</w:t>
            </w:r>
            <w:r>
              <w:rPr>
                <w:rStyle w:val="author"/>
                <w:sz w:val="20"/>
                <w:szCs w:val="20"/>
              </w:rPr>
              <w:t xml:space="preserve">ones, R. L. &amp; </w:t>
            </w:r>
            <w:proofErr w:type="spellStart"/>
            <w:r>
              <w:rPr>
                <w:rStyle w:val="author"/>
                <w:sz w:val="20"/>
                <w:szCs w:val="20"/>
              </w:rPr>
              <w:t>Ablett</w:t>
            </w:r>
            <w:proofErr w:type="spellEnd"/>
            <w:r>
              <w:rPr>
                <w:rStyle w:val="author"/>
                <w:sz w:val="20"/>
                <w:szCs w:val="20"/>
              </w:rPr>
              <w:t xml:space="preserve">, B. </w:t>
            </w:r>
          </w:p>
          <w:p w:rsidR="00053FD8" w:rsidRPr="004E3F44" w:rsidRDefault="00053FD8" w:rsidP="009125C1">
            <w:pPr>
              <w:ind w:left="288" w:hanging="288"/>
              <w:rPr>
                <w:sz w:val="20"/>
                <w:szCs w:val="20"/>
              </w:rPr>
            </w:pPr>
            <w:r w:rsidRPr="004E3F44">
              <w:rPr>
                <w:i/>
                <w:sz w:val="20"/>
                <w:szCs w:val="20"/>
              </w:rPr>
              <w:t xml:space="preserve">Famous </w:t>
            </w:r>
            <w:r w:rsidR="00B524FE">
              <w:rPr>
                <w:i/>
                <w:sz w:val="20"/>
                <w:szCs w:val="20"/>
              </w:rPr>
              <w:t xml:space="preserve">Buildings of Frank Lloyd Wright - </w:t>
            </w:r>
            <w:proofErr w:type="spellStart"/>
            <w:r w:rsidR="00B524FE">
              <w:rPr>
                <w:sz w:val="20"/>
                <w:szCs w:val="20"/>
              </w:rPr>
              <w:t>LaFontaine</w:t>
            </w:r>
            <w:proofErr w:type="spellEnd"/>
            <w:r w:rsidR="00B524FE">
              <w:rPr>
                <w:sz w:val="20"/>
                <w:szCs w:val="20"/>
              </w:rPr>
              <w:t xml:space="preserve">, B. </w:t>
            </w:r>
          </w:p>
          <w:p w:rsidR="00053FD8" w:rsidRPr="004E3F44" w:rsidRDefault="00B524FE" w:rsidP="009125C1">
            <w:pPr>
              <w:ind w:left="288" w:hanging="288"/>
              <w:rPr>
                <w:sz w:val="20"/>
                <w:szCs w:val="20"/>
              </w:rPr>
            </w:pPr>
            <w:r>
              <w:rPr>
                <w:i/>
                <w:sz w:val="20"/>
                <w:szCs w:val="20"/>
              </w:rPr>
              <w:t xml:space="preserve">Iggy Peck Architect - </w:t>
            </w:r>
            <w:proofErr w:type="spellStart"/>
            <w:r>
              <w:rPr>
                <w:sz w:val="20"/>
                <w:szCs w:val="20"/>
              </w:rPr>
              <w:t>Beaty</w:t>
            </w:r>
            <w:proofErr w:type="spellEnd"/>
            <w:r>
              <w:rPr>
                <w:sz w:val="20"/>
                <w:szCs w:val="20"/>
              </w:rPr>
              <w:t xml:space="preserve">, A. </w:t>
            </w:r>
          </w:p>
          <w:p w:rsidR="00053FD8" w:rsidRPr="004E3F44" w:rsidRDefault="00B524FE" w:rsidP="009125C1">
            <w:pPr>
              <w:ind w:left="288" w:hanging="288"/>
              <w:rPr>
                <w:sz w:val="20"/>
                <w:szCs w:val="20"/>
              </w:rPr>
            </w:pPr>
            <w:r>
              <w:rPr>
                <w:i/>
                <w:sz w:val="20"/>
                <w:szCs w:val="20"/>
              </w:rPr>
              <w:t xml:space="preserve">The Three Little Pigs - </w:t>
            </w:r>
            <w:proofErr w:type="spellStart"/>
            <w:r>
              <w:rPr>
                <w:sz w:val="20"/>
                <w:szCs w:val="20"/>
              </w:rPr>
              <w:t>Galdone</w:t>
            </w:r>
            <w:proofErr w:type="spellEnd"/>
            <w:r>
              <w:rPr>
                <w:sz w:val="20"/>
                <w:szCs w:val="20"/>
              </w:rPr>
              <w:t xml:space="preserve">, P. </w:t>
            </w:r>
          </w:p>
          <w:p w:rsidR="00053FD8" w:rsidRPr="004E3F44" w:rsidRDefault="00B524FE" w:rsidP="009125C1">
            <w:pPr>
              <w:ind w:left="288" w:hanging="288"/>
              <w:rPr>
                <w:sz w:val="20"/>
                <w:szCs w:val="20"/>
                <w:lang w:val="nl-NL"/>
              </w:rPr>
            </w:pPr>
            <w:r>
              <w:rPr>
                <w:i/>
                <w:sz w:val="20"/>
                <w:szCs w:val="20"/>
              </w:rPr>
              <w:t xml:space="preserve">From Mud Huts to Skyscrapers - </w:t>
            </w:r>
            <w:proofErr w:type="spellStart"/>
            <w:r>
              <w:rPr>
                <w:sz w:val="20"/>
                <w:szCs w:val="20"/>
              </w:rPr>
              <w:t>Paxmann</w:t>
            </w:r>
            <w:proofErr w:type="spellEnd"/>
            <w:r>
              <w:rPr>
                <w:sz w:val="20"/>
                <w:szCs w:val="20"/>
              </w:rPr>
              <w:t>, C.</w:t>
            </w:r>
          </w:p>
          <w:p w:rsidR="00053FD8" w:rsidRPr="004E3F44" w:rsidRDefault="00053FD8" w:rsidP="009125C1">
            <w:pPr>
              <w:ind w:left="288" w:hanging="288"/>
              <w:rPr>
                <w:sz w:val="20"/>
                <w:szCs w:val="20"/>
              </w:rPr>
            </w:pPr>
            <w:r w:rsidRPr="004E3F44">
              <w:rPr>
                <w:i/>
                <w:sz w:val="20"/>
                <w:szCs w:val="20"/>
              </w:rPr>
              <w:t xml:space="preserve">Building on Nature: The Life of </w:t>
            </w:r>
            <w:proofErr w:type="spellStart"/>
            <w:r w:rsidRPr="004E3F44">
              <w:rPr>
                <w:i/>
                <w:sz w:val="20"/>
                <w:szCs w:val="20"/>
              </w:rPr>
              <w:t>Antoni</w:t>
            </w:r>
            <w:proofErr w:type="spellEnd"/>
            <w:r w:rsidRPr="004E3F44">
              <w:rPr>
                <w:i/>
                <w:sz w:val="20"/>
                <w:szCs w:val="20"/>
              </w:rPr>
              <w:t xml:space="preserve"> Gaudi</w:t>
            </w:r>
            <w:r w:rsidR="00B524FE">
              <w:rPr>
                <w:i/>
                <w:sz w:val="20"/>
                <w:szCs w:val="20"/>
              </w:rPr>
              <w:t xml:space="preserve"> - </w:t>
            </w:r>
            <w:r w:rsidR="00B524FE">
              <w:rPr>
                <w:sz w:val="20"/>
                <w:szCs w:val="20"/>
                <w:lang w:val="nl-NL"/>
              </w:rPr>
              <w:t xml:space="preserve">Rodriguez, R. </w:t>
            </w:r>
          </w:p>
          <w:p w:rsidR="00B524FE" w:rsidRPr="004E3F44" w:rsidRDefault="008C707E" w:rsidP="009125C1">
            <w:pPr>
              <w:ind w:left="288" w:hanging="288"/>
              <w:rPr>
                <w:sz w:val="20"/>
                <w:szCs w:val="20"/>
              </w:rPr>
            </w:pPr>
            <w:hyperlink r:id="rId15" w:history="1">
              <w:r w:rsidR="00205ACD" w:rsidRPr="004E3F44">
                <w:rPr>
                  <w:rStyle w:val="Hyperlink"/>
                  <w:rFonts w:cs="Arial"/>
                  <w:bCs/>
                  <w:sz w:val="20"/>
                  <w:szCs w:val="20"/>
                  <w:lang w:val="en"/>
                </w:rPr>
                <w:t>http://howtoarchitect.com/</w:t>
              </w:r>
            </w:hyperlink>
            <w:r w:rsidR="00205ACD" w:rsidRPr="004E3F44">
              <w:rPr>
                <w:rFonts w:cs="Arial"/>
                <w:bCs/>
                <w:sz w:val="20"/>
                <w:szCs w:val="20"/>
                <w:lang w:val="en"/>
              </w:rPr>
              <w:t xml:space="preserve"> </w:t>
            </w:r>
            <w:r w:rsidR="00053FD8" w:rsidRPr="004E3F44">
              <w:rPr>
                <w:sz w:val="20"/>
                <w:szCs w:val="20"/>
                <w:lang w:val="en"/>
              </w:rPr>
              <w:t xml:space="preserve"> (So you want to be an architect) </w:t>
            </w:r>
          </w:p>
        </w:tc>
      </w:tr>
      <w:tr w:rsidR="00010D33" w:rsidRPr="00010D33" w:rsidTr="009125C1">
        <w:tc>
          <w:tcPr>
            <w:tcW w:w="3706" w:type="dxa"/>
            <w:shd w:val="clear" w:color="auto" w:fill="D9D9D9"/>
            <w:noWrap/>
          </w:tcPr>
          <w:p w:rsidR="00010D33" w:rsidRPr="00010D33" w:rsidRDefault="00010D33" w:rsidP="009125C1">
            <w:pPr>
              <w:ind w:left="0" w:firstLine="0"/>
              <w:rPr>
                <w:b/>
                <w:sz w:val="20"/>
                <w:szCs w:val="20"/>
              </w:rPr>
            </w:pPr>
            <w:r w:rsidRPr="00010D33">
              <w:rPr>
                <w:b/>
                <w:sz w:val="20"/>
                <w:szCs w:val="20"/>
              </w:rPr>
              <w:t>Assessment:</w:t>
            </w:r>
          </w:p>
        </w:tc>
        <w:tc>
          <w:tcPr>
            <w:tcW w:w="11075" w:type="dxa"/>
            <w:gridSpan w:val="2"/>
            <w:shd w:val="clear" w:color="auto" w:fill="auto"/>
            <w:noWrap/>
          </w:tcPr>
          <w:p w:rsidR="00010D33" w:rsidRPr="004E3F44" w:rsidRDefault="00053FD8" w:rsidP="009125C1">
            <w:pPr>
              <w:ind w:left="288" w:hanging="288"/>
              <w:rPr>
                <w:sz w:val="20"/>
                <w:szCs w:val="20"/>
              </w:rPr>
            </w:pPr>
            <w:r w:rsidRPr="004E3F44">
              <w:rPr>
                <w:sz w:val="20"/>
                <w:szCs w:val="20"/>
              </w:rPr>
              <w:t>Students will create an artwork</w:t>
            </w:r>
            <w:r w:rsidR="006B6A7D" w:rsidRPr="004E3F44">
              <w:rPr>
                <w:sz w:val="20"/>
                <w:szCs w:val="20"/>
              </w:rPr>
              <w:t xml:space="preserve"> using readily available media (collage, paint, 2D/3D, etc.)</w:t>
            </w:r>
            <w:r w:rsidRPr="004E3F44">
              <w:rPr>
                <w:sz w:val="20"/>
                <w:szCs w:val="20"/>
              </w:rPr>
              <w:t xml:space="preserve"> depicting their family and their family’s </w:t>
            </w:r>
            <w:r w:rsidR="004E3F44">
              <w:rPr>
                <w:sz w:val="20"/>
                <w:szCs w:val="20"/>
              </w:rPr>
              <w:t>m</w:t>
            </w:r>
            <w:r w:rsidR="00267A43" w:rsidRPr="004E3F44">
              <w:rPr>
                <w:sz w:val="20"/>
                <w:szCs w:val="20"/>
              </w:rPr>
              <w:t xml:space="preserve">aterial </w:t>
            </w:r>
            <w:r w:rsidRPr="004E3F44">
              <w:rPr>
                <w:sz w:val="20"/>
                <w:szCs w:val="20"/>
              </w:rPr>
              <w:t>culture</w:t>
            </w:r>
            <w:r w:rsidR="006B6A7D" w:rsidRPr="004E3F44">
              <w:rPr>
                <w:sz w:val="20"/>
                <w:szCs w:val="20"/>
              </w:rPr>
              <w:t xml:space="preserve"> </w:t>
            </w:r>
            <w:r w:rsidR="00267A43" w:rsidRPr="004E3F44">
              <w:rPr>
                <w:sz w:val="20"/>
                <w:szCs w:val="20"/>
              </w:rPr>
              <w:t>th</w:t>
            </w:r>
            <w:r w:rsidR="004E3F44">
              <w:rPr>
                <w:sz w:val="20"/>
                <w:szCs w:val="20"/>
              </w:rPr>
              <w:t>rough their belongings/dwelling</w:t>
            </w:r>
            <w:r w:rsidR="00267A43" w:rsidRPr="004E3F44">
              <w:rPr>
                <w:sz w:val="20"/>
                <w:szCs w:val="20"/>
              </w:rPr>
              <w:t>.</w:t>
            </w:r>
          </w:p>
        </w:tc>
      </w:tr>
      <w:tr w:rsidR="00010D33" w:rsidRPr="00010D33" w:rsidTr="009125C1">
        <w:trPr>
          <w:trHeight w:val="184"/>
        </w:trPr>
        <w:tc>
          <w:tcPr>
            <w:tcW w:w="3706" w:type="dxa"/>
            <w:vMerge w:val="restart"/>
            <w:shd w:val="clear" w:color="auto" w:fill="D9D9D9"/>
            <w:noWrap/>
          </w:tcPr>
          <w:p w:rsidR="00010D33" w:rsidRPr="00010D33" w:rsidRDefault="00010D33" w:rsidP="009125C1">
            <w:pPr>
              <w:ind w:left="0" w:firstLine="0"/>
              <w:rPr>
                <w:b/>
                <w:sz w:val="20"/>
                <w:szCs w:val="20"/>
              </w:rPr>
            </w:pPr>
            <w:r w:rsidRPr="00010D33">
              <w:rPr>
                <w:b/>
                <w:sz w:val="20"/>
                <w:szCs w:val="20"/>
              </w:rPr>
              <w:t>Differentiation:</w:t>
            </w:r>
          </w:p>
          <w:p w:rsidR="00010D33" w:rsidRPr="00010D33" w:rsidRDefault="00010D33" w:rsidP="009125C1">
            <w:pPr>
              <w:ind w:left="0" w:firstLine="0"/>
              <w:rPr>
                <w:bCs/>
                <w:sz w:val="20"/>
                <w:szCs w:val="20"/>
              </w:rPr>
            </w:pPr>
            <w:r w:rsidRPr="00010D33">
              <w:rPr>
                <w:sz w:val="20"/>
                <w:szCs w:val="20"/>
              </w:rPr>
              <w:t>(</w:t>
            </w:r>
            <w:r w:rsidRPr="00010D33">
              <w:rPr>
                <w:bCs/>
                <w:sz w:val="20"/>
                <w:szCs w:val="20"/>
              </w:rPr>
              <w:t>Multiple means for students to access content and multiple modes for student to express understanding.)</w:t>
            </w:r>
          </w:p>
        </w:tc>
        <w:tc>
          <w:tcPr>
            <w:tcW w:w="5320" w:type="dxa"/>
            <w:shd w:val="clear" w:color="auto" w:fill="D9D9D9"/>
          </w:tcPr>
          <w:p w:rsidR="00010D33" w:rsidRPr="00010D33" w:rsidRDefault="00010D33" w:rsidP="009125C1">
            <w:pPr>
              <w:ind w:left="0" w:firstLine="0"/>
              <w:rPr>
                <w:sz w:val="20"/>
                <w:szCs w:val="20"/>
              </w:rPr>
            </w:pPr>
            <w:r w:rsidRPr="00010D33">
              <w:rPr>
                <w:b/>
                <w:sz w:val="20"/>
                <w:szCs w:val="20"/>
              </w:rPr>
              <w:t>Access</w:t>
            </w:r>
            <w:r w:rsidRPr="00010D33">
              <w:rPr>
                <w:sz w:val="20"/>
                <w:szCs w:val="20"/>
              </w:rPr>
              <w:t xml:space="preserve"> (Resources and/or Process)</w:t>
            </w:r>
          </w:p>
        </w:tc>
        <w:tc>
          <w:tcPr>
            <w:tcW w:w="5755" w:type="dxa"/>
            <w:shd w:val="clear" w:color="auto" w:fill="D9D9D9"/>
          </w:tcPr>
          <w:p w:rsidR="00010D33" w:rsidRPr="00010D33" w:rsidRDefault="00010D33" w:rsidP="009125C1">
            <w:pPr>
              <w:ind w:left="0" w:firstLine="0"/>
              <w:rPr>
                <w:sz w:val="20"/>
                <w:szCs w:val="20"/>
              </w:rPr>
            </w:pPr>
            <w:r w:rsidRPr="00010D33">
              <w:rPr>
                <w:b/>
                <w:sz w:val="20"/>
                <w:szCs w:val="20"/>
              </w:rPr>
              <w:t>Expression</w:t>
            </w:r>
            <w:r w:rsidRPr="00010D33">
              <w:rPr>
                <w:sz w:val="20"/>
                <w:szCs w:val="20"/>
              </w:rPr>
              <w:t xml:space="preserve"> (Products and/or Performance)</w:t>
            </w:r>
          </w:p>
        </w:tc>
      </w:tr>
      <w:tr w:rsidR="00010D33" w:rsidRPr="00010D33" w:rsidTr="009125C1">
        <w:trPr>
          <w:cantSplit/>
          <w:trHeight w:val="20"/>
        </w:trPr>
        <w:tc>
          <w:tcPr>
            <w:tcW w:w="3706" w:type="dxa"/>
            <w:vMerge/>
            <w:shd w:val="clear" w:color="auto" w:fill="D9D9D9"/>
            <w:noWrap/>
          </w:tcPr>
          <w:p w:rsidR="00010D33" w:rsidRPr="00010D33" w:rsidRDefault="00010D33" w:rsidP="009125C1">
            <w:pPr>
              <w:ind w:left="0" w:firstLine="0"/>
              <w:rPr>
                <w:b/>
                <w:sz w:val="20"/>
                <w:szCs w:val="20"/>
              </w:rPr>
            </w:pPr>
          </w:p>
        </w:tc>
        <w:tc>
          <w:tcPr>
            <w:tcW w:w="5320" w:type="dxa"/>
            <w:tcBorders>
              <w:top w:val="nil"/>
            </w:tcBorders>
            <w:shd w:val="clear" w:color="auto" w:fill="auto"/>
          </w:tcPr>
          <w:p w:rsidR="00F841D1" w:rsidRPr="004E3F44" w:rsidRDefault="00267A43" w:rsidP="009125C1">
            <w:pPr>
              <w:ind w:left="288" w:hanging="288"/>
              <w:rPr>
                <w:rFonts w:asciiTheme="minorHAnsi" w:eastAsia="Times New Roman" w:hAnsiTheme="minorHAnsi"/>
                <w:color w:val="000000"/>
                <w:sz w:val="20"/>
                <w:szCs w:val="20"/>
              </w:rPr>
            </w:pPr>
            <w:r w:rsidRPr="004E3F44">
              <w:rPr>
                <w:rFonts w:asciiTheme="minorHAnsi" w:eastAsia="Times New Roman" w:hAnsiTheme="minorHAnsi"/>
                <w:color w:val="000000"/>
                <w:sz w:val="20"/>
                <w:szCs w:val="20"/>
              </w:rPr>
              <w:t>N/A</w:t>
            </w:r>
          </w:p>
        </w:tc>
        <w:tc>
          <w:tcPr>
            <w:tcW w:w="5755" w:type="dxa"/>
            <w:tcBorders>
              <w:top w:val="nil"/>
            </w:tcBorders>
            <w:shd w:val="clear" w:color="auto" w:fill="auto"/>
          </w:tcPr>
          <w:p w:rsidR="00010D33" w:rsidRPr="004E3F44" w:rsidRDefault="00267A43" w:rsidP="009125C1">
            <w:pPr>
              <w:ind w:left="288" w:hanging="288"/>
              <w:rPr>
                <w:rFonts w:asciiTheme="minorHAnsi" w:hAnsiTheme="minorHAnsi"/>
                <w:sz w:val="20"/>
                <w:szCs w:val="20"/>
              </w:rPr>
            </w:pPr>
            <w:r w:rsidRPr="004E3F44">
              <w:rPr>
                <w:rFonts w:asciiTheme="minorHAnsi" w:hAnsiTheme="minorHAnsi"/>
                <w:sz w:val="20"/>
                <w:szCs w:val="20"/>
              </w:rPr>
              <w:t>N/A</w:t>
            </w:r>
          </w:p>
        </w:tc>
      </w:tr>
      <w:tr w:rsidR="00010D33" w:rsidRPr="00010D33" w:rsidTr="009125C1">
        <w:trPr>
          <w:cantSplit/>
          <w:trHeight w:val="20"/>
        </w:trPr>
        <w:tc>
          <w:tcPr>
            <w:tcW w:w="3706" w:type="dxa"/>
            <w:vMerge w:val="restart"/>
            <w:shd w:val="clear" w:color="auto" w:fill="D9D9D9"/>
            <w:noWrap/>
          </w:tcPr>
          <w:p w:rsidR="00010D33" w:rsidRPr="00010D33" w:rsidRDefault="00010D33" w:rsidP="009125C1">
            <w:pPr>
              <w:ind w:left="0" w:firstLine="0"/>
              <w:rPr>
                <w:b/>
                <w:sz w:val="20"/>
                <w:szCs w:val="20"/>
              </w:rPr>
            </w:pPr>
            <w:r w:rsidRPr="00010D33">
              <w:rPr>
                <w:b/>
                <w:sz w:val="20"/>
                <w:szCs w:val="20"/>
              </w:rPr>
              <w:lastRenderedPageBreak/>
              <w:t>Extensions for depth and complexity:</w:t>
            </w:r>
          </w:p>
        </w:tc>
        <w:tc>
          <w:tcPr>
            <w:tcW w:w="5320" w:type="dxa"/>
            <w:shd w:val="clear" w:color="auto" w:fill="D9D9D9"/>
          </w:tcPr>
          <w:p w:rsidR="00010D33" w:rsidRPr="004E3F44" w:rsidRDefault="00010D33" w:rsidP="009125C1">
            <w:pPr>
              <w:ind w:left="0" w:firstLine="0"/>
              <w:rPr>
                <w:rFonts w:asciiTheme="minorHAnsi" w:hAnsiTheme="minorHAnsi"/>
                <w:sz w:val="20"/>
                <w:szCs w:val="20"/>
              </w:rPr>
            </w:pPr>
            <w:r w:rsidRPr="004E3F44">
              <w:rPr>
                <w:rFonts w:asciiTheme="minorHAnsi" w:hAnsiTheme="minorHAnsi"/>
                <w:b/>
                <w:sz w:val="20"/>
                <w:szCs w:val="20"/>
              </w:rPr>
              <w:t>Access</w:t>
            </w:r>
            <w:r w:rsidRPr="004E3F44">
              <w:rPr>
                <w:rFonts w:asciiTheme="minorHAnsi" w:hAnsiTheme="minorHAnsi"/>
                <w:sz w:val="20"/>
                <w:szCs w:val="20"/>
              </w:rPr>
              <w:t xml:space="preserve"> (Resources and/or Process)</w:t>
            </w:r>
          </w:p>
        </w:tc>
        <w:tc>
          <w:tcPr>
            <w:tcW w:w="5755" w:type="dxa"/>
            <w:shd w:val="clear" w:color="auto" w:fill="D9D9D9"/>
          </w:tcPr>
          <w:p w:rsidR="00010D33" w:rsidRPr="004E3F44" w:rsidRDefault="00010D33" w:rsidP="009125C1">
            <w:pPr>
              <w:ind w:left="0" w:firstLine="0"/>
              <w:rPr>
                <w:rFonts w:asciiTheme="minorHAnsi" w:hAnsiTheme="minorHAnsi"/>
                <w:sz w:val="20"/>
                <w:szCs w:val="20"/>
              </w:rPr>
            </w:pPr>
            <w:r w:rsidRPr="004E3F44">
              <w:rPr>
                <w:rFonts w:asciiTheme="minorHAnsi" w:hAnsiTheme="minorHAnsi"/>
                <w:b/>
                <w:sz w:val="20"/>
                <w:szCs w:val="20"/>
              </w:rPr>
              <w:t>Expression</w:t>
            </w:r>
            <w:r w:rsidRPr="004E3F44">
              <w:rPr>
                <w:rFonts w:asciiTheme="minorHAnsi" w:hAnsiTheme="minorHAnsi"/>
                <w:sz w:val="20"/>
                <w:szCs w:val="20"/>
              </w:rPr>
              <w:t xml:space="preserve"> (Products and/or Performance)</w:t>
            </w:r>
          </w:p>
        </w:tc>
      </w:tr>
      <w:tr w:rsidR="00010D33" w:rsidRPr="00010D33" w:rsidTr="009125C1">
        <w:trPr>
          <w:cantSplit/>
          <w:trHeight w:val="886"/>
        </w:trPr>
        <w:tc>
          <w:tcPr>
            <w:tcW w:w="3706" w:type="dxa"/>
            <w:vMerge/>
            <w:shd w:val="clear" w:color="auto" w:fill="D9D9D9"/>
            <w:noWrap/>
          </w:tcPr>
          <w:p w:rsidR="00010D33" w:rsidRPr="00010D33" w:rsidRDefault="00010D33" w:rsidP="009125C1">
            <w:pPr>
              <w:ind w:left="0" w:firstLine="0"/>
              <w:rPr>
                <w:b/>
                <w:sz w:val="20"/>
                <w:szCs w:val="20"/>
              </w:rPr>
            </w:pPr>
          </w:p>
        </w:tc>
        <w:tc>
          <w:tcPr>
            <w:tcW w:w="5320" w:type="dxa"/>
            <w:tcBorders>
              <w:top w:val="nil"/>
            </w:tcBorders>
            <w:shd w:val="clear" w:color="auto" w:fill="auto"/>
          </w:tcPr>
          <w:p w:rsidR="00267A43" w:rsidRPr="009125C1" w:rsidRDefault="008C707E" w:rsidP="009125C1">
            <w:pPr>
              <w:ind w:left="288" w:hanging="288"/>
              <w:rPr>
                <w:rFonts w:asciiTheme="minorHAnsi" w:hAnsiTheme="minorHAnsi"/>
                <w:sz w:val="20"/>
                <w:szCs w:val="20"/>
              </w:rPr>
            </w:pPr>
            <w:hyperlink r:id="rId16" w:history="1">
              <w:r w:rsidR="00267A43" w:rsidRPr="004E3F44">
                <w:rPr>
                  <w:rStyle w:val="Hyperlink"/>
                  <w:rFonts w:asciiTheme="minorHAnsi" w:hAnsiTheme="minorHAnsi"/>
                  <w:sz w:val="20"/>
                  <w:szCs w:val="20"/>
                </w:rPr>
                <w:t>http://isearch.avg.com/images?s=sideNav&amp;cmpid=&amp;q=buildings+and+houses+images&amp;sap=hp</w:t>
              </w:r>
              <w:r w:rsidR="00267A43" w:rsidRPr="004E3F44">
                <w:rPr>
                  <w:rStyle w:val="Hyperlink"/>
                  <w:rFonts w:ascii="Cambria Math" w:hAnsi="Cambria Math" w:cs="Cambria Math"/>
                  <w:sz w:val="20"/>
                  <w:szCs w:val="20"/>
                </w:rPr>
                <w:t>〈</w:t>
              </w:r>
              <w:r w:rsidR="00267A43" w:rsidRPr="004E3F44">
                <w:rPr>
                  <w:rStyle w:val="Hyperlink"/>
                  <w:rFonts w:asciiTheme="minorHAnsi" w:hAnsiTheme="minorHAnsi"/>
                  <w:sz w:val="20"/>
                  <w:szCs w:val="20"/>
                </w:rPr>
                <w:t xml:space="preserve">=en&amp;mid=243e96cc48b4fae0a86518f68ddd720b-06ce4fc639803a2e3563922518183d8e94088cb9&amp;cid=%7b35597DD8-0A27-48D4-89F4-7A4C162AC5E2%7d&amp;v=15.3.0.11&amp;ds=AVG&amp;d=9%2f30%2f2012+9%3a41%3a29+AM&amp;pr=fr&amp;snd=hp&amp;ctc=+&amp;pid=avg&amp;sg=0&amp;tc=test10  </w:t>
              </w:r>
            </w:hyperlink>
            <w:r w:rsidR="00267A43" w:rsidRPr="004E3F44">
              <w:rPr>
                <w:rFonts w:asciiTheme="minorHAnsi" w:eastAsia="Times New Roman" w:hAnsiTheme="minorHAnsi"/>
                <w:sz w:val="20"/>
                <w:szCs w:val="20"/>
              </w:rPr>
              <w:t xml:space="preserve"> (Architectural images)  </w:t>
            </w:r>
          </w:p>
          <w:p w:rsidR="00010D33" w:rsidRPr="004E3F44" w:rsidRDefault="00B524FE" w:rsidP="009125C1">
            <w:pPr>
              <w:ind w:left="288" w:hanging="288"/>
              <w:rPr>
                <w:rFonts w:asciiTheme="minorHAnsi" w:hAnsiTheme="minorHAnsi"/>
                <w:sz w:val="20"/>
                <w:szCs w:val="20"/>
              </w:rPr>
            </w:pPr>
            <w:r>
              <w:rPr>
                <w:rFonts w:asciiTheme="minorHAnsi" w:hAnsiTheme="minorHAnsi"/>
                <w:i/>
                <w:sz w:val="20"/>
                <w:szCs w:val="20"/>
              </w:rPr>
              <w:t xml:space="preserve">From Mud Huts to Skyscrapers - </w:t>
            </w:r>
            <w:proofErr w:type="spellStart"/>
            <w:r>
              <w:rPr>
                <w:rFonts w:asciiTheme="minorHAnsi" w:hAnsiTheme="minorHAnsi"/>
                <w:sz w:val="20"/>
                <w:szCs w:val="20"/>
              </w:rPr>
              <w:t>Paxmann</w:t>
            </w:r>
            <w:proofErr w:type="spellEnd"/>
            <w:r>
              <w:rPr>
                <w:rFonts w:asciiTheme="minorHAnsi" w:hAnsiTheme="minorHAnsi"/>
                <w:sz w:val="20"/>
                <w:szCs w:val="20"/>
              </w:rPr>
              <w:t xml:space="preserve">, C. </w:t>
            </w:r>
          </w:p>
        </w:tc>
        <w:tc>
          <w:tcPr>
            <w:tcW w:w="5755" w:type="dxa"/>
            <w:tcBorders>
              <w:top w:val="nil"/>
            </w:tcBorders>
            <w:shd w:val="clear" w:color="auto" w:fill="auto"/>
          </w:tcPr>
          <w:p w:rsidR="00267A43" w:rsidRPr="004E3F44" w:rsidRDefault="00267A43" w:rsidP="009125C1">
            <w:pPr>
              <w:ind w:left="288" w:hanging="288"/>
              <w:rPr>
                <w:rFonts w:asciiTheme="minorHAnsi" w:hAnsiTheme="minorHAnsi"/>
                <w:sz w:val="20"/>
                <w:szCs w:val="20"/>
              </w:rPr>
            </w:pPr>
            <w:r w:rsidRPr="004E3F44">
              <w:rPr>
                <w:rFonts w:asciiTheme="minorHAnsi" w:eastAsia="Times New Roman" w:hAnsiTheme="minorHAnsi"/>
                <w:sz w:val="20"/>
                <w:szCs w:val="20"/>
              </w:rPr>
              <w:t>Students may examine images of different homes from different cultures they identify with identifying the various architectural elements</w:t>
            </w:r>
          </w:p>
          <w:p w:rsidR="00010D33" w:rsidRPr="004E3F44" w:rsidRDefault="006B6A7D" w:rsidP="009125C1">
            <w:pPr>
              <w:ind w:left="288" w:hanging="288"/>
              <w:rPr>
                <w:rFonts w:asciiTheme="minorHAnsi" w:hAnsiTheme="minorHAnsi"/>
                <w:sz w:val="20"/>
                <w:szCs w:val="20"/>
              </w:rPr>
            </w:pPr>
            <w:r w:rsidRPr="004E3F44">
              <w:rPr>
                <w:rFonts w:asciiTheme="minorHAnsi" w:hAnsiTheme="minorHAnsi"/>
                <w:sz w:val="20"/>
                <w:szCs w:val="20"/>
              </w:rPr>
              <w:t>Students may present their findings of different architectural elements to the class giving a specific example of how environment would influence the materials used or function would dictate design</w:t>
            </w:r>
          </w:p>
        </w:tc>
      </w:tr>
      <w:tr w:rsidR="00010D33" w:rsidRPr="00010D33" w:rsidTr="009125C1">
        <w:tc>
          <w:tcPr>
            <w:tcW w:w="3706" w:type="dxa"/>
            <w:shd w:val="clear" w:color="auto" w:fill="D9D9D9"/>
            <w:noWrap/>
          </w:tcPr>
          <w:p w:rsidR="00010D33" w:rsidRPr="00010D33" w:rsidRDefault="00010D33" w:rsidP="009125C1">
            <w:pPr>
              <w:ind w:left="0" w:firstLine="0"/>
              <w:rPr>
                <w:b/>
                <w:sz w:val="20"/>
                <w:szCs w:val="20"/>
              </w:rPr>
            </w:pPr>
            <w:r w:rsidRPr="00010D33">
              <w:rPr>
                <w:b/>
                <w:sz w:val="20"/>
                <w:szCs w:val="20"/>
              </w:rPr>
              <w:t>Critical Content:</w:t>
            </w:r>
          </w:p>
        </w:tc>
        <w:tc>
          <w:tcPr>
            <w:tcW w:w="11075" w:type="dxa"/>
            <w:gridSpan w:val="2"/>
            <w:shd w:val="clear" w:color="auto" w:fill="auto"/>
          </w:tcPr>
          <w:p w:rsidR="00010D33" w:rsidRDefault="00E31E10" w:rsidP="009125C1">
            <w:pPr>
              <w:numPr>
                <w:ilvl w:val="0"/>
                <w:numId w:val="31"/>
              </w:numPr>
              <w:ind w:left="288" w:hanging="288"/>
              <w:rPr>
                <w:sz w:val="20"/>
                <w:szCs w:val="20"/>
              </w:rPr>
            </w:pPr>
            <w:r>
              <w:rPr>
                <w:sz w:val="20"/>
                <w:szCs w:val="20"/>
              </w:rPr>
              <w:t>Architectural functions and terminology: roof, entrance, window, arch, post and beam</w:t>
            </w:r>
          </w:p>
          <w:p w:rsidR="00E31E10" w:rsidRPr="00010D33" w:rsidRDefault="00E31E10" w:rsidP="009125C1">
            <w:pPr>
              <w:numPr>
                <w:ilvl w:val="0"/>
                <w:numId w:val="31"/>
              </w:numPr>
              <w:ind w:left="288" w:hanging="288"/>
              <w:rPr>
                <w:sz w:val="20"/>
                <w:szCs w:val="20"/>
              </w:rPr>
            </w:pPr>
            <w:r>
              <w:rPr>
                <w:sz w:val="20"/>
                <w:szCs w:val="20"/>
              </w:rPr>
              <w:t>Stylistic and functional differences of architecture across cultures and time</w:t>
            </w:r>
          </w:p>
        </w:tc>
      </w:tr>
      <w:tr w:rsidR="00010D33" w:rsidRPr="00010D33" w:rsidTr="009125C1">
        <w:tc>
          <w:tcPr>
            <w:tcW w:w="3706" w:type="dxa"/>
            <w:shd w:val="clear" w:color="auto" w:fill="D9D9D9"/>
            <w:noWrap/>
          </w:tcPr>
          <w:p w:rsidR="00010D33" w:rsidRPr="00010D33" w:rsidRDefault="00010D33" w:rsidP="009125C1">
            <w:pPr>
              <w:ind w:left="0" w:firstLine="0"/>
              <w:rPr>
                <w:b/>
                <w:sz w:val="20"/>
                <w:szCs w:val="20"/>
              </w:rPr>
            </w:pPr>
            <w:r w:rsidRPr="00010D33">
              <w:rPr>
                <w:b/>
                <w:sz w:val="20"/>
                <w:szCs w:val="20"/>
              </w:rPr>
              <w:t>Key Skills:</w:t>
            </w:r>
          </w:p>
        </w:tc>
        <w:tc>
          <w:tcPr>
            <w:tcW w:w="11075" w:type="dxa"/>
            <w:gridSpan w:val="2"/>
            <w:shd w:val="clear" w:color="auto" w:fill="auto"/>
          </w:tcPr>
          <w:p w:rsidR="00010D33" w:rsidRPr="00010D33" w:rsidRDefault="003B2AE4" w:rsidP="009125C1">
            <w:pPr>
              <w:numPr>
                <w:ilvl w:val="0"/>
                <w:numId w:val="31"/>
              </w:numPr>
              <w:ind w:left="288" w:hanging="288"/>
              <w:rPr>
                <w:sz w:val="20"/>
                <w:szCs w:val="20"/>
              </w:rPr>
            </w:pPr>
            <w:r>
              <w:rPr>
                <w:sz w:val="20"/>
                <w:szCs w:val="20"/>
              </w:rPr>
              <w:t>Identifying various architectural elements and purposes</w:t>
            </w:r>
          </w:p>
        </w:tc>
      </w:tr>
      <w:tr w:rsidR="00010D33" w:rsidRPr="00010D33" w:rsidTr="009125C1">
        <w:tc>
          <w:tcPr>
            <w:tcW w:w="3706" w:type="dxa"/>
            <w:shd w:val="clear" w:color="auto" w:fill="D9D9D9"/>
            <w:noWrap/>
          </w:tcPr>
          <w:p w:rsidR="00010D33" w:rsidRPr="00010D33" w:rsidRDefault="00010D33" w:rsidP="009125C1">
            <w:pPr>
              <w:ind w:left="0" w:firstLine="0"/>
              <w:rPr>
                <w:b/>
                <w:sz w:val="20"/>
                <w:szCs w:val="20"/>
              </w:rPr>
            </w:pPr>
            <w:r w:rsidRPr="00010D33">
              <w:rPr>
                <w:b/>
                <w:sz w:val="20"/>
                <w:szCs w:val="20"/>
              </w:rPr>
              <w:t>Critical Language:</w:t>
            </w:r>
          </w:p>
        </w:tc>
        <w:tc>
          <w:tcPr>
            <w:tcW w:w="11075" w:type="dxa"/>
            <w:gridSpan w:val="2"/>
            <w:shd w:val="clear" w:color="auto" w:fill="auto"/>
          </w:tcPr>
          <w:p w:rsidR="00010D33" w:rsidRPr="00010D33" w:rsidRDefault="00E31E10" w:rsidP="009125C1">
            <w:pPr>
              <w:ind w:left="0" w:firstLine="0"/>
              <w:rPr>
                <w:sz w:val="20"/>
                <w:szCs w:val="20"/>
              </w:rPr>
            </w:pPr>
            <w:r w:rsidRPr="00E31E10">
              <w:rPr>
                <w:sz w:val="20"/>
                <w:szCs w:val="20"/>
              </w:rPr>
              <w:t>Architecture, environment, culture, materials, function, design, space, form</w:t>
            </w:r>
          </w:p>
        </w:tc>
      </w:tr>
    </w:tbl>
    <w:p w:rsidR="00010D33" w:rsidRPr="009125C1" w:rsidRDefault="00010D33" w:rsidP="009125C1">
      <w:pPr>
        <w:ind w:left="0" w:firstLine="0"/>
        <w:rPr>
          <w:sz w:val="16"/>
          <w:szCs w:val="16"/>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010D33" w:rsidRPr="00010D33" w:rsidTr="009125C1">
        <w:tc>
          <w:tcPr>
            <w:tcW w:w="14781" w:type="dxa"/>
            <w:gridSpan w:val="3"/>
            <w:shd w:val="clear" w:color="auto" w:fill="A6A6A6"/>
            <w:noWrap/>
          </w:tcPr>
          <w:p w:rsidR="00010D33" w:rsidRPr="00010D33" w:rsidRDefault="00010D33" w:rsidP="009125C1">
            <w:pPr>
              <w:ind w:left="0" w:firstLine="0"/>
              <w:rPr>
                <w:b/>
                <w:sz w:val="20"/>
                <w:szCs w:val="20"/>
              </w:rPr>
            </w:pPr>
            <w:r w:rsidRPr="00010D33">
              <w:rPr>
                <w:b/>
                <w:sz w:val="20"/>
                <w:szCs w:val="20"/>
              </w:rPr>
              <w:t>Learning Experience # 2</w:t>
            </w:r>
          </w:p>
        </w:tc>
      </w:tr>
      <w:tr w:rsidR="004E3F44" w:rsidRPr="00010D33" w:rsidTr="009125C1">
        <w:tc>
          <w:tcPr>
            <w:tcW w:w="14781" w:type="dxa"/>
            <w:gridSpan w:val="3"/>
            <w:shd w:val="clear" w:color="auto" w:fill="D9D9D9"/>
            <w:noWrap/>
          </w:tcPr>
          <w:p w:rsidR="004E3F44" w:rsidRPr="004E3F44" w:rsidRDefault="004E3F44" w:rsidP="009125C1">
            <w:pPr>
              <w:ind w:left="0" w:firstLine="0"/>
              <w:rPr>
                <w:sz w:val="28"/>
                <w:szCs w:val="28"/>
              </w:rPr>
            </w:pPr>
            <w:r w:rsidRPr="004E3F44">
              <w:rPr>
                <w:sz w:val="28"/>
                <w:szCs w:val="28"/>
              </w:rPr>
              <w:t xml:space="preserve">The teacher may </w:t>
            </w:r>
            <w:r w:rsidR="00D75B7D">
              <w:rPr>
                <w:sz w:val="28"/>
                <w:szCs w:val="28"/>
              </w:rPr>
              <w:t>provide</w:t>
            </w:r>
            <w:r w:rsidRPr="004E3F44">
              <w:rPr>
                <w:sz w:val="28"/>
                <w:szCs w:val="28"/>
              </w:rPr>
              <w:t xml:space="preserve"> example</w:t>
            </w:r>
            <w:r w:rsidR="00D75B7D">
              <w:rPr>
                <w:sz w:val="28"/>
                <w:szCs w:val="28"/>
              </w:rPr>
              <w:t xml:space="preserve">s of journal/sketchbook images and </w:t>
            </w:r>
            <w:r w:rsidRPr="004E3F44">
              <w:rPr>
                <w:sz w:val="28"/>
                <w:szCs w:val="28"/>
              </w:rPr>
              <w:t>notes that show how space is depicted by artists so that students can investigate place and space</w:t>
            </w:r>
            <w:r>
              <w:rPr>
                <w:sz w:val="28"/>
                <w:szCs w:val="28"/>
              </w:rPr>
              <w:t>.</w:t>
            </w:r>
          </w:p>
        </w:tc>
      </w:tr>
      <w:tr w:rsidR="00010D33" w:rsidRPr="00010D33" w:rsidTr="009125C1">
        <w:tc>
          <w:tcPr>
            <w:tcW w:w="3706" w:type="dxa"/>
            <w:shd w:val="clear" w:color="auto" w:fill="D9D9D9"/>
            <w:noWrap/>
          </w:tcPr>
          <w:p w:rsidR="00010D33" w:rsidRPr="00010D33" w:rsidRDefault="00010D33" w:rsidP="009125C1">
            <w:pPr>
              <w:ind w:left="0" w:firstLine="0"/>
              <w:rPr>
                <w:b/>
                <w:sz w:val="20"/>
                <w:szCs w:val="20"/>
              </w:rPr>
            </w:pPr>
            <w:r w:rsidRPr="00010D33">
              <w:rPr>
                <w:b/>
                <w:sz w:val="20"/>
                <w:szCs w:val="20"/>
              </w:rPr>
              <w:t>Generalization Connection(s):</w:t>
            </w:r>
          </w:p>
        </w:tc>
        <w:tc>
          <w:tcPr>
            <w:tcW w:w="11075" w:type="dxa"/>
            <w:gridSpan w:val="2"/>
            <w:shd w:val="clear" w:color="auto" w:fill="auto"/>
            <w:noWrap/>
          </w:tcPr>
          <w:p w:rsidR="00EB5C75" w:rsidRPr="00EB5C75" w:rsidRDefault="00EB5C75" w:rsidP="009125C1">
            <w:pPr>
              <w:ind w:left="288" w:hanging="288"/>
              <w:rPr>
                <w:sz w:val="20"/>
                <w:szCs w:val="20"/>
              </w:rPr>
            </w:pPr>
            <w:r w:rsidRPr="00EB5C75">
              <w:rPr>
                <w:sz w:val="20"/>
                <w:szCs w:val="20"/>
              </w:rPr>
              <w:t>Architectu</w:t>
            </w:r>
            <w:r>
              <w:rPr>
                <w:sz w:val="20"/>
                <w:szCs w:val="20"/>
              </w:rPr>
              <w:t xml:space="preserve">re derives from a balance of </w:t>
            </w:r>
            <w:r w:rsidRPr="00EB5C75">
              <w:rPr>
                <w:sz w:val="20"/>
                <w:szCs w:val="20"/>
              </w:rPr>
              <w:t>safety, practicality, aesthetics and environment in order to create a positive human experience</w:t>
            </w:r>
          </w:p>
          <w:p w:rsidR="00EB5C75" w:rsidRPr="00EB5C75" w:rsidRDefault="00EB5C75" w:rsidP="009125C1">
            <w:pPr>
              <w:ind w:left="288" w:hanging="288"/>
              <w:rPr>
                <w:sz w:val="20"/>
                <w:szCs w:val="20"/>
              </w:rPr>
            </w:pPr>
            <w:r w:rsidRPr="00EB5C75">
              <w:rPr>
                <w:sz w:val="20"/>
                <w:szCs w:val="20"/>
              </w:rPr>
              <w:t>Functional needs of space (such as a building) often dictate the design and form of a space</w:t>
            </w:r>
          </w:p>
          <w:p w:rsidR="00010D33" w:rsidRPr="00010D33" w:rsidRDefault="00EB5C75" w:rsidP="009125C1">
            <w:pPr>
              <w:ind w:left="288" w:hanging="288"/>
              <w:rPr>
                <w:sz w:val="20"/>
                <w:szCs w:val="20"/>
              </w:rPr>
            </w:pPr>
            <w:r w:rsidRPr="00EB5C75">
              <w:rPr>
                <w:sz w:val="20"/>
                <w:szCs w:val="20"/>
              </w:rPr>
              <w:t>Expressive features, such as space, line and shape produce form</w:t>
            </w:r>
          </w:p>
        </w:tc>
      </w:tr>
      <w:tr w:rsidR="00010D33" w:rsidRPr="00010D33" w:rsidTr="009125C1">
        <w:tc>
          <w:tcPr>
            <w:tcW w:w="3706" w:type="dxa"/>
            <w:shd w:val="clear" w:color="auto" w:fill="D9D9D9"/>
            <w:noWrap/>
          </w:tcPr>
          <w:p w:rsidR="00010D33" w:rsidRPr="00010D33" w:rsidRDefault="00010D33" w:rsidP="009125C1">
            <w:pPr>
              <w:ind w:left="0" w:firstLine="0"/>
              <w:rPr>
                <w:b/>
                <w:sz w:val="20"/>
                <w:szCs w:val="20"/>
              </w:rPr>
            </w:pPr>
            <w:r w:rsidRPr="00010D33">
              <w:rPr>
                <w:b/>
                <w:sz w:val="20"/>
                <w:szCs w:val="20"/>
              </w:rPr>
              <w:t>Teacher Resources:</w:t>
            </w:r>
          </w:p>
        </w:tc>
        <w:tc>
          <w:tcPr>
            <w:tcW w:w="11075" w:type="dxa"/>
            <w:gridSpan w:val="2"/>
            <w:shd w:val="clear" w:color="auto" w:fill="auto"/>
            <w:noWrap/>
          </w:tcPr>
          <w:p w:rsidR="00EB5C75" w:rsidRPr="00EB5C75" w:rsidRDefault="008C707E" w:rsidP="009125C1">
            <w:pPr>
              <w:ind w:left="335"/>
              <w:rPr>
                <w:rFonts w:eastAsia="Times New Roman"/>
                <w:color w:val="000000"/>
                <w:sz w:val="20"/>
                <w:szCs w:val="20"/>
              </w:rPr>
            </w:pPr>
            <w:hyperlink r:id="rId17" w:history="1">
              <w:r w:rsidR="00EB5C75" w:rsidRPr="002838C8">
                <w:rPr>
                  <w:rStyle w:val="Hyperlink"/>
                  <w:rFonts w:eastAsia="Times New Roman"/>
                  <w:sz w:val="20"/>
                  <w:szCs w:val="20"/>
                </w:rPr>
                <w:t>https://www.google.com/search?q=sketches+of+rooms+and+buildings&amp;rls=com.microsoft:en-us:IE-Address&amp;rlz=1I7GFRC_enUS363&amp;tbm=isch&amp;tbo=u&amp;source=univ&amp;sa=X&amp;ei=MKKfUubdJKqw2wWCloC4AQ&amp;ved=0CCwQsAQ&amp;biw=1920&amp;bih=1056</w:t>
              </w:r>
            </w:hyperlink>
            <w:r w:rsidR="00EB5C75" w:rsidRPr="00EB5C75">
              <w:rPr>
                <w:rFonts w:eastAsia="Times New Roman"/>
                <w:color w:val="000000"/>
                <w:sz w:val="20"/>
                <w:szCs w:val="20"/>
              </w:rPr>
              <w:t xml:space="preserve"> </w:t>
            </w:r>
            <w:r w:rsidR="00EB5C75">
              <w:rPr>
                <w:rFonts w:eastAsia="Times New Roman"/>
                <w:color w:val="000000"/>
                <w:sz w:val="20"/>
                <w:szCs w:val="20"/>
              </w:rPr>
              <w:t xml:space="preserve"> (</w:t>
            </w:r>
            <w:r w:rsidR="00EB5C75" w:rsidRPr="00EB5C75">
              <w:rPr>
                <w:rFonts w:eastAsia="Times New Roman"/>
                <w:color w:val="000000"/>
                <w:sz w:val="20"/>
                <w:szCs w:val="20"/>
              </w:rPr>
              <w:t>Sketches and rooms and buildings</w:t>
            </w:r>
            <w:r w:rsidR="00EB5C75">
              <w:rPr>
                <w:rFonts w:eastAsia="Times New Roman"/>
                <w:color w:val="000000"/>
                <w:sz w:val="20"/>
                <w:szCs w:val="20"/>
              </w:rPr>
              <w:t xml:space="preserve">) </w:t>
            </w:r>
            <w:r w:rsidR="00EB5C75" w:rsidRPr="00EB5C75">
              <w:rPr>
                <w:rFonts w:eastAsia="Times New Roman"/>
                <w:color w:val="000000"/>
                <w:sz w:val="20"/>
                <w:szCs w:val="20"/>
              </w:rPr>
              <w:t xml:space="preserve"> </w:t>
            </w:r>
          </w:p>
          <w:p w:rsidR="004E3F44" w:rsidRPr="00010D33" w:rsidRDefault="008C707E" w:rsidP="009125C1">
            <w:pPr>
              <w:ind w:left="335"/>
              <w:rPr>
                <w:sz w:val="20"/>
                <w:szCs w:val="20"/>
              </w:rPr>
            </w:pPr>
            <w:hyperlink r:id="rId18" w:history="1">
              <w:r w:rsidR="00EB5C75" w:rsidRPr="002838C8">
                <w:rPr>
                  <w:rStyle w:val="Hyperlink"/>
                  <w:rFonts w:eastAsia="Times New Roman"/>
                  <w:sz w:val="20"/>
                  <w:szCs w:val="20"/>
                </w:rPr>
                <w:t>http://www.sandysdrawingroom.com/</w:t>
              </w:r>
            </w:hyperlink>
            <w:r w:rsidR="00EB5C75">
              <w:rPr>
                <w:rFonts w:eastAsia="Times New Roman"/>
                <w:color w:val="000000"/>
                <w:sz w:val="20"/>
                <w:szCs w:val="20"/>
              </w:rPr>
              <w:t xml:space="preserve"> (</w:t>
            </w:r>
            <w:r w:rsidR="00EB5C75" w:rsidRPr="00EB5C75">
              <w:rPr>
                <w:rFonts w:eastAsia="Times New Roman"/>
                <w:color w:val="000000"/>
                <w:sz w:val="20"/>
                <w:szCs w:val="20"/>
              </w:rPr>
              <w:t>Sandy’s Drawing Room: A Sketch Diary</w:t>
            </w:r>
            <w:r w:rsidR="00EB5C75">
              <w:rPr>
                <w:rFonts w:eastAsia="Times New Roman"/>
                <w:color w:val="000000"/>
                <w:sz w:val="20"/>
                <w:szCs w:val="20"/>
              </w:rPr>
              <w:t>)</w:t>
            </w:r>
            <w:r w:rsidR="00EB5C75" w:rsidRPr="00EB5C75">
              <w:rPr>
                <w:rFonts w:eastAsia="Times New Roman"/>
                <w:color w:val="000000"/>
                <w:sz w:val="20"/>
                <w:szCs w:val="20"/>
              </w:rPr>
              <w:t xml:space="preserve"> </w:t>
            </w:r>
          </w:p>
        </w:tc>
      </w:tr>
      <w:tr w:rsidR="00010D33" w:rsidRPr="00010D33" w:rsidTr="009125C1">
        <w:tc>
          <w:tcPr>
            <w:tcW w:w="3706" w:type="dxa"/>
            <w:shd w:val="clear" w:color="auto" w:fill="D9D9D9"/>
            <w:noWrap/>
          </w:tcPr>
          <w:p w:rsidR="00010D33" w:rsidRPr="00010D33" w:rsidRDefault="00010D33" w:rsidP="009125C1">
            <w:pPr>
              <w:ind w:left="0" w:firstLine="0"/>
              <w:rPr>
                <w:b/>
                <w:sz w:val="20"/>
                <w:szCs w:val="20"/>
              </w:rPr>
            </w:pPr>
            <w:r w:rsidRPr="00010D33">
              <w:rPr>
                <w:b/>
                <w:sz w:val="20"/>
                <w:szCs w:val="20"/>
              </w:rPr>
              <w:t>Student Resources:</w:t>
            </w:r>
          </w:p>
        </w:tc>
        <w:tc>
          <w:tcPr>
            <w:tcW w:w="11075" w:type="dxa"/>
            <w:gridSpan w:val="2"/>
            <w:shd w:val="clear" w:color="auto" w:fill="auto"/>
            <w:noWrap/>
          </w:tcPr>
          <w:p w:rsidR="00EB5C75" w:rsidRPr="00EB5C75" w:rsidRDefault="00EB5C75" w:rsidP="009125C1">
            <w:pPr>
              <w:ind w:left="288" w:hanging="288"/>
              <w:rPr>
                <w:rFonts w:eastAsia="Times New Roman"/>
                <w:color w:val="000000"/>
                <w:sz w:val="20"/>
                <w:szCs w:val="20"/>
              </w:rPr>
            </w:pPr>
            <w:r w:rsidRPr="00EB5C75">
              <w:rPr>
                <w:rFonts w:eastAsia="Times New Roman"/>
                <w:color w:val="000000"/>
                <w:sz w:val="20"/>
                <w:szCs w:val="20"/>
              </w:rPr>
              <w:t>Photocopies of buildings from web searches or from resource books</w:t>
            </w:r>
          </w:p>
          <w:p w:rsidR="00B524FE" w:rsidRPr="00B524FE" w:rsidRDefault="00B524FE" w:rsidP="009125C1">
            <w:pPr>
              <w:ind w:left="288" w:hanging="288"/>
              <w:rPr>
                <w:sz w:val="20"/>
                <w:szCs w:val="20"/>
                <w:lang w:val="nl-NL"/>
              </w:rPr>
            </w:pPr>
            <w:r w:rsidRPr="00B524FE">
              <w:rPr>
                <w:i/>
                <w:sz w:val="20"/>
                <w:szCs w:val="20"/>
              </w:rPr>
              <w:t xml:space="preserve">From Mud Huts to Skyscrapers - </w:t>
            </w:r>
            <w:proofErr w:type="spellStart"/>
            <w:r w:rsidRPr="00B524FE">
              <w:rPr>
                <w:sz w:val="20"/>
                <w:szCs w:val="20"/>
              </w:rPr>
              <w:t>Paxmann</w:t>
            </w:r>
            <w:proofErr w:type="spellEnd"/>
            <w:r w:rsidRPr="00B524FE">
              <w:rPr>
                <w:sz w:val="20"/>
                <w:szCs w:val="20"/>
              </w:rPr>
              <w:t>, C.</w:t>
            </w:r>
          </w:p>
          <w:p w:rsidR="00B524FE" w:rsidRPr="00B524FE" w:rsidRDefault="00B524FE" w:rsidP="009125C1">
            <w:pPr>
              <w:ind w:left="288" w:hanging="288"/>
              <w:rPr>
                <w:sz w:val="20"/>
                <w:szCs w:val="20"/>
              </w:rPr>
            </w:pPr>
            <w:r w:rsidRPr="00B524FE">
              <w:rPr>
                <w:i/>
                <w:sz w:val="20"/>
                <w:szCs w:val="20"/>
              </w:rPr>
              <w:t xml:space="preserve">Building on Nature: The Life of </w:t>
            </w:r>
            <w:proofErr w:type="spellStart"/>
            <w:r w:rsidRPr="00B524FE">
              <w:rPr>
                <w:i/>
                <w:sz w:val="20"/>
                <w:szCs w:val="20"/>
              </w:rPr>
              <w:t>Antoni</w:t>
            </w:r>
            <w:proofErr w:type="spellEnd"/>
            <w:r w:rsidRPr="00B524FE">
              <w:rPr>
                <w:i/>
                <w:sz w:val="20"/>
                <w:szCs w:val="20"/>
              </w:rPr>
              <w:t xml:space="preserve"> Gaudi - </w:t>
            </w:r>
            <w:r w:rsidRPr="00B524FE">
              <w:rPr>
                <w:sz w:val="20"/>
                <w:szCs w:val="20"/>
                <w:lang w:val="nl-NL"/>
              </w:rPr>
              <w:t xml:space="preserve">Rodriguez, R. </w:t>
            </w:r>
          </w:p>
          <w:p w:rsidR="00B524FE" w:rsidRPr="00B524FE" w:rsidRDefault="00B524FE" w:rsidP="009125C1">
            <w:pPr>
              <w:ind w:left="288" w:hanging="288"/>
              <w:rPr>
                <w:sz w:val="20"/>
                <w:szCs w:val="20"/>
              </w:rPr>
            </w:pPr>
            <w:r w:rsidRPr="00B524FE">
              <w:rPr>
                <w:i/>
                <w:sz w:val="20"/>
                <w:szCs w:val="20"/>
              </w:rPr>
              <w:t>Wonderful Houses around the World</w:t>
            </w:r>
            <w:r w:rsidRPr="00B524FE">
              <w:rPr>
                <w:sz w:val="20"/>
                <w:szCs w:val="20"/>
              </w:rPr>
              <w:t xml:space="preserve"> - Komatsu, Y. </w:t>
            </w:r>
          </w:p>
          <w:p w:rsidR="00B524FE" w:rsidRPr="00B524FE" w:rsidRDefault="00B524FE" w:rsidP="009125C1">
            <w:pPr>
              <w:ind w:left="288" w:hanging="288"/>
              <w:rPr>
                <w:sz w:val="20"/>
                <w:szCs w:val="20"/>
              </w:rPr>
            </w:pPr>
            <w:r w:rsidRPr="00B524FE">
              <w:rPr>
                <w:i/>
                <w:sz w:val="20"/>
                <w:szCs w:val="20"/>
              </w:rPr>
              <w:t>Amazing Buildings</w:t>
            </w:r>
            <w:r w:rsidRPr="00B524FE">
              <w:rPr>
                <w:sz w:val="20"/>
                <w:szCs w:val="20"/>
              </w:rPr>
              <w:t xml:space="preserve"> - Hayden, K. </w:t>
            </w:r>
          </w:p>
          <w:p w:rsidR="00B524FE" w:rsidRPr="00B524FE" w:rsidRDefault="00B524FE" w:rsidP="009125C1">
            <w:pPr>
              <w:ind w:left="288" w:hanging="288"/>
              <w:rPr>
                <w:sz w:val="20"/>
                <w:szCs w:val="20"/>
              </w:rPr>
            </w:pPr>
            <w:r w:rsidRPr="00B524FE">
              <w:rPr>
                <w:i/>
                <w:sz w:val="20"/>
                <w:szCs w:val="20"/>
              </w:rPr>
              <w:t xml:space="preserve">Famous Buildings of Frank Lloyd Wright - </w:t>
            </w:r>
            <w:proofErr w:type="spellStart"/>
            <w:r w:rsidRPr="00B524FE">
              <w:rPr>
                <w:sz w:val="20"/>
                <w:szCs w:val="20"/>
              </w:rPr>
              <w:t>LaFontaine</w:t>
            </w:r>
            <w:proofErr w:type="spellEnd"/>
            <w:r w:rsidRPr="00B524FE">
              <w:rPr>
                <w:sz w:val="20"/>
                <w:szCs w:val="20"/>
              </w:rPr>
              <w:t xml:space="preserve">, B. </w:t>
            </w:r>
          </w:p>
          <w:p w:rsidR="00EB5C75" w:rsidRPr="00EB5C75" w:rsidRDefault="00EB5C75" w:rsidP="009125C1">
            <w:pPr>
              <w:ind w:left="0" w:firstLine="0"/>
              <w:rPr>
                <w:sz w:val="20"/>
                <w:szCs w:val="20"/>
              </w:rPr>
            </w:pPr>
            <w:r w:rsidRPr="00EB5C75">
              <w:rPr>
                <w:sz w:val="20"/>
                <w:szCs w:val="20"/>
              </w:rPr>
              <w:t>Eiffel Tower  commons.wikimedia.org/wiki/</w:t>
            </w:r>
            <w:proofErr w:type="spellStart"/>
            <w:r w:rsidRPr="00EB5C75">
              <w:rPr>
                <w:sz w:val="20"/>
                <w:szCs w:val="20"/>
              </w:rPr>
              <w:t>File:Eiffel_Tower</w:t>
            </w:r>
            <w:proofErr w:type="spellEnd"/>
            <w:r w:rsidRPr="00EB5C75">
              <w:rPr>
                <w:sz w:val="20"/>
                <w:szCs w:val="20"/>
              </w:rPr>
              <w:t>_(72_names).jpg</w:t>
            </w:r>
          </w:p>
          <w:p w:rsidR="00EB5C75" w:rsidRPr="00EB5C75" w:rsidRDefault="008C707E" w:rsidP="009125C1">
            <w:pPr>
              <w:ind w:left="288" w:hanging="288"/>
              <w:rPr>
                <w:sz w:val="20"/>
                <w:szCs w:val="20"/>
              </w:rPr>
            </w:pPr>
            <w:hyperlink r:id="rId19" w:history="1">
              <w:r w:rsidR="00EB5C75" w:rsidRPr="00EB5C75">
                <w:rPr>
                  <w:rStyle w:val="Hyperlink"/>
                  <w:sz w:val="20"/>
                  <w:szCs w:val="20"/>
                </w:rPr>
                <w:t>http://www.alaska-in-pictures.com/data/media/9/inupiat-eskimo-igloo_438.jpg</w:t>
              </w:r>
            </w:hyperlink>
            <w:r w:rsidR="00EB5C75">
              <w:rPr>
                <w:sz w:val="20"/>
                <w:szCs w:val="20"/>
              </w:rPr>
              <w:t xml:space="preserve"> (</w:t>
            </w:r>
            <w:r w:rsidR="00EB5C75" w:rsidRPr="00EB5C75">
              <w:rPr>
                <w:sz w:val="20"/>
                <w:szCs w:val="20"/>
              </w:rPr>
              <w:t>Igloo</w:t>
            </w:r>
            <w:r w:rsidR="00267A43">
              <w:rPr>
                <w:sz w:val="20"/>
                <w:szCs w:val="20"/>
              </w:rPr>
              <w:t xml:space="preserve"> images</w:t>
            </w:r>
            <w:r w:rsidR="00EB5C75">
              <w:rPr>
                <w:sz w:val="20"/>
                <w:szCs w:val="20"/>
              </w:rPr>
              <w:t>)</w:t>
            </w:r>
            <w:r w:rsidR="00EB5C75" w:rsidRPr="00EB5C75">
              <w:rPr>
                <w:sz w:val="20"/>
                <w:szCs w:val="20"/>
              </w:rPr>
              <w:t xml:space="preserve"> </w:t>
            </w:r>
          </w:p>
          <w:p w:rsidR="00EB5C75" w:rsidRPr="00EB5C75" w:rsidRDefault="008C707E" w:rsidP="009125C1">
            <w:pPr>
              <w:ind w:left="288" w:hanging="288"/>
              <w:rPr>
                <w:sz w:val="20"/>
                <w:szCs w:val="20"/>
              </w:rPr>
            </w:pPr>
            <w:hyperlink r:id="rId20" w:history="1">
              <w:r w:rsidR="00EB5C75" w:rsidRPr="00EB5C75">
                <w:rPr>
                  <w:rStyle w:val="Hyperlink"/>
                  <w:sz w:val="20"/>
                  <w:szCs w:val="20"/>
                </w:rPr>
                <w:t>http://www.2x4architecture.com/2x4blog/wp-content/uploads/2013/02/village_surveys_015p.jpg</w:t>
              </w:r>
            </w:hyperlink>
            <w:r w:rsidR="00EB5C75">
              <w:rPr>
                <w:sz w:val="20"/>
                <w:szCs w:val="20"/>
              </w:rPr>
              <w:t xml:space="preserve"> (</w:t>
            </w:r>
            <w:r w:rsidR="00EB5C75" w:rsidRPr="00EB5C75">
              <w:rPr>
                <w:sz w:val="20"/>
                <w:szCs w:val="20"/>
              </w:rPr>
              <w:t>Mud Hut</w:t>
            </w:r>
            <w:r w:rsidR="00267A43">
              <w:rPr>
                <w:sz w:val="20"/>
                <w:szCs w:val="20"/>
              </w:rPr>
              <w:t xml:space="preserve"> images</w:t>
            </w:r>
            <w:r w:rsidR="00EB5C75">
              <w:rPr>
                <w:sz w:val="20"/>
                <w:szCs w:val="20"/>
              </w:rPr>
              <w:t>)</w:t>
            </w:r>
            <w:r w:rsidR="00EB5C75" w:rsidRPr="00EB5C75">
              <w:rPr>
                <w:sz w:val="20"/>
                <w:szCs w:val="20"/>
              </w:rPr>
              <w:t xml:space="preserve"> </w:t>
            </w:r>
          </w:p>
          <w:p w:rsidR="00EB5C75" w:rsidRPr="00EB5C75" w:rsidRDefault="008C707E" w:rsidP="009125C1">
            <w:pPr>
              <w:ind w:left="288" w:hanging="288"/>
              <w:rPr>
                <w:sz w:val="20"/>
                <w:szCs w:val="20"/>
              </w:rPr>
            </w:pPr>
            <w:hyperlink r:id="rId21" w:history="1">
              <w:r w:rsidR="00EB5C75" w:rsidRPr="00EB5C75">
                <w:rPr>
                  <w:rStyle w:val="Hyperlink"/>
                  <w:sz w:val="20"/>
                  <w:szCs w:val="20"/>
                </w:rPr>
                <w:t>http://www.wright-house.com/frank-lloyd-wright/fallingwater-pictures/F1SW-fallingwater-in-fall.html</w:t>
              </w:r>
            </w:hyperlink>
            <w:r w:rsidR="00EB5C75">
              <w:rPr>
                <w:sz w:val="20"/>
                <w:szCs w:val="20"/>
              </w:rPr>
              <w:t xml:space="preserve"> (</w:t>
            </w:r>
            <w:r w:rsidR="00EB5C75" w:rsidRPr="00EB5C75">
              <w:rPr>
                <w:sz w:val="20"/>
                <w:szCs w:val="20"/>
              </w:rPr>
              <w:t>Falling Water</w:t>
            </w:r>
            <w:r w:rsidR="00267A43">
              <w:rPr>
                <w:sz w:val="20"/>
                <w:szCs w:val="20"/>
              </w:rPr>
              <w:t xml:space="preserve"> images</w:t>
            </w:r>
            <w:r w:rsidR="00EB5C75">
              <w:rPr>
                <w:sz w:val="20"/>
                <w:szCs w:val="20"/>
              </w:rPr>
              <w:t>)</w:t>
            </w:r>
            <w:r w:rsidR="00EB5C75" w:rsidRPr="00EB5C75">
              <w:rPr>
                <w:sz w:val="20"/>
                <w:szCs w:val="20"/>
              </w:rPr>
              <w:t xml:space="preserve"> </w:t>
            </w:r>
          </w:p>
          <w:p w:rsidR="00010D33" w:rsidRPr="00010D33" w:rsidRDefault="008C707E" w:rsidP="009125C1">
            <w:pPr>
              <w:ind w:left="288" w:hanging="288"/>
              <w:rPr>
                <w:sz w:val="20"/>
                <w:szCs w:val="20"/>
              </w:rPr>
            </w:pPr>
            <w:hyperlink r:id="rId22" w:history="1">
              <w:r w:rsidR="00EB5C75" w:rsidRPr="00EB5C75">
                <w:rPr>
                  <w:rStyle w:val="Hyperlink"/>
                  <w:sz w:val="20"/>
                  <w:szCs w:val="20"/>
                </w:rPr>
                <w:t>http://upload.wikimedia.org/wikipedia/commons/thumb/5/5a/Porch_of_Maidens.jpg/800px-Porch_of_Maidens.jpg</w:t>
              </w:r>
            </w:hyperlink>
            <w:r w:rsidR="00EB5C75">
              <w:rPr>
                <w:sz w:val="20"/>
                <w:szCs w:val="20"/>
              </w:rPr>
              <w:t xml:space="preserve"> (</w:t>
            </w:r>
            <w:r w:rsidR="00EB5C75" w:rsidRPr="00EB5C75">
              <w:rPr>
                <w:sz w:val="20"/>
                <w:szCs w:val="20"/>
              </w:rPr>
              <w:t>Maidens at the Acropolis</w:t>
            </w:r>
            <w:r w:rsidR="00267A43">
              <w:rPr>
                <w:sz w:val="20"/>
                <w:szCs w:val="20"/>
              </w:rPr>
              <w:t xml:space="preserve"> images</w:t>
            </w:r>
            <w:r w:rsidR="00EB5C75">
              <w:rPr>
                <w:sz w:val="20"/>
                <w:szCs w:val="20"/>
              </w:rPr>
              <w:t>)</w:t>
            </w:r>
            <w:r w:rsidR="00EB5C75" w:rsidRPr="00EB5C75">
              <w:rPr>
                <w:sz w:val="20"/>
                <w:szCs w:val="20"/>
              </w:rPr>
              <w:t xml:space="preserve"> </w:t>
            </w:r>
          </w:p>
        </w:tc>
      </w:tr>
      <w:tr w:rsidR="00010D33" w:rsidRPr="00010D33" w:rsidTr="009125C1">
        <w:tc>
          <w:tcPr>
            <w:tcW w:w="3706" w:type="dxa"/>
            <w:shd w:val="clear" w:color="auto" w:fill="D9D9D9"/>
            <w:noWrap/>
          </w:tcPr>
          <w:p w:rsidR="00010D33" w:rsidRPr="00010D33" w:rsidRDefault="00010D33" w:rsidP="009125C1">
            <w:pPr>
              <w:ind w:left="0" w:firstLine="0"/>
              <w:rPr>
                <w:b/>
                <w:sz w:val="20"/>
                <w:szCs w:val="20"/>
              </w:rPr>
            </w:pPr>
            <w:r w:rsidRPr="00010D33">
              <w:rPr>
                <w:b/>
                <w:sz w:val="20"/>
                <w:szCs w:val="20"/>
              </w:rPr>
              <w:lastRenderedPageBreak/>
              <w:t>Assessment:</w:t>
            </w:r>
          </w:p>
        </w:tc>
        <w:tc>
          <w:tcPr>
            <w:tcW w:w="11075" w:type="dxa"/>
            <w:gridSpan w:val="2"/>
            <w:shd w:val="clear" w:color="auto" w:fill="auto"/>
            <w:noWrap/>
          </w:tcPr>
          <w:p w:rsidR="00EB5C75" w:rsidRPr="00010D33" w:rsidRDefault="00EB5C75" w:rsidP="009125C1">
            <w:pPr>
              <w:ind w:left="288" w:hanging="288"/>
              <w:rPr>
                <w:sz w:val="20"/>
                <w:szCs w:val="20"/>
              </w:rPr>
            </w:pPr>
            <w:r w:rsidRPr="00EB5C75">
              <w:rPr>
                <w:sz w:val="20"/>
                <w:szCs w:val="20"/>
              </w:rPr>
              <w:t>Students will use a sketchbook to record/depict their personal space at home</w:t>
            </w:r>
            <w:r w:rsidR="00267A43">
              <w:rPr>
                <w:sz w:val="20"/>
                <w:szCs w:val="20"/>
              </w:rPr>
              <w:t>.</w:t>
            </w:r>
          </w:p>
        </w:tc>
      </w:tr>
      <w:tr w:rsidR="00010D33" w:rsidRPr="00010D33" w:rsidTr="009125C1">
        <w:trPr>
          <w:trHeight w:val="184"/>
        </w:trPr>
        <w:tc>
          <w:tcPr>
            <w:tcW w:w="3706" w:type="dxa"/>
            <w:vMerge w:val="restart"/>
            <w:shd w:val="clear" w:color="auto" w:fill="D9D9D9"/>
            <w:noWrap/>
          </w:tcPr>
          <w:p w:rsidR="00010D33" w:rsidRPr="00010D33" w:rsidRDefault="00010D33" w:rsidP="009125C1">
            <w:pPr>
              <w:ind w:left="0" w:firstLine="0"/>
              <w:rPr>
                <w:b/>
                <w:sz w:val="20"/>
                <w:szCs w:val="20"/>
              </w:rPr>
            </w:pPr>
            <w:r w:rsidRPr="00010D33">
              <w:rPr>
                <w:b/>
                <w:sz w:val="20"/>
                <w:szCs w:val="20"/>
              </w:rPr>
              <w:t>Differentiation:</w:t>
            </w:r>
          </w:p>
          <w:p w:rsidR="00010D33" w:rsidRPr="00010D33" w:rsidRDefault="00010D33" w:rsidP="009125C1">
            <w:pPr>
              <w:ind w:left="0" w:firstLine="0"/>
              <w:rPr>
                <w:bCs/>
                <w:sz w:val="20"/>
                <w:szCs w:val="20"/>
              </w:rPr>
            </w:pPr>
            <w:r w:rsidRPr="00010D33">
              <w:rPr>
                <w:sz w:val="20"/>
                <w:szCs w:val="20"/>
              </w:rPr>
              <w:t>(</w:t>
            </w:r>
            <w:r w:rsidRPr="00010D33">
              <w:rPr>
                <w:bCs/>
                <w:sz w:val="20"/>
                <w:szCs w:val="20"/>
              </w:rPr>
              <w:t>Multiple means for students to access content and multiple modes for student to express understanding.)</w:t>
            </w:r>
          </w:p>
        </w:tc>
        <w:tc>
          <w:tcPr>
            <w:tcW w:w="5320" w:type="dxa"/>
            <w:shd w:val="clear" w:color="auto" w:fill="D9D9D9"/>
          </w:tcPr>
          <w:p w:rsidR="00010D33" w:rsidRPr="00010D33" w:rsidRDefault="00010D33" w:rsidP="009125C1">
            <w:pPr>
              <w:ind w:left="0" w:firstLine="0"/>
              <w:rPr>
                <w:sz w:val="20"/>
                <w:szCs w:val="20"/>
              </w:rPr>
            </w:pPr>
            <w:r w:rsidRPr="00010D33">
              <w:rPr>
                <w:b/>
                <w:sz w:val="20"/>
                <w:szCs w:val="20"/>
              </w:rPr>
              <w:t>Access</w:t>
            </w:r>
            <w:r w:rsidRPr="00010D33">
              <w:rPr>
                <w:sz w:val="20"/>
                <w:szCs w:val="20"/>
              </w:rPr>
              <w:t xml:space="preserve"> (Resources and/or Process)</w:t>
            </w:r>
          </w:p>
        </w:tc>
        <w:tc>
          <w:tcPr>
            <w:tcW w:w="5755" w:type="dxa"/>
            <w:shd w:val="clear" w:color="auto" w:fill="D9D9D9"/>
          </w:tcPr>
          <w:p w:rsidR="00010D33" w:rsidRPr="00010D33" w:rsidRDefault="00010D33" w:rsidP="009125C1">
            <w:pPr>
              <w:ind w:left="0" w:firstLine="0"/>
              <w:rPr>
                <w:sz w:val="20"/>
                <w:szCs w:val="20"/>
              </w:rPr>
            </w:pPr>
            <w:r w:rsidRPr="00010D33">
              <w:rPr>
                <w:b/>
                <w:sz w:val="20"/>
                <w:szCs w:val="20"/>
              </w:rPr>
              <w:t>Expression</w:t>
            </w:r>
            <w:r w:rsidRPr="00010D33">
              <w:rPr>
                <w:sz w:val="20"/>
                <w:szCs w:val="20"/>
              </w:rPr>
              <w:t xml:space="preserve"> (Products and/or Performance)</w:t>
            </w:r>
          </w:p>
        </w:tc>
      </w:tr>
      <w:tr w:rsidR="00010D33" w:rsidRPr="00010D33" w:rsidTr="009125C1">
        <w:trPr>
          <w:cantSplit/>
          <w:trHeight w:val="20"/>
        </w:trPr>
        <w:tc>
          <w:tcPr>
            <w:tcW w:w="3706" w:type="dxa"/>
            <w:vMerge/>
            <w:shd w:val="clear" w:color="auto" w:fill="D9D9D9"/>
            <w:noWrap/>
          </w:tcPr>
          <w:p w:rsidR="00010D33" w:rsidRPr="00010D33" w:rsidRDefault="00010D33" w:rsidP="009125C1">
            <w:pPr>
              <w:ind w:left="0" w:firstLine="0"/>
              <w:rPr>
                <w:b/>
                <w:sz w:val="20"/>
                <w:szCs w:val="20"/>
              </w:rPr>
            </w:pPr>
          </w:p>
        </w:tc>
        <w:tc>
          <w:tcPr>
            <w:tcW w:w="5320" w:type="dxa"/>
            <w:tcBorders>
              <w:top w:val="nil"/>
            </w:tcBorders>
            <w:shd w:val="clear" w:color="auto" w:fill="auto"/>
          </w:tcPr>
          <w:p w:rsidR="00010D33" w:rsidRPr="00205ACD" w:rsidRDefault="00267A43" w:rsidP="009125C1">
            <w:pPr>
              <w:ind w:left="335" w:hanging="335"/>
              <w:rPr>
                <w:rFonts w:eastAsia="Times New Roman"/>
                <w:color w:val="000000"/>
                <w:sz w:val="20"/>
                <w:szCs w:val="20"/>
              </w:rPr>
            </w:pPr>
            <w:r>
              <w:rPr>
                <w:rFonts w:eastAsia="Times New Roman"/>
                <w:color w:val="000000"/>
                <w:sz w:val="20"/>
                <w:szCs w:val="20"/>
              </w:rPr>
              <w:t>N/A</w:t>
            </w:r>
          </w:p>
        </w:tc>
        <w:tc>
          <w:tcPr>
            <w:tcW w:w="5755" w:type="dxa"/>
            <w:tcBorders>
              <w:top w:val="nil"/>
            </w:tcBorders>
            <w:shd w:val="clear" w:color="auto" w:fill="auto"/>
          </w:tcPr>
          <w:p w:rsidR="00267A43" w:rsidRPr="00267A43" w:rsidRDefault="00267A43" w:rsidP="009125C1">
            <w:pPr>
              <w:ind w:left="335" w:hanging="335"/>
              <w:rPr>
                <w:rFonts w:eastAsia="Times New Roman"/>
                <w:sz w:val="20"/>
                <w:szCs w:val="20"/>
              </w:rPr>
            </w:pPr>
            <w:r w:rsidRPr="00267A43">
              <w:rPr>
                <w:rFonts w:eastAsia="Times New Roman"/>
                <w:sz w:val="20"/>
                <w:szCs w:val="20"/>
              </w:rPr>
              <w:t>Students may work in small groups to generate ideas</w:t>
            </w:r>
          </w:p>
          <w:p w:rsidR="00267A43" w:rsidRPr="00267A43" w:rsidRDefault="00267A43" w:rsidP="009125C1">
            <w:pPr>
              <w:ind w:left="335" w:hanging="335"/>
              <w:rPr>
                <w:rFonts w:eastAsia="Times New Roman"/>
                <w:sz w:val="20"/>
                <w:szCs w:val="20"/>
              </w:rPr>
            </w:pPr>
            <w:r w:rsidRPr="00267A43">
              <w:rPr>
                <w:rFonts w:eastAsia="Times New Roman"/>
                <w:sz w:val="20"/>
                <w:szCs w:val="20"/>
              </w:rPr>
              <w:t>Students may work from photographs of interiors</w:t>
            </w:r>
          </w:p>
          <w:p w:rsidR="00267A43" w:rsidRPr="00267A43" w:rsidRDefault="00267A43" w:rsidP="009125C1">
            <w:pPr>
              <w:ind w:left="335" w:hanging="335"/>
              <w:rPr>
                <w:rFonts w:eastAsia="Times New Roman"/>
                <w:sz w:val="20"/>
                <w:szCs w:val="20"/>
              </w:rPr>
            </w:pPr>
            <w:r w:rsidRPr="00267A43">
              <w:rPr>
                <w:rFonts w:eastAsia="Times New Roman"/>
                <w:sz w:val="20"/>
                <w:szCs w:val="20"/>
              </w:rPr>
              <w:t>Students may use fill in the blank sentences to guide thinking:</w:t>
            </w:r>
          </w:p>
          <w:p w:rsidR="00267A43" w:rsidRPr="00267A43" w:rsidRDefault="00267A43" w:rsidP="009125C1">
            <w:pPr>
              <w:ind w:left="335" w:hanging="335"/>
              <w:rPr>
                <w:rFonts w:eastAsia="Times New Roman"/>
                <w:sz w:val="20"/>
                <w:szCs w:val="20"/>
              </w:rPr>
            </w:pPr>
            <w:r w:rsidRPr="00267A43">
              <w:rPr>
                <w:rFonts w:eastAsia="Times New Roman"/>
                <w:sz w:val="20"/>
                <w:szCs w:val="20"/>
              </w:rPr>
              <w:t>The _______ is my favorite architectural element in my sketch.</w:t>
            </w:r>
          </w:p>
          <w:p w:rsidR="00010D33" w:rsidRPr="00010D33" w:rsidRDefault="00267A43" w:rsidP="009125C1">
            <w:pPr>
              <w:ind w:left="288" w:hanging="288"/>
              <w:rPr>
                <w:sz w:val="20"/>
                <w:szCs w:val="20"/>
              </w:rPr>
            </w:pPr>
            <w:r w:rsidRPr="00267A43">
              <w:rPr>
                <w:rFonts w:eastAsia="Times New Roman"/>
                <w:sz w:val="20"/>
                <w:szCs w:val="20"/>
              </w:rPr>
              <w:t>I chose to include a _________ in my drawing because ________.</w:t>
            </w:r>
          </w:p>
        </w:tc>
      </w:tr>
      <w:tr w:rsidR="00010D33" w:rsidRPr="00010D33" w:rsidTr="009125C1">
        <w:trPr>
          <w:cantSplit/>
          <w:trHeight w:val="20"/>
        </w:trPr>
        <w:tc>
          <w:tcPr>
            <w:tcW w:w="3706" w:type="dxa"/>
            <w:vMerge w:val="restart"/>
            <w:shd w:val="clear" w:color="auto" w:fill="D9D9D9"/>
            <w:noWrap/>
          </w:tcPr>
          <w:p w:rsidR="00010D33" w:rsidRPr="00010D33" w:rsidRDefault="00010D33" w:rsidP="009125C1">
            <w:pPr>
              <w:ind w:left="0" w:firstLine="0"/>
              <w:rPr>
                <w:b/>
                <w:sz w:val="20"/>
                <w:szCs w:val="20"/>
              </w:rPr>
            </w:pPr>
            <w:r w:rsidRPr="00010D33">
              <w:rPr>
                <w:b/>
                <w:sz w:val="20"/>
                <w:szCs w:val="20"/>
              </w:rPr>
              <w:t>Extensions for depth and complexity:</w:t>
            </w:r>
          </w:p>
        </w:tc>
        <w:tc>
          <w:tcPr>
            <w:tcW w:w="5320" w:type="dxa"/>
            <w:shd w:val="clear" w:color="auto" w:fill="D9D9D9"/>
          </w:tcPr>
          <w:p w:rsidR="00010D33" w:rsidRPr="00010D33" w:rsidRDefault="00010D33" w:rsidP="009125C1">
            <w:pPr>
              <w:ind w:left="0" w:firstLine="0"/>
              <w:rPr>
                <w:sz w:val="20"/>
                <w:szCs w:val="20"/>
              </w:rPr>
            </w:pPr>
            <w:r w:rsidRPr="00010D33">
              <w:rPr>
                <w:b/>
                <w:sz w:val="20"/>
                <w:szCs w:val="20"/>
              </w:rPr>
              <w:t>Access</w:t>
            </w:r>
            <w:r w:rsidRPr="00010D33">
              <w:rPr>
                <w:sz w:val="20"/>
                <w:szCs w:val="20"/>
              </w:rPr>
              <w:t xml:space="preserve"> (Resources and/or Process)</w:t>
            </w:r>
          </w:p>
        </w:tc>
        <w:tc>
          <w:tcPr>
            <w:tcW w:w="5755" w:type="dxa"/>
            <w:shd w:val="clear" w:color="auto" w:fill="D9D9D9"/>
          </w:tcPr>
          <w:p w:rsidR="00010D33" w:rsidRPr="00010D33" w:rsidRDefault="00010D33" w:rsidP="009125C1">
            <w:pPr>
              <w:ind w:left="0" w:firstLine="0"/>
              <w:rPr>
                <w:sz w:val="20"/>
                <w:szCs w:val="20"/>
              </w:rPr>
            </w:pPr>
            <w:r w:rsidRPr="00010D33">
              <w:rPr>
                <w:b/>
                <w:sz w:val="20"/>
                <w:szCs w:val="20"/>
              </w:rPr>
              <w:t>Expression</w:t>
            </w:r>
            <w:r w:rsidRPr="00010D33">
              <w:rPr>
                <w:sz w:val="20"/>
                <w:szCs w:val="20"/>
              </w:rPr>
              <w:t xml:space="preserve"> (Products and/or Performance)</w:t>
            </w:r>
          </w:p>
        </w:tc>
      </w:tr>
      <w:tr w:rsidR="00010D33" w:rsidRPr="00010D33" w:rsidTr="009125C1">
        <w:trPr>
          <w:cantSplit/>
          <w:trHeight w:val="508"/>
        </w:trPr>
        <w:tc>
          <w:tcPr>
            <w:tcW w:w="3706" w:type="dxa"/>
            <w:vMerge/>
            <w:shd w:val="clear" w:color="auto" w:fill="D9D9D9"/>
            <w:noWrap/>
          </w:tcPr>
          <w:p w:rsidR="00010D33" w:rsidRPr="00010D33" w:rsidRDefault="00010D33" w:rsidP="009125C1">
            <w:pPr>
              <w:ind w:left="0" w:firstLine="0"/>
              <w:rPr>
                <w:b/>
                <w:sz w:val="20"/>
                <w:szCs w:val="20"/>
              </w:rPr>
            </w:pPr>
          </w:p>
        </w:tc>
        <w:tc>
          <w:tcPr>
            <w:tcW w:w="5320" w:type="dxa"/>
            <w:tcBorders>
              <w:top w:val="nil"/>
            </w:tcBorders>
            <w:shd w:val="clear" w:color="auto" w:fill="auto"/>
          </w:tcPr>
          <w:p w:rsidR="00010D33" w:rsidRPr="00010D33" w:rsidRDefault="00267A43" w:rsidP="009125C1">
            <w:pPr>
              <w:ind w:left="288" w:hanging="288"/>
              <w:rPr>
                <w:sz w:val="20"/>
                <w:szCs w:val="20"/>
              </w:rPr>
            </w:pPr>
            <w:r>
              <w:rPr>
                <w:sz w:val="20"/>
                <w:szCs w:val="20"/>
              </w:rPr>
              <w:t>N/A</w:t>
            </w:r>
          </w:p>
        </w:tc>
        <w:tc>
          <w:tcPr>
            <w:tcW w:w="5755" w:type="dxa"/>
            <w:tcBorders>
              <w:top w:val="nil"/>
            </w:tcBorders>
            <w:shd w:val="clear" w:color="auto" w:fill="auto"/>
          </w:tcPr>
          <w:p w:rsidR="00010D33" w:rsidRPr="00267A43" w:rsidRDefault="00267A43" w:rsidP="009125C1">
            <w:pPr>
              <w:ind w:left="288" w:hanging="288"/>
              <w:rPr>
                <w:b/>
                <w:sz w:val="20"/>
                <w:szCs w:val="20"/>
              </w:rPr>
            </w:pPr>
            <w:r w:rsidRPr="00267A43">
              <w:rPr>
                <w:sz w:val="20"/>
                <w:szCs w:val="20"/>
              </w:rPr>
              <w:t>Students may complete drawings in greater detail and in color; experimenting with new drawing materials</w:t>
            </w:r>
          </w:p>
        </w:tc>
      </w:tr>
      <w:tr w:rsidR="00010D33" w:rsidRPr="00010D33" w:rsidTr="009125C1">
        <w:tc>
          <w:tcPr>
            <w:tcW w:w="3706" w:type="dxa"/>
            <w:shd w:val="clear" w:color="auto" w:fill="D9D9D9"/>
            <w:noWrap/>
          </w:tcPr>
          <w:p w:rsidR="00010D33" w:rsidRPr="00010D33" w:rsidRDefault="00010D33" w:rsidP="009125C1">
            <w:pPr>
              <w:ind w:left="0" w:firstLine="0"/>
              <w:rPr>
                <w:b/>
                <w:sz w:val="20"/>
                <w:szCs w:val="20"/>
              </w:rPr>
            </w:pPr>
            <w:r w:rsidRPr="00010D33">
              <w:rPr>
                <w:b/>
                <w:sz w:val="20"/>
                <w:szCs w:val="20"/>
              </w:rPr>
              <w:t>Critical Content:</w:t>
            </w:r>
          </w:p>
        </w:tc>
        <w:tc>
          <w:tcPr>
            <w:tcW w:w="11075" w:type="dxa"/>
            <w:gridSpan w:val="2"/>
            <w:shd w:val="clear" w:color="auto" w:fill="auto"/>
          </w:tcPr>
          <w:p w:rsidR="00010D33" w:rsidRPr="00010D33" w:rsidRDefault="00EB5C75" w:rsidP="009125C1">
            <w:pPr>
              <w:numPr>
                <w:ilvl w:val="0"/>
                <w:numId w:val="31"/>
              </w:numPr>
              <w:ind w:left="288" w:hanging="288"/>
              <w:rPr>
                <w:sz w:val="20"/>
                <w:szCs w:val="20"/>
              </w:rPr>
            </w:pPr>
            <w:r w:rsidRPr="00EB5C75">
              <w:rPr>
                <w:sz w:val="20"/>
                <w:szCs w:val="20"/>
              </w:rPr>
              <w:t>Sketchbooks are used for planning</w:t>
            </w:r>
          </w:p>
        </w:tc>
      </w:tr>
      <w:tr w:rsidR="00010D33" w:rsidRPr="00010D33" w:rsidTr="009125C1">
        <w:tc>
          <w:tcPr>
            <w:tcW w:w="3706" w:type="dxa"/>
            <w:shd w:val="clear" w:color="auto" w:fill="D9D9D9"/>
            <w:noWrap/>
          </w:tcPr>
          <w:p w:rsidR="00010D33" w:rsidRPr="00010D33" w:rsidRDefault="00010D33" w:rsidP="009125C1">
            <w:pPr>
              <w:ind w:left="0" w:firstLine="0"/>
              <w:rPr>
                <w:b/>
                <w:sz w:val="20"/>
                <w:szCs w:val="20"/>
              </w:rPr>
            </w:pPr>
            <w:r w:rsidRPr="00010D33">
              <w:rPr>
                <w:b/>
                <w:sz w:val="20"/>
                <w:szCs w:val="20"/>
              </w:rPr>
              <w:t>Key Skills:</w:t>
            </w:r>
          </w:p>
        </w:tc>
        <w:tc>
          <w:tcPr>
            <w:tcW w:w="11075" w:type="dxa"/>
            <w:gridSpan w:val="2"/>
            <w:shd w:val="clear" w:color="auto" w:fill="auto"/>
          </w:tcPr>
          <w:p w:rsidR="00010D33" w:rsidRPr="00010D33" w:rsidRDefault="00EB5C75" w:rsidP="009125C1">
            <w:pPr>
              <w:numPr>
                <w:ilvl w:val="0"/>
                <w:numId w:val="31"/>
              </w:numPr>
              <w:ind w:left="288" w:hanging="288"/>
              <w:rPr>
                <w:sz w:val="20"/>
                <w:szCs w:val="20"/>
              </w:rPr>
            </w:pPr>
            <w:r w:rsidRPr="00EB5C75">
              <w:rPr>
                <w:sz w:val="20"/>
                <w:szCs w:val="20"/>
              </w:rPr>
              <w:t>Researching</w:t>
            </w:r>
            <w:r w:rsidRPr="00EB5C75">
              <w:rPr>
                <w:sz w:val="20"/>
                <w:szCs w:val="20"/>
                <w:lang w:val="fr-FR"/>
              </w:rPr>
              <w:t xml:space="preserve"> and planning </w:t>
            </w:r>
            <w:r w:rsidRPr="00EB5C75">
              <w:rPr>
                <w:sz w:val="20"/>
                <w:szCs w:val="20"/>
              </w:rPr>
              <w:t>ideas</w:t>
            </w:r>
          </w:p>
        </w:tc>
      </w:tr>
      <w:tr w:rsidR="00010D33" w:rsidRPr="00010D33" w:rsidTr="009125C1">
        <w:tc>
          <w:tcPr>
            <w:tcW w:w="3706" w:type="dxa"/>
            <w:shd w:val="clear" w:color="auto" w:fill="D9D9D9"/>
            <w:noWrap/>
          </w:tcPr>
          <w:p w:rsidR="00010D33" w:rsidRPr="00010D33" w:rsidRDefault="00010D33" w:rsidP="009125C1">
            <w:pPr>
              <w:ind w:left="0" w:firstLine="0"/>
              <w:rPr>
                <w:b/>
                <w:sz w:val="20"/>
                <w:szCs w:val="20"/>
              </w:rPr>
            </w:pPr>
            <w:r w:rsidRPr="00010D33">
              <w:rPr>
                <w:b/>
                <w:sz w:val="20"/>
                <w:szCs w:val="20"/>
              </w:rPr>
              <w:t>Critical Language:</w:t>
            </w:r>
          </w:p>
        </w:tc>
        <w:tc>
          <w:tcPr>
            <w:tcW w:w="11075" w:type="dxa"/>
            <w:gridSpan w:val="2"/>
            <w:shd w:val="clear" w:color="auto" w:fill="auto"/>
          </w:tcPr>
          <w:p w:rsidR="00010D33" w:rsidRPr="00010D33" w:rsidRDefault="00EB5C75" w:rsidP="009125C1">
            <w:pPr>
              <w:ind w:left="0" w:firstLine="0"/>
              <w:rPr>
                <w:sz w:val="20"/>
                <w:szCs w:val="20"/>
              </w:rPr>
            </w:pPr>
            <w:r w:rsidRPr="00EB5C75">
              <w:rPr>
                <w:sz w:val="20"/>
                <w:szCs w:val="20"/>
              </w:rPr>
              <w:t>Expressive features of architecture: line, balance, form, space; sketch, plan</w:t>
            </w:r>
          </w:p>
        </w:tc>
      </w:tr>
    </w:tbl>
    <w:p w:rsidR="00010D33" w:rsidRPr="00010D33" w:rsidRDefault="00010D33" w:rsidP="009125C1">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10D33" w:rsidRPr="00010D33" w:rsidTr="00E31E10">
        <w:tc>
          <w:tcPr>
            <w:tcW w:w="14781" w:type="dxa"/>
            <w:gridSpan w:val="3"/>
            <w:shd w:val="clear" w:color="auto" w:fill="A6A6A6"/>
            <w:noWrap/>
          </w:tcPr>
          <w:p w:rsidR="00010D33" w:rsidRPr="00010D33" w:rsidRDefault="00010D33" w:rsidP="009125C1">
            <w:pPr>
              <w:ind w:left="0" w:firstLine="0"/>
              <w:rPr>
                <w:b/>
                <w:sz w:val="20"/>
                <w:szCs w:val="20"/>
              </w:rPr>
            </w:pPr>
            <w:r w:rsidRPr="00010D33">
              <w:rPr>
                <w:b/>
                <w:sz w:val="20"/>
                <w:szCs w:val="20"/>
              </w:rPr>
              <w:t>Learning Experience # 3</w:t>
            </w:r>
          </w:p>
        </w:tc>
      </w:tr>
      <w:tr w:rsidR="009125C1" w:rsidRPr="00010D33" w:rsidTr="00FD0BB1">
        <w:tc>
          <w:tcPr>
            <w:tcW w:w="14781" w:type="dxa"/>
            <w:gridSpan w:val="3"/>
            <w:shd w:val="clear" w:color="auto" w:fill="D9D9D9"/>
            <w:noWrap/>
          </w:tcPr>
          <w:p w:rsidR="009125C1" w:rsidRPr="00010D33" w:rsidRDefault="009125C1" w:rsidP="009125C1">
            <w:pPr>
              <w:ind w:left="0" w:firstLine="0"/>
              <w:rPr>
                <w:sz w:val="20"/>
                <w:szCs w:val="20"/>
              </w:rPr>
            </w:pPr>
            <w:r w:rsidRPr="009125C1">
              <w:rPr>
                <w:sz w:val="28"/>
                <w:szCs w:val="28"/>
              </w:rPr>
              <w:t>The teacher may show the students examples of a blueprint and an accompanying exterior drawing of a home (elevation plan) including surrounding area, so that the students can explain what blueprints and exterior design drawings are and how they relate to each other and a built structure</w:t>
            </w:r>
            <w:r w:rsidR="00526E6D">
              <w:rPr>
                <w:sz w:val="28"/>
                <w:szCs w:val="28"/>
              </w:rPr>
              <w:t>.</w:t>
            </w:r>
          </w:p>
        </w:tc>
      </w:tr>
      <w:tr w:rsidR="00010D33" w:rsidRPr="00010D33" w:rsidTr="00E31E10">
        <w:tc>
          <w:tcPr>
            <w:tcW w:w="3706" w:type="dxa"/>
            <w:shd w:val="clear" w:color="auto" w:fill="D9D9D9"/>
            <w:noWrap/>
          </w:tcPr>
          <w:p w:rsidR="00010D33" w:rsidRPr="00010D33" w:rsidRDefault="00010D33" w:rsidP="009125C1">
            <w:pPr>
              <w:ind w:left="0" w:firstLine="0"/>
              <w:rPr>
                <w:b/>
                <w:sz w:val="20"/>
                <w:szCs w:val="20"/>
              </w:rPr>
            </w:pPr>
            <w:r w:rsidRPr="00010D33">
              <w:rPr>
                <w:b/>
                <w:sz w:val="20"/>
                <w:szCs w:val="20"/>
              </w:rPr>
              <w:t>Generalization Connection(s):</w:t>
            </w:r>
          </w:p>
        </w:tc>
        <w:tc>
          <w:tcPr>
            <w:tcW w:w="11075" w:type="dxa"/>
            <w:gridSpan w:val="2"/>
            <w:shd w:val="clear" w:color="auto" w:fill="auto"/>
            <w:noWrap/>
          </w:tcPr>
          <w:p w:rsidR="00EB5C75" w:rsidRPr="00EB5C75" w:rsidRDefault="00EB5C75" w:rsidP="009125C1">
            <w:pPr>
              <w:ind w:left="288" w:hanging="288"/>
              <w:rPr>
                <w:sz w:val="20"/>
                <w:szCs w:val="20"/>
              </w:rPr>
            </w:pPr>
            <w:r w:rsidRPr="00EB5C75">
              <w:rPr>
                <w:sz w:val="20"/>
                <w:szCs w:val="20"/>
              </w:rPr>
              <w:t>Architectu</w:t>
            </w:r>
            <w:r>
              <w:rPr>
                <w:sz w:val="20"/>
                <w:szCs w:val="20"/>
              </w:rPr>
              <w:t xml:space="preserve">re derives from a balance of </w:t>
            </w:r>
            <w:r w:rsidRPr="00EB5C75">
              <w:rPr>
                <w:sz w:val="20"/>
                <w:szCs w:val="20"/>
              </w:rPr>
              <w:t>safety, practicality, aesthetics and environment in order to create a positive human experience</w:t>
            </w:r>
          </w:p>
          <w:p w:rsidR="00EB5C75" w:rsidRPr="00EB5C75" w:rsidRDefault="00EB5C75" w:rsidP="009125C1">
            <w:pPr>
              <w:ind w:left="288" w:hanging="288"/>
              <w:rPr>
                <w:sz w:val="20"/>
                <w:szCs w:val="20"/>
              </w:rPr>
            </w:pPr>
            <w:r w:rsidRPr="00EB5C75">
              <w:rPr>
                <w:sz w:val="20"/>
                <w:szCs w:val="20"/>
              </w:rPr>
              <w:t>Functional needs of space (such as a building) often dictate the design and form of a space</w:t>
            </w:r>
          </w:p>
          <w:p w:rsidR="00010D33" w:rsidRPr="00010D33" w:rsidRDefault="00EB5C75" w:rsidP="009125C1">
            <w:pPr>
              <w:ind w:left="288" w:hanging="288"/>
              <w:rPr>
                <w:sz w:val="20"/>
                <w:szCs w:val="20"/>
              </w:rPr>
            </w:pPr>
            <w:r w:rsidRPr="00EB5C75">
              <w:rPr>
                <w:sz w:val="20"/>
                <w:szCs w:val="20"/>
              </w:rPr>
              <w:t>Expressive features, such as space, line and shape produce form</w:t>
            </w:r>
          </w:p>
        </w:tc>
      </w:tr>
      <w:tr w:rsidR="00010D33" w:rsidRPr="00010D33" w:rsidTr="00E31E10">
        <w:tc>
          <w:tcPr>
            <w:tcW w:w="3706" w:type="dxa"/>
            <w:shd w:val="clear" w:color="auto" w:fill="D9D9D9"/>
            <w:noWrap/>
          </w:tcPr>
          <w:p w:rsidR="00010D33" w:rsidRPr="00010D33" w:rsidRDefault="00010D33" w:rsidP="009125C1">
            <w:pPr>
              <w:ind w:left="0" w:firstLine="0"/>
              <w:rPr>
                <w:b/>
                <w:sz w:val="20"/>
                <w:szCs w:val="20"/>
              </w:rPr>
            </w:pPr>
            <w:r w:rsidRPr="00010D33">
              <w:rPr>
                <w:b/>
                <w:sz w:val="20"/>
                <w:szCs w:val="20"/>
              </w:rPr>
              <w:t>Teacher Resources:</w:t>
            </w:r>
          </w:p>
        </w:tc>
        <w:tc>
          <w:tcPr>
            <w:tcW w:w="11075" w:type="dxa"/>
            <w:gridSpan w:val="2"/>
            <w:shd w:val="clear" w:color="auto" w:fill="auto"/>
            <w:noWrap/>
          </w:tcPr>
          <w:p w:rsidR="00EB5C75" w:rsidRPr="00EB5C75" w:rsidRDefault="00EB5C75" w:rsidP="009125C1">
            <w:pPr>
              <w:ind w:left="288" w:hanging="288"/>
              <w:rPr>
                <w:rFonts w:eastAsia="Times New Roman"/>
                <w:color w:val="000000"/>
                <w:sz w:val="20"/>
                <w:szCs w:val="20"/>
              </w:rPr>
            </w:pPr>
            <w:r w:rsidRPr="00EB5C75">
              <w:rPr>
                <w:rFonts w:eastAsia="Times New Roman"/>
                <w:color w:val="000000"/>
                <w:sz w:val="20"/>
                <w:szCs w:val="20"/>
              </w:rPr>
              <w:t xml:space="preserve">Pictures of blueprints and elevation level designs </w:t>
            </w:r>
          </w:p>
          <w:p w:rsidR="00EB5C75" w:rsidRPr="00EB5C75" w:rsidRDefault="008C707E" w:rsidP="009125C1">
            <w:pPr>
              <w:ind w:left="288" w:hanging="288"/>
              <w:rPr>
                <w:rFonts w:eastAsia="Times New Roman"/>
                <w:color w:val="000000"/>
                <w:sz w:val="20"/>
                <w:szCs w:val="20"/>
              </w:rPr>
            </w:pPr>
            <w:hyperlink r:id="rId23" w:history="1">
              <w:r w:rsidR="00EB5C75" w:rsidRPr="00EB5C75">
                <w:rPr>
                  <w:rStyle w:val="Hyperlink"/>
                  <w:rFonts w:eastAsia="Times New Roman"/>
                  <w:sz w:val="20"/>
                  <w:szCs w:val="20"/>
                </w:rPr>
                <w:t>http://www.construction53.com/wp-content/uploads/2011/08/082311_2102_LayoutofCon1.jpg</w:t>
              </w:r>
            </w:hyperlink>
            <w:r w:rsidR="00267A43">
              <w:rPr>
                <w:rStyle w:val="Hyperlink"/>
                <w:rFonts w:eastAsia="Times New Roman"/>
                <w:sz w:val="20"/>
                <w:szCs w:val="20"/>
              </w:rPr>
              <w:t xml:space="preserve"> </w:t>
            </w:r>
            <w:r w:rsidR="00267A43" w:rsidRPr="00267A43">
              <w:rPr>
                <w:rStyle w:val="Hyperlink"/>
                <w:rFonts w:eastAsia="Times New Roman"/>
                <w:color w:val="auto"/>
                <w:sz w:val="20"/>
                <w:szCs w:val="20"/>
                <w:u w:val="none"/>
              </w:rPr>
              <w:t>(Blueprint images)</w:t>
            </w:r>
          </w:p>
          <w:p w:rsidR="00EB5C75" w:rsidRPr="00267A43" w:rsidRDefault="008C707E" w:rsidP="009125C1">
            <w:pPr>
              <w:ind w:left="288" w:hanging="288"/>
              <w:rPr>
                <w:rFonts w:eastAsia="Times New Roman"/>
                <w:sz w:val="20"/>
                <w:szCs w:val="20"/>
              </w:rPr>
            </w:pPr>
            <w:hyperlink r:id="rId24" w:history="1">
              <w:r w:rsidR="00EB5C75" w:rsidRPr="00EB5C75">
                <w:rPr>
                  <w:rStyle w:val="Hyperlink"/>
                  <w:rFonts w:eastAsia="Times New Roman"/>
                  <w:sz w:val="20"/>
                  <w:szCs w:val="20"/>
                </w:rPr>
                <w:t>http://m.rgbimg.com/cache1oCAJS/users/t/ta/tacluda/600/mx8sxAa.jpg</w:t>
              </w:r>
            </w:hyperlink>
            <w:r w:rsidR="00267A43">
              <w:rPr>
                <w:rStyle w:val="Hyperlink"/>
                <w:rFonts w:eastAsia="Times New Roman"/>
                <w:sz w:val="20"/>
                <w:szCs w:val="20"/>
              </w:rPr>
              <w:t xml:space="preserve">  </w:t>
            </w:r>
            <w:r w:rsidR="00267A43" w:rsidRPr="00267A43">
              <w:rPr>
                <w:rStyle w:val="Hyperlink"/>
                <w:rFonts w:eastAsia="Times New Roman"/>
                <w:color w:val="auto"/>
                <w:sz w:val="20"/>
                <w:szCs w:val="20"/>
                <w:u w:val="none"/>
              </w:rPr>
              <w:t>(Blueprint images)</w:t>
            </w:r>
          </w:p>
          <w:p w:rsidR="00010D33" w:rsidRPr="00010D33" w:rsidRDefault="008C707E" w:rsidP="009125C1">
            <w:pPr>
              <w:ind w:left="288" w:hanging="288"/>
              <w:rPr>
                <w:sz w:val="20"/>
                <w:szCs w:val="20"/>
              </w:rPr>
            </w:pPr>
            <w:hyperlink r:id="rId25" w:history="1">
              <w:r w:rsidR="00EB5C75" w:rsidRPr="00EB5C75">
                <w:rPr>
                  <w:rStyle w:val="Hyperlink"/>
                  <w:rFonts w:eastAsia="Times New Roman"/>
                  <w:sz w:val="20"/>
                  <w:szCs w:val="20"/>
                </w:rPr>
                <w:t>http://m.rgbimg.com/cache1oCAJY/users/t/ta/tacluda/600/mx8sxGC.jpg</w:t>
              </w:r>
            </w:hyperlink>
            <w:r w:rsidR="00267A43">
              <w:rPr>
                <w:rStyle w:val="Hyperlink"/>
                <w:rFonts w:eastAsia="Times New Roman"/>
                <w:sz w:val="20"/>
                <w:szCs w:val="20"/>
              </w:rPr>
              <w:t xml:space="preserve"> </w:t>
            </w:r>
            <w:r w:rsidR="00267A43" w:rsidRPr="00267A43">
              <w:rPr>
                <w:rStyle w:val="Hyperlink"/>
                <w:rFonts w:eastAsia="Times New Roman"/>
                <w:color w:val="auto"/>
                <w:sz w:val="20"/>
                <w:szCs w:val="20"/>
                <w:u w:val="none"/>
              </w:rPr>
              <w:t>(Blueprint images)</w:t>
            </w:r>
          </w:p>
        </w:tc>
      </w:tr>
      <w:tr w:rsidR="00010D33" w:rsidRPr="00010D33" w:rsidTr="00E31E10">
        <w:tc>
          <w:tcPr>
            <w:tcW w:w="3706" w:type="dxa"/>
            <w:shd w:val="clear" w:color="auto" w:fill="D9D9D9"/>
            <w:noWrap/>
          </w:tcPr>
          <w:p w:rsidR="00010D33" w:rsidRPr="00010D33" w:rsidRDefault="00010D33" w:rsidP="009125C1">
            <w:pPr>
              <w:ind w:left="0" w:firstLine="0"/>
              <w:rPr>
                <w:b/>
                <w:sz w:val="20"/>
                <w:szCs w:val="20"/>
              </w:rPr>
            </w:pPr>
            <w:r w:rsidRPr="00010D33">
              <w:rPr>
                <w:b/>
                <w:sz w:val="20"/>
                <w:szCs w:val="20"/>
              </w:rPr>
              <w:t>Student Resources:</w:t>
            </w:r>
          </w:p>
        </w:tc>
        <w:tc>
          <w:tcPr>
            <w:tcW w:w="11075" w:type="dxa"/>
            <w:gridSpan w:val="2"/>
            <w:shd w:val="clear" w:color="auto" w:fill="auto"/>
            <w:noWrap/>
          </w:tcPr>
          <w:p w:rsidR="00010D33" w:rsidRPr="00010D33" w:rsidRDefault="008C707E" w:rsidP="009125C1">
            <w:pPr>
              <w:ind w:left="288" w:hanging="288"/>
              <w:rPr>
                <w:sz w:val="20"/>
                <w:szCs w:val="20"/>
              </w:rPr>
            </w:pPr>
            <w:hyperlink r:id="rId26" w:history="1">
              <w:r w:rsidR="00EB5C75" w:rsidRPr="00EB5C75">
                <w:rPr>
                  <w:rStyle w:val="Hyperlink"/>
                  <w:sz w:val="20"/>
                  <w:szCs w:val="20"/>
                </w:rPr>
                <w:t>http://www.make-my-own-house.com/images/permarchitectsym.jpg</w:t>
              </w:r>
            </w:hyperlink>
            <w:r w:rsidR="00EB5C75">
              <w:rPr>
                <w:sz w:val="20"/>
                <w:szCs w:val="20"/>
              </w:rPr>
              <w:t xml:space="preserve">  (</w:t>
            </w:r>
            <w:r w:rsidR="00EB5C75" w:rsidRPr="00EB5C75">
              <w:rPr>
                <w:sz w:val="20"/>
                <w:szCs w:val="20"/>
              </w:rPr>
              <w:t>Drawing paper, pencils, rulers, colored pencils, previous student collages from #3,  visual examples, list of blueprint symbols</w:t>
            </w:r>
            <w:r w:rsidR="00EB5C75">
              <w:rPr>
                <w:sz w:val="20"/>
                <w:szCs w:val="20"/>
              </w:rPr>
              <w:t>)</w:t>
            </w:r>
          </w:p>
        </w:tc>
      </w:tr>
      <w:tr w:rsidR="00010D33" w:rsidRPr="00010D33" w:rsidTr="00E31E10">
        <w:tc>
          <w:tcPr>
            <w:tcW w:w="3706" w:type="dxa"/>
            <w:shd w:val="clear" w:color="auto" w:fill="D9D9D9"/>
            <w:noWrap/>
          </w:tcPr>
          <w:p w:rsidR="00010D33" w:rsidRPr="00010D33" w:rsidRDefault="00010D33" w:rsidP="009125C1">
            <w:pPr>
              <w:ind w:left="0" w:firstLine="0"/>
              <w:rPr>
                <w:b/>
                <w:sz w:val="20"/>
                <w:szCs w:val="20"/>
              </w:rPr>
            </w:pPr>
            <w:r w:rsidRPr="00010D33">
              <w:rPr>
                <w:b/>
                <w:sz w:val="20"/>
                <w:szCs w:val="20"/>
              </w:rPr>
              <w:t>Assessment:</w:t>
            </w:r>
          </w:p>
        </w:tc>
        <w:tc>
          <w:tcPr>
            <w:tcW w:w="11075" w:type="dxa"/>
            <w:gridSpan w:val="2"/>
            <w:shd w:val="clear" w:color="auto" w:fill="auto"/>
            <w:noWrap/>
          </w:tcPr>
          <w:p w:rsidR="00010D33" w:rsidRPr="00010D33" w:rsidRDefault="00EB5C75" w:rsidP="009125C1">
            <w:pPr>
              <w:ind w:left="288" w:hanging="288"/>
              <w:rPr>
                <w:sz w:val="20"/>
                <w:szCs w:val="20"/>
              </w:rPr>
            </w:pPr>
            <w:r w:rsidRPr="00EB5C75">
              <w:rPr>
                <w:sz w:val="20"/>
                <w:szCs w:val="20"/>
              </w:rPr>
              <w:t xml:space="preserve">Students will </w:t>
            </w:r>
            <w:r w:rsidR="00267A43">
              <w:rPr>
                <w:sz w:val="20"/>
                <w:szCs w:val="20"/>
              </w:rPr>
              <w:t xml:space="preserve"> begin </w:t>
            </w:r>
            <w:r w:rsidRPr="00EB5C75">
              <w:rPr>
                <w:sz w:val="20"/>
                <w:szCs w:val="20"/>
              </w:rPr>
              <w:t>design</w:t>
            </w:r>
            <w:r w:rsidR="00267A43">
              <w:rPr>
                <w:sz w:val="20"/>
                <w:szCs w:val="20"/>
              </w:rPr>
              <w:t>ing</w:t>
            </w:r>
            <w:r w:rsidRPr="00EB5C75">
              <w:rPr>
                <w:sz w:val="20"/>
                <w:szCs w:val="20"/>
              </w:rPr>
              <w:t xml:space="preserve"> their community home through blue prints, sketches of the outside and inside floor plans and surrounding area, in small groups</w:t>
            </w:r>
          </w:p>
        </w:tc>
      </w:tr>
      <w:tr w:rsidR="00010D33" w:rsidRPr="00010D33" w:rsidTr="00E31E10">
        <w:trPr>
          <w:trHeight w:val="184"/>
        </w:trPr>
        <w:tc>
          <w:tcPr>
            <w:tcW w:w="3706" w:type="dxa"/>
            <w:vMerge w:val="restart"/>
            <w:shd w:val="clear" w:color="auto" w:fill="D9D9D9"/>
            <w:noWrap/>
          </w:tcPr>
          <w:p w:rsidR="00010D33" w:rsidRPr="00010D33" w:rsidRDefault="00010D33" w:rsidP="009125C1">
            <w:pPr>
              <w:ind w:left="0" w:firstLine="0"/>
              <w:rPr>
                <w:b/>
                <w:sz w:val="20"/>
                <w:szCs w:val="20"/>
              </w:rPr>
            </w:pPr>
            <w:r w:rsidRPr="00010D33">
              <w:rPr>
                <w:b/>
                <w:sz w:val="20"/>
                <w:szCs w:val="20"/>
              </w:rPr>
              <w:t>Differentiation:</w:t>
            </w:r>
          </w:p>
          <w:p w:rsidR="00010D33" w:rsidRPr="00010D33" w:rsidRDefault="00010D33" w:rsidP="009125C1">
            <w:pPr>
              <w:ind w:left="0" w:firstLine="0"/>
              <w:rPr>
                <w:bCs/>
                <w:sz w:val="20"/>
                <w:szCs w:val="20"/>
              </w:rPr>
            </w:pPr>
            <w:r w:rsidRPr="00010D33">
              <w:rPr>
                <w:sz w:val="20"/>
                <w:szCs w:val="20"/>
              </w:rPr>
              <w:t>(</w:t>
            </w:r>
            <w:r w:rsidRPr="00010D33">
              <w:rPr>
                <w:bCs/>
                <w:sz w:val="20"/>
                <w:szCs w:val="20"/>
              </w:rPr>
              <w:t>Multiple means for students to access content and multiple modes for student to express understanding.)</w:t>
            </w:r>
          </w:p>
        </w:tc>
        <w:tc>
          <w:tcPr>
            <w:tcW w:w="5320" w:type="dxa"/>
            <w:shd w:val="clear" w:color="auto" w:fill="D9D9D9"/>
          </w:tcPr>
          <w:p w:rsidR="00010D33" w:rsidRPr="00010D33" w:rsidRDefault="00010D33" w:rsidP="009125C1">
            <w:pPr>
              <w:ind w:left="0" w:firstLine="0"/>
              <w:rPr>
                <w:sz w:val="20"/>
                <w:szCs w:val="20"/>
              </w:rPr>
            </w:pPr>
            <w:r w:rsidRPr="00010D33">
              <w:rPr>
                <w:b/>
                <w:sz w:val="20"/>
                <w:szCs w:val="20"/>
              </w:rPr>
              <w:t>Access</w:t>
            </w:r>
            <w:r w:rsidRPr="00010D33">
              <w:rPr>
                <w:sz w:val="20"/>
                <w:szCs w:val="20"/>
              </w:rPr>
              <w:t xml:space="preserve"> (Resources and/or Process)</w:t>
            </w:r>
          </w:p>
        </w:tc>
        <w:tc>
          <w:tcPr>
            <w:tcW w:w="5755" w:type="dxa"/>
            <w:shd w:val="clear" w:color="auto" w:fill="D9D9D9"/>
          </w:tcPr>
          <w:p w:rsidR="00010D33" w:rsidRPr="00010D33" w:rsidRDefault="00010D33" w:rsidP="009125C1">
            <w:pPr>
              <w:ind w:left="0" w:firstLine="0"/>
              <w:rPr>
                <w:sz w:val="20"/>
                <w:szCs w:val="20"/>
              </w:rPr>
            </w:pPr>
            <w:r w:rsidRPr="00010D33">
              <w:rPr>
                <w:b/>
                <w:sz w:val="20"/>
                <w:szCs w:val="20"/>
              </w:rPr>
              <w:t>Expression</w:t>
            </w:r>
            <w:r w:rsidRPr="00010D33">
              <w:rPr>
                <w:sz w:val="20"/>
                <w:szCs w:val="20"/>
              </w:rPr>
              <w:t xml:space="preserve"> (Products and/or Performance)</w:t>
            </w:r>
          </w:p>
        </w:tc>
      </w:tr>
      <w:tr w:rsidR="00010D33" w:rsidRPr="00010D33" w:rsidTr="00E31E10">
        <w:trPr>
          <w:cantSplit/>
          <w:trHeight w:val="20"/>
        </w:trPr>
        <w:tc>
          <w:tcPr>
            <w:tcW w:w="3706" w:type="dxa"/>
            <w:vMerge/>
            <w:shd w:val="clear" w:color="auto" w:fill="D9D9D9"/>
            <w:noWrap/>
          </w:tcPr>
          <w:p w:rsidR="00010D33" w:rsidRPr="00010D33" w:rsidRDefault="00010D33" w:rsidP="009125C1">
            <w:pPr>
              <w:ind w:left="0" w:firstLine="0"/>
              <w:rPr>
                <w:b/>
                <w:sz w:val="20"/>
                <w:szCs w:val="20"/>
              </w:rPr>
            </w:pPr>
          </w:p>
        </w:tc>
        <w:tc>
          <w:tcPr>
            <w:tcW w:w="5320" w:type="dxa"/>
            <w:tcBorders>
              <w:top w:val="nil"/>
            </w:tcBorders>
            <w:shd w:val="clear" w:color="auto" w:fill="auto"/>
          </w:tcPr>
          <w:p w:rsidR="00010D33" w:rsidRPr="004E3F44" w:rsidRDefault="008C707E" w:rsidP="009125C1">
            <w:pPr>
              <w:ind w:left="288" w:hanging="288"/>
              <w:rPr>
                <w:rFonts w:eastAsia="Times New Roman"/>
                <w:sz w:val="20"/>
                <w:szCs w:val="20"/>
              </w:rPr>
            </w:pPr>
            <w:hyperlink r:id="rId27" w:history="1">
              <w:r w:rsidR="00EA5959" w:rsidRPr="004E3F44">
                <w:rPr>
                  <w:rStyle w:val="Hyperlink"/>
                  <w:rFonts w:eastAsia="Times New Roman"/>
                  <w:sz w:val="20"/>
                  <w:szCs w:val="20"/>
                </w:rPr>
                <w:t>http://www.make-my-own-house.com/images/permarchitectsym.jpg</w:t>
              </w:r>
              <w:r w:rsidR="00267A43" w:rsidRPr="004E3F44">
                <w:rPr>
                  <w:rStyle w:val="Hyperlink"/>
                  <w:rFonts w:eastAsia="Times New Roman"/>
                  <w:sz w:val="20"/>
                  <w:szCs w:val="20"/>
                </w:rPr>
                <w:t xml:space="preserve"> </w:t>
              </w:r>
              <w:r w:rsidR="00EA5959" w:rsidRPr="004E3F44">
                <w:rPr>
                  <w:rStyle w:val="Hyperlink"/>
                  <w:rFonts w:eastAsia="Times New Roman"/>
                  <w:sz w:val="20"/>
                  <w:szCs w:val="20"/>
                </w:rPr>
                <w:t xml:space="preserve"> </w:t>
              </w:r>
            </w:hyperlink>
            <w:r w:rsidR="00EA5959" w:rsidRPr="004E3F44">
              <w:rPr>
                <w:rFonts w:eastAsia="Times New Roman"/>
                <w:color w:val="FF0000"/>
                <w:sz w:val="20"/>
                <w:szCs w:val="20"/>
              </w:rPr>
              <w:t xml:space="preserve"> </w:t>
            </w:r>
            <w:r w:rsidR="004E3F44">
              <w:rPr>
                <w:rFonts w:eastAsia="Times New Roman"/>
                <w:sz w:val="20"/>
                <w:szCs w:val="20"/>
              </w:rPr>
              <w:t>(List of blueprint symbols)</w:t>
            </w:r>
          </w:p>
        </w:tc>
        <w:tc>
          <w:tcPr>
            <w:tcW w:w="5755" w:type="dxa"/>
            <w:tcBorders>
              <w:top w:val="nil"/>
            </w:tcBorders>
            <w:shd w:val="clear" w:color="auto" w:fill="auto"/>
          </w:tcPr>
          <w:p w:rsidR="00267A43" w:rsidRPr="004E3F44" w:rsidRDefault="00267A43" w:rsidP="009125C1">
            <w:pPr>
              <w:ind w:left="288" w:hanging="288"/>
              <w:rPr>
                <w:rFonts w:eastAsia="Times New Roman"/>
                <w:sz w:val="20"/>
                <w:szCs w:val="20"/>
              </w:rPr>
            </w:pPr>
            <w:r w:rsidRPr="004E3F44">
              <w:rPr>
                <w:rFonts w:eastAsia="Times New Roman"/>
                <w:sz w:val="20"/>
                <w:szCs w:val="20"/>
              </w:rPr>
              <w:t xml:space="preserve">Student may </w:t>
            </w:r>
            <w:r w:rsidR="00F841D1">
              <w:rPr>
                <w:rFonts w:eastAsia="Times New Roman"/>
                <w:sz w:val="20"/>
                <w:szCs w:val="20"/>
              </w:rPr>
              <w:t>verbally</w:t>
            </w:r>
            <w:r w:rsidRPr="004E3F44">
              <w:rPr>
                <w:rFonts w:eastAsia="Times New Roman"/>
                <w:sz w:val="20"/>
                <w:szCs w:val="20"/>
              </w:rPr>
              <w:t xml:space="preserve"> categorize essential parts of a blueprint</w:t>
            </w:r>
          </w:p>
          <w:p w:rsidR="00010D33" w:rsidRPr="004E3F44" w:rsidRDefault="00010D33" w:rsidP="009125C1">
            <w:pPr>
              <w:ind w:left="288" w:hanging="288"/>
              <w:rPr>
                <w:sz w:val="20"/>
                <w:szCs w:val="20"/>
              </w:rPr>
            </w:pPr>
          </w:p>
        </w:tc>
      </w:tr>
      <w:tr w:rsidR="00010D33" w:rsidRPr="00010D33" w:rsidTr="00E31E10">
        <w:trPr>
          <w:cantSplit/>
          <w:trHeight w:val="20"/>
        </w:trPr>
        <w:tc>
          <w:tcPr>
            <w:tcW w:w="3706" w:type="dxa"/>
            <w:vMerge w:val="restart"/>
            <w:shd w:val="clear" w:color="auto" w:fill="D9D9D9"/>
            <w:noWrap/>
          </w:tcPr>
          <w:p w:rsidR="00010D33" w:rsidRPr="00010D33" w:rsidRDefault="00010D33" w:rsidP="009125C1">
            <w:pPr>
              <w:ind w:left="0" w:firstLine="0"/>
              <w:rPr>
                <w:b/>
                <w:sz w:val="20"/>
                <w:szCs w:val="20"/>
              </w:rPr>
            </w:pPr>
            <w:r w:rsidRPr="00010D33">
              <w:rPr>
                <w:b/>
                <w:sz w:val="20"/>
                <w:szCs w:val="20"/>
              </w:rPr>
              <w:lastRenderedPageBreak/>
              <w:t>Extensions for depth and complexity:</w:t>
            </w:r>
          </w:p>
        </w:tc>
        <w:tc>
          <w:tcPr>
            <w:tcW w:w="5320" w:type="dxa"/>
            <w:shd w:val="clear" w:color="auto" w:fill="D9D9D9"/>
          </w:tcPr>
          <w:p w:rsidR="00010D33" w:rsidRPr="004E3F44" w:rsidRDefault="00010D33" w:rsidP="009125C1">
            <w:pPr>
              <w:ind w:left="288" w:hanging="288"/>
              <w:rPr>
                <w:sz w:val="20"/>
                <w:szCs w:val="20"/>
              </w:rPr>
            </w:pPr>
            <w:r w:rsidRPr="004E3F44">
              <w:rPr>
                <w:b/>
                <w:sz w:val="20"/>
                <w:szCs w:val="20"/>
              </w:rPr>
              <w:t>Access</w:t>
            </w:r>
            <w:r w:rsidRPr="004E3F44">
              <w:rPr>
                <w:sz w:val="20"/>
                <w:szCs w:val="20"/>
              </w:rPr>
              <w:t xml:space="preserve"> (Resources and/or Process)</w:t>
            </w:r>
          </w:p>
        </w:tc>
        <w:tc>
          <w:tcPr>
            <w:tcW w:w="5755" w:type="dxa"/>
            <w:shd w:val="clear" w:color="auto" w:fill="D9D9D9"/>
          </w:tcPr>
          <w:p w:rsidR="00010D33" w:rsidRPr="004E3F44" w:rsidRDefault="00010D33" w:rsidP="009125C1">
            <w:pPr>
              <w:ind w:left="288" w:hanging="288"/>
              <w:rPr>
                <w:sz w:val="20"/>
                <w:szCs w:val="20"/>
              </w:rPr>
            </w:pPr>
            <w:r w:rsidRPr="004E3F44">
              <w:rPr>
                <w:b/>
                <w:sz w:val="20"/>
                <w:szCs w:val="20"/>
              </w:rPr>
              <w:t>Expression</w:t>
            </w:r>
            <w:r w:rsidRPr="004E3F44">
              <w:rPr>
                <w:sz w:val="20"/>
                <w:szCs w:val="20"/>
              </w:rPr>
              <w:t xml:space="preserve"> (Products and/or Performance)</w:t>
            </w:r>
          </w:p>
        </w:tc>
      </w:tr>
      <w:tr w:rsidR="00010D33" w:rsidRPr="00010D33" w:rsidTr="004E3F44">
        <w:trPr>
          <w:cantSplit/>
          <w:trHeight w:val="355"/>
        </w:trPr>
        <w:tc>
          <w:tcPr>
            <w:tcW w:w="3706" w:type="dxa"/>
            <w:vMerge/>
            <w:shd w:val="clear" w:color="auto" w:fill="D9D9D9"/>
            <w:noWrap/>
          </w:tcPr>
          <w:p w:rsidR="00010D33" w:rsidRPr="00010D33" w:rsidRDefault="00010D33" w:rsidP="009125C1">
            <w:pPr>
              <w:ind w:left="0" w:firstLine="0"/>
              <w:rPr>
                <w:b/>
                <w:sz w:val="20"/>
                <w:szCs w:val="20"/>
              </w:rPr>
            </w:pPr>
          </w:p>
        </w:tc>
        <w:tc>
          <w:tcPr>
            <w:tcW w:w="5320" w:type="dxa"/>
            <w:tcBorders>
              <w:top w:val="nil"/>
            </w:tcBorders>
            <w:shd w:val="clear" w:color="auto" w:fill="auto"/>
          </w:tcPr>
          <w:p w:rsidR="00010D33" w:rsidRPr="004E3F44" w:rsidRDefault="005C5781" w:rsidP="009125C1">
            <w:pPr>
              <w:ind w:left="288" w:hanging="288"/>
              <w:rPr>
                <w:sz w:val="20"/>
                <w:szCs w:val="20"/>
              </w:rPr>
            </w:pPr>
            <w:r w:rsidRPr="004E3F44">
              <w:rPr>
                <w:sz w:val="20"/>
                <w:szCs w:val="20"/>
              </w:rPr>
              <w:t>N/A</w:t>
            </w:r>
          </w:p>
        </w:tc>
        <w:tc>
          <w:tcPr>
            <w:tcW w:w="5755" w:type="dxa"/>
            <w:tcBorders>
              <w:top w:val="nil"/>
            </w:tcBorders>
            <w:shd w:val="clear" w:color="auto" w:fill="auto"/>
          </w:tcPr>
          <w:p w:rsidR="00010D33" w:rsidRPr="004E3F44" w:rsidRDefault="00267A43" w:rsidP="009125C1">
            <w:pPr>
              <w:ind w:left="288" w:hanging="288"/>
              <w:rPr>
                <w:sz w:val="20"/>
                <w:szCs w:val="20"/>
              </w:rPr>
            </w:pPr>
            <w:r w:rsidRPr="004E3F44">
              <w:rPr>
                <w:sz w:val="20"/>
                <w:szCs w:val="20"/>
              </w:rPr>
              <w:t>Student may elaborate with schematic of furniture and decorative objects in the blueprint</w:t>
            </w:r>
          </w:p>
        </w:tc>
      </w:tr>
      <w:tr w:rsidR="00010D33" w:rsidRPr="00010D33" w:rsidTr="00E31E10">
        <w:tc>
          <w:tcPr>
            <w:tcW w:w="3706" w:type="dxa"/>
            <w:shd w:val="clear" w:color="auto" w:fill="D9D9D9"/>
            <w:noWrap/>
          </w:tcPr>
          <w:p w:rsidR="00010D33" w:rsidRPr="00010D33" w:rsidRDefault="00010D33" w:rsidP="009125C1">
            <w:pPr>
              <w:ind w:left="0" w:firstLine="0"/>
              <w:rPr>
                <w:b/>
                <w:sz w:val="20"/>
                <w:szCs w:val="20"/>
              </w:rPr>
            </w:pPr>
            <w:r w:rsidRPr="00010D33">
              <w:rPr>
                <w:b/>
                <w:sz w:val="20"/>
                <w:szCs w:val="20"/>
              </w:rPr>
              <w:t>Critical Content:</w:t>
            </w:r>
          </w:p>
        </w:tc>
        <w:tc>
          <w:tcPr>
            <w:tcW w:w="11075" w:type="dxa"/>
            <w:gridSpan w:val="2"/>
            <w:shd w:val="clear" w:color="auto" w:fill="auto"/>
          </w:tcPr>
          <w:p w:rsidR="00EB5C75" w:rsidRPr="00EB5C75" w:rsidRDefault="00EB5C75" w:rsidP="009125C1">
            <w:pPr>
              <w:numPr>
                <w:ilvl w:val="0"/>
                <w:numId w:val="31"/>
              </w:numPr>
              <w:ind w:left="335"/>
              <w:rPr>
                <w:sz w:val="20"/>
                <w:szCs w:val="20"/>
              </w:rPr>
            </w:pPr>
            <w:r w:rsidRPr="00EB5C75">
              <w:rPr>
                <w:sz w:val="20"/>
                <w:szCs w:val="20"/>
              </w:rPr>
              <w:t xml:space="preserve">Architects make plans of their buildings </w:t>
            </w:r>
          </w:p>
          <w:p w:rsidR="00EB5C75" w:rsidRPr="00EB5C75" w:rsidRDefault="00EB5C75" w:rsidP="009125C1">
            <w:pPr>
              <w:numPr>
                <w:ilvl w:val="0"/>
                <w:numId w:val="31"/>
              </w:numPr>
              <w:ind w:left="335"/>
              <w:rPr>
                <w:sz w:val="20"/>
                <w:szCs w:val="20"/>
              </w:rPr>
            </w:pPr>
            <w:r w:rsidRPr="00EB5C75">
              <w:rPr>
                <w:sz w:val="20"/>
                <w:szCs w:val="20"/>
              </w:rPr>
              <w:t>Architectural functions and terminology: balance , repetition, pattern</w:t>
            </w:r>
          </w:p>
          <w:p w:rsidR="00010D33" w:rsidRPr="00010D33" w:rsidRDefault="00EB5C75" w:rsidP="009125C1">
            <w:pPr>
              <w:numPr>
                <w:ilvl w:val="0"/>
                <w:numId w:val="31"/>
              </w:numPr>
              <w:ind w:left="335"/>
              <w:rPr>
                <w:sz w:val="20"/>
                <w:szCs w:val="20"/>
              </w:rPr>
            </w:pPr>
            <w:r w:rsidRPr="00EB5C75">
              <w:rPr>
                <w:sz w:val="20"/>
                <w:szCs w:val="20"/>
              </w:rPr>
              <w:t>Function and human experience dictate architectural design</w:t>
            </w:r>
          </w:p>
        </w:tc>
      </w:tr>
      <w:tr w:rsidR="00010D33" w:rsidRPr="00010D33" w:rsidTr="00E31E10">
        <w:tc>
          <w:tcPr>
            <w:tcW w:w="3706" w:type="dxa"/>
            <w:shd w:val="clear" w:color="auto" w:fill="D9D9D9"/>
            <w:noWrap/>
          </w:tcPr>
          <w:p w:rsidR="00010D33" w:rsidRPr="00010D33" w:rsidRDefault="00010D33" w:rsidP="009125C1">
            <w:pPr>
              <w:ind w:left="0" w:firstLine="0"/>
              <w:rPr>
                <w:b/>
                <w:sz w:val="20"/>
                <w:szCs w:val="20"/>
              </w:rPr>
            </w:pPr>
            <w:r w:rsidRPr="00010D33">
              <w:rPr>
                <w:b/>
                <w:sz w:val="20"/>
                <w:szCs w:val="20"/>
              </w:rPr>
              <w:t>Key Skills:</w:t>
            </w:r>
          </w:p>
        </w:tc>
        <w:tc>
          <w:tcPr>
            <w:tcW w:w="11075" w:type="dxa"/>
            <w:gridSpan w:val="2"/>
            <w:shd w:val="clear" w:color="auto" w:fill="auto"/>
          </w:tcPr>
          <w:p w:rsidR="00010D33" w:rsidRPr="00010D33" w:rsidRDefault="00EB5C75" w:rsidP="009125C1">
            <w:pPr>
              <w:numPr>
                <w:ilvl w:val="0"/>
                <w:numId w:val="31"/>
              </w:numPr>
              <w:ind w:left="288" w:hanging="288"/>
              <w:rPr>
                <w:sz w:val="20"/>
                <w:szCs w:val="20"/>
              </w:rPr>
            </w:pPr>
            <w:r w:rsidRPr="00EB5C75">
              <w:rPr>
                <w:sz w:val="20"/>
                <w:szCs w:val="20"/>
              </w:rPr>
              <w:t>Drawing with proportion</w:t>
            </w:r>
          </w:p>
        </w:tc>
      </w:tr>
      <w:tr w:rsidR="00010D33" w:rsidRPr="00010D33" w:rsidTr="00E31E10">
        <w:tc>
          <w:tcPr>
            <w:tcW w:w="3706" w:type="dxa"/>
            <w:shd w:val="clear" w:color="auto" w:fill="D9D9D9"/>
            <w:noWrap/>
          </w:tcPr>
          <w:p w:rsidR="00010D33" w:rsidRPr="00010D33" w:rsidRDefault="00010D33" w:rsidP="009125C1">
            <w:pPr>
              <w:ind w:left="0" w:firstLine="0"/>
              <w:rPr>
                <w:b/>
                <w:sz w:val="20"/>
                <w:szCs w:val="20"/>
              </w:rPr>
            </w:pPr>
            <w:r w:rsidRPr="00010D33">
              <w:rPr>
                <w:b/>
                <w:sz w:val="20"/>
                <w:szCs w:val="20"/>
              </w:rPr>
              <w:t>Critical Language:</w:t>
            </w:r>
          </w:p>
        </w:tc>
        <w:tc>
          <w:tcPr>
            <w:tcW w:w="11075" w:type="dxa"/>
            <w:gridSpan w:val="2"/>
            <w:shd w:val="clear" w:color="auto" w:fill="auto"/>
          </w:tcPr>
          <w:p w:rsidR="00010D33" w:rsidRPr="00010D33" w:rsidRDefault="00EB5C75" w:rsidP="009125C1">
            <w:pPr>
              <w:ind w:left="0" w:firstLine="0"/>
              <w:rPr>
                <w:sz w:val="20"/>
                <w:szCs w:val="20"/>
              </w:rPr>
            </w:pPr>
            <w:r w:rsidRPr="00EB5C75">
              <w:rPr>
                <w:sz w:val="20"/>
                <w:szCs w:val="20"/>
              </w:rPr>
              <w:t>Blueprint, exterior, interior, balance, repetition, pattern, elevation, floor plan</w:t>
            </w:r>
          </w:p>
        </w:tc>
      </w:tr>
    </w:tbl>
    <w:p w:rsidR="00010D33" w:rsidRPr="00010D33" w:rsidRDefault="00010D33" w:rsidP="009125C1">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10D33" w:rsidRPr="00010D33" w:rsidTr="00E31E10">
        <w:tc>
          <w:tcPr>
            <w:tcW w:w="14781" w:type="dxa"/>
            <w:gridSpan w:val="3"/>
            <w:shd w:val="clear" w:color="auto" w:fill="A6A6A6"/>
            <w:noWrap/>
          </w:tcPr>
          <w:p w:rsidR="00010D33" w:rsidRPr="00010D33" w:rsidRDefault="00010D33" w:rsidP="009125C1">
            <w:pPr>
              <w:ind w:left="0" w:firstLine="0"/>
              <w:rPr>
                <w:b/>
                <w:sz w:val="20"/>
                <w:szCs w:val="20"/>
              </w:rPr>
            </w:pPr>
            <w:r w:rsidRPr="00010D33">
              <w:rPr>
                <w:b/>
                <w:sz w:val="20"/>
                <w:szCs w:val="20"/>
              </w:rPr>
              <w:t>Learning Experience # 4</w:t>
            </w:r>
          </w:p>
        </w:tc>
      </w:tr>
      <w:tr w:rsidR="004E3F44" w:rsidRPr="00010D33" w:rsidTr="00B524FE">
        <w:tc>
          <w:tcPr>
            <w:tcW w:w="14781" w:type="dxa"/>
            <w:gridSpan w:val="3"/>
            <w:shd w:val="clear" w:color="auto" w:fill="D9D9D9"/>
            <w:noWrap/>
          </w:tcPr>
          <w:p w:rsidR="004E3F44" w:rsidRPr="004E3F44" w:rsidRDefault="004E3F44" w:rsidP="009125C1">
            <w:pPr>
              <w:ind w:left="0" w:firstLine="0"/>
              <w:rPr>
                <w:sz w:val="28"/>
                <w:szCs w:val="28"/>
              </w:rPr>
            </w:pPr>
            <w:r w:rsidRPr="004E3F44">
              <w:rPr>
                <w:sz w:val="28"/>
                <w:szCs w:val="28"/>
              </w:rPr>
              <w:t>The teacher may show multiple examples and demonstrate how to build a three-dimensional model of a home using accompanying plans to guide the construction of the home with various materials so that students can transfer ideas and designs from two-dimensions to three-dimensions</w:t>
            </w:r>
            <w:r>
              <w:rPr>
                <w:sz w:val="28"/>
                <w:szCs w:val="28"/>
              </w:rPr>
              <w:t>.</w:t>
            </w:r>
          </w:p>
        </w:tc>
      </w:tr>
      <w:tr w:rsidR="00010D33" w:rsidRPr="00010D33" w:rsidTr="00E31E10">
        <w:tc>
          <w:tcPr>
            <w:tcW w:w="3706" w:type="dxa"/>
            <w:shd w:val="clear" w:color="auto" w:fill="D9D9D9"/>
            <w:noWrap/>
          </w:tcPr>
          <w:p w:rsidR="00010D33" w:rsidRPr="00010D33" w:rsidRDefault="00010D33" w:rsidP="009125C1">
            <w:pPr>
              <w:ind w:left="0" w:firstLine="0"/>
              <w:rPr>
                <w:b/>
                <w:sz w:val="20"/>
                <w:szCs w:val="20"/>
              </w:rPr>
            </w:pPr>
            <w:r w:rsidRPr="00010D33">
              <w:rPr>
                <w:b/>
                <w:sz w:val="20"/>
                <w:szCs w:val="20"/>
              </w:rPr>
              <w:t>Generalization Connection(s):</w:t>
            </w:r>
          </w:p>
        </w:tc>
        <w:tc>
          <w:tcPr>
            <w:tcW w:w="11075" w:type="dxa"/>
            <w:gridSpan w:val="2"/>
            <w:shd w:val="clear" w:color="auto" w:fill="auto"/>
            <w:noWrap/>
          </w:tcPr>
          <w:p w:rsidR="00EA5959" w:rsidRPr="00EA5959" w:rsidRDefault="00EA5959" w:rsidP="009125C1">
            <w:pPr>
              <w:ind w:left="288" w:hanging="288"/>
              <w:rPr>
                <w:sz w:val="20"/>
                <w:szCs w:val="20"/>
              </w:rPr>
            </w:pPr>
            <w:r w:rsidRPr="00EA5959">
              <w:rPr>
                <w:sz w:val="20"/>
                <w:szCs w:val="20"/>
              </w:rPr>
              <w:t>Architectu</w:t>
            </w:r>
            <w:r>
              <w:rPr>
                <w:sz w:val="20"/>
                <w:szCs w:val="20"/>
              </w:rPr>
              <w:t xml:space="preserve">re derives from a balance of </w:t>
            </w:r>
            <w:r w:rsidRPr="00EA5959">
              <w:rPr>
                <w:sz w:val="20"/>
                <w:szCs w:val="20"/>
              </w:rPr>
              <w:t>safety, practicality, aesthetics and environment in order to create a positive human experience</w:t>
            </w:r>
          </w:p>
          <w:p w:rsidR="00EA5959" w:rsidRPr="00EA5959" w:rsidRDefault="00EA5959" w:rsidP="009125C1">
            <w:pPr>
              <w:ind w:left="288" w:hanging="288"/>
              <w:rPr>
                <w:sz w:val="20"/>
                <w:szCs w:val="20"/>
              </w:rPr>
            </w:pPr>
            <w:r w:rsidRPr="00EA5959">
              <w:rPr>
                <w:sz w:val="20"/>
                <w:szCs w:val="20"/>
              </w:rPr>
              <w:t>Functional needs of space (such as a building) often dictate the design and form of a space</w:t>
            </w:r>
          </w:p>
          <w:p w:rsidR="00010D33" w:rsidRPr="00010D33" w:rsidRDefault="00EA5959" w:rsidP="009125C1">
            <w:pPr>
              <w:ind w:left="288" w:hanging="288"/>
              <w:rPr>
                <w:sz w:val="20"/>
                <w:szCs w:val="20"/>
              </w:rPr>
            </w:pPr>
            <w:r w:rsidRPr="00EA5959">
              <w:rPr>
                <w:sz w:val="20"/>
                <w:szCs w:val="20"/>
              </w:rPr>
              <w:t>Expressive features, such as space, line and shape produce form</w:t>
            </w:r>
          </w:p>
        </w:tc>
      </w:tr>
      <w:tr w:rsidR="00010D33" w:rsidRPr="00010D33" w:rsidTr="00E31E10">
        <w:tc>
          <w:tcPr>
            <w:tcW w:w="3706" w:type="dxa"/>
            <w:shd w:val="clear" w:color="auto" w:fill="D9D9D9"/>
            <w:noWrap/>
          </w:tcPr>
          <w:p w:rsidR="00010D33" w:rsidRPr="00010D33" w:rsidRDefault="00010D33" w:rsidP="009125C1">
            <w:pPr>
              <w:ind w:left="0" w:firstLine="0"/>
              <w:rPr>
                <w:b/>
                <w:sz w:val="20"/>
                <w:szCs w:val="20"/>
              </w:rPr>
            </w:pPr>
            <w:r w:rsidRPr="00010D33">
              <w:rPr>
                <w:b/>
                <w:sz w:val="20"/>
                <w:szCs w:val="20"/>
              </w:rPr>
              <w:t>Teacher Resources:</w:t>
            </w:r>
          </w:p>
        </w:tc>
        <w:tc>
          <w:tcPr>
            <w:tcW w:w="11075" w:type="dxa"/>
            <w:gridSpan w:val="2"/>
            <w:shd w:val="clear" w:color="auto" w:fill="auto"/>
            <w:noWrap/>
          </w:tcPr>
          <w:p w:rsidR="00010D33" w:rsidRPr="00010D33" w:rsidRDefault="008C707E" w:rsidP="009125C1">
            <w:pPr>
              <w:ind w:left="288" w:hanging="288"/>
              <w:rPr>
                <w:sz w:val="20"/>
                <w:szCs w:val="20"/>
              </w:rPr>
            </w:pPr>
            <w:hyperlink r:id="rId28" w:history="1">
              <w:r w:rsidR="00EA5959" w:rsidRPr="00EA5959">
                <w:rPr>
                  <w:rStyle w:val="Hyperlink"/>
                  <w:sz w:val="20"/>
                  <w:szCs w:val="20"/>
                </w:rPr>
                <w:t>http://www.dickblick.com/lesson-plans/environmental-house/</w:t>
              </w:r>
            </w:hyperlink>
            <w:r w:rsidR="00EA5959">
              <w:rPr>
                <w:sz w:val="20"/>
                <w:szCs w:val="20"/>
              </w:rPr>
              <w:t xml:space="preserve"> (</w:t>
            </w:r>
            <w:r w:rsidR="005C5781">
              <w:rPr>
                <w:sz w:val="20"/>
                <w:szCs w:val="20"/>
              </w:rPr>
              <w:t xml:space="preserve">Modifiable </w:t>
            </w:r>
            <w:r w:rsidR="00EA5959" w:rsidRPr="00EA5959">
              <w:rPr>
                <w:sz w:val="20"/>
                <w:szCs w:val="20"/>
              </w:rPr>
              <w:t>Lesson plan for environmental house</w:t>
            </w:r>
            <w:r w:rsidR="00EA5959">
              <w:rPr>
                <w:sz w:val="20"/>
                <w:szCs w:val="20"/>
              </w:rPr>
              <w:t>)</w:t>
            </w:r>
            <w:r w:rsidR="00EA5959" w:rsidRPr="00EA5959">
              <w:rPr>
                <w:sz w:val="20"/>
                <w:szCs w:val="20"/>
              </w:rPr>
              <w:t xml:space="preserve"> </w:t>
            </w:r>
          </w:p>
        </w:tc>
      </w:tr>
      <w:tr w:rsidR="00010D33" w:rsidRPr="00010D33" w:rsidTr="00E31E10">
        <w:tc>
          <w:tcPr>
            <w:tcW w:w="3706" w:type="dxa"/>
            <w:shd w:val="clear" w:color="auto" w:fill="D9D9D9"/>
            <w:noWrap/>
          </w:tcPr>
          <w:p w:rsidR="00010D33" w:rsidRPr="00010D33" w:rsidRDefault="00010D33" w:rsidP="009125C1">
            <w:pPr>
              <w:ind w:left="0" w:firstLine="0"/>
              <w:rPr>
                <w:b/>
                <w:sz w:val="20"/>
                <w:szCs w:val="20"/>
              </w:rPr>
            </w:pPr>
            <w:r w:rsidRPr="00010D33">
              <w:rPr>
                <w:b/>
                <w:sz w:val="20"/>
                <w:szCs w:val="20"/>
              </w:rPr>
              <w:t>Student Resources:</w:t>
            </w:r>
          </w:p>
        </w:tc>
        <w:tc>
          <w:tcPr>
            <w:tcW w:w="11075" w:type="dxa"/>
            <w:gridSpan w:val="2"/>
            <w:shd w:val="clear" w:color="auto" w:fill="auto"/>
            <w:noWrap/>
          </w:tcPr>
          <w:p w:rsidR="00EA5959" w:rsidRDefault="00EA5959" w:rsidP="009125C1">
            <w:pPr>
              <w:ind w:left="288" w:hanging="288"/>
              <w:rPr>
                <w:rFonts w:eastAsia="Times New Roman"/>
                <w:color w:val="000000"/>
                <w:sz w:val="20"/>
                <w:szCs w:val="20"/>
              </w:rPr>
            </w:pPr>
            <w:r>
              <w:rPr>
                <w:rFonts w:eastAsia="Times New Roman"/>
                <w:color w:val="000000"/>
                <w:sz w:val="20"/>
                <w:szCs w:val="20"/>
              </w:rPr>
              <w:t>Cardboard, tape, glue, construction paper, twist ties, pipe cleaners, popsicle sticks</w:t>
            </w:r>
          </w:p>
          <w:p w:rsidR="00010D33" w:rsidRPr="00EA5959" w:rsidRDefault="008C707E" w:rsidP="009125C1">
            <w:pPr>
              <w:ind w:left="288" w:hanging="288"/>
              <w:rPr>
                <w:sz w:val="20"/>
                <w:szCs w:val="20"/>
              </w:rPr>
            </w:pPr>
            <w:hyperlink r:id="rId29" w:history="1">
              <w:r w:rsidR="00EA5959" w:rsidRPr="00EA5959">
                <w:rPr>
                  <w:rStyle w:val="Hyperlink"/>
                  <w:rFonts w:eastAsia="Times New Roman"/>
                  <w:sz w:val="20"/>
                  <w:szCs w:val="20"/>
                </w:rPr>
                <w:t>http://www.inhabitat.com/wp-content/uploads/ulricehamn-hi-res-model-top-view.jpg</w:t>
              </w:r>
            </w:hyperlink>
            <w:r w:rsidR="00EA5959">
              <w:rPr>
                <w:rFonts w:eastAsia="Times New Roman"/>
                <w:color w:val="000000"/>
                <w:sz w:val="20"/>
                <w:szCs w:val="20"/>
              </w:rPr>
              <w:t xml:space="preserve"> </w:t>
            </w:r>
            <w:r w:rsidR="00EA5959" w:rsidRPr="00EA5959">
              <w:rPr>
                <w:rFonts w:eastAsia="Times New Roman"/>
                <w:color w:val="000000"/>
                <w:sz w:val="20"/>
                <w:szCs w:val="20"/>
              </w:rPr>
              <w:t xml:space="preserve">(Example of a 3d Model)  </w:t>
            </w:r>
          </w:p>
        </w:tc>
      </w:tr>
      <w:tr w:rsidR="00010D33" w:rsidRPr="00010D33" w:rsidTr="00E31E10">
        <w:tc>
          <w:tcPr>
            <w:tcW w:w="3706" w:type="dxa"/>
            <w:shd w:val="clear" w:color="auto" w:fill="D9D9D9"/>
            <w:noWrap/>
          </w:tcPr>
          <w:p w:rsidR="00010D33" w:rsidRPr="00010D33" w:rsidRDefault="00010D33" w:rsidP="009125C1">
            <w:pPr>
              <w:ind w:left="0" w:firstLine="0"/>
              <w:rPr>
                <w:b/>
                <w:sz w:val="20"/>
                <w:szCs w:val="20"/>
              </w:rPr>
            </w:pPr>
            <w:r w:rsidRPr="00010D33">
              <w:rPr>
                <w:b/>
                <w:sz w:val="20"/>
                <w:szCs w:val="20"/>
              </w:rPr>
              <w:t>Assessment:</w:t>
            </w:r>
          </w:p>
        </w:tc>
        <w:tc>
          <w:tcPr>
            <w:tcW w:w="11075" w:type="dxa"/>
            <w:gridSpan w:val="2"/>
            <w:shd w:val="clear" w:color="auto" w:fill="auto"/>
            <w:noWrap/>
          </w:tcPr>
          <w:p w:rsidR="00010D33" w:rsidRPr="00010D33" w:rsidRDefault="00EA5959" w:rsidP="009125C1">
            <w:pPr>
              <w:ind w:left="288" w:hanging="288"/>
              <w:rPr>
                <w:sz w:val="20"/>
                <w:szCs w:val="20"/>
              </w:rPr>
            </w:pPr>
            <w:r w:rsidRPr="00EA5959">
              <w:rPr>
                <w:sz w:val="20"/>
                <w:szCs w:val="20"/>
              </w:rPr>
              <w:t xml:space="preserve">Students build a three-dimensional model of their home using their architectural plans and material resources </w:t>
            </w:r>
            <w:r w:rsidR="005C5781">
              <w:rPr>
                <w:sz w:val="20"/>
                <w:szCs w:val="20"/>
              </w:rPr>
              <w:t>(e.g.</w:t>
            </w:r>
            <w:r w:rsidRPr="00EA5959">
              <w:rPr>
                <w:sz w:val="20"/>
                <w:szCs w:val="20"/>
              </w:rPr>
              <w:t xml:space="preserve"> cardboard, shoe boxes, paper, tape, popsicle sticks, twist ties, pipe cleaners, etc.</w:t>
            </w:r>
            <w:r w:rsidR="005C5781">
              <w:rPr>
                <w:sz w:val="20"/>
                <w:szCs w:val="20"/>
              </w:rPr>
              <w:t>)</w:t>
            </w:r>
          </w:p>
        </w:tc>
      </w:tr>
      <w:tr w:rsidR="00010D33" w:rsidRPr="00010D33" w:rsidTr="00E31E10">
        <w:trPr>
          <w:trHeight w:val="184"/>
        </w:trPr>
        <w:tc>
          <w:tcPr>
            <w:tcW w:w="3706" w:type="dxa"/>
            <w:vMerge w:val="restart"/>
            <w:shd w:val="clear" w:color="auto" w:fill="D9D9D9"/>
            <w:noWrap/>
          </w:tcPr>
          <w:p w:rsidR="00010D33" w:rsidRPr="00010D33" w:rsidRDefault="00010D33" w:rsidP="009125C1">
            <w:pPr>
              <w:ind w:left="0" w:firstLine="0"/>
              <w:rPr>
                <w:b/>
                <w:sz w:val="20"/>
                <w:szCs w:val="20"/>
              </w:rPr>
            </w:pPr>
            <w:r w:rsidRPr="00010D33">
              <w:rPr>
                <w:b/>
                <w:sz w:val="20"/>
                <w:szCs w:val="20"/>
              </w:rPr>
              <w:t>Differentiation:</w:t>
            </w:r>
          </w:p>
          <w:p w:rsidR="00010D33" w:rsidRPr="00010D33" w:rsidRDefault="00010D33" w:rsidP="009125C1">
            <w:pPr>
              <w:ind w:left="0" w:firstLine="0"/>
              <w:rPr>
                <w:bCs/>
                <w:sz w:val="20"/>
                <w:szCs w:val="20"/>
              </w:rPr>
            </w:pPr>
            <w:r w:rsidRPr="00010D33">
              <w:rPr>
                <w:sz w:val="20"/>
                <w:szCs w:val="20"/>
              </w:rPr>
              <w:t>(</w:t>
            </w:r>
            <w:r w:rsidRPr="00010D33">
              <w:rPr>
                <w:bCs/>
                <w:sz w:val="20"/>
                <w:szCs w:val="20"/>
              </w:rPr>
              <w:t>Multiple means for students to access content and multiple modes for student to express understanding.)</w:t>
            </w:r>
          </w:p>
        </w:tc>
        <w:tc>
          <w:tcPr>
            <w:tcW w:w="5320" w:type="dxa"/>
            <w:shd w:val="clear" w:color="auto" w:fill="D9D9D9"/>
          </w:tcPr>
          <w:p w:rsidR="00010D33" w:rsidRPr="00010D33" w:rsidRDefault="00010D33" w:rsidP="009125C1">
            <w:pPr>
              <w:ind w:left="0" w:firstLine="0"/>
              <w:rPr>
                <w:sz w:val="20"/>
                <w:szCs w:val="20"/>
              </w:rPr>
            </w:pPr>
            <w:r w:rsidRPr="00010D33">
              <w:rPr>
                <w:b/>
                <w:sz w:val="20"/>
                <w:szCs w:val="20"/>
              </w:rPr>
              <w:t>Access</w:t>
            </w:r>
            <w:r w:rsidRPr="00010D33">
              <w:rPr>
                <w:sz w:val="20"/>
                <w:szCs w:val="20"/>
              </w:rPr>
              <w:t xml:space="preserve"> (Resources and/or Process)</w:t>
            </w:r>
          </w:p>
        </w:tc>
        <w:tc>
          <w:tcPr>
            <w:tcW w:w="5755" w:type="dxa"/>
            <w:shd w:val="clear" w:color="auto" w:fill="D9D9D9"/>
          </w:tcPr>
          <w:p w:rsidR="00010D33" w:rsidRPr="00010D33" w:rsidRDefault="00010D33" w:rsidP="009125C1">
            <w:pPr>
              <w:ind w:left="0" w:firstLine="0"/>
              <w:rPr>
                <w:sz w:val="20"/>
                <w:szCs w:val="20"/>
              </w:rPr>
            </w:pPr>
            <w:r w:rsidRPr="00010D33">
              <w:rPr>
                <w:b/>
                <w:sz w:val="20"/>
                <w:szCs w:val="20"/>
              </w:rPr>
              <w:t>Expression</w:t>
            </w:r>
            <w:r w:rsidRPr="00010D33">
              <w:rPr>
                <w:sz w:val="20"/>
                <w:szCs w:val="20"/>
              </w:rPr>
              <w:t xml:space="preserve"> (Products and/or Performance)</w:t>
            </w:r>
          </w:p>
        </w:tc>
      </w:tr>
      <w:tr w:rsidR="00010D33" w:rsidRPr="00010D33" w:rsidTr="00E31E10">
        <w:trPr>
          <w:cantSplit/>
          <w:trHeight w:val="20"/>
        </w:trPr>
        <w:tc>
          <w:tcPr>
            <w:tcW w:w="3706" w:type="dxa"/>
            <w:vMerge/>
            <w:shd w:val="clear" w:color="auto" w:fill="D9D9D9"/>
            <w:noWrap/>
          </w:tcPr>
          <w:p w:rsidR="00010D33" w:rsidRPr="00010D33" w:rsidRDefault="00010D33" w:rsidP="009125C1">
            <w:pPr>
              <w:ind w:left="0" w:firstLine="0"/>
              <w:rPr>
                <w:b/>
                <w:sz w:val="20"/>
                <w:szCs w:val="20"/>
              </w:rPr>
            </w:pPr>
          </w:p>
        </w:tc>
        <w:tc>
          <w:tcPr>
            <w:tcW w:w="5320" w:type="dxa"/>
            <w:tcBorders>
              <w:top w:val="nil"/>
            </w:tcBorders>
            <w:shd w:val="clear" w:color="auto" w:fill="auto"/>
          </w:tcPr>
          <w:p w:rsidR="00EA5959" w:rsidRPr="009125C1" w:rsidRDefault="008C707E" w:rsidP="009125C1">
            <w:pPr>
              <w:ind w:left="335"/>
              <w:rPr>
                <w:rFonts w:eastAsia="Times New Roman"/>
                <w:sz w:val="20"/>
                <w:szCs w:val="20"/>
              </w:rPr>
            </w:pPr>
            <w:hyperlink r:id="rId30" w:history="1">
              <w:r w:rsidR="005C5781" w:rsidRPr="007D045F">
                <w:rPr>
                  <w:rStyle w:val="Hyperlink"/>
                  <w:rFonts w:eastAsia="Times New Roman"/>
                  <w:sz w:val="20"/>
                  <w:szCs w:val="20"/>
                </w:rPr>
                <w:t>http://www.inhabitat.com/wp-content/uploads/ulricehamn-hi-res-model-top-view.jpg</w:t>
              </w:r>
            </w:hyperlink>
            <w:r w:rsidR="005C5781">
              <w:rPr>
                <w:rFonts w:eastAsia="Times New Roman"/>
                <w:sz w:val="20"/>
                <w:szCs w:val="20"/>
              </w:rPr>
              <w:t xml:space="preserve"> </w:t>
            </w:r>
            <w:r w:rsidR="00EA5959" w:rsidRPr="005C5781">
              <w:rPr>
                <w:rFonts w:eastAsia="Times New Roman"/>
                <w:sz w:val="20"/>
                <w:szCs w:val="20"/>
              </w:rPr>
              <w:t>(Image of three-dimensional architectural model)</w:t>
            </w:r>
          </w:p>
          <w:p w:rsidR="00EA5959" w:rsidRPr="005C5781" w:rsidRDefault="00EA5959" w:rsidP="009125C1">
            <w:pPr>
              <w:ind w:left="335"/>
              <w:rPr>
                <w:rFonts w:eastAsia="Times New Roman"/>
                <w:sz w:val="20"/>
                <w:szCs w:val="20"/>
              </w:rPr>
            </w:pPr>
          </w:p>
          <w:p w:rsidR="00010D33" w:rsidRPr="00010D33" w:rsidRDefault="00EA5959" w:rsidP="009125C1">
            <w:pPr>
              <w:ind w:left="335" w:hanging="288"/>
              <w:rPr>
                <w:sz w:val="20"/>
                <w:szCs w:val="20"/>
              </w:rPr>
            </w:pPr>
            <w:r w:rsidRPr="005C5781">
              <w:rPr>
                <w:rFonts w:eastAsia="Times New Roman"/>
                <w:sz w:val="20"/>
                <w:szCs w:val="20"/>
              </w:rPr>
              <w:t>Students may chose images to use specifically as their “sketch” or plan</w:t>
            </w:r>
          </w:p>
        </w:tc>
        <w:tc>
          <w:tcPr>
            <w:tcW w:w="5755" w:type="dxa"/>
            <w:tcBorders>
              <w:top w:val="nil"/>
            </w:tcBorders>
            <w:shd w:val="clear" w:color="auto" w:fill="auto"/>
          </w:tcPr>
          <w:p w:rsidR="00010D33" w:rsidRPr="00010D33" w:rsidRDefault="005C5781" w:rsidP="009125C1">
            <w:pPr>
              <w:ind w:left="288" w:hanging="288"/>
              <w:rPr>
                <w:sz w:val="20"/>
                <w:szCs w:val="20"/>
              </w:rPr>
            </w:pPr>
            <w:r>
              <w:rPr>
                <w:sz w:val="20"/>
                <w:szCs w:val="20"/>
              </w:rPr>
              <w:t>N/A</w:t>
            </w:r>
          </w:p>
        </w:tc>
      </w:tr>
      <w:tr w:rsidR="00010D33" w:rsidRPr="00010D33" w:rsidTr="00E31E10">
        <w:trPr>
          <w:cantSplit/>
          <w:trHeight w:val="20"/>
        </w:trPr>
        <w:tc>
          <w:tcPr>
            <w:tcW w:w="3706" w:type="dxa"/>
            <w:vMerge w:val="restart"/>
            <w:shd w:val="clear" w:color="auto" w:fill="D9D9D9"/>
            <w:noWrap/>
          </w:tcPr>
          <w:p w:rsidR="00010D33" w:rsidRPr="00010D33" w:rsidRDefault="00010D33" w:rsidP="009125C1">
            <w:pPr>
              <w:ind w:left="0" w:firstLine="0"/>
              <w:rPr>
                <w:b/>
                <w:sz w:val="20"/>
                <w:szCs w:val="20"/>
              </w:rPr>
            </w:pPr>
            <w:r w:rsidRPr="00010D33">
              <w:rPr>
                <w:b/>
                <w:sz w:val="20"/>
                <w:szCs w:val="20"/>
              </w:rPr>
              <w:t>Extensions for depth and complexity:</w:t>
            </w:r>
          </w:p>
        </w:tc>
        <w:tc>
          <w:tcPr>
            <w:tcW w:w="5320" w:type="dxa"/>
            <w:shd w:val="clear" w:color="auto" w:fill="D9D9D9"/>
          </w:tcPr>
          <w:p w:rsidR="00010D33" w:rsidRPr="00010D33" w:rsidRDefault="00010D33" w:rsidP="009125C1">
            <w:pPr>
              <w:ind w:left="0" w:firstLine="0"/>
              <w:rPr>
                <w:sz w:val="20"/>
                <w:szCs w:val="20"/>
              </w:rPr>
            </w:pPr>
            <w:r w:rsidRPr="00010D33">
              <w:rPr>
                <w:b/>
                <w:sz w:val="20"/>
                <w:szCs w:val="20"/>
              </w:rPr>
              <w:t>Access</w:t>
            </w:r>
            <w:r w:rsidRPr="00010D33">
              <w:rPr>
                <w:sz w:val="20"/>
                <w:szCs w:val="20"/>
              </w:rPr>
              <w:t xml:space="preserve"> (Resources and/or Process)</w:t>
            </w:r>
          </w:p>
        </w:tc>
        <w:tc>
          <w:tcPr>
            <w:tcW w:w="5755" w:type="dxa"/>
            <w:shd w:val="clear" w:color="auto" w:fill="D9D9D9"/>
          </w:tcPr>
          <w:p w:rsidR="00010D33" w:rsidRPr="00010D33" w:rsidRDefault="00010D33" w:rsidP="009125C1">
            <w:pPr>
              <w:ind w:left="0" w:firstLine="0"/>
              <w:rPr>
                <w:sz w:val="20"/>
                <w:szCs w:val="20"/>
              </w:rPr>
            </w:pPr>
            <w:r w:rsidRPr="00010D33">
              <w:rPr>
                <w:b/>
                <w:sz w:val="20"/>
                <w:szCs w:val="20"/>
              </w:rPr>
              <w:t>Expression</w:t>
            </w:r>
            <w:r w:rsidRPr="00010D33">
              <w:rPr>
                <w:sz w:val="20"/>
                <w:szCs w:val="20"/>
              </w:rPr>
              <w:t xml:space="preserve"> (Products and/or Performance)</w:t>
            </w:r>
          </w:p>
        </w:tc>
      </w:tr>
      <w:tr w:rsidR="00010D33" w:rsidRPr="00010D33" w:rsidTr="004E3F44">
        <w:trPr>
          <w:cantSplit/>
          <w:trHeight w:val="607"/>
        </w:trPr>
        <w:tc>
          <w:tcPr>
            <w:tcW w:w="3706" w:type="dxa"/>
            <w:vMerge/>
            <w:shd w:val="clear" w:color="auto" w:fill="D9D9D9"/>
            <w:noWrap/>
          </w:tcPr>
          <w:p w:rsidR="00010D33" w:rsidRPr="00010D33" w:rsidRDefault="00010D33" w:rsidP="009125C1">
            <w:pPr>
              <w:ind w:left="0" w:firstLine="0"/>
              <w:rPr>
                <w:b/>
                <w:sz w:val="20"/>
                <w:szCs w:val="20"/>
              </w:rPr>
            </w:pPr>
          </w:p>
        </w:tc>
        <w:tc>
          <w:tcPr>
            <w:tcW w:w="5320" w:type="dxa"/>
            <w:tcBorders>
              <w:top w:val="nil"/>
            </w:tcBorders>
            <w:shd w:val="clear" w:color="auto" w:fill="auto"/>
          </w:tcPr>
          <w:p w:rsidR="00010D33" w:rsidRPr="00010D33" w:rsidRDefault="005C5781" w:rsidP="009125C1">
            <w:pPr>
              <w:ind w:left="288" w:hanging="288"/>
              <w:rPr>
                <w:sz w:val="20"/>
                <w:szCs w:val="20"/>
              </w:rPr>
            </w:pPr>
            <w:r>
              <w:rPr>
                <w:sz w:val="20"/>
                <w:szCs w:val="20"/>
              </w:rPr>
              <w:t>N/A</w:t>
            </w:r>
          </w:p>
        </w:tc>
        <w:tc>
          <w:tcPr>
            <w:tcW w:w="5755" w:type="dxa"/>
            <w:tcBorders>
              <w:top w:val="nil"/>
            </w:tcBorders>
            <w:shd w:val="clear" w:color="auto" w:fill="auto"/>
          </w:tcPr>
          <w:p w:rsidR="00010D33" w:rsidRPr="00010D33" w:rsidRDefault="005C5781" w:rsidP="009125C1">
            <w:pPr>
              <w:ind w:left="288" w:hanging="288"/>
              <w:rPr>
                <w:sz w:val="20"/>
                <w:szCs w:val="20"/>
              </w:rPr>
            </w:pPr>
            <w:r w:rsidRPr="005C5781">
              <w:rPr>
                <w:sz w:val="20"/>
                <w:szCs w:val="20"/>
              </w:rPr>
              <w:t>Students may create figurines of tenants to add into the three-dimensional model to demonstrate how people interact with the environment</w:t>
            </w:r>
          </w:p>
        </w:tc>
      </w:tr>
      <w:tr w:rsidR="00010D33" w:rsidRPr="00010D33" w:rsidTr="00E31E10">
        <w:tc>
          <w:tcPr>
            <w:tcW w:w="3706" w:type="dxa"/>
            <w:shd w:val="clear" w:color="auto" w:fill="D9D9D9"/>
            <w:noWrap/>
          </w:tcPr>
          <w:p w:rsidR="00010D33" w:rsidRPr="00010D33" w:rsidRDefault="00010D33" w:rsidP="009125C1">
            <w:pPr>
              <w:ind w:left="0" w:firstLine="0"/>
              <w:rPr>
                <w:b/>
                <w:sz w:val="20"/>
                <w:szCs w:val="20"/>
              </w:rPr>
            </w:pPr>
            <w:r w:rsidRPr="00010D33">
              <w:rPr>
                <w:b/>
                <w:sz w:val="20"/>
                <w:szCs w:val="20"/>
              </w:rPr>
              <w:lastRenderedPageBreak/>
              <w:t>Critical Content:</w:t>
            </w:r>
          </w:p>
        </w:tc>
        <w:tc>
          <w:tcPr>
            <w:tcW w:w="11075" w:type="dxa"/>
            <w:gridSpan w:val="2"/>
            <w:shd w:val="clear" w:color="auto" w:fill="auto"/>
          </w:tcPr>
          <w:p w:rsidR="00EA5959" w:rsidRPr="00EA5959" w:rsidRDefault="00EA5959" w:rsidP="009125C1">
            <w:pPr>
              <w:numPr>
                <w:ilvl w:val="0"/>
                <w:numId w:val="31"/>
              </w:numPr>
              <w:ind w:left="331"/>
              <w:rPr>
                <w:sz w:val="20"/>
                <w:szCs w:val="20"/>
              </w:rPr>
            </w:pPr>
            <w:r w:rsidRPr="00EA5959">
              <w:rPr>
                <w:sz w:val="20"/>
                <w:szCs w:val="20"/>
              </w:rPr>
              <w:t>Plans are used to create a final model</w:t>
            </w:r>
          </w:p>
          <w:p w:rsidR="00EA5959" w:rsidRPr="00EA5959" w:rsidRDefault="00EA5959" w:rsidP="009125C1">
            <w:pPr>
              <w:numPr>
                <w:ilvl w:val="0"/>
                <w:numId w:val="31"/>
              </w:numPr>
              <w:ind w:left="331"/>
              <w:rPr>
                <w:sz w:val="20"/>
                <w:szCs w:val="20"/>
              </w:rPr>
            </w:pPr>
            <w:r w:rsidRPr="00EA5959">
              <w:rPr>
                <w:sz w:val="20"/>
                <w:szCs w:val="20"/>
              </w:rPr>
              <w:t xml:space="preserve">Homes need to be properly constructed </w:t>
            </w:r>
          </w:p>
          <w:p w:rsidR="00010D33" w:rsidRPr="00010D33" w:rsidRDefault="00EA5959" w:rsidP="009125C1">
            <w:pPr>
              <w:numPr>
                <w:ilvl w:val="0"/>
                <w:numId w:val="31"/>
              </w:numPr>
              <w:ind w:left="331"/>
              <w:rPr>
                <w:sz w:val="20"/>
                <w:szCs w:val="20"/>
              </w:rPr>
            </w:pPr>
            <w:r w:rsidRPr="00EA5959">
              <w:rPr>
                <w:sz w:val="20"/>
                <w:szCs w:val="20"/>
              </w:rPr>
              <w:t>Homes should serve a function for the people who dwell in them</w:t>
            </w:r>
          </w:p>
        </w:tc>
      </w:tr>
      <w:tr w:rsidR="00010D33" w:rsidRPr="00010D33" w:rsidTr="00E31E10">
        <w:tc>
          <w:tcPr>
            <w:tcW w:w="3706" w:type="dxa"/>
            <w:shd w:val="clear" w:color="auto" w:fill="D9D9D9"/>
            <w:noWrap/>
          </w:tcPr>
          <w:p w:rsidR="00010D33" w:rsidRPr="00010D33" w:rsidRDefault="00010D33" w:rsidP="009125C1">
            <w:pPr>
              <w:ind w:left="0" w:firstLine="0"/>
              <w:rPr>
                <w:b/>
                <w:sz w:val="20"/>
                <w:szCs w:val="20"/>
              </w:rPr>
            </w:pPr>
            <w:r w:rsidRPr="00010D33">
              <w:rPr>
                <w:b/>
                <w:sz w:val="20"/>
                <w:szCs w:val="20"/>
              </w:rPr>
              <w:t>Key Skills:</w:t>
            </w:r>
          </w:p>
        </w:tc>
        <w:tc>
          <w:tcPr>
            <w:tcW w:w="11075" w:type="dxa"/>
            <w:gridSpan w:val="2"/>
            <w:shd w:val="clear" w:color="auto" w:fill="auto"/>
          </w:tcPr>
          <w:p w:rsidR="00010D33" w:rsidRPr="00010D33" w:rsidRDefault="00EA5959" w:rsidP="009125C1">
            <w:pPr>
              <w:numPr>
                <w:ilvl w:val="0"/>
                <w:numId w:val="31"/>
              </w:numPr>
              <w:ind w:left="331"/>
              <w:rPr>
                <w:sz w:val="20"/>
                <w:szCs w:val="20"/>
              </w:rPr>
            </w:pPr>
            <w:r w:rsidRPr="00EA5959">
              <w:rPr>
                <w:sz w:val="20"/>
                <w:szCs w:val="20"/>
              </w:rPr>
              <w:t>Three-dimensional modeling skills, cutting, gluing and taping skills</w:t>
            </w:r>
          </w:p>
        </w:tc>
      </w:tr>
      <w:tr w:rsidR="00010D33" w:rsidRPr="00010D33" w:rsidTr="00E31E10">
        <w:tc>
          <w:tcPr>
            <w:tcW w:w="3706" w:type="dxa"/>
            <w:shd w:val="clear" w:color="auto" w:fill="D9D9D9"/>
            <w:noWrap/>
          </w:tcPr>
          <w:p w:rsidR="00010D33" w:rsidRPr="00010D33" w:rsidRDefault="00010D33" w:rsidP="009125C1">
            <w:pPr>
              <w:ind w:left="0" w:firstLine="0"/>
              <w:rPr>
                <w:b/>
                <w:sz w:val="20"/>
                <w:szCs w:val="20"/>
              </w:rPr>
            </w:pPr>
            <w:r w:rsidRPr="00010D33">
              <w:rPr>
                <w:b/>
                <w:sz w:val="20"/>
                <w:szCs w:val="20"/>
              </w:rPr>
              <w:t>Critical Language:</w:t>
            </w:r>
          </w:p>
        </w:tc>
        <w:tc>
          <w:tcPr>
            <w:tcW w:w="11075" w:type="dxa"/>
            <w:gridSpan w:val="2"/>
            <w:shd w:val="clear" w:color="auto" w:fill="auto"/>
          </w:tcPr>
          <w:p w:rsidR="00010D33" w:rsidRPr="00010D33" w:rsidRDefault="00EA5959" w:rsidP="009125C1">
            <w:pPr>
              <w:ind w:left="0" w:firstLine="0"/>
              <w:rPr>
                <w:sz w:val="20"/>
                <w:szCs w:val="20"/>
              </w:rPr>
            </w:pPr>
            <w:r w:rsidRPr="00EA5959">
              <w:rPr>
                <w:sz w:val="20"/>
                <w:szCs w:val="20"/>
              </w:rPr>
              <w:t>Balance, sketch, plan, model, exterior, interior, two-dimensional, three-dimensional</w:t>
            </w:r>
          </w:p>
        </w:tc>
      </w:tr>
    </w:tbl>
    <w:p w:rsidR="009125C1" w:rsidRDefault="009125C1"/>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10D33" w:rsidRPr="00010D33" w:rsidTr="009125C1">
        <w:tc>
          <w:tcPr>
            <w:tcW w:w="14781" w:type="dxa"/>
            <w:gridSpan w:val="3"/>
            <w:shd w:val="clear" w:color="auto" w:fill="A6A6A6"/>
            <w:noWrap/>
          </w:tcPr>
          <w:p w:rsidR="00010D33" w:rsidRPr="00010D33" w:rsidRDefault="00010D33" w:rsidP="009125C1">
            <w:pPr>
              <w:ind w:left="0" w:firstLine="0"/>
              <w:rPr>
                <w:b/>
                <w:sz w:val="20"/>
                <w:szCs w:val="20"/>
              </w:rPr>
            </w:pPr>
            <w:r w:rsidRPr="00010D33">
              <w:rPr>
                <w:b/>
                <w:sz w:val="20"/>
                <w:szCs w:val="20"/>
              </w:rPr>
              <w:t>Learning Experience # 5</w:t>
            </w:r>
          </w:p>
        </w:tc>
      </w:tr>
      <w:tr w:rsidR="004E3F44" w:rsidRPr="00010D33" w:rsidTr="009125C1">
        <w:tc>
          <w:tcPr>
            <w:tcW w:w="14781" w:type="dxa"/>
            <w:gridSpan w:val="3"/>
            <w:shd w:val="clear" w:color="auto" w:fill="D9D9D9"/>
            <w:noWrap/>
          </w:tcPr>
          <w:p w:rsidR="004E3F44" w:rsidRPr="004E3F44" w:rsidRDefault="004E3F44" w:rsidP="009125C1">
            <w:pPr>
              <w:ind w:left="0" w:firstLine="0"/>
              <w:rPr>
                <w:sz w:val="28"/>
                <w:szCs w:val="28"/>
              </w:rPr>
            </w:pPr>
            <w:r w:rsidRPr="004E3F44">
              <w:rPr>
                <w:sz w:val="28"/>
                <w:szCs w:val="28"/>
              </w:rPr>
              <w:t>The teacher may present examples of writing about art through the lens of making, looking connecting and transferring so that students can write about their constructed building (i.e.</w:t>
            </w:r>
            <w:r w:rsidR="00526E6D">
              <w:rPr>
                <w:sz w:val="28"/>
                <w:szCs w:val="28"/>
              </w:rPr>
              <w:t>,</w:t>
            </w:r>
            <w:r w:rsidRPr="004E3F44">
              <w:rPr>
                <w:sz w:val="28"/>
                <w:szCs w:val="28"/>
              </w:rPr>
              <w:t xml:space="preserve"> letter, short story, article, etc</w:t>
            </w:r>
            <w:r w:rsidR="00526E6D">
              <w:rPr>
                <w:sz w:val="28"/>
                <w:szCs w:val="28"/>
              </w:rPr>
              <w:t>.</w:t>
            </w:r>
            <w:r w:rsidRPr="004E3F44">
              <w:rPr>
                <w:sz w:val="28"/>
                <w:szCs w:val="28"/>
              </w:rPr>
              <w:t>)</w:t>
            </w:r>
            <w:r>
              <w:rPr>
                <w:sz w:val="28"/>
                <w:szCs w:val="28"/>
              </w:rPr>
              <w:t>.</w:t>
            </w:r>
          </w:p>
        </w:tc>
      </w:tr>
      <w:tr w:rsidR="00010D33" w:rsidRPr="00010D33" w:rsidTr="009125C1">
        <w:tc>
          <w:tcPr>
            <w:tcW w:w="3706" w:type="dxa"/>
            <w:shd w:val="clear" w:color="auto" w:fill="D9D9D9"/>
            <w:noWrap/>
          </w:tcPr>
          <w:p w:rsidR="00010D33" w:rsidRPr="00010D33" w:rsidRDefault="00010D33" w:rsidP="009125C1">
            <w:pPr>
              <w:ind w:left="0" w:firstLine="0"/>
              <w:rPr>
                <w:b/>
                <w:sz w:val="20"/>
                <w:szCs w:val="20"/>
              </w:rPr>
            </w:pPr>
            <w:r w:rsidRPr="00010D33">
              <w:rPr>
                <w:b/>
                <w:sz w:val="20"/>
                <w:szCs w:val="20"/>
              </w:rPr>
              <w:t>Generalization Connection(s):</w:t>
            </w:r>
          </w:p>
        </w:tc>
        <w:tc>
          <w:tcPr>
            <w:tcW w:w="11075" w:type="dxa"/>
            <w:gridSpan w:val="2"/>
            <w:shd w:val="clear" w:color="auto" w:fill="auto"/>
            <w:noWrap/>
          </w:tcPr>
          <w:p w:rsidR="00D53C3C" w:rsidRPr="00D53C3C" w:rsidRDefault="00D53C3C" w:rsidP="009125C1">
            <w:pPr>
              <w:ind w:left="288" w:hanging="288"/>
              <w:rPr>
                <w:sz w:val="20"/>
                <w:szCs w:val="20"/>
              </w:rPr>
            </w:pPr>
            <w:r w:rsidRPr="00D53C3C">
              <w:rPr>
                <w:sz w:val="20"/>
                <w:szCs w:val="20"/>
              </w:rPr>
              <w:t>Architectur</w:t>
            </w:r>
            <w:r>
              <w:rPr>
                <w:sz w:val="20"/>
                <w:szCs w:val="20"/>
              </w:rPr>
              <w:t xml:space="preserve">e derives from a balance of </w:t>
            </w:r>
            <w:r w:rsidRPr="00D53C3C">
              <w:rPr>
                <w:sz w:val="20"/>
                <w:szCs w:val="20"/>
              </w:rPr>
              <w:t>safety, practicality, aesthetics and environment in order to create a positive human experience</w:t>
            </w:r>
          </w:p>
          <w:p w:rsidR="00D53C3C" w:rsidRPr="00D53C3C" w:rsidRDefault="00D53C3C" w:rsidP="009125C1">
            <w:pPr>
              <w:ind w:left="288" w:hanging="288"/>
              <w:rPr>
                <w:sz w:val="20"/>
                <w:szCs w:val="20"/>
              </w:rPr>
            </w:pPr>
            <w:r w:rsidRPr="00D53C3C">
              <w:rPr>
                <w:sz w:val="20"/>
                <w:szCs w:val="20"/>
              </w:rPr>
              <w:t>Functional needs of space (such as a building) often dictate the design and form of a space</w:t>
            </w:r>
          </w:p>
          <w:p w:rsidR="00010D33" w:rsidRPr="00010D33" w:rsidRDefault="00D53C3C" w:rsidP="009125C1">
            <w:pPr>
              <w:ind w:left="288" w:hanging="288"/>
              <w:rPr>
                <w:sz w:val="20"/>
                <w:szCs w:val="20"/>
              </w:rPr>
            </w:pPr>
            <w:r w:rsidRPr="00D53C3C">
              <w:rPr>
                <w:sz w:val="20"/>
                <w:szCs w:val="20"/>
              </w:rPr>
              <w:t>Expressive features, such as space, line and shape produce form</w:t>
            </w:r>
          </w:p>
        </w:tc>
      </w:tr>
      <w:tr w:rsidR="00010D33" w:rsidRPr="00010D33" w:rsidTr="009125C1">
        <w:tc>
          <w:tcPr>
            <w:tcW w:w="3706" w:type="dxa"/>
            <w:shd w:val="clear" w:color="auto" w:fill="D9D9D9"/>
            <w:noWrap/>
          </w:tcPr>
          <w:p w:rsidR="00010D33" w:rsidRPr="00010D33" w:rsidRDefault="00010D33" w:rsidP="009125C1">
            <w:pPr>
              <w:ind w:left="0" w:firstLine="0"/>
              <w:rPr>
                <w:b/>
                <w:sz w:val="20"/>
                <w:szCs w:val="20"/>
              </w:rPr>
            </w:pPr>
            <w:r w:rsidRPr="00010D33">
              <w:rPr>
                <w:b/>
                <w:sz w:val="20"/>
                <w:szCs w:val="20"/>
              </w:rPr>
              <w:t>Teacher Resources:</w:t>
            </w:r>
          </w:p>
        </w:tc>
        <w:tc>
          <w:tcPr>
            <w:tcW w:w="11075" w:type="dxa"/>
            <w:gridSpan w:val="2"/>
            <w:shd w:val="clear" w:color="auto" w:fill="auto"/>
            <w:noWrap/>
          </w:tcPr>
          <w:p w:rsidR="00D53C3C" w:rsidRPr="00D53C3C" w:rsidRDefault="008C707E" w:rsidP="009125C1">
            <w:pPr>
              <w:ind w:left="360"/>
              <w:rPr>
                <w:sz w:val="20"/>
                <w:szCs w:val="20"/>
              </w:rPr>
            </w:pPr>
            <w:hyperlink r:id="rId31" w:history="1">
              <w:r w:rsidR="00D53C3C" w:rsidRPr="00D53C3C">
                <w:rPr>
                  <w:rStyle w:val="Hyperlink"/>
                  <w:sz w:val="20"/>
                  <w:szCs w:val="20"/>
                </w:rPr>
                <w:t>http://www.vrml.k12.la.us/graphorgan/18strat/strat/raft/raft.htm</w:t>
              </w:r>
            </w:hyperlink>
            <w:r w:rsidR="00D53C3C">
              <w:rPr>
                <w:color w:val="0000FF"/>
                <w:sz w:val="20"/>
                <w:szCs w:val="20"/>
              </w:rPr>
              <w:t xml:space="preserve"> </w:t>
            </w:r>
            <w:r w:rsidR="00D53C3C" w:rsidRPr="00D53C3C">
              <w:rPr>
                <w:sz w:val="20"/>
                <w:szCs w:val="20"/>
              </w:rPr>
              <w:t>(Raft template)</w:t>
            </w:r>
          </w:p>
          <w:p w:rsidR="00010D33" w:rsidRPr="004E3F44" w:rsidRDefault="008C707E" w:rsidP="009125C1">
            <w:pPr>
              <w:ind w:left="360"/>
              <w:rPr>
                <w:color w:val="0000FF"/>
                <w:sz w:val="20"/>
                <w:szCs w:val="20"/>
              </w:rPr>
            </w:pPr>
            <w:hyperlink r:id="rId32" w:history="1">
              <w:r w:rsidR="00D53C3C" w:rsidRPr="00D53C3C">
                <w:rPr>
                  <w:rStyle w:val="Hyperlink"/>
                  <w:sz w:val="20"/>
                  <w:szCs w:val="20"/>
                </w:rPr>
                <w:t>http://creativity.denverartmuseum.org/?lesson-plan+a-spiders-perspective</w:t>
              </w:r>
            </w:hyperlink>
            <w:r w:rsidR="00D53C3C">
              <w:rPr>
                <w:sz w:val="20"/>
                <w:szCs w:val="20"/>
              </w:rPr>
              <w:t xml:space="preserve"> (Denver art museum spider’s perspective)</w:t>
            </w:r>
          </w:p>
        </w:tc>
      </w:tr>
      <w:tr w:rsidR="00010D33" w:rsidRPr="00010D33" w:rsidTr="009125C1">
        <w:tc>
          <w:tcPr>
            <w:tcW w:w="3706" w:type="dxa"/>
            <w:shd w:val="clear" w:color="auto" w:fill="D9D9D9"/>
            <w:noWrap/>
          </w:tcPr>
          <w:p w:rsidR="00010D33" w:rsidRPr="00010D33" w:rsidRDefault="00010D33" w:rsidP="009125C1">
            <w:pPr>
              <w:ind w:left="0" w:firstLine="0"/>
              <w:rPr>
                <w:b/>
                <w:sz w:val="20"/>
                <w:szCs w:val="20"/>
              </w:rPr>
            </w:pPr>
            <w:r w:rsidRPr="00010D33">
              <w:rPr>
                <w:b/>
                <w:sz w:val="20"/>
                <w:szCs w:val="20"/>
              </w:rPr>
              <w:t>Student Resources:</w:t>
            </w:r>
          </w:p>
        </w:tc>
        <w:tc>
          <w:tcPr>
            <w:tcW w:w="11075" w:type="dxa"/>
            <w:gridSpan w:val="2"/>
            <w:shd w:val="clear" w:color="auto" w:fill="auto"/>
            <w:noWrap/>
          </w:tcPr>
          <w:p w:rsidR="00010D33" w:rsidRPr="00010D33" w:rsidRDefault="005C5781" w:rsidP="009125C1">
            <w:pPr>
              <w:ind w:left="288" w:hanging="288"/>
              <w:rPr>
                <w:sz w:val="20"/>
                <w:szCs w:val="20"/>
              </w:rPr>
            </w:pPr>
            <w:r>
              <w:rPr>
                <w:sz w:val="20"/>
                <w:szCs w:val="20"/>
              </w:rPr>
              <w:t>N/A</w:t>
            </w:r>
          </w:p>
        </w:tc>
      </w:tr>
      <w:tr w:rsidR="00010D33" w:rsidRPr="00010D33" w:rsidTr="009125C1">
        <w:tc>
          <w:tcPr>
            <w:tcW w:w="3706" w:type="dxa"/>
            <w:shd w:val="clear" w:color="auto" w:fill="D9D9D9"/>
            <w:noWrap/>
          </w:tcPr>
          <w:p w:rsidR="00010D33" w:rsidRPr="00010D33" w:rsidRDefault="00010D33" w:rsidP="009125C1">
            <w:pPr>
              <w:ind w:left="0" w:firstLine="0"/>
              <w:rPr>
                <w:b/>
                <w:sz w:val="20"/>
                <w:szCs w:val="20"/>
              </w:rPr>
            </w:pPr>
            <w:r w:rsidRPr="00010D33">
              <w:rPr>
                <w:b/>
                <w:sz w:val="20"/>
                <w:szCs w:val="20"/>
              </w:rPr>
              <w:t>Assessment:</w:t>
            </w:r>
          </w:p>
        </w:tc>
        <w:tc>
          <w:tcPr>
            <w:tcW w:w="11075" w:type="dxa"/>
            <w:gridSpan w:val="2"/>
            <w:shd w:val="clear" w:color="auto" w:fill="auto"/>
            <w:noWrap/>
          </w:tcPr>
          <w:p w:rsidR="00010D33" w:rsidRPr="00010D33" w:rsidRDefault="00E81206" w:rsidP="009125C1">
            <w:pPr>
              <w:ind w:left="288" w:hanging="288"/>
              <w:rPr>
                <w:sz w:val="20"/>
                <w:szCs w:val="20"/>
              </w:rPr>
            </w:pPr>
            <w:r w:rsidRPr="00E81206">
              <w:rPr>
                <w:sz w:val="20"/>
                <w:szCs w:val="20"/>
              </w:rPr>
              <w:t>Student will write a letter as if they are the tenant in or the architect of the new home. The letter should describe the architectural shapes and forms as well as special features of the new home. The audience could include family, friends or architects, etc.</w:t>
            </w:r>
            <w:r w:rsidR="005C5781">
              <w:rPr>
                <w:sz w:val="20"/>
                <w:szCs w:val="20"/>
              </w:rPr>
              <w:t xml:space="preserve"> (Example-</w:t>
            </w:r>
            <w:r w:rsidR="005C5781" w:rsidRPr="00D53C3C">
              <w:rPr>
                <w:b/>
                <w:sz w:val="20"/>
                <w:szCs w:val="20"/>
              </w:rPr>
              <w:t xml:space="preserve"> WRITING PROMPT: </w:t>
            </w:r>
            <w:r w:rsidR="005C5781" w:rsidRPr="00D53C3C">
              <w:rPr>
                <w:sz w:val="20"/>
                <w:szCs w:val="20"/>
              </w:rPr>
              <w:t>“You are a tenant in your new home; write a letter to your family describing the awesomeness of your new home.”</w:t>
            </w:r>
            <w:r w:rsidR="005C5781">
              <w:rPr>
                <w:sz w:val="20"/>
                <w:szCs w:val="20"/>
              </w:rPr>
              <w:t>)</w:t>
            </w:r>
          </w:p>
        </w:tc>
      </w:tr>
      <w:tr w:rsidR="00010D33" w:rsidRPr="00010D33" w:rsidTr="009125C1">
        <w:tc>
          <w:tcPr>
            <w:tcW w:w="3706" w:type="dxa"/>
            <w:vMerge w:val="restart"/>
            <w:shd w:val="clear" w:color="auto" w:fill="D9D9D9"/>
            <w:noWrap/>
          </w:tcPr>
          <w:p w:rsidR="00010D33" w:rsidRPr="00010D33" w:rsidRDefault="00010D33" w:rsidP="009125C1">
            <w:pPr>
              <w:ind w:left="0" w:firstLine="0"/>
              <w:rPr>
                <w:b/>
                <w:sz w:val="20"/>
                <w:szCs w:val="20"/>
              </w:rPr>
            </w:pPr>
            <w:r w:rsidRPr="00010D33">
              <w:rPr>
                <w:b/>
                <w:sz w:val="20"/>
                <w:szCs w:val="20"/>
              </w:rPr>
              <w:t>Differentiation:</w:t>
            </w:r>
          </w:p>
          <w:p w:rsidR="00010D33" w:rsidRPr="00010D33" w:rsidRDefault="00010D33" w:rsidP="009125C1">
            <w:pPr>
              <w:ind w:left="0" w:firstLine="0"/>
              <w:rPr>
                <w:bCs/>
                <w:sz w:val="20"/>
                <w:szCs w:val="20"/>
              </w:rPr>
            </w:pPr>
            <w:r w:rsidRPr="00010D33">
              <w:rPr>
                <w:sz w:val="20"/>
                <w:szCs w:val="20"/>
              </w:rPr>
              <w:t>(</w:t>
            </w:r>
            <w:r w:rsidRPr="00010D33">
              <w:rPr>
                <w:bCs/>
                <w:sz w:val="20"/>
                <w:szCs w:val="20"/>
              </w:rPr>
              <w:t>Multiple means for students to access content and multiple modes for student to express understanding.)</w:t>
            </w:r>
          </w:p>
        </w:tc>
        <w:tc>
          <w:tcPr>
            <w:tcW w:w="5320" w:type="dxa"/>
            <w:shd w:val="clear" w:color="auto" w:fill="D9D9D9"/>
          </w:tcPr>
          <w:p w:rsidR="00010D33" w:rsidRPr="00010D33" w:rsidRDefault="00010D33" w:rsidP="009125C1">
            <w:pPr>
              <w:ind w:left="0" w:firstLine="0"/>
              <w:rPr>
                <w:sz w:val="20"/>
                <w:szCs w:val="20"/>
              </w:rPr>
            </w:pPr>
            <w:r w:rsidRPr="00010D33">
              <w:rPr>
                <w:b/>
                <w:sz w:val="20"/>
                <w:szCs w:val="20"/>
              </w:rPr>
              <w:t>Access</w:t>
            </w:r>
            <w:r w:rsidRPr="00010D33">
              <w:rPr>
                <w:sz w:val="20"/>
                <w:szCs w:val="20"/>
              </w:rPr>
              <w:t xml:space="preserve"> (Resources and/or Process)</w:t>
            </w:r>
          </w:p>
        </w:tc>
        <w:tc>
          <w:tcPr>
            <w:tcW w:w="5755" w:type="dxa"/>
            <w:shd w:val="clear" w:color="auto" w:fill="D9D9D9"/>
          </w:tcPr>
          <w:p w:rsidR="00010D33" w:rsidRPr="00010D33" w:rsidRDefault="00010D33" w:rsidP="009125C1">
            <w:pPr>
              <w:ind w:left="0" w:firstLine="0"/>
              <w:rPr>
                <w:sz w:val="20"/>
                <w:szCs w:val="20"/>
              </w:rPr>
            </w:pPr>
            <w:r w:rsidRPr="00010D33">
              <w:rPr>
                <w:b/>
                <w:sz w:val="20"/>
                <w:szCs w:val="20"/>
              </w:rPr>
              <w:t>Expression</w:t>
            </w:r>
            <w:r w:rsidRPr="00010D33">
              <w:rPr>
                <w:sz w:val="20"/>
                <w:szCs w:val="20"/>
              </w:rPr>
              <w:t xml:space="preserve"> (Products and/or Performance)</w:t>
            </w:r>
          </w:p>
        </w:tc>
      </w:tr>
      <w:tr w:rsidR="00010D33" w:rsidRPr="00010D33" w:rsidTr="009125C1">
        <w:tc>
          <w:tcPr>
            <w:tcW w:w="3706" w:type="dxa"/>
            <w:vMerge/>
            <w:shd w:val="clear" w:color="auto" w:fill="D9D9D9"/>
            <w:noWrap/>
          </w:tcPr>
          <w:p w:rsidR="00010D33" w:rsidRPr="00010D33" w:rsidRDefault="00010D33" w:rsidP="009125C1">
            <w:pPr>
              <w:ind w:left="0" w:firstLine="0"/>
              <w:rPr>
                <w:b/>
                <w:sz w:val="20"/>
                <w:szCs w:val="20"/>
              </w:rPr>
            </w:pPr>
          </w:p>
        </w:tc>
        <w:tc>
          <w:tcPr>
            <w:tcW w:w="5320" w:type="dxa"/>
            <w:tcBorders>
              <w:top w:val="nil"/>
            </w:tcBorders>
            <w:shd w:val="clear" w:color="auto" w:fill="auto"/>
          </w:tcPr>
          <w:p w:rsidR="00010D33" w:rsidRPr="00E81206" w:rsidRDefault="008C707E" w:rsidP="009125C1">
            <w:pPr>
              <w:ind w:left="288" w:hanging="288"/>
              <w:rPr>
                <w:rFonts w:eastAsia="Times New Roman"/>
                <w:color w:val="000000"/>
                <w:sz w:val="20"/>
                <w:szCs w:val="20"/>
              </w:rPr>
            </w:pPr>
            <w:hyperlink r:id="rId33" w:history="1">
              <w:r w:rsidR="005C5781" w:rsidRPr="007D045F">
                <w:rPr>
                  <w:rStyle w:val="Hyperlink"/>
                  <w:rFonts w:eastAsia="Times New Roman"/>
                  <w:sz w:val="20"/>
                  <w:szCs w:val="20"/>
                </w:rPr>
                <w:t>http://visual.merriam-webster.com/arts-architecture/fine-arts.php</w:t>
              </w:r>
            </w:hyperlink>
            <w:r w:rsidR="005C5781">
              <w:rPr>
                <w:rFonts w:eastAsia="Times New Roman"/>
                <w:color w:val="FF0000"/>
                <w:sz w:val="20"/>
                <w:szCs w:val="20"/>
              </w:rPr>
              <w:t xml:space="preserve"> </w:t>
            </w:r>
            <w:r w:rsidR="005C5781" w:rsidRPr="005C5781">
              <w:rPr>
                <w:rFonts w:eastAsia="Times New Roman"/>
                <w:sz w:val="20"/>
                <w:szCs w:val="20"/>
              </w:rPr>
              <w:t>(</w:t>
            </w:r>
            <w:r w:rsidR="00E81206" w:rsidRPr="005C5781">
              <w:rPr>
                <w:rFonts w:eastAsia="Times New Roman"/>
                <w:sz w:val="20"/>
                <w:szCs w:val="20"/>
              </w:rPr>
              <w:t>Visual vocabulary list of architectural terminology</w:t>
            </w:r>
            <w:r w:rsidR="005C5781" w:rsidRPr="005C5781">
              <w:rPr>
                <w:rFonts w:eastAsia="Times New Roman"/>
                <w:sz w:val="20"/>
                <w:szCs w:val="20"/>
              </w:rPr>
              <w:t>)</w:t>
            </w:r>
          </w:p>
        </w:tc>
        <w:tc>
          <w:tcPr>
            <w:tcW w:w="5755" w:type="dxa"/>
            <w:tcBorders>
              <w:top w:val="nil"/>
            </w:tcBorders>
            <w:shd w:val="clear" w:color="auto" w:fill="auto"/>
          </w:tcPr>
          <w:p w:rsidR="005C5781" w:rsidRPr="005C5781" w:rsidRDefault="005C5781" w:rsidP="009125C1">
            <w:pPr>
              <w:ind w:left="288" w:hanging="288"/>
              <w:rPr>
                <w:rFonts w:eastAsia="Times New Roman"/>
                <w:sz w:val="20"/>
                <w:szCs w:val="20"/>
              </w:rPr>
            </w:pPr>
            <w:r w:rsidRPr="005C5781">
              <w:rPr>
                <w:rFonts w:eastAsia="Times New Roman"/>
                <w:sz w:val="20"/>
                <w:szCs w:val="20"/>
              </w:rPr>
              <w:t>Students may describe (give an oral presentation of) their new home</w:t>
            </w:r>
          </w:p>
          <w:p w:rsidR="00010D33" w:rsidRPr="00010D33" w:rsidRDefault="005C5781" w:rsidP="009125C1">
            <w:pPr>
              <w:ind w:left="288" w:hanging="288"/>
              <w:rPr>
                <w:sz w:val="20"/>
                <w:szCs w:val="20"/>
              </w:rPr>
            </w:pPr>
            <w:r w:rsidRPr="005C5781">
              <w:rPr>
                <w:rFonts w:eastAsia="Times New Roman"/>
                <w:sz w:val="20"/>
                <w:szCs w:val="20"/>
              </w:rPr>
              <w:t>Students may act as partner scribes for students who need help writing</w:t>
            </w:r>
          </w:p>
        </w:tc>
      </w:tr>
      <w:tr w:rsidR="00010D33" w:rsidRPr="00010D33" w:rsidTr="009125C1">
        <w:tc>
          <w:tcPr>
            <w:tcW w:w="3706" w:type="dxa"/>
            <w:vMerge w:val="restart"/>
            <w:shd w:val="clear" w:color="auto" w:fill="D9D9D9"/>
            <w:noWrap/>
          </w:tcPr>
          <w:p w:rsidR="00010D33" w:rsidRPr="00010D33" w:rsidRDefault="00010D33" w:rsidP="009125C1">
            <w:pPr>
              <w:ind w:left="0" w:firstLine="0"/>
              <w:rPr>
                <w:b/>
                <w:sz w:val="20"/>
                <w:szCs w:val="20"/>
              </w:rPr>
            </w:pPr>
            <w:r w:rsidRPr="00010D33">
              <w:rPr>
                <w:b/>
                <w:sz w:val="20"/>
                <w:szCs w:val="20"/>
              </w:rPr>
              <w:t>Extensions for depth and complexity:</w:t>
            </w:r>
          </w:p>
        </w:tc>
        <w:tc>
          <w:tcPr>
            <w:tcW w:w="5320" w:type="dxa"/>
            <w:shd w:val="clear" w:color="auto" w:fill="D9D9D9"/>
          </w:tcPr>
          <w:p w:rsidR="00010D33" w:rsidRPr="00010D33" w:rsidRDefault="00010D33" w:rsidP="009125C1">
            <w:pPr>
              <w:ind w:left="0" w:firstLine="0"/>
              <w:rPr>
                <w:sz w:val="20"/>
                <w:szCs w:val="20"/>
              </w:rPr>
            </w:pPr>
            <w:r w:rsidRPr="00010D33">
              <w:rPr>
                <w:b/>
                <w:sz w:val="20"/>
                <w:szCs w:val="20"/>
              </w:rPr>
              <w:t>Access</w:t>
            </w:r>
            <w:r w:rsidRPr="00010D33">
              <w:rPr>
                <w:sz w:val="20"/>
                <w:szCs w:val="20"/>
              </w:rPr>
              <w:t xml:space="preserve"> (Resources and/or Process)</w:t>
            </w:r>
          </w:p>
        </w:tc>
        <w:tc>
          <w:tcPr>
            <w:tcW w:w="5755" w:type="dxa"/>
            <w:shd w:val="clear" w:color="auto" w:fill="D9D9D9"/>
          </w:tcPr>
          <w:p w:rsidR="00010D33" w:rsidRPr="00010D33" w:rsidRDefault="00010D33" w:rsidP="009125C1">
            <w:pPr>
              <w:ind w:left="0" w:firstLine="0"/>
              <w:rPr>
                <w:sz w:val="20"/>
                <w:szCs w:val="20"/>
              </w:rPr>
            </w:pPr>
            <w:r w:rsidRPr="00010D33">
              <w:rPr>
                <w:b/>
                <w:sz w:val="20"/>
                <w:szCs w:val="20"/>
              </w:rPr>
              <w:t>Expression</w:t>
            </w:r>
            <w:r w:rsidRPr="00010D33">
              <w:rPr>
                <w:sz w:val="20"/>
                <w:szCs w:val="20"/>
              </w:rPr>
              <w:t xml:space="preserve"> (Products and/or Performance)</w:t>
            </w:r>
          </w:p>
        </w:tc>
      </w:tr>
      <w:tr w:rsidR="00010D33" w:rsidRPr="00010D33" w:rsidTr="009125C1">
        <w:tc>
          <w:tcPr>
            <w:tcW w:w="3706" w:type="dxa"/>
            <w:vMerge/>
            <w:shd w:val="clear" w:color="auto" w:fill="D9D9D9"/>
            <w:noWrap/>
          </w:tcPr>
          <w:p w:rsidR="00010D33" w:rsidRPr="00010D33" w:rsidRDefault="00010D33" w:rsidP="009125C1">
            <w:pPr>
              <w:ind w:left="0" w:firstLine="0"/>
              <w:rPr>
                <w:b/>
                <w:sz w:val="20"/>
                <w:szCs w:val="20"/>
              </w:rPr>
            </w:pPr>
          </w:p>
        </w:tc>
        <w:tc>
          <w:tcPr>
            <w:tcW w:w="5320" w:type="dxa"/>
            <w:tcBorders>
              <w:top w:val="nil"/>
            </w:tcBorders>
            <w:shd w:val="clear" w:color="auto" w:fill="auto"/>
          </w:tcPr>
          <w:p w:rsidR="00010D33" w:rsidRPr="00010D33" w:rsidRDefault="005C5781" w:rsidP="009125C1">
            <w:pPr>
              <w:ind w:left="288" w:hanging="288"/>
              <w:rPr>
                <w:sz w:val="20"/>
                <w:szCs w:val="20"/>
              </w:rPr>
            </w:pPr>
            <w:r>
              <w:rPr>
                <w:sz w:val="20"/>
                <w:szCs w:val="20"/>
              </w:rPr>
              <w:t>N/A</w:t>
            </w:r>
          </w:p>
        </w:tc>
        <w:tc>
          <w:tcPr>
            <w:tcW w:w="5755" w:type="dxa"/>
            <w:tcBorders>
              <w:top w:val="nil"/>
            </w:tcBorders>
            <w:shd w:val="clear" w:color="auto" w:fill="auto"/>
          </w:tcPr>
          <w:p w:rsidR="00010D33" w:rsidRPr="005C5781" w:rsidRDefault="005C5781" w:rsidP="009125C1">
            <w:pPr>
              <w:ind w:left="288" w:hanging="288"/>
              <w:rPr>
                <w:b/>
                <w:sz w:val="20"/>
                <w:szCs w:val="20"/>
              </w:rPr>
            </w:pPr>
            <w:r w:rsidRPr="005C5781">
              <w:rPr>
                <w:sz w:val="20"/>
                <w:szCs w:val="20"/>
              </w:rPr>
              <w:t>Students may illustrate their story; also providing a list of add-on features/renovations for the future development of the structure</w:t>
            </w:r>
          </w:p>
        </w:tc>
      </w:tr>
      <w:tr w:rsidR="00010D33" w:rsidRPr="00010D33" w:rsidTr="009125C1">
        <w:tc>
          <w:tcPr>
            <w:tcW w:w="3706" w:type="dxa"/>
            <w:shd w:val="clear" w:color="auto" w:fill="D9D9D9"/>
            <w:noWrap/>
          </w:tcPr>
          <w:p w:rsidR="00010D33" w:rsidRPr="00010D33" w:rsidRDefault="00010D33" w:rsidP="009125C1">
            <w:pPr>
              <w:ind w:left="0" w:firstLine="0"/>
              <w:rPr>
                <w:b/>
                <w:sz w:val="20"/>
                <w:szCs w:val="20"/>
              </w:rPr>
            </w:pPr>
            <w:r w:rsidRPr="00010D33">
              <w:rPr>
                <w:b/>
                <w:sz w:val="20"/>
                <w:szCs w:val="20"/>
              </w:rPr>
              <w:t>Critical Content:</w:t>
            </w:r>
          </w:p>
        </w:tc>
        <w:tc>
          <w:tcPr>
            <w:tcW w:w="11075" w:type="dxa"/>
            <w:gridSpan w:val="2"/>
            <w:shd w:val="clear" w:color="auto" w:fill="auto"/>
          </w:tcPr>
          <w:p w:rsidR="00010D33" w:rsidRPr="00010D33" w:rsidRDefault="00D53C3C" w:rsidP="009125C1">
            <w:pPr>
              <w:numPr>
                <w:ilvl w:val="0"/>
                <w:numId w:val="31"/>
              </w:numPr>
              <w:ind w:left="331"/>
              <w:rPr>
                <w:sz w:val="20"/>
                <w:szCs w:val="20"/>
              </w:rPr>
            </w:pPr>
            <w:r w:rsidRPr="00D53C3C">
              <w:rPr>
                <w:sz w:val="20"/>
                <w:szCs w:val="20"/>
              </w:rPr>
              <w:t>Artists reflect on the art making process</w:t>
            </w:r>
          </w:p>
        </w:tc>
      </w:tr>
      <w:tr w:rsidR="00010D33" w:rsidRPr="00010D33" w:rsidTr="009125C1">
        <w:tc>
          <w:tcPr>
            <w:tcW w:w="3706" w:type="dxa"/>
            <w:shd w:val="clear" w:color="auto" w:fill="D9D9D9"/>
            <w:noWrap/>
          </w:tcPr>
          <w:p w:rsidR="00010D33" w:rsidRPr="00010D33" w:rsidRDefault="00010D33" w:rsidP="009125C1">
            <w:pPr>
              <w:ind w:left="0" w:firstLine="0"/>
              <w:rPr>
                <w:b/>
                <w:sz w:val="20"/>
                <w:szCs w:val="20"/>
              </w:rPr>
            </w:pPr>
            <w:r w:rsidRPr="00010D33">
              <w:rPr>
                <w:b/>
                <w:sz w:val="20"/>
                <w:szCs w:val="20"/>
              </w:rPr>
              <w:t>Key Skills:</w:t>
            </w:r>
          </w:p>
        </w:tc>
        <w:tc>
          <w:tcPr>
            <w:tcW w:w="11075" w:type="dxa"/>
            <w:gridSpan w:val="2"/>
            <w:shd w:val="clear" w:color="auto" w:fill="auto"/>
          </w:tcPr>
          <w:p w:rsidR="00010D33" w:rsidRPr="00010D33" w:rsidRDefault="00D53C3C" w:rsidP="009125C1">
            <w:pPr>
              <w:numPr>
                <w:ilvl w:val="0"/>
                <w:numId w:val="31"/>
              </w:numPr>
              <w:ind w:left="331"/>
              <w:rPr>
                <w:sz w:val="20"/>
                <w:szCs w:val="20"/>
              </w:rPr>
            </w:pPr>
            <w:r w:rsidRPr="00D53C3C">
              <w:rPr>
                <w:sz w:val="20"/>
                <w:szCs w:val="20"/>
              </w:rPr>
              <w:t>Writing and speaking reflectively about art (specifically architecture)</w:t>
            </w:r>
          </w:p>
        </w:tc>
      </w:tr>
      <w:tr w:rsidR="00010D33" w:rsidRPr="00010D33" w:rsidTr="009125C1">
        <w:tc>
          <w:tcPr>
            <w:tcW w:w="3706" w:type="dxa"/>
            <w:shd w:val="clear" w:color="auto" w:fill="D9D9D9"/>
            <w:noWrap/>
          </w:tcPr>
          <w:p w:rsidR="00010D33" w:rsidRPr="00010D33" w:rsidRDefault="00010D33" w:rsidP="009125C1">
            <w:pPr>
              <w:ind w:left="0" w:firstLine="0"/>
              <w:rPr>
                <w:b/>
                <w:sz w:val="20"/>
                <w:szCs w:val="20"/>
              </w:rPr>
            </w:pPr>
            <w:r w:rsidRPr="00010D33">
              <w:rPr>
                <w:b/>
                <w:sz w:val="20"/>
                <w:szCs w:val="20"/>
              </w:rPr>
              <w:t>Critical Language:</w:t>
            </w:r>
          </w:p>
        </w:tc>
        <w:tc>
          <w:tcPr>
            <w:tcW w:w="11075" w:type="dxa"/>
            <w:gridSpan w:val="2"/>
            <w:shd w:val="clear" w:color="auto" w:fill="auto"/>
          </w:tcPr>
          <w:p w:rsidR="00010D33" w:rsidRPr="00010D33" w:rsidRDefault="00D53C3C" w:rsidP="009125C1">
            <w:pPr>
              <w:ind w:left="288" w:hanging="288"/>
              <w:rPr>
                <w:sz w:val="20"/>
                <w:szCs w:val="20"/>
              </w:rPr>
            </w:pPr>
            <w:r w:rsidRPr="00D53C3C">
              <w:rPr>
                <w:sz w:val="20"/>
                <w:szCs w:val="20"/>
              </w:rPr>
              <w:t xml:space="preserve">Form, </w:t>
            </w:r>
            <w:r>
              <w:rPr>
                <w:sz w:val="20"/>
                <w:szCs w:val="20"/>
              </w:rPr>
              <w:t>s</w:t>
            </w:r>
            <w:r w:rsidRPr="00D53C3C">
              <w:rPr>
                <w:sz w:val="20"/>
                <w:szCs w:val="20"/>
              </w:rPr>
              <w:t xml:space="preserve">pace, </w:t>
            </w:r>
            <w:r>
              <w:rPr>
                <w:sz w:val="20"/>
                <w:szCs w:val="20"/>
              </w:rPr>
              <w:t>l</w:t>
            </w:r>
            <w:r w:rsidRPr="00D53C3C">
              <w:rPr>
                <w:sz w:val="20"/>
                <w:szCs w:val="20"/>
              </w:rPr>
              <w:t>ine,</w:t>
            </w:r>
            <w:r>
              <w:rPr>
                <w:sz w:val="20"/>
                <w:szCs w:val="20"/>
              </w:rPr>
              <w:t xml:space="preserve"> s</w:t>
            </w:r>
            <w:r w:rsidRPr="00D53C3C">
              <w:rPr>
                <w:sz w:val="20"/>
                <w:szCs w:val="20"/>
              </w:rPr>
              <w:t xml:space="preserve">hape, </w:t>
            </w:r>
            <w:r>
              <w:rPr>
                <w:sz w:val="20"/>
                <w:szCs w:val="20"/>
              </w:rPr>
              <w:t>b</w:t>
            </w:r>
            <w:r w:rsidRPr="00D53C3C">
              <w:rPr>
                <w:sz w:val="20"/>
                <w:szCs w:val="20"/>
              </w:rPr>
              <w:t xml:space="preserve">alance, </w:t>
            </w:r>
            <w:r>
              <w:rPr>
                <w:sz w:val="20"/>
                <w:szCs w:val="20"/>
              </w:rPr>
              <w:t>c</w:t>
            </w:r>
            <w:r w:rsidRPr="00D53C3C">
              <w:rPr>
                <w:sz w:val="20"/>
                <w:szCs w:val="20"/>
              </w:rPr>
              <w:t xml:space="preserve">olumn, </w:t>
            </w:r>
            <w:r>
              <w:rPr>
                <w:sz w:val="20"/>
                <w:szCs w:val="20"/>
              </w:rPr>
              <w:t>r</w:t>
            </w:r>
            <w:r w:rsidRPr="00D53C3C">
              <w:rPr>
                <w:sz w:val="20"/>
                <w:szCs w:val="20"/>
              </w:rPr>
              <w:t xml:space="preserve">oof, </w:t>
            </w:r>
            <w:r>
              <w:rPr>
                <w:sz w:val="20"/>
                <w:szCs w:val="20"/>
              </w:rPr>
              <w:t>d</w:t>
            </w:r>
            <w:r w:rsidRPr="00D53C3C">
              <w:rPr>
                <w:sz w:val="20"/>
                <w:szCs w:val="20"/>
              </w:rPr>
              <w:t xml:space="preserve">oor, </w:t>
            </w:r>
            <w:r>
              <w:rPr>
                <w:sz w:val="20"/>
                <w:szCs w:val="20"/>
              </w:rPr>
              <w:t>w</w:t>
            </w:r>
            <w:r w:rsidRPr="00D53C3C">
              <w:rPr>
                <w:sz w:val="20"/>
                <w:szCs w:val="20"/>
              </w:rPr>
              <w:t xml:space="preserve">alls, </w:t>
            </w:r>
            <w:r>
              <w:rPr>
                <w:sz w:val="20"/>
                <w:szCs w:val="20"/>
              </w:rPr>
              <w:t>w</w:t>
            </w:r>
            <w:r w:rsidRPr="00D53C3C">
              <w:rPr>
                <w:sz w:val="20"/>
                <w:szCs w:val="20"/>
              </w:rPr>
              <w:t xml:space="preserve">indows, </w:t>
            </w:r>
            <w:r>
              <w:rPr>
                <w:sz w:val="20"/>
                <w:szCs w:val="20"/>
              </w:rPr>
              <w:t>b</w:t>
            </w:r>
            <w:r w:rsidRPr="00D53C3C">
              <w:rPr>
                <w:sz w:val="20"/>
                <w:szCs w:val="20"/>
              </w:rPr>
              <w:t xml:space="preserve">rick, </w:t>
            </w:r>
            <w:r>
              <w:rPr>
                <w:sz w:val="20"/>
                <w:szCs w:val="20"/>
              </w:rPr>
              <w:t>w</w:t>
            </w:r>
            <w:r w:rsidRPr="00D53C3C">
              <w:rPr>
                <w:sz w:val="20"/>
                <w:szCs w:val="20"/>
              </w:rPr>
              <w:t xml:space="preserve">ood, </w:t>
            </w:r>
            <w:r>
              <w:rPr>
                <w:sz w:val="20"/>
                <w:szCs w:val="20"/>
              </w:rPr>
              <w:t>s</w:t>
            </w:r>
            <w:r w:rsidRPr="00D53C3C">
              <w:rPr>
                <w:sz w:val="20"/>
                <w:szCs w:val="20"/>
              </w:rPr>
              <w:t xml:space="preserve">teel, </w:t>
            </w:r>
            <w:r>
              <w:rPr>
                <w:sz w:val="20"/>
                <w:szCs w:val="20"/>
              </w:rPr>
              <w:t>s</w:t>
            </w:r>
            <w:r w:rsidRPr="00D53C3C">
              <w:rPr>
                <w:sz w:val="20"/>
                <w:szCs w:val="20"/>
              </w:rPr>
              <w:t xml:space="preserve">tucco, </w:t>
            </w:r>
            <w:r>
              <w:rPr>
                <w:sz w:val="20"/>
                <w:szCs w:val="20"/>
              </w:rPr>
              <w:t>t</w:t>
            </w:r>
            <w:r w:rsidRPr="00D53C3C">
              <w:rPr>
                <w:sz w:val="20"/>
                <w:szCs w:val="20"/>
              </w:rPr>
              <w:t xml:space="preserve">hatched </w:t>
            </w:r>
            <w:r>
              <w:rPr>
                <w:sz w:val="20"/>
                <w:szCs w:val="20"/>
              </w:rPr>
              <w:t>r</w:t>
            </w:r>
            <w:r w:rsidRPr="00D53C3C">
              <w:rPr>
                <w:sz w:val="20"/>
                <w:szCs w:val="20"/>
              </w:rPr>
              <w:t xml:space="preserve">oof, </w:t>
            </w:r>
            <w:r>
              <w:rPr>
                <w:sz w:val="20"/>
                <w:szCs w:val="20"/>
              </w:rPr>
              <w:t>m</w:t>
            </w:r>
            <w:r w:rsidRPr="00D53C3C">
              <w:rPr>
                <w:sz w:val="20"/>
                <w:szCs w:val="20"/>
              </w:rPr>
              <w:t xml:space="preserve">ud hut, </w:t>
            </w:r>
            <w:r>
              <w:rPr>
                <w:sz w:val="20"/>
                <w:szCs w:val="20"/>
              </w:rPr>
              <w:t>c</w:t>
            </w:r>
            <w:r w:rsidRPr="00D53C3C">
              <w:rPr>
                <w:sz w:val="20"/>
                <w:szCs w:val="20"/>
              </w:rPr>
              <w:t xml:space="preserve">ave, </w:t>
            </w:r>
            <w:r>
              <w:rPr>
                <w:sz w:val="20"/>
                <w:szCs w:val="20"/>
              </w:rPr>
              <w:t>i</w:t>
            </w:r>
            <w:r w:rsidRPr="00D53C3C">
              <w:rPr>
                <w:sz w:val="20"/>
                <w:szCs w:val="20"/>
              </w:rPr>
              <w:t xml:space="preserve">gloo, </w:t>
            </w:r>
            <w:r>
              <w:rPr>
                <w:sz w:val="20"/>
                <w:szCs w:val="20"/>
              </w:rPr>
              <w:t>m</w:t>
            </w:r>
            <w:r w:rsidRPr="00D53C3C">
              <w:rPr>
                <w:sz w:val="20"/>
                <w:szCs w:val="20"/>
              </w:rPr>
              <w:t>osque, etc</w:t>
            </w:r>
            <w:r>
              <w:rPr>
                <w:sz w:val="20"/>
                <w:szCs w:val="20"/>
              </w:rPr>
              <w:t>.</w:t>
            </w:r>
          </w:p>
        </w:tc>
      </w:tr>
    </w:tbl>
    <w:p w:rsidR="00010D33" w:rsidRPr="009125C1" w:rsidRDefault="00010D33" w:rsidP="009125C1">
      <w:pPr>
        <w:ind w:left="0" w:firstLine="0"/>
        <w:rPr>
          <w:sz w:val="4"/>
          <w:szCs w:val="4"/>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010D33" w:rsidRPr="00010D33" w:rsidTr="009125C1">
        <w:tc>
          <w:tcPr>
            <w:tcW w:w="14781" w:type="dxa"/>
            <w:gridSpan w:val="3"/>
            <w:shd w:val="clear" w:color="auto" w:fill="A6A6A6"/>
            <w:noWrap/>
          </w:tcPr>
          <w:p w:rsidR="00010D33" w:rsidRPr="00010D33" w:rsidRDefault="00010D33" w:rsidP="009125C1">
            <w:pPr>
              <w:ind w:left="0" w:firstLine="0"/>
              <w:rPr>
                <w:b/>
                <w:sz w:val="20"/>
                <w:szCs w:val="20"/>
              </w:rPr>
            </w:pPr>
            <w:r w:rsidRPr="00010D33">
              <w:rPr>
                <w:b/>
                <w:sz w:val="20"/>
                <w:szCs w:val="20"/>
              </w:rPr>
              <w:lastRenderedPageBreak/>
              <w:t>Learning Experience # 6</w:t>
            </w:r>
          </w:p>
        </w:tc>
      </w:tr>
      <w:tr w:rsidR="004E3F44" w:rsidRPr="00010D33" w:rsidTr="009125C1">
        <w:tc>
          <w:tcPr>
            <w:tcW w:w="14781" w:type="dxa"/>
            <w:gridSpan w:val="3"/>
            <w:shd w:val="clear" w:color="auto" w:fill="D9D9D9"/>
            <w:noWrap/>
          </w:tcPr>
          <w:p w:rsidR="004E3F44" w:rsidRPr="004E3F44" w:rsidRDefault="004E3F44" w:rsidP="009125C1">
            <w:pPr>
              <w:ind w:left="0" w:firstLine="0"/>
              <w:rPr>
                <w:sz w:val="28"/>
                <w:szCs w:val="28"/>
              </w:rPr>
            </w:pPr>
            <w:r w:rsidRPr="004E3F44">
              <w:rPr>
                <w:sz w:val="28"/>
                <w:szCs w:val="28"/>
              </w:rPr>
              <w:t>The teacher may brainstorm with students the steps in critiquing an art work so that students can reflect on their artwork through a variety of artistic lens (making, looking, connecting</w:t>
            </w:r>
            <w:r w:rsidR="00526E6D">
              <w:rPr>
                <w:sz w:val="28"/>
                <w:szCs w:val="28"/>
              </w:rPr>
              <w:t>,</w:t>
            </w:r>
            <w:r w:rsidRPr="004E3F44">
              <w:rPr>
                <w:sz w:val="28"/>
                <w:szCs w:val="28"/>
              </w:rPr>
              <w:t xml:space="preserve"> and transferring).</w:t>
            </w:r>
          </w:p>
        </w:tc>
      </w:tr>
      <w:tr w:rsidR="00010D33" w:rsidRPr="00010D33" w:rsidTr="009125C1">
        <w:tc>
          <w:tcPr>
            <w:tcW w:w="3706" w:type="dxa"/>
            <w:shd w:val="clear" w:color="auto" w:fill="D9D9D9"/>
            <w:noWrap/>
          </w:tcPr>
          <w:p w:rsidR="00010D33" w:rsidRPr="00010D33" w:rsidRDefault="00010D33" w:rsidP="009125C1">
            <w:pPr>
              <w:ind w:left="0" w:firstLine="0"/>
              <w:rPr>
                <w:b/>
                <w:sz w:val="20"/>
                <w:szCs w:val="20"/>
              </w:rPr>
            </w:pPr>
            <w:r w:rsidRPr="00010D33">
              <w:rPr>
                <w:b/>
                <w:sz w:val="20"/>
                <w:szCs w:val="20"/>
              </w:rPr>
              <w:t>Generalization Connection(s):</w:t>
            </w:r>
          </w:p>
        </w:tc>
        <w:tc>
          <w:tcPr>
            <w:tcW w:w="11075" w:type="dxa"/>
            <w:gridSpan w:val="2"/>
            <w:shd w:val="clear" w:color="auto" w:fill="auto"/>
            <w:noWrap/>
          </w:tcPr>
          <w:p w:rsidR="004E4A1B" w:rsidRPr="004E4A1B" w:rsidRDefault="004E4A1B" w:rsidP="009125C1">
            <w:pPr>
              <w:ind w:left="288" w:hanging="288"/>
              <w:rPr>
                <w:sz w:val="20"/>
                <w:szCs w:val="20"/>
              </w:rPr>
            </w:pPr>
            <w:r w:rsidRPr="004E4A1B">
              <w:rPr>
                <w:sz w:val="20"/>
                <w:szCs w:val="20"/>
              </w:rPr>
              <w:t>Architectur</w:t>
            </w:r>
            <w:r>
              <w:rPr>
                <w:sz w:val="20"/>
                <w:szCs w:val="20"/>
              </w:rPr>
              <w:t xml:space="preserve">e derives from a balance of </w:t>
            </w:r>
            <w:r w:rsidRPr="004E4A1B">
              <w:rPr>
                <w:sz w:val="20"/>
                <w:szCs w:val="20"/>
              </w:rPr>
              <w:t>safety, practicality, aesthetics and environment in order to create a positive human experience</w:t>
            </w:r>
          </w:p>
          <w:p w:rsidR="004E4A1B" w:rsidRPr="004E4A1B" w:rsidRDefault="004E4A1B" w:rsidP="009125C1">
            <w:pPr>
              <w:ind w:left="288" w:hanging="288"/>
              <w:rPr>
                <w:sz w:val="20"/>
                <w:szCs w:val="20"/>
              </w:rPr>
            </w:pPr>
            <w:r w:rsidRPr="004E4A1B">
              <w:rPr>
                <w:sz w:val="20"/>
                <w:szCs w:val="20"/>
              </w:rPr>
              <w:t>Functional needs of space (such as a building) often dictate the design and form of a space</w:t>
            </w:r>
          </w:p>
          <w:p w:rsidR="00010D33" w:rsidRPr="00010D33" w:rsidRDefault="004E4A1B" w:rsidP="009125C1">
            <w:pPr>
              <w:ind w:left="288" w:hanging="288"/>
              <w:rPr>
                <w:sz w:val="20"/>
                <w:szCs w:val="20"/>
              </w:rPr>
            </w:pPr>
            <w:r w:rsidRPr="004E4A1B">
              <w:rPr>
                <w:sz w:val="20"/>
                <w:szCs w:val="20"/>
              </w:rPr>
              <w:t>Expressive features, such as space, line and shape produce form</w:t>
            </w:r>
          </w:p>
        </w:tc>
      </w:tr>
      <w:tr w:rsidR="00010D33" w:rsidRPr="00010D33" w:rsidTr="009125C1">
        <w:tc>
          <w:tcPr>
            <w:tcW w:w="3706" w:type="dxa"/>
            <w:shd w:val="clear" w:color="auto" w:fill="D9D9D9"/>
            <w:noWrap/>
          </w:tcPr>
          <w:p w:rsidR="00010D33" w:rsidRPr="00010D33" w:rsidRDefault="00010D33" w:rsidP="009125C1">
            <w:pPr>
              <w:ind w:left="0" w:firstLine="0"/>
              <w:rPr>
                <w:b/>
                <w:sz w:val="20"/>
                <w:szCs w:val="20"/>
              </w:rPr>
            </w:pPr>
            <w:r w:rsidRPr="00010D33">
              <w:rPr>
                <w:b/>
                <w:sz w:val="20"/>
                <w:szCs w:val="20"/>
              </w:rPr>
              <w:t>Teacher Resources:</w:t>
            </w:r>
          </w:p>
        </w:tc>
        <w:tc>
          <w:tcPr>
            <w:tcW w:w="11075" w:type="dxa"/>
            <w:gridSpan w:val="2"/>
            <w:shd w:val="clear" w:color="auto" w:fill="auto"/>
            <w:noWrap/>
          </w:tcPr>
          <w:p w:rsidR="00010D33" w:rsidRPr="00010D33" w:rsidRDefault="008C707E" w:rsidP="009125C1">
            <w:pPr>
              <w:ind w:left="288" w:hanging="288"/>
              <w:rPr>
                <w:sz w:val="20"/>
                <w:szCs w:val="20"/>
              </w:rPr>
            </w:pPr>
            <w:hyperlink r:id="rId34" w:history="1">
              <w:r w:rsidR="005C5781" w:rsidRPr="007D045F">
                <w:rPr>
                  <w:rStyle w:val="Hyperlink"/>
                  <w:sz w:val="20"/>
                  <w:szCs w:val="20"/>
                </w:rPr>
                <w:t>http://www.pinterest.com/ahlucas/art-assessment-ideas/</w:t>
              </w:r>
            </w:hyperlink>
            <w:r w:rsidR="005C5781">
              <w:rPr>
                <w:sz w:val="20"/>
                <w:szCs w:val="20"/>
              </w:rPr>
              <w:t xml:space="preserve"> (Basic art critique ideas)</w:t>
            </w:r>
          </w:p>
        </w:tc>
      </w:tr>
      <w:tr w:rsidR="00010D33" w:rsidRPr="00010D33" w:rsidTr="009125C1">
        <w:tc>
          <w:tcPr>
            <w:tcW w:w="3706" w:type="dxa"/>
            <w:shd w:val="clear" w:color="auto" w:fill="D9D9D9"/>
            <w:noWrap/>
          </w:tcPr>
          <w:p w:rsidR="00010D33" w:rsidRPr="00010D33" w:rsidRDefault="00010D33" w:rsidP="009125C1">
            <w:pPr>
              <w:ind w:left="0" w:firstLine="0"/>
              <w:rPr>
                <w:b/>
                <w:sz w:val="20"/>
                <w:szCs w:val="20"/>
              </w:rPr>
            </w:pPr>
            <w:r w:rsidRPr="00010D33">
              <w:rPr>
                <w:b/>
                <w:sz w:val="20"/>
                <w:szCs w:val="20"/>
              </w:rPr>
              <w:t>Student Resources:</w:t>
            </w:r>
          </w:p>
        </w:tc>
        <w:tc>
          <w:tcPr>
            <w:tcW w:w="11075" w:type="dxa"/>
            <w:gridSpan w:val="2"/>
            <w:shd w:val="clear" w:color="auto" w:fill="auto"/>
            <w:noWrap/>
          </w:tcPr>
          <w:p w:rsidR="00010D33" w:rsidRPr="00010D33" w:rsidRDefault="00205ACD" w:rsidP="009125C1">
            <w:pPr>
              <w:ind w:left="288" w:hanging="288"/>
              <w:rPr>
                <w:sz w:val="20"/>
                <w:szCs w:val="20"/>
              </w:rPr>
            </w:pPr>
            <w:r w:rsidRPr="00205ACD">
              <w:rPr>
                <w:sz w:val="20"/>
                <w:szCs w:val="20"/>
              </w:rPr>
              <w:t>A list of fill in the blank sentences</w:t>
            </w:r>
            <w:r w:rsidR="005C5781">
              <w:rPr>
                <w:sz w:val="20"/>
                <w:szCs w:val="20"/>
              </w:rPr>
              <w:t xml:space="preserve">: </w:t>
            </w:r>
            <w:r w:rsidRPr="00205ACD">
              <w:rPr>
                <w:sz w:val="20"/>
                <w:szCs w:val="20"/>
              </w:rPr>
              <w:t>My work is well crafted because_______. I improved my technique of______. Connecting- I collaborated effectively with others when I _____. My idea for art came from ____. Thinking-While making my art I learned____. Something that changed while I was working is_____ because ____. Making- I tried something I had never done before when I ____. I stayed focused on my art by_____.)</w:t>
            </w:r>
          </w:p>
        </w:tc>
      </w:tr>
      <w:tr w:rsidR="00010D33" w:rsidRPr="00010D33" w:rsidTr="009125C1">
        <w:tc>
          <w:tcPr>
            <w:tcW w:w="3706" w:type="dxa"/>
            <w:shd w:val="clear" w:color="auto" w:fill="D9D9D9"/>
            <w:noWrap/>
          </w:tcPr>
          <w:p w:rsidR="00010D33" w:rsidRPr="00010D33" w:rsidRDefault="00010D33" w:rsidP="009125C1">
            <w:pPr>
              <w:ind w:left="0" w:firstLine="0"/>
              <w:rPr>
                <w:b/>
                <w:sz w:val="20"/>
                <w:szCs w:val="20"/>
              </w:rPr>
            </w:pPr>
            <w:r w:rsidRPr="00010D33">
              <w:rPr>
                <w:b/>
                <w:sz w:val="20"/>
                <w:szCs w:val="20"/>
              </w:rPr>
              <w:t>Assessment:</w:t>
            </w:r>
          </w:p>
        </w:tc>
        <w:tc>
          <w:tcPr>
            <w:tcW w:w="11075" w:type="dxa"/>
            <w:gridSpan w:val="2"/>
            <w:shd w:val="clear" w:color="auto" w:fill="auto"/>
            <w:noWrap/>
          </w:tcPr>
          <w:p w:rsidR="004E3F44" w:rsidRPr="00010D33" w:rsidRDefault="00205ACD" w:rsidP="009125C1">
            <w:pPr>
              <w:ind w:left="288" w:hanging="288"/>
              <w:rPr>
                <w:sz w:val="20"/>
                <w:szCs w:val="20"/>
              </w:rPr>
            </w:pPr>
            <w:r w:rsidRPr="00205ACD">
              <w:rPr>
                <w:sz w:val="20"/>
                <w:szCs w:val="20"/>
              </w:rPr>
              <w:t>Students will present their three-dimensional home and share their special features for their client(s) addressing all areas of critique including making, looking, connecting and transferring</w:t>
            </w:r>
            <w:r w:rsidR="005C5781">
              <w:rPr>
                <w:sz w:val="20"/>
                <w:szCs w:val="20"/>
              </w:rPr>
              <w:t xml:space="preserve"> and students will critique peers using the student resources above.</w:t>
            </w:r>
          </w:p>
        </w:tc>
      </w:tr>
      <w:tr w:rsidR="00010D33" w:rsidRPr="00010D33" w:rsidTr="009125C1">
        <w:trPr>
          <w:trHeight w:val="184"/>
        </w:trPr>
        <w:tc>
          <w:tcPr>
            <w:tcW w:w="3706" w:type="dxa"/>
            <w:vMerge w:val="restart"/>
            <w:shd w:val="clear" w:color="auto" w:fill="D9D9D9"/>
            <w:noWrap/>
          </w:tcPr>
          <w:p w:rsidR="00010D33" w:rsidRPr="00010D33" w:rsidRDefault="00010D33" w:rsidP="009125C1">
            <w:pPr>
              <w:ind w:left="0" w:firstLine="0"/>
              <w:rPr>
                <w:b/>
                <w:sz w:val="20"/>
                <w:szCs w:val="20"/>
              </w:rPr>
            </w:pPr>
            <w:r w:rsidRPr="00010D33">
              <w:rPr>
                <w:b/>
                <w:sz w:val="20"/>
                <w:szCs w:val="20"/>
              </w:rPr>
              <w:t>Differentiation:</w:t>
            </w:r>
          </w:p>
          <w:p w:rsidR="00010D33" w:rsidRPr="00010D33" w:rsidRDefault="00010D33" w:rsidP="009125C1">
            <w:pPr>
              <w:ind w:left="0" w:firstLine="0"/>
              <w:rPr>
                <w:bCs/>
                <w:sz w:val="20"/>
                <w:szCs w:val="20"/>
              </w:rPr>
            </w:pPr>
            <w:r w:rsidRPr="00010D33">
              <w:rPr>
                <w:sz w:val="20"/>
                <w:szCs w:val="20"/>
              </w:rPr>
              <w:t>(</w:t>
            </w:r>
            <w:r w:rsidRPr="00010D33">
              <w:rPr>
                <w:bCs/>
                <w:sz w:val="20"/>
                <w:szCs w:val="20"/>
              </w:rPr>
              <w:t>Multiple means for students to access content and multiple modes for student to express understanding.)</w:t>
            </w:r>
          </w:p>
        </w:tc>
        <w:tc>
          <w:tcPr>
            <w:tcW w:w="5320" w:type="dxa"/>
            <w:shd w:val="clear" w:color="auto" w:fill="D9D9D9"/>
          </w:tcPr>
          <w:p w:rsidR="00010D33" w:rsidRPr="00010D33" w:rsidRDefault="00010D33" w:rsidP="009125C1">
            <w:pPr>
              <w:ind w:left="0" w:firstLine="0"/>
              <w:rPr>
                <w:sz w:val="20"/>
                <w:szCs w:val="20"/>
              </w:rPr>
            </w:pPr>
            <w:r w:rsidRPr="00010D33">
              <w:rPr>
                <w:b/>
                <w:sz w:val="20"/>
                <w:szCs w:val="20"/>
              </w:rPr>
              <w:t>Access</w:t>
            </w:r>
            <w:r w:rsidRPr="00010D33">
              <w:rPr>
                <w:sz w:val="20"/>
                <w:szCs w:val="20"/>
              </w:rPr>
              <w:t xml:space="preserve"> (Resources and/or Process)</w:t>
            </w:r>
          </w:p>
        </w:tc>
        <w:tc>
          <w:tcPr>
            <w:tcW w:w="5755" w:type="dxa"/>
            <w:shd w:val="clear" w:color="auto" w:fill="D9D9D9"/>
          </w:tcPr>
          <w:p w:rsidR="00010D33" w:rsidRPr="00010D33" w:rsidRDefault="00010D33" w:rsidP="009125C1">
            <w:pPr>
              <w:ind w:left="0" w:firstLine="0"/>
              <w:rPr>
                <w:sz w:val="20"/>
                <w:szCs w:val="20"/>
              </w:rPr>
            </w:pPr>
            <w:r w:rsidRPr="00010D33">
              <w:rPr>
                <w:b/>
                <w:sz w:val="20"/>
                <w:szCs w:val="20"/>
              </w:rPr>
              <w:t>Expression</w:t>
            </w:r>
            <w:r w:rsidRPr="00010D33">
              <w:rPr>
                <w:sz w:val="20"/>
                <w:szCs w:val="20"/>
              </w:rPr>
              <w:t xml:space="preserve"> (Products and/or Performance)</w:t>
            </w:r>
          </w:p>
        </w:tc>
      </w:tr>
      <w:tr w:rsidR="00010D33" w:rsidRPr="00010D33" w:rsidTr="009125C1">
        <w:trPr>
          <w:cantSplit/>
          <w:trHeight w:val="20"/>
        </w:trPr>
        <w:tc>
          <w:tcPr>
            <w:tcW w:w="3706" w:type="dxa"/>
            <w:vMerge/>
            <w:shd w:val="clear" w:color="auto" w:fill="D9D9D9"/>
            <w:noWrap/>
          </w:tcPr>
          <w:p w:rsidR="00010D33" w:rsidRPr="00010D33" w:rsidRDefault="00010D33" w:rsidP="009125C1">
            <w:pPr>
              <w:ind w:left="0" w:firstLine="0"/>
              <w:rPr>
                <w:b/>
                <w:sz w:val="20"/>
                <w:szCs w:val="20"/>
              </w:rPr>
            </w:pPr>
          </w:p>
        </w:tc>
        <w:tc>
          <w:tcPr>
            <w:tcW w:w="5320" w:type="dxa"/>
            <w:tcBorders>
              <w:top w:val="nil"/>
            </w:tcBorders>
            <w:shd w:val="clear" w:color="auto" w:fill="auto"/>
          </w:tcPr>
          <w:p w:rsidR="00010D33" w:rsidRPr="00010D33" w:rsidRDefault="005C5781" w:rsidP="009125C1">
            <w:pPr>
              <w:ind w:left="288" w:hanging="288"/>
              <w:rPr>
                <w:sz w:val="20"/>
                <w:szCs w:val="20"/>
              </w:rPr>
            </w:pPr>
            <w:r>
              <w:rPr>
                <w:sz w:val="20"/>
                <w:szCs w:val="20"/>
              </w:rPr>
              <w:t>N/A</w:t>
            </w:r>
          </w:p>
        </w:tc>
        <w:tc>
          <w:tcPr>
            <w:tcW w:w="5755" w:type="dxa"/>
            <w:tcBorders>
              <w:top w:val="nil"/>
            </w:tcBorders>
            <w:shd w:val="clear" w:color="auto" w:fill="auto"/>
          </w:tcPr>
          <w:p w:rsidR="00010D33" w:rsidRPr="00010D33" w:rsidRDefault="005C5781" w:rsidP="009125C1">
            <w:pPr>
              <w:ind w:left="288" w:hanging="288"/>
              <w:rPr>
                <w:sz w:val="20"/>
                <w:szCs w:val="20"/>
              </w:rPr>
            </w:pPr>
            <w:r w:rsidRPr="005C5781">
              <w:rPr>
                <w:rFonts w:eastAsia="Times New Roman"/>
                <w:sz w:val="20"/>
                <w:szCs w:val="20"/>
              </w:rPr>
              <w:t>Students may work in small groups work to prepare for presentation</w:t>
            </w:r>
          </w:p>
        </w:tc>
      </w:tr>
      <w:tr w:rsidR="00010D33" w:rsidRPr="00010D33" w:rsidTr="009125C1">
        <w:trPr>
          <w:cantSplit/>
          <w:trHeight w:val="20"/>
        </w:trPr>
        <w:tc>
          <w:tcPr>
            <w:tcW w:w="3706" w:type="dxa"/>
            <w:vMerge w:val="restart"/>
            <w:shd w:val="clear" w:color="auto" w:fill="D9D9D9"/>
            <w:noWrap/>
          </w:tcPr>
          <w:p w:rsidR="00010D33" w:rsidRPr="00010D33" w:rsidRDefault="00010D33" w:rsidP="009125C1">
            <w:pPr>
              <w:ind w:left="0" w:firstLine="0"/>
              <w:rPr>
                <w:b/>
                <w:sz w:val="20"/>
                <w:szCs w:val="20"/>
              </w:rPr>
            </w:pPr>
            <w:r w:rsidRPr="00010D33">
              <w:rPr>
                <w:b/>
                <w:sz w:val="20"/>
                <w:szCs w:val="20"/>
              </w:rPr>
              <w:t>Extensions for depth and complexity:</w:t>
            </w:r>
          </w:p>
        </w:tc>
        <w:tc>
          <w:tcPr>
            <w:tcW w:w="5320" w:type="dxa"/>
            <w:shd w:val="clear" w:color="auto" w:fill="D9D9D9"/>
          </w:tcPr>
          <w:p w:rsidR="00010D33" w:rsidRPr="00010D33" w:rsidRDefault="00010D33" w:rsidP="009125C1">
            <w:pPr>
              <w:ind w:left="0" w:firstLine="0"/>
              <w:rPr>
                <w:sz w:val="20"/>
                <w:szCs w:val="20"/>
              </w:rPr>
            </w:pPr>
            <w:r w:rsidRPr="00010D33">
              <w:rPr>
                <w:b/>
                <w:sz w:val="20"/>
                <w:szCs w:val="20"/>
              </w:rPr>
              <w:t>Access</w:t>
            </w:r>
            <w:r w:rsidRPr="00010D33">
              <w:rPr>
                <w:sz w:val="20"/>
                <w:szCs w:val="20"/>
              </w:rPr>
              <w:t xml:space="preserve"> (Resources and/or Process)</w:t>
            </w:r>
          </w:p>
        </w:tc>
        <w:tc>
          <w:tcPr>
            <w:tcW w:w="5755" w:type="dxa"/>
            <w:shd w:val="clear" w:color="auto" w:fill="D9D9D9"/>
          </w:tcPr>
          <w:p w:rsidR="00010D33" w:rsidRPr="00010D33" w:rsidRDefault="00010D33" w:rsidP="009125C1">
            <w:pPr>
              <w:ind w:left="0" w:firstLine="0"/>
              <w:rPr>
                <w:sz w:val="20"/>
                <w:szCs w:val="20"/>
              </w:rPr>
            </w:pPr>
            <w:r w:rsidRPr="00010D33">
              <w:rPr>
                <w:b/>
                <w:sz w:val="20"/>
                <w:szCs w:val="20"/>
              </w:rPr>
              <w:t>Expression</w:t>
            </w:r>
            <w:r w:rsidRPr="00010D33">
              <w:rPr>
                <w:sz w:val="20"/>
                <w:szCs w:val="20"/>
              </w:rPr>
              <w:t xml:space="preserve"> (Products and/or Performance)</w:t>
            </w:r>
          </w:p>
        </w:tc>
      </w:tr>
      <w:tr w:rsidR="00010D33" w:rsidRPr="00010D33" w:rsidTr="009125C1">
        <w:trPr>
          <w:cantSplit/>
          <w:trHeight w:val="310"/>
        </w:trPr>
        <w:tc>
          <w:tcPr>
            <w:tcW w:w="3706" w:type="dxa"/>
            <w:vMerge/>
            <w:shd w:val="clear" w:color="auto" w:fill="D9D9D9"/>
            <w:noWrap/>
          </w:tcPr>
          <w:p w:rsidR="00010D33" w:rsidRPr="00010D33" w:rsidRDefault="00010D33" w:rsidP="009125C1">
            <w:pPr>
              <w:ind w:left="0" w:firstLine="0"/>
              <w:rPr>
                <w:b/>
                <w:sz w:val="20"/>
                <w:szCs w:val="20"/>
              </w:rPr>
            </w:pPr>
          </w:p>
        </w:tc>
        <w:tc>
          <w:tcPr>
            <w:tcW w:w="5320" w:type="dxa"/>
            <w:tcBorders>
              <w:top w:val="nil"/>
            </w:tcBorders>
            <w:shd w:val="clear" w:color="auto" w:fill="auto"/>
          </w:tcPr>
          <w:p w:rsidR="00010D33" w:rsidRPr="00010D33" w:rsidRDefault="005C5781" w:rsidP="009125C1">
            <w:pPr>
              <w:ind w:left="288" w:hanging="288"/>
              <w:rPr>
                <w:sz w:val="20"/>
                <w:szCs w:val="20"/>
              </w:rPr>
            </w:pPr>
            <w:r>
              <w:rPr>
                <w:sz w:val="20"/>
                <w:szCs w:val="20"/>
              </w:rPr>
              <w:t>N/A</w:t>
            </w:r>
          </w:p>
        </w:tc>
        <w:tc>
          <w:tcPr>
            <w:tcW w:w="5755" w:type="dxa"/>
            <w:tcBorders>
              <w:top w:val="nil"/>
            </w:tcBorders>
            <w:shd w:val="clear" w:color="auto" w:fill="auto"/>
          </w:tcPr>
          <w:p w:rsidR="00010D33" w:rsidRPr="00010D33" w:rsidRDefault="005C5781" w:rsidP="009125C1">
            <w:pPr>
              <w:ind w:left="288" w:hanging="288"/>
              <w:rPr>
                <w:sz w:val="20"/>
                <w:szCs w:val="20"/>
              </w:rPr>
            </w:pPr>
            <w:r w:rsidRPr="005C5781">
              <w:rPr>
                <w:sz w:val="20"/>
                <w:szCs w:val="20"/>
              </w:rPr>
              <w:t>Students may elaborate by including greater detail in their description of their work</w:t>
            </w:r>
          </w:p>
        </w:tc>
      </w:tr>
      <w:tr w:rsidR="00010D33" w:rsidRPr="00010D33" w:rsidTr="009125C1">
        <w:tc>
          <w:tcPr>
            <w:tcW w:w="3706" w:type="dxa"/>
            <w:shd w:val="clear" w:color="auto" w:fill="D9D9D9"/>
            <w:noWrap/>
          </w:tcPr>
          <w:p w:rsidR="00010D33" w:rsidRPr="00010D33" w:rsidRDefault="00010D33" w:rsidP="009125C1">
            <w:pPr>
              <w:ind w:left="0" w:firstLine="0"/>
              <w:rPr>
                <w:b/>
                <w:sz w:val="20"/>
                <w:szCs w:val="20"/>
              </w:rPr>
            </w:pPr>
            <w:r w:rsidRPr="00010D33">
              <w:rPr>
                <w:b/>
                <w:sz w:val="20"/>
                <w:szCs w:val="20"/>
              </w:rPr>
              <w:t>Critical Content:</w:t>
            </w:r>
          </w:p>
        </w:tc>
        <w:tc>
          <w:tcPr>
            <w:tcW w:w="11075" w:type="dxa"/>
            <w:gridSpan w:val="2"/>
            <w:shd w:val="clear" w:color="auto" w:fill="auto"/>
          </w:tcPr>
          <w:p w:rsidR="00010D33" w:rsidRPr="00010D33" w:rsidRDefault="004E4A1B" w:rsidP="009125C1">
            <w:pPr>
              <w:numPr>
                <w:ilvl w:val="0"/>
                <w:numId w:val="31"/>
              </w:numPr>
              <w:ind w:left="331"/>
              <w:rPr>
                <w:sz w:val="20"/>
                <w:szCs w:val="20"/>
              </w:rPr>
            </w:pPr>
            <w:r w:rsidRPr="004E4A1B">
              <w:rPr>
                <w:sz w:val="20"/>
                <w:szCs w:val="20"/>
              </w:rPr>
              <w:t>Artist reflect and critically respond to their work and the work of others</w:t>
            </w:r>
          </w:p>
        </w:tc>
      </w:tr>
      <w:tr w:rsidR="00010D33" w:rsidRPr="00010D33" w:rsidTr="009125C1">
        <w:tc>
          <w:tcPr>
            <w:tcW w:w="3706" w:type="dxa"/>
            <w:shd w:val="clear" w:color="auto" w:fill="D9D9D9"/>
            <w:noWrap/>
          </w:tcPr>
          <w:p w:rsidR="00010D33" w:rsidRPr="00010D33" w:rsidRDefault="00010D33" w:rsidP="009125C1">
            <w:pPr>
              <w:ind w:left="0" w:firstLine="0"/>
              <w:rPr>
                <w:b/>
                <w:sz w:val="20"/>
                <w:szCs w:val="20"/>
              </w:rPr>
            </w:pPr>
            <w:r w:rsidRPr="00010D33">
              <w:rPr>
                <w:b/>
                <w:sz w:val="20"/>
                <w:szCs w:val="20"/>
              </w:rPr>
              <w:t>Key Skills:</w:t>
            </w:r>
          </w:p>
        </w:tc>
        <w:tc>
          <w:tcPr>
            <w:tcW w:w="11075" w:type="dxa"/>
            <w:gridSpan w:val="2"/>
            <w:shd w:val="clear" w:color="auto" w:fill="auto"/>
          </w:tcPr>
          <w:p w:rsidR="004E4A1B" w:rsidRPr="004E4A1B" w:rsidRDefault="004E4A1B" w:rsidP="009125C1">
            <w:pPr>
              <w:numPr>
                <w:ilvl w:val="0"/>
                <w:numId w:val="31"/>
              </w:numPr>
              <w:ind w:left="331"/>
              <w:rPr>
                <w:sz w:val="20"/>
                <w:szCs w:val="20"/>
              </w:rPr>
            </w:pPr>
            <w:r w:rsidRPr="004E4A1B">
              <w:rPr>
                <w:sz w:val="20"/>
                <w:szCs w:val="20"/>
              </w:rPr>
              <w:t>Speaking publicly</w:t>
            </w:r>
          </w:p>
          <w:p w:rsidR="004E4A1B" w:rsidRPr="004E4A1B" w:rsidRDefault="004E4A1B" w:rsidP="009125C1">
            <w:pPr>
              <w:numPr>
                <w:ilvl w:val="0"/>
                <w:numId w:val="31"/>
              </w:numPr>
              <w:ind w:left="331"/>
              <w:rPr>
                <w:sz w:val="20"/>
                <w:szCs w:val="20"/>
              </w:rPr>
            </w:pPr>
            <w:r w:rsidRPr="004E4A1B">
              <w:rPr>
                <w:sz w:val="20"/>
                <w:szCs w:val="20"/>
              </w:rPr>
              <w:t>Describing artwork, explaining details using scholastic terminology</w:t>
            </w:r>
          </w:p>
          <w:p w:rsidR="00010D33" w:rsidRPr="00010D33" w:rsidRDefault="004E4A1B" w:rsidP="009125C1">
            <w:pPr>
              <w:numPr>
                <w:ilvl w:val="0"/>
                <w:numId w:val="31"/>
              </w:numPr>
              <w:ind w:left="331"/>
              <w:rPr>
                <w:sz w:val="20"/>
                <w:szCs w:val="20"/>
              </w:rPr>
            </w:pPr>
            <w:r w:rsidRPr="004E4A1B">
              <w:rPr>
                <w:sz w:val="20"/>
                <w:szCs w:val="20"/>
              </w:rPr>
              <w:t>Reflectively discussing art</w:t>
            </w:r>
          </w:p>
        </w:tc>
      </w:tr>
      <w:tr w:rsidR="00010D33" w:rsidRPr="00010D33" w:rsidTr="009125C1">
        <w:tc>
          <w:tcPr>
            <w:tcW w:w="3706" w:type="dxa"/>
            <w:shd w:val="clear" w:color="auto" w:fill="D9D9D9"/>
            <w:noWrap/>
          </w:tcPr>
          <w:p w:rsidR="00010D33" w:rsidRPr="00010D33" w:rsidRDefault="00010D33" w:rsidP="009125C1">
            <w:pPr>
              <w:ind w:left="0" w:firstLine="0"/>
              <w:rPr>
                <w:b/>
                <w:sz w:val="20"/>
                <w:szCs w:val="20"/>
              </w:rPr>
            </w:pPr>
            <w:r w:rsidRPr="00010D33">
              <w:rPr>
                <w:b/>
                <w:sz w:val="20"/>
                <w:szCs w:val="20"/>
              </w:rPr>
              <w:t>Critical Language:</w:t>
            </w:r>
          </w:p>
        </w:tc>
        <w:tc>
          <w:tcPr>
            <w:tcW w:w="11075" w:type="dxa"/>
            <w:gridSpan w:val="2"/>
            <w:shd w:val="clear" w:color="auto" w:fill="auto"/>
          </w:tcPr>
          <w:p w:rsidR="00010D33" w:rsidRPr="00010D33" w:rsidRDefault="004E4A1B" w:rsidP="009125C1">
            <w:pPr>
              <w:ind w:left="0" w:firstLine="0"/>
              <w:rPr>
                <w:sz w:val="20"/>
                <w:szCs w:val="20"/>
              </w:rPr>
            </w:pPr>
            <w:r w:rsidRPr="004E4A1B">
              <w:rPr>
                <w:sz w:val="20"/>
                <w:szCs w:val="20"/>
              </w:rPr>
              <w:t>Critique, reflect, artistic lens, connect</w:t>
            </w:r>
          </w:p>
        </w:tc>
      </w:tr>
    </w:tbl>
    <w:p w:rsidR="00010D33" w:rsidRPr="00010D33" w:rsidRDefault="00010D33" w:rsidP="009125C1">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010D33" w:rsidRPr="00010D33" w:rsidTr="009125C1">
        <w:tc>
          <w:tcPr>
            <w:tcW w:w="14781" w:type="dxa"/>
            <w:gridSpan w:val="3"/>
            <w:shd w:val="clear" w:color="auto" w:fill="A6A6A6"/>
            <w:noWrap/>
          </w:tcPr>
          <w:p w:rsidR="00010D33" w:rsidRPr="00010D33" w:rsidRDefault="00010D33" w:rsidP="009125C1">
            <w:pPr>
              <w:ind w:left="0" w:firstLine="0"/>
              <w:rPr>
                <w:b/>
                <w:sz w:val="20"/>
                <w:szCs w:val="20"/>
              </w:rPr>
            </w:pPr>
            <w:r w:rsidRPr="00010D33">
              <w:rPr>
                <w:b/>
                <w:sz w:val="20"/>
                <w:szCs w:val="20"/>
              </w:rPr>
              <w:t>Learning Experience # 7</w:t>
            </w:r>
          </w:p>
        </w:tc>
      </w:tr>
      <w:tr w:rsidR="004E3F44" w:rsidRPr="00010D33" w:rsidTr="009125C1">
        <w:tc>
          <w:tcPr>
            <w:tcW w:w="14781" w:type="dxa"/>
            <w:gridSpan w:val="3"/>
            <w:shd w:val="clear" w:color="auto" w:fill="D9D9D9"/>
            <w:noWrap/>
          </w:tcPr>
          <w:p w:rsidR="004E3F44" w:rsidRPr="004E3F44" w:rsidRDefault="004E3F44" w:rsidP="009125C1">
            <w:pPr>
              <w:ind w:left="0" w:firstLine="0"/>
              <w:rPr>
                <w:sz w:val="28"/>
                <w:szCs w:val="28"/>
              </w:rPr>
            </w:pPr>
            <w:r w:rsidRPr="004E3F44">
              <w:rPr>
                <w:sz w:val="28"/>
                <w:szCs w:val="28"/>
              </w:rPr>
              <w:t>The teacher may provide examples of homes designed for specific client needs</w:t>
            </w:r>
            <w:proofErr w:type="gramStart"/>
            <w:r w:rsidRPr="004E3F44">
              <w:rPr>
                <w:sz w:val="28"/>
                <w:szCs w:val="28"/>
              </w:rPr>
              <w:t>,</w:t>
            </w:r>
            <w:proofErr w:type="gramEnd"/>
            <w:r w:rsidRPr="004E3F44">
              <w:rPr>
                <w:sz w:val="28"/>
                <w:szCs w:val="28"/>
              </w:rPr>
              <w:t xml:space="preserve"> to guide students’ thinking about the necessary link between architecture, function and the needs and wishes of the occupant of the home/place</w:t>
            </w:r>
            <w:r>
              <w:rPr>
                <w:sz w:val="28"/>
                <w:szCs w:val="28"/>
              </w:rPr>
              <w:t>.</w:t>
            </w:r>
          </w:p>
        </w:tc>
      </w:tr>
      <w:tr w:rsidR="00010D33" w:rsidRPr="00010D33" w:rsidTr="009125C1">
        <w:tc>
          <w:tcPr>
            <w:tcW w:w="3706" w:type="dxa"/>
            <w:shd w:val="clear" w:color="auto" w:fill="D9D9D9"/>
            <w:noWrap/>
          </w:tcPr>
          <w:p w:rsidR="00010D33" w:rsidRPr="00010D33" w:rsidRDefault="00010D33" w:rsidP="009125C1">
            <w:pPr>
              <w:ind w:left="0" w:firstLine="0"/>
              <w:rPr>
                <w:b/>
                <w:sz w:val="20"/>
                <w:szCs w:val="20"/>
              </w:rPr>
            </w:pPr>
            <w:r w:rsidRPr="00010D33">
              <w:rPr>
                <w:b/>
                <w:sz w:val="20"/>
                <w:szCs w:val="20"/>
              </w:rPr>
              <w:t>Generalization Connection(s):</w:t>
            </w:r>
          </w:p>
        </w:tc>
        <w:tc>
          <w:tcPr>
            <w:tcW w:w="11075" w:type="dxa"/>
            <w:gridSpan w:val="2"/>
            <w:shd w:val="clear" w:color="auto" w:fill="auto"/>
            <w:noWrap/>
          </w:tcPr>
          <w:p w:rsidR="00205ACD" w:rsidRPr="004E3F44" w:rsidRDefault="00205ACD" w:rsidP="009125C1">
            <w:pPr>
              <w:ind w:left="288" w:hanging="288"/>
              <w:rPr>
                <w:sz w:val="20"/>
                <w:szCs w:val="20"/>
              </w:rPr>
            </w:pPr>
            <w:r w:rsidRPr="004E3F44">
              <w:rPr>
                <w:sz w:val="20"/>
                <w:szCs w:val="20"/>
              </w:rPr>
              <w:t>Architecture derives from a balance of safety, practicality, aesthetics and environment in order to create a positive human experience</w:t>
            </w:r>
          </w:p>
          <w:p w:rsidR="00205ACD" w:rsidRPr="004E3F44" w:rsidRDefault="00205ACD" w:rsidP="009125C1">
            <w:pPr>
              <w:ind w:left="288" w:hanging="288"/>
              <w:rPr>
                <w:sz w:val="20"/>
                <w:szCs w:val="20"/>
              </w:rPr>
            </w:pPr>
            <w:r w:rsidRPr="004E3F44">
              <w:rPr>
                <w:sz w:val="20"/>
                <w:szCs w:val="20"/>
              </w:rPr>
              <w:t>Functional needs of space (such as a building) often dictate the design and form of a space</w:t>
            </w:r>
          </w:p>
          <w:p w:rsidR="00010D33" w:rsidRPr="004E3F44" w:rsidRDefault="00205ACD" w:rsidP="009125C1">
            <w:pPr>
              <w:ind w:left="288" w:hanging="288"/>
              <w:rPr>
                <w:sz w:val="20"/>
                <w:szCs w:val="20"/>
              </w:rPr>
            </w:pPr>
            <w:r w:rsidRPr="004E3F44">
              <w:rPr>
                <w:sz w:val="20"/>
                <w:szCs w:val="20"/>
              </w:rPr>
              <w:t>Expressive features, such as space, line and shape produce form</w:t>
            </w:r>
          </w:p>
        </w:tc>
      </w:tr>
      <w:tr w:rsidR="00010D33" w:rsidRPr="00010D33" w:rsidTr="009125C1">
        <w:tc>
          <w:tcPr>
            <w:tcW w:w="3706" w:type="dxa"/>
            <w:shd w:val="clear" w:color="auto" w:fill="D9D9D9"/>
            <w:noWrap/>
          </w:tcPr>
          <w:p w:rsidR="00010D33" w:rsidRPr="00010D33" w:rsidRDefault="00010D33" w:rsidP="009125C1">
            <w:pPr>
              <w:ind w:left="0" w:firstLine="0"/>
              <w:rPr>
                <w:b/>
                <w:sz w:val="20"/>
                <w:szCs w:val="20"/>
              </w:rPr>
            </w:pPr>
            <w:r w:rsidRPr="00010D33">
              <w:rPr>
                <w:b/>
                <w:sz w:val="20"/>
                <w:szCs w:val="20"/>
              </w:rPr>
              <w:lastRenderedPageBreak/>
              <w:t>Teacher Resources:</w:t>
            </w:r>
          </w:p>
        </w:tc>
        <w:tc>
          <w:tcPr>
            <w:tcW w:w="11075" w:type="dxa"/>
            <w:gridSpan w:val="2"/>
            <w:shd w:val="clear" w:color="auto" w:fill="auto"/>
            <w:noWrap/>
          </w:tcPr>
          <w:p w:rsidR="00010D33" w:rsidRPr="004E3F44" w:rsidRDefault="008C707E" w:rsidP="009125C1">
            <w:pPr>
              <w:ind w:left="288" w:hanging="288"/>
              <w:rPr>
                <w:sz w:val="20"/>
                <w:szCs w:val="20"/>
              </w:rPr>
            </w:pPr>
            <w:hyperlink r:id="rId35" w:history="1">
              <w:r w:rsidR="00205ACD" w:rsidRPr="004E3F44">
                <w:rPr>
                  <w:rStyle w:val="Hyperlink"/>
                  <w:rFonts w:eastAsia="Times New Roman"/>
                  <w:sz w:val="20"/>
                  <w:szCs w:val="20"/>
                </w:rPr>
                <w:t>https://www.google.com/search?q=form+follows+function&amp;rls=com.microsoft:en-us:IE-Address&amp;rlz=1I7GFRC_enUS363&amp;source=lnms&amp;tbm=isch&amp;sa=X&amp;ei=tLmfUunJGe3wyAGD_oDgCQ&amp;ved=0CAkQ_AUoAQ&amp;biw=1920&amp;bih=1056</w:t>
              </w:r>
            </w:hyperlink>
            <w:r w:rsidR="00205ACD" w:rsidRPr="004E3F44">
              <w:rPr>
                <w:rFonts w:eastAsia="Times New Roman"/>
                <w:color w:val="000000"/>
                <w:sz w:val="20"/>
                <w:szCs w:val="20"/>
              </w:rPr>
              <w:t xml:space="preserve"> (Images that demonstrate “form follows function”</w:t>
            </w:r>
            <w:r w:rsidR="005C5781" w:rsidRPr="004E3F44">
              <w:rPr>
                <w:rFonts w:eastAsia="Times New Roman"/>
                <w:color w:val="000000"/>
                <w:sz w:val="20"/>
                <w:szCs w:val="20"/>
              </w:rPr>
              <w:t>)</w:t>
            </w:r>
          </w:p>
        </w:tc>
      </w:tr>
      <w:tr w:rsidR="00010D33" w:rsidRPr="00010D33" w:rsidTr="009125C1">
        <w:tc>
          <w:tcPr>
            <w:tcW w:w="3706" w:type="dxa"/>
            <w:shd w:val="clear" w:color="auto" w:fill="D9D9D9"/>
            <w:noWrap/>
          </w:tcPr>
          <w:p w:rsidR="00010D33" w:rsidRPr="00010D33" w:rsidRDefault="00010D33" w:rsidP="009125C1">
            <w:pPr>
              <w:ind w:left="0" w:firstLine="0"/>
              <w:rPr>
                <w:b/>
                <w:sz w:val="20"/>
                <w:szCs w:val="20"/>
              </w:rPr>
            </w:pPr>
            <w:r w:rsidRPr="00010D33">
              <w:rPr>
                <w:b/>
                <w:sz w:val="20"/>
                <w:szCs w:val="20"/>
              </w:rPr>
              <w:t>Student Resources:</w:t>
            </w:r>
          </w:p>
        </w:tc>
        <w:tc>
          <w:tcPr>
            <w:tcW w:w="11075" w:type="dxa"/>
            <w:gridSpan w:val="2"/>
            <w:shd w:val="clear" w:color="auto" w:fill="auto"/>
            <w:noWrap/>
          </w:tcPr>
          <w:p w:rsidR="00010D33" w:rsidRPr="004E3F44" w:rsidRDefault="00F841D1" w:rsidP="009125C1">
            <w:pPr>
              <w:ind w:left="288" w:hanging="288"/>
              <w:rPr>
                <w:sz w:val="20"/>
                <w:szCs w:val="20"/>
              </w:rPr>
            </w:pPr>
            <w:r>
              <w:rPr>
                <w:sz w:val="20"/>
                <w:szCs w:val="20"/>
              </w:rPr>
              <w:t>N/A</w:t>
            </w:r>
          </w:p>
        </w:tc>
      </w:tr>
      <w:tr w:rsidR="00010D33" w:rsidRPr="00010D33" w:rsidTr="009125C1">
        <w:tc>
          <w:tcPr>
            <w:tcW w:w="3706" w:type="dxa"/>
            <w:shd w:val="clear" w:color="auto" w:fill="D9D9D9"/>
            <w:noWrap/>
          </w:tcPr>
          <w:p w:rsidR="00010D33" w:rsidRPr="00010D33" w:rsidRDefault="00010D33" w:rsidP="009125C1">
            <w:pPr>
              <w:ind w:left="0" w:firstLine="0"/>
              <w:rPr>
                <w:b/>
                <w:sz w:val="20"/>
                <w:szCs w:val="20"/>
              </w:rPr>
            </w:pPr>
            <w:r w:rsidRPr="00010D33">
              <w:rPr>
                <w:b/>
                <w:sz w:val="20"/>
                <w:szCs w:val="20"/>
              </w:rPr>
              <w:t>Assessment:</w:t>
            </w:r>
          </w:p>
        </w:tc>
        <w:tc>
          <w:tcPr>
            <w:tcW w:w="11075" w:type="dxa"/>
            <w:gridSpan w:val="2"/>
            <w:shd w:val="clear" w:color="auto" w:fill="auto"/>
            <w:noWrap/>
          </w:tcPr>
          <w:p w:rsidR="00010D33" w:rsidRPr="004E3F44" w:rsidRDefault="00205ACD" w:rsidP="009125C1">
            <w:pPr>
              <w:ind w:left="288" w:hanging="288"/>
              <w:rPr>
                <w:sz w:val="20"/>
                <w:szCs w:val="20"/>
              </w:rPr>
            </w:pPr>
            <w:r w:rsidRPr="004E3F44">
              <w:rPr>
                <w:sz w:val="20"/>
                <w:szCs w:val="20"/>
              </w:rPr>
              <w:t>Students will</w:t>
            </w:r>
            <w:r w:rsidR="00823414" w:rsidRPr="004E3F44">
              <w:rPr>
                <w:sz w:val="20"/>
                <w:szCs w:val="20"/>
              </w:rPr>
              <w:t xml:space="preserve"> use images of different homes and</w:t>
            </w:r>
            <w:r w:rsidRPr="004E3F44">
              <w:rPr>
                <w:sz w:val="20"/>
                <w:szCs w:val="20"/>
              </w:rPr>
              <w:t xml:space="preserve"> </w:t>
            </w:r>
            <w:r w:rsidR="00823414" w:rsidRPr="004E3F44">
              <w:rPr>
                <w:sz w:val="20"/>
                <w:szCs w:val="20"/>
              </w:rPr>
              <w:t xml:space="preserve">complete a graphic organizer documenting unique architectural elements and connect them with specific client </w:t>
            </w:r>
            <w:proofErr w:type="gramStart"/>
            <w:r w:rsidR="00823414" w:rsidRPr="004E3F44">
              <w:rPr>
                <w:sz w:val="20"/>
                <w:szCs w:val="20"/>
              </w:rPr>
              <w:t>needs .</w:t>
            </w:r>
            <w:proofErr w:type="gramEnd"/>
            <w:r w:rsidR="00823414" w:rsidRPr="004E3F44">
              <w:rPr>
                <w:sz w:val="20"/>
                <w:szCs w:val="20"/>
              </w:rPr>
              <w:t xml:space="preserve"> </w:t>
            </w:r>
            <w:hyperlink r:id="rId36" w:history="1">
              <w:r w:rsidR="00823414" w:rsidRPr="004E3F44">
                <w:rPr>
                  <w:rStyle w:val="Hyperlink"/>
                  <w:sz w:val="20"/>
                  <w:szCs w:val="20"/>
                </w:rPr>
                <w:t>http://www.eduplace.com/graphicorganizer/pdf/tchart_eng.pdf</w:t>
              </w:r>
            </w:hyperlink>
            <w:r w:rsidR="00823414" w:rsidRPr="004E3F44">
              <w:rPr>
                <w:sz w:val="20"/>
                <w:szCs w:val="20"/>
              </w:rPr>
              <w:t xml:space="preserve"> (T-chart template)</w:t>
            </w:r>
          </w:p>
        </w:tc>
      </w:tr>
      <w:tr w:rsidR="00010D33" w:rsidRPr="00010D33" w:rsidTr="009125C1">
        <w:trPr>
          <w:trHeight w:val="184"/>
        </w:trPr>
        <w:tc>
          <w:tcPr>
            <w:tcW w:w="3706" w:type="dxa"/>
            <w:vMerge w:val="restart"/>
            <w:shd w:val="clear" w:color="auto" w:fill="D9D9D9"/>
            <w:noWrap/>
          </w:tcPr>
          <w:p w:rsidR="00010D33" w:rsidRPr="00010D33" w:rsidRDefault="00010D33" w:rsidP="009125C1">
            <w:pPr>
              <w:ind w:left="0" w:firstLine="0"/>
              <w:rPr>
                <w:b/>
                <w:sz w:val="20"/>
                <w:szCs w:val="20"/>
              </w:rPr>
            </w:pPr>
            <w:r w:rsidRPr="00010D33">
              <w:rPr>
                <w:b/>
                <w:sz w:val="20"/>
                <w:szCs w:val="20"/>
              </w:rPr>
              <w:t>Differentiation:</w:t>
            </w:r>
          </w:p>
          <w:p w:rsidR="00010D33" w:rsidRPr="00010D33" w:rsidRDefault="00010D33" w:rsidP="009125C1">
            <w:pPr>
              <w:ind w:left="0" w:firstLine="0"/>
              <w:rPr>
                <w:bCs/>
                <w:sz w:val="20"/>
                <w:szCs w:val="20"/>
              </w:rPr>
            </w:pPr>
            <w:r w:rsidRPr="00010D33">
              <w:rPr>
                <w:sz w:val="20"/>
                <w:szCs w:val="20"/>
              </w:rPr>
              <w:t>(</w:t>
            </w:r>
            <w:r w:rsidRPr="00010D33">
              <w:rPr>
                <w:bCs/>
                <w:sz w:val="20"/>
                <w:szCs w:val="20"/>
              </w:rPr>
              <w:t>Multiple means for students to access content and multiple modes for student to express understanding.)</w:t>
            </w:r>
          </w:p>
        </w:tc>
        <w:tc>
          <w:tcPr>
            <w:tcW w:w="5320" w:type="dxa"/>
            <w:shd w:val="clear" w:color="auto" w:fill="D9D9D9"/>
          </w:tcPr>
          <w:p w:rsidR="00010D33" w:rsidRPr="00010D33" w:rsidRDefault="00010D33" w:rsidP="009125C1">
            <w:pPr>
              <w:ind w:left="0" w:firstLine="0"/>
              <w:rPr>
                <w:sz w:val="20"/>
                <w:szCs w:val="20"/>
              </w:rPr>
            </w:pPr>
            <w:r w:rsidRPr="00010D33">
              <w:rPr>
                <w:b/>
                <w:sz w:val="20"/>
                <w:szCs w:val="20"/>
              </w:rPr>
              <w:t>Access</w:t>
            </w:r>
            <w:r w:rsidRPr="00010D33">
              <w:rPr>
                <w:sz w:val="20"/>
                <w:szCs w:val="20"/>
              </w:rPr>
              <w:t xml:space="preserve"> (Resources and/or Process)</w:t>
            </w:r>
          </w:p>
        </w:tc>
        <w:tc>
          <w:tcPr>
            <w:tcW w:w="5755" w:type="dxa"/>
            <w:shd w:val="clear" w:color="auto" w:fill="D9D9D9"/>
          </w:tcPr>
          <w:p w:rsidR="00010D33" w:rsidRPr="00010D33" w:rsidRDefault="00010D33" w:rsidP="009125C1">
            <w:pPr>
              <w:ind w:left="0" w:firstLine="0"/>
              <w:rPr>
                <w:sz w:val="20"/>
                <w:szCs w:val="20"/>
              </w:rPr>
            </w:pPr>
            <w:r w:rsidRPr="00010D33">
              <w:rPr>
                <w:b/>
                <w:sz w:val="20"/>
                <w:szCs w:val="20"/>
              </w:rPr>
              <w:t>Expression</w:t>
            </w:r>
            <w:r w:rsidRPr="00010D33">
              <w:rPr>
                <w:sz w:val="20"/>
                <w:szCs w:val="20"/>
              </w:rPr>
              <w:t xml:space="preserve"> (Products and/or Performance)</w:t>
            </w:r>
          </w:p>
        </w:tc>
      </w:tr>
      <w:tr w:rsidR="00010D33" w:rsidRPr="00010D33" w:rsidTr="009125C1">
        <w:trPr>
          <w:cantSplit/>
          <w:trHeight w:val="20"/>
        </w:trPr>
        <w:tc>
          <w:tcPr>
            <w:tcW w:w="3706" w:type="dxa"/>
            <w:vMerge/>
            <w:shd w:val="clear" w:color="auto" w:fill="D9D9D9"/>
            <w:noWrap/>
          </w:tcPr>
          <w:p w:rsidR="00010D33" w:rsidRPr="00010D33" w:rsidRDefault="00010D33" w:rsidP="009125C1">
            <w:pPr>
              <w:ind w:left="0" w:firstLine="0"/>
              <w:rPr>
                <w:b/>
                <w:sz w:val="20"/>
                <w:szCs w:val="20"/>
              </w:rPr>
            </w:pPr>
          </w:p>
        </w:tc>
        <w:tc>
          <w:tcPr>
            <w:tcW w:w="5320" w:type="dxa"/>
            <w:tcBorders>
              <w:top w:val="nil"/>
            </w:tcBorders>
            <w:shd w:val="clear" w:color="auto" w:fill="auto"/>
          </w:tcPr>
          <w:p w:rsidR="00010D33" w:rsidRPr="00823414" w:rsidRDefault="00823414" w:rsidP="009125C1">
            <w:pPr>
              <w:ind w:left="288" w:hanging="288"/>
              <w:rPr>
                <w:sz w:val="20"/>
                <w:szCs w:val="20"/>
              </w:rPr>
            </w:pPr>
            <w:r>
              <w:rPr>
                <w:sz w:val="20"/>
                <w:szCs w:val="20"/>
              </w:rPr>
              <w:t>N/A</w:t>
            </w:r>
          </w:p>
        </w:tc>
        <w:tc>
          <w:tcPr>
            <w:tcW w:w="5755" w:type="dxa"/>
            <w:tcBorders>
              <w:top w:val="nil"/>
            </w:tcBorders>
            <w:shd w:val="clear" w:color="auto" w:fill="auto"/>
          </w:tcPr>
          <w:p w:rsidR="00010D33" w:rsidRPr="00010D33" w:rsidRDefault="00823414" w:rsidP="009125C1">
            <w:pPr>
              <w:ind w:left="288" w:hanging="288"/>
              <w:rPr>
                <w:sz w:val="20"/>
                <w:szCs w:val="20"/>
              </w:rPr>
            </w:pPr>
            <w:r>
              <w:rPr>
                <w:sz w:val="20"/>
                <w:szCs w:val="20"/>
              </w:rPr>
              <w:t>N/A</w:t>
            </w:r>
          </w:p>
        </w:tc>
      </w:tr>
      <w:tr w:rsidR="00010D33" w:rsidRPr="00010D33" w:rsidTr="009125C1">
        <w:trPr>
          <w:cantSplit/>
          <w:trHeight w:val="20"/>
        </w:trPr>
        <w:tc>
          <w:tcPr>
            <w:tcW w:w="3706" w:type="dxa"/>
            <w:vMerge w:val="restart"/>
            <w:shd w:val="clear" w:color="auto" w:fill="D9D9D9"/>
            <w:noWrap/>
          </w:tcPr>
          <w:p w:rsidR="00010D33" w:rsidRPr="00010D33" w:rsidRDefault="00010D33" w:rsidP="009125C1">
            <w:pPr>
              <w:ind w:left="0" w:firstLine="0"/>
              <w:rPr>
                <w:b/>
                <w:sz w:val="20"/>
                <w:szCs w:val="20"/>
              </w:rPr>
            </w:pPr>
            <w:r w:rsidRPr="00010D33">
              <w:rPr>
                <w:b/>
                <w:sz w:val="20"/>
                <w:szCs w:val="20"/>
              </w:rPr>
              <w:t>Extensions for depth and complexity:</w:t>
            </w:r>
          </w:p>
        </w:tc>
        <w:tc>
          <w:tcPr>
            <w:tcW w:w="5320" w:type="dxa"/>
            <w:shd w:val="clear" w:color="auto" w:fill="D9D9D9"/>
          </w:tcPr>
          <w:p w:rsidR="00010D33" w:rsidRPr="00010D33" w:rsidRDefault="00010D33" w:rsidP="009125C1">
            <w:pPr>
              <w:ind w:left="0" w:firstLine="0"/>
              <w:rPr>
                <w:sz w:val="20"/>
                <w:szCs w:val="20"/>
              </w:rPr>
            </w:pPr>
            <w:r w:rsidRPr="00010D33">
              <w:rPr>
                <w:b/>
                <w:sz w:val="20"/>
                <w:szCs w:val="20"/>
              </w:rPr>
              <w:t>Access</w:t>
            </w:r>
            <w:r w:rsidRPr="00010D33">
              <w:rPr>
                <w:sz w:val="20"/>
                <w:szCs w:val="20"/>
              </w:rPr>
              <w:t xml:space="preserve"> (Resources and/or Process)</w:t>
            </w:r>
          </w:p>
        </w:tc>
        <w:tc>
          <w:tcPr>
            <w:tcW w:w="5755" w:type="dxa"/>
            <w:shd w:val="clear" w:color="auto" w:fill="D9D9D9"/>
          </w:tcPr>
          <w:p w:rsidR="00010D33" w:rsidRPr="00010D33" w:rsidRDefault="00010D33" w:rsidP="009125C1">
            <w:pPr>
              <w:ind w:left="0" w:firstLine="0"/>
              <w:rPr>
                <w:sz w:val="20"/>
                <w:szCs w:val="20"/>
              </w:rPr>
            </w:pPr>
            <w:r w:rsidRPr="00010D33">
              <w:rPr>
                <w:b/>
                <w:sz w:val="20"/>
                <w:szCs w:val="20"/>
              </w:rPr>
              <w:t>Expression</w:t>
            </w:r>
            <w:r w:rsidRPr="00010D33">
              <w:rPr>
                <w:sz w:val="20"/>
                <w:szCs w:val="20"/>
              </w:rPr>
              <w:t xml:space="preserve"> (Products and/or Performance)</w:t>
            </w:r>
          </w:p>
        </w:tc>
      </w:tr>
      <w:tr w:rsidR="00010D33" w:rsidRPr="00010D33" w:rsidTr="009125C1">
        <w:trPr>
          <w:cantSplit/>
          <w:trHeight w:val="508"/>
        </w:trPr>
        <w:tc>
          <w:tcPr>
            <w:tcW w:w="3706" w:type="dxa"/>
            <w:vMerge/>
            <w:shd w:val="clear" w:color="auto" w:fill="D9D9D9"/>
            <w:noWrap/>
          </w:tcPr>
          <w:p w:rsidR="00010D33" w:rsidRPr="00010D33" w:rsidRDefault="00010D33" w:rsidP="009125C1">
            <w:pPr>
              <w:ind w:left="0" w:firstLine="0"/>
              <w:rPr>
                <w:b/>
                <w:sz w:val="20"/>
                <w:szCs w:val="20"/>
              </w:rPr>
            </w:pPr>
          </w:p>
        </w:tc>
        <w:tc>
          <w:tcPr>
            <w:tcW w:w="5320" w:type="dxa"/>
            <w:tcBorders>
              <w:top w:val="nil"/>
            </w:tcBorders>
            <w:shd w:val="clear" w:color="auto" w:fill="auto"/>
          </w:tcPr>
          <w:p w:rsidR="00010D33" w:rsidRPr="00010D33" w:rsidRDefault="004E3F44" w:rsidP="009125C1">
            <w:pPr>
              <w:ind w:left="288" w:hanging="288"/>
              <w:rPr>
                <w:sz w:val="20"/>
                <w:szCs w:val="20"/>
              </w:rPr>
            </w:pPr>
            <w:r>
              <w:rPr>
                <w:sz w:val="20"/>
                <w:szCs w:val="20"/>
              </w:rPr>
              <w:t>N/A</w:t>
            </w:r>
          </w:p>
        </w:tc>
        <w:tc>
          <w:tcPr>
            <w:tcW w:w="5755" w:type="dxa"/>
            <w:tcBorders>
              <w:top w:val="nil"/>
            </w:tcBorders>
            <w:shd w:val="clear" w:color="auto" w:fill="auto"/>
          </w:tcPr>
          <w:p w:rsidR="00010D33" w:rsidRPr="00010D33" w:rsidRDefault="00823414" w:rsidP="009125C1">
            <w:pPr>
              <w:ind w:left="288" w:hanging="288"/>
              <w:rPr>
                <w:sz w:val="20"/>
                <w:szCs w:val="20"/>
              </w:rPr>
            </w:pPr>
            <w:r>
              <w:rPr>
                <w:sz w:val="20"/>
                <w:szCs w:val="20"/>
              </w:rPr>
              <w:t>Students may create and present hypotheses that would require potential architectural changes (e.g. relative with a disability moves in)</w:t>
            </w:r>
          </w:p>
        </w:tc>
      </w:tr>
      <w:tr w:rsidR="00010D33" w:rsidRPr="00010D33" w:rsidTr="009125C1">
        <w:tc>
          <w:tcPr>
            <w:tcW w:w="3706" w:type="dxa"/>
            <w:shd w:val="clear" w:color="auto" w:fill="D9D9D9"/>
            <w:noWrap/>
          </w:tcPr>
          <w:p w:rsidR="00010D33" w:rsidRPr="00010D33" w:rsidRDefault="00010D33" w:rsidP="009125C1">
            <w:pPr>
              <w:ind w:left="0" w:firstLine="0"/>
              <w:rPr>
                <w:b/>
                <w:sz w:val="20"/>
                <w:szCs w:val="20"/>
              </w:rPr>
            </w:pPr>
            <w:r w:rsidRPr="00010D33">
              <w:rPr>
                <w:b/>
                <w:sz w:val="20"/>
                <w:szCs w:val="20"/>
              </w:rPr>
              <w:t>Critical Content:</w:t>
            </w:r>
          </w:p>
        </w:tc>
        <w:tc>
          <w:tcPr>
            <w:tcW w:w="11075" w:type="dxa"/>
            <w:gridSpan w:val="2"/>
            <w:shd w:val="clear" w:color="auto" w:fill="auto"/>
          </w:tcPr>
          <w:p w:rsidR="004E3F44" w:rsidRPr="00010D33" w:rsidRDefault="00205ACD" w:rsidP="009125C1">
            <w:pPr>
              <w:numPr>
                <w:ilvl w:val="0"/>
                <w:numId w:val="31"/>
              </w:numPr>
              <w:ind w:left="331"/>
              <w:rPr>
                <w:sz w:val="20"/>
                <w:szCs w:val="20"/>
              </w:rPr>
            </w:pPr>
            <w:r w:rsidRPr="00205ACD">
              <w:rPr>
                <w:sz w:val="20"/>
                <w:szCs w:val="20"/>
              </w:rPr>
              <w:t>Architecture affects and reflect</w:t>
            </w:r>
            <w:r w:rsidR="004E3F44">
              <w:rPr>
                <w:sz w:val="20"/>
                <w:szCs w:val="20"/>
              </w:rPr>
              <w:t>s human experience &amp; vice versa</w:t>
            </w:r>
          </w:p>
        </w:tc>
      </w:tr>
      <w:tr w:rsidR="00010D33" w:rsidRPr="00010D33" w:rsidTr="009125C1">
        <w:tc>
          <w:tcPr>
            <w:tcW w:w="3706" w:type="dxa"/>
            <w:shd w:val="clear" w:color="auto" w:fill="D9D9D9"/>
            <w:noWrap/>
          </w:tcPr>
          <w:p w:rsidR="00010D33" w:rsidRPr="00010D33" w:rsidRDefault="00010D33" w:rsidP="009125C1">
            <w:pPr>
              <w:ind w:left="0" w:firstLine="0"/>
              <w:rPr>
                <w:b/>
                <w:sz w:val="20"/>
                <w:szCs w:val="20"/>
              </w:rPr>
            </w:pPr>
            <w:r w:rsidRPr="00010D33">
              <w:rPr>
                <w:b/>
                <w:sz w:val="20"/>
                <w:szCs w:val="20"/>
              </w:rPr>
              <w:t>Key Skills:</w:t>
            </w:r>
          </w:p>
        </w:tc>
        <w:tc>
          <w:tcPr>
            <w:tcW w:w="11075" w:type="dxa"/>
            <w:gridSpan w:val="2"/>
            <w:shd w:val="clear" w:color="auto" w:fill="auto"/>
          </w:tcPr>
          <w:p w:rsidR="00205ACD" w:rsidRPr="00205ACD" w:rsidRDefault="00205ACD" w:rsidP="009125C1">
            <w:pPr>
              <w:numPr>
                <w:ilvl w:val="0"/>
                <w:numId w:val="31"/>
              </w:numPr>
              <w:ind w:left="331"/>
              <w:rPr>
                <w:sz w:val="20"/>
                <w:szCs w:val="20"/>
              </w:rPr>
            </w:pPr>
            <w:r w:rsidRPr="00205ACD">
              <w:rPr>
                <w:sz w:val="20"/>
                <w:szCs w:val="20"/>
              </w:rPr>
              <w:t>Ability to hypothesize</w:t>
            </w:r>
          </w:p>
          <w:p w:rsidR="00205ACD" w:rsidRPr="00205ACD" w:rsidRDefault="00205ACD" w:rsidP="009125C1">
            <w:pPr>
              <w:numPr>
                <w:ilvl w:val="0"/>
                <w:numId w:val="31"/>
              </w:numPr>
              <w:ind w:left="331"/>
              <w:rPr>
                <w:sz w:val="20"/>
                <w:szCs w:val="20"/>
              </w:rPr>
            </w:pPr>
            <w:r w:rsidRPr="00205ACD">
              <w:rPr>
                <w:sz w:val="20"/>
                <w:szCs w:val="20"/>
              </w:rPr>
              <w:t>Understanding of space and functionality</w:t>
            </w:r>
          </w:p>
          <w:p w:rsidR="00010D33" w:rsidRPr="00010D33" w:rsidRDefault="00205ACD" w:rsidP="009125C1">
            <w:pPr>
              <w:numPr>
                <w:ilvl w:val="0"/>
                <w:numId w:val="31"/>
              </w:numPr>
              <w:ind w:left="331"/>
              <w:rPr>
                <w:sz w:val="20"/>
                <w:szCs w:val="20"/>
              </w:rPr>
            </w:pPr>
            <w:r w:rsidRPr="00205ACD">
              <w:rPr>
                <w:sz w:val="20"/>
                <w:szCs w:val="20"/>
              </w:rPr>
              <w:t>Speaking skills</w:t>
            </w:r>
          </w:p>
        </w:tc>
      </w:tr>
      <w:tr w:rsidR="00010D33" w:rsidRPr="00010D33" w:rsidTr="009125C1">
        <w:tc>
          <w:tcPr>
            <w:tcW w:w="3706" w:type="dxa"/>
            <w:shd w:val="clear" w:color="auto" w:fill="D9D9D9"/>
            <w:noWrap/>
          </w:tcPr>
          <w:p w:rsidR="00010D33" w:rsidRPr="00010D33" w:rsidRDefault="00010D33" w:rsidP="009125C1">
            <w:pPr>
              <w:ind w:left="0" w:firstLine="0"/>
              <w:rPr>
                <w:b/>
                <w:sz w:val="20"/>
                <w:szCs w:val="20"/>
              </w:rPr>
            </w:pPr>
            <w:r w:rsidRPr="00010D33">
              <w:rPr>
                <w:b/>
                <w:sz w:val="20"/>
                <w:szCs w:val="20"/>
              </w:rPr>
              <w:t>Critical Language:</w:t>
            </w:r>
          </w:p>
        </w:tc>
        <w:tc>
          <w:tcPr>
            <w:tcW w:w="11075" w:type="dxa"/>
            <w:gridSpan w:val="2"/>
            <w:shd w:val="clear" w:color="auto" w:fill="auto"/>
          </w:tcPr>
          <w:p w:rsidR="00010D33" w:rsidRPr="00010D33" w:rsidRDefault="00205ACD" w:rsidP="009125C1">
            <w:pPr>
              <w:ind w:left="0" w:firstLine="0"/>
              <w:rPr>
                <w:sz w:val="20"/>
                <w:szCs w:val="20"/>
              </w:rPr>
            </w:pPr>
            <w:r w:rsidRPr="00205ACD">
              <w:rPr>
                <w:sz w:val="20"/>
                <w:szCs w:val="20"/>
              </w:rPr>
              <w:t>Form, function, client need</w:t>
            </w:r>
          </w:p>
        </w:tc>
      </w:tr>
    </w:tbl>
    <w:p w:rsidR="00010D33" w:rsidRPr="00010D33" w:rsidRDefault="00010D33" w:rsidP="009125C1">
      <w:pPr>
        <w:ind w:left="0" w:firstLine="0"/>
        <w:rPr>
          <w:sz w:val="20"/>
          <w:szCs w:val="20"/>
        </w:rPr>
      </w:pPr>
    </w:p>
    <w:p w:rsidR="00010D33" w:rsidRPr="00010D33" w:rsidRDefault="00010D33" w:rsidP="009125C1">
      <w:pPr>
        <w:ind w:left="0" w:firstLine="0"/>
        <w:rPr>
          <w:sz w:val="20"/>
          <w:szCs w:val="20"/>
        </w:rPr>
      </w:pPr>
    </w:p>
    <w:p w:rsidR="00010D33" w:rsidRPr="00010D33" w:rsidRDefault="00010D33" w:rsidP="009125C1">
      <w:pPr>
        <w:ind w:left="0" w:firstLine="0"/>
        <w:rPr>
          <w:sz w:val="20"/>
          <w:szCs w:val="20"/>
        </w:rPr>
      </w:pPr>
    </w:p>
    <w:p w:rsidR="00010D33" w:rsidRDefault="00010D33" w:rsidP="009125C1">
      <w:pPr>
        <w:ind w:left="0" w:firstLine="0"/>
        <w:rPr>
          <w:rFonts w:asciiTheme="minorHAnsi" w:hAnsiTheme="minorHAnsi"/>
          <w:b/>
          <w:sz w:val="20"/>
          <w:szCs w:val="20"/>
        </w:rPr>
      </w:pPr>
    </w:p>
    <w:sectPr w:rsidR="00010D33" w:rsidSect="00F656DB">
      <w:headerReference w:type="default" r:id="rId37"/>
      <w:footerReference w:type="default" r:id="rId38"/>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993" w:rsidRDefault="001E0993" w:rsidP="00F36A58">
      <w:r>
        <w:separator/>
      </w:r>
    </w:p>
  </w:endnote>
  <w:endnote w:type="continuationSeparator" w:id="0">
    <w:p w:rsidR="001E0993" w:rsidRDefault="001E0993"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4FE" w:rsidRPr="001A50CB" w:rsidRDefault="00B524FE" w:rsidP="00A86B29">
    <w:pPr>
      <w:rPr>
        <w:sz w:val="16"/>
        <w:szCs w:val="16"/>
      </w:rPr>
    </w:pPr>
    <w:r>
      <w:rPr>
        <w:sz w:val="16"/>
        <w:szCs w:val="16"/>
      </w:rPr>
      <w:t>3</w:t>
    </w:r>
    <w:r>
      <w:rPr>
        <w:sz w:val="16"/>
        <w:szCs w:val="16"/>
        <w:vertAlign w:val="superscript"/>
      </w:rPr>
      <w:t>rd</w:t>
    </w:r>
    <w:r>
      <w:rPr>
        <w:sz w:val="16"/>
        <w:szCs w:val="16"/>
      </w:rPr>
      <w:t xml:space="preserve"> Grade</w:t>
    </w:r>
    <w:r w:rsidRPr="001A50CB">
      <w:rPr>
        <w:sz w:val="16"/>
        <w:szCs w:val="16"/>
      </w:rPr>
      <w:t xml:space="preserve">, </w:t>
    </w:r>
    <w:r>
      <w:rPr>
        <w:sz w:val="16"/>
        <w:szCs w:val="16"/>
      </w:rPr>
      <w:t>Visual Arts</w:t>
    </w:r>
    <w:r w:rsidRPr="001A50CB">
      <w:rPr>
        <w:sz w:val="16"/>
        <w:szCs w:val="16"/>
      </w:rPr>
      <w:ptab w:relativeTo="margin" w:alignment="center" w:leader="none"/>
    </w:r>
    <w:r>
      <w:rPr>
        <w:sz w:val="16"/>
        <w:szCs w:val="16"/>
      </w:rPr>
      <w:t>Unit Title: Architecture</w:t>
    </w:r>
    <w:r w:rsidRPr="001A50CB">
      <w:rPr>
        <w:sz w:val="16"/>
        <w:szCs w:val="16"/>
      </w:rPr>
      <w:ptab w:relativeTo="margin" w:alignment="right" w:leader="none"/>
    </w:r>
    <w:sdt>
      <w:sdtPr>
        <w:rPr>
          <w:sz w:val="16"/>
          <w:szCs w:val="16"/>
        </w:rPr>
        <w:id w:val="-1518688625"/>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8C707E">
          <w:rPr>
            <w:noProof/>
            <w:sz w:val="16"/>
            <w:szCs w:val="16"/>
          </w:rPr>
          <w:t>6</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8C707E">
          <w:rPr>
            <w:noProof/>
            <w:sz w:val="16"/>
            <w:szCs w:val="16"/>
          </w:rPr>
          <w:t>12</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993" w:rsidRDefault="001E0993" w:rsidP="00F36A58">
      <w:r>
        <w:separator/>
      </w:r>
    </w:p>
  </w:footnote>
  <w:footnote w:type="continuationSeparator" w:id="0">
    <w:p w:rsidR="001E0993" w:rsidRDefault="001E0993"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4FE" w:rsidRDefault="00B524FE" w:rsidP="00B524F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4FE" w:rsidRPr="00F36A58" w:rsidRDefault="00B524FE" w:rsidP="00F37360">
    <w:pPr>
      <w:ind w:left="0" w:firstLine="0"/>
      <w:jc w:val="center"/>
      <w:rPr>
        <w:b/>
        <w:sz w:val="20"/>
        <w:szCs w:val="20"/>
      </w:rPr>
    </w:pPr>
    <w:r>
      <w:rPr>
        <w:rFonts w:asciiTheme="minorHAnsi" w:hAnsiTheme="minorHAnsi"/>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26A1898"/>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6F483E"/>
    <w:multiLevelType w:val="hybridMultilevel"/>
    <w:tmpl w:val="1472C4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5FF7239"/>
    <w:multiLevelType w:val="hybridMultilevel"/>
    <w:tmpl w:val="A36C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64409C"/>
    <w:multiLevelType w:val="hybridMultilevel"/>
    <w:tmpl w:val="B68A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165B8D"/>
    <w:multiLevelType w:val="hybridMultilevel"/>
    <w:tmpl w:val="1472C4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806337"/>
    <w:multiLevelType w:val="hybridMultilevel"/>
    <w:tmpl w:val="1472C4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44C1ECB"/>
    <w:multiLevelType w:val="hybridMultilevel"/>
    <w:tmpl w:val="F206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AF07E20"/>
    <w:multiLevelType w:val="hybridMultilevel"/>
    <w:tmpl w:val="F1AC0A5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8">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CD569FF"/>
    <w:multiLevelType w:val="hybridMultilevel"/>
    <w:tmpl w:val="1472C4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4"/>
  </w:num>
  <w:num w:numId="3">
    <w:abstractNumId w:val="24"/>
  </w:num>
  <w:num w:numId="4">
    <w:abstractNumId w:val="8"/>
  </w:num>
  <w:num w:numId="5">
    <w:abstractNumId w:val="30"/>
  </w:num>
  <w:num w:numId="6">
    <w:abstractNumId w:val="14"/>
  </w:num>
  <w:num w:numId="7">
    <w:abstractNumId w:val="1"/>
  </w:num>
  <w:num w:numId="8">
    <w:abstractNumId w:val="12"/>
  </w:num>
  <w:num w:numId="9">
    <w:abstractNumId w:val="4"/>
  </w:num>
  <w:num w:numId="10">
    <w:abstractNumId w:val="5"/>
  </w:num>
  <w:num w:numId="11">
    <w:abstractNumId w:val="25"/>
  </w:num>
  <w:num w:numId="12">
    <w:abstractNumId w:val="23"/>
  </w:num>
  <w:num w:numId="13">
    <w:abstractNumId w:val="16"/>
  </w:num>
  <w:num w:numId="14">
    <w:abstractNumId w:val="31"/>
  </w:num>
  <w:num w:numId="15">
    <w:abstractNumId w:val="18"/>
  </w:num>
  <w:num w:numId="16">
    <w:abstractNumId w:val="2"/>
  </w:num>
  <w:num w:numId="17">
    <w:abstractNumId w:val="28"/>
  </w:num>
  <w:num w:numId="18">
    <w:abstractNumId w:val="22"/>
  </w:num>
  <w:num w:numId="19">
    <w:abstractNumId w:val="7"/>
  </w:num>
  <w:num w:numId="20">
    <w:abstractNumId w:val="20"/>
  </w:num>
  <w:num w:numId="21">
    <w:abstractNumId w:val="10"/>
  </w:num>
  <w:num w:numId="22">
    <w:abstractNumId w:val="17"/>
  </w:num>
  <w:num w:numId="23">
    <w:abstractNumId w:val="29"/>
  </w:num>
  <w:num w:numId="24">
    <w:abstractNumId w:val="9"/>
  </w:num>
  <w:num w:numId="25">
    <w:abstractNumId w:val="26"/>
  </w:num>
  <w:num w:numId="26">
    <w:abstractNumId w:val="19"/>
  </w:num>
  <w:num w:numId="27">
    <w:abstractNumId w:val="15"/>
  </w:num>
  <w:num w:numId="28">
    <w:abstractNumId w:val="32"/>
  </w:num>
  <w:num w:numId="29">
    <w:abstractNumId w:val="3"/>
  </w:num>
  <w:num w:numId="30">
    <w:abstractNumId w:val="0"/>
  </w:num>
  <w:num w:numId="31">
    <w:abstractNumId w:val="6"/>
  </w:num>
  <w:num w:numId="32">
    <w:abstractNumId w:val="27"/>
  </w:num>
  <w:num w:numId="33">
    <w:abstractNumId w:val="11"/>
  </w:num>
  <w:num w:numId="34">
    <w:abstractNumId w:val="2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0D33"/>
    <w:rsid w:val="00016F99"/>
    <w:rsid w:val="00034172"/>
    <w:rsid w:val="000470FE"/>
    <w:rsid w:val="000529DD"/>
    <w:rsid w:val="00053FD8"/>
    <w:rsid w:val="00065DD3"/>
    <w:rsid w:val="000728AC"/>
    <w:rsid w:val="00081259"/>
    <w:rsid w:val="000910A8"/>
    <w:rsid w:val="000B1167"/>
    <w:rsid w:val="000B2D43"/>
    <w:rsid w:val="000B3191"/>
    <w:rsid w:val="000C05BA"/>
    <w:rsid w:val="000C6A0A"/>
    <w:rsid w:val="000D089A"/>
    <w:rsid w:val="000D2207"/>
    <w:rsid w:val="000D2958"/>
    <w:rsid w:val="000D6755"/>
    <w:rsid w:val="000D73F6"/>
    <w:rsid w:val="000E365F"/>
    <w:rsid w:val="000E4270"/>
    <w:rsid w:val="000E54AC"/>
    <w:rsid w:val="000E74E5"/>
    <w:rsid w:val="000E7E98"/>
    <w:rsid w:val="000F1AA5"/>
    <w:rsid w:val="000F35E8"/>
    <w:rsid w:val="000F56D7"/>
    <w:rsid w:val="00107284"/>
    <w:rsid w:val="00112135"/>
    <w:rsid w:val="0011270D"/>
    <w:rsid w:val="00116669"/>
    <w:rsid w:val="00122021"/>
    <w:rsid w:val="00125E85"/>
    <w:rsid w:val="0013710B"/>
    <w:rsid w:val="00144939"/>
    <w:rsid w:val="0014751D"/>
    <w:rsid w:val="00153510"/>
    <w:rsid w:val="00154ECB"/>
    <w:rsid w:val="00155DE7"/>
    <w:rsid w:val="001646D2"/>
    <w:rsid w:val="00167860"/>
    <w:rsid w:val="001749E8"/>
    <w:rsid w:val="00193126"/>
    <w:rsid w:val="001951E1"/>
    <w:rsid w:val="00197B6A"/>
    <w:rsid w:val="001A50CB"/>
    <w:rsid w:val="001B5F07"/>
    <w:rsid w:val="001C013E"/>
    <w:rsid w:val="001C53AD"/>
    <w:rsid w:val="001D01C0"/>
    <w:rsid w:val="001E0993"/>
    <w:rsid w:val="001E707B"/>
    <w:rsid w:val="001F5B7D"/>
    <w:rsid w:val="0020176D"/>
    <w:rsid w:val="00205ACD"/>
    <w:rsid w:val="00230248"/>
    <w:rsid w:val="002404E2"/>
    <w:rsid w:val="00245712"/>
    <w:rsid w:val="0025049C"/>
    <w:rsid w:val="00254293"/>
    <w:rsid w:val="00255AB1"/>
    <w:rsid w:val="002633A6"/>
    <w:rsid w:val="00267A43"/>
    <w:rsid w:val="002713D7"/>
    <w:rsid w:val="002813AD"/>
    <w:rsid w:val="00281B05"/>
    <w:rsid w:val="0028514C"/>
    <w:rsid w:val="002866F5"/>
    <w:rsid w:val="0029006E"/>
    <w:rsid w:val="00297371"/>
    <w:rsid w:val="002A582B"/>
    <w:rsid w:val="002B422F"/>
    <w:rsid w:val="002C424E"/>
    <w:rsid w:val="002C5D8B"/>
    <w:rsid w:val="002C75C4"/>
    <w:rsid w:val="002C7885"/>
    <w:rsid w:val="002D49D1"/>
    <w:rsid w:val="002D4B80"/>
    <w:rsid w:val="002E7B4B"/>
    <w:rsid w:val="002E7E78"/>
    <w:rsid w:val="002F059C"/>
    <w:rsid w:val="002F378F"/>
    <w:rsid w:val="003011E5"/>
    <w:rsid w:val="00302D44"/>
    <w:rsid w:val="00304C52"/>
    <w:rsid w:val="003117E8"/>
    <w:rsid w:val="00317C33"/>
    <w:rsid w:val="00322B29"/>
    <w:rsid w:val="003372B0"/>
    <w:rsid w:val="00343F7B"/>
    <w:rsid w:val="00344A93"/>
    <w:rsid w:val="003458BA"/>
    <w:rsid w:val="00347243"/>
    <w:rsid w:val="00367A30"/>
    <w:rsid w:val="0037498B"/>
    <w:rsid w:val="00377112"/>
    <w:rsid w:val="0038584C"/>
    <w:rsid w:val="0039211E"/>
    <w:rsid w:val="00394AF3"/>
    <w:rsid w:val="00397B7D"/>
    <w:rsid w:val="003A66C1"/>
    <w:rsid w:val="003B136A"/>
    <w:rsid w:val="003B1E12"/>
    <w:rsid w:val="003B2329"/>
    <w:rsid w:val="003B2AE4"/>
    <w:rsid w:val="003B44B4"/>
    <w:rsid w:val="003C177D"/>
    <w:rsid w:val="003C73B8"/>
    <w:rsid w:val="003C7B19"/>
    <w:rsid w:val="003D7844"/>
    <w:rsid w:val="003E77B3"/>
    <w:rsid w:val="003F2D8C"/>
    <w:rsid w:val="003F7610"/>
    <w:rsid w:val="00425228"/>
    <w:rsid w:val="00426672"/>
    <w:rsid w:val="00434551"/>
    <w:rsid w:val="00435C7A"/>
    <w:rsid w:val="00435F32"/>
    <w:rsid w:val="00445A09"/>
    <w:rsid w:val="00445E27"/>
    <w:rsid w:val="00455ED5"/>
    <w:rsid w:val="00456D71"/>
    <w:rsid w:val="00467EB2"/>
    <w:rsid w:val="00471A4D"/>
    <w:rsid w:val="00473219"/>
    <w:rsid w:val="00482D07"/>
    <w:rsid w:val="00482F27"/>
    <w:rsid w:val="0048301B"/>
    <w:rsid w:val="00486CD1"/>
    <w:rsid w:val="0049026A"/>
    <w:rsid w:val="004A5F52"/>
    <w:rsid w:val="004A6111"/>
    <w:rsid w:val="004B4603"/>
    <w:rsid w:val="004C68AE"/>
    <w:rsid w:val="004D2474"/>
    <w:rsid w:val="004E040D"/>
    <w:rsid w:val="004E1F2B"/>
    <w:rsid w:val="004E20E7"/>
    <w:rsid w:val="004E3F44"/>
    <w:rsid w:val="004E4A1B"/>
    <w:rsid w:val="004E523E"/>
    <w:rsid w:val="004E72A7"/>
    <w:rsid w:val="004F0CBF"/>
    <w:rsid w:val="00513672"/>
    <w:rsid w:val="0051577B"/>
    <w:rsid w:val="005231F6"/>
    <w:rsid w:val="00526E6D"/>
    <w:rsid w:val="00530230"/>
    <w:rsid w:val="00535B95"/>
    <w:rsid w:val="00545D3C"/>
    <w:rsid w:val="00547B0E"/>
    <w:rsid w:val="00552719"/>
    <w:rsid w:val="00556168"/>
    <w:rsid w:val="005637AE"/>
    <w:rsid w:val="005754A3"/>
    <w:rsid w:val="005766AF"/>
    <w:rsid w:val="005858FD"/>
    <w:rsid w:val="005C15C4"/>
    <w:rsid w:val="005C35AC"/>
    <w:rsid w:val="005C5781"/>
    <w:rsid w:val="005D1FB6"/>
    <w:rsid w:val="005D5D73"/>
    <w:rsid w:val="005E4073"/>
    <w:rsid w:val="005F2C5B"/>
    <w:rsid w:val="005F6798"/>
    <w:rsid w:val="0060108E"/>
    <w:rsid w:val="00603303"/>
    <w:rsid w:val="006034D4"/>
    <w:rsid w:val="0060634D"/>
    <w:rsid w:val="00614424"/>
    <w:rsid w:val="006160F7"/>
    <w:rsid w:val="006207DE"/>
    <w:rsid w:val="00626571"/>
    <w:rsid w:val="0063593C"/>
    <w:rsid w:val="00636511"/>
    <w:rsid w:val="00637830"/>
    <w:rsid w:val="0064094E"/>
    <w:rsid w:val="00645B24"/>
    <w:rsid w:val="00651FCD"/>
    <w:rsid w:val="00653C35"/>
    <w:rsid w:val="006607A2"/>
    <w:rsid w:val="00661C13"/>
    <w:rsid w:val="006741FE"/>
    <w:rsid w:val="00695537"/>
    <w:rsid w:val="00695A9C"/>
    <w:rsid w:val="00697173"/>
    <w:rsid w:val="006A50C7"/>
    <w:rsid w:val="006B34C3"/>
    <w:rsid w:val="006B6A7D"/>
    <w:rsid w:val="006C1D76"/>
    <w:rsid w:val="006C75EE"/>
    <w:rsid w:val="006D329C"/>
    <w:rsid w:val="006E0EC1"/>
    <w:rsid w:val="006E6321"/>
    <w:rsid w:val="006E6F82"/>
    <w:rsid w:val="006F4A4A"/>
    <w:rsid w:val="00702C2A"/>
    <w:rsid w:val="00703415"/>
    <w:rsid w:val="00741EE4"/>
    <w:rsid w:val="007467C3"/>
    <w:rsid w:val="0075471B"/>
    <w:rsid w:val="0075481B"/>
    <w:rsid w:val="0076416B"/>
    <w:rsid w:val="007700F4"/>
    <w:rsid w:val="00773B18"/>
    <w:rsid w:val="00781C72"/>
    <w:rsid w:val="00784893"/>
    <w:rsid w:val="00796FBD"/>
    <w:rsid w:val="007A1106"/>
    <w:rsid w:val="007A18FD"/>
    <w:rsid w:val="007A2059"/>
    <w:rsid w:val="007A6536"/>
    <w:rsid w:val="007C46AC"/>
    <w:rsid w:val="007D3448"/>
    <w:rsid w:val="007E1612"/>
    <w:rsid w:val="007E4A8E"/>
    <w:rsid w:val="007F0FF0"/>
    <w:rsid w:val="00802BF6"/>
    <w:rsid w:val="00823414"/>
    <w:rsid w:val="00833158"/>
    <w:rsid w:val="00841CF2"/>
    <w:rsid w:val="008436E0"/>
    <w:rsid w:val="00856AAB"/>
    <w:rsid w:val="00856C5F"/>
    <w:rsid w:val="00861571"/>
    <w:rsid w:val="00863DC2"/>
    <w:rsid w:val="00864BF1"/>
    <w:rsid w:val="0086657F"/>
    <w:rsid w:val="0087320C"/>
    <w:rsid w:val="0087468F"/>
    <w:rsid w:val="00875EC3"/>
    <w:rsid w:val="0088207E"/>
    <w:rsid w:val="008851AC"/>
    <w:rsid w:val="00896F55"/>
    <w:rsid w:val="008A1146"/>
    <w:rsid w:val="008A127A"/>
    <w:rsid w:val="008A17E9"/>
    <w:rsid w:val="008B2FDF"/>
    <w:rsid w:val="008B3544"/>
    <w:rsid w:val="008B3D93"/>
    <w:rsid w:val="008C707E"/>
    <w:rsid w:val="008D08BE"/>
    <w:rsid w:val="008E37C3"/>
    <w:rsid w:val="008F0930"/>
    <w:rsid w:val="008F0CBC"/>
    <w:rsid w:val="008F47D5"/>
    <w:rsid w:val="008F5939"/>
    <w:rsid w:val="00901A0E"/>
    <w:rsid w:val="009125C1"/>
    <w:rsid w:val="00914F30"/>
    <w:rsid w:val="0093017C"/>
    <w:rsid w:val="009428EE"/>
    <w:rsid w:val="009554DF"/>
    <w:rsid w:val="009573A6"/>
    <w:rsid w:val="00957F0E"/>
    <w:rsid w:val="0097730C"/>
    <w:rsid w:val="0098195B"/>
    <w:rsid w:val="0098418D"/>
    <w:rsid w:val="009921C7"/>
    <w:rsid w:val="00995E45"/>
    <w:rsid w:val="009A2D83"/>
    <w:rsid w:val="009B423D"/>
    <w:rsid w:val="009B509C"/>
    <w:rsid w:val="009B68A8"/>
    <w:rsid w:val="009C079B"/>
    <w:rsid w:val="009D1B8A"/>
    <w:rsid w:val="009E524E"/>
    <w:rsid w:val="009E5397"/>
    <w:rsid w:val="009E5AAD"/>
    <w:rsid w:val="009F1433"/>
    <w:rsid w:val="009F2B1F"/>
    <w:rsid w:val="009F4C8E"/>
    <w:rsid w:val="00A10253"/>
    <w:rsid w:val="00A405F7"/>
    <w:rsid w:val="00A50629"/>
    <w:rsid w:val="00A63D7D"/>
    <w:rsid w:val="00A728EC"/>
    <w:rsid w:val="00A7353F"/>
    <w:rsid w:val="00A73914"/>
    <w:rsid w:val="00A74FBF"/>
    <w:rsid w:val="00A758B1"/>
    <w:rsid w:val="00A801D4"/>
    <w:rsid w:val="00A80EE4"/>
    <w:rsid w:val="00A8574A"/>
    <w:rsid w:val="00A86B29"/>
    <w:rsid w:val="00A91620"/>
    <w:rsid w:val="00A93598"/>
    <w:rsid w:val="00AA2CD5"/>
    <w:rsid w:val="00AA4E66"/>
    <w:rsid w:val="00AB1D95"/>
    <w:rsid w:val="00AB20BA"/>
    <w:rsid w:val="00AC433C"/>
    <w:rsid w:val="00AD5B2E"/>
    <w:rsid w:val="00AD5BF5"/>
    <w:rsid w:val="00AE0209"/>
    <w:rsid w:val="00AF54E5"/>
    <w:rsid w:val="00B001B5"/>
    <w:rsid w:val="00B008AA"/>
    <w:rsid w:val="00B056E0"/>
    <w:rsid w:val="00B06133"/>
    <w:rsid w:val="00B1290E"/>
    <w:rsid w:val="00B13ECB"/>
    <w:rsid w:val="00B16463"/>
    <w:rsid w:val="00B221B8"/>
    <w:rsid w:val="00B30450"/>
    <w:rsid w:val="00B36CB8"/>
    <w:rsid w:val="00B37D7C"/>
    <w:rsid w:val="00B42467"/>
    <w:rsid w:val="00B524FE"/>
    <w:rsid w:val="00B52E4E"/>
    <w:rsid w:val="00B95539"/>
    <w:rsid w:val="00B97B47"/>
    <w:rsid w:val="00BA3CDE"/>
    <w:rsid w:val="00BA43DD"/>
    <w:rsid w:val="00BA7DF1"/>
    <w:rsid w:val="00BB6826"/>
    <w:rsid w:val="00BD25DB"/>
    <w:rsid w:val="00BE00EE"/>
    <w:rsid w:val="00BE620C"/>
    <w:rsid w:val="00BF1681"/>
    <w:rsid w:val="00C066AA"/>
    <w:rsid w:val="00C148BA"/>
    <w:rsid w:val="00C17FA4"/>
    <w:rsid w:val="00C24049"/>
    <w:rsid w:val="00C24703"/>
    <w:rsid w:val="00C26287"/>
    <w:rsid w:val="00C27622"/>
    <w:rsid w:val="00C3549C"/>
    <w:rsid w:val="00C40C25"/>
    <w:rsid w:val="00C40D97"/>
    <w:rsid w:val="00C51B9F"/>
    <w:rsid w:val="00C57256"/>
    <w:rsid w:val="00C57E0F"/>
    <w:rsid w:val="00C61A89"/>
    <w:rsid w:val="00C61B9A"/>
    <w:rsid w:val="00C66E81"/>
    <w:rsid w:val="00C707C4"/>
    <w:rsid w:val="00C8196F"/>
    <w:rsid w:val="00C81D27"/>
    <w:rsid w:val="00CA7990"/>
    <w:rsid w:val="00CA7F3C"/>
    <w:rsid w:val="00CC5299"/>
    <w:rsid w:val="00CC69BD"/>
    <w:rsid w:val="00CF002C"/>
    <w:rsid w:val="00CF64CC"/>
    <w:rsid w:val="00D00C12"/>
    <w:rsid w:val="00D05289"/>
    <w:rsid w:val="00D07268"/>
    <w:rsid w:val="00D22134"/>
    <w:rsid w:val="00D2372C"/>
    <w:rsid w:val="00D42EE0"/>
    <w:rsid w:val="00D436AC"/>
    <w:rsid w:val="00D4633C"/>
    <w:rsid w:val="00D524C6"/>
    <w:rsid w:val="00D53993"/>
    <w:rsid w:val="00D53C3C"/>
    <w:rsid w:val="00D5423D"/>
    <w:rsid w:val="00D61804"/>
    <w:rsid w:val="00D62669"/>
    <w:rsid w:val="00D65BD1"/>
    <w:rsid w:val="00D66B56"/>
    <w:rsid w:val="00D67963"/>
    <w:rsid w:val="00D75B7D"/>
    <w:rsid w:val="00D763A1"/>
    <w:rsid w:val="00D76BD3"/>
    <w:rsid w:val="00D844BE"/>
    <w:rsid w:val="00DA39B8"/>
    <w:rsid w:val="00DA4810"/>
    <w:rsid w:val="00DA4C7F"/>
    <w:rsid w:val="00DA58A3"/>
    <w:rsid w:val="00DB2E11"/>
    <w:rsid w:val="00DC7A01"/>
    <w:rsid w:val="00DD007A"/>
    <w:rsid w:val="00DD4FA2"/>
    <w:rsid w:val="00DF3791"/>
    <w:rsid w:val="00DF60E5"/>
    <w:rsid w:val="00E00F9E"/>
    <w:rsid w:val="00E31B8F"/>
    <w:rsid w:val="00E31E10"/>
    <w:rsid w:val="00E43474"/>
    <w:rsid w:val="00E53439"/>
    <w:rsid w:val="00E6414D"/>
    <w:rsid w:val="00E65B19"/>
    <w:rsid w:val="00E67E88"/>
    <w:rsid w:val="00E73183"/>
    <w:rsid w:val="00E762EA"/>
    <w:rsid w:val="00E8078D"/>
    <w:rsid w:val="00E81206"/>
    <w:rsid w:val="00E81A7A"/>
    <w:rsid w:val="00E8224F"/>
    <w:rsid w:val="00E85EB0"/>
    <w:rsid w:val="00EA3DFB"/>
    <w:rsid w:val="00EA5959"/>
    <w:rsid w:val="00EA67F9"/>
    <w:rsid w:val="00EA706B"/>
    <w:rsid w:val="00EB5C75"/>
    <w:rsid w:val="00EC12AA"/>
    <w:rsid w:val="00EC4835"/>
    <w:rsid w:val="00EC54EA"/>
    <w:rsid w:val="00EC5920"/>
    <w:rsid w:val="00EC7CF6"/>
    <w:rsid w:val="00ED5544"/>
    <w:rsid w:val="00ED590B"/>
    <w:rsid w:val="00EE28DE"/>
    <w:rsid w:val="00EE5699"/>
    <w:rsid w:val="00EE769C"/>
    <w:rsid w:val="00F26002"/>
    <w:rsid w:val="00F30021"/>
    <w:rsid w:val="00F32751"/>
    <w:rsid w:val="00F33AD2"/>
    <w:rsid w:val="00F36A58"/>
    <w:rsid w:val="00F37360"/>
    <w:rsid w:val="00F415B6"/>
    <w:rsid w:val="00F423FA"/>
    <w:rsid w:val="00F60C4A"/>
    <w:rsid w:val="00F61EDA"/>
    <w:rsid w:val="00F656DB"/>
    <w:rsid w:val="00F70315"/>
    <w:rsid w:val="00F71B84"/>
    <w:rsid w:val="00F726F6"/>
    <w:rsid w:val="00F823DC"/>
    <w:rsid w:val="00F841D1"/>
    <w:rsid w:val="00F868F3"/>
    <w:rsid w:val="00F90E08"/>
    <w:rsid w:val="00F96838"/>
    <w:rsid w:val="00FA5801"/>
    <w:rsid w:val="00FB09D8"/>
    <w:rsid w:val="00FB486C"/>
    <w:rsid w:val="00FC1F65"/>
    <w:rsid w:val="00FC33A5"/>
    <w:rsid w:val="00FC443D"/>
    <w:rsid w:val="00FD3AC4"/>
    <w:rsid w:val="00FE1CCC"/>
    <w:rsid w:val="00FE2008"/>
    <w:rsid w:val="00FE4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99"/>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customStyle="1" w:styleId="author">
    <w:name w:val="author"/>
    <w:basedOn w:val="DefaultParagraphFont"/>
    <w:rsid w:val="00E31E10"/>
  </w:style>
  <w:style w:type="character" w:styleId="Hyperlink">
    <w:name w:val="Hyperlink"/>
    <w:unhideWhenUsed/>
    <w:rsid w:val="003B2AE4"/>
    <w:rPr>
      <w:color w:val="0000FF"/>
      <w:u w:val="single"/>
    </w:rPr>
  </w:style>
  <w:style w:type="character" w:styleId="FollowedHyperlink">
    <w:name w:val="FollowedHyperlink"/>
    <w:basedOn w:val="DefaultParagraphFont"/>
    <w:uiPriority w:val="99"/>
    <w:semiHidden/>
    <w:unhideWhenUsed/>
    <w:rsid w:val="006B6A7D"/>
    <w:rPr>
      <w:color w:val="800080" w:themeColor="followedHyperlink"/>
      <w:u w:val="single"/>
    </w:rPr>
  </w:style>
  <w:style w:type="paragraph" w:styleId="Title">
    <w:name w:val="Title"/>
    <w:basedOn w:val="Normal"/>
    <w:next w:val="Normal"/>
    <w:link w:val="TitleChar"/>
    <w:uiPriority w:val="1"/>
    <w:qFormat/>
    <w:rsid w:val="00A801D4"/>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A801D4"/>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A801D4"/>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A801D4"/>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99"/>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customStyle="1" w:styleId="author">
    <w:name w:val="author"/>
    <w:basedOn w:val="DefaultParagraphFont"/>
    <w:rsid w:val="00E31E10"/>
  </w:style>
  <w:style w:type="character" w:styleId="Hyperlink">
    <w:name w:val="Hyperlink"/>
    <w:unhideWhenUsed/>
    <w:rsid w:val="003B2AE4"/>
    <w:rPr>
      <w:color w:val="0000FF"/>
      <w:u w:val="single"/>
    </w:rPr>
  </w:style>
  <w:style w:type="character" w:styleId="FollowedHyperlink">
    <w:name w:val="FollowedHyperlink"/>
    <w:basedOn w:val="DefaultParagraphFont"/>
    <w:uiPriority w:val="99"/>
    <w:semiHidden/>
    <w:unhideWhenUsed/>
    <w:rsid w:val="006B6A7D"/>
    <w:rPr>
      <w:color w:val="800080" w:themeColor="followedHyperlink"/>
      <w:u w:val="single"/>
    </w:rPr>
  </w:style>
  <w:style w:type="paragraph" w:styleId="Title">
    <w:name w:val="Title"/>
    <w:basedOn w:val="Normal"/>
    <w:next w:val="Normal"/>
    <w:link w:val="TitleChar"/>
    <w:uiPriority w:val="1"/>
    <w:qFormat/>
    <w:rsid w:val="00A801D4"/>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A801D4"/>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A801D4"/>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A801D4"/>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563265">
      <w:bodyDiv w:val="1"/>
      <w:marLeft w:val="0"/>
      <w:marRight w:val="0"/>
      <w:marTop w:val="0"/>
      <w:marBottom w:val="0"/>
      <w:divBdr>
        <w:top w:val="none" w:sz="0" w:space="0" w:color="auto"/>
        <w:left w:val="none" w:sz="0" w:space="0" w:color="auto"/>
        <w:bottom w:val="none" w:sz="0" w:space="0" w:color="auto"/>
        <w:right w:val="none" w:sz="0" w:space="0" w:color="auto"/>
      </w:divBdr>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206602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bs.org/wgbh/nova/worldbalance/material.html" TargetMode="External"/><Relationship Id="rId18" Type="http://schemas.openxmlformats.org/officeDocument/2006/relationships/hyperlink" Target="http://www.sandysdrawingroom.com/" TargetMode="External"/><Relationship Id="rId26" Type="http://schemas.openxmlformats.org/officeDocument/2006/relationships/hyperlink" Target="http://www.make-my-own-house.com/images/permarchitectsym.jp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right-house.com/frank-lloyd-wright/fallingwater-pictures/F1SW-fallingwater-in-fall.html" TargetMode="External"/><Relationship Id="rId34" Type="http://schemas.openxmlformats.org/officeDocument/2006/relationships/hyperlink" Target="http://www.pinterest.com/ahlucas/art-assessment-ideas/" TargetMode="Externa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s://www.google.com/search?q=sketches+of+rooms+and+buildings&amp;rls=com.microsoft:en-us:IE-Address&amp;rlz=1I7GFRC_enUS363&amp;tbm=isch&amp;tbo=u&amp;source=univ&amp;sa=X&amp;ei=MKKfUubdJKqw2wWCloC4AQ&amp;ved=0CCwQsAQ&amp;biw=1920&amp;bih=1056" TargetMode="External"/><Relationship Id="rId25" Type="http://schemas.openxmlformats.org/officeDocument/2006/relationships/hyperlink" Target="http://m.rgbimg.com/cache1oCAJY/users/t/ta/tacluda/600/mx8sxGC.jpg" TargetMode="External"/><Relationship Id="rId33" Type="http://schemas.openxmlformats.org/officeDocument/2006/relationships/hyperlink" Target="http://visual.merriam-webster.com/arts-architecture/fine-arts.php"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search.avg.com/images?s=sideNav&amp;cmpid=&amp;q=buildings+and+houses+images&amp;sap=hp&#9001;=en&amp;mid=243e96cc48b4fae0a86518f68ddd720b-06ce4fc639803a2e3563922518183d8e94088cb9&amp;cid=%7b35597DD8-0A27-48D4-89F4-7A4C162AC5E2%7d&amp;v=15.3.0.11&amp;ds=AVG&amp;d=9%2f30%2f2012+9%3a41%3a29+AM&amp;pr=fr&amp;snd=hp&amp;ctc=+&amp;pid=avg&amp;sg=0&amp;tc=test10" TargetMode="External"/><Relationship Id="rId20" Type="http://schemas.openxmlformats.org/officeDocument/2006/relationships/hyperlink" Target="http://www.2x4architecture.com/2x4blog/wp-content/uploads/2013/02/village_surveys_015p.jpg" TargetMode="External"/><Relationship Id="rId29" Type="http://schemas.openxmlformats.org/officeDocument/2006/relationships/hyperlink" Target="http://www.inhabitat.com/wp-content/uploads/ulricehamn-hi-res-model-top-view.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m.rgbimg.com/cache1oCAJS/users/t/ta/tacluda/600/mx8sxAa.jpg" TargetMode="External"/><Relationship Id="rId32" Type="http://schemas.openxmlformats.org/officeDocument/2006/relationships/hyperlink" Target="http://creativity.denverartmuseum.org/?lesson-plan+a-spiders-perspective"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howtoarchitect.com/" TargetMode="External"/><Relationship Id="rId23" Type="http://schemas.openxmlformats.org/officeDocument/2006/relationships/hyperlink" Target="http://www.construction53.com/wp-content/uploads/2011/08/082311_2102_LayoutofCon1.jpg" TargetMode="External"/><Relationship Id="rId28" Type="http://schemas.openxmlformats.org/officeDocument/2006/relationships/hyperlink" Target="http://www.dickblick.com/lesson-plans/environmental-house/" TargetMode="External"/><Relationship Id="rId36" Type="http://schemas.openxmlformats.org/officeDocument/2006/relationships/hyperlink" Target="http://www.eduplace.com/graphicorganizer/pdf/tchart_eng.pdf" TargetMode="External"/><Relationship Id="rId10" Type="http://schemas.openxmlformats.org/officeDocument/2006/relationships/image" Target="media/image1.jpeg"/><Relationship Id="rId19" Type="http://schemas.openxmlformats.org/officeDocument/2006/relationships/hyperlink" Target="http://www.alaska-in-pictures.com/data/media/9/inupiat-eskimo-igloo_438.jpg" TargetMode="External"/><Relationship Id="rId31" Type="http://schemas.openxmlformats.org/officeDocument/2006/relationships/hyperlink" Target="http://www.vrml.k12.la.us/graphorgan/18strat/strat/raft/raft.ht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ted.com/playlists/25/architectural_inspiration.html" TargetMode="External"/><Relationship Id="rId22" Type="http://schemas.openxmlformats.org/officeDocument/2006/relationships/hyperlink" Target="http://upload.wikimedia.org/wikipedia/commons/thumb/5/5a/Porch_of_Maidens.jpg/800px-Porch_of_Maidens.jpg" TargetMode="External"/><Relationship Id="rId27" Type="http://schemas.openxmlformats.org/officeDocument/2006/relationships/hyperlink" Target="http://www.make-my-own-house.com/images/permarchitectsym.jpg" TargetMode="External"/><Relationship Id="rId30" Type="http://schemas.openxmlformats.org/officeDocument/2006/relationships/hyperlink" Target="http://www.inhabitat.com/wp-content/uploads/ulricehamn-hi-res-model-top-view.jpg" TargetMode="External"/><Relationship Id="rId35" Type="http://schemas.openxmlformats.org/officeDocument/2006/relationships/hyperlink" Target="https://www.google.com/search?q=form+follows+function&amp;rls=com.microsoft:en-us:IE-Address&amp;rlz=1I7GFRC_enUS363&amp;source=lnms&amp;tbm=isch&amp;sa=X&amp;ei=tLmfUunJGe3wyAGD_oDgCQ&amp;ved=0CAkQ_AUoAQ&amp;biw=1920&amp;bih=10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246E0-2CC8-44E6-B498-E0B28DCB3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4584</Words>
  <Characters>26129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5</cp:revision>
  <cp:lastPrinted>2014-03-27T17:06:00Z</cp:lastPrinted>
  <dcterms:created xsi:type="dcterms:W3CDTF">2014-03-27T17:06:00Z</dcterms:created>
  <dcterms:modified xsi:type="dcterms:W3CDTF">2014-10-08T19:34:00Z</dcterms:modified>
</cp:coreProperties>
</file>