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1410150343"/>
        <w:docPartObj>
          <w:docPartGallery w:val="Cover Pages"/>
          <w:docPartUnique/>
        </w:docPartObj>
      </w:sdtPr>
      <w:sdtEndPr>
        <w:rPr>
          <w:noProof/>
          <w:color w:val="1F497D" w:themeColor="text2"/>
          <w:sz w:val="2"/>
          <w:szCs w:val="2"/>
        </w:rPr>
      </w:sdtEndPr>
      <w:sdtContent>
        <w:p w:rsidR="00C85821" w:rsidRDefault="00C85821" w:rsidP="00C85821">
          <w:pPr>
            <w:rPr>
              <w:noProof/>
              <w:color w:val="1F497D" w:themeColor="text2"/>
              <w:sz w:val="32"/>
              <w:szCs w:val="32"/>
            </w:rPr>
            <w:sectPr w:rsidR="00C85821" w:rsidSect="00BA7982">
              <w:headerReference w:type="first" r:id="rId9"/>
              <w:pgSz w:w="15840" w:h="12240" w:orient="landscape"/>
              <w:pgMar w:top="720" w:right="720" w:bottom="720" w:left="720" w:header="720" w:footer="720" w:gutter="0"/>
              <w:pgNumType w:start="0"/>
              <w:cols w:space="720"/>
              <w:titlePg/>
              <w:docGrid w:linePitch="360"/>
            </w:sectPr>
          </w:pPr>
          <w:r>
            <w:rPr>
              <w:noProof/>
            </w:rPr>
            <w:drawing>
              <wp:anchor distT="0" distB="0" distL="114300" distR="114300" simplePos="0" relativeHeight="251666432" behindDoc="1" locked="0" layoutInCell="1" allowOverlap="1" wp14:anchorId="0B9EED29" wp14:editId="6AFCFA0F">
                <wp:simplePos x="504825" y="7315200"/>
                <wp:positionH relativeFrom="margin">
                  <wp:align>right</wp:align>
                </wp:positionH>
                <wp:positionV relativeFrom="margin">
                  <wp:align>center</wp:align>
                </wp:positionV>
                <wp:extent cx="6400800" cy="4684841"/>
                <wp:effectExtent l="0" t="0" r="0" b="190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wc 9.jpg"/>
                        <pic:cNvPicPr/>
                      </pic:nvPicPr>
                      <pic:blipFill rotWithShape="1">
                        <a:blip r:embed="rId10" cstate="print">
                          <a:extLst>
                            <a:ext uri="{28A0092B-C50C-407E-A947-70E740481C1C}">
                              <a14:useLocalDpi xmlns:a14="http://schemas.microsoft.com/office/drawing/2010/main" val="0"/>
                            </a:ext>
                          </a:extLst>
                        </a:blip>
                        <a:srcRect t="3196" b="1204"/>
                        <a:stretch/>
                      </pic:blipFill>
                      <pic:spPr bwMode="auto">
                        <a:xfrm>
                          <a:off x="0" y="0"/>
                          <a:ext cx="6400800" cy="4684841"/>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06120C30" wp14:editId="7D6A2EC7">
                    <wp:simplePos x="0" y="0"/>
                    <wp:positionH relativeFrom="margin">
                      <wp:align>left</wp:align>
                    </wp:positionH>
                    <wp:positionV relativeFrom="margin">
                      <wp:align>center</wp:align>
                    </wp:positionV>
                    <wp:extent cx="2743200" cy="6902450"/>
                    <wp:effectExtent l="0" t="0" r="0" b="12700"/>
                    <wp:wrapSquare wrapText="bothSides"/>
                    <wp:docPr id="19" name="Text Box 3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43200" cy="690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75A" w:rsidRDefault="0024275A" w:rsidP="001A6173">
                                <w:pPr>
                                  <w:spacing w:after="120"/>
                                  <w:ind w:left="1080"/>
                                  <w:rPr>
                                    <w:b/>
                                    <w:caps/>
                                    <w:sz w:val="24"/>
                                    <w:szCs w:val="24"/>
                                  </w:rPr>
                                </w:pPr>
                                <w:r w:rsidRPr="00A12AC3">
                                  <w:rPr>
                                    <w:b/>
                                    <w:caps/>
                                    <w:sz w:val="24"/>
                                    <w:szCs w:val="24"/>
                                  </w:rPr>
                                  <w:t>Instructional Unit Authors</w:t>
                                </w:r>
                              </w:p>
                              <w:p w:rsidR="0024275A" w:rsidRDefault="0024275A" w:rsidP="00C85821">
                                <w:pPr>
                                  <w:ind w:left="1080"/>
                                  <w:rPr>
                                    <w:sz w:val="24"/>
                                    <w:szCs w:val="24"/>
                                  </w:rPr>
                                </w:pPr>
                                <w:r>
                                  <w:rPr>
                                    <w:sz w:val="24"/>
                                    <w:szCs w:val="24"/>
                                  </w:rPr>
                                  <w:t>Lake County School District</w:t>
                                </w:r>
                              </w:p>
                              <w:p w:rsidR="0024275A" w:rsidRDefault="0024275A" w:rsidP="00C85821">
                                <w:pPr>
                                  <w:ind w:left="1800"/>
                                  <w:rPr>
                                    <w:sz w:val="24"/>
                                    <w:szCs w:val="24"/>
                                  </w:rPr>
                                </w:pPr>
                                <w:r>
                                  <w:rPr>
                                    <w:sz w:val="24"/>
                                    <w:szCs w:val="24"/>
                                  </w:rPr>
                                  <w:t xml:space="preserve">Pam </w:t>
                                </w:r>
                                <w:proofErr w:type="spellStart"/>
                                <w:r>
                                  <w:rPr>
                                    <w:sz w:val="24"/>
                                    <w:szCs w:val="24"/>
                                  </w:rPr>
                                  <w:t>Arvidson</w:t>
                                </w:r>
                                <w:proofErr w:type="spellEnd"/>
                              </w:p>
                              <w:p w:rsidR="0024275A" w:rsidRDefault="0024275A" w:rsidP="00C85821">
                                <w:pPr>
                                  <w:ind w:left="1800"/>
                                  <w:rPr>
                                    <w:sz w:val="24"/>
                                    <w:szCs w:val="24"/>
                                  </w:rPr>
                                </w:pPr>
                                <w:r w:rsidRPr="004E6D62">
                                  <w:rPr>
                                    <w:sz w:val="24"/>
                                    <w:szCs w:val="24"/>
                                  </w:rPr>
                                  <w:t>Caitlin Baker</w:t>
                                </w:r>
                              </w:p>
                              <w:p w:rsidR="0024275A" w:rsidRDefault="0024275A" w:rsidP="00C85821">
                                <w:pPr>
                                  <w:ind w:left="1800"/>
                                  <w:rPr>
                                    <w:sz w:val="24"/>
                                    <w:szCs w:val="24"/>
                                  </w:rPr>
                                </w:pPr>
                                <w:r>
                                  <w:rPr>
                                    <w:sz w:val="24"/>
                                    <w:szCs w:val="24"/>
                                  </w:rPr>
                                  <w:t>Alyson Beery</w:t>
                                </w:r>
                              </w:p>
                              <w:p w:rsidR="0024275A" w:rsidRDefault="0024275A" w:rsidP="00C85821">
                                <w:pPr>
                                  <w:ind w:left="1800"/>
                                  <w:rPr>
                                    <w:sz w:val="24"/>
                                    <w:szCs w:val="24"/>
                                  </w:rPr>
                                </w:pPr>
                                <w:r>
                                  <w:rPr>
                                    <w:sz w:val="24"/>
                                    <w:szCs w:val="24"/>
                                  </w:rPr>
                                  <w:t>Kari Crum</w:t>
                                </w:r>
                              </w:p>
                              <w:p w:rsidR="0024275A" w:rsidRDefault="0024275A" w:rsidP="00C85821">
                                <w:pPr>
                                  <w:ind w:left="1800"/>
                                  <w:rPr>
                                    <w:sz w:val="24"/>
                                    <w:szCs w:val="24"/>
                                  </w:rPr>
                                </w:pPr>
                                <w:r w:rsidRPr="004E6D62">
                                  <w:rPr>
                                    <w:sz w:val="24"/>
                                    <w:szCs w:val="24"/>
                                  </w:rPr>
                                  <w:t>Karen Dodge</w:t>
                                </w:r>
                              </w:p>
                              <w:p w:rsidR="0024275A" w:rsidRDefault="0024275A" w:rsidP="00C85821">
                                <w:pPr>
                                  <w:ind w:left="1800"/>
                                  <w:rPr>
                                    <w:sz w:val="24"/>
                                    <w:szCs w:val="24"/>
                                  </w:rPr>
                                </w:pPr>
                                <w:r>
                                  <w:rPr>
                                    <w:sz w:val="24"/>
                                    <w:szCs w:val="24"/>
                                  </w:rPr>
                                  <w:t xml:space="preserve">George </w:t>
                                </w:r>
                                <w:proofErr w:type="spellStart"/>
                                <w:r>
                                  <w:rPr>
                                    <w:sz w:val="24"/>
                                    <w:szCs w:val="24"/>
                                  </w:rPr>
                                  <w:t>Finnell</w:t>
                                </w:r>
                                <w:proofErr w:type="spellEnd"/>
                              </w:p>
                              <w:p w:rsidR="0024275A" w:rsidRDefault="0024275A" w:rsidP="00C85821">
                                <w:pPr>
                                  <w:ind w:left="1800"/>
                                  <w:rPr>
                                    <w:sz w:val="24"/>
                                    <w:szCs w:val="24"/>
                                  </w:rPr>
                                </w:pPr>
                                <w:r w:rsidRPr="004E6D62">
                                  <w:rPr>
                                    <w:sz w:val="24"/>
                                    <w:szCs w:val="24"/>
                                  </w:rPr>
                                  <w:t>Kathleen Fitzsimmons</w:t>
                                </w:r>
                              </w:p>
                              <w:p w:rsidR="0024275A" w:rsidRDefault="0024275A" w:rsidP="00C85821">
                                <w:pPr>
                                  <w:ind w:left="1800"/>
                                  <w:rPr>
                                    <w:sz w:val="24"/>
                                    <w:szCs w:val="24"/>
                                  </w:rPr>
                                </w:pPr>
                              </w:p>
                              <w:p w:rsidR="0024275A" w:rsidRDefault="0024275A" w:rsidP="00C85821">
                                <w:pPr>
                                  <w:ind w:left="1800"/>
                                  <w:rPr>
                                    <w:sz w:val="24"/>
                                    <w:szCs w:val="24"/>
                                  </w:rPr>
                                </w:pPr>
                              </w:p>
                              <w:p w:rsidR="0024275A" w:rsidRDefault="0024275A" w:rsidP="00C85821">
                                <w:pPr>
                                  <w:ind w:left="1800"/>
                                  <w:rPr>
                                    <w:sz w:val="24"/>
                                    <w:szCs w:val="24"/>
                                  </w:rPr>
                                </w:pPr>
                              </w:p>
                              <w:p w:rsidR="0024275A" w:rsidRPr="008F5780" w:rsidRDefault="0024275A" w:rsidP="00C8582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4275A" w:rsidRDefault="0024275A" w:rsidP="00C85821">
                                <w:pPr>
                                  <w:ind w:left="1080"/>
                                  <w:rPr>
                                    <w:sz w:val="24"/>
                                    <w:szCs w:val="24"/>
                                  </w:rPr>
                                </w:pPr>
                                <w:r>
                                  <w:rPr>
                                    <w:sz w:val="24"/>
                                    <w:szCs w:val="24"/>
                                  </w:rPr>
                                  <w:t>Jefferson County School District</w:t>
                                </w:r>
                              </w:p>
                              <w:p w:rsidR="0024275A" w:rsidRDefault="0024275A" w:rsidP="00C85821">
                                <w:pPr>
                                  <w:ind w:left="1800"/>
                                  <w:rPr>
                                    <w:sz w:val="24"/>
                                    <w:szCs w:val="24"/>
                                  </w:rPr>
                                </w:pPr>
                                <w:r>
                                  <w:rPr>
                                    <w:sz w:val="24"/>
                                    <w:szCs w:val="24"/>
                                  </w:rPr>
                                  <w:t>Adria Moersen</w:t>
                                </w:r>
                              </w:p>
                              <w:p w:rsidR="0024275A" w:rsidRDefault="0024275A" w:rsidP="00C85821">
                                <w:pPr>
                                  <w:ind w:left="1800"/>
                                  <w:rPr>
                                    <w:sz w:val="24"/>
                                    <w:szCs w:val="24"/>
                                  </w:rPr>
                                </w:pPr>
                              </w:p>
                              <w:p w:rsidR="0024275A" w:rsidRDefault="0024275A" w:rsidP="00C85821">
                                <w:pPr>
                                  <w:ind w:left="1080"/>
                                  <w:rPr>
                                    <w:sz w:val="24"/>
                                    <w:szCs w:val="24"/>
                                  </w:rPr>
                                </w:pPr>
                                <w:r>
                                  <w:rPr>
                                    <w:sz w:val="24"/>
                                    <w:szCs w:val="24"/>
                                  </w:rPr>
                                  <w:t>Del Norte School District</w:t>
                                </w:r>
                              </w:p>
                              <w:p w:rsidR="0024275A" w:rsidRPr="004445F1" w:rsidRDefault="0024275A" w:rsidP="001A6173">
                                <w:pPr>
                                  <w:ind w:left="1800"/>
                                </w:pPr>
                                <w:proofErr w:type="spellStart"/>
                                <w:r w:rsidRPr="003E669A">
                                  <w:rPr>
                                    <w:sz w:val="24"/>
                                    <w:szCs w:val="24"/>
                                  </w:rPr>
                                  <w:t>Tyanya</w:t>
                                </w:r>
                                <w:proofErr w:type="spellEnd"/>
                                <w:r w:rsidRPr="003E669A">
                                  <w:rPr>
                                    <w:sz w:val="24"/>
                                    <w:szCs w:val="24"/>
                                  </w:rPr>
                                  <w:t xml:space="preserve"> Smith</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7" o:spid="_x0000_s1026" type="#_x0000_t202" alt="Title and subtitle" style="position:absolute;left:0;text-align:left;margin-left:0;margin-top:0;width:3in;height:543.5pt;z-index:251660288;visibility:visible;mso-wrap-style:square;mso-width-percent:0;mso-height-percent:0;mso-wrap-distance-left:9pt;mso-wrap-distance-top:0;mso-wrap-distance-right:9pt;mso-wrap-distance-bottom:0;mso-position-horizontal:left;mso-position-horizontal-relative:margin;mso-position-vertical:center;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" filled="f" stroked="f" strokeweight=".5pt">
                    <v:path arrowok="t"/>
                    <v:textbox inset="0,0,0,0">
                      <w:txbxContent>
                        <w:p w:rsidR="0024275A" w:rsidRDefault="0024275A" w:rsidP="001A6173">
                          <w:pPr>
                            <w:spacing w:after="120"/>
                            <w:ind w:left="1080"/>
                            <w:rPr>
                              <w:b/>
                              <w:caps/>
                              <w:sz w:val="24"/>
                              <w:szCs w:val="24"/>
                            </w:rPr>
                          </w:pPr>
                          <w:r w:rsidRPr="00A12AC3">
                            <w:rPr>
                              <w:b/>
                              <w:caps/>
                              <w:sz w:val="24"/>
                              <w:szCs w:val="24"/>
                            </w:rPr>
                            <w:t>Instructional Unit Authors</w:t>
                          </w:r>
                        </w:p>
                        <w:p w:rsidR="0024275A" w:rsidRDefault="0024275A" w:rsidP="00C85821">
                          <w:pPr>
                            <w:ind w:left="1080"/>
                            <w:rPr>
                              <w:sz w:val="24"/>
                              <w:szCs w:val="24"/>
                            </w:rPr>
                          </w:pPr>
                          <w:r>
                            <w:rPr>
                              <w:sz w:val="24"/>
                              <w:szCs w:val="24"/>
                            </w:rPr>
                            <w:t>Lake County School District</w:t>
                          </w:r>
                        </w:p>
                        <w:p w:rsidR="0024275A" w:rsidRDefault="0024275A" w:rsidP="00C85821">
                          <w:pPr>
                            <w:ind w:left="1800"/>
                            <w:rPr>
                              <w:sz w:val="24"/>
                              <w:szCs w:val="24"/>
                            </w:rPr>
                          </w:pPr>
                          <w:r>
                            <w:rPr>
                              <w:sz w:val="24"/>
                              <w:szCs w:val="24"/>
                            </w:rPr>
                            <w:t xml:space="preserve">Pam </w:t>
                          </w:r>
                          <w:proofErr w:type="spellStart"/>
                          <w:r>
                            <w:rPr>
                              <w:sz w:val="24"/>
                              <w:szCs w:val="24"/>
                            </w:rPr>
                            <w:t>Arvidson</w:t>
                          </w:r>
                          <w:proofErr w:type="spellEnd"/>
                        </w:p>
                        <w:p w:rsidR="0024275A" w:rsidRDefault="0024275A" w:rsidP="00C85821">
                          <w:pPr>
                            <w:ind w:left="1800"/>
                            <w:rPr>
                              <w:sz w:val="24"/>
                              <w:szCs w:val="24"/>
                            </w:rPr>
                          </w:pPr>
                          <w:r w:rsidRPr="004E6D62">
                            <w:rPr>
                              <w:sz w:val="24"/>
                              <w:szCs w:val="24"/>
                            </w:rPr>
                            <w:t>Caitlin Baker</w:t>
                          </w:r>
                        </w:p>
                        <w:p w:rsidR="0024275A" w:rsidRDefault="0024275A" w:rsidP="00C85821">
                          <w:pPr>
                            <w:ind w:left="1800"/>
                            <w:rPr>
                              <w:sz w:val="24"/>
                              <w:szCs w:val="24"/>
                            </w:rPr>
                          </w:pPr>
                          <w:r>
                            <w:rPr>
                              <w:sz w:val="24"/>
                              <w:szCs w:val="24"/>
                            </w:rPr>
                            <w:t>Alyson Beery</w:t>
                          </w:r>
                        </w:p>
                        <w:p w:rsidR="0024275A" w:rsidRDefault="0024275A" w:rsidP="00C85821">
                          <w:pPr>
                            <w:ind w:left="1800"/>
                            <w:rPr>
                              <w:sz w:val="24"/>
                              <w:szCs w:val="24"/>
                            </w:rPr>
                          </w:pPr>
                          <w:r>
                            <w:rPr>
                              <w:sz w:val="24"/>
                              <w:szCs w:val="24"/>
                            </w:rPr>
                            <w:t>Kari Crum</w:t>
                          </w:r>
                        </w:p>
                        <w:p w:rsidR="0024275A" w:rsidRDefault="0024275A" w:rsidP="00C85821">
                          <w:pPr>
                            <w:ind w:left="1800"/>
                            <w:rPr>
                              <w:sz w:val="24"/>
                              <w:szCs w:val="24"/>
                            </w:rPr>
                          </w:pPr>
                          <w:r w:rsidRPr="004E6D62">
                            <w:rPr>
                              <w:sz w:val="24"/>
                              <w:szCs w:val="24"/>
                            </w:rPr>
                            <w:t>Karen Dodge</w:t>
                          </w:r>
                        </w:p>
                        <w:p w:rsidR="0024275A" w:rsidRDefault="0024275A" w:rsidP="00C85821">
                          <w:pPr>
                            <w:ind w:left="1800"/>
                            <w:rPr>
                              <w:sz w:val="24"/>
                              <w:szCs w:val="24"/>
                            </w:rPr>
                          </w:pPr>
                          <w:r>
                            <w:rPr>
                              <w:sz w:val="24"/>
                              <w:szCs w:val="24"/>
                            </w:rPr>
                            <w:t xml:space="preserve">George </w:t>
                          </w:r>
                          <w:proofErr w:type="spellStart"/>
                          <w:r>
                            <w:rPr>
                              <w:sz w:val="24"/>
                              <w:szCs w:val="24"/>
                            </w:rPr>
                            <w:t>Finnell</w:t>
                          </w:r>
                          <w:proofErr w:type="spellEnd"/>
                        </w:p>
                        <w:p w:rsidR="0024275A" w:rsidRDefault="0024275A" w:rsidP="00C85821">
                          <w:pPr>
                            <w:ind w:left="1800"/>
                            <w:rPr>
                              <w:sz w:val="24"/>
                              <w:szCs w:val="24"/>
                            </w:rPr>
                          </w:pPr>
                          <w:r w:rsidRPr="004E6D62">
                            <w:rPr>
                              <w:sz w:val="24"/>
                              <w:szCs w:val="24"/>
                            </w:rPr>
                            <w:t>Kathleen Fitzsimmons</w:t>
                          </w:r>
                        </w:p>
                        <w:p w:rsidR="0024275A" w:rsidRDefault="0024275A" w:rsidP="00C85821">
                          <w:pPr>
                            <w:ind w:left="1800"/>
                            <w:rPr>
                              <w:sz w:val="24"/>
                              <w:szCs w:val="24"/>
                            </w:rPr>
                          </w:pPr>
                        </w:p>
                        <w:p w:rsidR="0024275A" w:rsidRDefault="0024275A" w:rsidP="00C85821">
                          <w:pPr>
                            <w:ind w:left="1800"/>
                            <w:rPr>
                              <w:sz w:val="24"/>
                              <w:szCs w:val="24"/>
                            </w:rPr>
                          </w:pPr>
                        </w:p>
                        <w:p w:rsidR="0024275A" w:rsidRDefault="0024275A" w:rsidP="00C85821">
                          <w:pPr>
                            <w:ind w:left="1800"/>
                            <w:rPr>
                              <w:sz w:val="24"/>
                              <w:szCs w:val="24"/>
                            </w:rPr>
                          </w:pPr>
                        </w:p>
                        <w:p w:rsidR="0024275A" w:rsidRPr="008F5780" w:rsidRDefault="0024275A" w:rsidP="00C85821">
                          <w:pPr>
                            <w:pStyle w:val="Subtitle"/>
                            <w:ind w:left="720"/>
                            <w:jc w:val="left"/>
                          </w:pPr>
                          <w:r w:rsidRPr="00A12AC3">
                            <w:rPr>
                              <w:rFonts w:asciiTheme="minorHAnsi" w:hAnsiTheme="minorHAnsi"/>
                              <w:b/>
                              <w:sz w:val="24"/>
                            </w:rPr>
                            <w:t xml:space="preserve">Based on a curriculum overview </w:t>
                          </w:r>
                          <w:r>
                            <w:rPr>
                              <w:rFonts w:asciiTheme="minorHAnsi" w:hAnsiTheme="minorHAnsi"/>
                              <w:b/>
                              <w:sz w:val="24"/>
                            </w:rPr>
                            <w:t xml:space="preserve">Sample </w:t>
                          </w:r>
                          <w:r w:rsidRPr="00A12AC3">
                            <w:rPr>
                              <w:rFonts w:asciiTheme="minorHAnsi" w:hAnsiTheme="minorHAnsi"/>
                              <w:b/>
                              <w:sz w:val="24"/>
                            </w:rPr>
                            <w:t>authored by</w:t>
                          </w:r>
                        </w:p>
                        <w:p w:rsidR="0024275A" w:rsidRDefault="0024275A" w:rsidP="00C85821">
                          <w:pPr>
                            <w:ind w:left="1080"/>
                            <w:rPr>
                              <w:sz w:val="24"/>
                              <w:szCs w:val="24"/>
                            </w:rPr>
                          </w:pPr>
                          <w:r>
                            <w:rPr>
                              <w:sz w:val="24"/>
                              <w:szCs w:val="24"/>
                            </w:rPr>
                            <w:t>Jefferson County School District</w:t>
                          </w:r>
                        </w:p>
                        <w:p w:rsidR="0024275A" w:rsidRDefault="0024275A" w:rsidP="00C85821">
                          <w:pPr>
                            <w:ind w:left="1800"/>
                            <w:rPr>
                              <w:sz w:val="24"/>
                              <w:szCs w:val="24"/>
                            </w:rPr>
                          </w:pPr>
                          <w:r>
                            <w:rPr>
                              <w:sz w:val="24"/>
                              <w:szCs w:val="24"/>
                            </w:rPr>
                            <w:t>Adria Moersen</w:t>
                          </w:r>
                        </w:p>
                        <w:p w:rsidR="0024275A" w:rsidRDefault="0024275A" w:rsidP="00C85821">
                          <w:pPr>
                            <w:ind w:left="1800"/>
                            <w:rPr>
                              <w:sz w:val="24"/>
                              <w:szCs w:val="24"/>
                            </w:rPr>
                          </w:pPr>
                        </w:p>
                        <w:p w:rsidR="0024275A" w:rsidRDefault="0024275A" w:rsidP="00C85821">
                          <w:pPr>
                            <w:ind w:left="1080"/>
                            <w:rPr>
                              <w:sz w:val="24"/>
                              <w:szCs w:val="24"/>
                            </w:rPr>
                          </w:pPr>
                          <w:r>
                            <w:rPr>
                              <w:sz w:val="24"/>
                              <w:szCs w:val="24"/>
                            </w:rPr>
                            <w:t>Del Norte School District</w:t>
                          </w:r>
                        </w:p>
                        <w:p w:rsidR="0024275A" w:rsidRPr="004445F1" w:rsidRDefault="0024275A" w:rsidP="001A6173">
                          <w:pPr>
                            <w:ind w:left="1800"/>
                          </w:pPr>
                          <w:proofErr w:type="spellStart"/>
                          <w:r w:rsidRPr="003E669A">
                            <w:rPr>
                              <w:sz w:val="24"/>
                              <w:szCs w:val="24"/>
                            </w:rPr>
                            <w:t>Tyanya</w:t>
                          </w:r>
                          <w:proofErr w:type="spellEnd"/>
                          <w:r w:rsidRPr="003E669A">
                            <w:rPr>
                              <w:sz w:val="24"/>
                              <w:szCs w:val="24"/>
                            </w:rPr>
                            <w:t xml:space="preserve"> Smith</w:t>
                          </w:r>
                        </w:p>
                      </w:txbxContent>
                    </v:textbox>
                    <w10:wrap type="square" anchorx="margin" anchory="margin"/>
                  </v:shape>
                </w:pict>
              </mc:Fallback>
            </mc:AlternateContent>
          </w:r>
          <w:r>
            <w:rPr>
              <w:noProof/>
            </w:rPr>
            <mc:AlternateContent>
              <mc:Choice Requires="wps">
                <w:drawing>
                  <wp:anchor distT="0" distB="0" distL="114300" distR="114300" simplePos="0" relativeHeight="251665408" behindDoc="0" locked="1" layoutInCell="1" allowOverlap="1" wp14:anchorId="6D9181F9" wp14:editId="02342D10">
                    <wp:simplePos x="0" y="0"/>
                    <wp:positionH relativeFrom="margin">
                      <wp:align>right</wp:align>
                    </wp:positionH>
                    <wp:positionV relativeFrom="margin">
                      <wp:align>bottom</wp:align>
                    </wp:positionV>
                    <wp:extent cx="8686800" cy="624840"/>
                    <wp:effectExtent l="19050" t="19050" r="19050" b="22860"/>
                    <wp:wrapSquare wrapText="bothSides"/>
                    <wp:docPr id="18" name="Text Box 9" descr="Presenter, company name and addres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686800" cy="624840"/>
                            </a:xfrm>
                            <a:prstGeom prst="roundRect">
                              <a:avLst/>
                            </a:prstGeom>
                            <a:noFill/>
                            <a:ln w="28575">
                              <a:solidFill>
                                <a:srgbClr val="943634"/>
                              </a:solidFill>
                            </a:ln>
                            <a:effectLst/>
                          </wps:spPr>
                          <wps:style>
                            <a:lnRef idx="0">
                              <a:schemeClr val="accent1"/>
                            </a:lnRef>
                            <a:fillRef idx="0">
                              <a:schemeClr val="accent1"/>
                            </a:fillRef>
                            <a:effectRef idx="0">
                              <a:schemeClr val="accent1"/>
                            </a:effectRef>
                            <a:fontRef idx="minor">
                              <a:schemeClr val="dk1"/>
                            </a:fontRef>
                          </wps:style>
                          <wps:txbx>
                            <w:txbxContent>
                              <w:p w:rsidR="0024275A" w:rsidRPr="00A71662" w:rsidRDefault="0024275A" w:rsidP="00C8582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id="Text Box 9" o:spid="_x0000_s1027" alt="Presenter, company name and address" style="position:absolute;left:0;text-align:left;margin-left:632.8pt;margin-top:0;width:684pt;height:49.2pt;z-index:251665408;visibility:visible;mso-wrap-style:square;mso-width-percent:0;mso-height-percent:0;mso-wrap-distance-left:9pt;mso-wrap-distance-top:0;mso-wrap-distance-right:9pt;mso-wrap-distance-bottom:0;mso-position-horizontal:right;mso-position-horizontal-relative:margin;mso-position-vertical:bottom;mso-position-vertical-relative:margin;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" filled="f" strokecolor="#943634" strokeweight="2.25pt">
                    <v:path arrowok="t"/>
                    <v:textbox inset=",0,,0">
                      <w:txbxContent>
                        <w:p w:rsidR="0024275A" w:rsidRPr="00A71662" w:rsidRDefault="0024275A" w:rsidP="00C85821">
                          <w:pPr>
                            <w:ind w:left="0" w:firstLine="0"/>
                            <w:rPr>
                              <w:caps/>
                              <w:sz w:val="16"/>
                              <w:szCs w:val="16"/>
                            </w:rPr>
                          </w:pPr>
                          <w:r w:rsidRPr="00A71662">
                            <w:rPr>
                              <w:i/>
                              <w:sz w:val="24"/>
                              <w:szCs w:val="24"/>
                            </w:rPr>
                            <w:t xml:space="preserve">This unit was authored by a team of Colorado educators. </w:t>
                          </w:r>
                          <w:r w:rsidRPr="00D80921">
                            <w:rPr>
                              <w:i/>
                              <w:iCs/>
                              <w:sz w:val="24"/>
                              <w:szCs w:val="24"/>
                            </w:rPr>
                            <w:t>The template provided one example of unit design that enabled teacher-authors to organize possible learning experiences, resources, differentiation, and assessments</w:t>
                          </w:r>
                          <w:r>
                            <w:rPr>
                              <w:i/>
                              <w:iCs/>
                              <w:sz w:val="24"/>
                              <w:szCs w:val="24"/>
                            </w:rPr>
                            <w:t xml:space="preserve">. </w:t>
                          </w:r>
                          <w:r w:rsidRPr="00A71662">
                            <w:rPr>
                              <w:i/>
                              <w:sz w:val="24"/>
                              <w:szCs w:val="24"/>
                            </w:rPr>
                            <w:t>The unit is intended to support teachers, schools, and districts as they make their own local decisions around the best instructional plans and practices for all students.</w:t>
                          </w:r>
                        </w:p>
                      </w:txbxContent>
                    </v:textbox>
                    <w10:wrap type="square" anchorx="margin" anchory="margin"/>
                    <w10:anchorlock/>
                  </v:roundrect>
                </w:pict>
              </mc:Fallback>
            </mc:AlternateContent>
          </w:r>
          <w:r>
            <w:rPr>
              <w:noProof/>
            </w:rPr>
            <mc:AlternateContent>
              <mc:Choice Requires="wpg">
                <w:drawing>
                  <wp:anchor distT="0" distB="0" distL="114300" distR="114300" simplePos="0" relativeHeight="251662336" behindDoc="0" locked="0" layoutInCell="1" allowOverlap="1" wp14:anchorId="26B17F2E" wp14:editId="0268BC51">
                    <wp:simplePos x="0" y="0"/>
                    <wp:positionH relativeFrom="margin">
                      <wp:align>left</wp:align>
                    </wp:positionH>
                    <wp:positionV relativeFrom="margin">
                      <wp:align>center</wp:align>
                    </wp:positionV>
                    <wp:extent cx="365760" cy="6924040"/>
                    <wp:effectExtent l="0" t="0" r="0" b="0"/>
                    <wp:wrapSquare wrapText="bothSides"/>
                    <wp:docPr id="1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5760" cy="6924040"/>
                              <a:chOff x="-1" y="0"/>
                              <a:chExt cx="418012" cy="6924906"/>
                            </a:xfrm>
                          </wpg:grpSpPr>
                          <wps:wsp>
                            <wps:cNvPr id="15" name="Rectangle 3"/>
                            <wps:cNvSpPr/>
                            <wps:spPr>
                              <a:xfrm>
                                <a:off x="0" y="1862254"/>
                                <a:ext cx="365760" cy="4114800"/>
                              </a:xfrm>
                              <a:prstGeom prst="rect">
                                <a:avLst/>
                              </a:prstGeom>
                              <a:solidFill>
                                <a:srgbClr val="197A9B"/>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24275A" w:rsidRPr="00A74D8C" w:rsidRDefault="0024275A" w:rsidP="00C85821">
                                  <w:pPr>
                                    <w:ind w:left="0"/>
                                    <w:jc w:val="center"/>
                                    <w:rPr>
                                      <w:b/>
                                      <w:sz w:val="20"/>
                                      <w:szCs w:val="20"/>
                                    </w:rPr>
                                  </w:pPr>
                                  <w:r w:rsidRPr="00A74D8C">
                                    <w:rPr>
                                      <w:b/>
                                      <w:sz w:val="20"/>
                                      <w:szCs w:val="20"/>
                                    </w:rPr>
                                    <w:t>Colorado’s District Sample Curriculum Project</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wps:wsp>
                            <wps:cNvPr id="16" name="Rectangle 4"/>
                            <wps:cNvSpPr/>
                            <wps:spPr>
                              <a:xfrm flipV="1">
                                <a:off x="-1" y="0"/>
                                <a:ext cx="313508" cy="1828800"/>
                              </a:xfrm>
                              <a:prstGeom prst="rect">
                                <a:avLst/>
                              </a:prstGeom>
                              <a:solidFill>
                                <a:srgbClr val="FFC74E"/>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Rectangle 6"/>
                            <wps:cNvSpPr/>
                            <wps:spPr>
                              <a:xfrm flipV="1">
                                <a:off x="0" y="6010506"/>
                                <a:ext cx="418011" cy="914400"/>
                              </a:xfrm>
                              <a:prstGeom prst="rect">
                                <a:avLst/>
                              </a:prstGeom>
                              <a:solidFill>
                                <a:srgbClr val="9436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page">
                      <wp14:pctHeight>0</wp14:pctHeight>
                    </wp14:sizeRelV>
                  </wp:anchor>
                </w:drawing>
              </mc:Choice>
              <mc:Fallback>
                <w:pict>
                  <v:group id="Group 2" o:spid="_x0000_s1028" style="position:absolute;left:0;text-align:left;margin-left:0;margin-top:0;width:28.8pt;height:545.2pt;z-index:251662336;mso-position-horizontal:left;mso-position-horizontal-relative:margin;mso-position-vertical:center;mso-position-vertical-relative:margin;mso-width-relative:margin" coordorigin="" coordsize="4180,69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">
                    <v:rect id="Rectangle 3" o:spid="_x0000_s1029" style="position:absolute;top:18622;width:3657;height:411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f/VMMA&#10;AADbAAAADwAAAGRycy9kb3ducmV2LnhtbESPQYvCMBCF78L+hzAL3jR1UdFqWkR2QfSi7iIeh2Zs&#10;i82k20St/94IgrcZ3pv3vZmnranElRpXWlYw6EcgiDOrS84V/P3+9CYgnEfWWFkmBXdykCYfnTnG&#10;2t54R9e9z0UIYRejgsL7OpbSZQUZdH1bEwftZBuDPqxNLnWDtxBuKvkVRWNpsORAKLCmZUHZeX8x&#10;CvLDVNO/XSyH0WZ7X3/vjoeAV6r72S5mIDy1/m1+Xa90qD+C5y9hAJk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Jf/VMMAAADbAAAADwAAAAAAAAAAAAAAAACYAgAAZHJzL2Rv&#10;d25yZXYueG1sUEsFBgAAAAAEAAQA9QAAAIgDAAAAAA==&#10;" fillcolor="#197a9b" stroked="f" strokeweight="2pt">
                      <v:textbox style="layout-flow:vertical;mso-layout-flow-alt:bottom-to-top">
                        <w:txbxContent>
                          <w:p w:rsidR="0024275A" w:rsidRPr="00A74D8C" w:rsidRDefault="0024275A" w:rsidP="00C85821">
                            <w:pPr>
                              <w:ind w:left="0"/>
                              <w:jc w:val="center"/>
                              <w:rPr>
                                <w:b/>
                                <w:sz w:val="20"/>
                                <w:szCs w:val="20"/>
                              </w:rPr>
                            </w:pPr>
                            <w:r w:rsidRPr="00A74D8C">
                              <w:rPr>
                                <w:b/>
                                <w:sz w:val="20"/>
                                <w:szCs w:val="20"/>
                              </w:rPr>
                              <w:t>Colorado’s District Sample Curriculum Project</w:t>
                            </w:r>
                          </w:p>
                        </w:txbxContent>
                      </v:textbox>
                    </v:rect>
                    <v:rect id="Rectangle 4" o:spid="_x0000_s1030" style="position:absolute;width:3135;height:1828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IyXh8AA&#10;AADbAAAADwAAAGRycy9kb3ducmV2LnhtbERPy6rCMBDdX/Afwgh3I5qqIFqNIoIgXFF8bNyNzdgW&#10;m0lpYq1/bwTh7uZwnjNbNKYQNVUut6yg34tAECdW55wqOJ/W3TEI55E1FpZJwYscLOatnxnG2j75&#10;QPXRpyKEsItRQeZ9GUvpkowMup4tiQN3s5VBH2CVSl3hM4SbQg6iaCQN5hwaMixplVFyPz6Mgv2y&#10;8yd5uKXLiSav3bW47XFXK/XbbpZTEJ4a/y/+ujc6zB/B55dwgJ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IyXh8AAAADbAAAADwAAAAAAAAAAAAAAAACYAgAAZHJzL2Rvd25y&#10;ZXYueG1sUEsFBgAAAAAEAAQA9QAAAIUDAAAAAA==&#10;" fillcolor="#ffc74e" stroked="f" strokeweight="2pt"/>
                    <v:rect id="Rectangle 6" o:spid="_x0000_s1031" style="position:absolute;top:60105;width:4180;height:9144;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VKxMAA&#10;AADbAAAADwAAAGRycy9kb3ducmV2LnhtbERPTWsCMRC9F/wPYYTeatZCW1mNIqWCPXb1sMchmW62&#10;biZLkrqrv74RhN7m8T5ntRldJ84UYutZwXxWgCDW3rTcKDgedk8LEDEhG+w8k4ILRdisJw8rLI0f&#10;+IvOVWpEDuFYogKbUl9KGbUlh3Hme+LMffvgMGUYGmkCDjncdfK5KF6lw5Zzg8We3i3pU/XrFNS4&#10;+LTb8HO1+tDXHy91OrajUepxOm6XIBKN6V98d+9Nnv8Gt1/yAXL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EVKxMAAAADbAAAADwAAAAAAAAAAAAAAAACYAgAAZHJzL2Rvd25y&#10;ZXYueG1sUEsFBgAAAAAEAAQA9QAAAIUDAAAAAA==&#10;" fillcolor="#943634" stroked="f" strokeweight="2pt"/>
                    <w10:wrap type="square" anchorx="margin" anchory="margin"/>
                  </v:group>
                </w:pict>
              </mc:Fallback>
            </mc:AlternateContent>
          </w:r>
          <w:r>
            <w:rPr>
              <w:noProof/>
            </w:rPr>
            <mc:AlternateContent>
              <mc:Choice Requires="wps">
                <w:drawing>
                  <wp:anchor distT="0" distB="0" distL="114300" distR="114300" simplePos="0" relativeHeight="251663360" behindDoc="0" locked="1" layoutInCell="1" allowOverlap="1" wp14:anchorId="070D272D" wp14:editId="1EA4A239">
                    <wp:simplePos x="0" y="0"/>
                    <wp:positionH relativeFrom="margin">
                      <wp:posOffset>-4445</wp:posOffset>
                    </wp:positionH>
                    <wp:positionV relativeFrom="page">
                      <wp:posOffset>7256780</wp:posOffset>
                    </wp:positionV>
                    <wp:extent cx="2776220" cy="215900"/>
                    <wp:effectExtent l="0" t="0" r="5080" b="12700"/>
                    <wp:wrapSquare wrapText="bothSides"/>
                    <wp:docPr id="13" name="Text Box 7" descr="Title and subtitl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76220" cy="2159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75A" w:rsidRPr="002D4B73" w:rsidRDefault="0024275A" w:rsidP="00C8582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7" o:spid="_x0000_s1032" type="#_x0000_t202" alt="Title and subtitle" style="position:absolute;left:0;text-align:left;margin-left:-.35pt;margin-top:571.4pt;width:218.6pt;height:17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" filled="f" stroked="f" strokeweight=".5pt">
                    <v:path arrowok="t"/>
                    <v:textbox inset="0,0,0,0">
                      <w:txbxContent>
                        <w:p w:rsidR="0024275A" w:rsidRPr="002D4B73" w:rsidRDefault="0024275A" w:rsidP="00C85821">
                          <w:pPr>
                            <w:pStyle w:val="Subtitle"/>
                            <w:spacing w:after="0"/>
                            <w:ind w:left="720"/>
                            <w:jc w:val="left"/>
                            <w:rPr>
                              <w:rFonts w:ascii="Palatino Linotype" w:hAnsi="Palatino Linotype"/>
                            </w:rPr>
                          </w:pPr>
                          <w:r w:rsidRPr="002D4B73">
                            <w:rPr>
                              <w:rFonts w:ascii="Palatino Linotype" w:hAnsi="Palatino Linotype"/>
                              <w:sz w:val="20"/>
                            </w:rPr>
                            <w:t xml:space="preserve">date Posted: </w:t>
                          </w:r>
                          <w:r>
                            <w:rPr>
                              <w:rFonts w:ascii="Palatino Linotype" w:hAnsi="Palatino Linotype"/>
                              <w:sz w:val="20"/>
                            </w:rPr>
                            <w:t>march 31</w:t>
                          </w:r>
                          <w:r w:rsidRPr="002D4B73">
                            <w:rPr>
                              <w:rFonts w:ascii="Palatino Linotype" w:hAnsi="Palatino Linotype"/>
                              <w:sz w:val="20"/>
                            </w:rPr>
                            <w:t>, 2014</w:t>
                          </w:r>
                        </w:p>
                      </w:txbxContent>
                    </v:textbox>
                    <w10:wrap type="square" anchorx="margin"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2CF02A02" wp14:editId="148859FF">
                    <wp:simplePos x="0" y="0"/>
                    <wp:positionH relativeFrom="margin">
                      <wp:align>right</wp:align>
                    </wp:positionH>
                    <wp:positionV relativeFrom="margin">
                      <wp:align>top</wp:align>
                    </wp:positionV>
                    <wp:extent cx="3213100" cy="480060"/>
                    <wp:effectExtent l="0" t="0" r="6350" b="8890"/>
                    <wp:wrapSquare wrapText="bothSides"/>
                    <wp:docPr id="12" name="Text Box 8"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213100" cy="4800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75A" w:rsidRPr="0020428E" w:rsidRDefault="0024275A" w:rsidP="00C85821">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24275A" w:rsidRPr="00900B3F" w:rsidRDefault="0024275A" w:rsidP="00C85821">
                                <w:pPr>
                                  <w:ind w:left="0"/>
                                  <w:jc w:val="right"/>
                                  <w:rPr>
                                    <w:sz w:val="28"/>
                                    <w:szCs w:val="28"/>
                                  </w:rPr>
                                </w:pPr>
                                <w:r>
                                  <w:rPr>
                                    <w:rFonts w:ascii="Palatino Linotype" w:hAnsi="Palatino Linotype"/>
                                    <w:sz w:val="28"/>
                                    <w:szCs w:val="28"/>
                                  </w:rPr>
                                  <w:t>9</w:t>
                                </w:r>
                                <w:r w:rsidRPr="003E669A">
                                  <w:rPr>
                                    <w:rFonts w:ascii="Palatino Linotype" w:hAnsi="Palatino Linotype"/>
                                    <w:sz w:val="28"/>
                                    <w:szCs w:val="28"/>
                                    <w:vertAlign w:val="superscript"/>
                                  </w:rPr>
                                  <w:t>th</w:t>
                                </w:r>
                                <w:r>
                                  <w:rPr>
                                    <w:rFonts w:ascii="Palatino Linotype" w:hAnsi="Palatino Linotype"/>
                                    <w:sz w:val="28"/>
                                    <w:szCs w:val="28"/>
                                  </w:rPr>
                                  <w:t xml:space="preserve"> Grade</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0</wp14:pctWidth>
                    </wp14:sizeRelH>
                    <wp14:sizeRelV relativeFrom="page">
                      <wp14:pctHeight>36300</wp14:pctHeight>
                    </wp14:sizeRelV>
                  </wp:anchor>
                </w:drawing>
              </mc:Choice>
              <mc:Fallback>
                <w:pict>
                  <v:shape id="Text Box 8" o:spid="_x0000_s1033" type="#_x0000_t202" alt="Version number and date" style="position:absolute;left:0;text-align:left;margin-left:201.8pt;margin-top:0;width:253pt;height:37.8pt;z-index:251664384;visibility:visible;mso-wrap-style:square;mso-width-percent:0;mso-height-percent:363;mso-wrap-distance-left:9pt;mso-wrap-distance-top:0;mso-wrap-distance-right:9pt;mso-wrap-distance-bottom:0;mso-position-horizontal:right;mso-position-horizontal-relative:margin;mso-position-vertical:top;mso-position-vertical-relative:margin;mso-width-percent:0;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" filled="f" stroked="f" strokeweight=".5pt">
                    <v:path arrowok="t"/>
                    <v:textbox style="mso-fit-shape-to-text:t" inset="0,0,0,0">
                      <w:txbxContent>
                        <w:p w:rsidR="0024275A" w:rsidRPr="0020428E" w:rsidRDefault="0024275A" w:rsidP="00C85821">
                          <w:pPr>
                            <w:ind w:left="0"/>
                            <w:jc w:val="right"/>
                            <w:rPr>
                              <w:rFonts w:ascii="Palatino Linotype" w:hAnsi="Palatino Linotype"/>
                              <w:sz w:val="28"/>
                              <w:szCs w:val="28"/>
                            </w:rPr>
                          </w:pPr>
                          <w:r w:rsidRPr="0020428E">
                            <w:rPr>
                              <w:rFonts w:ascii="Palatino Linotype" w:hAnsi="Palatino Linotype"/>
                              <w:sz w:val="28"/>
                              <w:szCs w:val="28"/>
                            </w:rPr>
                            <w:t>Reading, Writing, and Communicating</w:t>
                          </w:r>
                        </w:p>
                        <w:p w:rsidR="0024275A" w:rsidRPr="00900B3F" w:rsidRDefault="0024275A" w:rsidP="00C85821">
                          <w:pPr>
                            <w:ind w:left="0"/>
                            <w:jc w:val="right"/>
                            <w:rPr>
                              <w:sz w:val="28"/>
                              <w:szCs w:val="28"/>
                            </w:rPr>
                          </w:pPr>
                          <w:r>
                            <w:rPr>
                              <w:rFonts w:ascii="Palatino Linotype" w:hAnsi="Palatino Linotype"/>
                              <w:sz w:val="28"/>
                              <w:szCs w:val="28"/>
                            </w:rPr>
                            <w:t>9</w:t>
                          </w:r>
                          <w:r w:rsidRPr="003E669A">
                            <w:rPr>
                              <w:rFonts w:ascii="Palatino Linotype" w:hAnsi="Palatino Linotype"/>
                              <w:sz w:val="28"/>
                              <w:szCs w:val="28"/>
                              <w:vertAlign w:val="superscript"/>
                            </w:rPr>
                            <w:t>th</w:t>
                          </w:r>
                          <w:r>
                            <w:rPr>
                              <w:rFonts w:ascii="Palatino Linotype" w:hAnsi="Palatino Linotype"/>
                              <w:sz w:val="28"/>
                              <w:szCs w:val="28"/>
                            </w:rPr>
                            <w:t xml:space="preserve"> Grade</w:t>
                          </w:r>
                        </w:p>
                      </w:txbxContent>
                    </v:textbox>
                    <w10:wrap type="square" anchorx="margin" anchory="margin"/>
                    <w10:anchorlock/>
                  </v:shape>
                </w:pict>
              </mc:Fallback>
            </mc:AlternateContent>
          </w:r>
          <w:r>
            <w:rPr>
              <w:noProof/>
            </w:rPr>
            <mc:AlternateContent>
              <mc:Choice Requires="wps">
                <w:drawing>
                  <wp:anchor distT="0" distB="0" distL="114300" distR="114300" simplePos="0" relativeHeight="251661312" behindDoc="0" locked="1" layoutInCell="1" allowOverlap="1" wp14:anchorId="4DF13D80" wp14:editId="3AD13FFD">
                    <wp:simplePos x="0" y="0"/>
                    <wp:positionH relativeFrom="margin">
                      <wp:align>left</wp:align>
                    </wp:positionH>
                    <wp:positionV relativeFrom="margin">
                      <wp:align>top</wp:align>
                    </wp:positionV>
                    <wp:extent cx="6056630" cy="1085850"/>
                    <wp:effectExtent l="0" t="0" r="1270" b="0"/>
                    <wp:wrapSquare wrapText="bothSides"/>
                    <wp:docPr id="10" name="Text Box 33" descr="Version number and dat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6630" cy="1085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275A" w:rsidRPr="00485372" w:rsidRDefault="0024275A" w:rsidP="00C8582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4275A" w:rsidRPr="00DD35F8" w:rsidRDefault="0024275A" w:rsidP="00C8582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Uncovering Context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33" o:spid="_x0000_s1034" type="#_x0000_t202" alt="Version number and date" style="position:absolute;left:0;text-align:left;margin-left:0;margin-top:0;width:476.9pt;height:85.5pt;z-index:251661312;visibility:visible;mso-wrap-style:square;mso-width-percent:0;mso-height-percent:0;mso-wrap-distance-left:9pt;mso-wrap-distance-top:0;mso-wrap-distance-right:9pt;mso-wrap-distance-bottom:0;mso-position-horizontal:left;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" filled="f" stroked="f" strokeweight=".5pt">
                    <v:path arrowok="t"/>
                    <v:textbox inset="0,0,0,0">
                      <w:txbxContent>
                        <w:p w:rsidR="0024275A" w:rsidRPr="00485372" w:rsidRDefault="0024275A" w:rsidP="00C85821">
                          <w:pPr>
                            <w:pStyle w:val="Subtitle"/>
                            <w:ind w:left="720"/>
                            <w:jc w:val="left"/>
                            <w:rPr>
                              <w:rFonts w:ascii="Palatino Linotype" w:hAnsi="Palatino Linotype"/>
                              <w:caps w:val="0"/>
                            </w:rPr>
                          </w:pPr>
                          <w:r>
                            <w:rPr>
                              <w:rFonts w:ascii="Palatino Linotype" w:hAnsi="Palatino Linotype"/>
                              <w:caps w:val="0"/>
                            </w:rPr>
                            <w:t>Colorado T</w:t>
                          </w:r>
                          <w:r w:rsidRPr="00485372">
                            <w:rPr>
                              <w:rFonts w:ascii="Palatino Linotype" w:hAnsi="Palatino Linotype"/>
                              <w:caps w:val="0"/>
                            </w:rPr>
                            <w:t>eacher-</w:t>
                          </w:r>
                          <w:r>
                            <w:rPr>
                              <w:rFonts w:ascii="Palatino Linotype" w:hAnsi="Palatino Linotype"/>
                              <w:caps w:val="0"/>
                            </w:rPr>
                            <w:t>Authored</w:t>
                          </w:r>
                          <w:r w:rsidRPr="00485372">
                            <w:rPr>
                              <w:rFonts w:ascii="Palatino Linotype" w:hAnsi="Palatino Linotype"/>
                              <w:caps w:val="0"/>
                            </w:rPr>
                            <w:t xml:space="preserve"> Instructional Unit</w:t>
                          </w:r>
                          <w:r>
                            <w:rPr>
                              <w:rFonts w:ascii="Palatino Linotype" w:hAnsi="Palatino Linotype"/>
                              <w:caps w:val="0"/>
                            </w:rPr>
                            <w:t xml:space="preserve"> Sample</w:t>
                          </w:r>
                        </w:p>
                        <w:p w:rsidR="0024275A" w:rsidRPr="00DD35F8" w:rsidRDefault="0024275A" w:rsidP="00C85821">
                          <w:pPr>
                            <w:pStyle w:val="Title"/>
                            <w:spacing w:after="120"/>
                            <w:ind w:left="720"/>
                            <w:jc w:val="left"/>
                            <w:rPr>
                              <w:rFonts w:ascii="Palatino Linotype" w:eastAsiaTheme="minorEastAsia" w:hAnsi="Palatino Linotype" w:cstheme="minorBidi"/>
                              <w:b/>
                              <w:caps w:val="0"/>
                              <w:noProof/>
                              <w:color w:val="197A9B"/>
                            </w:rPr>
                          </w:pPr>
                          <w:r>
                            <w:rPr>
                              <w:rFonts w:ascii="Palatino Linotype" w:eastAsiaTheme="minorEastAsia" w:hAnsi="Palatino Linotype" w:cstheme="minorBidi"/>
                              <w:b/>
                              <w:caps w:val="0"/>
                              <w:noProof/>
                              <w:color w:val="197A9B"/>
                            </w:rPr>
                            <w:t>Unit Title: Uncovering Context</w:t>
                          </w:r>
                        </w:p>
                      </w:txbxContent>
                    </v:textbox>
                    <w10:wrap type="square" anchorx="margin" anchory="margin"/>
                    <w10:anchorlock/>
                  </v:shape>
                </w:pict>
              </mc:Fallback>
            </mc:AlternateContent>
          </w:r>
        </w:p>
        <w:p w:rsidR="00C85821" w:rsidRPr="00D74015" w:rsidRDefault="0024275A" w:rsidP="00D74015">
          <w:pPr>
            <w:ind w:left="0" w:firstLine="0"/>
            <w:rPr>
              <w:noProof/>
              <w:color w:val="1F497D" w:themeColor="text2"/>
              <w:sz w:val="2"/>
              <w:szCs w:val="2"/>
            </w:rPr>
          </w:pPr>
        </w:p>
      </w:sdtContent>
    </w:sd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115" w:type="dxa"/>
          <w:bottom w:w="14" w:type="dxa"/>
          <w:right w:w="115" w:type="dxa"/>
        </w:tblCellMar>
        <w:tblLook w:val="04A0" w:firstRow="1" w:lastRow="0" w:firstColumn="1" w:lastColumn="0" w:noHBand="0" w:noVBand="1"/>
      </w:tblPr>
      <w:tblGrid>
        <w:gridCol w:w="2538"/>
        <w:gridCol w:w="3420"/>
        <w:gridCol w:w="2160"/>
        <w:gridCol w:w="316"/>
        <w:gridCol w:w="2037"/>
        <w:gridCol w:w="797"/>
        <w:gridCol w:w="1170"/>
        <w:gridCol w:w="2178"/>
      </w:tblGrid>
      <w:tr w:rsidR="0093017C" w:rsidRPr="00D5423D" w:rsidTr="009F2BE9">
        <w:trPr>
          <w:jc w:val="center"/>
        </w:trPr>
        <w:tc>
          <w:tcPr>
            <w:tcW w:w="2538"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Content Area</w:t>
            </w:r>
          </w:p>
        </w:tc>
        <w:tc>
          <w:tcPr>
            <w:tcW w:w="5896" w:type="dxa"/>
            <w:gridSpan w:val="3"/>
          </w:tcPr>
          <w:p w:rsidR="0093017C" w:rsidRPr="00D5423D" w:rsidRDefault="006806AB" w:rsidP="00BA43DD">
            <w:pPr>
              <w:ind w:left="0" w:firstLine="0"/>
              <w:rPr>
                <w:rFonts w:asciiTheme="minorHAnsi" w:hAnsiTheme="minorHAnsi"/>
                <w:sz w:val="20"/>
                <w:szCs w:val="20"/>
              </w:rPr>
            </w:pPr>
            <w:r>
              <w:rPr>
                <w:rFonts w:asciiTheme="minorHAnsi" w:hAnsiTheme="minorHAnsi"/>
                <w:sz w:val="20"/>
                <w:szCs w:val="20"/>
              </w:rPr>
              <w:t>Reading, Writing, and Communicating</w:t>
            </w:r>
          </w:p>
        </w:tc>
        <w:tc>
          <w:tcPr>
            <w:tcW w:w="2037" w:type="dxa"/>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Grade Level</w:t>
            </w:r>
          </w:p>
        </w:tc>
        <w:tc>
          <w:tcPr>
            <w:tcW w:w="4145" w:type="dxa"/>
            <w:gridSpan w:val="3"/>
          </w:tcPr>
          <w:p w:rsidR="0093017C" w:rsidRPr="00D5423D" w:rsidRDefault="00091A0A" w:rsidP="00C363A6">
            <w:pPr>
              <w:ind w:left="0" w:firstLine="0"/>
              <w:rPr>
                <w:rFonts w:asciiTheme="minorHAnsi" w:hAnsiTheme="minorHAnsi"/>
                <w:sz w:val="20"/>
                <w:szCs w:val="20"/>
              </w:rPr>
            </w:pPr>
            <w:r>
              <w:rPr>
                <w:rFonts w:asciiTheme="minorHAnsi" w:hAnsiTheme="minorHAnsi"/>
                <w:sz w:val="20"/>
                <w:szCs w:val="20"/>
              </w:rPr>
              <w:t>9</w:t>
            </w:r>
            <w:r w:rsidR="00C363A6" w:rsidRPr="00C363A6">
              <w:rPr>
                <w:rFonts w:asciiTheme="minorHAnsi" w:hAnsiTheme="minorHAnsi"/>
                <w:sz w:val="20"/>
                <w:szCs w:val="20"/>
                <w:vertAlign w:val="superscript"/>
              </w:rPr>
              <w:t>th</w:t>
            </w:r>
            <w:r w:rsidR="00C363A6">
              <w:rPr>
                <w:rFonts w:asciiTheme="minorHAnsi" w:hAnsiTheme="minorHAnsi"/>
                <w:sz w:val="20"/>
                <w:szCs w:val="20"/>
              </w:rPr>
              <w:t xml:space="preserve"> </w:t>
            </w:r>
            <w:r w:rsidR="006806AB">
              <w:rPr>
                <w:rFonts w:asciiTheme="minorHAnsi" w:hAnsiTheme="minorHAnsi"/>
                <w:sz w:val="20"/>
                <w:szCs w:val="20"/>
              </w:rPr>
              <w:t>Grade</w:t>
            </w:r>
          </w:p>
        </w:tc>
      </w:tr>
      <w:tr w:rsidR="0093017C" w:rsidRPr="00D5423D" w:rsidTr="009F2BE9">
        <w:trPr>
          <w:jc w:val="center"/>
        </w:trPr>
        <w:tc>
          <w:tcPr>
            <w:tcW w:w="2538" w:type="dxa"/>
            <w:tcBorders>
              <w:bottom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Course Name/Course Code</w:t>
            </w:r>
          </w:p>
        </w:tc>
        <w:tc>
          <w:tcPr>
            <w:tcW w:w="12078" w:type="dxa"/>
            <w:gridSpan w:val="7"/>
            <w:tcBorders>
              <w:bottom w:val="single" w:sz="24" w:space="0" w:color="auto"/>
            </w:tcBorders>
          </w:tcPr>
          <w:p w:rsidR="0093017C" w:rsidRPr="00D5423D" w:rsidRDefault="0093017C" w:rsidP="00BA43DD">
            <w:pPr>
              <w:ind w:left="0" w:firstLine="0"/>
              <w:rPr>
                <w:rFonts w:asciiTheme="minorHAnsi" w:hAnsiTheme="minorHAnsi"/>
                <w:sz w:val="20"/>
                <w:szCs w:val="20"/>
              </w:rPr>
            </w:pPr>
          </w:p>
        </w:tc>
      </w:tr>
      <w:tr w:rsidR="0075481B" w:rsidRPr="00D5423D" w:rsidTr="009F2BE9">
        <w:trPr>
          <w:jc w:val="center"/>
        </w:trPr>
        <w:tc>
          <w:tcPr>
            <w:tcW w:w="2538" w:type="dxa"/>
            <w:tcBorders>
              <w:top w:val="single" w:sz="24" w:space="0" w:color="auto"/>
              <w:left w:val="single" w:sz="24" w:space="0" w:color="auto"/>
              <w:bottom w:val="single" w:sz="8" w:space="0" w:color="auto"/>
              <w:right w:val="single" w:sz="8"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Standard</w:t>
            </w:r>
          </w:p>
        </w:tc>
        <w:tc>
          <w:tcPr>
            <w:tcW w:w="9900" w:type="dxa"/>
            <w:gridSpan w:val="6"/>
            <w:tcBorders>
              <w:top w:val="single" w:sz="24" w:space="0" w:color="auto"/>
              <w:left w:val="single" w:sz="8" w:space="0" w:color="auto"/>
              <w:bottom w:val="single" w:sz="8" w:space="0" w:color="auto"/>
              <w:right w:val="single" w:sz="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sidRPr="00D5423D">
              <w:rPr>
                <w:rFonts w:asciiTheme="minorHAnsi" w:hAnsiTheme="minorHAnsi"/>
                <w:b/>
                <w:sz w:val="20"/>
                <w:szCs w:val="20"/>
              </w:rPr>
              <w:t>Grade Level Expectations</w:t>
            </w:r>
            <w:r>
              <w:rPr>
                <w:rFonts w:asciiTheme="minorHAnsi" w:hAnsiTheme="minorHAnsi"/>
                <w:b/>
                <w:sz w:val="20"/>
                <w:szCs w:val="20"/>
              </w:rPr>
              <w:t xml:space="preserve"> (GLE)</w:t>
            </w:r>
          </w:p>
        </w:tc>
        <w:tc>
          <w:tcPr>
            <w:tcW w:w="2178" w:type="dxa"/>
            <w:tcBorders>
              <w:top w:val="single" w:sz="24" w:space="0" w:color="auto"/>
              <w:left w:val="single" w:sz="4" w:space="0" w:color="auto"/>
              <w:bottom w:val="single" w:sz="8" w:space="0" w:color="auto"/>
              <w:right w:val="single" w:sz="24" w:space="0" w:color="auto"/>
            </w:tcBorders>
            <w:shd w:val="clear" w:color="auto" w:fill="D9D9D9" w:themeFill="background1" w:themeFillShade="D9"/>
          </w:tcPr>
          <w:p w:rsidR="0075481B" w:rsidRPr="00D5423D" w:rsidRDefault="0075481B" w:rsidP="00BA43DD">
            <w:pPr>
              <w:ind w:left="0" w:firstLine="0"/>
              <w:rPr>
                <w:rFonts w:asciiTheme="minorHAnsi" w:hAnsiTheme="minorHAnsi"/>
                <w:b/>
                <w:sz w:val="20"/>
                <w:szCs w:val="20"/>
              </w:rPr>
            </w:pPr>
            <w:r>
              <w:rPr>
                <w:rFonts w:asciiTheme="minorHAnsi" w:hAnsiTheme="minorHAnsi"/>
                <w:b/>
                <w:sz w:val="20"/>
                <w:szCs w:val="20"/>
              </w:rPr>
              <w:t>GLE Code</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Default="001F0F22" w:rsidP="00A97387">
            <w:pPr>
              <w:pStyle w:val="ListParagraph"/>
              <w:numPr>
                <w:ilvl w:val="0"/>
                <w:numId w:val="3"/>
              </w:numPr>
              <w:rPr>
                <w:rFonts w:asciiTheme="minorHAnsi" w:hAnsiTheme="minorHAnsi"/>
                <w:sz w:val="20"/>
                <w:szCs w:val="20"/>
              </w:rPr>
            </w:pPr>
            <w:r>
              <w:rPr>
                <w:rFonts w:asciiTheme="minorHAnsi" w:hAnsiTheme="minorHAnsi"/>
                <w:sz w:val="20"/>
                <w:szCs w:val="20"/>
              </w:rPr>
              <w:t>Oral Expression and Listening</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Oral presentations require effective preparation strategies</w:t>
            </w:r>
          </w:p>
        </w:tc>
        <w:tc>
          <w:tcPr>
            <w:tcW w:w="2178" w:type="dxa"/>
            <w:tcBorders>
              <w:top w:val="single" w:sz="8" w:space="0" w:color="auto"/>
              <w:left w:val="single" w:sz="8" w:space="0" w:color="auto"/>
              <w:bottom w:val="single" w:sz="8" w:space="0" w:color="auto"/>
              <w:right w:val="single" w:sz="24" w:space="0" w:color="auto"/>
            </w:tcBorders>
          </w:tcPr>
          <w:p w:rsidR="001F0F22" w:rsidRDefault="001F0F22" w:rsidP="00FF497D">
            <w:pPr>
              <w:ind w:left="0" w:firstLine="0"/>
              <w:rPr>
                <w:rFonts w:asciiTheme="minorHAnsi" w:eastAsia="Times New Roman" w:hAnsiTheme="minorHAnsi"/>
                <w:sz w:val="20"/>
                <w:szCs w:val="20"/>
              </w:rPr>
            </w:pPr>
            <w:r>
              <w:rPr>
                <w:rFonts w:asciiTheme="minorHAnsi" w:eastAsia="Times New Roman" w:hAnsiTheme="minorHAnsi"/>
                <w:sz w:val="20"/>
                <w:szCs w:val="20"/>
              </w:rPr>
              <w:t>RWC10-GR.9-S.1-GLE.1</w:t>
            </w:r>
          </w:p>
        </w:tc>
      </w:tr>
      <w:tr w:rsidR="001F0F22" w:rsidRPr="00D5423D" w:rsidTr="001F0F22">
        <w:trPr>
          <w:jc w:val="center"/>
        </w:trPr>
        <w:tc>
          <w:tcPr>
            <w:tcW w:w="2538" w:type="dxa"/>
            <w:vMerge/>
            <w:tcBorders>
              <w:left w:val="single" w:sz="24" w:space="0" w:color="auto"/>
              <w:right w:val="single" w:sz="8" w:space="0" w:color="auto"/>
            </w:tcBorders>
          </w:tcPr>
          <w:p w:rsidR="001F0F22"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5"/>
              </w:numPr>
              <w:spacing w:after="0" w:line="240" w:lineRule="auto"/>
              <w:ind w:left="360"/>
              <w:contextualSpacing w:val="0"/>
              <w:rPr>
                <w:rFonts w:asciiTheme="minorHAnsi" w:hAnsiTheme="minorHAnsi"/>
                <w:sz w:val="20"/>
                <w:szCs w:val="20"/>
              </w:rPr>
            </w:pPr>
            <w:r w:rsidRPr="001F0F22">
              <w:rPr>
                <w:rFonts w:asciiTheme="minorHAnsi" w:hAnsiTheme="minorHAnsi"/>
                <w:sz w:val="20"/>
                <w:szCs w:val="20"/>
              </w:rPr>
              <w:t>Listening critically to comprehend a speaker’s message requires mental and physical strategies to direct and maintain attention</w:t>
            </w:r>
          </w:p>
        </w:tc>
        <w:tc>
          <w:tcPr>
            <w:tcW w:w="2178" w:type="dxa"/>
            <w:tcBorders>
              <w:top w:val="single" w:sz="8" w:space="0" w:color="auto"/>
              <w:left w:val="single" w:sz="8" w:space="0" w:color="auto"/>
              <w:right w:val="single" w:sz="24" w:space="0" w:color="auto"/>
            </w:tcBorders>
          </w:tcPr>
          <w:p w:rsidR="001F0F22" w:rsidRDefault="001F0F2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RWC10-GR.9-S.1-GLE.2</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Reading for All Purposes</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literary elements in traditional and contemporary works of literature require scrutiny and comparison</w:t>
            </w:r>
          </w:p>
        </w:tc>
        <w:tc>
          <w:tcPr>
            <w:tcW w:w="2178" w:type="dxa"/>
            <w:tcBorders>
              <w:top w:val="single" w:sz="8" w:space="0" w:color="auto"/>
              <w:left w:val="single" w:sz="8" w:space="0" w:color="auto"/>
              <w:bottom w:val="single" w:sz="8" w:space="0" w:color="auto"/>
              <w:right w:val="single" w:sz="24" w:space="0" w:color="auto"/>
            </w:tcBorders>
          </w:tcPr>
          <w:p w:rsidR="001F0F22" w:rsidRPr="00D5423D" w:rsidRDefault="001F0F22" w:rsidP="00FF497D">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RWC10-GR.9-S.2-GLE.1</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6"/>
              </w:numPr>
              <w:spacing w:after="0" w:line="240" w:lineRule="auto"/>
              <w:contextualSpacing w:val="0"/>
              <w:rPr>
                <w:rFonts w:asciiTheme="minorHAnsi" w:hAnsiTheme="minorHAnsi"/>
                <w:sz w:val="20"/>
                <w:szCs w:val="20"/>
              </w:rPr>
            </w:pPr>
            <w:r w:rsidRPr="001F0F22">
              <w:rPr>
                <w:rFonts w:asciiTheme="minorHAnsi" w:hAnsiTheme="minorHAnsi"/>
                <w:sz w:val="20"/>
                <w:szCs w:val="20"/>
              </w:rPr>
              <w:t>Increasingly complex informational texts require mature interpretation and study</w:t>
            </w:r>
          </w:p>
        </w:tc>
        <w:tc>
          <w:tcPr>
            <w:tcW w:w="2178" w:type="dxa"/>
            <w:tcBorders>
              <w:top w:val="single" w:sz="8" w:space="0" w:color="auto"/>
              <w:left w:val="single" w:sz="8" w:space="0" w:color="auto"/>
              <w:right w:val="single" w:sz="24" w:space="0" w:color="auto"/>
            </w:tcBorders>
          </w:tcPr>
          <w:p w:rsidR="001F0F22" w:rsidRDefault="001F0F22" w:rsidP="00FF497D">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RWC10-GR.9-S.2-GLE.2</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Writing and Composition</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7"/>
              </w:numPr>
              <w:spacing w:after="0" w:line="240" w:lineRule="auto"/>
              <w:contextualSpacing w:val="0"/>
              <w:rPr>
                <w:rFonts w:asciiTheme="minorHAnsi" w:hAnsiTheme="minorHAnsi"/>
                <w:bCs/>
                <w:sz w:val="20"/>
                <w:szCs w:val="20"/>
              </w:rPr>
            </w:pPr>
            <w:r w:rsidRPr="001F0F22">
              <w:rPr>
                <w:rFonts w:asciiTheme="minorHAnsi" w:hAnsiTheme="minorHAnsi"/>
                <w:sz w:val="20"/>
                <w:szCs w:val="20"/>
              </w:rPr>
              <w:t>Literary and narrative texts develop a controlling idea or theme with descriptive and expressive language</w:t>
            </w:r>
          </w:p>
        </w:tc>
        <w:tc>
          <w:tcPr>
            <w:tcW w:w="2178" w:type="dxa"/>
            <w:tcBorders>
              <w:top w:val="single" w:sz="8" w:space="0" w:color="auto"/>
              <w:left w:val="single" w:sz="8" w:space="0" w:color="auto"/>
              <w:bottom w:val="single" w:sz="8" w:space="0" w:color="auto"/>
              <w:right w:val="single" w:sz="24" w:space="0" w:color="auto"/>
            </w:tcBorders>
          </w:tcPr>
          <w:p w:rsidR="001F0F22" w:rsidRPr="00D5423D" w:rsidRDefault="001F0F2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RWC10-GR.9-S.3-GLE.1</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and persuasive texts develop a topic and establish a controlling idea or thesis with relevant support</w:t>
            </w:r>
          </w:p>
        </w:tc>
        <w:tc>
          <w:tcPr>
            <w:tcW w:w="2178" w:type="dxa"/>
            <w:tcBorders>
              <w:top w:val="single" w:sz="8" w:space="0" w:color="auto"/>
              <w:left w:val="single" w:sz="8" w:space="0" w:color="auto"/>
              <w:right w:val="single" w:sz="24" w:space="0" w:color="auto"/>
            </w:tcBorders>
          </w:tcPr>
          <w:p w:rsidR="001F0F22" w:rsidRDefault="001F0F2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RWC10-GR.9-S.3-GLE.2</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7"/>
              </w:numPr>
              <w:spacing w:after="0" w:line="240" w:lineRule="auto"/>
              <w:contextualSpacing w:val="0"/>
              <w:rPr>
                <w:rFonts w:asciiTheme="minorHAnsi" w:hAnsiTheme="minorHAnsi"/>
                <w:sz w:val="20"/>
                <w:szCs w:val="20"/>
              </w:rPr>
            </w:pPr>
            <w:r w:rsidRPr="001F0F22">
              <w:rPr>
                <w:rFonts w:asciiTheme="minorHAnsi" w:hAnsiTheme="minorHAnsi"/>
                <w:bCs/>
                <w:sz w:val="20"/>
                <w:szCs w:val="20"/>
              </w:rPr>
              <w:t>Writing for grammar, usage, mechanics, and clarity requires ongoing refinements and revisions</w:t>
            </w:r>
          </w:p>
        </w:tc>
        <w:tc>
          <w:tcPr>
            <w:tcW w:w="2178" w:type="dxa"/>
            <w:tcBorders>
              <w:top w:val="single" w:sz="8" w:space="0" w:color="auto"/>
              <w:left w:val="single" w:sz="8" w:space="0" w:color="auto"/>
              <w:right w:val="single" w:sz="24" w:space="0" w:color="auto"/>
            </w:tcBorders>
          </w:tcPr>
          <w:p w:rsidR="001F0F22" w:rsidRPr="00D5423D" w:rsidRDefault="001F0F2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RWC10-GR.9-S.3-GLE.3</w:t>
            </w:r>
          </w:p>
        </w:tc>
      </w:tr>
      <w:tr w:rsidR="001F0F22" w:rsidRPr="00D5423D" w:rsidTr="001F0F22">
        <w:trPr>
          <w:jc w:val="center"/>
        </w:trPr>
        <w:tc>
          <w:tcPr>
            <w:tcW w:w="2538" w:type="dxa"/>
            <w:vMerge w:val="restart"/>
            <w:tcBorders>
              <w:top w:val="single" w:sz="8" w:space="0" w:color="auto"/>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r>
              <w:rPr>
                <w:rFonts w:asciiTheme="minorHAnsi" w:hAnsiTheme="minorHAnsi"/>
                <w:sz w:val="20"/>
                <w:szCs w:val="20"/>
              </w:rPr>
              <w:t>Research and Reasoning</w:t>
            </w:r>
          </w:p>
        </w:tc>
        <w:tc>
          <w:tcPr>
            <w:tcW w:w="9900" w:type="dxa"/>
            <w:gridSpan w:val="6"/>
            <w:tcBorders>
              <w:top w:val="single" w:sz="8" w:space="0" w:color="auto"/>
              <w:left w:val="single" w:sz="8" w:space="0" w:color="auto"/>
              <w:bottom w:val="single" w:sz="8" w:space="0" w:color="auto"/>
              <w:right w:val="single" w:sz="8" w:space="0" w:color="auto"/>
            </w:tcBorders>
          </w:tcPr>
          <w:p w:rsidR="001F0F22" w:rsidRPr="001F0F22" w:rsidRDefault="001F0F22" w:rsidP="005233FA">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bCs/>
                <w:sz w:val="20"/>
                <w:szCs w:val="20"/>
              </w:rPr>
              <w:t>Informational materials, including electronic sources, need to be collected, evaluated, and analyzed for accuracy, relevance, and effectiveness for answering research questions</w:t>
            </w:r>
          </w:p>
        </w:tc>
        <w:tc>
          <w:tcPr>
            <w:tcW w:w="2178" w:type="dxa"/>
            <w:tcBorders>
              <w:top w:val="single" w:sz="8" w:space="0" w:color="auto"/>
              <w:left w:val="single" w:sz="8" w:space="0" w:color="auto"/>
              <w:bottom w:val="single" w:sz="8" w:space="0" w:color="auto"/>
              <w:right w:val="single" w:sz="24" w:space="0" w:color="auto"/>
            </w:tcBorders>
          </w:tcPr>
          <w:p w:rsidR="001F0F22" w:rsidRPr="00D5423D" w:rsidRDefault="001F0F22" w:rsidP="0075481B">
            <w:pPr>
              <w:pStyle w:val="NormalWeb"/>
              <w:spacing w:before="0" w:beforeAutospacing="0" w:after="0" w:afterAutospacing="0"/>
              <w:rPr>
                <w:rFonts w:asciiTheme="minorHAnsi" w:hAnsiTheme="minorHAnsi" w:cs="Calibri"/>
                <w:sz w:val="20"/>
                <w:szCs w:val="20"/>
              </w:rPr>
            </w:pPr>
            <w:r>
              <w:rPr>
                <w:rFonts w:asciiTheme="minorHAnsi" w:hAnsiTheme="minorHAnsi"/>
                <w:sz w:val="20"/>
                <w:szCs w:val="20"/>
              </w:rPr>
              <w:t>RWC10-GR.9-S.4-GLE.1</w:t>
            </w:r>
          </w:p>
        </w:tc>
      </w:tr>
      <w:tr w:rsidR="001F0F22" w:rsidRPr="00D5423D" w:rsidTr="001F0F22">
        <w:trPr>
          <w:jc w:val="center"/>
        </w:trPr>
        <w:tc>
          <w:tcPr>
            <w:tcW w:w="2538" w:type="dxa"/>
            <w:vMerge/>
            <w:tcBorders>
              <w:left w:val="single" w:sz="24" w:space="0" w:color="auto"/>
              <w:right w:val="single" w:sz="8" w:space="0" w:color="auto"/>
            </w:tcBorders>
          </w:tcPr>
          <w:p w:rsidR="001F0F22" w:rsidRPr="00D5423D" w:rsidRDefault="001F0F22" w:rsidP="00A97387">
            <w:pPr>
              <w:pStyle w:val="ListParagraph"/>
              <w:numPr>
                <w:ilvl w:val="0"/>
                <w:numId w:val="3"/>
              </w:numPr>
              <w:spacing w:after="0" w:line="240" w:lineRule="auto"/>
              <w:contextualSpacing w:val="0"/>
              <w:rPr>
                <w:rFonts w:asciiTheme="minorHAnsi" w:hAnsiTheme="minorHAnsi"/>
                <w:sz w:val="20"/>
                <w:szCs w:val="20"/>
              </w:rPr>
            </w:pPr>
          </w:p>
        </w:tc>
        <w:tc>
          <w:tcPr>
            <w:tcW w:w="9900" w:type="dxa"/>
            <w:gridSpan w:val="6"/>
            <w:tcBorders>
              <w:top w:val="single" w:sz="8" w:space="0" w:color="auto"/>
              <w:left w:val="single" w:sz="8" w:space="0" w:color="auto"/>
              <w:bottom w:val="single" w:sz="4" w:space="0" w:color="auto"/>
              <w:right w:val="single" w:sz="8" w:space="0" w:color="auto"/>
            </w:tcBorders>
          </w:tcPr>
          <w:p w:rsidR="001F0F22" w:rsidRPr="001F0F22" w:rsidRDefault="001F0F22" w:rsidP="005233FA">
            <w:pPr>
              <w:pStyle w:val="ListParagraph"/>
              <w:numPr>
                <w:ilvl w:val="0"/>
                <w:numId w:val="8"/>
              </w:numPr>
              <w:spacing w:after="0" w:line="240" w:lineRule="auto"/>
              <w:contextualSpacing w:val="0"/>
              <w:rPr>
                <w:rFonts w:asciiTheme="minorHAnsi" w:hAnsiTheme="minorHAnsi"/>
                <w:sz w:val="20"/>
                <w:szCs w:val="20"/>
              </w:rPr>
            </w:pPr>
            <w:r w:rsidRPr="001F0F22">
              <w:rPr>
                <w:rFonts w:asciiTheme="minorHAnsi" w:hAnsiTheme="minorHAnsi"/>
                <w:sz w:val="20"/>
                <w:szCs w:val="20"/>
              </w:rPr>
              <w:t>Effective problem-solving strategies require high-quality reasoning</w:t>
            </w:r>
          </w:p>
        </w:tc>
        <w:tc>
          <w:tcPr>
            <w:tcW w:w="2178" w:type="dxa"/>
            <w:tcBorders>
              <w:top w:val="single" w:sz="8" w:space="0" w:color="auto"/>
              <w:left w:val="single" w:sz="8" w:space="0" w:color="auto"/>
              <w:right w:val="single" w:sz="24" w:space="0" w:color="auto"/>
            </w:tcBorders>
          </w:tcPr>
          <w:p w:rsidR="001F0F22" w:rsidRDefault="001F0F22" w:rsidP="0075481B">
            <w:pPr>
              <w:pStyle w:val="NormalWeb"/>
              <w:spacing w:before="0" w:beforeAutospacing="0" w:after="0" w:afterAutospacing="0"/>
              <w:rPr>
                <w:rFonts w:asciiTheme="minorHAnsi" w:hAnsiTheme="minorHAnsi"/>
                <w:sz w:val="20"/>
                <w:szCs w:val="20"/>
              </w:rPr>
            </w:pPr>
            <w:r>
              <w:rPr>
                <w:rFonts w:asciiTheme="minorHAnsi" w:hAnsiTheme="minorHAnsi"/>
                <w:sz w:val="20"/>
                <w:szCs w:val="20"/>
              </w:rPr>
              <w:t>RWC10-GR.9-S.4-GLE.2</w:t>
            </w:r>
          </w:p>
        </w:tc>
      </w:tr>
      <w:tr w:rsidR="00AC419A" w:rsidRPr="00D5423D" w:rsidTr="00ED7B85">
        <w:trPr>
          <w:jc w:val="center"/>
        </w:trPr>
        <w:tc>
          <w:tcPr>
            <w:tcW w:w="5958" w:type="dxa"/>
            <w:gridSpan w:val="2"/>
            <w:tcBorders>
              <w:top w:val="single" w:sz="24" w:space="0" w:color="auto"/>
              <w:left w:val="single" w:sz="24" w:space="0" w:color="auto"/>
              <w:bottom w:val="nil"/>
              <w:right w:val="single" w:sz="24" w:space="0" w:color="auto"/>
            </w:tcBorders>
            <w:shd w:val="clear" w:color="auto" w:fill="D9D9D9" w:themeFill="background1" w:themeFillShade="D9"/>
            <w:vAlign w:val="center"/>
          </w:tcPr>
          <w:p w:rsidR="00AC419A" w:rsidRPr="009F2BE9" w:rsidRDefault="009F2BE9" w:rsidP="009F2BE9">
            <w:pPr>
              <w:ind w:left="0" w:firstLine="0"/>
              <w:jc w:val="center"/>
              <w:rPr>
                <w:rFonts w:asciiTheme="minorHAnsi" w:hAnsiTheme="minorHAnsi"/>
                <w:b/>
                <w:sz w:val="24"/>
                <w:szCs w:val="24"/>
              </w:rPr>
            </w:pPr>
            <w:r w:rsidRPr="009F2BE9">
              <w:rPr>
                <w:rFonts w:asciiTheme="minorHAnsi" w:hAnsiTheme="minorHAnsi"/>
                <w:b/>
                <w:sz w:val="24"/>
                <w:szCs w:val="24"/>
              </w:rPr>
              <w:t>Colorado 21</w:t>
            </w:r>
            <w:r w:rsidRPr="009F2BE9">
              <w:rPr>
                <w:rFonts w:asciiTheme="minorHAnsi" w:hAnsiTheme="minorHAnsi"/>
                <w:b/>
                <w:sz w:val="24"/>
                <w:szCs w:val="24"/>
                <w:vertAlign w:val="superscript"/>
              </w:rPr>
              <w:t>st</w:t>
            </w:r>
            <w:r w:rsidRPr="009F2BE9">
              <w:rPr>
                <w:rFonts w:asciiTheme="minorHAnsi" w:hAnsiTheme="minorHAnsi"/>
                <w:b/>
                <w:sz w:val="24"/>
                <w:szCs w:val="24"/>
              </w:rPr>
              <w:t xml:space="preserve"> Century Skills</w:t>
            </w:r>
          </w:p>
        </w:tc>
        <w:tc>
          <w:tcPr>
            <w:tcW w:w="8658" w:type="dxa"/>
            <w:gridSpan w:val="6"/>
            <w:tcBorders>
              <w:top w:val="single" w:sz="24" w:space="0" w:color="auto"/>
              <w:left w:val="single" w:sz="24" w:space="0" w:color="auto"/>
              <w:bottom w:val="nil"/>
              <w:right w:val="single" w:sz="24" w:space="0" w:color="auto"/>
            </w:tcBorders>
            <w:shd w:val="clear" w:color="auto" w:fill="auto"/>
            <w:vAlign w:val="center"/>
          </w:tcPr>
          <w:p w:rsidR="00AC419A" w:rsidRPr="009F2BE9" w:rsidRDefault="006B2FFE" w:rsidP="004B4268">
            <w:pPr>
              <w:ind w:left="0" w:firstLine="0"/>
              <w:jc w:val="center"/>
              <w:rPr>
                <w:noProof/>
                <w:sz w:val="24"/>
                <w:szCs w:val="24"/>
              </w:rPr>
            </w:pPr>
            <w:r>
              <w:rPr>
                <w:rFonts w:asciiTheme="minorHAnsi" w:hAnsiTheme="minorHAnsi"/>
                <w:b/>
                <w:sz w:val="24"/>
                <w:szCs w:val="24"/>
              </w:rPr>
              <w:t>Text Complexity</w:t>
            </w:r>
          </w:p>
        </w:tc>
      </w:tr>
      <w:tr w:rsidR="009F2BE9" w:rsidRPr="00D5423D" w:rsidTr="00ED7B85">
        <w:trPr>
          <w:jc w:val="center"/>
        </w:trPr>
        <w:tc>
          <w:tcPr>
            <w:tcW w:w="5958" w:type="dxa"/>
            <w:gridSpan w:val="2"/>
            <w:tcBorders>
              <w:top w:val="nil"/>
              <w:left w:val="single" w:sz="24" w:space="0" w:color="auto"/>
              <w:right w:val="single" w:sz="24" w:space="0" w:color="auto"/>
            </w:tcBorders>
            <w:shd w:val="clear" w:color="auto" w:fill="D9D9D9" w:themeFill="background1" w:themeFillShade="D9"/>
          </w:tcPr>
          <w:p w:rsidR="009F2BE9" w:rsidRDefault="009F2BE9" w:rsidP="007544D5">
            <w:pPr>
              <w:spacing w:after="120"/>
              <w:ind w:left="0" w:firstLine="0"/>
              <w:rPr>
                <w:rFonts w:asciiTheme="minorHAnsi" w:hAnsiTheme="minorHAnsi" w:cs="Verdana"/>
                <w:b/>
                <w:sz w:val="20"/>
                <w:szCs w:val="20"/>
              </w:rPr>
            </w:pPr>
            <w:r w:rsidRPr="009F2BE9">
              <w:rPr>
                <w:rFonts w:asciiTheme="minorHAnsi" w:hAnsiTheme="minorHAnsi" w:cs="Verdana"/>
                <w:b/>
                <w:noProof/>
                <w:sz w:val="20"/>
                <w:szCs w:val="20"/>
              </w:rPr>
              <w:drawing>
                <wp:anchor distT="0" distB="0" distL="114300" distR="114300" simplePos="0" relativeHeight="251658240" behindDoc="0" locked="0" layoutInCell="1" allowOverlap="1" wp14:anchorId="2F5A0D5E" wp14:editId="2CBFA505">
                  <wp:simplePos x="1647128" y="4237463"/>
                  <wp:positionH relativeFrom="margin">
                    <wp:align>left</wp:align>
                  </wp:positionH>
                  <wp:positionV relativeFrom="margin">
                    <wp:align>top</wp:align>
                  </wp:positionV>
                  <wp:extent cx="1280067" cy="1310269"/>
                  <wp:effectExtent l="19050" t="0" r="0" b="0"/>
                  <wp:wrapSquare wrapText="bothSides"/>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srcRect/>
                          <a:stretch>
                            <a:fillRect/>
                          </a:stretch>
                        </pic:blipFill>
                        <pic:spPr bwMode="auto">
                          <a:xfrm>
                            <a:off x="0" y="0"/>
                            <a:ext cx="1280067" cy="1310269"/>
                          </a:xfrm>
                          <a:prstGeom prst="rect">
                            <a:avLst/>
                          </a:prstGeom>
                          <a:solidFill>
                            <a:schemeClr val="bg1">
                              <a:lumMod val="85000"/>
                            </a:schemeClr>
                          </a:solidFill>
                          <a:ln w="9525">
                            <a:noFill/>
                            <a:miter lim="800000"/>
                            <a:headEnd/>
                            <a:tailEnd/>
                          </a:ln>
                        </pic:spPr>
                      </pic:pic>
                    </a:graphicData>
                  </a:graphic>
                </wp:anchor>
              </w:drawing>
            </w:r>
            <w:r w:rsidRPr="00D5423D">
              <w:rPr>
                <w:rFonts w:asciiTheme="minorHAnsi" w:hAnsiTheme="minorHAnsi" w:cs="Verdana"/>
                <w:b/>
                <w:sz w:val="20"/>
                <w:szCs w:val="20"/>
              </w:rPr>
              <w:t xml:space="preserve">Critical Thinking and Reasoning:  </w:t>
            </w:r>
            <w:r w:rsidRPr="00D5423D">
              <w:rPr>
                <w:rFonts w:asciiTheme="minorHAnsi" w:hAnsiTheme="minorHAnsi" w:cs="Verdana"/>
                <w:i/>
                <w:sz w:val="20"/>
                <w:szCs w:val="20"/>
              </w:rPr>
              <w:t>Thinking Deeply, Thinking Differently</w:t>
            </w:r>
          </w:p>
          <w:p w:rsidR="009F2BE9" w:rsidRPr="009F2BE9"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Information Literacy: </w:t>
            </w:r>
            <w:r w:rsidRPr="00D5423D">
              <w:rPr>
                <w:rFonts w:asciiTheme="minorHAnsi" w:hAnsiTheme="minorHAnsi" w:cs="Verdana"/>
                <w:i/>
                <w:sz w:val="20"/>
                <w:szCs w:val="20"/>
              </w:rPr>
              <w:t>Untangling the Web</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Collaboration: </w:t>
            </w:r>
            <w:r w:rsidRPr="00D5423D">
              <w:rPr>
                <w:rFonts w:asciiTheme="minorHAnsi" w:hAnsiTheme="minorHAnsi" w:cs="Verdana"/>
                <w:i/>
                <w:sz w:val="20"/>
                <w:szCs w:val="20"/>
              </w:rPr>
              <w:t>Working Together, Learning Together</w:t>
            </w:r>
          </w:p>
          <w:p w:rsidR="009F2BE9" w:rsidRPr="00D5423D" w:rsidRDefault="009F2BE9" w:rsidP="00ED7B85">
            <w:pPr>
              <w:spacing w:after="120"/>
              <w:ind w:left="0" w:firstLine="0"/>
              <w:rPr>
                <w:rFonts w:asciiTheme="minorHAnsi" w:hAnsiTheme="minorHAnsi" w:cs="Verdana"/>
                <w:b/>
                <w:sz w:val="20"/>
                <w:szCs w:val="20"/>
              </w:rPr>
            </w:pPr>
            <w:r w:rsidRPr="00D5423D">
              <w:rPr>
                <w:rFonts w:asciiTheme="minorHAnsi" w:hAnsiTheme="minorHAnsi" w:cs="Verdana"/>
                <w:b/>
                <w:sz w:val="20"/>
                <w:szCs w:val="20"/>
              </w:rPr>
              <w:t xml:space="preserve">Self-Direction: </w:t>
            </w:r>
            <w:r w:rsidRPr="00D5423D">
              <w:rPr>
                <w:rFonts w:asciiTheme="minorHAnsi" w:hAnsiTheme="minorHAnsi" w:cs="Verdana"/>
                <w:i/>
                <w:sz w:val="20"/>
                <w:szCs w:val="20"/>
              </w:rPr>
              <w:t>Own Your Learning</w:t>
            </w:r>
            <w:r w:rsidRPr="00D5423D">
              <w:rPr>
                <w:rFonts w:asciiTheme="minorHAnsi" w:hAnsiTheme="minorHAnsi" w:cs="Verdana"/>
                <w:b/>
                <w:sz w:val="20"/>
                <w:szCs w:val="20"/>
              </w:rPr>
              <w:t xml:space="preserve"> </w:t>
            </w:r>
          </w:p>
          <w:p w:rsidR="009F2BE9" w:rsidRDefault="009F2BE9" w:rsidP="00ED7B85">
            <w:pPr>
              <w:tabs>
                <w:tab w:val="left" w:pos="369"/>
              </w:tabs>
              <w:ind w:left="0" w:firstLine="0"/>
              <w:rPr>
                <w:rFonts w:asciiTheme="minorHAnsi" w:hAnsiTheme="minorHAnsi"/>
                <w:b/>
                <w:sz w:val="28"/>
                <w:szCs w:val="20"/>
              </w:rPr>
            </w:pPr>
            <w:r w:rsidRPr="00D5423D">
              <w:rPr>
                <w:rFonts w:asciiTheme="minorHAnsi" w:hAnsiTheme="minorHAnsi" w:cs="Verdana"/>
                <w:b/>
                <w:sz w:val="20"/>
                <w:szCs w:val="20"/>
              </w:rPr>
              <w:t xml:space="preserve">Invention: </w:t>
            </w:r>
            <w:r w:rsidRPr="00D5423D">
              <w:rPr>
                <w:rFonts w:asciiTheme="minorHAnsi" w:hAnsiTheme="minorHAnsi" w:cs="Verdana"/>
                <w:i/>
                <w:sz w:val="20"/>
                <w:szCs w:val="20"/>
              </w:rPr>
              <w:t>Creating Solutions</w:t>
            </w:r>
            <w:r w:rsidRPr="00D5423D">
              <w:rPr>
                <w:rFonts w:asciiTheme="minorHAnsi" w:hAnsiTheme="minorHAnsi" w:cs="Verdana"/>
                <w:b/>
                <w:sz w:val="20"/>
                <w:szCs w:val="20"/>
              </w:rPr>
              <w:t xml:space="preserve"> </w:t>
            </w:r>
          </w:p>
        </w:tc>
        <w:tc>
          <w:tcPr>
            <w:tcW w:w="8658" w:type="dxa"/>
            <w:gridSpan w:val="6"/>
            <w:tcBorders>
              <w:top w:val="nil"/>
              <w:left w:val="single" w:sz="24" w:space="0" w:color="auto"/>
              <w:right w:val="single" w:sz="24" w:space="0" w:color="auto"/>
            </w:tcBorders>
            <w:shd w:val="clear" w:color="auto" w:fill="auto"/>
          </w:tcPr>
          <w:p w:rsidR="00D63688" w:rsidRDefault="006B2FFE" w:rsidP="006B2FFE">
            <w:pPr>
              <w:tabs>
                <w:tab w:val="left" w:pos="381"/>
                <w:tab w:val="num" w:pos="1440"/>
              </w:tabs>
              <w:ind w:left="0" w:firstLine="0"/>
              <w:jc w:val="center"/>
              <w:rPr>
                <w:rFonts w:asciiTheme="minorHAnsi" w:hAnsiTheme="minorHAnsi"/>
                <w:b/>
                <w:sz w:val="28"/>
                <w:szCs w:val="20"/>
              </w:rPr>
            </w:pPr>
            <w:r>
              <w:rPr>
                <w:rFonts w:asciiTheme="minorHAnsi" w:hAnsiTheme="minorHAnsi"/>
                <w:b/>
                <w:noProof/>
                <w:sz w:val="28"/>
                <w:szCs w:val="20"/>
              </w:rPr>
              <w:drawing>
                <wp:inline distT="0" distB="0" distL="0" distR="0" wp14:anchorId="4F2A6A70" wp14:editId="29421851">
                  <wp:extent cx="3002179" cy="1572322"/>
                  <wp:effectExtent l="19050" t="0" r="7721"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l="2838" t="5108" r="2830" b="3226"/>
                          <a:stretch>
                            <a:fillRect/>
                          </a:stretch>
                        </pic:blipFill>
                        <pic:spPr bwMode="auto">
                          <a:xfrm>
                            <a:off x="0" y="0"/>
                            <a:ext cx="3002177" cy="1572321"/>
                          </a:xfrm>
                          <a:prstGeom prst="rect">
                            <a:avLst/>
                          </a:prstGeom>
                          <a:noFill/>
                          <a:ln w="9525">
                            <a:noFill/>
                            <a:miter lim="800000"/>
                            <a:headEnd/>
                            <a:tailEnd/>
                          </a:ln>
                        </pic:spPr>
                      </pic:pic>
                    </a:graphicData>
                  </a:graphic>
                </wp:inline>
              </w:drawing>
            </w:r>
          </w:p>
        </w:tc>
      </w:tr>
      <w:tr w:rsidR="0093017C" w:rsidRPr="00D5423D" w:rsidTr="009F2BE9">
        <w:trPr>
          <w:jc w:val="center"/>
        </w:trPr>
        <w:tc>
          <w:tcPr>
            <w:tcW w:w="8118"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Titles</w:t>
            </w:r>
          </w:p>
        </w:tc>
        <w:tc>
          <w:tcPr>
            <w:tcW w:w="3150" w:type="dxa"/>
            <w:gridSpan w:val="3"/>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sz w:val="20"/>
                <w:szCs w:val="20"/>
              </w:rPr>
            </w:pPr>
            <w:r w:rsidRPr="00D5423D">
              <w:rPr>
                <w:rFonts w:asciiTheme="minorHAnsi" w:hAnsiTheme="minorHAnsi"/>
                <w:b/>
                <w:sz w:val="20"/>
                <w:szCs w:val="20"/>
              </w:rPr>
              <w:t>Length of Unit/Contact Hours</w:t>
            </w:r>
          </w:p>
        </w:tc>
        <w:tc>
          <w:tcPr>
            <w:tcW w:w="3348" w:type="dxa"/>
            <w:gridSpan w:val="2"/>
            <w:tcBorders>
              <w:top w:val="single" w:sz="24" w:space="0" w:color="auto"/>
            </w:tcBorders>
            <w:shd w:val="clear" w:color="auto" w:fill="D9D9D9" w:themeFill="background1" w:themeFillShade="D9"/>
          </w:tcPr>
          <w:p w:rsidR="0093017C" w:rsidRPr="00D5423D" w:rsidRDefault="0093017C" w:rsidP="00BA43DD">
            <w:pPr>
              <w:ind w:left="0" w:firstLine="0"/>
              <w:rPr>
                <w:rFonts w:asciiTheme="minorHAnsi" w:hAnsiTheme="minorHAnsi"/>
                <w:b/>
                <w:sz w:val="20"/>
                <w:szCs w:val="20"/>
              </w:rPr>
            </w:pPr>
            <w:r w:rsidRPr="00D5423D">
              <w:rPr>
                <w:rFonts w:asciiTheme="minorHAnsi" w:hAnsiTheme="minorHAnsi"/>
                <w:b/>
                <w:sz w:val="20"/>
                <w:szCs w:val="20"/>
              </w:rPr>
              <w:t>Unit Number/Sequence</w:t>
            </w:r>
          </w:p>
        </w:tc>
      </w:tr>
      <w:tr w:rsidR="002E74EC" w:rsidRPr="00D5423D" w:rsidTr="009F2BE9">
        <w:trPr>
          <w:jc w:val="center"/>
        </w:trPr>
        <w:tc>
          <w:tcPr>
            <w:tcW w:w="8118" w:type="dxa"/>
            <w:gridSpan w:val="3"/>
          </w:tcPr>
          <w:p w:rsidR="002E74EC" w:rsidRPr="002E74EC" w:rsidRDefault="002E74EC" w:rsidP="002E74EC">
            <w:pPr>
              <w:ind w:left="0" w:firstLine="0"/>
              <w:rPr>
                <w:rFonts w:asciiTheme="minorHAnsi" w:hAnsiTheme="minorHAnsi"/>
                <w:sz w:val="20"/>
                <w:szCs w:val="20"/>
              </w:rPr>
            </w:pPr>
            <w:r w:rsidRPr="002E74EC">
              <w:rPr>
                <w:rFonts w:asciiTheme="minorHAnsi" w:hAnsiTheme="minorHAnsi"/>
                <w:sz w:val="20"/>
                <w:szCs w:val="20"/>
              </w:rPr>
              <w:t>Uncovering Context</w:t>
            </w:r>
          </w:p>
        </w:tc>
        <w:tc>
          <w:tcPr>
            <w:tcW w:w="3150" w:type="dxa"/>
            <w:gridSpan w:val="3"/>
          </w:tcPr>
          <w:p w:rsidR="002E74EC" w:rsidRPr="00D5423D" w:rsidRDefault="002E74EC" w:rsidP="00BA43DD">
            <w:pPr>
              <w:ind w:left="0" w:firstLine="0"/>
              <w:rPr>
                <w:rFonts w:asciiTheme="minorHAnsi" w:hAnsiTheme="minorHAnsi"/>
                <w:sz w:val="20"/>
                <w:szCs w:val="20"/>
              </w:rPr>
            </w:pPr>
            <w:r w:rsidRPr="002E74EC">
              <w:rPr>
                <w:rFonts w:asciiTheme="minorHAnsi" w:hAnsiTheme="minorHAnsi"/>
                <w:sz w:val="20"/>
                <w:szCs w:val="20"/>
              </w:rPr>
              <w:t>4-6 weeks</w:t>
            </w:r>
          </w:p>
        </w:tc>
        <w:tc>
          <w:tcPr>
            <w:tcW w:w="3348" w:type="dxa"/>
            <w:gridSpan w:val="2"/>
          </w:tcPr>
          <w:p w:rsidR="002E74EC" w:rsidRPr="00D5423D" w:rsidRDefault="002E74EC" w:rsidP="00BA43DD">
            <w:pPr>
              <w:ind w:left="0" w:firstLine="0"/>
              <w:rPr>
                <w:rFonts w:asciiTheme="minorHAnsi" w:hAnsiTheme="minorHAnsi"/>
                <w:sz w:val="20"/>
                <w:szCs w:val="20"/>
              </w:rPr>
            </w:pPr>
            <w:r>
              <w:rPr>
                <w:rFonts w:asciiTheme="minorHAnsi" w:hAnsiTheme="minorHAnsi"/>
                <w:sz w:val="20"/>
                <w:szCs w:val="20"/>
              </w:rPr>
              <w:t>3</w:t>
            </w:r>
          </w:p>
        </w:tc>
      </w:tr>
    </w:tbl>
    <w:p w:rsidR="00C178B7" w:rsidRDefault="00C178B7" w:rsidP="00B265CE">
      <w:pPr>
        <w:ind w:left="0" w:firstLine="0"/>
        <w:rPr>
          <w:rFonts w:asciiTheme="minorHAnsi" w:hAnsiTheme="minorHAnsi"/>
          <w:b/>
          <w:sz w:val="20"/>
          <w:szCs w:val="20"/>
        </w:rPr>
      </w:pPr>
    </w:p>
    <w:p w:rsidR="00C178B7" w:rsidRDefault="00C178B7">
      <w:pPr>
        <w:ind w:left="0" w:firstLine="0"/>
        <w:rPr>
          <w:rFonts w:asciiTheme="minorHAnsi" w:hAnsiTheme="minorHAnsi"/>
          <w:b/>
          <w:sz w:val="20"/>
          <w:szCs w:val="20"/>
        </w:rPr>
      </w:pPr>
      <w:r>
        <w:rPr>
          <w:rFonts w:asciiTheme="minorHAnsi" w:hAnsiTheme="minorHAnsi"/>
          <w:b/>
          <w:sz w:val="20"/>
          <w:szCs w:val="20"/>
        </w:rPr>
        <w:br w:type="page"/>
      </w:r>
    </w:p>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1867"/>
        <w:gridCol w:w="2610"/>
        <w:gridCol w:w="1672"/>
        <w:gridCol w:w="758"/>
        <w:gridCol w:w="1151"/>
        <w:gridCol w:w="1956"/>
        <w:gridCol w:w="417"/>
        <w:gridCol w:w="379"/>
        <w:gridCol w:w="3903"/>
      </w:tblGrid>
      <w:tr w:rsidR="00264FD0" w:rsidRPr="00D5423D" w:rsidTr="001C2434">
        <w:trPr>
          <w:cantSplit/>
          <w:jc w:val="center"/>
        </w:trPr>
        <w:tc>
          <w:tcPr>
            <w:tcW w:w="1867" w:type="dxa"/>
            <w:shd w:val="clear" w:color="auto" w:fill="000000" w:themeFill="text1"/>
          </w:tcPr>
          <w:p w:rsidR="00264FD0" w:rsidRPr="00D5423D" w:rsidRDefault="00264FD0" w:rsidP="00B265CE">
            <w:pPr>
              <w:ind w:left="0" w:firstLine="0"/>
              <w:rPr>
                <w:rFonts w:asciiTheme="minorHAnsi" w:hAnsiTheme="minorHAnsi"/>
                <w:b/>
                <w:sz w:val="20"/>
                <w:szCs w:val="20"/>
              </w:rPr>
            </w:pPr>
            <w:r w:rsidRPr="000063C0">
              <w:rPr>
                <w:rFonts w:asciiTheme="minorHAnsi" w:hAnsiTheme="minorHAnsi"/>
                <w:b/>
                <w:sz w:val="24"/>
                <w:szCs w:val="20"/>
              </w:rPr>
              <w:lastRenderedPageBreak/>
              <w:t>Unit Title</w:t>
            </w:r>
          </w:p>
        </w:tc>
        <w:tc>
          <w:tcPr>
            <w:tcW w:w="6191" w:type="dxa"/>
            <w:gridSpan w:val="4"/>
          </w:tcPr>
          <w:p w:rsidR="00264FD0" w:rsidRPr="00D5423D" w:rsidRDefault="001A6173" w:rsidP="00B265CE">
            <w:pPr>
              <w:ind w:left="0" w:firstLine="0"/>
              <w:rPr>
                <w:rFonts w:asciiTheme="minorHAnsi" w:hAnsiTheme="minorHAnsi"/>
                <w:sz w:val="20"/>
                <w:szCs w:val="20"/>
              </w:rPr>
            </w:pPr>
            <w:r>
              <w:rPr>
                <w:rFonts w:asciiTheme="minorHAnsi" w:hAnsiTheme="minorHAnsi"/>
                <w:sz w:val="20"/>
                <w:szCs w:val="20"/>
              </w:rPr>
              <w:t>Uncovering C</w:t>
            </w:r>
            <w:r w:rsidR="0029656F" w:rsidRPr="0029656F">
              <w:rPr>
                <w:rFonts w:asciiTheme="minorHAnsi" w:hAnsiTheme="minorHAnsi"/>
                <w:sz w:val="20"/>
                <w:szCs w:val="20"/>
              </w:rPr>
              <w:t>ontext</w:t>
            </w:r>
          </w:p>
        </w:tc>
        <w:tc>
          <w:tcPr>
            <w:tcW w:w="1956" w:type="dxa"/>
            <w:shd w:val="clear" w:color="auto" w:fill="000000" w:themeFill="text1"/>
          </w:tcPr>
          <w:p w:rsidR="00264FD0" w:rsidRPr="00D5423D" w:rsidRDefault="00264FD0" w:rsidP="00B265CE">
            <w:pPr>
              <w:ind w:left="0" w:firstLine="0"/>
              <w:rPr>
                <w:rFonts w:asciiTheme="minorHAnsi" w:hAnsiTheme="minorHAnsi"/>
                <w:b/>
                <w:sz w:val="20"/>
                <w:szCs w:val="20"/>
              </w:rPr>
            </w:pPr>
            <w:r w:rsidRPr="000063C0">
              <w:rPr>
                <w:rFonts w:asciiTheme="minorHAnsi" w:hAnsiTheme="minorHAnsi"/>
                <w:b/>
                <w:sz w:val="24"/>
                <w:szCs w:val="20"/>
              </w:rPr>
              <w:t>Length of Unit</w:t>
            </w:r>
          </w:p>
        </w:tc>
        <w:tc>
          <w:tcPr>
            <w:tcW w:w="4699" w:type="dxa"/>
            <w:gridSpan w:val="3"/>
          </w:tcPr>
          <w:p w:rsidR="00264FD0" w:rsidRPr="00D5423D" w:rsidRDefault="0029656F" w:rsidP="00B265CE">
            <w:pPr>
              <w:ind w:left="0" w:firstLine="0"/>
              <w:rPr>
                <w:rFonts w:asciiTheme="minorHAnsi" w:hAnsiTheme="minorHAnsi"/>
                <w:sz w:val="20"/>
                <w:szCs w:val="20"/>
              </w:rPr>
            </w:pPr>
            <w:r>
              <w:rPr>
                <w:rFonts w:asciiTheme="minorHAnsi" w:hAnsiTheme="minorHAnsi"/>
                <w:sz w:val="20"/>
                <w:szCs w:val="20"/>
              </w:rPr>
              <w:t>4-6 weeks</w:t>
            </w:r>
          </w:p>
        </w:tc>
      </w:tr>
      <w:tr w:rsidR="00C77F31" w:rsidRPr="00D5423D" w:rsidTr="001C2434">
        <w:trPr>
          <w:cantSplit/>
          <w:trHeight w:val="615"/>
          <w:jc w:val="center"/>
        </w:trPr>
        <w:tc>
          <w:tcPr>
            <w:tcW w:w="1867" w:type="dxa"/>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Focusing Lens(</w:t>
            </w:r>
            <w:proofErr w:type="spellStart"/>
            <w:r w:rsidRPr="00D5423D">
              <w:rPr>
                <w:rFonts w:asciiTheme="minorHAnsi" w:hAnsiTheme="minorHAnsi"/>
                <w:b/>
                <w:sz w:val="20"/>
                <w:szCs w:val="20"/>
              </w:rPr>
              <w:t>es</w:t>
            </w:r>
            <w:proofErr w:type="spellEnd"/>
            <w:r w:rsidRPr="00D5423D">
              <w:rPr>
                <w:rFonts w:asciiTheme="minorHAnsi" w:hAnsiTheme="minorHAnsi"/>
                <w:b/>
                <w:sz w:val="20"/>
                <w:szCs w:val="20"/>
              </w:rPr>
              <w:t>)</w:t>
            </w:r>
          </w:p>
        </w:tc>
        <w:tc>
          <w:tcPr>
            <w:tcW w:w="2610" w:type="dxa"/>
          </w:tcPr>
          <w:p w:rsidR="00C77F31" w:rsidRDefault="00C77F31" w:rsidP="00B265CE">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Context</w:t>
            </w:r>
          </w:p>
          <w:p w:rsidR="00C77F31" w:rsidRPr="00D5423D" w:rsidRDefault="00C77F31" w:rsidP="00B265CE">
            <w:pPr>
              <w:pStyle w:val="ListParagraph"/>
              <w:spacing w:after="0" w:line="240" w:lineRule="auto"/>
              <w:ind w:left="0"/>
              <w:contextualSpacing w:val="0"/>
              <w:rPr>
                <w:rFonts w:asciiTheme="minorHAnsi" w:hAnsiTheme="minorHAnsi"/>
                <w:sz w:val="20"/>
                <w:szCs w:val="20"/>
              </w:rPr>
            </w:pPr>
            <w:r>
              <w:rPr>
                <w:rFonts w:asciiTheme="minorHAnsi" w:hAnsiTheme="minorHAnsi"/>
                <w:sz w:val="20"/>
                <w:szCs w:val="20"/>
              </w:rPr>
              <w:t>Communication</w:t>
            </w:r>
          </w:p>
        </w:tc>
        <w:tc>
          <w:tcPr>
            <w:tcW w:w="2430" w:type="dxa"/>
            <w:gridSpan w:val="2"/>
            <w:shd w:val="clear" w:color="auto" w:fill="D9D9D9" w:themeFill="background1" w:themeFillShade="D9"/>
          </w:tcPr>
          <w:p w:rsidR="00C77F31" w:rsidRPr="00D5423D" w:rsidRDefault="00C77F31" w:rsidP="00B265CE">
            <w:pPr>
              <w:pStyle w:val="ListParagraph"/>
              <w:spacing w:after="0" w:line="240" w:lineRule="auto"/>
              <w:ind w:left="0"/>
              <w:contextualSpacing w:val="0"/>
              <w:rPr>
                <w:rFonts w:asciiTheme="minorHAnsi" w:hAnsiTheme="minorHAnsi"/>
                <w:sz w:val="20"/>
                <w:szCs w:val="20"/>
              </w:rPr>
            </w:pPr>
            <w:r w:rsidRPr="00D5423D">
              <w:rPr>
                <w:rFonts w:asciiTheme="minorHAnsi" w:hAnsiTheme="minorHAnsi"/>
                <w:b/>
                <w:sz w:val="20"/>
                <w:szCs w:val="20"/>
              </w:rPr>
              <w:t xml:space="preserve">Standards and Grade Level Expectations </w:t>
            </w:r>
            <w:r>
              <w:rPr>
                <w:rFonts w:asciiTheme="minorHAnsi" w:hAnsiTheme="minorHAnsi"/>
                <w:b/>
                <w:sz w:val="20"/>
                <w:szCs w:val="20"/>
              </w:rPr>
              <w:t>Addressed in this Unit</w:t>
            </w:r>
          </w:p>
        </w:tc>
        <w:tc>
          <w:tcPr>
            <w:tcW w:w="3903" w:type="dxa"/>
            <w:gridSpan w:val="4"/>
            <w:tcBorders>
              <w:right w:val="nil"/>
            </w:tcBorders>
          </w:tcPr>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RWC10-GR.9-S.1-GLE.1</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RWC10-GR.9-S.1-GLE.2</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RWC10-GR.9-S.2-GLE.1</w:t>
            </w:r>
          </w:p>
          <w:p w:rsidR="00C77F31" w:rsidRPr="00D5423D" w:rsidRDefault="00C77F31" w:rsidP="00313AD2">
            <w:pPr>
              <w:ind w:left="0" w:firstLine="0"/>
              <w:rPr>
                <w:rFonts w:asciiTheme="minorHAnsi" w:hAnsiTheme="minorHAnsi"/>
                <w:sz w:val="20"/>
                <w:szCs w:val="20"/>
              </w:rPr>
            </w:pPr>
            <w:r w:rsidRPr="002E74EC">
              <w:rPr>
                <w:rFonts w:asciiTheme="minorHAnsi" w:hAnsiTheme="minorHAnsi"/>
                <w:sz w:val="20"/>
                <w:szCs w:val="20"/>
              </w:rPr>
              <w:t>RWC10-GR.9-S.2-GLE.2</w:t>
            </w:r>
          </w:p>
        </w:tc>
        <w:tc>
          <w:tcPr>
            <w:tcW w:w="3903" w:type="dxa"/>
            <w:tcBorders>
              <w:left w:val="nil"/>
            </w:tcBorders>
          </w:tcPr>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RWC10-GR.9-S.3-GLE.1</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RWC10-GR.9-S.3-GLE.2</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RWC10-GR.9-S.3-GLE.3</w:t>
            </w:r>
          </w:p>
          <w:p w:rsidR="00C77F31" w:rsidRPr="002E74EC" w:rsidRDefault="00C77F31" w:rsidP="00313AD2">
            <w:pPr>
              <w:ind w:left="0" w:firstLine="0"/>
              <w:rPr>
                <w:rFonts w:asciiTheme="minorHAnsi" w:hAnsiTheme="minorHAnsi"/>
                <w:sz w:val="20"/>
                <w:szCs w:val="20"/>
              </w:rPr>
            </w:pPr>
            <w:r w:rsidRPr="002E74EC">
              <w:rPr>
                <w:rFonts w:asciiTheme="minorHAnsi" w:hAnsiTheme="minorHAnsi"/>
                <w:sz w:val="20"/>
                <w:szCs w:val="20"/>
              </w:rPr>
              <w:t>RWC10-GR.9-S.4-GLE.1</w:t>
            </w:r>
          </w:p>
          <w:p w:rsidR="00C77F31" w:rsidRPr="00D5423D" w:rsidRDefault="00C77F31" w:rsidP="00313AD2">
            <w:pPr>
              <w:ind w:left="0" w:firstLine="0"/>
              <w:rPr>
                <w:rFonts w:asciiTheme="minorHAnsi" w:hAnsiTheme="minorHAnsi"/>
                <w:sz w:val="20"/>
                <w:szCs w:val="20"/>
              </w:rPr>
            </w:pPr>
            <w:r w:rsidRPr="002E74EC">
              <w:rPr>
                <w:rFonts w:asciiTheme="minorHAnsi" w:hAnsiTheme="minorHAnsi"/>
                <w:sz w:val="20"/>
                <w:szCs w:val="20"/>
              </w:rPr>
              <w:t>RWC10-GR.9-S.4-GLE.2</w:t>
            </w:r>
          </w:p>
        </w:tc>
      </w:tr>
      <w:tr w:rsidR="00C77F31" w:rsidRPr="00D5423D" w:rsidTr="001C2434">
        <w:trPr>
          <w:cantSplit/>
          <w:trHeight w:val="939"/>
          <w:jc w:val="center"/>
        </w:trPr>
        <w:tc>
          <w:tcPr>
            <w:tcW w:w="1867" w:type="dxa"/>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 xml:space="preserve">Inquiry Questions (Engaging- Debatable): </w:t>
            </w:r>
          </w:p>
        </w:tc>
        <w:tc>
          <w:tcPr>
            <w:tcW w:w="12846" w:type="dxa"/>
            <w:gridSpan w:val="8"/>
            <w:tcMar>
              <w:left w:w="115" w:type="dxa"/>
              <w:right w:w="115" w:type="dxa"/>
            </w:tcMar>
          </w:tcPr>
          <w:p w:rsidR="00C77F31" w:rsidRPr="0029656F" w:rsidRDefault="00C77F31" w:rsidP="00B265CE">
            <w:pPr>
              <w:pStyle w:val="ListParagraph"/>
              <w:numPr>
                <w:ilvl w:val="0"/>
                <w:numId w:val="4"/>
              </w:numPr>
              <w:spacing w:after="0" w:line="240" w:lineRule="auto"/>
              <w:contextualSpacing w:val="0"/>
              <w:rPr>
                <w:rFonts w:asciiTheme="minorHAnsi" w:eastAsia="Times New Roman" w:hAnsiTheme="minorHAnsi"/>
                <w:sz w:val="20"/>
                <w:szCs w:val="20"/>
              </w:rPr>
            </w:pPr>
            <w:r w:rsidRPr="0029656F">
              <w:rPr>
                <w:rFonts w:asciiTheme="minorHAnsi" w:eastAsia="Times New Roman" w:hAnsiTheme="minorHAnsi"/>
                <w:sz w:val="20"/>
                <w:szCs w:val="20"/>
              </w:rPr>
              <w:t xml:space="preserve">Which of the elements of context are more important for writers to consider:  subject, purpose, audience, or situation? </w:t>
            </w:r>
          </w:p>
          <w:p w:rsidR="00C77F31" w:rsidRPr="0029656F" w:rsidRDefault="00C77F31" w:rsidP="00B265CE">
            <w:pPr>
              <w:pStyle w:val="ListParagraph"/>
              <w:numPr>
                <w:ilvl w:val="0"/>
                <w:numId w:val="4"/>
              </w:numPr>
              <w:spacing w:after="0" w:line="240" w:lineRule="auto"/>
              <w:contextualSpacing w:val="0"/>
              <w:rPr>
                <w:rFonts w:asciiTheme="minorHAnsi" w:eastAsia="Times New Roman" w:hAnsiTheme="minorHAnsi"/>
                <w:sz w:val="20"/>
                <w:szCs w:val="20"/>
              </w:rPr>
            </w:pPr>
            <w:r w:rsidRPr="0029656F">
              <w:rPr>
                <w:rFonts w:asciiTheme="minorHAnsi" w:eastAsia="Times New Roman" w:hAnsiTheme="minorHAnsi"/>
                <w:sz w:val="20"/>
                <w:szCs w:val="20"/>
              </w:rPr>
              <w:t>Are appeals based on logic, emotion, and ethics equally effective?</w:t>
            </w:r>
          </w:p>
          <w:p w:rsidR="00C77F31" w:rsidRPr="0029656F" w:rsidRDefault="00C77F31" w:rsidP="00B265CE">
            <w:pPr>
              <w:pStyle w:val="ListParagraph"/>
              <w:numPr>
                <w:ilvl w:val="0"/>
                <w:numId w:val="4"/>
              </w:numPr>
              <w:spacing w:after="0" w:line="240" w:lineRule="auto"/>
              <w:contextualSpacing w:val="0"/>
              <w:rPr>
                <w:rFonts w:asciiTheme="minorHAnsi" w:eastAsia="Times New Roman" w:hAnsiTheme="minorHAnsi"/>
                <w:sz w:val="20"/>
                <w:szCs w:val="20"/>
              </w:rPr>
            </w:pPr>
            <w:r w:rsidRPr="0029656F">
              <w:rPr>
                <w:rFonts w:asciiTheme="minorHAnsi" w:eastAsia="Times New Roman" w:hAnsiTheme="minorHAnsi"/>
                <w:sz w:val="20"/>
                <w:szCs w:val="20"/>
              </w:rPr>
              <w:t xml:space="preserve">Why have some genres existed the test of time and others haven’t?  Why and how are new genres developed? </w:t>
            </w:r>
          </w:p>
          <w:p w:rsidR="00C77F31" w:rsidRPr="0029656F" w:rsidRDefault="00C77F31" w:rsidP="00B265CE">
            <w:pPr>
              <w:pStyle w:val="ListParagraph"/>
              <w:numPr>
                <w:ilvl w:val="0"/>
                <w:numId w:val="4"/>
              </w:numPr>
              <w:spacing w:after="0" w:line="240" w:lineRule="auto"/>
              <w:contextualSpacing w:val="0"/>
              <w:rPr>
                <w:rFonts w:asciiTheme="minorHAnsi" w:eastAsia="Times New Roman" w:hAnsiTheme="minorHAnsi"/>
                <w:sz w:val="20"/>
                <w:szCs w:val="20"/>
              </w:rPr>
            </w:pPr>
            <w:r w:rsidRPr="0029656F">
              <w:rPr>
                <w:rFonts w:asciiTheme="minorHAnsi" w:eastAsia="Times New Roman" w:hAnsiTheme="minorHAnsi"/>
                <w:sz w:val="20"/>
                <w:szCs w:val="20"/>
              </w:rPr>
              <w:t>Why are some means of communication effective and other means of communication ineffective</w:t>
            </w:r>
            <w:r>
              <w:rPr>
                <w:rFonts w:asciiTheme="minorHAnsi" w:eastAsia="Times New Roman" w:hAnsiTheme="minorHAnsi"/>
                <w:sz w:val="20"/>
                <w:szCs w:val="20"/>
              </w:rPr>
              <w:t>?</w:t>
            </w:r>
          </w:p>
        </w:tc>
      </w:tr>
      <w:tr w:rsidR="00C77F31" w:rsidRPr="00D5423D" w:rsidTr="001C2434">
        <w:trPr>
          <w:cantSplit/>
          <w:trHeight w:val="337"/>
          <w:jc w:val="center"/>
        </w:trPr>
        <w:tc>
          <w:tcPr>
            <w:tcW w:w="1867" w:type="dxa"/>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Unit Strands</w:t>
            </w:r>
          </w:p>
        </w:tc>
        <w:tc>
          <w:tcPr>
            <w:tcW w:w="12846" w:type="dxa"/>
            <w:gridSpan w:val="8"/>
          </w:tcPr>
          <w:p w:rsidR="00C77F31" w:rsidRPr="00D5423D" w:rsidRDefault="00C77F31" w:rsidP="00B265CE">
            <w:pPr>
              <w:ind w:left="0" w:firstLine="0"/>
              <w:rPr>
                <w:rFonts w:asciiTheme="minorHAnsi" w:hAnsiTheme="minorHAnsi"/>
                <w:sz w:val="20"/>
                <w:szCs w:val="20"/>
              </w:rPr>
            </w:pPr>
            <w:r w:rsidRPr="00C67869">
              <w:rPr>
                <w:rFonts w:asciiTheme="minorHAnsi" w:hAnsiTheme="minorHAnsi"/>
                <w:sz w:val="20"/>
                <w:szCs w:val="20"/>
              </w:rPr>
              <w:t>Oral Expression and Listening, Reading for all Purposes, Writing and Composition, Research and Reasoning</w:t>
            </w:r>
          </w:p>
        </w:tc>
      </w:tr>
      <w:tr w:rsidR="00C77F31" w:rsidRPr="00D5423D" w:rsidTr="001C2434">
        <w:trPr>
          <w:cantSplit/>
          <w:trHeight w:val="34"/>
          <w:jc w:val="center"/>
        </w:trPr>
        <w:tc>
          <w:tcPr>
            <w:tcW w:w="1867" w:type="dxa"/>
            <w:vMerge w:val="restart"/>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r w:rsidRPr="00D5423D">
              <w:rPr>
                <w:rFonts w:asciiTheme="minorHAnsi" w:hAnsiTheme="minorHAnsi"/>
                <w:b/>
                <w:sz w:val="20"/>
                <w:szCs w:val="20"/>
              </w:rPr>
              <w:t>Concepts</w:t>
            </w:r>
          </w:p>
        </w:tc>
        <w:tc>
          <w:tcPr>
            <w:tcW w:w="4282" w:type="dxa"/>
            <w:gridSpan w:val="2"/>
            <w:shd w:val="clear" w:color="auto" w:fill="D9D9D9" w:themeFill="background1" w:themeFillShade="D9"/>
          </w:tcPr>
          <w:p w:rsidR="00C77F31" w:rsidRPr="000D222C" w:rsidRDefault="00C77F31" w:rsidP="00B265CE">
            <w:pPr>
              <w:ind w:left="0" w:firstLine="0"/>
              <w:rPr>
                <w:rFonts w:asciiTheme="minorHAnsi" w:hAnsiTheme="minorHAnsi"/>
                <w:b/>
                <w:sz w:val="20"/>
                <w:szCs w:val="20"/>
              </w:rPr>
            </w:pPr>
            <w:r w:rsidRPr="000D222C">
              <w:rPr>
                <w:rFonts w:asciiTheme="minorHAnsi" w:hAnsiTheme="minorHAnsi"/>
                <w:b/>
                <w:sz w:val="20"/>
                <w:szCs w:val="20"/>
              </w:rPr>
              <w:t>In content:</w:t>
            </w:r>
          </w:p>
        </w:tc>
        <w:tc>
          <w:tcPr>
            <w:tcW w:w="4282" w:type="dxa"/>
            <w:gridSpan w:val="4"/>
            <w:shd w:val="clear" w:color="auto" w:fill="D9D9D9" w:themeFill="background1" w:themeFillShade="D9"/>
          </w:tcPr>
          <w:p w:rsidR="00C77F31" w:rsidRPr="000D222C" w:rsidRDefault="00C77F31" w:rsidP="00B265CE">
            <w:pPr>
              <w:ind w:left="0" w:firstLine="0"/>
              <w:rPr>
                <w:rFonts w:asciiTheme="minorHAnsi" w:hAnsiTheme="minorHAnsi"/>
                <w:b/>
                <w:sz w:val="20"/>
                <w:szCs w:val="20"/>
              </w:rPr>
            </w:pPr>
            <w:r w:rsidRPr="000D222C">
              <w:rPr>
                <w:rFonts w:asciiTheme="minorHAnsi" w:hAnsiTheme="minorHAnsi"/>
                <w:b/>
                <w:sz w:val="20"/>
                <w:szCs w:val="20"/>
              </w:rPr>
              <w:t>In reading:</w:t>
            </w:r>
          </w:p>
        </w:tc>
        <w:tc>
          <w:tcPr>
            <w:tcW w:w="4282" w:type="dxa"/>
            <w:gridSpan w:val="2"/>
            <w:shd w:val="clear" w:color="auto" w:fill="D9D9D9" w:themeFill="background1" w:themeFillShade="D9"/>
          </w:tcPr>
          <w:p w:rsidR="00C77F31" w:rsidRPr="000D222C" w:rsidRDefault="00C77F31" w:rsidP="00B265CE">
            <w:pPr>
              <w:ind w:left="0" w:firstLine="0"/>
              <w:rPr>
                <w:rFonts w:asciiTheme="minorHAnsi" w:hAnsiTheme="minorHAnsi"/>
                <w:b/>
                <w:sz w:val="20"/>
                <w:szCs w:val="20"/>
              </w:rPr>
            </w:pPr>
            <w:r w:rsidRPr="000D222C">
              <w:rPr>
                <w:rFonts w:asciiTheme="minorHAnsi" w:hAnsiTheme="minorHAnsi"/>
                <w:b/>
                <w:sz w:val="20"/>
                <w:szCs w:val="20"/>
              </w:rPr>
              <w:t>In writing:</w:t>
            </w:r>
          </w:p>
        </w:tc>
      </w:tr>
      <w:tr w:rsidR="00C77F31" w:rsidRPr="00D5423D" w:rsidTr="001C2434">
        <w:trPr>
          <w:cantSplit/>
          <w:trHeight w:val="34"/>
          <w:jc w:val="center"/>
        </w:trPr>
        <w:tc>
          <w:tcPr>
            <w:tcW w:w="1867" w:type="dxa"/>
            <w:vMerge/>
            <w:shd w:val="clear" w:color="auto" w:fill="D9D9D9" w:themeFill="background1" w:themeFillShade="D9"/>
          </w:tcPr>
          <w:p w:rsidR="00C77F31" w:rsidRPr="00D5423D" w:rsidRDefault="00C77F31" w:rsidP="00B265CE">
            <w:pPr>
              <w:ind w:left="0" w:firstLine="0"/>
              <w:rPr>
                <w:rFonts w:asciiTheme="minorHAnsi" w:hAnsiTheme="minorHAnsi"/>
                <w:b/>
                <w:sz w:val="20"/>
                <w:szCs w:val="20"/>
              </w:rPr>
            </w:pPr>
          </w:p>
        </w:tc>
        <w:tc>
          <w:tcPr>
            <w:tcW w:w="4282" w:type="dxa"/>
            <w:gridSpan w:val="2"/>
          </w:tcPr>
          <w:p w:rsidR="00C77F31" w:rsidRPr="0029656F" w:rsidRDefault="00C77F31" w:rsidP="00C77F31">
            <w:pPr>
              <w:ind w:left="0" w:firstLine="0"/>
              <w:rPr>
                <w:rFonts w:asciiTheme="minorHAnsi" w:hAnsiTheme="minorHAnsi"/>
                <w:sz w:val="20"/>
                <w:szCs w:val="20"/>
              </w:rPr>
            </w:pPr>
            <w:r>
              <w:rPr>
                <w:rFonts w:asciiTheme="minorHAnsi" w:hAnsiTheme="minorHAnsi"/>
                <w:sz w:val="20"/>
                <w:szCs w:val="20"/>
              </w:rPr>
              <w:t>Rhetoric, co</w:t>
            </w:r>
            <w:r w:rsidRPr="0029656F">
              <w:rPr>
                <w:rFonts w:asciiTheme="minorHAnsi" w:hAnsiTheme="minorHAnsi"/>
                <w:sz w:val="20"/>
                <w:szCs w:val="20"/>
              </w:rPr>
              <w:t xml:space="preserve">ntext, </w:t>
            </w:r>
            <w:r>
              <w:rPr>
                <w:rFonts w:asciiTheme="minorHAnsi" w:hAnsiTheme="minorHAnsi"/>
                <w:sz w:val="20"/>
                <w:szCs w:val="20"/>
              </w:rPr>
              <w:t>p</w:t>
            </w:r>
            <w:r w:rsidRPr="0029656F">
              <w:rPr>
                <w:rFonts w:asciiTheme="minorHAnsi" w:hAnsiTheme="minorHAnsi"/>
                <w:sz w:val="20"/>
                <w:szCs w:val="20"/>
              </w:rPr>
              <w:t xml:space="preserve">erspective, point of view, rhetoric, choices, </w:t>
            </w:r>
            <w:r>
              <w:rPr>
                <w:rFonts w:asciiTheme="minorHAnsi" w:hAnsiTheme="minorHAnsi"/>
                <w:sz w:val="20"/>
                <w:szCs w:val="20"/>
              </w:rPr>
              <w:t>c</w:t>
            </w:r>
            <w:r w:rsidRPr="0029656F">
              <w:rPr>
                <w:rFonts w:asciiTheme="minorHAnsi" w:hAnsiTheme="minorHAnsi"/>
                <w:sz w:val="20"/>
                <w:szCs w:val="20"/>
              </w:rPr>
              <w:t>ommunication</w:t>
            </w:r>
          </w:p>
        </w:tc>
        <w:tc>
          <w:tcPr>
            <w:tcW w:w="4282" w:type="dxa"/>
            <w:gridSpan w:val="4"/>
          </w:tcPr>
          <w:p w:rsidR="00C77F31" w:rsidRPr="0029656F" w:rsidRDefault="00C77F31" w:rsidP="00B265CE">
            <w:pPr>
              <w:ind w:left="0" w:firstLine="0"/>
              <w:rPr>
                <w:rFonts w:asciiTheme="minorHAnsi" w:hAnsiTheme="minorHAnsi"/>
                <w:sz w:val="20"/>
                <w:szCs w:val="20"/>
              </w:rPr>
            </w:pPr>
            <w:r w:rsidRPr="0029656F">
              <w:rPr>
                <w:rFonts w:asciiTheme="minorHAnsi" w:hAnsiTheme="minorHAnsi"/>
                <w:sz w:val="20"/>
                <w:szCs w:val="20"/>
              </w:rPr>
              <w:t>Communication, evaluate, determine importance, relevance, genre, context (purpose, subject, audience, and situation), mode (expository, narrative, persuasive, descriptive), perspective, point of view, rhetorical appeals (emotional, logical, and ethical), choices</w:t>
            </w:r>
            <w:r>
              <w:rPr>
                <w:rFonts w:asciiTheme="minorHAnsi" w:hAnsiTheme="minorHAnsi"/>
                <w:sz w:val="20"/>
                <w:szCs w:val="20"/>
              </w:rPr>
              <w:t>, voice, style, tone</w:t>
            </w:r>
            <w:r w:rsidRPr="0029656F">
              <w:rPr>
                <w:rFonts w:asciiTheme="minorHAnsi" w:hAnsiTheme="minorHAnsi"/>
                <w:sz w:val="20"/>
                <w:szCs w:val="20"/>
              </w:rPr>
              <w:t xml:space="preserve"> </w:t>
            </w:r>
          </w:p>
        </w:tc>
        <w:tc>
          <w:tcPr>
            <w:tcW w:w="4282" w:type="dxa"/>
            <w:gridSpan w:val="2"/>
          </w:tcPr>
          <w:p w:rsidR="00C77F31" w:rsidRPr="0029656F" w:rsidRDefault="00C77F31" w:rsidP="00B265CE">
            <w:pPr>
              <w:ind w:left="0" w:firstLine="0"/>
              <w:rPr>
                <w:rFonts w:asciiTheme="minorHAnsi" w:hAnsiTheme="minorHAnsi"/>
                <w:sz w:val="20"/>
                <w:szCs w:val="20"/>
              </w:rPr>
            </w:pPr>
            <w:r w:rsidRPr="0029656F">
              <w:rPr>
                <w:rFonts w:asciiTheme="minorHAnsi" w:hAnsiTheme="minorHAnsi"/>
                <w:sz w:val="20"/>
                <w:szCs w:val="20"/>
              </w:rPr>
              <w:t>mode (expository, narrative, persuasive, descriptive), perspective, point of view, rhetorical appeal (emotional, logical, and ethical), choices , conventions, voice, style, and tone</w:t>
            </w:r>
          </w:p>
        </w:tc>
      </w:tr>
    </w:tbl>
    <w:p w:rsidR="00264FD0" w:rsidRPr="00A86B29" w:rsidRDefault="00264FD0" w:rsidP="00B265CE">
      <w:pPr>
        <w:rPr>
          <w:sz w:val="20"/>
          <w:szCs w:val="20"/>
        </w:rPr>
      </w:pPr>
    </w:p>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4976"/>
        <w:gridCol w:w="4832"/>
        <w:gridCol w:w="4905"/>
      </w:tblGrid>
      <w:tr w:rsidR="00264FD0" w:rsidRPr="00D5423D" w:rsidTr="0029656F">
        <w:trPr>
          <w:cantSplit/>
          <w:jc w:val="center"/>
        </w:trPr>
        <w:tc>
          <w:tcPr>
            <w:tcW w:w="4976" w:type="dxa"/>
            <w:shd w:val="clear" w:color="auto" w:fill="D9D9D9" w:themeFill="background1" w:themeFillShade="D9"/>
            <w:tcMar>
              <w:top w:w="115" w:type="dxa"/>
              <w:left w:w="115" w:type="dxa"/>
              <w:bottom w:w="115" w:type="dxa"/>
              <w:right w:w="115" w:type="dxa"/>
            </w:tcMar>
          </w:tcPr>
          <w:p w:rsidR="00264FD0" w:rsidRPr="00FC1F65" w:rsidRDefault="00264FD0" w:rsidP="00B265CE">
            <w:pPr>
              <w:ind w:left="0" w:firstLine="0"/>
              <w:rPr>
                <w:rFonts w:asciiTheme="minorHAnsi" w:hAnsiTheme="minorHAnsi"/>
                <w:i/>
                <w:sz w:val="20"/>
                <w:szCs w:val="20"/>
              </w:rPr>
            </w:pPr>
            <w:r w:rsidRPr="00D5423D">
              <w:rPr>
                <w:rFonts w:asciiTheme="minorHAnsi" w:hAnsiTheme="minorHAnsi"/>
                <w:b/>
                <w:sz w:val="24"/>
                <w:szCs w:val="20"/>
              </w:rPr>
              <w:t>Generalizations</w:t>
            </w:r>
          </w:p>
          <w:p w:rsidR="00264FD0" w:rsidRPr="00D5423D" w:rsidRDefault="00264FD0" w:rsidP="00B265CE">
            <w:pPr>
              <w:ind w:left="0" w:firstLine="0"/>
              <w:rPr>
                <w:rFonts w:asciiTheme="minorHAnsi" w:hAnsiTheme="minorHAnsi"/>
                <w:i/>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Understand</w:t>
            </w:r>
            <w:r w:rsidRPr="00FC1F65">
              <w:rPr>
                <w:rFonts w:asciiTheme="minorHAnsi" w:hAnsiTheme="minorHAnsi"/>
                <w:b/>
                <w:sz w:val="24"/>
                <w:szCs w:val="20"/>
              </w:rPr>
              <w:t xml:space="preserve"> </w:t>
            </w:r>
            <w:r w:rsidRPr="00FC1F65">
              <w:rPr>
                <w:rFonts w:asciiTheme="minorHAnsi" w:hAnsiTheme="minorHAnsi"/>
                <w:b/>
                <w:sz w:val="20"/>
                <w:szCs w:val="20"/>
              </w:rPr>
              <w:t>that…</w:t>
            </w:r>
          </w:p>
        </w:tc>
        <w:tc>
          <w:tcPr>
            <w:tcW w:w="9737" w:type="dxa"/>
            <w:gridSpan w:val="2"/>
            <w:shd w:val="clear" w:color="auto" w:fill="D9D9D9" w:themeFill="background1" w:themeFillShade="D9"/>
          </w:tcPr>
          <w:p w:rsidR="00264FD0" w:rsidRPr="00FC1F65" w:rsidRDefault="00264FD0" w:rsidP="00B265CE">
            <w:pPr>
              <w:ind w:left="0" w:firstLine="0"/>
              <w:jc w:val="center"/>
              <w:rPr>
                <w:rFonts w:asciiTheme="minorHAnsi" w:hAnsiTheme="minorHAnsi"/>
                <w:i/>
                <w:szCs w:val="20"/>
              </w:rPr>
            </w:pPr>
            <w:r w:rsidRPr="00D5423D">
              <w:rPr>
                <w:rFonts w:asciiTheme="minorHAnsi" w:hAnsiTheme="minorHAnsi"/>
                <w:b/>
                <w:sz w:val="24"/>
                <w:szCs w:val="20"/>
              </w:rPr>
              <w:t>Guiding Questions</w:t>
            </w:r>
          </w:p>
          <w:p w:rsidR="00264FD0" w:rsidRPr="00D5423D" w:rsidRDefault="00264FD0" w:rsidP="00B265CE">
            <w:pPr>
              <w:tabs>
                <w:tab w:val="left" w:pos="1553"/>
                <w:tab w:val="left" w:pos="6683"/>
              </w:tabs>
              <w:ind w:left="0" w:firstLine="0"/>
              <w:rPr>
                <w:rFonts w:asciiTheme="minorHAnsi" w:hAnsiTheme="minorHAnsi"/>
                <w:i/>
                <w:sz w:val="20"/>
                <w:szCs w:val="20"/>
              </w:rPr>
            </w:pPr>
            <w:r w:rsidRPr="00FC1F65">
              <w:rPr>
                <w:rFonts w:asciiTheme="minorHAnsi" w:hAnsiTheme="minorHAnsi"/>
                <w:b/>
                <w:sz w:val="20"/>
                <w:szCs w:val="20"/>
              </w:rPr>
              <w:tab/>
              <w:t>Factual</w:t>
            </w:r>
            <w:r w:rsidRPr="00FC1F65">
              <w:rPr>
                <w:rFonts w:asciiTheme="minorHAnsi" w:hAnsiTheme="minorHAnsi"/>
                <w:b/>
                <w:sz w:val="20"/>
                <w:szCs w:val="20"/>
              </w:rPr>
              <w:tab/>
              <w:t>Conceptual</w:t>
            </w:r>
          </w:p>
        </w:tc>
      </w:tr>
      <w:tr w:rsidR="0029656F" w:rsidRPr="00D5423D" w:rsidTr="0029656F">
        <w:trPr>
          <w:cantSplit/>
          <w:jc w:val="center"/>
        </w:trPr>
        <w:tc>
          <w:tcPr>
            <w:tcW w:w="4976" w:type="dxa"/>
            <w:shd w:val="clear" w:color="auto" w:fill="auto"/>
            <w:tcMar>
              <w:top w:w="115" w:type="dxa"/>
              <w:left w:w="115" w:type="dxa"/>
              <w:bottom w:w="115" w:type="dxa"/>
              <w:right w:w="115" w:type="dxa"/>
            </w:tcMar>
          </w:tcPr>
          <w:p w:rsidR="0029656F" w:rsidRPr="0029656F" w:rsidRDefault="001C2434" w:rsidP="001C2434">
            <w:pPr>
              <w:ind w:left="0" w:firstLine="0"/>
              <w:rPr>
                <w:rFonts w:asciiTheme="minorHAnsi" w:hAnsiTheme="minorHAnsi"/>
                <w:sz w:val="20"/>
                <w:szCs w:val="20"/>
              </w:rPr>
            </w:pPr>
            <w:r>
              <w:rPr>
                <w:rFonts w:asciiTheme="minorHAnsi" w:hAnsiTheme="minorHAnsi"/>
                <w:sz w:val="20"/>
                <w:szCs w:val="20"/>
              </w:rPr>
              <w:t xml:space="preserve">The analysis of </w:t>
            </w:r>
            <w:r w:rsidR="0029656F" w:rsidRPr="0029656F">
              <w:rPr>
                <w:rFonts w:asciiTheme="minorHAnsi" w:hAnsiTheme="minorHAnsi"/>
                <w:sz w:val="20"/>
                <w:szCs w:val="20"/>
              </w:rPr>
              <w:t>authors’ intended purposes and points of view helps readers better understand the choices authors’ make and the</w:t>
            </w:r>
            <w:r>
              <w:rPr>
                <w:rFonts w:asciiTheme="minorHAnsi" w:hAnsiTheme="minorHAnsi"/>
                <w:sz w:val="20"/>
                <w:szCs w:val="20"/>
              </w:rPr>
              <w:t xml:space="preserve"> intended impact of tho</w:t>
            </w:r>
            <w:r w:rsidR="0029656F" w:rsidRPr="0029656F">
              <w:rPr>
                <w:rFonts w:asciiTheme="minorHAnsi" w:hAnsiTheme="minorHAnsi"/>
                <w:sz w:val="20"/>
                <w:szCs w:val="20"/>
              </w:rPr>
              <w:t xml:space="preserve">se choices. (RWC10-GR.9-S.2-GLE.2-EO.a.b.d) and (RWC10-GR.9-S.3-2-EO.a) </w:t>
            </w:r>
          </w:p>
        </w:tc>
        <w:tc>
          <w:tcPr>
            <w:tcW w:w="4832" w:type="dxa"/>
            <w:shd w:val="clear" w:color="auto" w:fill="auto"/>
          </w:tcPr>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Who was the author’s intended audience and what was he/she trying to accomplish?</w:t>
            </w:r>
          </w:p>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What specific choices did this author make around appeals, selection of details, and language?  </w:t>
            </w:r>
          </w:p>
        </w:tc>
        <w:tc>
          <w:tcPr>
            <w:tcW w:w="4905" w:type="dxa"/>
            <w:shd w:val="clear" w:color="auto" w:fill="auto"/>
          </w:tcPr>
          <w:p w:rsidR="0029656F" w:rsidRPr="0029656F" w:rsidRDefault="0029656F" w:rsidP="00B265CE">
            <w:pPr>
              <w:ind w:left="360"/>
              <w:rPr>
                <w:rFonts w:asciiTheme="minorHAnsi" w:eastAsia="Times New Roman" w:hAnsiTheme="minorHAnsi"/>
                <w:sz w:val="20"/>
                <w:szCs w:val="20"/>
              </w:rPr>
            </w:pPr>
            <w:r w:rsidRPr="0029656F">
              <w:rPr>
                <w:rFonts w:asciiTheme="minorHAnsi" w:eastAsia="Times New Roman" w:hAnsiTheme="minorHAnsi"/>
                <w:sz w:val="20"/>
                <w:szCs w:val="20"/>
              </w:rPr>
              <w:t xml:space="preserve">Why must an author consider context as they create a text? </w:t>
            </w:r>
          </w:p>
        </w:tc>
      </w:tr>
      <w:tr w:rsidR="0029656F" w:rsidRPr="00D5423D" w:rsidTr="0029656F">
        <w:trPr>
          <w:cantSplit/>
          <w:jc w:val="center"/>
        </w:trPr>
        <w:tc>
          <w:tcPr>
            <w:tcW w:w="4976" w:type="dxa"/>
            <w:shd w:val="clear" w:color="auto" w:fill="auto"/>
            <w:tcMar>
              <w:top w:w="115" w:type="dxa"/>
              <w:left w:w="115" w:type="dxa"/>
              <w:bottom w:w="115" w:type="dxa"/>
              <w:right w:w="115" w:type="dxa"/>
            </w:tcMar>
          </w:tcPr>
          <w:p w:rsidR="0029656F" w:rsidRPr="0029656F" w:rsidRDefault="0029656F" w:rsidP="00C41191">
            <w:pPr>
              <w:ind w:left="0" w:firstLine="0"/>
              <w:rPr>
                <w:rFonts w:asciiTheme="minorHAnsi" w:hAnsiTheme="minorHAnsi"/>
                <w:sz w:val="20"/>
                <w:szCs w:val="20"/>
                <w:u w:val="single"/>
              </w:rPr>
            </w:pPr>
            <w:r w:rsidRPr="0029656F">
              <w:rPr>
                <w:rFonts w:asciiTheme="minorHAnsi" w:hAnsiTheme="minorHAnsi"/>
                <w:sz w:val="20"/>
                <w:szCs w:val="20"/>
              </w:rPr>
              <w:t xml:space="preserve">A text that utilizes multiple </w:t>
            </w:r>
            <w:r w:rsidRPr="00C77F31">
              <w:rPr>
                <w:rFonts w:asciiTheme="minorHAnsi" w:hAnsiTheme="minorHAnsi"/>
                <w:sz w:val="20"/>
                <w:szCs w:val="20"/>
              </w:rPr>
              <w:t>modes (</w:t>
            </w:r>
            <w:r w:rsidRPr="0029656F">
              <w:rPr>
                <w:rFonts w:asciiTheme="minorHAnsi" w:hAnsiTheme="minorHAnsi"/>
                <w:sz w:val="20"/>
                <w:szCs w:val="20"/>
              </w:rPr>
              <w:t xml:space="preserve">expository, narrative, persuasive, or descriptive) </w:t>
            </w:r>
            <w:r w:rsidR="001C2434">
              <w:rPr>
                <w:rFonts w:asciiTheme="minorHAnsi" w:hAnsiTheme="minorHAnsi"/>
                <w:sz w:val="20"/>
                <w:szCs w:val="20"/>
              </w:rPr>
              <w:t>provides more opportunities</w:t>
            </w:r>
            <w:r w:rsidRPr="0029656F">
              <w:rPr>
                <w:rFonts w:asciiTheme="minorHAnsi" w:hAnsiTheme="minorHAnsi"/>
                <w:sz w:val="20"/>
                <w:szCs w:val="20"/>
              </w:rPr>
              <w:t xml:space="preserve"> </w:t>
            </w:r>
            <w:r w:rsidR="00C41191">
              <w:rPr>
                <w:rFonts w:asciiTheme="minorHAnsi" w:hAnsiTheme="minorHAnsi"/>
                <w:sz w:val="20"/>
                <w:szCs w:val="20"/>
              </w:rPr>
              <w:t>for impact</w:t>
            </w:r>
            <w:r w:rsidRPr="0029656F">
              <w:rPr>
                <w:rFonts w:asciiTheme="minorHAnsi" w:hAnsiTheme="minorHAnsi"/>
                <w:b/>
                <w:sz w:val="20"/>
                <w:szCs w:val="20"/>
              </w:rPr>
              <w:t xml:space="preserve">. </w:t>
            </w:r>
            <w:r w:rsidRPr="0029656F">
              <w:rPr>
                <w:rFonts w:asciiTheme="minorHAnsi" w:hAnsiTheme="minorHAnsi"/>
                <w:sz w:val="20"/>
                <w:szCs w:val="20"/>
              </w:rPr>
              <w:t>(RWC10-GR.9-S.2-GLE.1-EO.e) and (RWC10-GR.9-S.2-GLE.2-EO.f)</w:t>
            </w:r>
          </w:p>
        </w:tc>
        <w:tc>
          <w:tcPr>
            <w:tcW w:w="4832" w:type="dxa"/>
            <w:shd w:val="clear" w:color="auto" w:fill="auto"/>
          </w:tcPr>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What different modes are present in the text you are reading?  </w:t>
            </w:r>
          </w:p>
        </w:tc>
        <w:tc>
          <w:tcPr>
            <w:tcW w:w="4905" w:type="dxa"/>
            <w:shd w:val="clear" w:color="auto" w:fill="auto"/>
          </w:tcPr>
          <w:p w:rsidR="0029656F" w:rsidRPr="0029656F" w:rsidRDefault="0029656F" w:rsidP="00B265CE">
            <w:pPr>
              <w:ind w:left="360"/>
              <w:rPr>
                <w:rFonts w:asciiTheme="minorHAnsi" w:eastAsia="Times New Roman" w:hAnsiTheme="minorHAnsi"/>
                <w:sz w:val="20"/>
                <w:szCs w:val="20"/>
              </w:rPr>
            </w:pPr>
            <w:r w:rsidRPr="0029656F">
              <w:rPr>
                <w:rFonts w:asciiTheme="minorHAnsi" w:eastAsia="Times New Roman" w:hAnsiTheme="minorHAnsi"/>
                <w:sz w:val="20"/>
                <w:szCs w:val="20"/>
              </w:rPr>
              <w:t>How would the use of multiple modes impact the reader?</w:t>
            </w:r>
          </w:p>
          <w:p w:rsidR="0029656F" w:rsidRPr="0029656F" w:rsidRDefault="0029656F" w:rsidP="00B265CE">
            <w:pPr>
              <w:ind w:left="360"/>
              <w:rPr>
                <w:rFonts w:asciiTheme="minorHAnsi" w:eastAsia="Times New Roman" w:hAnsiTheme="minorHAnsi"/>
                <w:sz w:val="20"/>
                <w:szCs w:val="20"/>
              </w:rPr>
            </w:pPr>
            <w:r w:rsidRPr="0029656F">
              <w:rPr>
                <w:rFonts w:asciiTheme="minorHAnsi" w:eastAsia="Times New Roman" w:hAnsiTheme="minorHAnsi"/>
                <w:sz w:val="20"/>
                <w:szCs w:val="20"/>
              </w:rPr>
              <w:t xml:space="preserve">How do the characteristics of a genre dictate the mode and formality to be used?  </w:t>
            </w:r>
          </w:p>
        </w:tc>
      </w:tr>
      <w:tr w:rsidR="0029656F" w:rsidRPr="00D5423D" w:rsidTr="0029656F">
        <w:trPr>
          <w:cantSplit/>
          <w:jc w:val="center"/>
        </w:trPr>
        <w:tc>
          <w:tcPr>
            <w:tcW w:w="4976" w:type="dxa"/>
            <w:shd w:val="clear" w:color="auto" w:fill="auto"/>
            <w:tcMar>
              <w:top w:w="115" w:type="dxa"/>
              <w:left w:w="115" w:type="dxa"/>
              <w:bottom w:w="115" w:type="dxa"/>
              <w:right w:w="115" w:type="dxa"/>
            </w:tcMar>
          </w:tcPr>
          <w:p w:rsidR="0029656F" w:rsidRPr="0029656F" w:rsidRDefault="00C41191" w:rsidP="00C41191">
            <w:pPr>
              <w:ind w:left="0" w:firstLine="0"/>
              <w:rPr>
                <w:rFonts w:asciiTheme="minorHAnsi" w:hAnsiTheme="minorHAnsi"/>
                <w:sz w:val="20"/>
                <w:szCs w:val="20"/>
              </w:rPr>
            </w:pPr>
            <w:r>
              <w:rPr>
                <w:rFonts w:asciiTheme="minorHAnsi" w:hAnsiTheme="minorHAnsi"/>
                <w:sz w:val="20"/>
                <w:szCs w:val="20"/>
              </w:rPr>
              <w:t>The choice of an</w:t>
            </w:r>
            <w:r w:rsidR="0029656F" w:rsidRPr="0029656F">
              <w:rPr>
                <w:rFonts w:asciiTheme="minorHAnsi" w:hAnsiTheme="minorHAnsi"/>
                <w:sz w:val="20"/>
                <w:szCs w:val="20"/>
              </w:rPr>
              <w:t xml:space="preserve"> appropriate genre for writing requires a</w:t>
            </w:r>
            <w:r>
              <w:rPr>
                <w:rFonts w:asciiTheme="minorHAnsi" w:hAnsiTheme="minorHAnsi"/>
                <w:sz w:val="20"/>
                <w:szCs w:val="20"/>
              </w:rPr>
              <w:t xml:space="preserve"> close evaluation of context. </w:t>
            </w:r>
            <w:r w:rsidR="0029656F" w:rsidRPr="0029656F">
              <w:rPr>
                <w:rFonts w:asciiTheme="minorHAnsi" w:hAnsiTheme="minorHAnsi"/>
                <w:sz w:val="20"/>
                <w:szCs w:val="20"/>
              </w:rPr>
              <w:t xml:space="preserve"> (RWC10-GR.9-S.2-GLE.1-EO.e) and (RWC10-GR.9-S.3-GLE.2-EO.a.iv) and (RWC10-GR.9-S.3-GLE.3-EO.b) </w:t>
            </w:r>
          </w:p>
        </w:tc>
        <w:tc>
          <w:tcPr>
            <w:tcW w:w="4832" w:type="dxa"/>
            <w:shd w:val="clear" w:color="auto" w:fill="auto"/>
          </w:tcPr>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What are your audience’s beliefs, points of view, and perspectives? How do you know?  </w:t>
            </w:r>
          </w:p>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What genre have you selected, and why did you make that decision?   </w:t>
            </w:r>
          </w:p>
        </w:tc>
        <w:tc>
          <w:tcPr>
            <w:tcW w:w="4905" w:type="dxa"/>
            <w:shd w:val="clear" w:color="auto" w:fill="auto"/>
          </w:tcPr>
          <w:p w:rsidR="0029656F" w:rsidRPr="0029656F" w:rsidRDefault="0029656F" w:rsidP="00B265CE">
            <w:pPr>
              <w:ind w:left="360"/>
              <w:rPr>
                <w:rFonts w:asciiTheme="minorHAnsi" w:eastAsia="Times New Roman" w:hAnsiTheme="minorHAnsi"/>
                <w:sz w:val="20"/>
                <w:szCs w:val="20"/>
              </w:rPr>
            </w:pPr>
            <w:r w:rsidRPr="0029656F">
              <w:rPr>
                <w:rFonts w:asciiTheme="minorHAnsi" w:eastAsia="Times New Roman" w:hAnsiTheme="minorHAnsi"/>
                <w:sz w:val="20"/>
                <w:szCs w:val="20"/>
              </w:rPr>
              <w:t xml:space="preserve">How closely does an author need to analyze context in order to communicate effectively?  </w:t>
            </w:r>
          </w:p>
        </w:tc>
      </w:tr>
      <w:tr w:rsidR="0029656F" w:rsidRPr="00D5423D" w:rsidTr="0029656F">
        <w:trPr>
          <w:cantSplit/>
          <w:jc w:val="center"/>
        </w:trPr>
        <w:tc>
          <w:tcPr>
            <w:tcW w:w="4976" w:type="dxa"/>
            <w:shd w:val="clear" w:color="auto" w:fill="auto"/>
            <w:tcMar>
              <w:top w:w="115" w:type="dxa"/>
              <w:left w:w="115" w:type="dxa"/>
              <w:bottom w:w="115" w:type="dxa"/>
              <w:right w:w="115" w:type="dxa"/>
            </w:tcMar>
          </w:tcPr>
          <w:p w:rsidR="0029656F" w:rsidRPr="0029656F" w:rsidRDefault="0029656F" w:rsidP="00C41191">
            <w:pPr>
              <w:ind w:left="0" w:firstLine="0"/>
              <w:rPr>
                <w:rFonts w:asciiTheme="minorHAnsi" w:hAnsiTheme="minorHAnsi"/>
                <w:sz w:val="20"/>
                <w:szCs w:val="20"/>
              </w:rPr>
            </w:pPr>
            <w:r w:rsidRPr="0029656F">
              <w:rPr>
                <w:rFonts w:asciiTheme="minorHAnsi" w:hAnsiTheme="minorHAnsi"/>
                <w:sz w:val="20"/>
                <w:szCs w:val="20"/>
              </w:rPr>
              <w:lastRenderedPageBreak/>
              <w:t xml:space="preserve">Decisions about the selection of relevant evidence, development of rhetorical appeals, and crafting of style, voice, and tone </w:t>
            </w:r>
            <w:r w:rsidR="00C41191">
              <w:rPr>
                <w:rFonts w:asciiTheme="minorHAnsi" w:hAnsiTheme="minorHAnsi"/>
                <w:sz w:val="20"/>
                <w:szCs w:val="20"/>
              </w:rPr>
              <w:t xml:space="preserve">should reflect the consideration of the </w:t>
            </w:r>
            <w:r w:rsidRPr="0029656F">
              <w:rPr>
                <w:rFonts w:asciiTheme="minorHAnsi" w:hAnsiTheme="minorHAnsi"/>
                <w:sz w:val="20"/>
                <w:szCs w:val="20"/>
              </w:rPr>
              <w:t>audience</w:t>
            </w:r>
            <w:r w:rsidR="00C41191">
              <w:rPr>
                <w:rFonts w:asciiTheme="minorHAnsi" w:hAnsiTheme="minorHAnsi"/>
                <w:sz w:val="20"/>
                <w:szCs w:val="20"/>
              </w:rPr>
              <w:t>.</w:t>
            </w:r>
            <w:r w:rsidRPr="0029656F">
              <w:rPr>
                <w:rFonts w:asciiTheme="minorHAnsi" w:hAnsiTheme="minorHAnsi"/>
                <w:sz w:val="20"/>
                <w:szCs w:val="20"/>
              </w:rPr>
              <w:t xml:space="preserve">  (RWC10-GR.9-S.3-GLE.2-EO.a.vii.viii) and  (RWC10-GR.9-S.4-GLE.1-EO.c)  </w:t>
            </w:r>
          </w:p>
        </w:tc>
        <w:tc>
          <w:tcPr>
            <w:tcW w:w="4832" w:type="dxa"/>
            <w:shd w:val="clear" w:color="auto" w:fill="auto"/>
          </w:tcPr>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What decisions are you making about style, voice, and tone in your own writing, and why are you making those decisions? </w:t>
            </w:r>
          </w:p>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What </w:t>
            </w:r>
            <w:proofErr w:type="gramStart"/>
            <w:r w:rsidRPr="0029656F">
              <w:rPr>
                <w:rFonts w:asciiTheme="minorHAnsi" w:hAnsiTheme="minorHAnsi"/>
                <w:sz w:val="20"/>
                <w:szCs w:val="20"/>
              </w:rPr>
              <w:t>is</w:t>
            </w:r>
            <w:proofErr w:type="gramEnd"/>
            <w:r w:rsidRPr="0029656F">
              <w:rPr>
                <w:rFonts w:asciiTheme="minorHAnsi" w:hAnsiTheme="minorHAnsi"/>
                <w:sz w:val="20"/>
                <w:szCs w:val="20"/>
              </w:rPr>
              <w:t xml:space="preserve"> the style, voice, and tone of the text you have just read?  What can you infer about the author’s choices? </w:t>
            </w:r>
          </w:p>
        </w:tc>
        <w:tc>
          <w:tcPr>
            <w:tcW w:w="4905" w:type="dxa"/>
            <w:shd w:val="clear" w:color="auto" w:fill="auto"/>
          </w:tcPr>
          <w:p w:rsidR="0029656F" w:rsidRPr="0029656F" w:rsidRDefault="0029656F" w:rsidP="00B265CE">
            <w:pPr>
              <w:ind w:left="360"/>
              <w:rPr>
                <w:rFonts w:asciiTheme="minorHAnsi" w:eastAsia="Times New Roman" w:hAnsiTheme="minorHAnsi"/>
                <w:sz w:val="20"/>
                <w:szCs w:val="20"/>
              </w:rPr>
            </w:pPr>
            <w:r w:rsidRPr="0029656F">
              <w:rPr>
                <w:rFonts w:asciiTheme="minorHAnsi" w:eastAsia="Times New Roman" w:hAnsiTheme="minorHAnsi"/>
                <w:sz w:val="20"/>
                <w:szCs w:val="20"/>
              </w:rPr>
              <w:t>Why and how should the needs of an audience impact the choices of an author?</w:t>
            </w:r>
          </w:p>
          <w:p w:rsidR="0029656F" w:rsidRPr="0029656F" w:rsidRDefault="0029656F" w:rsidP="00B265CE">
            <w:pPr>
              <w:ind w:left="360"/>
              <w:rPr>
                <w:rFonts w:asciiTheme="minorHAnsi" w:hAnsiTheme="minorHAnsi"/>
                <w:sz w:val="20"/>
                <w:szCs w:val="20"/>
              </w:rPr>
            </w:pPr>
            <w:r w:rsidRPr="0029656F">
              <w:rPr>
                <w:rFonts w:asciiTheme="minorHAnsi" w:eastAsia="Times New Roman" w:hAnsiTheme="minorHAnsi"/>
                <w:sz w:val="20"/>
                <w:szCs w:val="20"/>
              </w:rPr>
              <w:t>How should language and word choice change based on different situation?</w:t>
            </w:r>
          </w:p>
        </w:tc>
      </w:tr>
      <w:tr w:rsidR="0029656F" w:rsidRPr="00D5423D" w:rsidTr="0029656F">
        <w:trPr>
          <w:cantSplit/>
          <w:jc w:val="center"/>
        </w:trPr>
        <w:tc>
          <w:tcPr>
            <w:tcW w:w="4976" w:type="dxa"/>
            <w:shd w:val="clear" w:color="auto" w:fill="auto"/>
            <w:tcMar>
              <w:top w:w="115" w:type="dxa"/>
              <w:left w:w="115" w:type="dxa"/>
              <w:bottom w:w="115" w:type="dxa"/>
              <w:right w:w="115" w:type="dxa"/>
            </w:tcMar>
          </w:tcPr>
          <w:p w:rsidR="0029656F" w:rsidRPr="0029656F" w:rsidRDefault="0029656F" w:rsidP="00B265CE">
            <w:pPr>
              <w:ind w:left="0" w:firstLine="0"/>
              <w:rPr>
                <w:rFonts w:asciiTheme="minorHAnsi" w:hAnsiTheme="minorHAnsi"/>
                <w:sz w:val="20"/>
                <w:szCs w:val="20"/>
              </w:rPr>
            </w:pPr>
            <w:r w:rsidRPr="0029656F">
              <w:rPr>
                <w:rFonts w:asciiTheme="minorHAnsi" w:hAnsiTheme="minorHAnsi"/>
                <w:sz w:val="20"/>
                <w:szCs w:val="20"/>
              </w:rPr>
              <w:t>Writers attend to the conventions of language in order to establish credibility and communicate effectively. (RWC10-GR.9-S.3-GLE.3-EO.a)</w:t>
            </w:r>
          </w:p>
        </w:tc>
        <w:tc>
          <w:tcPr>
            <w:tcW w:w="4832" w:type="dxa"/>
            <w:shd w:val="clear" w:color="auto" w:fill="auto"/>
          </w:tcPr>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What parts of this text most effectively communicate the author’s perspective? </w:t>
            </w:r>
          </w:p>
        </w:tc>
        <w:tc>
          <w:tcPr>
            <w:tcW w:w="4905" w:type="dxa"/>
            <w:shd w:val="clear" w:color="auto" w:fill="auto"/>
          </w:tcPr>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How does using conventional language establish credibility?  </w:t>
            </w:r>
          </w:p>
          <w:p w:rsidR="0029656F" w:rsidRPr="0029656F" w:rsidRDefault="0029656F" w:rsidP="00B265CE">
            <w:pPr>
              <w:ind w:left="360"/>
              <w:rPr>
                <w:rFonts w:asciiTheme="minorHAnsi" w:hAnsiTheme="minorHAnsi"/>
                <w:sz w:val="20"/>
                <w:szCs w:val="20"/>
              </w:rPr>
            </w:pPr>
            <w:r w:rsidRPr="0029656F">
              <w:rPr>
                <w:rFonts w:asciiTheme="minorHAnsi" w:hAnsiTheme="minorHAnsi"/>
                <w:sz w:val="20"/>
                <w:szCs w:val="20"/>
              </w:rPr>
              <w:t xml:space="preserve">How is communication impacted by conventions and grammar? </w:t>
            </w:r>
          </w:p>
        </w:tc>
      </w:tr>
    </w:tbl>
    <w:p w:rsidR="00264FD0" w:rsidRDefault="00264FD0" w:rsidP="00B265CE"/>
    <w:tbl>
      <w:tblPr>
        <w:tblW w:w="14713" w:type="dxa"/>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6817"/>
        <w:gridCol w:w="7896"/>
      </w:tblGrid>
      <w:tr w:rsidR="00264FD0" w:rsidRPr="00D5423D" w:rsidTr="00C462A5">
        <w:trPr>
          <w:jc w:val="center"/>
        </w:trPr>
        <w:tc>
          <w:tcPr>
            <w:tcW w:w="6817" w:type="dxa"/>
            <w:shd w:val="clear" w:color="auto" w:fill="D9D9D9" w:themeFill="background1" w:themeFillShade="D9"/>
            <w:tcMar>
              <w:top w:w="115" w:type="dxa"/>
              <w:left w:w="115" w:type="dxa"/>
              <w:bottom w:w="115" w:type="dxa"/>
              <w:right w:w="115" w:type="dxa"/>
            </w:tcMar>
          </w:tcPr>
          <w:p w:rsidR="00264FD0" w:rsidRPr="00D5423D" w:rsidRDefault="00264FD0" w:rsidP="00B265CE">
            <w:pPr>
              <w:ind w:left="0" w:firstLine="0"/>
              <w:rPr>
                <w:rFonts w:asciiTheme="minorHAnsi" w:hAnsiTheme="minorHAnsi"/>
                <w:b/>
                <w:sz w:val="24"/>
                <w:szCs w:val="20"/>
              </w:rPr>
            </w:pPr>
            <w:r>
              <w:br w:type="page"/>
            </w:r>
            <w:r w:rsidRPr="00D5423D">
              <w:rPr>
                <w:rFonts w:asciiTheme="minorHAnsi" w:hAnsiTheme="minorHAnsi"/>
                <w:b/>
                <w:sz w:val="24"/>
                <w:szCs w:val="20"/>
              </w:rPr>
              <w:t xml:space="preserve">Critical Content: </w:t>
            </w:r>
          </w:p>
          <w:p w:rsidR="00264FD0" w:rsidRPr="00FC1F65" w:rsidRDefault="00264FD0" w:rsidP="00B265CE">
            <w:pPr>
              <w:ind w:left="0" w:firstLine="0"/>
              <w:rPr>
                <w:rFonts w:asciiTheme="minorHAnsi" w:hAnsiTheme="minorHAnsi"/>
                <w:b/>
                <w:sz w:val="20"/>
                <w:szCs w:val="20"/>
              </w:rPr>
            </w:pPr>
            <w:r w:rsidRPr="00FC1F65">
              <w:rPr>
                <w:rFonts w:asciiTheme="minorHAnsi" w:hAnsiTheme="minorHAnsi"/>
                <w:b/>
                <w:sz w:val="20"/>
                <w:szCs w:val="20"/>
              </w:rPr>
              <w:t xml:space="preserve">My students will </w:t>
            </w:r>
            <w:r w:rsidRPr="00FC1F65">
              <w:rPr>
                <w:rFonts w:asciiTheme="minorHAnsi" w:hAnsiTheme="minorHAnsi"/>
                <w:b/>
                <w:sz w:val="28"/>
                <w:szCs w:val="20"/>
              </w:rPr>
              <w:t>Know</w:t>
            </w:r>
            <w:r w:rsidRPr="00FC1F65">
              <w:rPr>
                <w:rFonts w:asciiTheme="minorHAnsi" w:hAnsiTheme="minorHAnsi"/>
                <w:b/>
                <w:sz w:val="20"/>
                <w:szCs w:val="20"/>
              </w:rPr>
              <w:t>…</w:t>
            </w:r>
          </w:p>
        </w:tc>
        <w:tc>
          <w:tcPr>
            <w:tcW w:w="7896" w:type="dxa"/>
            <w:shd w:val="clear" w:color="auto" w:fill="D9D9D9" w:themeFill="background1" w:themeFillShade="D9"/>
          </w:tcPr>
          <w:p w:rsidR="00264FD0" w:rsidRPr="00D5423D" w:rsidRDefault="00264FD0" w:rsidP="00B265CE">
            <w:pPr>
              <w:ind w:left="0" w:firstLine="0"/>
              <w:rPr>
                <w:rFonts w:asciiTheme="minorHAnsi" w:hAnsiTheme="minorHAnsi"/>
                <w:b/>
                <w:sz w:val="24"/>
                <w:szCs w:val="20"/>
              </w:rPr>
            </w:pPr>
            <w:r w:rsidRPr="00D5423D">
              <w:rPr>
                <w:rFonts w:asciiTheme="minorHAnsi" w:hAnsiTheme="minorHAnsi"/>
                <w:b/>
                <w:sz w:val="24"/>
                <w:szCs w:val="20"/>
              </w:rPr>
              <w:t>Key Skills:</w:t>
            </w:r>
          </w:p>
          <w:p w:rsidR="00264FD0" w:rsidRPr="00FC1F65" w:rsidRDefault="00264FD0" w:rsidP="00B265CE">
            <w:pPr>
              <w:ind w:left="0" w:firstLine="0"/>
              <w:rPr>
                <w:rFonts w:asciiTheme="minorHAnsi" w:hAnsiTheme="minorHAnsi"/>
                <w:b/>
                <w:sz w:val="20"/>
                <w:szCs w:val="20"/>
              </w:rPr>
            </w:pPr>
            <w:r w:rsidRPr="00FC1F65">
              <w:rPr>
                <w:rFonts w:asciiTheme="minorHAnsi" w:hAnsiTheme="minorHAnsi"/>
                <w:b/>
                <w:sz w:val="20"/>
                <w:szCs w:val="20"/>
              </w:rPr>
              <w:t xml:space="preserve">My students will be able to </w:t>
            </w:r>
            <w:r w:rsidRPr="00FC1F65">
              <w:rPr>
                <w:rFonts w:asciiTheme="minorHAnsi" w:hAnsiTheme="minorHAnsi"/>
                <w:b/>
                <w:sz w:val="28"/>
                <w:szCs w:val="20"/>
              </w:rPr>
              <w:t>(Do)</w:t>
            </w:r>
            <w:r w:rsidRPr="00FC1F65">
              <w:rPr>
                <w:rFonts w:asciiTheme="minorHAnsi" w:hAnsiTheme="minorHAnsi"/>
                <w:b/>
                <w:sz w:val="20"/>
                <w:szCs w:val="20"/>
              </w:rPr>
              <w:t>…</w:t>
            </w:r>
          </w:p>
        </w:tc>
      </w:tr>
      <w:tr w:rsidR="00264FD0" w:rsidRPr="00D5423D" w:rsidTr="00C462A5">
        <w:trPr>
          <w:jc w:val="center"/>
        </w:trPr>
        <w:tc>
          <w:tcPr>
            <w:tcW w:w="6817" w:type="dxa"/>
            <w:shd w:val="clear" w:color="auto" w:fill="auto"/>
            <w:tcMar>
              <w:top w:w="115" w:type="dxa"/>
              <w:left w:w="115" w:type="dxa"/>
              <w:bottom w:w="115" w:type="dxa"/>
              <w:right w:w="115" w:type="dxa"/>
            </w:tcMar>
          </w:tcPr>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Point of view  (RWC10-GR.9-S.2-GLE.2-EO.i)</w:t>
            </w:r>
          </w:p>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 xml:space="preserve">Strategies for selecting the most relevant evidence to support analysis (RWC10-GR.9-S.2-GLE.2-EO.i) </w:t>
            </w:r>
          </w:p>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Considerations for selecting meaningful evidence (e.g., relevance to purpose, course, objectivity, copyright date, cultural and world perspective) (RWC10-GR.9-S.4-GLE.1-EO.c)</w:t>
            </w:r>
          </w:p>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Models and characteristics of rhetorical appeals (emotional, logical, and ethical) (RWC10-GR.9-S.3-GLE.2-EO.a.vii)</w:t>
            </w:r>
          </w:p>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Definition and aspects of context (purpose, subject, audience, situation) (RWC10-GR.9-S.2-GLE.1-EO.e) and (RWC10-GR.9-S.3-GLE.2-EO.a.vii) and (RWC10-GR.9-S.3-GLE.3-EO.b)</w:t>
            </w:r>
          </w:p>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Definition and aspects of mode (expository, narrative, persuasive, descriptive)  (RWC10-GR.9-S.2-GLE.2-EO.f)</w:t>
            </w:r>
          </w:p>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 xml:space="preserve">Definition and aspects of genre (RWC10-GR.9-S.2-GLE.1-EO.e) and (RWC10-GR.9-S.3-GLE.2-EO.a.iv) </w:t>
            </w:r>
          </w:p>
          <w:p w:rsidR="00507A5D" w:rsidRPr="00507A5D" w:rsidRDefault="00507A5D" w:rsidP="00507A5D">
            <w:pPr>
              <w:pStyle w:val="ListParagraph"/>
              <w:numPr>
                <w:ilvl w:val="0"/>
                <w:numId w:val="2"/>
              </w:numPr>
              <w:spacing w:after="0" w:line="240" w:lineRule="auto"/>
              <w:contextualSpacing w:val="0"/>
              <w:rPr>
                <w:rFonts w:asciiTheme="minorHAnsi" w:hAnsiTheme="minorHAnsi"/>
                <w:b/>
                <w:sz w:val="20"/>
                <w:szCs w:val="20"/>
              </w:rPr>
            </w:pPr>
            <w:r w:rsidRPr="00507A5D">
              <w:rPr>
                <w:rFonts w:asciiTheme="minorHAnsi" w:hAnsiTheme="minorHAnsi"/>
                <w:sz w:val="20"/>
                <w:szCs w:val="20"/>
              </w:rPr>
              <w:t>The differences between purpose, mode, and genre (RWC10-GR.9-S.2-GLE.1-EO.e) and (RWC10-GR.9-S.2-GLE.2-EO.f.i) and (RWC10-GR.9-S.3-GLE.2-EO.a.iv)</w:t>
            </w:r>
          </w:p>
          <w:p w:rsidR="00264FD0" w:rsidRPr="00D5423D" w:rsidRDefault="00507A5D" w:rsidP="00507A5D">
            <w:pPr>
              <w:pStyle w:val="ListParagraph"/>
              <w:numPr>
                <w:ilvl w:val="0"/>
                <w:numId w:val="2"/>
              </w:numPr>
              <w:spacing w:after="0" w:line="240" w:lineRule="auto"/>
              <w:contextualSpacing w:val="0"/>
              <w:rPr>
                <w:rFonts w:asciiTheme="minorHAnsi" w:hAnsiTheme="minorHAnsi"/>
                <w:sz w:val="20"/>
                <w:szCs w:val="20"/>
              </w:rPr>
            </w:pPr>
            <w:r w:rsidRPr="00507A5D">
              <w:rPr>
                <w:rFonts w:asciiTheme="minorHAnsi" w:hAnsiTheme="minorHAnsi"/>
                <w:sz w:val="20"/>
                <w:szCs w:val="20"/>
              </w:rPr>
              <w:t>Strategies for revision (e.g., gather feedback from peers and adults; read text aloud; reverse outlining to check for coherence, highlighting different ideas and structures) (RWC10-GR.9-S.3-GLE.2-EO.a.vi) and (RWC10-GR.9-S.3-GLE.3-EO.b)</w:t>
            </w:r>
          </w:p>
        </w:tc>
        <w:tc>
          <w:tcPr>
            <w:tcW w:w="7896" w:type="dxa"/>
            <w:shd w:val="clear" w:color="auto" w:fill="auto"/>
          </w:tcPr>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 xml:space="preserve">Determine an author’s point of view and purpose, drawing upon specific evidence as support.  (RWC10-GR.9-S.2-GLE.2-EO.a) and (RWC10-GR.9-S.2-GLE.2-EO.h.i) </w:t>
            </w:r>
          </w:p>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Evaluate an author’s selection and use of information; determine which pieces of information are most important for comprehending a text.  (RWC10-GR.9-S.2-GLE.2-EO.a) and (RWC10-GR.9-S.2-GLE.2-EO.h) and (RWC10-GR.9-S.4-GLE.1-EO.c)</w:t>
            </w:r>
          </w:p>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Analyze how authors use rhetorical appeals (emotional, logical, and ethical) to advance their points of view and accomplish their purpose.  (RWC10-GR.9-S.2-GLE.2-EO.i) and (RWC10-GR.9-S.3-GLE.2-EO.a.vii)</w:t>
            </w:r>
          </w:p>
          <w:p w:rsidR="0029656F" w:rsidRPr="0029656F" w:rsidRDefault="0029656F" w:rsidP="00507A5D">
            <w:pPr>
              <w:pStyle w:val="ListParagraph"/>
              <w:numPr>
                <w:ilvl w:val="0"/>
                <w:numId w:val="2"/>
              </w:numPr>
              <w:spacing w:after="0" w:line="240" w:lineRule="auto"/>
              <w:contextualSpacing w:val="0"/>
              <w:rPr>
                <w:rFonts w:asciiTheme="minorHAnsi" w:hAnsiTheme="minorHAnsi"/>
                <w:b/>
                <w:sz w:val="20"/>
                <w:szCs w:val="20"/>
              </w:rPr>
            </w:pPr>
            <w:r w:rsidRPr="0029656F">
              <w:rPr>
                <w:rFonts w:asciiTheme="minorHAnsi" w:hAnsiTheme="minorHAnsi"/>
                <w:sz w:val="20"/>
                <w:szCs w:val="20"/>
              </w:rPr>
              <w:t>Identify modes in texts, and critique authors’ choice of these modes to convey their point of view or message.  (RWC10-GR.9-S.2-GLE.2-EO.f)</w:t>
            </w:r>
          </w:p>
          <w:p w:rsidR="0029656F" w:rsidRPr="0029656F" w:rsidRDefault="0029656F" w:rsidP="00507A5D">
            <w:pPr>
              <w:pStyle w:val="ListParagraph"/>
              <w:numPr>
                <w:ilvl w:val="0"/>
                <w:numId w:val="2"/>
              </w:numPr>
              <w:spacing w:after="0" w:line="240" w:lineRule="auto"/>
              <w:contextualSpacing w:val="0"/>
              <w:rPr>
                <w:rFonts w:asciiTheme="minorHAnsi" w:hAnsiTheme="minorHAnsi"/>
                <w:b/>
                <w:sz w:val="20"/>
                <w:szCs w:val="20"/>
              </w:rPr>
            </w:pPr>
            <w:r w:rsidRPr="0029656F">
              <w:rPr>
                <w:rFonts w:asciiTheme="minorHAnsi" w:hAnsiTheme="minorHAnsi"/>
                <w:sz w:val="20"/>
                <w:szCs w:val="20"/>
              </w:rPr>
              <w:t xml:space="preserve">Prior to writing, carefully analyze the context of communication; use that analysis to support genre selection (RWC10-GR.9-S.2-GLE.1-EO.e) and (RWC10-GR.9-S.3-GLE.2-EO.a.iv) and (RWC10-GR.9-S.3-GLE.3-EO.b.c).   </w:t>
            </w:r>
          </w:p>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Select the more important evidence, considering specific criteria and the context of the communication (RWC10-GR.9-S.4-GLE.1-EO.c)</w:t>
            </w:r>
          </w:p>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Develop and incorporate effective appeals that best address the needs of the intended audience and clearly communicate your point of view. (RWC10-GR.9-S.3-GLE.2-EO.a.vii) and (RWC10-GR.9-S.3-GLE.3-EO,b)</w:t>
            </w:r>
          </w:p>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Establish an appropriate style, voice, and tone, based upon the conventions of the genre selected (RWC10-GR.9-S.3-GLE.2-EO.a.viii) and (RWC10-GR.9-S.3-GLE.3-EO.c)</w:t>
            </w:r>
          </w:p>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 xml:space="preserve">Select and use appropriate vocabulary, sentence structure, and sentence organization to refine the expression of voice and tone (RWC10-GR.9-S.3-GLE.1-EO.c) </w:t>
            </w:r>
          </w:p>
          <w:p w:rsidR="0029656F" w:rsidRPr="0029656F"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 xml:space="preserve">Revise ideas and structure in own writing and the writing of others, refining ideas and organization and ensuring that the piece communicates effectively for the given context. </w:t>
            </w:r>
            <w:r w:rsidRPr="0029656F">
              <w:rPr>
                <w:rFonts w:asciiTheme="minorHAnsi" w:hAnsiTheme="minorHAnsi"/>
                <w:sz w:val="20"/>
                <w:szCs w:val="20"/>
              </w:rPr>
              <w:lastRenderedPageBreak/>
              <w:t xml:space="preserve">(RWC10-GR.9-S.3-GLE.1-EO.e) and (RWC10-GR.9-S.3-GLE.2-EO.a.vi) and (RWC10-GR.9-S.3-GLE.3-EO.b) and (RWC10-GR.9-S.3-GLE.3-EO.c) </w:t>
            </w:r>
          </w:p>
          <w:p w:rsidR="00264FD0" w:rsidRPr="00D5423D" w:rsidRDefault="0029656F" w:rsidP="00507A5D">
            <w:pPr>
              <w:pStyle w:val="ListParagraph"/>
              <w:numPr>
                <w:ilvl w:val="0"/>
                <w:numId w:val="2"/>
              </w:numPr>
              <w:spacing w:after="0" w:line="240" w:lineRule="auto"/>
              <w:contextualSpacing w:val="0"/>
              <w:rPr>
                <w:rFonts w:asciiTheme="minorHAnsi" w:hAnsiTheme="minorHAnsi"/>
                <w:sz w:val="20"/>
                <w:szCs w:val="20"/>
              </w:rPr>
            </w:pPr>
            <w:r w:rsidRPr="0029656F">
              <w:rPr>
                <w:rFonts w:asciiTheme="minorHAnsi" w:hAnsiTheme="minorHAnsi"/>
                <w:sz w:val="20"/>
                <w:szCs w:val="20"/>
              </w:rPr>
              <w:t>Edit own writing to create credibility as an author and meet the readers’ expectations. (RWC10-GR.9-S.3-GLE.1-EO.e) and (RWC10-GR.9-S.3-GLE.3-EO.b) and (RWC10-GR.9-S.3-GLE.3-EO.c)</w:t>
            </w:r>
          </w:p>
        </w:tc>
      </w:tr>
    </w:tbl>
    <w:p w:rsidR="00264FD0" w:rsidRPr="00D5423D" w:rsidRDefault="00264FD0" w:rsidP="00B265CE"/>
    <w:tbl>
      <w:tblPr>
        <w:tblW w:w="147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8" w:type="dxa"/>
          <w:left w:w="115" w:type="dxa"/>
          <w:bottom w:w="58" w:type="dxa"/>
          <w:right w:w="115" w:type="dxa"/>
        </w:tblCellMar>
        <w:tblLook w:val="04A0" w:firstRow="1" w:lastRow="0" w:firstColumn="1" w:lastColumn="0" w:noHBand="0" w:noVBand="1"/>
      </w:tblPr>
      <w:tblGrid>
        <w:gridCol w:w="2227"/>
        <w:gridCol w:w="2677"/>
        <w:gridCol w:w="9809"/>
      </w:tblGrid>
      <w:tr w:rsidR="00264FD0" w:rsidRPr="00D5423D" w:rsidTr="001C2434">
        <w:trPr>
          <w:trHeight w:val="654"/>
          <w:jc w:val="center"/>
        </w:trPr>
        <w:tc>
          <w:tcPr>
            <w:tcW w:w="14713" w:type="dxa"/>
            <w:gridSpan w:val="3"/>
            <w:shd w:val="clear" w:color="auto" w:fill="D9D9D9" w:themeFill="background1" w:themeFillShade="D9"/>
          </w:tcPr>
          <w:p w:rsidR="00264FD0" w:rsidRPr="00D5423D" w:rsidRDefault="00264FD0" w:rsidP="00B265CE">
            <w:pPr>
              <w:ind w:left="0" w:firstLine="0"/>
              <w:rPr>
                <w:rFonts w:asciiTheme="minorHAnsi" w:hAnsiTheme="minorHAnsi"/>
                <w:sz w:val="20"/>
                <w:szCs w:val="20"/>
              </w:rPr>
            </w:pPr>
            <w:r w:rsidRPr="00D5423D">
              <w:rPr>
                <w:rFonts w:asciiTheme="minorHAnsi" w:hAnsiTheme="minorHAnsi"/>
                <w:b/>
                <w:sz w:val="20"/>
                <w:szCs w:val="20"/>
              </w:rPr>
              <w:t>Critical Language:</w:t>
            </w:r>
            <w:r w:rsidRPr="00D5423D">
              <w:rPr>
                <w:rFonts w:asciiTheme="minorHAnsi" w:hAnsiTheme="minorHAnsi"/>
                <w:sz w:val="20"/>
                <w:szCs w:val="20"/>
              </w:rPr>
              <w:t xml:space="preserve"> includes the Academic and Technical vocabulary, semantics, and discourse which are particular to and necessary for accessing a given discipline.</w:t>
            </w:r>
          </w:p>
          <w:p w:rsidR="00264FD0" w:rsidRPr="00D5423D" w:rsidRDefault="00264FD0" w:rsidP="00B265CE">
            <w:pPr>
              <w:ind w:firstLine="0"/>
              <w:rPr>
                <w:rFonts w:asciiTheme="minorHAnsi" w:hAnsiTheme="minorHAnsi"/>
                <w:sz w:val="20"/>
                <w:szCs w:val="20"/>
              </w:rPr>
            </w:pPr>
            <w:r w:rsidRPr="00D5423D">
              <w:rPr>
                <w:rFonts w:asciiTheme="minorHAnsi" w:hAnsiTheme="minorHAnsi"/>
                <w:sz w:val="20"/>
                <w:szCs w:val="20"/>
              </w:rPr>
              <w:t xml:space="preserve">EXAMPLE: A student in Language Arts can demonstrate the ability to apply and comprehend critical language through the following statement: </w:t>
            </w:r>
            <w:r w:rsidRPr="006741FE">
              <w:rPr>
                <w:rFonts w:asciiTheme="minorHAnsi" w:hAnsiTheme="minorHAnsi"/>
                <w:i/>
                <w:sz w:val="20"/>
                <w:szCs w:val="20"/>
              </w:rPr>
              <w:t>“Mark Twain exposes the hypocrisy of slavery through the use of satire.”</w:t>
            </w:r>
          </w:p>
        </w:tc>
      </w:tr>
      <w:tr w:rsidR="0029656F" w:rsidRPr="00D5423D" w:rsidTr="001C2434">
        <w:trPr>
          <w:trHeight w:val="654"/>
          <w:jc w:val="center"/>
        </w:trPr>
        <w:tc>
          <w:tcPr>
            <w:tcW w:w="4904" w:type="dxa"/>
            <w:gridSpan w:val="2"/>
            <w:shd w:val="clear" w:color="auto" w:fill="D9D9D9" w:themeFill="background1" w:themeFillShade="D9"/>
          </w:tcPr>
          <w:p w:rsidR="0029656F" w:rsidRPr="00D5423D" w:rsidRDefault="0029656F" w:rsidP="00B265CE">
            <w:pPr>
              <w:ind w:left="0" w:firstLine="0"/>
              <w:rPr>
                <w:rFonts w:asciiTheme="minorHAnsi" w:hAnsiTheme="minorHAnsi"/>
                <w:b/>
                <w:sz w:val="20"/>
                <w:szCs w:val="20"/>
              </w:rPr>
            </w:pPr>
            <w:r w:rsidRPr="00D5423D">
              <w:rPr>
                <w:rFonts w:asciiTheme="minorHAnsi" w:hAnsiTheme="minorHAnsi"/>
                <w:b/>
                <w:sz w:val="20"/>
                <w:szCs w:val="20"/>
              </w:rPr>
              <w:t xml:space="preserve">A student in ______________ can demonstrate the ability to apply and comprehend critical language through the following statement(s): </w:t>
            </w:r>
          </w:p>
        </w:tc>
        <w:tc>
          <w:tcPr>
            <w:tcW w:w="9809" w:type="dxa"/>
          </w:tcPr>
          <w:p w:rsidR="0029656F" w:rsidRPr="0029656F" w:rsidRDefault="0029656F" w:rsidP="00B265CE">
            <w:pPr>
              <w:ind w:left="0" w:firstLine="0"/>
              <w:rPr>
                <w:rFonts w:asciiTheme="minorHAnsi" w:hAnsiTheme="minorHAnsi"/>
                <w:i/>
                <w:sz w:val="20"/>
                <w:szCs w:val="20"/>
              </w:rPr>
            </w:pPr>
            <w:r w:rsidRPr="0029656F">
              <w:rPr>
                <w:rFonts w:asciiTheme="minorHAnsi" w:hAnsiTheme="minorHAnsi"/>
                <w:i/>
                <w:sz w:val="20"/>
                <w:szCs w:val="20"/>
              </w:rPr>
              <w:t xml:space="preserve">After analyzing the context of my communication, I choose to craft a piece in the ______ genre because _____. </w:t>
            </w:r>
          </w:p>
          <w:p w:rsidR="0029656F" w:rsidRPr="0029656F" w:rsidRDefault="0029656F" w:rsidP="00B265CE">
            <w:pPr>
              <w:ind w:left="0" w:firstLine="0"/>
              <w:rPr>
                <w:rFonts w:asciiTheme="minorHAnsi" w:hAnsiTheme="minorHAnsi"/>
                <w:i/>
                <w:sz w:val="20"/>
                <w:szCs w:val="20"/>
              </w:rPr>
            </w:pPr>
            <w:r w:rsidRPr="0029656F">
              <w:rPr>
                <w:rFonts w:asciiTheme="minorHAnsi" w:hAnsiTheme="minorHAnsi"/>
                <w:i/>
                <w:sz w:val="20"/>
                <w:szCs w:val="20"/>
              </w:rPr>
              <w:t xml:space="preserve">In _____ text, I identified examples where the author used logical, emotional, and ethical appeals to attempt to convince me to adapt he/her point of view. </w:t>
            </w:r>
          </w:p>
          <w:p w:rsidR="0029656F" w:rsidRPr="0029656F" w:rsidRDefault="0029656F" w:rsidP="00B265CE">
            <w:pPr>
              <w:ind w:left="0" w:firstLine="0"/>
              <w:rPr>
                <w:rFonts w:asciiTheme="minorHAnsi" w:hAnsiTheme="minorHAnsi"/>
                <w:sz w:val="20"/>
                <w:szCs w:val="20"/>
              </w:rPr>
            </w:pPr>
            <w:r w:rsidRPr="0029656F">
              <w:rPr>
                <w:rFonts w:asciiTheme="minorHAnsi" w:hAnsiTheme="minorHAnsi"/>
                <w:i/>
                <w:sz w:val="20"/>
                <w:szCs w:val="20"/>
              </w:rPr>
              <w:t xml:space="preserve">The purpose of a piece of writing is specific and complex; modes (such as exposition, argumentation, narration, and description) can be used together to accomplish this purpose. </w:t>
            </w:r>
          </w:p>
        </w:tc>
      </w:tr>
      <w:tr w:rsidR="0029656F" w:rsidRPr="00D5423D" w:rsidTr="001C2434">
        <w:trPr>
          <w:trHeight w:val="653"/>
          <w:jc w:val="center"/>
        </w:trPr>
        <w:tc>
          <w:tcPr>
            <w:tcW w:w="2227" w:type="dxa"/>
            <w:shd w:val="clear" w:color="auto" w:fill="D9D9D9" w:themeFill="background1" w:themeFillShade="D9"/>
          </w:tcPr>
          <w:p w:rsidR="0029656F" w:rsidRPr="00D5423D" w:rsidRDefault="0029656F" w:rsidP="00B265CE">
            <w:pPr>
              <w:pStyle w:val="ListParagraph"/>
              <w:spacing w:after="0" w:line="240" w:lineRule="auto"/>
              <w:ind w:left="0"/>
              <w:contextualSpacing w:val="0"/>
              <w:rPr>
                <w:rFonts w:asciiTheme="minorHAnsi" w:hAnsiTheme="minorHAnsi"/>
                <w:b/>
                <w:sz w:val="20"/>
                <w:szCs w:val="20"/>
              </w:rPr>
            </w:pPr>
            <w:r w:rsidRPr="00D5423D">
              <w:rPr>
                <w:rFonts w:asciiTheme="minorHAnsi" w:hAnsiTheme="minorHAnsi"/>
                <w:b/>
                <w:sz w:val="20"/>
                <w:szCs w:val="20"/>
              </w:rPr>
              <w:t>Academic Vocabulary:</w:t>
            </w:r>
          </w:p>
        </w:tc>
        <w:tc>
          <w:tcPr>
            <w:tcW w:w="12486" w:type="dxa"/>
            <w:gridSpan w:val="2"/>
          </w:tcPr>
          <w:p w:rsidR="0029656F" w:rsidRPr="0029656F" w:rsidRDefault="0029656F" w:rsidP="00B265CE">
            <w:pPr>
              <w:ind w:left="0" w:firstLine="0"/>
              <w:rPr>
                <w:rFonts w:asciiTheme="minorHAnsi" w:hAnsiTheme="minorHAnsi"/>
                <w:b/>
                <w:sz w:val="20"/>
                <w:szCs w:val="20"/>
              </w:rPr>
            </w:pPr>
            <w:r w:rsidRPr="0029656F">
              <w:rPr>
                <w:rFonts w:asciiTheme="minorHAnsi" w:hAnsiTheme="minorHAnsi"/>
                <w:sz w:val="20"/>
                <w:szCs w:val="20"/>
              </w:rPr>
              <w:t>evaluating,  determining importance, relevance, perspective, point of view, choices, context</w:t>
            </w:r>
          </w:p>
        </w:tc>
      </w:tr>
      <w:tr w:rsidR="0029656F" w:rsidRPr="00D5423D" w:rsidTr="001C2434">
        <w:trPr>
          <w:trHeight w:val="653"/>
          <w:jc w:val="center"/>
        </w:trPr>
        <w:tc>
          <w:tcPr>
            <w:tcW w:w="2227" w:type="dxa"/>
            <w:shd w:val="clear" w:color="auto" w:fill="D9D9D9" w:themeFill="background1" w:themeFillShade="D9"/>
          </w:tcPr>
          <w:p w:rsidR="0029656F" w:rsidRPr="00D5423D" w:rsidRDefault="0029656F" w:rsidP="00B265CE">
            <w:pPr>
              <w:ind w:left="0" w:firstLine="0"/>
              <w:rPr>
                <w:rFonts w:asciiTheme="minorHAnsi" w:hAnsiTheme="minorHAnsi"/>
                <w:b/>
                <w:sz w:val="20"/>
                <w:szCs w:val="20"/>
              </w:rPr>
            </w:pPr>
            <w:r w:rsidRPr="00D5423D">
              <w:rPr>
                <w:rFonts w:asciiTheme="minorHAnsi" w:hAnsiTheme="minorHAnsi"/>
                <w:b/>
                <w:sz w:val="20"/>
                <w:szCs w:val="20"/>
              </w:rPr>
              <w:t>Technical Vocabulary:</w:t>
            </w:r>
          </w:p>
        </w:tc>
        <w:tc>
          <w:tcPr>
            <w:tcW w:w="12486" w:type="dxa"/>
            <w:gridSpan w:val="2"/>
          </w:tcPr>
          <w:p w:rsidR="0029656F" w:rsidRPr="0029656F" w:rsidRDefault="0029656F" w:rsidP="00B265CE">
            <w:pPr>
              <w:ind w:left="0" w:firstLine="0"/>
              <w:rPr>
                <w:rFonts w:asciiTheme="minorHAnsi" w:hAnsiTheme="minorHAnsi"/>
                <w:sz w:val="20"/>
                <w:szCs w:val="20"/>
              </w:rPr>
            </w:pPr>
            <w:r w:rsidRPr="0029656F">
              <w:rPr>
                <w:rFonts w:asciiTheme="minorHAnsi" w:hAnsiTheme="minorHAnsi"/>
                <w:sz w:val="20"/>
                <w:szCs w:val="20"/>
              </w:rPr>
              <w:t>genre, mode, rhetorical appeal, formal English, voice, style, tone, conventions</w:t>
            </w:r>
          </w:p>
        </w:tc>
      </w:tr>
    </w:tbl>
    <w:p w:rsidR="00C178B7" w:rsidRDefault="00C178B7" w:rsidP="00B265CE">
      <w:pPr>
        <w:ind w:left="0" w:firstLine="0"/>
        <w:rPr>
          <w:rFonts w:asciiTheme="minorHAnsi" w:hAnsiTheme="minorHAnsi"/>
          <w:b/>
          <w:sz w:val="20"/>
          <w:szCs w:val="20"/>
        </w:rPr>
      </w:pPr>
    </w:p>
    <w:p w:rsidR="00C178B7" w:rsidRDefault="00C178B7">
      <w:pPr>
        <w:ind w:left="0" w:firstLine="0"/>
        <w:rPr>
          <w:rFonts w:asciiTheme="minorHAnsi" w:hAnsiTheme="minorHAnsi"/>
          <w:b/>
          <w:sz w:val="20"/>
          <w:szCs w:val="20"/>
        </w:rPr>
      </w:pPr>
      <w:r>
        <w:rPr>
          <w:rFonts w:asciiTheme="minorHAnsi" w:hAnsiTheme="minorHAnsi"/>
          <w:b/>
          <w:sz w:val="20"/>
          <w:szCs w:val="20"/>
        </w:rPr>
        <w:br w:type="page"/>
      </w:r>
    </w:p>
    <w:tbl>
      <w:tblPr>
        <w:tblW w:w="14400" w:type="dxa"/>
        <w:tblInd w:w="99" w:type="dxa"/>
        <w:tblCellMar>
          <w:top w:w="58" w:type="dxa"/>
          <w:left w:w="115" w:type="dxa"/>
          <w:bottom w:w="58" w:type="dxa"/>
          <w:right w:w="115" w:type="dxa"/>
        </w:tblCellMar>
        <w:tblLook w:val="04A0" w:firstRow="1" w:lastRow="0" w:firstColumn="1" w:lastColumn="0" w:noHBand="0" w:noVBand="1"/>
      </w:tblPr>
      <w:tblGrid>
        <w:gridCol w:w="1989"/>
        <w:gridCol w:w="12411"/>
      </w:tblGrid>
      <w:tr w:rsidR="00442424" w:rsidRPr="00442424" w:rsidTr="00313AD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442424" w:rsidRPr="00442424" w:rsidRDefault="00442424" w:rsidP="00442424">
            <w:pPr>
              <w:ind w:left="0" w:firstLine="0"/>
              <w:rPr>
                <w:rFonts w:eastAsia="Times New Roman"/>
                <w:b/>
                <w:bCs/>
                <w:color w:val="000000"/>
                <w:sz w:val="24"/>
                <w:szCs w:val="24"/>
              </w:rPr>
            </w:pPr>
            <w:r w:rsidRPr="00442424">
              <w:rPr>
                <w:rFonts w:eastAsia="Times New Roman"/>
                <w:b/>
                <w:bCs/>
                <w:color w:val="000000"/>
                <w:sz w:val="24"/>
                <w:szCs w:val="24"/>
              </w:rPr>
              <w:lastRenderedPageBreak/>
              <w:t>Unit Description:</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442424" w:rsidRPr="00442424" w:rsidRDefault="00313AD2" w:rsidP="00E9489C">
            <w:pPr>
              <w:ind w:left="0" w:firstLine="0"/>
              <w:rPr>
                <w:rFonts w:eastAsia="Times New Roman"/>
                <w:bCs/>
                <w:color w:val="000000"/>
                <w:sz w:val="20"/>
                <w:szCs w:val="20"/>
              </w:rPr>
            </w:pPr>
            <w:r w:rsidRPr="00313AD2">
              <w:rPr>
                <w:rFonts w:eastAsia="Times New Roman"/>
                <w:bCs/>
                <w:color w:val="000000"/>
                <w:sz w:val="20"/>
                <w:szCs w:val="20"/>
              </w:rPr>
              <w:t xml:space="preserve">In this </w:t>
            </w:r>
            <w:r w:rsidR="000C7C84">
              <w:rPr>
                <w:rFonts w:eastAsia="Times New Roman"/>
                <w:bCs/>
                <w:color w:val="000000"/>
                <w:sz w:val="20"/>
                <w:szCs w:val="20"/>
              </w:rPr>
              <w:t xml:space="preserve">4-6 week </w:t>
            </w:r>
            <w:r w:rsidRPr="00313AD2">
              <w:rPr>
                <w:rFonts w:eastAsia="Times New Roman"/>
                <w:bCs/>
                <w:color w:val="000000"/>
                <w:sz w:val="20"/>
                <w:szCs w:val="20"/>
              </w:rPr>
              <w:t>unit, students will read an extended anchor text (</w:t>
            </w:r>
            <w:r w:rsidR="00274F54">
              <w:rPr>
                <w:rFonts w:eastAsia="Times New Roman"/>
                <w:bCs/>
                <w:color w:val="000000"/>
                <w:sz w:val="20"/>
                <w:szCs w:val="20"/>
              </w:rPr>
              <w:t xml:space="preserve">e.g., </w:t>
            </w:r>
            <w:r w:rsidRPr="00313AD2">
              <w:rPr>
                <w:rFonts w:eastAsia="Times New Roman"/>
                <w:bCs/>
                <w:i/>
                <w:color w:val="000000"/>
                <w:sz w:val="20"/>
                <w:szCs w:val="20"/>
              </w:rPr>
              <w:t>To Kill a Mockingbird)</w:t>
            </w:r>
            <w:r w:rsidR="00D852C8">
              <w:rPr>
                <w:rFonts w:eastAsia="Times New Roman"/>
                <w:bCs/>
                <w:color w:val="000000"/>
                <w:sz w:val="20"/>
                <w:szCs w:val="20"/>
              </w:rPr>
              <w:t xml:space="preserve"> exploring </w:t>
            </w:r>
            <w:r w:rsidRPr="00313AD2">
              <w:rPr>
                <w:rFonts w:eastAsia="Times New Roman"/>
                <w:bCs/>
                <w:color w:val="000000"/>
                <w:sz w:val="20"/>
                <w:szCs w:val="20"/>
              </w:rPr>
              <w:t>va</w:t>
            </w:r>
            <w:r w:rsidR="003346F9">
              <w:rPr>
                <w:rFonts w:eastAsia="Times New Roman"/>
                <w:bCs/>
                <w:color w:val="000000"/>
                <w:sz w:val="20"/>
                <w:szCs w:val="20"/>
              </w:rPr>
              <w:t xml:space="preserve">rious </w:t>
            </w:r>
            <w:r w:rsidR="00E9489C">
              <w:rPr>
                <w:rFonts w:eastAsia="Times New Roman"/>
                <w:bCs/>
                <w:color w:val="000000"/>
                <w:sz w:val="20"/>
                <w:szCs w:val="20"/>
              </w:rPr>
              <w:t>themes</w:t>
            </w:r>
            <w:r w:rsidRPr="00313AD2">
              <w:rPr>
                <w:rFonts w:eastAsia="Times New Roman"/>
                <w:bCs/>
                <w:color w:val="000000"/>
                <w:sz w:val="20"/>
                <w:szCs w:val="20"/>
              </w:rPr>
              <w:t>:  race, gender, age</w:t>
            </w:r>
            <w:r w:rsidR="001E2D63">
              <w:rPr>
                <w:rFonts w:eastAsia="Times New Roman"/>
                <w:bCs/>
                <w:color w:val="000000"/>
                <w:sz w:val="20"/>
                <w:szCs w:val="20"/>
              </w:rPr>
              <w:t>, etc</w:t>
            </w:r>
            <w:r w:rsidRPr="00313AD2">
              <w:rPr>
                <w:rFonts w:eastAsia="Times New Roman"/>
                <w:bCs/>
                <w:color w:val="000000"/>
                <w:sz w:val="20"/>
                <w:szCs w:val="20"/>
              </w:rPr>
              <w:t>.  As they progress through the unit, students will</w:t>
            </w:r>
            <w:r w:rsidR="001E2D63">
              <w:rPr>
                <w:rFonts w:eastAsia="Times New Roman"/>
                <w:bCs/>
                <w:color w:val="000000"/>
                <w:sz w:val="20"/>
                <w:szCs w:val="20"/>
              </w:rPr>
              <w:t xml:space="preserve"> read a variety of texts on the</w:t>
            </w:r>
            <w:r w:rsidRPr="00313AD2">
              <w:rPr>
                <w:rFonts w:eastAsia="Times New Roman"/>
                <w:bCs/>
                <w:color w:val="000000"/>
                <w:sz w:val="20"/>
                <w:szCs w:val="20"/>
              </w:rPr>
              <w:t xml:space="preserve"> issues raised.  The </w:t>
            </w:r>
            <w:r w:rsidR="00274F54">
              <w:rPr>
                <w:rFonts w:eastAsia="Times New Roman"/>
                <w:bCs/>
                <w:color w:val="000000"/>
                <w:sz w:val="20"/>
                <w:szCs w:val="20"/>
              </w:rPr>
              <w:t xml:space="preserve">non-fiction </w:t>
            </w:r>
            <w:r w:rsidRPr="00313AD2">
              <w:rPr>
                <w:rFonts w:eastAsia="Times New Roman"/>
                <w:bCs/>
                <w:color w:val="000000"/>
                <w:sz w:val="20"/>
                <w:szCs w:val="20"/>
              </w:rPr>
              <w:t xml:space="preserve">/ informational texts range from news reports, research, and </w:t>
            </w:r>
            <w:proofErr w:type="spellStart"/>
            <w:r w:rsidRPr="00313AD2">
              <w:rPr>
                <w:rFonts w:eastAsia="Times New Roman"/>
                <w:bCs/>
                <w:color w:val="000000"/>
                <w:sz w:val="20"/>
                <w:szCs w:val="20"/>
              </w:rPr>
              <w:t>infographics</w:t>
            </w:r>
            <w:proofErr w:type="spellEnd"/>
            <w:r w:rsidRPr="00313AD2">
              <w:rPr>
                <w:rFonts w:eastAsia="Times New Roman"/>
                <w:bCs/>
                <w:color w:val="000000"/>
                <w:sz w:val="20"/>
                <w:szCs w:val="20"/>
              </w:rPr>
              <w:t xml:space="preserve"> to opinion pieces, murals and art work, poems, and short stories.  Students will analyze this rich variety of texts so they can understand that writers use different modes, genres, and techniques to express their perspectives on given issues.  Class discussions will allow students to explore how different contexts impact our perspectives and how we write about issues or </w:t>
            </w:r>
            <w:r w:rsidR="00E9489C">
              <w:rPr>
                <w:rFonts w:eastAsia="Times New Roman"/>
                <w:bCs/>
                <w:color w:val="000000"/>
                <w:sz w:val="20"/>
                <w:szCs w:val="20"/>
              </w:rPr>
              <w:t>themes in the world around us</w:t>
            </w:r>
            <w:r w:rsidRPr="00313AD2">
              <w:rPr>
                <w:rFonts w:eastAsia="Times New Roman"/>
                <w:bCs/>
                <w:color w:val="000000"/>
                <w:sz w:val="20"/>
                <w:szCs w:val="20"/>
              </w:rPr>
              <w:t>.  The unit will culminate with students writing a multi-genre text expressing their own perspective on</w:t>
            </w:r>
            <w:r w:rsidR="00E9489C">
              <w:rPr>
                <w:rFonts w:eastAsia="Times New Roman"/>
                <w:bCs/>
                <w:color w:val="000000"/>
                <w:sz w:val="20"/>
                <w:szCs w:val="20"/>
              </w:rPr>
              <w:t xml:space="preserve"> an issue of inequity relevant to them</w:t>
            </w:r>
            <w:proofErr w:type="gramStart"/>
            <w:r w:rsidR="00E9489C">
              <w:rPr>
                <w:rFonts w:eastAsia="Times New Roman"/>
                <w:bCs/>
                <w:color w:val="000000"/>
                <w:sz w:val="20"/>
                <w:szCs w:val="20"/>
              </w:rPr>
              <w:t>.</w:t>
            </w:r>
            <w:r w:rsidRPr="00313AD2">
              <w:rPr>
                <w:rFonts w:eastAsia="Times New Roman"/>
                <w:bCs/>
                <w:color w:val="000000"/>
                <w:sz w:val="20"/>
                <w:szCs w:val="20"/>
              </w:rPr>
              <w:t>.</w:t>
            </w:r>
            <w:proofErr w:type="gramEnd"/>
            <w:r w:rsidRPr="00313AD2">
              <w:rPr>
                <w:rFonts w:eastAsia="Times New Roman"/>
                <w:bCs/>
                <w:color w:val="000000"/>
                <w:sz w:val="20"/>
                <w:szCs w:val="20"/>
              </w:rPr>
              <w:t xml:space="preserve">  (This unit is also effective scaffolding for the unit that follows in which students will present an argument on justice.)</w:t>
            </w:r>
          </w:p>
        </w:tc>
      </w:tr>
      <w:tr w:rsidR="00C178B7" w:rsidRPr="00442424" w:rsidTr="00313AD2">
        <w:tc>
          <w:tcPr>
            <w:tcW w:w="1989" w:type="dxa"/>
            <w:tcBorders>
              <w:top w:val="single" w:sz="4" w:space="0" w:color="auto"/>
              <w:left w:val="single" w:sz="4" w:space="0" w:color="auto"/>
              <w:bottom w:val="single" w:sz="4" w:space="0" w:color="auto"/>
              <w:right w:val="single" w:sz="4" w:space="0" w:color="000000"/>
            </w:tcBorders>
            <w:shd w:val="clear" w:color="auto" w:fill="D9D9D9"/>
            <w:vAlign w:val="center"/>
          </w:tcPr>
          <w:p w:rsidR="00C178B7" w:rsidRPr="00442424" w:rsidRDefault="00C178B7" w:rsidP="00C178B7">
            <w:pPr>
              <w:ind w:left="0" w:firstLine="0"/>
              <w:rPr>
                <w:rFonts w:eastAsia="Times New Roman"/>
                <w:b/>
                <w:bCs/>
                <w:color w:val="000000"/>
                <w:sz w:val="20"/>
                <w:szCs w:val="20"/>
              </w:rPr>
            </w:pPr>
            <w:r w:rsidRPr="00442424">
              <w:rPr>
                <w:rFonts w:eastAsia="Times New Roman"/>
                <w:b/>
                <w:bCs/>
                <w:color w:val="000000"/>
                <w:sz w:val="20"/>
                <w:szCs w:val="20"/>
              </w:rPr>
              <w:t>Considerations</w:t>
            </w:r>
            <w:r>
              <w:rPr>
                <w:rFonts w:eastAsia="Times New Roman"/>
                <w:b/>
                <w:bCs/>
                <w:color w:val="000000"/>
                <w:sz w:val="20"/>
                <w:szCs w:val="20"/>
              </w:rPr>
              <w:t>:</w:t>
            </w:r>
          </w:p>
        </w:tc>
        <w:tc>
          <w:tcPr>
            <w:tcW w:w="12411" w:type="dxa"/>
            <w:tcBorders>
              <w:top w:val="single" w:sz="4" w:space="0" w:color="auto"/>
              <w:left w:val="single" w:sz="4" w:space="0" w:color="auto"/>
              <w:bottom w:val="single" w:sz="4" w:space="0" w:color="auto"/>
              <w:right w:val="single" w:sz="4" w:space="0" w:color="000000"/>
            </w:tcBorders>
            <w:shd w:val="clear" w:color="auto" w:fill="auto"/>
            <w:vAlign w:val="center"/>
          </w:tcPr>
          <w:p w:rsidR="00C178B7" w:rsidRPr="00442424" w:rsidRDefault="00C178B7" w:rsidP="00C178B7">
            <w:pPr>
              <w:ind w:left="288" w:hanging="288"/>
              <w:rPr>
                <w:rFonts w:eastAsia="Times New Roman"/>
                <w:color w:val="000000"/>
                <w:sz w:val="20"/>
                <w:szCs w:val="20"/>
              </w:rPr>
            </w:pPr>
            <w:r>
              <w:rPr>
                <w:rFonts w:eastAsia="Times New Roman"/>
                <w:color w:val="000000"/>
                <w:sz w:val="20"/>
                <w:szCs w:val="20"/>
              </w:rPr>
              <w:t xml:space="preserve">Because teachers may have varying degrees of access to texts written in multiple modes, the authors focused on having students produce a multi-genre text as the Performance Assessment.  Students will encounter a variety of texts and respond to those texts by analyzing the context of the communication and critique the writer’s decisions in the communication.  </w:t>
            </w:r>
            <w:r w:rsidRPr="00783CE0">
              <w:rPr>
                <w:sz w:val="20"/>
                <w:szCs w:val="20"/>
              </w:rPr>
              <w:t xml:space="preserve">Students will study </w:t>
            </w:r>
            <w:r w:rsidRPr="00783CE0">
              <w:rPr>
                <w:i/>
                <w:sz w:val="20"/>
                <w:szCs w:val="20"/>
              </w:rPr>
              <w:t xml:space="preserve">To Kill a Mockingbird </w:t>
            </w:r>
            <w:r w:rsidRPr="00783CE0">
              <w:rPr>
                <w:sz w:val="20"/>
                <w:szCs w:val="20"/>
              </w:rPr>
              <w:t xml:space="preserve">as the anchor text for this unit because it has issues of race, gender, economic, and age </w:t>
            </w:r>
            <w:r w:rsidR="001E2D63">
              <w:rPr>
                <w:sz w:val="20"/>
                <w:szCs w:val="20"/>
              </w:rPr>
              <w:t>themes</w:t>
            </w:r>
            <w:r w:rsidRPr="00783CE0">
              <w:rPr>
                <w:sz w:val="20"/>
                <w:szCs w:val="20"/>
              </w:rPr>
              <w:t xml:space="preserve"> in it.  Teachers</w:t>
            </w:r>
            <w:r>
              <w:rPr>
                <w:sz w:val="20"/>
                <w:szCs w:val="20"/>
              </w:rPr>
              <w:t>, of course,</w:t>
            </w:r>
            <w:r w:rsidRPr="00783CE0">
              <w:rPr>
                <w:sz w:val="20"/>
                <w:szCs w:val="20"/>
              </w:rPr>
              <w:t xml:space="preserve"> may want to choose a different anchor text (a different novel, a collection of short stories, a play, or perhaps offer literature circles for student choice of texts that explore these issues.)  </w:t>
            </w:r>
          </w:p>
        </w:tc>
      </w:tr>
      <w:tr w:rsidR="00C178B7" w:rsidRPr="00442424" w:rsidTr="00313AD2">
        <w:tc>
          <w:tcPr>
            <w:tcW w:w="14400" w:type="dxa"/>
            <w:gridSpan w:val="2"/>
            <w:tcBorders>
              <w:top w:val="single" w:sz="4" w:space="0" w:color="auto"/>
              <w:left w:val="single" w:sz="4" w:space="0" w:color="auto"/>
              <w:bottom w:val="single" w:sz="4" w:space="0" w:color="auto"/>
              <w:right w:val="single" w:sz="4" w:space="0" w:color="000000"/>
            </w:tcBorders>
            <w:shd w:val="clear" w:color="000000" w:fill="D8D8D8"/>
            <w:vAlign w:val="center"/>
          </w:tcPr>
          <w:p w:rsidR="00C178B7" w:rsidRPr="00442424" w:rsidRDefault="00C178B7" w:rsidP="00C178B7">
            <w:pPr>
              <w:ind w:left="0" w:firstLine="0"/>
              <w:jc w:val="center"/>
              <w:rPr>
                <w:rFonts w:eastAsia="Times New Roman"/>
                <w:b/>
                <w:bCs/>
                <w:color w:val="000000"/>
                <w:sz w:val="20"/>
                <w:szCs w:val="20"/>
              </w:rPr>
            </w:pPr>
            <w:r>
              <w:rPr>
                <w:rFonts w:eastAsia="Times New Roman"/>
                <w:b/>
                <w:bCs/>
                <w:color w:val="000000"/>
                <w:sz w:val="20"/>
                <w:szCs w:val="20"/>
              </w:rPr>
              <w:t>Unit Generalizations</w:t>
            </w:r>
          </w:p>
        </w:tc>
      </w:tr>
      <w:tr w:rsidR="00C178B7" w:rsidRPr="00442424" w:rsidTr="00313AD2">
        <w:tc>
          <w:tcPr>
            <w:tcW w:w="1989" w:type="dxa"/>
            <w:tcBorders>
              <w:top w:val="nil"/>
              <w:left w:val="single" w:sz="4" w:space="0" w:color="auto"/>
              <w:bottom w:val="single" w:sz="4" w:space="0" w:color="auto"/>
              <w:right w:val="single" w:sz="4" w:space="0" w:color="auto"/>
            </w:tcBorders>
            <w:shd w:val="clear" w:color="000000" w:fill="D8D8D8"/>
            <w:vAlign w:val="center"/>
          </w:tcPr>
          <w:p w:rsidR="00C178B7" w:rsidRPr="00442424" w:rsidRDefault="00C178B7" w:rsidP="00442424">
            <w:pPr>
              <w:ind w:left="0" w:firstLine="0"/>
              <w:rPr>
                <w:rFonts w:eastAsia="Times New Roman"/>
                <w:b/>
                <w:bCs/>
                <w:color w:val="000000"/>
                <w:sz w:val="20"/>
                <w:szCs w:val="20"/>
              </w:rPr>
            </w:pPr>
            <w:r w:rsidRPr="00442424">
              <w:rPr>
                <w:rFonts w:eastAsia="Times New Roman"/>
                <w:b/>
                <w:bCs/>
                <w:color w:val="000000"/>
                <w:sz w:val="20"/>
                <w:szCs w:val="20"/>
              </w:rPr>
              <w:t>Key Generalization:</w:t>
            </w: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A text that utilizes multiple modes (expository, narrative, persuasive, or descriptive) provides more opportunities for impact</w:t>
            </w:r>
          </w:p>
        </w:tc>
      </w:tr>
      <w:tr w:rsidR="00C178B7" w:rsidRPr="00442424" w:rsidTr="00313AD2">
        <w:tc>
          <w:tcPr>
            <w:tcW w:w="1989" w:type="dxa"/>
            <w:vMerge w:val="restart"/>
            <w:tcBorders>
              <w:top w:val="nil"/>
              <w:left w:val="single" w:sz="4" w:space="0" w:color="auto"/>
              <w:right w:val="single" w:sz="4" w:space="0" w:color="auto"/>
            </w:tcBorders>
            <w:shd w:val="clear" w:color="000000" w:fill="D8D8D8"/>
            <w:vAlign w:val="center"/>
          </w:tcPr>
          <w:p w:rsidR="00C178B7" w:rsidRPr="00442424" w:rsidRDefault="00C178B7" w:rsidP="00442424">
            <w:pPr>
              <w:ind w:left="0" w:firstLine="0"/>
              <w:rPr>
                <w:rFonts w:eastAsia="Times New Roman"/>
                <w:b/>
                <w:bCs/>
                <w:color w:val="000000"/>
                <w:sz w:val="20"/>
                <w:szCs w:val="20"/>
              </w:rPr>
            </w:pPr>
            <w:r w:rsidRPr="00442424">
              <w:rPr>
                <w:rFonts w:eastAsia="Times New Roman"/>
                <w:b/>
                <w:bCs/>
                <w:color w:val="000000"/>
                <w:sz w:val="20"/>
                <w:szCs w:val="20"/>
              </w:rPr>
              <w:t>Supporting Generalizations:</w:t>
            </w: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The analysis of authors’ intended purposes and points of view helps readers better understand the choices authors’ make and the int</w:t>
            </w:r>
            <w:r>
              <w:rPr>
                <w:rFonts w:eastAsia="Times New Roman"/>
                <w:color w:val="000000"/>
                <w:sz w:val="20"/>
                <w:szCs w:val="20"/>
              </w:rPr>
              <w:t>ended impact of those choices</w:t>
            </w:r>
          </w:p>
        </w:tc>
      </w:tr>
      <w:tr w:rsidR="00C178B7" w:rsidRPr="00442424" w:rsidTr="00313AD2">
        <w:tc>
          <w:tcPr>
            <w:tcW w:w="1989" w:type="dxa"/>
            <w:vMerge/>
            <w:tcBorders>
              <w:left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The choice of an appropriate genre for writing requires a</w:t>
            </w:r>
            <w:r>
              <w:rPr>
                <w:rFonts w:eastAsia="Times New Roman"/>
                <w:color w:val="000000"/>
                <w:sz w:val="20"/>
                <w:szCs w:val="20"/>
              </w:rPr>
              <w:t xml:space="preserve"> close evaluation of context</w:t>
            </w:r>
          </w:p>
        </w:tc>
      </w:tr>
      <w:tr w:rsidR="00C178B7" w:rsidRPr="00442424" w:rsidTr="00313AD2">
        <w:tc>
          <w:tcPr>
            <w:tcW w:w="1989" w:type="dxa"/>
            <w:vMerge/>
            <w:tcBorders>
              <w:left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Decisions about the selection of relevant evidence, development of rhetorical appeals, and crafting of style, voice, and tone should reflect the c</w:t>
            </w:r>
            <w:r>
              <w:rPr>
                <w:rFonts w:eastAsia="Times New Roman"/>
                <w:color w:val="000000"/>
                <w:sz w:val="20"/>
                <w:szCs w:val="20"/>
              </w:rPr>
              <w:t>onsideration of the audience</w:t>
            </w:r>
            <w:r w:rsidRPr="00313AD2">
              <w:rPr>
                <w:rFonts w:eastAsia="Times New Roman"/>
                <w:color w:val="000000"/>
                <w:sz w:val="20"/>
                <w:szCs w:val="20"/>
              </w:rPr>
              <w:t xml:space="preserve"> </w:t>
            </w:r>
          </w:p>
        </w:tc>
      </w:tr>
      <w:tr w:rsidR="00C178B7" w:rsidRPr="00442424" w:rsidTr="00783CE0">
        <w:tc>
          <w:tcPr>
            <w:tcW w:w="1989" w:type="dxa"/>
            <w:vMerge/>
            <w:tcBorders>
              <w:left w:val="single" w:sz="4" w:space="0" w:color="auto"/>
              <w:bottom w:val="single" w:sz="4" w:space="0" w:color="auto"/>
              <w:right w:val="single" w:sz="4" w:space="0" w:color="auto"/>
            </w:tcBorders>
            <w:vAlign w:val="center"/>
          </w:tcPr>
          <w:p w:rsidR="00C178B7" w:rsidRPr="00442424" w:rsidRDefault="00C178B7" w:rsidP="00442424">
            <w:pPr>
              <w:ind w:left="0" w:firstLine="0"/>
              <w:rPr>
                <w:rFonts w:eastAsia="Times New Roman"/>
                <w:b/>
                <w:bCs/>
                <w:color w:val="000000"/>
                <w:sz w:val="20"/>
                <w:szCs w:val="20"/>
              </w:rPr>
            </w:pPr>
          </w:p>
        </w:tc>
        <w:tc>
          <w:tcPr>
            <w:tcW w:w="12411" w:type="dxa"/>
            <w:tcBorders>
              <w:top w:val="single" w:sz="4" w:space="0" w:color="auto"/>
              <w:left w:val="nil"/>
              <w:bottom w:val="single" w:sz="4" w:space="0" w:color="auto"/>
              <w:right w:val="single" w:sz="4" w:space="0" w:color="auto"/>
            </w:tcBorders>
            <w:shd w:val="clear" w:color="auto" w:fill="auto"/>
            <w:vAlign w:val="center"/>
          </w:tcPr>
          <w:p w:rsidR="00C178B7" w:rsidRPr="00442424" w:rsidRDefault="00C178B7" w:rsidP="00C178B7">
            <w:pPr>
              <w:ind w:left="288" w:hanging="288"/>
              <w:rPr>
                <w:rFonts w:eastAsia="Times New Roman"/>
                <w:color w:val="000000"/>
                <w:sz w:val="20"/>
                <w:szCs w:val="20"/>
              </w:rPr>
            </w:pPr>
            <w:r w:rsidRPr="00313AD2">
              <w:rPr>
                <w:rFonts w:eastAsia="Times New Roman"/>
                <w:color w:val="000000"/>
                <w:sz w:val="20"/>
                <w:szCs w:val="20"/>
              </w:rPr>
              <w:t>Writers attend to the conventions of language in order to establish credibilit</w:t>
            </w:r>
            <w:r>
              <w:rPr>
                <w:rFonts w:eastAsia="Times New Roman"/>
                <w:color w:val="000000"/>
                <w:sz w:val="20"/>
                <w:szCs w:val="20"/>
              </w:rPr>
              <w:t>y and communicate effectively</w:t>
            </w:r>
          </w:p>
        </w:tc>
      </w:tr>
    </w:tbl>
    <w:p w:rsidR="00442424" w:rsidRPr="00442424" w:rsidRDefault="00442424" w:rsidP="00442424">
      <w:pPr>
        <w:shd w:val="clear" w:color="auto" w:fill="FFFFFF"/>
        <w:ind w:left="0" w:firstLine="0"/>
        <w:rPr>
          <w:b/>
          <w:sz w:val="28"/>
          <w:szCs w:val="28"/>
          <w:u w:val="single"/>
        </w:rPr>
      </w:pPr>
    </w:p>
    <w:tbl>
      <w:tblPr>
        <w:tblW w:w="14400" w:type="dxa"/>
        <w:tblInd w:w="99" w:type="dxa"/>
        <w:tblBorders>
          <w:top w:val="single" w:sz="4" w:space="0" w:color="auto"/>
          <w:left w:val="single" w:sz="4" w:space="0" w:color="auto"/>
          <w:bottom w:val="single" w:sz="4" w:space="0" w:color="auto"/>
          <w:right w:val="single" w:sz="4" w:space="0" w:color="000000"/>
          <w:insideH w:val="single" w:sz="4" w:space="0" w:color="auto"/>
          <w:insideV w:val="single" w:sz="4" w:space="0" w:color="000000"/>
        </w:tblBorders>
        <w:tblCellMar>
          <w:top w:w="58" w:type="dxa"/>
          <w:left w:w="115" w:type="dxa"/>
          <w:bottom w:w="58" w:type="dxa"/>
          <w:right w:w="115" w:type="dxa"/>
        </w:tblCellMar>
        <w:tblLook w:val="04A0" w:firstRow="1" w:lastRow="0" w:firstColumn="1" w:lastColumn="0" w:noHBand="0" w:noVBand="1"/>
      </w:tblPr>
      <w:tblGrid>
        <w:gridCol w:w="3604"/>
        <w:gridCol w:w="10796"/>
      </w:tblGrid>
      <w:tr w:rsidR="00442424" w:rsidRPr="00442424" w:rsidTr="00313AD2">
        <w:tc>
          <w:tcPr>
            <w:tcW w:w="14400" w:type="dxa"/>
            <w:gridSpan w:val="2"/>
            <w:shd w:val="clear" w:color="000000" w:fill="D8D8D8"/>
          </w:tcPr>
          <w:p w:rsidR="00442424" w:rsidRPr="00442424" w:rsidRDefault="00442424" w:rsidP="00442424">
            <w:pPr>
              <w:ind w:left="0" w:firstLine="0"/>
              <w:rPr>
                <w:rFonts w:eastAsia="Times New Roman"/>
                <w:color w:val="000000"/>
                <w:sz w:val="24"/>
                <w:szCs w:val="24"/>
              </w:rPr>
            </w:pPr>
            <w:r w:rsidRPr="00442424">
              <w:rPr>
                <w:b/>
                <w:sz w:val="24"/>
                <w:szCs w:val="24"/>
              </w:rPr>
              <w:t xml:space="preserve">Performance Assessment: </w:t>
            </w:r>
            <w:r w:rsidRPr="00442424">
              <w:rPr>
                <w:i/>
                <w:sz w:val="24"/>
                <w:szCs w:val="24"/>
              </w:rPr>
              <w:t>The capstone/summative assessment for this unit.</w:t>
            </w:r>
          </w:p>
        </w:tc>
      </w:tr>
      <w:tr w:rsidR="00442424" w:rsidRPr="00442424" w:rsidTr="00313AD2">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 xml:space="preserve">Claims: </w:t>
            </w:r>
          </w:p>
          <w:p w:rsidR="00442424" w:rsidRPr="00442424" w:rsidRDefault="00442424" w:rsidP="00442424">
            <w:pPr>
              <w:ind w:left="0" w:firstLine="0"/>
              <w:rPr>
                <w:rFonts w:eastAsia="Times New Roman"/>
                <w:bCs/>
                <w:color w:val="000000"/>
                <w:sz w:val="16"/>
                <w:szCs w:val="16"/>
              </w:rPr>
            </w:pPr>
            <w:r w:rsidRPr="00442424">
              <w:rPr>
                <w:rFonts w:eastAsia="Times New Roman"/>
                <w:bCs/>
                <w:color w:val="000000"/>
                <w:sz w:val="16"/>
                <w:szCs w:val="16"/>
              </w:rPr>
              <w:t>(Key generalization(s) to be mastered and demonstrated through the capstone assessment.)</w:t>
            </w:r>
          </w:p>
        </w:tc>
        <w:tc>
          <w:tcPr>
            <w:tcW w:w="10796" w:type="dxa"/>
            <w:shd w:val="clear" w:color="auto" w:fill="auto"/>
          </w:tcPr>
          <w:p w:rsidR="00442424" w:rsidRPr="00442424" w:rsidRDefault="00783CE0" w:rsidP="00783CE0">
            <w:pPr>
              <w:ind w:left="0" w:firstLine="0"/>
              <w:rPr>
                <w:rFonts w:eastAsia="Times New Roman"/>
                <w:color w:val="000000"/>
                <w:sz w:val="20"/>
                <w:szCs w:val="20"/>
              </w:rPr>
            </w:pPr>
            <w:r w:rsidRPr="00783CE0">
              <w:rPr>
                <w:rFonts w:eastAsia="Times New Roman"/>
                <w:color w:val="000000"/>
                <w:sz w:val="20"/>
                <w:szCs w:val="20"/>
              </w:rPr>
              <w:t>A text that utilizes multiple modes (expository, narrative, persuasive, or descriptive) provides more opportunities for impact</w:t>
            </w:r>
            <w:r>
              <w:rPr>
                <w:rFonts w:eastAsia="Times New Roman"/>
                <w:b/>
                <w:color w:val="000000"/>
                <w:sz w:val="20"/>
                <w:szCs w:val="20"/>
              </w:rPr>
              <w:t>.</w:t>
            </w:r>
          </w:p>
        </w:tc>
      </w:tr>
      <w:tr w:rsidR="00442424" w:rsidRPr="00442424" w:rsidTr="00313AD2">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Stimulus Material:</w:t>
            </w:r>
          </w:p>
          <w:p w:rsidR="00442424" w:rsidRPr="00442424" w:rsidRDefault="00442424" w:rsidP="00442424">
            <w:pPr>
              <w:ind w:left="0" w:firstLine="0"/>
              <w:rPr>
                <w:rFonts w:eastAsia="Times New Roman"/>
                <w:bCs/>
                <w:color w:val="000000"/>
                <w:sz w:val="20"/>
                <w:szCs w:val="20"/>
              </w:rPr>
            </w:pPr>
            <w:r w:rsidRPr="00442424">
              <w:rPr>
                <w:rFonts w:eastAsia="Times New Roman"/>
                <w:bCs/>
                <w:color w:val="000000"/>
                <w:sz w:val="16"/>
                <w:szCs w:val="20"/>
              </w:rPr>
              <w:t>(Engaging scenario that includes role, audience, goal/outcome and explicitly connects the key generalization)</w:t>
            </w:r>
          </w:p>
        </w:tc>
        <w:tc>
          <w:tcPr>
            <w:tcW w:w="10796" w:type="dxa"/>
            <w:shd w:val="clear" w:color="auto" w:fill="auto"/>
          </w:tcPr>
          <w:p w:rsidR="00BA099E" w:rsidRDefault="002B583B" w:rsidP="00C178B7">
            <w:pPr>
              <w:ind w:left="288" w:hanging="288"/>
              <w:rPr>
                <w:rFonts w:eastAsia="Times New Roman"/>
                <w:color w:val="000000"/>
                <w:sz w:val="20"/>
                <w:szCs w:val="20"/>
              </w:rPr>
            </w:pPr>
            <w:r>
              <w:rPr>
                <w:rFonts w:eastAsia="Times New Roman"/>
                <w:color w:val="000000"/>
                <w:sz w:val="20"/>
                <w:szCs w:val="20"/>
              </w:rPr>
              <w:t>As a community member, y</w:t>
            </w:r>
            <w:r w:rsidR="00783CE0" w:rsidRPr="00783CE0">
              <w:rPr>
                <w:rFonts w:eastAsia="Times New Roman"/>
                <w:color w:val="000000"/>
                <w:sz w:val="20"/>
                <w:szCs w:val="20"/>
              </w:rPr>
              <w:t>ou have been asked to participate in a project asking teenagers to present their views and perspectives on an issue of inequ</w:t>
            </w:r>
            <w:r w:rsidR="0002325A">
              <w:rPr>
                <w:rFonts w:eastAsia="Times New Roman"/>
                <w:color w:val="000000"/>
                <w:sz w:val="20"/>
                <w:szCs w:val="20"/>
              </w:rPr>
              <w:t>ity</w:t>
            </w:r>
            <w:r w:rsidR="00783CE0" w:rsidRPr="00783CE0">
              <w:rPr>
                <w:rFonts w:eastAsia="Times New Roman"/>
                <w:color w:val="000000"/>
                <w:sz w:val="20"/>
                <w:szCs w:val="20"/>
              </w:rPr>
              <w:t xml:space="preserve"> that they feel is important to address.  The project is to raise awareness of others within the community.  </w:t>
            </w:r>
            <w:r w:rsidR="00437B59">
              <w:rPr>
                <w:rFonts w:eastAsia="Times New Roman"/>
                <w:color w:val="000000"/>
                <w:sz w:val="20"/>
                <w:szCs w:val="20"/>
              </w:rPr>
              <w:t xml:space="preserve">Your task is to create a multi-genre text in which you include a combination of writing that may include personal experience (memoir, observation, reportage, </w:t>
            </w:r>
            <w:proofErr w:type="gramStart"/>
            <w:r w:rsidR="00437B59">
              <w:rPr>
                <w:rFonts w:eastAsia="Times New Roman"/>
                <w:color w:val="000000"/>
                <w:sz w:val="20"/>
                <w:szCs w:val="20"/>
              </w:rPr>
              <w:t>poetry</w:t>
            </w:r>
            <w:proofErr w:type="gramEnd"/>
            <w:r w:rsidR="00437B59">
              <w:rPr>
                <w:rFonts w:eastAsia="Times New Roman"/>
                <w:color w:val="000000"/>
                <w:sz w:val="20"/>
                <w:szCs w:val="20"/>
              </w:rPr>
              <w:t xml:space="preserve">), textual analysis, argument, </w:t>
            </w:r>
            <w:r w:rsidR="00876CAA">
              <w:rPr>
                <w:rFonts w:eastAsia="Times New Roman"/>
                <w:color w:val="000000"/>
                <w:sz w:val="20"/>
                <w:szCs w:val="20"/>
              </w:rPr>
              <w:t xml:space="preserve">infographic, </w:t>
            </w:r>
            <w:r w:rsidR="00437B59">
              <w:rPr>
                <w:rFonts w:eastAsia="Times New Roman"/>
                <w:color w:val="000000"/>
                <w:sz w:val="20"/>
                <w:szCs w:val="20"/>
              </w:rPr>
              <w:t xml:space="preserve">and perhaps a visual representation. </w:t>
            </w:r>
            <w:r w:rsidR="00BA099E">
              <w:rPr>
                <w:rFonts w:eastAsia="Times New Roman"/>
                <w:color w:val="000000"/>
                <w:sz w:val="20"/>
                <w:szCs w:val="20"/>
              </w:rPr>
              <w:t xml:space="preserve"> As Tom Romano describes it</w:t>
            </w:r>
            <w:r w:rsidR="00BA099E" w:rsidRPr="00BA099E">
              <w:rPr>
                <w:rFonts w:eastAsia="Times New Roman"/>
                <w:i/>
                <w:color w:val="000000"/>
                <w:sz w:val="20"/>
                <w:szCs w:val="20"/>
              </w:rPr>
              <w:t>: “</w:t>
            </w:r>
            <w:r w:rsidR="00BA099E" w:rsidRPr="00BA099E">
              <w:rPr>
                <w:rStyle w:val="Emphasis"/>
                <w:bCs/>
                <w:i w:val="0"/>
                <w:color w:val="000000"/>
                <w:sz w:val="20"/>
                <w:szCs w:val="20"/>
              </w:rPr>
              <w:t xml:space="preserve">A </w:t>
            </w:r>
            <w:proofErr w:type="spellStart"/>
            <w:r w:rsidR="00BA099E" w:rsidRPr="00BA099E">
              <w:rPr>
                <w:rStyle w:val="Emphasis"/>
                <w:bCs/>
                <w:i w:val="0"/>
                <w:color w:val="000000"/>
                <w:sz w:val="20"/>
                <w:szCs w:val="20"/>
              </w:rPr>
              <w:t>multigenre</w:t>
            </w:r>
            <w:proofErr w:type="spellEnd"/>
            <w:r w:rsidR="00BA099E" w:rsidRPr="00BA099E">
              <w:rPr>
                <w:rStyle w:val="Emphasis"/>
                <w:bCs/>
                <w:i w:val="0"/>
                <w:color w:val="000000"/>
                <w:sz w:val="20"/>
                <w:szCs w:val="20"/>
              </w:rPr>
              <w:t xml:space="preserve"> paper arises from research, experience, and imagination. It is not an uninterrupted, expository monolog nor a seamless narrative nor a collection of poems. A </w:t>
            </w:r>
            <w:proofErr w:type="spellStart"/>
            <w:r w:rsidR="00BA099E" w:rsidRPr="00BA099E">
              <w:rPr>
                <w:rStyle w:val="Emphasis"/>
                <w:bCs/>
                <w:i w:val="0"/>
                <w:color w:val="000000"/>
                <w:sz w:val="20"/>
                <w:szCs w:val="20"/>
              </w:rPr>
              <w:t>multigenre</w:t>
            </w:r>
            <w:proofErr w:type="spellEnd"/>
            <w:r w:rsidR="00BA099E" w:rsidRPr="00BA099E">
              <w:rPr>
                <w:rStyle w:val="Emphasis"/>
                <w:bCs/>
                <w:i w:val="0"/>
                <w:color w:val="000000"/>
                <w:sz w:val="20"/>
                <w:szCs w:val="20"/>
              </w:rPr>
              <w:t xml:space="preserve"> paper is composed of many genres and subgenres, each piece self-contained, making a point of its own, yet connected by theme or topic and sometimes by language, images and content. In addition to many genres, a </w:t>
            </w:r>
            <w:proofErr w:type="spellStart"/>
            <w:r w:rsidR="00BA099E" w:rsidRPr="00BA099E">
              <w:rPr>
                <w:rStyle w:val="Emphasis"/>
                <w:bCs/>
                <w:i w:val="0"/>
                <w:color w:val="000000"/>
                <w:sz w:val="20"/>
                <w:szCs w:val="20"/>
              </w:rPr>
              <w:t>multigenre</w:t>
            </w:r>
            <w:proofErr w:type="spellEnd"/>
            <w:r w:rsidR="00BA099E" w:rsidRPr="00BA099E">
              <w:rPr>
                <w:rStyle w:val="Emphasis"/>
                <w:bCs/>
                <w:i w:val="0"/>
                <w:color w:val="000000"/>
                <w:sz w:val="20"/>
                <w:szCs w:val="20"/>
              </w:rPr>
              <w:t xml:space="preserve"> paper may also contain many voices, not just the author's. The trick is to </w:t>
            </w:r>
            <w:r w:rsidR="00BA099E">
              <w:rPr>
                <w:rStyle w:val="Emphasis"/>
                <w:bCs/>
                <w:i w:val="0"/>
                <w:color w:val="000000"/>
                <w:sz w:val="20"/>
                <w:szCs w:val="20"/>
              </w:rPr>
              <w:t xml:space="preserve">make such a paper hang together” from </w:t>
            </w:r>
            <w:hyperlink r:id="rId13" w:tgtFrame="_blank" w:history="1">
              <w:r w:rsidR="00BA099E" w:rsidRPr="00BA099E">
                <w:rPr>
                  <w:rStyle w:val="Hyperlink"/>
                  <w:b/>
                  <w:bCs/>
                  <w:sz w:val="20"/>
                  <w:szCs w:val="20"/>
                </w:rPr>
                <w:t xml:space="preserve">Blending Genre, Altering Style: Writing </w:t>
              </w:r>
              <w:proofErr w:type="spellStart"/>
              <w:r w:rsidR="00BA099E" w:rsidRPr="00BA099E">
                <w:rPr>
                  <w:rStyle w:val="Hyperlink"/>
                  <w:b/>
                  <w:bCs/>
                  <w:sz w:val="20"/>
                  <w:szCs w:val="20"/>
                </w:rPr>
                <w:t>Multigenre</w:t>
              </w:r>
              <w:proofErr w:type="spellEnd"/>
              <w:r w:rsidR="00BA099E" w:rsidRPr="00BA099E">
                <w:rPr>
                  <w:rStyle w:val="Hyperlink"/>
                  <w:b/>
                  <w:bCs/>
                  <w:sz w:val="20"/>
                  <w:szCs w:val="20"/>
                </w:rPr>
                <w:t xml:space="preserve"> Papers</w:t>
              </w:r>
            </w:hyperlink>
            <w:r w:rsidR="00BA099E">
              <w:rPr>
                <w:rStyle w:val="Strong"/>
                <w:color w:val="000000"/>
                <w:sz w:val="20"/>
                <w:szCs w:val="20"/>
              </w:rPr>
              <w:t xml:space="preserve"> (2000) </w:t>
            </w:r>
            <w:r w:rsidR="00BA099E" w:rsidRPr="00BA099E">
              <w:rPr>
                <w:rStyle w:val="Emphasis"/>
                <w:bCs/>
                <w:i w:val="0"/>
                <w:color w:val="000000"/>
                <w:sz w:val="20"/>
                <w:szCs w:val="20"/>
              </w:rPr>
              <w:t>(x-xi)</w:t>
            </w:r>
            <w:r w:rsidR="00BA099E">
              <w:rPr>
                <w:rStyle w:val="Emphasis"/>
                <w:bCs/>
                <w:i w:val="0"/>
                <w:color w:val="000000"/>
                <w:sz w:val="20"/>
                <w:szCs w:val="20"/>
              </w:rPr>
              <w:t>.</w:t>
            </w:r>
            <w:r w:rsidR="00BA099E" w:rsidRPr="00BA099E">
              <w:rPr>
                <w:rStyle w:val="Emphasis"/>
                <w:b/>
                <w:bCs/>
                <w:color w:val="000000"/>
                <w:sz w:val="20"/>
                <w:szCs w:val="20"/>
              </w:rPr>
              <w:t xml:space="preserve"> </w:t>
            </w:r>
            <w:r w:rsidR="00437B59" w:rsidRPr="00BA099E">
              <w:rPr>
                <w:rFonts w:eastAsia="Times New Roman"/>
                <w:color w:val="000000"/>
                <w:sz w:val="20"/>
                <w:szCs w:val="20"/>
              </w:rPr>
              <w:t xml:space="preserve"> </w:t>
            </w:r>
          </w:p>
          <w:p w:rsidR="001A6173" w:rsidRPr="00BA099E" w:rsidRDefault="001A6173" w:rsidP="00C178B7">
            <w:pPr>
              <w:ind w:left="288" w:hanging="288"/>
              <w:rPr>
                <w:rFonts w:eastAsia="Times New Roman"/>
                <w:color w:val="000000"/>
                <w:sz w:val="20"/>
                <w:szCs w:val="20"/>
              </w:rPr>
            </w:pPr>
          </w:p>
          <w:p w:rsidR="00783CE0" w:rsidRPr="00783CE0" w:rsidRDefault="00783CE0" w:rsidP="00C178B7">
            <w:pPr>
              <w:ind w:left="288" w:hanging="288"/>
              <w:rPr>
                <w:rFonts w:eastAsia="Times New Roman"/>
                <w:color w:val="000000"/>
                <w:sz w:val="20"/>
                <w:szCs w:val="20"/>
              </w:rPr>
            </w:pPr>
            <w:r w:rsidRPr="00783CE0">
              <w:rPr>
                <w:rFonts w:eastAsia="Times New Roman"/>
                <w:color w:val="000000"/>
                <w:sz w:val="20"/>
                <w:szCs w:val="20"/>
              </w:rPr>
              <w:lastRenderedPageBreak/>
              <w:t xml:space="preserve">Your multi-genre text, or parts of it, may be chosen to display in local businesses, libraries, or at school sites.  </w:t>
            </w:r>
          </w:p>
          <w:p w:rsidR="00783CE0" w:rsidRPr="00783CE0" w:rsidRDefault="00783CE0" w:rsidP="00783CE0">
            <w:pPr>
              <w:ind w:left="0" w:firstLine="0"/>
              <w:rPr>
                <w:rFonts w:eastAsia="Times New Roman"/>
                <w:color w:val="000000"/>
                <w:sz w:val="20"/>
                <w:szCs w:val="20"/>
              </w:rPr>
            </w:pPr>
            <w:r w:rsidRPr="00783CE0">
              <w:rPr>
                <w:rFonts w:eastAsia="Times New Roman"/>
                <w:b/>
                <w:color w:val="000000"/>
                <w:sz w:val="20"/>
                <w:szCs w:val="20"/>
              </w:rPr>
              <w:t>Role</w:t>
            </w:r>
            <w:r w:rsidRPr="00783CE0">
              <w:rPr>
                <w:rFonts w:eastAsia="Times New Roman"/>
                <w:color w:val="000000"/>
                <w:sz w:val="20"/>
                <w:szCs w:val="20"/>
              </w:rPr>
              <w:t>: Community member</w:t>
            </w:r>
          </w:p>
          <w:p w:rsidR="00783CE0" w:rsidRPr="00783CE0" w:rsidRDefault="00783CE0" w:rsidP="00783CE0">
            <w:pPr>
              <w:ind w:left="0" w:firstLine="0"/>
              <w:rPr>
                <w:rFonts w:eastAsia="Times New Roman"/>
                <w:color w:val="000000"/>
                <w:sz w:val="20"/>
                <w:szCs w:val="20"/>
              </w:rPr>
            </w:pPr>
            <w:r w:rsidRPr="00783CE0">
              <w:rPr>
                <w:rFonts w:eastAsia="Times New Roman"/>
                <w:b/>
                <w:color w:val="000000"/>
                <w:sz w:val="20"/>
                <w:szCs w:val="20"/>
              </w:rPr>
              <w:t>Audience</w:t>
            </w:r>
            <w:r w:rsidRPr="00783CE0">
              <w:rPr>
                <w:rFonts w:eastAsia="Times New Roman"/>
                <w:color w:val="000000"/>
                <w:sz w:val="20"/>
                <w:szCs w:val="20"/>
              </w:rPr>
              <w:t>:  Community at large</w:t>
            </w:r>
          </w:p>
          <w:p w:rsidR="00783CE0" w:rsidRPr="00783CE0" w:rsidRDefault="00783CE0" w:rsidP="00783CE0">
            <w:pPr>
              <w:ind w:left="0" w:firstLine="0"/>
              <w:rPr>
                <w:rFonts w:eastAsia="Times New Roman"/>
                <w:color w:val="000000"/>
                <w:sz w:val="20"/>
                <w:szCs w:val="20"/>
              </w:rPr>
            </w:pPr>
            <w:r w:rsidRPr="00783CE0">
              <w:rPr>
                <w:rFonts w:eastAsia="Times New Roman"/>
                <w:b/>
                <w:color w:val="000000"/>
                <w:sz w:val="20"/>
                <w:szCs w:val="20"/>
              </w:rPr>
              <w:t>Format</w:t>
            </w:r>
            <w:r w:rsidRPr="00783CE0">
              <w:rPr>
                <w:rFonts w:eastAsia="Times New Roman"/>
                <w:color w:val="000000"/>
                <w:sz w:val="20"/>
                <w:szCs w:val="20"/>
              </w:rPr>
              <w:t>: Multi-genre project</w:t>
            </w:r>
          </w:p>
          <w:p w:rsidR="00442424" w:rsidRPr="00442424" w:rsidRDefault="00783CE0" w:rsidP="002B583B">
            <w:pPr>
              <w:ind w:left="0" w:firstLine="0"/>
              <w:rPr>
                <w:rFonts w:eastAsia="Times New Roman"/>
                <w:color w:val="000000"/>
                <w:sz w:val="20"/>
                <w:szCs w:val="20"/>
              </w:rPr>
            </w:pPr>
            <w:r w:rsidRPr="00783CE0">
              <w:rPr>
                <w:rFonts w:eastAsia="Times New Roman"/>
                <w:b/>
                <w:color w:val="000000"/>
                <w:sz w:val="20"/>
                <w:szCs w:val="20"/>
              </w:rPr>
              <w:t>Topic</w:t>
            </w:r>
            <w:r w:rsidRPr="00783CE0">
              <w:rPr>
                <w:rFonts w:eastAsia="Times New Roman"/>
                <w:color w:val="000000"/>
                <w:sz w:val="20"/>
                <w:szCs w:val="20"/>
              </w:rPr>
              <w:t>:  An issue of inequ</w:t>
            </w:r>
            <w:r w:rsidR="002B583B">
              <w:rPr>
                <w:rFonts w:eastAsia="Times New Roman"/>
                <w:color w:val="000000"/>
                <w:sz w:val="20"/>
                <w:szCs w:val="20"/>
              </w:rPr>
              <w:t>ity</w:t>
            </w:r>
          </w:p>
        </w:tc>
      </w:tr>
      <w:tr w:rsidR="00442424" w:rsidRPr="00442424" w:rsidTr="00313AD2">
        <w:trPr>
          <w:trHeight w:val="773"/>
        </w:trPr>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lastRenderedPageBreak/>
              <w:t>Product/Evidence:</w:t>
            </w:r>
          </w:p>
          <w:p w:rsidR="00442424" w:rsidRPr="00442424" w:rsidRDefault="00442424" w:rsidP="00442424">
            <w:pPr>
              <w:ind w:left="0" w:firstLine="0"/>
              <w:rPr>
                <w:rFonts w:eastAsia="Times New Roman"/>
                <w:bCs/>
                <w:color w:val="000000"/>
                <w:sz w:val="16"/>
                <w:szCs w:val="16"/>
              </w:rPr>
            </w:pPr>
            <w:r w:rsidRPr="00442424">
              <w:rPr>
                <w:rFonts w:eastAsia="Times New Roman"/>
                <w:bCs/>
                <w:color w:val="000000"/>
                <w:sz w:val="16"/>
                <w:szCs w:val="16"/>
              </w:rPr>
              <w:t>(Expected product from students)</w:t>
            </w:r>
          </w:p>
        </w:tc>
        <w:tc>
          <w:tcPr>
            <w:tcW w:w="10796" w:type="dxa"/>
            <w:shd w:val="clear" w:color="auto" w:fill="auto"/>
          </w:tcPr>
          <w:p w:rsidR="00442424" w:rsidRPr="00442424" w:rsidRDefault="00783CE0" w:rsidP="00C178B7">
            <w:pPr>
              <w:ind w:left="288" w:hanging="288"/>
              <w:rPr>
                <w:rFonts w:eastAsia="Times New Roman"/>
                <w:color w:val="000000"/>
                <w:sz w:val="20"/>
                <w:szCs w:val="20"/>
              </w:rPr>
            </w:pPr>
            <w:r w:rsidRPr="00783CE0">
              <w:rPr>
                <w:rFonts w:eastAsia="Times New Roman"/>
                <w:color w:val="000000"/>
                <w:sz w:val="20"/>
                <w:szCs w:val="20"/>
              </w:rPr>
              <w:t xml:space="preserve">Students will create a multi-genre text that expresses their perspective on a theme of </w:t>
            </w:r>
            <w:r w:rsidR="0002325A">
              <w:rPr>
                <w:rFonts w:eastAsia="Times New Roman"/>
                <w:color w:val="000000"/>
                <w:sz w:val="20"/>
                <w:szCs w:val="20"/>
              </w:rPr>
              <w:t>inequity</w:t>
            </w:r>
            <w:r w:rsidRPr="00783CE0">
              <w:rPr>
                <w:rFonts w:eastAsia="Times New Roman"/>
                <w:color w:val="000000"/>
                <w:sz w:val="20"/>
                <w:szCs w:val="20"/>
              </w:rPr>
              <w:t xml:space="preserve"> they have studied through the unit.  </w:t>
            </w:r>
            <w:r w:rsidR="0002325A">
              <w:rPr>
                <w:rFonts w:eastAsia="Times New Roman"/>
                <w:color w:val="000000"/>
                <w:sz w:val="20"/>
                <w:szCs w:val="20"/>
              </w:rPr>
              <w:t xml:space="preserve">Teachers may help guide student choice in the multi-genre pieces that come together to form the whole.  </w:t>
            </w:r>
            <w:r w:rsidRPr="00783CE0">
              <w:rPr>
                <w:rFonts w:eastAsia="Times New Roman"/>
                <w:color w:val="000000"/>
                <w:sz w:val="20"/>
                <w:szCs w:val="20"/>
              </w:rPr>
              <w:t>Students will have their choice of the various genre</w:t>
            </w:r>
            <w:r>
              <w:rPr>
                <w:rFonts w:eastAsia="Times New Roman"/>
                <w:color w:val="000000"/>
                <w:sz w:val="20"/>
                <w:szCs w:val="20"/>
              </w:rPr>
              <w:t>s</w:t>
            </w:r>
            <w:r w:rsidRPr="00783CE0">
              <w:rPr>
                <w:rFonts w:eastAsia="Times New Roman"/>
                <w:color w:val="000000"/>
                <w:sz w:val="20"/>
                <w:szCs w:val="20"/>
              </w:rPr>
              <w:t xml:space="preserve">:  poetry, informational text, infographic, visual representation, personal narrative, argument.  </w:t>
            </w:r>
            <w:r w:rsidR="0002325A">
              <w:rPr>
                <w:rFonts w:eastAsia="Times New Roman"/>
                <w:color w:val="000000"/>
                <w:sz w:val="20"/>
                <w:szCs w:val="20"/>
              </w:rPr>
              <w:t xml:space="preserve">In addition, teachers may want to secure a place to post student work in the school and community.  </w:t>
            </w:r>
          </w:p>
        </w:tc>
      </w:tr>
      <w:tr w:rsidR="00442424" w:rsidRPr="00442424" w:rsidTr="00313AD2">
        <w:trPr>
          <w:trHeight w:val="78"/>
        </w:trPr>
        <w:tc>
          <w:tcPr>
            <w:tcW w:w="3604" w:type="dxa"/>
            <w:shd w:val="clear" w:color="000000" w:fill="D8D8D8"/>
          </w:tcPr>
          <w:p w:rsidR="00442424" w:rsidRPr="00442424" w:rsidRDefault="00442424" w:rsidP="00442424">
            <w:pPr>
              <w:ind w:left="0" w:firstLine="0"/>
              <w:rPr>
                <w:rFonts w:eastAsia="Times New Roman"/>
                <w:b/>
                <w:bCs/>
                <w:color w:val="000000"/>
                <w:sz w:val="20"/>
                <w:szCs w:val="20"/>
              </w:rPr>
            </w:pPr>
            <w:r w:rsidRPr="00442424">
              <w:rPr>
                <w:rFonts w:eastAsia="Times New Roman"/>
                <w:b/>
                <w:bCs/>
                <w:color w:val="000000"/>
                <w:sz w:val="20"/>
                <w:szCs w:val="20"/>
              </w:rPr>
              <w:t>Differentiation:</w:t>
            </w:r>
          </w:p>
          <w:p w:rsidR="00442424" w:rsidRPr="00442424" w:rsidRDefault="00442424" w:rsidP="00442424">
            <w:pPr>
              <w:ind w:left="0" w:firstLine="0"/>
              <w:rPr>
                <w:rFonts w:eastAsia="Times New Roman"/>
                <w:bCs/>
                <w:color w:val="000000"/>
                <w:sz w:val="20"/>
                <w:szCs w:val="20"/>
              </w:rPr>
            </w:pPr>
            <w:r w:rsidRPr="00442424">
              <w:rPr>
                <w:rFonts w:eastAsia="Times New Roman"/>
                <w:bCs/>
                <w:color w:val="000000"/>
                <w:sz w:val="16"/>
                <w:szCs w:val="20"/>
              </w:rPr>
              <w:t>(Multiple modes for student expression)</w:t>
            </w:r>
          </w:p>
        </w:tc>
        <w:tc>
          <w:tcPr>
            <w:tcW w:w="10796" w:type="dxa"/>
            <w:shd w:val="clear" w:color="auto" w:fill="auto"/>
          </w:tcPr>
          <w:p w:rsidR="00783CE0" w:rsidRDefault="00783CE0" w:rsidP="00C178B7">
            <w:pPr>
              <w:ind w:left="288" w:hanging="288"/>
              <w:rPr>
                <w:rFonts w:eastAsia="Times New Roman"/>
                <w:color w:val="000000"/>
                <w:sz w:val="20"/>
                <w:szCs w:val="20"/>
              </w:rPr>
            </w:pPr>
            <w:r>
              <w:rPr>
                <w:rFonts w:eastAsia="Times New Roman"/>
                <w:color w:val="000000"/>
                <w:sz w:val="20"/>
                <w:szCs w:val="20"/>
              </w:rPr>
              <w:t>Students may use technology:  (</w:t>
            </w:r>
            <w:proofErr w:type="spellStart"/>
            <w:r>
              <w:rPr>
                <w:rFonts w:eastAsia="Times New Roman"/>
                <w:color w:val="000000"/>
                <w:sz w:val="20"/>
                <w:szCs w:val="20"/>
              </w:rPr>
              <w:t>prezi</w:t>
            </w:r>
            <w:proofErr w:type="spellEnd"/>
            <w:r>
              <w:rPr>
                <w:rFonts w:eastAsia="Times New Roman"/>
                <w:color w:val="000000"/>
                <w:sz w:val="20"/>
                <w:szCs w:val="20"/>
              </w:rPr>
              <w:t xml:space="preserve">, </w:t>
            </w:r>
            <w:proofErr w:type="spellStart"/>
            <w:r>
              <w:rPr>
                <w:rFonts w:eastAsia="Times New Roman"/>
                <w:color w:val="000000"/>
                <w:sz w:val="20"/>
                <w:szCs w:val="20"/>
              </w:rPr>
              <w:t>powerpoint</w:t>
            </w:r>
            <w:proofErr w:type="spellEnd"/>
            <w:r>
              <w:rPr>
                <w:rFonts w:eastAsia="Times New Roman"/>
                <w:color w:val="000000"/>
                <w:sz w:val="20"/>
                <w:szCs w:val="20"/>
              </w:rPr>
              <w:t>, video)</w:t>
            </w:r>
          </w:p>
          <w:p w:rsidR="00442424" w:rsidRDefault="00876CAA" w:rsidP="00C178B7">
            <w:pPr>
              <w:ind w:left="288" w:hanging="288"/>
              <w:rPr>
                <w:rFonts w:eastAsia="Times New Roman"/>
                <w:color w:val="000000"/>
                <w:sz w:val="20"/>
                <w:szCs w:val="20"/>
              </w:rPr>
            </w:pPr>
            <w:r>
              <w:rPr>
                <w:rFonts w:eastAsia="Times New Roman"/>
                <w:color w:val="000000"/>
                <w:sz w:val="20"/>
                <w:szCs w:val="20"/>
              </w:rPr>
              <w:t>The multi-genre facilitates many possibilities for differentiation.  Students may present their perspectives and views on an issue (or issues) of inequity in the various genre</w:t>
            </w:r>
            <w:r w:rsidR="00E9489C">
              <w:rPr>
                <w:rFonts w:eastAsia="Times New Roman"/>
                <w:color w:val="000000"/>
                <w:sz w:val="20"/>
                <w:szCs w:val="20"/>
              </w:rPr>
              <w:t>s</w:t>
            </w:r>
            <w:r>
              <w:rPr>
                <w:rFonts w:eastAsia="Times New Roman"/>
                <w:color w:val="000000"/>
                <w:sz w:val="20"/>
                <w:szCs w:val="20"/>
              </w:rPr>
              <w:t>:</w:t>
            </w:r>
          </w:p>
          <w:p w:rsidR="00876CAA" w:rsidRPr="00876CAA" w:rsidRDefault="007E1563" w:rsidP="00C178B7">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poetry</w:t>
            </w:r>
          </w:p>
          <w:p w:rsidR="00876CAA" w:rsidRPr="00876CAA" w:rsidRDefault="007E1563" w:rsidP="00C178B7">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informational text</w:t>
            </w:r>
            <w:r w:rsidR="00876CAA" w:rsidRPr="00876CAA">
              <w:rPr>
                <w:rFonts w:eastAsia="Times New Roman"/>
                <w:color w:val="000000"/>
                <w:sz w:val="20"/>
                <w:szCs w:val="20"/>
              </w:rPr>
              <w:t xml:space="preserve"> </w:t>
            </w:r>
          </w:p>
          <w:p w:rsidR="00876CAA" w:rsidRPr="00876CAA" w:rsidRDefault="007E1563" w:rsidP="00C178B7">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infographic</w:t>
            </w:r>
            <w:r w:rsidR="00876CAA" w:rsidRPr="00876CAA">
              <w:rPr>
                <w:rFonts w:eastAsia="Times New Roman"/>
                <w:color w:val="000000"/>
                <w:sz w:val="20"/>
                <w:szCs w:val="20"/>
              </w:rPr>
              <w:t xml:space="preserve"> </w:t>
            </w:r>
          </w:p>
          <w:p w:rsidR="00876CAA" w:rsidRPr="00876CAA" w:rsidRDefault="007E1563" w:rsidP="00C178B7">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visual representation</w:t>
            </w:r>
          </w:p>
          <w:p w:rsidR="00876CAA" w:rsidRPr="00876CAA" w:rsidRDefault="007E1563" w:rsidP="00C178B7">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personal narrative</w:t>
            </w:r>
          </w:p>
          <w:p w:rsidR="00876CAA" w:rsidRPr="00876CAA" w:rsidRDefault="007E1563" w:rsidP="00C178B7">
            <w:pPr>
              <w:pStyle w:val="ListParagraph"/>
              <w:numPr>
                <w:ilvl w:val="0"/>
                <w:numId w:val="12"/>
              </w:numPr>
              <w:spacing w:after="0" w:line="240" w:lineRule="auto"/>
              <w:ind w:left="576" w:hanging="288"/>
              <w:rPr>
                <w:rFonts w:eastAsia="Times New Roman"/>
                <w:color w:val="000000"/>
                <w:sz w:val="20"/>
                <w:szCs w:val="20"/>
              </w:rPr>
            </w:pPr>
            <w:r>
              <w:rPr>
                <w:rFonts w:eastAsia="Times New Roman"/>
                <w:color w:val="000000"/>
                <w:sz w:val="20"/>
                <w:szCs w:val="20"/>
              </w:rPr>
              <w:t>argument</w:t>
            </w:r>
          </w:p>
        </w:tc>
      </w:tr>
    </w:tbl>
    <w:p w:rsidR="00442424" w:rsidRPr="00442424" w:rsidRDefault="00442424" w:rsidP="0044242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7200"/>
        <w:gridCol w:w="7200"/>
      </w:tblGrid>
      <w:tr w:rsidR="00442424" w:rsidRPr="00442424" w:rsidTr="00313AD2">
        <w:tc>
          <w:tcPr>
            <w:tcW w:w="14400" w:type="dxa"/>
            <w:gridSpan w:val="2"/>
            <w:shd w:val="clear" w:color="auto" w:fill="BFBFBF"/>
            <w:noWrap/>
          </w:tcPr>
          <w:p w:rsidR="00442424" w:rsidRPr="00442424" w:rsidRDefault="00442424" w:rsidP="00442424">
            <w:pPr>
              <w:ind w:left="0" w:firstLine="0"/>
              <w:rPr>
                <w:b/>
                <w:sz w:val="24"/>
                <w:szCs w:val="24"/>
              </w:rPr>
            </w:pPr>
            <w:r w:rsidRPr="00442424">
              <w:rPr>
                <w:b/>
                <w:sz w:val="24"/>
                <w:szCs w:val="24"/>
              </w:rPr>
              <w:t>Texts for independent reading or for class read aloud to support the content</w:t>
            </w:r>
          </w:p>
        </w:tc>
      </w:tr>
      <w:tr w:rsidR="00442424" w:rsidRPr="00442424" w:rsidTr="00313AD2">
        <w:tc>
          <w:tcPr>
            <w:tcW w:w="7200" w:type="dxa"/>
            <w:shd w:val="clear" w:color="auto" w:fill="BFBFBF"/>
            <w:noWrap/>
          </w:tcPr>
          <w:p w:rsidR="00442424" w:rsidRPr="00442424" w:rsidRDefault="00442424" w:rsidP="00442424">
            <w:pPr>
              <w:ind w:left="0" w:firstLine="0"/>
              <w:jc w:val="center"/>
              <w:rPr>
                <w:b/>
                <w:sz w:val="20"/>
                <w:szCs w:val="20"/>
              </w:rPr>
            </w:pPr>
            <w:r w:rsidRPr="00442424">
              <w:rPr>
                <w:b/>
                <w:sz w:val="20"/>
                <w:szCs w:val="20"/>
              </w:rPr>
              <w:t>Informational/Non-Fiction</w:t>
            </w:r>
          </w:p>
        </w:tc>
        <w:tc>
          <w:tcPr>
            <w:tcW w:w="7200" w:type="dxa"/>
            <w:shd w:val="clear" w:color="auto" w:fill="BFBFBF"/>
            <w:noWrap/>
          </w:tcPr>
          <w:p w:rsidR="00442424" w:rsidRPr="00442424" w:rsidRDefault="00442424" w:rsidP="00442424">
            <w:pPr>
              <w:ind w:left="0" w:firstLine="0"/>
              <w:jc w:val="center"/>
              <w:rPr>
                <w:b/>
                <w:i/>
                <w:sz w:val="20"/>
                <w:szCs w:val="20"/>
              </w:rPr>
            </w:pPr>
            <w:r w:rsidRPr="00442424">
              <w:rPr>
                <w:b/>
                <w:sz w:val="20"/>
                <w:szCs w:val="20"/>
              </w:rPr>
              <w:t>Fiction</w:t>
            </w:r>
          </w:p>
        </w:tc>
      </w:tr>
      <w:tr w:rsidR="00442424" w:rsidRPr="00442424" w:rsidTr="00313AD2">
        <w:tc>
          <w:tcPr>
            <w:tcW w:w="7200" w:type="dxa"/>
            <w:shd w:val="clear" w:color="auto" w:fill="auto"/>
            <w:noWrap/>
          </w:tcPr>
          <w:p w:rsidR="00442424" w:rsidRPr="00442424" w:rsidRDefault="00E9489C" w:rsidP="00442424">
            <w:pPr>
              <w:ind w:left="288" w:hanging="288"/>
              <w:rPr>
                <w:sz w:val="20"/>
                <w:szCs w:val="20"/>
              </w:rPr>
            </w:pPr>
            <w:r>
              <w:rPr>
                <w:sz w:val="20"/>
                <w:szCs w:val="20"/>
              </w:rPr>
              <w:t>Included in Learning Experiences</w:t>
            </w:r>
          </w:p>
          <w:p w:rsidR="00442424" w:rsidRPr="00442424" w:rsidRDefault="00442424" w:rsidP="00442424">
            <w:pPr>
              <w:ind w:left="288" w:hanging="288"/>
              <w:rPr>
                <w:sz w:val="20"/>
                <w:szCs w:val="20"/>
              </w:rPr>
            </w:pPr>
          </w:p>
        </w:tc>
        <w:tc>
          <w:tcPr>
            <w:tcW w:w="7200" w:type="dxa"/>
            <w:shd w:val="clear" w:color="auto" w:fill="auto"/>
            <w:noWrap/>
          </w:tcPr>
          <w:p w:rsidR="00234C4B" w:rsidRDefault="00234C4B" w:rsidP="00234C4B">
            <w:pPr>
              <w:ind w:left="288" w:hanging="288"/>
              <w:rPr>
                <w:sz w:val="20"/>
                <w:szCs w:val="20"/>
              </w:rPr>
            </w:pPr>
            <w:r>
              <w:rPr>
                <w:i/>
                <w:sz w:val="20"/>
                <w:szCs w:val="20"/>
              </w:rPr>
              <w:t xml:space="preserve">Master Harold … and the boys.  </w:t>
            </w:r>
            <w:r>
              <w:rPr>
                <w:sz w:val="20"/>
                <w:szCs w:val="20"/>
              </w:rPr>
              <w:t xml:space="preserve"> By Athol </w:t>
            </w:r>
            <w:proofErr w:type="spellStart"/>
            <w:r>
              <w:rPr>
                <w:sz w:val="20"/>
                <w:szCs w:val="20"/>
              </w:rPr>
              <w:t>Fugard</w:t>
            </w:r>
            <w:proofErr w:type="spellEnd"/>
          </w:p>
          <w:p w:rsidR="00234C4B" w:rsidRDefault="00234C4B" w:rsidP="00234C4B">
            <w:pPr>
              <w:ind w:left="288" w:hanging="288"/>
              <w:rPr>
                <w:sz w:val="20"/>
                <w:szCs w:val="20"/>
              </w:rPr>
            </w:pPr>
            <w:r>
              <w:rPr>
                <w:i/>
                <w:sz w:val="20"/>
                <w:szCs w:val="20"/>
              </w:rPr>
              <w:t>The Grapes of Wrath</w:t>
            </w:r>
            <w:r>
              <w:rPr>
                <w:sz w:val="20"/>
                <w:szCs w:val="20"/>
              </w:rPr>
              <w:t xml:space="preserve">  by John Steinbeck</w:t>
            </w:r>
            <w:r w:rsidR="009A704A">
              <w:rPr>
                <w:sz w:val="20"/>
                <w:szCs w:val="20"/>
              </w:rPr>
              <w:t xml:space="preserve"> (Lexile 680)</w:t>
            </w:r>
          </w:p>
          <w:p w:rsidR="00234C4B" w:rsidRPr="0069754E" w:rsidRDefault="00234C4B" w:rsidP="00234C4B">
            <w:pPr>
              <w:ind w:left="288" w:hanging="288"/>
              <w:rPr>
                <w:sz w:val="20"/>
                <w:szCs w:val="20"/>
              </w:rPr>
            </w:pPr>
            <w:r>
              <w:rPr>
                <w:i/>
                <w:sz w:val="20"/>
                <w:szCs w:val="20"/>
              </w:rPr>
              <w:t xml:space="preserve">Bury My Heart at Wounded Knee  </w:t>
            </w:r>
            <w:r>
              <w:rPr>
                <w:sz w:val="20"/>
                <w:szCs w:val="20"/>
              </w:rPr>
              <w:t xml:space="preserve">by </w:t>
            </w:r>
            <w:r w:rsidRPr="006643EC">
              <w:rPr>
                <w:sz w:val="20"/>
                <w:szCs w:val="20"/>
              </w:rPr>
              <w:t>Dee Brown</w:t>
            </w:r>
            <w:r w:rsidR="009A704A">
              <w:rPr>
                <w:sz w:val="20"/>
                <w:szCs w:val="20"/>
              </w:rPr>
              <w:t xml:space="preserve"> (Lexile 1080)</w:t>
            </w:r>
          </w:p>
          <w:p w:rsidR="00442424" w:rsidRPr="009A704A" w:rsidRDefault="00234C4B" w:rsidP="00234C4B">
            <w:pPr>
              <w:ind w:left="288" w:hanging="288"/>
              <w:rPr>
                <w:sz w:val="20"/>
                <w:szCs w:val="20"/>
              </w:rPr>
            </w:pPr>
            <w:r>
              <w:rPr>
                <w:i/>
                <w:sz w:val="20"/>
                <w:szCs w:val="20"/>
              </w:rPr>
              <w:t xml:space="preserve">The Secret Life of Bees </w:t>
            </w:r>
            <w:r w:rsidRPr="00234C4B">
              <w:rPr>
                <w:sz w:val="20"/>
                <w:szCs w:val="20"/>
              </w:rPr>
              <w:t xml:space="preserve">by </w:t>
            </w:r>
            <w:r>
              <w:rPr>
                <w:i/>
                <w:sz w:val="20"/>
                <w:szCs w:val="20"/>
              </w:rPr>
              <w:t xml:space="preserve"> </w:t>
            </w:r>
            <w:r>
              <w:rPr>
                <w:sz w:val="20"/>
                <w:szCs w:val="20"/>
              </w:rPr>
              <w:t>Sue Monk Kidd</w:t>
            </w:r>
            <w:r>
              <w:rPr>
                <w:i/>
                <w:sz w:val="20"/>
                <w:szCs w:val="20"/>
              </w:rPr>
              <w:t xml:space="preserve">  </w:t>
            </w:r>
            <w:r w:rsidR="009A704A">
              <w:rPr>
                <w:sz w:val="20"/>
                <w:szCs w:val="20"/>
              </w:rPr>
              <w:t>(Lexile 840)</w:t>
            </w:r>
          </w:p>
        </w:tc>
      </w:tr>
    </w:tbl>
    <w:p w:rsidR="00442424" w:rsidRPr="00442424" w:rsidRDefault="00442424" w:rsidP="0044242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488"/>
        <w:gridCol w:w="1321"/>
        <w:gridCol w:w="3337"/>
        <w:gridCol w:w="1260"/>
        <w:gridCol w:w="7994"/>
      </w:tblGrid>
      <w:tr w:rsidR="00442424" w:rsidRPr="00442424" w:rsidTr="00313AD2">
        <w:tc>
          <w:tcPr>
            <w:tcW w:w="14400" w:type="dxa"/>
            <w:gridSpan w:val="5"/>
            <w:shd w:val="clear" w:color="auto" w:fill="BFBFBF"/>
            <w:noWrap/>
          </w:tcPr>
          <w:p w:rsidR="00442424" w:rsidRPr="00442424" w:rsidRDefault="00442424" w:rsidP="00442424">
            <w:pPr>
              <w:ind w:left="0" w:firstLine="0"/>
              <w:rPr>
                <w:b/>
                <w:sz w:val="24"/>
                <w:szCs w:val="24"/>
              </w:rPr>
            </w:pPr>
            <w:r w:rsidRPr="00442424">
              <w:rPr>
                <w:b/>
                <w:sz w:val="24"/>
                <w:szCs w:val="24"/>
              </w:rPr>
              <w:t>Ongoing Discipline-Specific Learning Experiences</w:t>
            </w:r>
          </w:p>
        </w:tc>
      </w:tr>
      <w:tr w:rsidR="00442424" w:rsidRPr="00442424" w:rsidTr="00313AD2">
        <w:tc>
          <w:tcPr>
            <w:tcW w:w="488" w:type="dxa"/>
            <w:vMerge w:val="restart"/>
            <w:shd w:val="clear" w:color="auto" w:fill="D9D9D9"/>
            <w:noWrap/>
          </w:tcPr>
          <w:p w:rsidR="00442424" w:rsidRPr="00442424" w:rsidRDefault="00442424" w:rsidP="00442424">
            <w:pPr>
              <w:ind w:left="0" w:firstLine="0"/>
              <w:jc w:val="right"/>
              <w:rPr>
                <w:sz w:val="20"/>
                <w:szCs w:val="20"/>
              </w:rPr>
            </w:pPr>
            <w:r w:rsidRPr="00442424">
              <w:rPr>
                <w:sz w:val="20"/>
                <w:szCs w:val="20"/>
              </w:rPr>
              <w:t>1.</w:t>
            </w:r>
          </w:p>
        </w:tc>
        <w:tc>
          <w:tcPr>
            <w:tcW w:w="1321" w:type="dxa"/>
            <w:vMerge w:val="restart"/>
            <w:shd w:val="clear" w:color="auto" w:fill="D9D9D9"/>
          </w:tcPr>
          <w:p w:rsidR="00442424" w:rsidRPr="00442424" w:rsidRDefault="00442424" w:rsidP="00442424">
            <w:pPr>
              <w:ind w:left="0" w:firstLine="0"/>
              <w:rPr>
                <w:sz w:val="20"/>
                <w:szCs w:val="20"/>
              </w:rPr>
            </w:pPr>
            <w:r w:rsidRPr="00442424">
              <w:rPr>
                <w:sz w:val="20"/>
                <w:szCs w:val="20"/>
              </w:rPr>
              <w:t>Description:</w:t>
            </w:r>
          </w:p>
        </w:tc>
        <w:tc>
          <w:tcPr>
            <w:tcW w:w="3337" w:type="dxa"/>
            <w:vMerge w:val="restart"/>
            <w:shd w:val="clear" w:color="auto" w:fill="auto"/>
            <w:noWrap/>
          </w:tcPr>
          <w:p w:rsidR="00442424" w:rsidRPr="00442424" w:rsidRDefault="00220DFA" w:rsidP="00C178B7">
            <w:pPr>
              <w:ind w:left="288" w:hanging="288"/>
              <w:rPr>
                <w:sz w:val="20"/>
                <w:szCs w:val="20"/>
              </w:rPr>
            </w:pPr>
            <w:r>
              <w:rPr>
                <w:sz w:val="20"/>
                <w:szCs w:val="20"/>
              </w:rPr>
              <w:t>Students will think like a reader/writer and literary critic when analyzing authors’ intended purposes, points of view, and authors’ decisio</w:t>
            </w:r>
            <w:r w:rsidR="00C178B7">
              <w:rPr>
                <w:sz w:val="20"/>
                <w:szCs w:val="20"/>
              </w:rPr>
              <w:t>ns when crafting their pieces</w:t>
            </w: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Teacher Resources:</w:t>
            </w:r>
          </w:p>
        </w:tc>
        <w:tc>
          <w:tcPr>
            <w:tcW w:w="7994" w:type="dxa"/>
            <w:shd w:val="clear" w:color="auto" w:fill="auto"/>
          </w:tcPr>
          <w:p w:rsidR="00830A43" w:rsidRDefault="00783CE0" w:rsidP="00830A43">
            <w:pPr>
              <w:ind w:left="288" w:hanging="288"/>
              <w:rPr>
                <w:sz w:val="20"/>
                <w:szCs w:val="20"/>
              </w:rPr>
            </w:pPr>
            <w:r>
              <w:rPr>
                <w:i/>
                <w:sz w:val="20"/>
                <w:szCs w:val="20"/>
              </w:rPr>
              <w:t xml:space="preserve"> </w:t>
            </w:r>
            <w:r w:rsidR="00830A43" w:rsidRPr="002B0A39">
              <w:rPr>
                <w:sz w:val="20"/>
                <w:szCs w:val="20"/>
              </w:rPr>
              <w:t>http://www.esc.edu/online-writing-center/resources/critical-reading-writing/general-reading/strategies-for-close-reading/</w:t>
            </w:r>
            <w:r w:rsidR="00830A43">
              <w:rPr>
                <w:sz w:val="20"/>
                <w:szCs w:val="20"/>
              </w:rPr>
              <w:t xml:space="preserve"> (strategies for close reading)</w:t>
            </w:r>
          </w:p>
          <w:p w:rsidR="00830A43" w:rsidRDefault="0024275A" w:rsidP="00830A43">
            <w:pPr>
              <w:ind w:left="288" w:hanging="288"/>
              <w:rPr>
                <w:sz w:val="20"/>
                <w:szCs w:val="20"/>
              </w:rPr>
            </w:pPr>
            <w:hyperlink r:id="rId14" w:history="1">
              <w:r w:rsidR="00830A43" w:rsidRPr="00EE6BCF">
                <w:rPr>
                  <w:rStyle w:val="Hyperlink"/>
                  <w:sz w:val="20"/>
                  <w:szCs w:val="20"/>
                </w:rPr>
                <w:t>http://www.maupinhouse.com/media/upload/GHR_sample.pdf</w:t>
              </w:r>
            </w:hyperlink>
            <w:r w:rsidR="00830A43">
              <w:rPr>
                <w:sz w:val="20"/>
                <w:szCs w:val="20"/>
              </w:rPr>
              <w:t xml:space="preserve"> (Reading to Analyze Text for Author’s Craft)</w:t>
            </w:r>
          </w:p>
          <w:p w:rsidR="00830A43" w:rsidRDefault="0024275A" w:rsidP="00830A43">
            <w:pPr>
              <w:ind w:left="288" w:hanging="288"/>
              <w:rPr>
                <w:i/>
                <w:sz w:val="20"/>
                <w:szCs w:val="20"/>
              </w:rPr>
            </w:pPr>
            <w:hyperlink r:id="rId15" w:history="1">
              <w:r w:rsidR="00830A43" w:rsidRPr="00EE6BCF">
                <w:rPr>
                  <w:rStyle w:val="Hyperlink"/>
                  <w:sz w:val="20"/>
                  <w:szCs w:val="20"/>
                </w:rPr>
                <w:t>https://www.choiceliteracy.com/articles-detail-view.php?id=1851</w:t>
              </w:r>
            </w:hyperlink>
            <w:r w:rsidR="00830A43">
              <w:rPr>
                <w:sz w:val="20"/>
                <w:szCs w:val="20"/>
              </w:rPr>
              <w:t xml:space="preserve"> (</w:t>
            </w:r>
            <w:r w:rsidR="00830A43">
              <w:rPr>
                <w:i/>
                <w:sz w:val="20"/>
                <w:szCs w:val="20"/>
              </w:rPr>
              <w:t>Falling in Love with Close Reading)</w:t>
            </w:r>
          </w:p>
          <w:p w:rsidR="00830A43" w:rsidRDefault="0024275A" w:rsidP="00830A43">
            <w:pPr>
              <w:ind w:left="288" w:hanging="288"/>
              <w:rPr>
                <w:sz w:val="20"/>
                <w:szCs w:val="20"/>
              </w:rPr>
            </w:pPr>
            <w:hyperlink r:id="rId16" w:history="1">
              <w:r w:rsidR="00830A43" w:rsidRPr="00EE6BCF">
                <w:rPr>
                  <w:rStyle w:val="Hyperlink"/>
                  <w:sz w:val="20"/>
                  <w:szCs w:val="20"/>
                </w:rPr>
                <w:t>http://www.devstu.org/blogs/common-core-tip-13-close-reading-in-making-meaning</w:t>
              </w:r>
            </w:hyperlink>
            <w:r w:rsidR="00830A43">
              <w:rPr>
                <w:sz w:val="20"/>
                <w:szCs w:val="20"/>
              </w:rPr>
              <w:t xml:space="preserve"> (Close Reading in Making Meaning)</w:t>
            </w:r>
          </w:p>
          <w:p w:rsidR="00830A43" w:rsidRDefault="0024275A" w:rsidP="00830A43">
            <w:pPr>
              <w:ind w:left="288" w:hanging="288"/>
              <w:rPr>
                <w:sz w:val="20"/>
                <w:szCs w:val="20"/>
              </w:rPr>
            </w:pPr>
            <w:hyperlink r:id="rId17" w:history="1">
              <w:r w:rsidR="00830A43" w:rsidRPr="00EE6BCF">
                <w:rPr>
                  <w:rStyle w:val="Hyperlink"/>
                  <w:sz w:val="20"/>
                  <w:szCs w:val="20"/>
                </w:rPr>
                <w:t>http://literacysolutionspd.wordpress.com/2013/07/13/media-literacy-and-close-reading/</w:t>
              </w:r>
            </w:hyperlink>
            <w:r w:rsidR="00830A43">
              <w:rPr>
                <w:sz w:val="20"/>
                <w:szCs w:val="20"/>
              </w:rPr>
              <w:t xml:space="preserve"> (Media Literacy and Close Reading)</w:t>
            </w:r>
          </w:p>
          <w:p w:rsidR="00830A43" w:rsidRDefault="0024275A" w:rsidP="00830A43">
            <w:pPr>
              <w:ind w:left="288" w:hanging="288"/>
              <w:rPr>
                <w:sz w:val="20"/>
                <w:szCs w:val="20"/>
              </w:rPr>
            </w:pPr>
            <w:hyperlink r:id="rId18" w:history="1">
              <w:r w:rsidR="00830A43" w:rsidRPr="00EE6BCF">
                <w:rPr>
                  <w:rStyle w:val="Hyperlink"/>
                  <w:sz w:val="20"/>
                  <w:szCs w:val="20"/>
                </w:rPr>
                <w:t>http://www.eht.k12.nj.us/~hamsond/SCOPE-090113-Nonfiction-CloseReading.pdf</w:t>
              </w:r>
            </w:hyperlink>
            <w:r w:rsidR="00830A43">
              <w:rPr>
                <w:sz w:val="20"/>
                <w:szCs w:val="20"/>
              </w:rPr>
              <w:t xml:space="preserve"> (Good example of text-dependent questions and close reading)</w:t>
            </w:r>
          </w:p>
          <w:p w:rsidR="00830A43" w:rsidRDefault="0024275A" w:rsidP="00830A43">
            <w:pPr>
              <w:ind w:left="288" w:hanging="288"/>
              <w:rPr>
                <w:sz w:val="20"/>
                <w:szCs w:val="20"/>
              </w:rPr>
            </w:pPr>
            <w:hyperlink r:id="rId19" w:history="1">
              <w:r w:rsidR="00830A43" w:rsidRPr="00EE6BCF">
                <w:rPr>
                  <w:rStyle w:val="Hyperlink"/>
                  <w:sz w:val="20"/>
                  <w:szCs w:val="20"/>
                </w:rPr>
                <w:t>http://www.up.edu/showimage/show.aspx?file=12087</w:t>
              </w:r>
            </w:hyperlink>
            <w:r w:rsidR="00830A43">
              <w:rPr>
                <w:sz w:val="20"/>
                <w:szCs w:val="20"/>
              </w:rPr>
              <w:t xml:space="preserve"> (“A Beginner’s Guide to Close Reading”)</w:t>
            </w:r>
          </w:p>
          <w:p w:rsidR="00442424" w:rsidRPr="00442424" w:rsidRDefault="0024275A" w:rsidP="00830A43">
            <w:pPr>
              <w:ind w:left="288" w:hanging="288"/>
              <w:rPr>
                <w:sz w:val="20"/>
                <w:szCs w:val="20"/>
              </w:rPr>
            </w:pPr>
            <w:hyperlink r:id="rId20" w:history="1">
              <w:r w:rsidR="00830A43" w:rsidRPr="00EE6BCF">
                <w:rPr>
                  <w:rStyle w:val="Hyperlink"/>
                  <w:sz w:val="20"/>
                  <w:szCs w:val="20"/>
                </w:rPr>
                <w:t>http://fisherandfrey.com/resources/</w:t>
              </w:r>
            </w:hyperlink>
            <w:r w:rsidR="00830A43">
              <w:rPr>
                <w:sz w:val="20"/>
                <w:szCs w:val="20"/>
              </w:rPr>
              <w:t xml:space="preserve"> (Multiple resources from Douglas Fisher and Nancy Frey:  Close Reading, Text-Dependent Questions, etc.)</w:t>
            </w:r>
          </w:p>
        </w:tc>
      </w:tr>
      <w:tr w:rsidR="00442424" w:rsidRPr="00442424" w:rsidTr="00313AD2">
        <w:tc>
          <w:tcPr>
            <w:tcW w:w="488" w:type="dxa"/>
            <w:vMerge/>
            <w:shd w:val="clear" w:color="auto" w:fill="D9D9D9"/>
            <w:noWrap/>
          </w:tcPr>
          <w:p w:rsidR="00442424" w:rsidRPr="00442424" w:rsidRDefault="00442424" w:rsidP="00442424">
            <w:pPr>
              <w:ind w:left="0" w:firstLine="0"/>
              <w:jc w:val="right"/>
              <w:rPr>
                <w:sz w:val="20"/>
                <w:szCs w:val="20"/>
              </w:rPr>
            </w:pPr>
          </w:p>
        </w:tc>
        <w:tc>
          <w:tcPr>
            <w:tcW w:w="1321" w:type="dxa"/>
            <w:vMerge/>
            <w:shd w:val="clear" w:color="auto" w:fill="D9D9D9"/>
          </w:tcPr>
          <w:p w:rsidR="00442424" w:rsidRPr="00442424" w:rsidRDefault="00442424" w:rsidP="00442424">
            <w:pPr>
              <w:ind w:left="0" w:firstLine="0"/>
              <w:rPr>
                <w:sz w:val="20"/>
                <w:szCs w:val="20"/>
              </w:rPr>
            </w:pPr>
          </w:p>
        </w:tc>
        <w:tc>
          <w:tcPr>
            <w:tcW w:w="3337" w:type="dxa"/>
            <w:vMerge/>
            <w:shd w:val="clear" w:color="auto" w:fill="auto"/>
            <w:noWrap/>
          </w:tcPr>
          <w:p w:rsidR="00442424" w:rsidRPr="00442424" w:rsidRDefault="00442424" w:rsidP="00C178B7">
            <w:pPr>
              <w:ind w:left="288" w:hanging="288"/>
              <w:rPr>
                <w:sz w:val="20"/>
                <w:szCs w:val="20"/>
              </w:rPr>
            </w:pPr>
          </w:p>
        </w:tc>
        <w:tc>
          <w:tcPr>
            <w:tcW w:w="1260" w:type="dxa"/>
            <w:shd w:val="clear" w:color="auto" w:fill="D9D9D9"/>
          </w:tcPr>
          <w:p w:rsidR="00442424" w:rsidRPr="00442424" w:rsidRDefault="00442424" w:rsidP="00442424">
            <w:pPr>
              <w:ind w:left="0" w:firstLine="0"/>
              <w:rPr>
                <w:sz w:val="20"/>
                <w:szCs w:val="20"/>
              </w:rPr>
            </w:pPr>
            <w:r w:rsidRPr="00442424">
              <w:rPr>
                <w:sz w:val="20"/>
                <w:szCs w:val="20"/>
              </w:rPr>
              <w:t>Student Resources:</w:t>
            </w:r>
          </w:p>
        </w:tc>
        <w:tc>
          <w:tcPr>
            <w:tcW w:w="7994" w:type="dxa"/>
            <w:shd w:val="clear" w:color="auto" w:fill="auto"/>
          </w:tcPr>
          <w:p w:rsidR="00442424" w:rsidRPr="00442424" w:rsidRDefault="00442424" w:rsidP="00442424">
            <w:pPr>
              <w:ind w:left="288" w:hanging="288"/>
              <w:rPr>
                <w:sz w:val="20"/>
                <w:szCs w:val="20"/>
              </w:rPr>
            </w:pPr>
          </w:p>
        </w:tc>
      </w:tr>
      <w:tr w:rsidR="00442424" w:rsidRPr="00442424" w:rsidTr="00313AD2">
        <w:tc>
          <w:tcPr>
            <w:tcW w:w="488" w:type="dxa"/>
            <w:vMerge/>
            <w:tcBorders>
              <w:bottom w:val="single" w:sz="4" w:space="0" w:color="auto"/>
            </w:tcBorders>
            <w:shd w:val="clear" w:color="auto" w:fill="D9D9D9"/>
            <w:noWrap/>
          </w:tcPr>
          <w:p w:rsidR="00442424" w:rsidRPr="00442424" w:rsidRDefault="00442424" w:rsidP="00442424">
            <w:pPr>
              <w:ind w:left="0" w:firstLine="0"/>
              <w:jc w:val="right"/>
              <w:rPr>
                <w:sz w:val="20"/>
                <w:szCs w:val="20"/>
              </w:rPr>
            </w:pPr>
          </w:p>
        </w:tc>
        <w:tc>
          <w:tcPr>
            <w:tcW w:w="1321"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Skills:</w:t>
            </w:r>
          </w:p>
        </w:tc>
        <w:tc>
          <w:tcPr>
            <w:tcW w:w="3337" w:type="dxa"/>
            <w:tcBorders>
              <w:bottom w:val="single" w:sz="4" w:space="0" w:color="auto"/>
            </w:tcBorders>
            <w:shd w:val="clear" w:color="auto" w:fill="auto"/>
            <w:noWrap/>
          </w:tcPr>
          <w:p w:rsidR="00220DFA" w:rsidRPr="0029656F" w:rsidRDefault="00220DFA" w:rsidP="00C178B7">
            <w:pPr>
              <w:pStyle w:val="ListParagraph"/>
              <w:spacing w:after="0" w:line="240" w:lineRule="auto"/>
              <w:ind w:left="288" w:hanging="288"/>
              <w:contextualSpacing w:val="0"/>
              <w:rPr>
                <w:rFonts w:asciiTheme="minorHAnsi" w:hAnsiTheme="minorHAnsi"/>
                <w:sz w:val="20"/>
                <w:szCs w:val="20"/>
              </w:rPr>
            </w:pPr>
            <w:r w:rsidRPr="0029656F">
              <w:rPr>
                <w:rFonts w:asciiTheme="minorHAnsi" w:hAnsiTheme="minorHAnsi"/>
                <w:sz w:val="20"/>
                <w:szCs w:val="20"/>
              </w:rPr>
              <w:t xml:space="preserve">Determine an author’s point of view and purpose, drawing upon specific evidence as support.  </w:t>
            </w:r>
          </w:p>
          <w:p w:rsidR="00442424" w:rsidRPr="00220DFA" w:rsidRDefault="00220DFA" w:rsidP="00C178B7">
            <w:pPr>
              <w:pStyle w:val="ListParagraph"/>
              <w:spacing w:after="0" w:line="240" w:lineRule="auto"/>
              <w:ind w:left="288" w:hanging="288"/>
              <w:contextualSpacing w:val="0"/>
              <w:rPr>
                <w:rFonts w:asciiTheme="minorHAnsi" w:hAnsiTheme="minorHAnsi"/>
                <w:sz w:val="20"/>
                <w:szCs w:val="20"/>
              </w:rPr>
            </w:pPr>
            <w:r w:rsidRPr="0029656F">
              <w:rPr>
                <w:rFonts w:asciiTheme="minorHAnsi" w:hAnsiTheme="minorHAnsi"/>
                <w:sz w:val="20"/>
                <w:szCs w:val="20"/>
              </w:rPr>
              <w:t xml:space="preserve">Analyze how authors use rhetorical appeals (emotional, logical, and ethical) to advance their points of view and accomplish their purpose.  </w:t>
            </w:r>
          </w:p>
        </w:tc>
        <w:tc>
          <w:tcPr>
            <w:tcW w:w="1260" w:type="dxa"/>
            <w:tcBorders>
              <w:bottom w:val="single" w:sz="4" w:space="0" w:color="auto"/>
            </w:tcBorders>
            <w:shd w:val="clear" w:color="auto" w:fill="D9D9D9"/>
          </w:tcPr>
          <w:p w:rsidR="00442424" w:rsidRPr="00442424" w:rsidRDefault="00442424" w:rsidP="00442424">
            <w:pPr>
              <w:ind w:left="0" w:firstLine="0"/>
              <w:rPr>
                <w:sz w:val="20"/>
                <w:szCs w:val="20"/>
              </w:rPr>
            </w:pPr>
            <w:r w:rsidRPr="00442424">
              <w:rPr>
                <w:sz w:val="20"/>
                <w:szCs w:val="20"/>
              </w:rPr>
              <w:t>Assessment:</w:t>
            </w:r>
          </w:p>
        </w:tc>
        <w:tc>
          <w:tcPr>
            <w:tcW w:w="7994" w:type="dxa"/>
            <w:tcBorders>
              <w:bottom w:val="single" w:sz="4" w:space="0" w:color="auto"/>
            </w:tcBorders>
            <w:shd w:val="clear" w:color="auto" w:fill="auto"/>
          </w:tcPr>
          <w:p w:rsidR="00442424" w:rsidRPr="00442424" w:rsidRDefault="007403E9" w:rsidP="007403E9">
            <w:pPr>
              <w:ind w:left="288" w:hanging="288"/>
              <w:rPr>
                <w:sz w:val="20"/>
                <w:szCs w:val="20"/>
              </w:rPr>
            </w:pPr>
            <w:r>
              <w:rPr>
                <w:sz w:val="20"/>
                <w:szCs w:val="20"/>
              </w:rPr>
              <w:t>Students will maintain a journal to record their responses to the various inequity issues, critique author’s craft, or reflect on their learning.  The format could be at teacher discretion – perhaps including dialogue journal (</w:t>
            </w:r>
            <w:hyperlink r:id="rId21" w:history="1">
              <w:r w:rsidRPr="00351D56">
                <w:rPr>
                  <w:rStyle w:val="Hyperlink"/>
                  <w:sz w:val="20"/>
                  <w:szCs w:val="20"/>
                </w:rPr>
                <w:t>http://www.adlit.org/strategies/22091/</w:t>
              </w:r>
            </w:hyperlink>
            <w:r>
              <w:rPr>
                <w:sz w:val="20"/>
                <w:szCs w:val="20"/>
              </w:rPr>
              <w:t>), two column notes (</w:t>
            </w:r>
            <w:hyperlink r:id="rId22" w:history="1">
              <w:r w:rsidRPr="00351D56">
                <w:rPr>
                  <w:rStyle w:val="Hyperlink"/>
                  <w:sz w:val="20"/>
                  <w:szCs w:val="20"/>
                </w:rPr>
                <w:t>https://www.teachervision.com/tv/printables/prodev/PAS_Double-Entry-Journal.pdf</w:t>
              </w:r>
            </w:hyperlink>
            <w:r>
              <w:rPr>
                <w:sz w:val="20"/>
                <w:szCs w:val="20"/>
              </w:rPr>
              <w:t>)</w:t>
            </w:r>
            <w:r w:rsidR="00C178B7">
              <w:rPr>
                <w:sz w:val="20"/>
                <w:szCs w:val="20"/>
              </w:rPr>
              <w:t>,</w:t>
            </w:r>
            <w:r>
              <w:rPr>
                <w:sz w:val="20"/>
                <w:szCs w:val="20"/>
              </w:rPr>
              <w:t xml:space="preserve"> etc.  </w:t>
            </w:r>
          </w:p>
        </w:tc>
      </w:tr>
      <w:tr w:rsidR="00442424" w:rsidRPr="00442424" w:rsidTr="00313AD2">
        <w:tc>
          <w:tcPr>
            <w:tcW w:w="14400" w:type="dxa"/>
            <w:gridSpan w:val="5"/>
            <w:shd w:val="clear" w:color="auto" w:fill="BFBFBF"/>
            <w:noWrap/>
          </w:tcPr>
          <w:p w:rsidR="00442424" w:rsidRPr="00442424" w:rsidRDefault="00442424" w:rsidP="00442424">
            <w:pPr>
              <w:ind w:left="288" w:hanging="288"/>
              <w:rPr>
                <w:sz w:val="2"/>
                <w:szCs w:val="2"/>
              </w:rPr>
            </w:pPr>
          </w:p>
        </w:tc>
      </w:tr>
    </w:tbl>
    <w:p w:rsidR="00442424" w:rsidRPr="00442424" w:rsidRDefault="00442424" w:rsidP="00442424">
      <w:pPr>
        <w:ind w:left="0" w:firstLine="0"/>
        <w:rPr>
          <w:sz w:val="20"/>
          <w:szCs w:val="20"/>
        </w:rPr>
      </w:pPr>
    </w:p>
    <w:tbl>
      <w:tblPr>
        <w:tblW w:w="1440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14400"/>
      </w:tblGrid>
      <w:tr w:rsidR="00442424" w:rsidRPr="00442424" w:rsidTr="00313AD2">
        <w:tc>
          <w:tcPr>
            <w:tcW w:w="14400" w:type="dxa"/>
            <w:shd w:val="clear" w:color="auto" w:fill="BFBFBF"/>
            <w:noWrap/>
          </w:tcPr>
          <w:p w:rsidR="00442424" w:rsidRPr="00442424" w:rsidRDefault="00442424" w:rsidP="00442424">
            <w:pPr>
              <w:ind w:left="0" w:firstLine="0"/>
              <w:rPr>
                <w:b/>
                <w:sz w:val="24"/>
                <w:szCs w:val="24"/>
              </w:rPr>
            </w:pPr>
            <w:r w:rsidRPr="00442424">
              <w:rPr>
                <w:b/>
                <w:sz w:val="24"/>
                <w:szCs w:val="24"/>
              </w:rPr>
              <w:t>Prior Knowledge and Experiences</w:t>
            </w:r>
          </w:p>
        </w:tc>
      </w:tr>
      <w:tr w:rsidR="00442424" w:rsidRPr="00442424" w:rsidTr="00313AD2">
        <w:tc>
          <w:tcPr>
            <w:tcW w:w="14400" w:type="dxa"/>
            <w:shd w:val="clear" w:color="auto" w:fill="auto"/>
            <w:noWrap/>
          </w:tcPr>
          <w:p w:rsidR="00442424" w:rsidRPr="00783CE0" w:rsidRDefault="00783CE0" w:rsidP="00C178B7">
            <w:pPr>
              <w:ind w:left="0" w:firstLine="0"/>
              <w:rPr>
                <w:sz w:val="20"/>
                <w:szCs w:val="20"/>
              </w:rPr>
            </w:pPr>
            <w:r w:rsidRPr="00783CE0">
              <w:rPr>
                <w:sz w:val="20"/>
                <w:szCs w:val="20"/>
              </w:rPr>
              <w:t>Students should know</w:t>
            </w:r>
            <w:r w:rsidR="00257361">
              <w:rPr>
                <w:sz w:val="20"/>
                <w:szCs w:val="20"/>
              </w:rPr>
              <w:t xml:space="preserve"> d</w:t>
            </w:r>
            <w:r w:rsidRPr="00783CE0">
              <w:rPr>
                <w:sz w:val="20"/>
                <w:szCs w:val="20"/>
              </w:rPr>
              <w:t>ifferent modes of writing (narrative, persuasive, argument, descriptive, expository/informational)</w:t>
            </w:r>
            <w:r w:rsidR="00257361">
              <w:rPr>
                <w:sz w:val="20"/>
                <w:szCs w:val="20"/>
              </w:rPr>
              <w:t>, d</w:t>
            </w:r>
            <w:r w:rsidRPr="00783CE0">
              <w:rPr>
                <w:sz w:val="20"/>
                <w:szCs w:val="20"/>
              </w:rPr>
              <w:t>ifferent genre of writing (</w:t>
            </w:r>
            <w:r w:rsidR="00274F54">
              <w:rPr>
                <w:sz w:val="20"/>
                <w:szCs w:val="20"/>
              </w:rPr>
              <w:t xml:space="preserve">e.g., </w:t>
            </w:r>
            <w:r w:rsidRPr="00783CE0">
              <w:rPr>
                <w:sz w:val="20"/>
                <w:szCs w:val="20"/>
              </w:rPr>
              <w:t>for narrative:  memoir, personal narrative, slice of life, biography, autobiography)</w:t>
            </w:r>
            <w:r w:rsidR="00257361">
              <w:rPr>
                <w:sz w:val="20"/>
                <w:szCs w:val="20"/>
              </w:rPr>
              <w:t>, and t</w:t>
            </w:r>
            <w:r>
              <w:rPr>
                <w:sz w:val="20"/>
                <w:szCs w:val="20"/>
              </w:rPr>
              <w:t>he writing process</w:t>
            </w:r>
            <w:r w:rsidR="00257361">
              <w:rPr>
                <w:sz w:val="20"/>
                <w:szCs w:val="20"/>
              </w:rPr>
              <w:t>.  In addition, students should have experiences with a variety of different readings including literary text, nonfiction, argument, commentary, and visual texts.</w:t>
            </w:r>
          </w:p>
        </w:tc>
      </w:tr>
    </w:tbl>
    <w:p w:rsid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5B6C32" w:rsidRPr="00442424" w:rsidTr="00C178B7">
        <w:tc>
          <w:tcPr>
            <w:tcW w:w="14781" w:type="dxa"/>
            <w:gridSpan w:val="3"/>
            <w:shd w:val="clear" w:color="auto" w:fill="A6A6A6"/>
            <w:noWrap/>
          </w:tcPr>
          <w:p w:rsidR="005B6C32" w:rsidRPr="00442424" w:rsidRDefault="005B6C32" w:rsidP="00C178B7">
            <w:pPr>
              <w:ind w:left="0" w:firstLine="0"/>
              <w:rPr>
                <w:b/>
                <w:sz w:val="20"/>
                <w:szCs w:val="20"/>
              </w:rPr>
            </w:pPr>
            <w:r>
              <w:rPr>
                <w:b/>
                <w:sz w:val="20"/>
                <w:szCs w:val="20"/>
              </w:rPr>
              <w:t>Learning Experience # 1</w:t>
            </w:r>
          </w:p>
        </w:tc>
      </w:tr>
      <w:tr w:rsidR="005B6C32" w:rsidRPr="00442424" w:rsidTr="00C178B7">
        <w:tc>
          <w:tcPr>
            <w:tcW w:w="14781" w:type="dxa"/>
            <w:gridSpan w:val="3"/>
            <w:shd w:val="clear" w:color="auto" w:fill="D9D9D9"/>
            <w:noWrap/>
          </w:tcPr>
          <w:p w:rsidR="005B6C32" w:rsidRPr="004442D6" w:rsidRDefault="00C23381" w:rsidP="00E9489C">
            <w:pPr>
              <w:ind w:left="0" w:firstLine="0"/>
              <w:rPr>
                <w:sz w:val="28"/>
                <w:szCs w:val="28"/>
              </w:rPr>
            </w:pPr>
            <w:r w:rsidRPr="004442D6">
              <w:rPr>
                <w:sz w:val="28"/>
                <w:szCs w:val="28"/>
              </w:rPr>
              <w:t xml:space="preserve">The teacher may use pre-reading activities around an anchor text (e.g., </w:t>
            </w:r>
            <w:r w:rsidRPr="004442D6">
              <w:rPr>
                <w:i/>
                <w:sz w:val="28"/>
                <w:szCs w:val="28"/>
              </w:rPr>
              <w:t>To Kill a Mockingbird</w:t>
            </w:r>
            <w:r w:rsidRPr="004442D6">
              <w:rPr>
                <w:sz w:val="28"/>
                <w:szCs w:val="28"/>
              </w:rPr>
              <w:t xml:space="preserve">) so that students can </w:t>
            </w:r>
            <w:r w:rsidR="00E9489C">
              <w:rPr>
                <w:sz w:val="28"/>
                <w:szCs w:val="28"/>
              </w:rPr>
              <w:t>begin considering</w:t>
            </w:r>
            <w:r w:rsidRPr="004442D6">
              <w:rPr>
                <w:sz w:val="28"/>
                <w:szCs w:val="28"/>
              </w:rPr>
              <w:t xml:space="preserve"> </w:t>
            </w:r>
            <w:r w:rsidR="00F93C8E">
              <w:rPr>
                <w:sz w:val="28"/>
                <w:szCs w:val="28"/>
              </w:rPr>
              <w:t>the themes</w:t>
            </w:r>
            <w:r w:rsidRPr="004442D6">
              <w:rPr>
                <w:sz w:val="28"/>
                <w:szCs w:val="28"/>
              </w:rPr>
              <w:t xml:space="preserve"> that will be the focus of the unit.</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Generalization Connection(s):</w:t>
            </w:r>
          </w:p>
        </w:tc>
        <w:tc>
          <w:tcPr>
            <w:tcW w:w="11075" w:type="dxa"/>
            <w:gridSpan w:val="2"/>
            <w:shd w:val="clear" w:color="auto" w:fill="auto"/>
            <w:noWrap/>
          </w:tcPr>
          <w:p w:rsidR="005B6C32" w:rsidRPr="00442424" w:rsidRDefault="005B6C32" w:rsidP="00C178B7">
            <w:pPr>
              <w:ind w:left="288" w:hanging="288"/>
              <w:rPr>
                <w:sz w:val="20"/>
                <w:szCs w:val="20"/>
              </w:rPr>
            </w:pPr>
            <w:r w:rsidRPr="0006101C">
              <w:rPr>
                <w:sz w:val="20"/>
                <w:szCs w:val="20"/>
              </w:rPr>
              <w:t xml:space="preserve">Decisions about the selection of relevant evidence, development of rhetorical appeals, and crafting of style, voice, and tone should reflect the </w:t>
            </w:r>
            <w:r>
              <w:rPr>
                <w:sz w:val="20"/>
                <w:szCs w:val="20"/>
              </w:rPr>
              <w:t>consideration of the audience</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Teacher Resources:</w:t>
            </w:r>
          </w:p>
        </w:tc>
        <w:tc>
          <w:tcPr>
            <w:tcW w:w="11075" w:type="dxa"/>
            <w:gridSpan w:val="2"/>
            <w:shd w:val="clear" w:color="auto" w:fill="auto"/>
            <w:noWrap/>
          </w:tcPr>
          <w:p w:rsidR="005B6C32" w:rsidRDefault="0024275A" w:rsidP="00C178B7">
            <w:pPr>
              <w:ind w:left="288" w:hanging="288"/>
              <w:rPr>
                <w:rFonts w:asciiTheme="minorHAnsi" w:hAnsiTheme="minorHAnsi"/>
                <w:sz w:val="20"/>
                <w:szCs w:val="20"/>
              </w:rPr>
            </w:pPr>
            <w:hyperlink r:id="rId23" w:history="1">
              <w:r w:rsidR="005B6C32" w:rsidRPr="009608FB">
                <w:rPr>
                  <w:rStyle w:val="Hyperlink"/>
                  <w:rFonts w:asciiTheme="minorHAnsi" w:hAnsiTheme="minorHAnsi"/>
                  <w:sz w:val="20"/>
                  <w:szCs w:val="20"/>
                </w:rPr>
                <w:t>http://education.library.ubc.ca/files/2011/06/10Chris-Murphy-Brad-Dingler-Lisa-Yu-Unit-Plan-TKAM.pdf</w:t>
              </w:r>
            </w:hyperlink>
            <w:r w:rsidR="005B6C32" w:rsidRPr="009608FB">
              <w:rPr>
                <w:rFonts w:asciiTheme="minorHAnsi" w:hAnsiTheme="minorHAnsi"/>
                <w:sz w:val="20"/>
                <w:szCs w:val="20"/>
              </w:rPr>
              <w:t xml:space="preserve"> (</w:t>
            </w:r>
            <w:r w:rsidR="005B6C32" w:rsidRPr="009608FB">
              <w:rPr>
                <w:rFonts w:asciiTheme="minorHAnsi" w:hAnsiTheme="minorHAnsi"/>
                <w:i/>
                <w:sz w:val="20"/>
                <w:szCs w:val="20"/>
              </w:rPr>
              <w:t>To Kill a Mockingbird</w:t>
            </w:r>
            <w:r w:rsidR="005B6C32" w:rsidRPr="009608FB">
              <w:rPr>
                <w:rFonts w:asciiTheme="minorHAnsi" w:hAnsiTheme="minorHAnsi"/>
                <w:sz w:val="20"/>
                <w:szCs w:val="20"/>
              </w:rPr>
              <w:t xml:space="preserve"> lessons)</w:t>
            </w:r>
          </w:p>
          <w:p w:rsidR="007D4460" w:rsidRPr="009608FB" w:rsidRDefault="0024275A" w:rsidP="007D4460">
            <w:pPr>
              <w:ind w:left="288" w:hanging="288"/>
              <w:rPr>
                <w:rFonts w:asciiTheme="minorHAnsi" w:hAnsiTheme="minorHAnsi"/>
                <w:sz w:val="20"/>
                <w:szCs w:val="20"/>
              </w:rPr>
            </w:pPr>
            <w:hyperlink r:id="rId24" w:history="1">
              <w:r w:rsidR="007D4460" w:rsidRPr="009608FB">
                <w:rPr>
                  <w:rFonts w:asciiTheme="minorHAnsi" w:hAnsiTheme="minorHAnsi"/>
                  <w:color w:val="0000FF"/>
                  <w:sz w:val="20"/>
                  <w:szCs w:val="20"/>
                  <w:u w:val="single"/>
                </w:rPr>
                <w:t>http://www.youtube.com/watch?v=uqkohqLvClI</w:t>
              </w:r>
            </w:hyperlink>
            <w:r w:rsidR="007D4460" w:rsidRPr="009608FB">
              <w:rPr>
                <w:rFonts w:asciiTheme="minorHAnsi" w:hAnsiTheme="minorHAnsi"/>
                <w:color w:val="0000FF"/>
                <w:sz w:val="20"/>
                <w:szCs w:val="20"/>
              </w:rPr>
              <w:t xml:space="preserve"> (</w:t>
            </w:r>
            <w:r w:rsidR="007D4460" w:rsidRPr="009608FB">
              <w:rPr>
                <w:rFonts w:asciiTheme="minorHAnsi" w:hAnsiTheme="minorHAnsi"/>
                <w:sz w:val="20"/>
                <w:szCs w:val="20"/>
              </w:rPr>
              <w:t xml:space="preserve">Video </w:t>
            </w:r>
            <w:proofErr w:type="spellStart"/>
            <w:r w:rsidR="007D4460" w:rsidRPr="009608FB">
              <w:rPr>
                <w:rFonts w:asciiTheme="minorHAnsi" w:hAnsiTheme="minorHAnsi"/>
                <w:sz w:val="20"/>
                <w:szCs w:val="20"/>
              </w:rPr>
              <w:t>SparkNotes</w:t>
            </w:r>
            <w:proofErr w:type="spellEnd"/>
            <w:r w:rsidR="007D4460" w:rsidRPr="009608FB">
              <w:rPr>
                <w:rFonts w:asciiTheme="minorHAnsi" w:hAnsiTheme="minorHAnsi"/>
                <w:sz w:val="20"/>
                <w:szCs w:val="20"/>
              </w:rPr>
              <w:t xml:space="preserve"> : Harper Lee’s </w:t>
            </w:r>
            <w:r w:rsidR="007D4460" w:rsidRPr="009608FB">
              <w:rPr>
                <w:rFonts w:asciiTheme="minorHAnsi" w:hAnsiTheme="minorHAnsi"/>
                <w:i/>
                <w:sz w:val="20"/>
                <w:szCs w:val="20"/>
              </w:rPr>
              <w:t xml:space="preserve">To Kill a Mockingbird </w:t>
            </w:r>
            <w:r w:rsidR="007D4460" w:rsidRPr="009608FB">
              <w:rPr>
                <w:rFonts w:asciiTheme="minorHAnsi" w:hAnsiTheme="minorHAnsi"/>
                <w:sz w:val="20"/>
                <w:szCs w:val="20"/>
              </w:rPr>
              <w:t>Summary)</w:t>
            </w:r>
          </w:p>
          <w:p w:rsidR="007D4460" w:rsidRPr="009608FB" w:rsidRDefault="007D4460" w:rsidP="007D4460">
            <w:pPr>
              <w:ind w:left="288" w:hanging="288"/>
              <w:rPr>
                <w:rFonts w:asciiTheme="minorHAnsi" w:hAnsiTheme="minorHAnsi"/>
                <w:sz w:val="20"/>
                <w:szCs w:val="20"/>
              </w:rPr>
            </w:pPr>
            <w:r w:rsidRPr="009608FB">
              <w:rPr>
                <w:rFonts w:asciiTheme="minorHAnsi" w:hAnsiTheme="minorHAnsi"/>
                <w:i/>
                <w:sz w:val="20"/>
                <w:szCs w:val="20"/>
              </w:rPr>
              <w:t>To Kill a Mockingbird</w:t>
            </w:r>
            <w:r w:rsidRPr="009608FB">
              <w:rPr>
                <w:rFonts w:asciiTheme="minorHAnsi" w:hAnsiTheme="minorHAnsi"/>
                <w:sz w:val="20"/>
                <w:szCs w:val="20"/>
              </w:rPr>
              <w:t xml:space="preserve">  Graphic Novel </w:t>
            </w:r>
            <w:hyperlink r:id="rId25" w:history="1">
              <w:r w:rsidRPr="009608FB">
                <w:rPr>
                  <w:rFonts w:asciiTheme="minorHAnsi" w:hAnsiTheme="minorHAnsi"/>
                  <w:color w:val="0000FF"/>
                  <w:sz w:val="20"/>
                  <w:szCs w:val="20"/>
                  <w:u w:val="single"/>
                </w:rPr>
                <w:t>http://www.amazon.com/To-Kill-Mockingbird-Hodder-Graphics/dp/0340940107/ref=sr_1_2?ie=UTF8&amp;qid=1389896593&amp;sr=8-2&amp;keywords=to+kill+a+mockingbird+graphic+novel</w:t>
              </w:r>
            </w:hyperlink>
          </w:p>
          <w:p w:rsidR="007D4460" w:rsidRPr="009608FB" w:rsidRDefault="007D4460" w:rsidP="007D4460">
            <w:pPr>
              <w:ind w:left="288" w:hanging="288"/>
              <w:rPr>
                <w:rFonts w:asciiTheme="minorHAnsi" w:hAnsiTheme="minorHAnsi"/>
                <w:sz w:val="20"/>
                <w:szCs w:val="20"/>
              </w:rPr>
            </w:pPr>
            <w:r w:rsidRPr="009608FB">
              <w:rPr>
                <w:rFonts w:asciiTheme="minorHAnsi" w:hAnsiTheme="minorHAnsi"/>
                <w:sz w:val="20"/>
                <w:szCs w:val="20"/>
              </w:rPr>
              <w:t xml:space="preserve">Teacher created note-catcher or organizer that describes examples of </w:t>
            </w:r>
            <w:r>
              <w:rPr>
                <w:rFonts w:asciiTheme="minorHAnsi" w:hAnsiTheme="minorHAnsi"/>
                <w:sz w:val="20"/>
                <w:szCs w:val="20"/>
              </w:rPr>
              <w:t>inequity</w:t>
            </w:r>
            <w:r w:rsidRPr="009608FB">
              <w:rPr>
                <w:rFonts w:asciiTheme="minorHAnsi" w:hAnsiTheme="minorHAnsi"/>
                <w:sz w:val="20"/>
                <w:szCs w:val="20"/>
              </w:rPr>
              <w:t xml:space="preserve"> in the book. Present before reading so students have a reference and know what to look for while reading.</w:t>
            </w:r>
          </w:p>
          <w:p w:rsidR="007D4460" w:rsidRDefault="007D4460" w:rsidP="007D4460">
            <w:pPr>
              <w:ind w:left="288" w:hanging="288"/>
              <w:rPr>
                <w:rFonts w:asciiTheme="minorHAnsi" w:hAnsiTheme="minorHAnsi"/>
                <w:i/>
                <w:sz w:val="20"/>
                <w:szCs w:val="20"/>
              </w:rPr>
            </w:pPr>
            <w:r w:rsidRPr="009608FB">
              <w:rPr>
                <w:rFonts w:asciiTheme="minorHAnsi" w:hAnsiTheme="minorHAnsi"/>
                <w:sz w:val="20"/>
                <w:szCs w:val="20"/>
              </w:rPr>
              <w:t xml:space="preserve">Video clips of scenes from </w:t>
            </w:r>
            <w:r w:rsidRPr="009608FB">
              <w:rPr>
                <w:rFonts w:asciiTheme="minorHAnsi" w:hAnsiTheme="minorHAnsi"/>
                <w:i/>
                <w:sz w:val="20"/>
                <w:szCs w:val="20"/>
              </w:rPr>
              <w:t>To Kill a Mockingbird</w:t>
            </w:r>
          </w:p>
          <w:p w:rsidR="00C178B7" w:rsidRPr="00442424" w:rsidRDefault="00C178B7" w:rsidP="007D4460">
            <w:pPr>
              <w:ind w:left="288" w:hanging="288"/>
              <w:rPr>
                <w:sz w:val="20"/>
                <w:szCs w:val="20"/>
              </w:rPr>
            </w:pP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5B6C32" w:rsidRPr="00C178B7" w:rsidRDefault="0024275A" w:rsidP="00C178B7">
            <w:pPr>
              <w:ind w:left="288" w:hanging="288"/>
              <w:rPr>
                <w:rFonts w:asciiTheme="minorHAnsi" w:hAnsiTheme="minorHAnsi"/>
                <w:sz w:val="20"/>
                <w:szCs w:val="20"/>
              </w:rPr>
            </w:pPr>
            <w:hyperlink r:id="rId26" w:history="1">
              <w:r w:rsidR="005B6C32" w:rsidRPr="00C178B7">
                <w:rPr>
                  <w:rStyle w:val="Hyperlink"/>
                  <w:rFonts w:asciiTheme="minorHAnsi" w:hAnsiTheme="minorHAnsi"/>
                  <w:sz w:val="20"/>
                  <w:szCs w:val="20"/>
                </w:rPr>
                <w:t>http://education.library.ubc.ca/files/2011/06/10Chris-Murphy-Brad-Dingler-Lisa-Yu-Unit-Plan-TKAM.pdf</w:t>
              </w:r>
            </w:hyperlink>
            <w:r w:rsidR="005B6C32" w:rsidRPr="00C178B7">
              <w:rPr>
                <w:rFonts w:asciiTheme="minorHAnsi" w:hAnsiTheme="minorHAnsi"/>
                <w:sz w:val="20"/>
                <w:szCs w:val="20"/>
              </w:rPr>
              <w:t xml:space="preserve"> (Use activity on page 15)</w:t>
            </w:r>
          </w:p>
          <w:p w:rsidR="007D4460" w:rsidRPr="00C178B7" w:rsidRDefault="0024275A" w:rsidP="00C178B7">
            <w:pPr>
              <w:ind w:left="288" w:hanging="288"/>
              <w:rPr>
                <w:rFonts w:asciiTheme="minorHAnsi" w:hAnsiTheme="minorHAnsi"/>
                <w:sz w:val="20"/>
                <w:szCs w:val="20"/>
              </w:rPr>
            </w:pPr>
            <w:hyperlink r:id="rId27" w:history="1">
              <w:r w:rsidR="007D4460" w:rsidRPr="00C178B7">
                <w:rPr>
                  <w:rFonts w:asciiTheme="minorHAnsi" w:hAnsiTheme="minorHAnsi"/>
                  <w:color w:val="0000FF"/>
                  <w:sz w:val="20"/>
                  <w:szCs w:val="20"/>
                  <w:u w:val="single"/>
                </w:rPr>
                <w:t>http://www.youtube.com/watch?v=uqkohqLvClI</w:t>
              </w:r>
            </w:hyperlink>
            <w:r w:rsidR="007D4460" w:rsidRPr="00C178B7">
              <w:rPr>
                <w:rFonts w:asciiTheme="minorHAnsi" w:hAnsiTheme="minorHAnsi"/>
                <w:color w:val="0000FF"/>
                <w:sz w:val="20"/>
                <w:szCs w:val="20"/>
              </w:rPr>
              <w:t xml:space="preserve"> (</w:t>
            </w:r>
            <w:r w:rsidR="007D4460" w:rsidRPr="00C178B7">
              <w:rPr>
                <w:rFonts w:asciiTheme="minorHAnsi" w:hAnsiTheme="minorHAnsi"/>
                <w:sz w:val="20"/>
                <w:szCs w:val="20"/>
              </w:rPr>
              <w:t xml:space="preserve">Video </w:t>
            </w:r>
            <w:proofErr w:type="spellStart"/>
            <w:r w:rsidR="007D4460" w:rsidRPr="00C178B7">
              <w:rPr>
                <w:rFonts w:asciiTheme="minorHAnsi" w:hAnsiTheme="minorHAnsi"/>
                <w:sz w:val="20"/>
                <w:szCs w:val="20"/>
              </w:rPr>
              <w:t>SparkNotes</w:t>
            </w:r>
            <w:proofErr w:type="spellEnd"/>
            <w:r w:rsidR="007D4460" w:rsidRPr="00C178B7">
              <w:rPr>
                <w:rFonts w:asciiTheme="minorHAnsi" w:hAnsiTheme="minorHAnsi"/>
                <w:sz w:val="20"/>
                <w:szCs w:val="20"/>
              </w:rPr>
              <w:t xml:space="preserve"> : Harper Lee’s </w:t>
            </w:r>
            <w:r w:rsidR="007D4460" w:rsidRPr="00C178B7">
              <w:rPr>
                <w:rFonts w:asciiTheme="minorHAnsi" w:hAnsiTheme="minorHAnsi"/>
                <w:i/>
                <w:sz w:val="20"/>
                <w:szCs w:val="20"/>
              </w:rPr>
              <w:t xml:space="preserve">To Kill a Mockingbird </w:t>
            </w:r>
            <w:r w:rsidR="007D4460" w:rsidRPr="00C178B7">
              <w:rPr>
                <w:rFonts w:asciiTheme="minorHAnsi" w:hAnsiTheme="minorHAnsi"/>
                <w:sz w:val="20"/>
                <w:szCs w:val="20"/>
              </w:rPr>
              <w:t>Summary)</w:t>
            </w:r>
          </w:p>
          <w:p w:rsidR="007D4460" w:rsidRPr="00C178B7" w:rsidRDefault="007D4460" w:rsidP="00C178B7">
            <w:pPr>
              <w:ind w:left="288" w:hanging="288"/>
              <w:rPr>
                <w:rFonts w:asciiTheme="minorHAnsi" w:hAnsiTheme="minorHAnsi"/>
                <w:sz w:val="20"/>
                <w:szCs w:val="20"/>
              </w:rPr>
            </w:pPr>
            <w:r w:rsidRPr="00C178B7">
              <w:rPr>
                <w:rFonts w:asciiTheme="minorHAnsi" w:hAnsiTheme="minorHAnsi"/>
                <w:i/>
                <w:sz w:val="20"/>
                <w:szCs w:val="20"/>
              </w:rPr>
              <w:t>To Kill a Mockingbird</w:t>
            </w:r>
            <w:r w:rsidRPr="00C178B7">
              <w:rPr>
                <w:rFonts w:asciiTheme="minorHAnsi" w:hAnsiTheme="minorHAnsi"/>
                <w:sz w:val="20"/>
                <w:szCs w:val="20"/>
              </w:rPr>
              <w:t xml:space="preserve">  Graphic Novel </w:t>
            </w:r>
            <w:hyperlink r:id="rId28" w:history="1">
              <w:r w:rsidRPr="00C178B7">
                <w:rPr>
                  <w:rFonts w:asciiTheme="minorHAnsi" w:hAnsiTheme="minorHAnsi"/>
                  <w:color w:val="0000FF"/>
                  <w:sz w:val="20"/>
                  <w:szCs w:val="20"/>
                  <w:u w:val="single"/>
                </w:rPr>
                <w:t>http://www.amazon.com/To-Kill-Mockingbird-Hodder-Graphics/dp/0340940107/ref=sr_1_2?ie=UTF8&amp;qid=1389896593&amp;sr=8-2&amp;keywords=to+kill+a+mockingbird+graphic+novel</w:t>
              </w:r>
            </w:hyperlink>
          </w:p>
          <w:p w:rsidR="007D4460" w:rsidRPr="00C178B7" w:rsidRDefault="007D4460" w:rsidP="00C178B7">
            <w:pPr>
              <w:ind w:left="288" w:hanging="288"/>
              <w:rPr>
                <w:rFonts w:asciiTheme="minorHAnsi" w:hAnsiTheme="minorHAnsi"/>
                <w:sz w:val="20"/>
                <w:szCs w:val="20"/>
              </w:rPr>
            </w:pPr>
            <w:r w:rsidRPr="00C178B7">
              <w:rPr>
                <w:rFonts w:asciiTheme="minorHAnsi" w:hAnsiTheme="minorHAnsi"/>
                <w:sz w:val="20"/>
                <w:szCs w:val="20"/>
              </w:rPr>
              <w:t>Teacher created note-catcher or organizer that describes examples of inequity in the book. Present before reading so students have a reference and know what to look for while reading.</w:t>
            </w:r>
          </w:p>
          <w:p w:rsidR="007D4460" w:rsidRPr="00C178B7" w:rsidRDefault="007D4460" w:rsidP="00C178B7">
            <w:pPr>
              <w:ind w:left="288" w:hanging="288"/>
              <w:rPr>
                <w:rFonts w:asciiTheme="minorHAnsi" w:hAnsiTheme="minorHAnsi"/>
                <w:sz w:val="20"/>
                <w:szCs w:val="20"/>
              </w:rPr>
            </w:pPr>
            <w:r w:rsidRPr="00C178B7">
              <w:rPr>
                <w:rFonts w:asciiTheme="minorHAnsi" w:hAnsiTheme="minorHAnsi"/>
                <w:sz w:val="20"/>
                <w:szCs w:val="20"/>
              </w:rPr>
              <w:t xml:space="preserve">Video clips of scenes from </w:t>
            </w:r>
            <w:r w:rsidRPr="00C178B7">
              <w:rPr>
                <w:rFonts w:asciiTheme="minorHAnsi" w:hAnsiTheme="minorHAnsi"/>
                <w:i/>
                <w:sz w:val="20"/>
                <w:szCs w:val="20"/>
              </w:rPr>
              <w:t>To Kill a Mockingbird</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Assessment:</w:t>
            </w:r>
          </w:p>
        </w:tc>
        <w:tc>
          <w:tcPr>
            <w:tcW w:w="11075" w:type="dxa"/>
            <w:gridSpan w:val="2"/>
            <w:shd w:val="clear" w:color="auto" w:fill="auto"/>
            <w:noWrap/>
          </w:tcPr>
          <w:p w:rsidR="005B6C32" w:rsidRPr="00C178B7" w:rsidRDefault="00DD0364" w:rsidP="00C178B7">
            <w:pPr>
              <w:ind w:left="288" w:hanging="288"/>
              <w:rPr>
                <w:rFonts w:asciiTheme="minorHAnsi" w:eastAsia="Times New Roman" w:hAnsiTheme="minorHAnsi" w:cs="Tahoma"/>
                <w:color w:val="000000"/>
                <w:sz w:val="20"/>
                <w:szCs w:val="20"/>
              </w:rPr>
            </w:pPr>
            <w:r w:rsidRPr="00C178B7">
              <w:rPr>
                <w:rFonts w:asciiTheme="minorHAnsi" w:hAnsiTheme="minorHAnsi"/>
                <w:sz w:val="20"/>
                <w:szCs w:val="20"/>
              </w:rPr>
              <w:t>Students will complete an ex</w:t>
            </w:r>
            <w:r w:rsidR="005B6C32" w:rsidRPr="00C178B7">
              <w:rPr>
                <w:rFonts w:asciiTheme="minorHAnsi" w:hAnsiTheme="minorHAnsi"/>
                <w:sz w:val="20"/>
                <w:szCs w:val="20"/>
              </w:rPr>
              <w:t>it slip</w:t>
            </w:r>
            <w:r w:rsidRPr="00C178B7">
              <w:rPr>
                <w:rFonts w:asciiTheme="minorHAnsi" w:hAnsiTheme="minorHAnsi"/>
                <w:sz w:val="20"/>
                <w:szCs w:val="20"/>
              </w:rPr>
              <w:t xml:space="preserve"> </w:t>
            </w:r>
            <w:r w:rsidR="00BA0567" w:rsidRPr="00C178B7">
              <w:rPr>
                <w:rFonts w:asciiTheme="minorHAnsi" w:hAnsiTheme="minorHAnsi"/>
                <w:sz w:val="20"/>
                <w:szCs w:val="20"/>
              </w:rPr>
              <w:t xml:space="preserve">exploring the following question: </w:t>
            </w:r>
            <w:r w:rsidR="005B6C32" w:rsidRPr="00C178B7">
              <w:rPr>
                <w:rFonts w:asciiTheme="minorHAnsi" w:hAnsiTheme="minorHAnsi"/>
                <w:sz w:val="20"/>
                <w:szCs w:val="20"/>
              </w:rPr>
              <w:t>What is a common theme that you have found in the questions from the activity?  Make a prediction as to how this theme will be present in the novel.</w:t>
            </w:r>
            <w:r w:rsidR="007D4460" w:rsidRPr="00C178B7">
              <w:rPr>
                <w:rFonts w:asciiTheme="minorHAnsi" w:hAnsiTheme="minorHAnsi"/>
                <w:sz w:val="20"/>
                <w:szCs w:val="20"/>
              </w:rPr>
              <w:t xml:space="preserve"> </w:t>
            </w:r>
            <w:hyperlink r:id="rId29" w:history="1">
              <w:r w:rsidR="007D4460" w:rsidRPr="00C178B7">
                <w:rPr>
                  <w:rStyle w:val="Hyperlink"/>
                  <w:rFonts w:asciiTheme="minorHAnsi" w:eastAsia="Times New Roman" w:hAnsiTheme="minorHAnsi" w:cs="Tahoma"/>
                  <w:sz w:val="20"/>
                  <w:szCs w:val="20"/>
                </w:rPr>
                <w:t>http://exitticket.org/</w:t>
              </w:r>
            </w:hyperlink>
            <w:r w:rsidR="007D4460" w:rsidRPr="00C178B7">
              <w:rPr>
                <w:rFonts w:asciiTheme="minorHAnsi" w:eastAsia="Times New Roman" w:hAnsiTheme="minorHAnsi" w:cs="Tahoma"/>
                <w:color w:val="000000"/>
                <w:sz w:val="20"/>
                <w:szCs w:val="20"/>
              </w:rPr>
              <w:t> (Online exit ticket form)</w:t>
            </w:r>
          </w:p>
        </w:tc>
      </w:tr>
      <w:tr w:rsidR="005B6C32" w:rsidRPr="00442424" w:rsidTr="00C178B7">
        <w:trPr>
          <w:trHeight w:val="184"/>
        </w:trPr>
        <w:tc>
          <w:tcPr>
            <w:tcW w:w="3706" w:type="dxa"/>
            <w:vMerge w:val="restart"/>
            <w:shd w:val="clear" w:color="auto" w:fill="D9D9D9"/>
            <w:noWrap/>
          </w:tcPr>
          <w:p w:rsidR="005B6C32" w:rsidRPr="00442424" w:rsidRDefault="005B6C32" w:rsidP="00C178B7">
            <w:pPr>
              <w:ind w:left="0" w:firstLine="0"/>
              <w:rPr>
                <w:b/>
                <w:sz w:val="20"/>
                <w:szCs w:val="20"/>
              </w:rPr>
            </w:pPr>
            <w:r w:rsidRPr="00442424">
              <w:rPr>
                <w:b/>
                <w:sz w:val="20"/>
                <w:szCs w:val="20"/>
              </w:rPr>
              <w:t>Differentiation:</w:t>
            </w:r>
          </w:p>
          <w:p w:rsidR="005B6C32" w:rsidRPr="00442424" w:rsidRDefault="005B6C32" w:rsidP="00C178B7">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5B6C32" w:rsidRPr="00442424" w:rsidRDefault="005B6C32"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5B6C32" w:rsidRPr="00442424" w:rsidRDefault="005B6C32"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5B6C32" w:rsidRPr="00442424" w:rsidTr="00C178B7">
        <w:trPr>
          <w:cantSplit/>
          <w:trHeight w:val="20"/>
        </w:trPr>
        <w:tc>
          <w:tcPr>
            <w:tcW w:w="3706" w:type="dxa"/>
            <w:vMerge/>
            <w:shd w:val="clear" w:color="auto" w:fill="D9D9D9"/>
            <w:noWrap/>
          </w:tcPr>
          <w:p w:rsidR="005B6C32" w:rsidRPr="00442424" w:rsidRDefault="005B6C32" w:rsidP="00C178B7">
            <w:pPr>
              <w:ind w:left="0" w:firstLine="0"/>
              <w:rPr>
                <w:b/>
                <w:sz w:val="20"/>
                <w:szCs w:val="20"/>
              </w:rPr>
            </w:pPr>
          </w:p>
        </w:tc>
        <w:tc>
          <w:tcPr>
            <w:tcW w:w="5320" w:type="dxa"/>
            <w:tcBorders>
              <w:top w:val="nil"/>
            </w:tcBorders>
            <w:shd w:val="clear" w:color="auto" w:fill="auto"/>
          </w:tcPr>
          <w:p w:rsidR="005B6C32" w:rsidRPr="00442424" w:rsidRDefault="007D4460" w:rsidP="00C178B7">
            <w:pPr>
              <w:ind w:left="288" w:hanging="288"/>
              <w:rPr>
                <w:sz w:val="20"/>
                <w:szCs w:val="20"/>
              </w:rPr>
            </w:pPr>
            <w:r>
              <w:rPr>
                <w:sz w:val="20"/>
                <w:szCs w:val="20"/>
              </w:rPr>
              <w:t>N</w:t>
            </w:r>
            <w:r w:rsidR="00C178B7">
              <w:rPr>
                <w:sz w:val="20"/>
                <w:szCs w:val="20"/>
              </w:rPr>
              <w:t>/</w:t>
            </w:r>
            <w:r>
              <w:rPr>
                <w:sz w:val="20"/>
                <w:szCs w:val="20"/>
              </w:rPr>
              <w:t>A</w:t>
            </w:r>
          </w:p>
        </w:tc>
        <w:tc>
          <w:tcPr>
            <w:tcW w:w="5755" w:type="dxa"/>
            <w:tcBorders>
              <w:top w:val="nil"/>
            </w:tcBorders>
            <w:shd w:val="clear" w:color="auto" w:fill="auto"/>
          </w:tcPr>
          <w:p w:rsidR="005B6C32" w:rsidRPr="00442424" w:rsidRDefault="009B0388" w:rsidP="00C178B7">
            <w:pPr>
              <w:ind w:left="288" w:hanging="288"/>
              <w:rPr>
                <w:sz w:val="20"/>
                <w:szCs w:val="20"/>
              </w:rPr>
            </w:pPr>
            <w:r>
              <w:rPr>
                <w:rFonts w:asciiTheme="minorHAnsi" w:hAnsiTheme="minorHAnsi"/>
                <w:sz w:val="20"/>
                <w:szCs w:val="20"/>
              </w:rPr>
              <w:t>N</w:t>
            </w:r>
            <w:r w:rsidR="00C178B7">
              <w:rPr>
                <w:rFonts w:asciiTheme="minorHAnsi" w:hAnsiTheme="minorHAnsi"/>
                <w:sz w:val="20"/>
                <w:szCs w:val="20"/>
              </w:rPr>
              <w:t>/</w:t>
            </w:r>
            <w:r>
              <w:rPr>
                <w:rFonts w:asciiTheme="minorHAnsi" w:hAnsiTheme="minorHAnsi"/>
                <w:sz w:val="20"/>
                <w:szCs w:val="20"/>
              </w:rPr>
              <w:t>A</w:t>
            </w:r>
          </w:p>
        </w:tc>
      </w:tr>
      <w:tr w:rsidR="005B6C32" w:rsidRPr="00442424" w:rsidTr="00C178B7">
        <w:trPr>
          <w:cantSplit/>
          <w:trHeight w:val="20"/>
        </w:trPr>
        <w:tc>
          <w:tcPr>
            <w:tcW w:w="3706" w:type="dxa"/>
            <w:vMerge w:val="restart"/>
            <w:shd w:val="clear" w:color="auto" w:fill="D9D9D9"/>
            <w:noWrap/>
          </w:tcPr>
          <w:p w:rsidR="005B6C32" w:rsidRPr="00442424" w:rsidRDefault="005B6C32" w:rsidP="00C178B7">
            <w:pPr>
              <w:ind w:left="0" w:firstLine="0"/>
              <w:rPr>
                <w:b/>
                <w:sz w:val="20"/>
                <w:szCs w:val="20"/>
              </w:rPr>
            </w:pPr>
            <w:r w:rsidRPr="00442424">
              <w:rPr>
                <w:b/>
                <w:sz w:val="20"/>
                <w:szCs w:val="20"/>
              </w:rPr>
              <w:t>Extensions for depth and complexity:</w:t>
            </w:r>
          </w:p>
        </w:tc>
        <w:tc>
          <w:tcPr>
            <w:tcW w:w="5320" w:type="dxa"/>
            <w:shd w:val="clear" w:color="auto" w:fill="D9D9D9"/>
          </w:tcPr>
          <w:p w:rsidR="005B6C32" w:rsidRPr="00442424" w:rsidRDefault="005B6C32"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5B6C32" w:rsidRPr="00442424" w:rsidRDefault="005B6C32"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5B6C32" w:rsidRPr="00442424" w:rsidTr="00C178B7">
        <w:trPr>
          <w:cantSplit/>
          <w:trHeight w:val="517"/>
        </w:trPr>
        <w:tc>
          <w:tcPr>
            <w:tcW w:w="3706" w:type="dxa"/>
            <w:vMerge/>
            <w:shd w:val="clear" w:color="auto" w:fill="D9D9D9"/>
            <w:noWrap/>
          </w:tcPr>
          <w:p w:rsidR="005B6C32" w:rsidRPr="00442424" w:rsidRDefault="005B6C32" w:rsidP="00C178B7">
            <w:pPr>
              <w:ind w:left="0" w:firstLine="0"/>
              <w:rPr>
                <w:b/>
                <w:sz w:val="20"/>
                <w:szCs w:val="20"/>
              </w:rPr>
            </w:pPr>
          </w:p>
        </w:tc>
        <w:tc>
          <w:tcPr>
            <w:tcW w:w="5320" w:type="dxa"/>
            <w:tcBorders>
              <w:top w:val="nil"/>
            </w:tcBorders>
            <w:shd w:val="clear" w:color="auto" w:fill="auto"/>
          </w:tcPr>
          <w:p w:rsidR="005B6C32" w:rsidRPr="00442424" w:rsidRDefault="005B6C32" w:rsidP="00C178B7">
            <w:pPr>
              <w:ind w:left="288" w:hanging="288"/>
              <w:rPr>
                <w:sz w:val="20"/>
                <w:szCs w:val="20"/>
              </w:rPr>
            </w:pPr>
            <w:r w:rsidRPr="0006101C">
              <w:rPr>
                <w:sz w:val="20"/>
                <w:szCs w:val="20"/>
              </w:rPr>
              <w:t xml:space="preserve">Teacher may ask students to brainstorm other pieces of literature in which themes </w:t>
            </w:r>
            <w:r w:rsidR="009B0388">
              <w:rPr>
                <w:sz w:val="20"/>
                <w:szCs w:val="20"/>
              </w:rPr>
              <w:t xml:space="preserve">of inequity </w:t>
            </w:r>
            <w:r w:rsidR="00C178B7">
              <w:rPr>
                <w:sz w:val="20"/>
                <w:szCs w:val="20"/>
              </w:rPr>
              <w:t>are present</w:t>
            </w:r>
          </w:p>
        </w:tc>
        <w:tc>
          <w:tcPr>
            <w:tcW w:w="5755" w:type="dxa"/>
            <w:tcBorders>
              <w:top w:val="nil"/>
            </w:tcBorders>
            <w:shd w:val="clear" w:color="auto" w:fill="auto"/>
          </w:tcPr>
          <w:p w:rsidR="005B6C32" w:rsidRPr="00442424" w:rsidRDefault="005B6C32" w:rsidP="00C178B7">
            <w:pPr>
              <w:ind w:left="288" w:hanging="288"/>
              <w:rPr>
                <w:sz w:val="20"/>
                <w:szCs w:val="20"/>
              </w:rPr>
            </w:pPr>
            <w:r w:rsidRPr="0006101C">
              <w:rPr>
                <w:sz w:val="20"/>
                <w:szCs w:val="20"/>
              </w:rPr>
              <w:t>Students may</w:t>
            </w:r>
            <w:r w:rsidR="009B0388">
              <w:rPr>
                <w:sz w:val="20"/>
                <w:szCs w:val="20"/>
              </w:rPr>
              <w:t xml:space="preserve"> their exit ticket to</w:t>
            </w:r>
            <w:r w:rsidRPr="0006101C">
              <w:rPr>
                <w:sz w:val="20"/>
                <w:szCs w:val="20"/>
              </w:rPr>
              <w:t xml:space="preserve"> identify other pieces of l</w:t>
            </w:r>
            <w:r w:rsidR="00C178B7">
              <w:rPr>
                <w:sz w:val="20"/>
                <w:szCs w:val="20"/>
              </w:rPr>
              <w:t>iterature with similar themes</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Critical Content:</w:t>
            </w:r>
          </w:p>
        </w:tc>
        <w:tc>
          <w:tcPr>
            <w:tcW w:w="11075" w:type="dxa"/>
            <w:gridSpan w:val="2"/>
            <w:shd w:val="clear" w:color="auto" w:fill="auto"/>
          </w:tcPr>
          <w:p w:rsidR="005B6C32" w:rsidRPr="00442424" w:rsidRDefault="005B6C32" w:rsidP="00C178B7">
            <w:pPr>
              <w:numPr>
                <w:ilvl w:val="0"/>
                <w:numId w:val="9"/>
              </w:numPr>
              <w:ind w:left="288" w:hanging="288"/>
              <w:rPr>
                <w:sz w:val="20"/>
                <w:szCs w:val="20"/>
              </w:rPr>
            </w:pPr>
            <w:r w:rsidRPr="0006101C">
              <w:rPr>
                <w:sz w:val="20"/>
                <w:szCs w:val="20"/>
              </w:rPr>
              <w:t>Models and characteristics of rhetorical appeals (em</w:t>
            </w:r>
            <w:r>
              <w:rPr>
                <w:sz w:val="20"/>
                <w:szCs w:val="20"/>
              </w:rPr>
              <w:t xml:space="preserve">otional, logical, and ethical) </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Key Skills:</w:t>
            </w:r>
          </w:p>
        </w:tc>
        <w:tc>
          <w:tcPr>
            <w:tcW w:w="11075" w:type="dxa"/>
            <w:gridSpan w:val="2"/>
            <w:shd w:val="clear" w:color="auto" w:fill="auto"/>
          </w:tcPr>
          <w:p w:rsidR="005B6C32" w:rsidRPr="009608FB" w:rsidRDefault="005B6C32"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Select the more important evidence, considering specific criteria and th</w:t>
            </w:r>
            <w:r>
              <w:rPr>
                <w:rFonts w:asciiTheme="minorHAnsi" w:hAnsiTheme="minorHAnsi"/>
                <w:sz w:val="20"/>
                <w:szCs w:val="20"/>
              </w:rPr>
              <w:t xml:space="preserve">e context of the communication </w:t>
            </w:r>
          </w:p>
          <w:p w:rsidR="005B6C32" w:rsidRPr="00442424" w:rsidRDefault="005B6C32" w:rsidP="00C178B7">
            <w:pPr>
              <w:numPr>
                <w:ilvl w:val="0"/>
                <w:numId w:val="9"/>
              </w:numPr>
              <w:ind w:left="288" w:hanging="288"/>
              <w:rPr>
                <w:sz w:val="20"/>
                <w:szCs w:val="20"/>
              </w:rPr>
            </w:pPr>
            <w:r w:rsidRPr="009608FB">
              <w:rPr>
                <w:rFonts w:asciiTheme="minorHAnsi" w:hAnsiTheme="minorHAnsi"/>
                <w:sz w:val="20"/>
                <w:szCs w:val="20"/>
              </w:rPr>
              <w:t>Develop and incorporate effective appeals that best address the needs of the intended audience and clearly c</w:t>
            </w:r>
            <w:r w:rsidR="00E9489C">
              <w:rPr>
                <w:rFonts w:asciiTheme="minorHAnsi" w:hAnsiTheme="minorHAnsi"/>
                <w:sz w:val="20"/>
                <w:szCs w:val="20"/>
              </w:rPr>
              <w:t>ommunicate your point of view</w:t>
            </w:r>
          </w:p>
        </w:tc>
      </w:tr>
      <w:tr w:rsidR="005B6C32" w:rsidRPr="00442424" w:rsidTr="00C178B7">
        <w:tc>
          <w:tcPr>
            <w:tcW w:w="3706" w:type="dxa"/>
            <w:shd w:val="clear" w:color="auto" w:fill="D9D9D9"/>
            <w:noWrap/>
          </w:tcPr>
          <w:p w:rsidR="005B6C32" w:rsidRPr="00442424" w:rsidRDefault="005B6C32" w:rsidP="00C178B7">
            <w:pPr>
              <w:ind w:left="0" w:firstLine="0"/>
              <w:rPr>
                <w:b/>
                <w:sz w:val="20"/>
                <w:szCs w:val="20"/>
              </w:rPr>
            </w:pPr>
            <w:r w:rsidRPr="00442424">
              <w:rPr>
                <w:b/>
                <w:sz w:val="20"/>
                <w:szCs w:val="20"/>
              </w:rPr>
              <w:t>Critical Language:</w:t>
            </w:r>
          </w:p>
        </w:tc>
        <w:tc>
          <w:tcPr>
            <w:tcW w:w="11075" w:type="dxa"/>
            <w:gridSpan w:val="2"/>
            <w:shd w:val="clear" w:color="auto" w:fill="auto"/>
          </w:tcPr>
          <w:p w:rsidR="005B6C32" w:rsidRPr="00442424" w:rsidRDefault="005B6C32" w:rsidP="00C178B7">
            <w:pPr>
              <w:ind w:left="288" w:hanging="288"/>
              <w:rPr>
                <w:sz w:val="20"/>
                <w:szCs w:val="20"/>
              </w:rPr>
            </w:pPr>
            <w:r w:rsidRPr="0006101C">
              <w:rPr>
                <w:sz w:val="20"/>
                <w:szCs w:val="20"/>
              </w:rPr>
              <w:t>Rhetorical appeal, relevance, context, choices, point of view, voice, determine importance, theme</w:t>
            </w:r>
          </w:p>
        </w:tc>
      </w:tr>
    </w:tbl>
    <w:p w:rsidR="005B6C32" w:rsidRPr="00442424" w:rsidRDefault="005B6C32"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5B6C32" w:rsidP="00442424">
            <w:pPr>
              <w:ind w:left="0" w:firstLine="0"/>
              <w:rPr>
                <w:b/>
                <w:sz w:val="20"/>
                <w:szCs w:val="20"/>
              </w:rPr>
            </w:pPr>
            <w:r>
              <w:rPr>
                <w:b/>
                <w:sz w:val="20"/>
                <w:szCs w:val="20"/>
              </w:rPr>
              <w:t>Learning Experience # 2</w:t>
            </w:r>
          </w:p>
        </w:tc>
      </w:tr>
      <w:tr w:rsidR="00442424" w:rsidRPr="00442424" w:rsidTr="00313AD2">
        <w:tc>
          <w:tcPr>
            <w:tcW w:w="14781" w:type="dxa"/>
            <w:gridSpan w:val="3"/>
            <w:shd w:val="clear" w:color="auto" w:fill="D9D9D9"/>
            <w:noWrap/>
          </w:tcPr>
          <w:p w:rsidR="00442424" w:rsidRPr="00442424" w:rsidRDefault="00C23381" w:rsidP="00270F2D">
            <w:pPr>
              <w:spacing w:after="200"/>
              <w:ind w:left="0" w:firstLine="0"/>
              <w:contextualSpacing/>
              <w:rPr>
                <w:sz w:val="28"/>
                <w:szCs w:val="28"/>
              </w:rPr>
            </w:pPr>
            <w:r w:rsidRPr="00C23381">
              <w:rPr>
                <w:sz w:val="28"/>
                <w:szCs w:val="28"/>
              </w:rPr>
              <w:t xml:space="preserve">The teacher may bring in videos, news reports/articles, political cartoons, </w:t>
            </w:r>
            <w:r w:rsidR="00274F54">
              <w:rPr>
                <w:sz w:val="28"/>
                <w:szCs w:val="28"/>
              </w:rPr>
              <w:t>etc.</w:t>
            </w:r>
            <w:r w:rsidRPr="00C23381">
              <w:rPr>
                <w:sz w:val="28"/>
                <w:szCs w:val="28"/>
              </w:rPr>
              <w:t xml:space="preserve"> </w:t>
            </w:r>
            <w:r w:rsidR="00270F2D">
              <w:rPr>
                <w:sz w:val="28"/>
                <w:szCs w:val="28"/>
              </w:rPr>
              <w:t xml:space="preserve">representing competing/conflicting perspectives </w:t>
            </w:r>
            <w:r w:rsidRPr="00C23381">
              <w:rPr>
                <w:sz w:val="28"/>
                <w:szCs w:val="28"/>
              </w:rPr>
              <w:t>on a cur</w:t>
            </w:r>
            <w:r w:rsidR="00BA7982">
              <w:rPr>
                <w:sz w:val="28"/>
                <w:szCs w:val="28"/>
              </w:rPr>
              <w:t>rent topic</w:t>
            </w:r>
            <w:r w:rsidRPr="00C23381">
              <w:rPr>
                <w:sz w:val="28"/>
                <w:szCs w:val="28"/>
              </w:rPr>
              <w:t xml:space="preserve"> so that students can discuss issues of inequity raised in today’s cultural /social climate. [</w:t>
            </w:r>
            <w:r w:rsidRPr="00C23381">
              <w:rPr>
                <w:i/>
                <w:sz w:val="28"/>
                <w:szCs w:val="28"/>
              </w:rPr>
              <w:t>Understand</w:t>
            </w:r>
            <w:r w:rsidR="00E9489C">
              <w:rPr>
                <w:i/>
                <w:sz w:val="28"/>
                <w:szCs w:val="28"/>
              </w:rPr>
              <w:t>ing</w:t>
            </w:r>
            <w:r w:rsidRPr="00C23381">
              <w:rPr>
                <w:i/>
                <w:sz w:val="28"/>
                <w:szCs w:val="28"/>
              </w:rPr>
              <w:t xml:space="preserve"> text, Respond</w:t>
            </w:r>
            <w:r w:rsidR="00E9489C">
              <w:rPr>
                <w:i/>
                <w:sz w:val="28"/>
                <w:szCs w:val="28"/>
              </w:rPr>
              <w:t>ing</w:t>
            </w:r>
            <w:r w:rsidRPr="00C23381">
              <w:rPr>
                <w:i/>
                <w:sz w:val="28"/>
                <w:szCs w:val="28"/>
              </w:rPr>
              <w:t xml:space="preserve"> to text</w:t>
            </w:r>
            <w:r w:rsidRPr="00C23381">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783CE0" w:rsidP="00C178B7">
            <w:pPr>
              <w:ind w:left="288" w:hanging="288"/>
              <w:rPr>
                <w:sz w:val="20"/>
                <w:szCs w:val="20"/>
              </w:rPr>
            </w:pPr>
            <w:r w:rsidRPr="00783CE0">
              <w:rPr>
                <w:sz w:val="20"/>
                <w:szCs w:val="20"/>
              </w:rPr>
              <w:t>The analysis of author’s intended purpose and points of view helps readers better understand the choices authors make and the i</w:t>
            </w:r>
            <w:r>
              <w:rPr>
                <w:sz w:val="20"/>
                <w:szCs w:val="20"/>
              </w:rPr>
              <w:t>ntended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783CE0" w:rsidRPr="00783CE0" w:rsidRDefault="0024275A" w:rsidP="00C178B7">
            <w:pPr>
              <w:ind w:left="288" w:hanging="288"/>
              <w:rPr>
                <w:sz w:val="20"/>
                <w:szCs w:val="20"/>
              </w:rPr>
            </w:pPr>
            <w:hyperlink r:id="rId30" w:history="1">
              <w:r w:rsidR="00783CE0" w:rsidRPr="00783CE0">
                <w:rPr>
                  <w:rStyle w:val="Hyperlink"/>
                  <w:sz w:val="20"/>
                  <w:szCs w:val="20"/>
                </w:rPr>
                <w:t>http://www.youtube.com/watch?v=ngCHXiK_ZuY</w:t>
              </w:r>
            </w:hyperlink>
            <w:r w:rsidR="00783CE0" w:rsidRPr="00783CE0">
              <w:rPr>
                <w:sz w:val="20"/>
                <w:szCs w:val="20"/>
              </w:rPr>
              <w:t xml:space="preserve"> (ABC News Nightline broadcast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31" w:history="1">
              <w:r w:rsidR="00783CE0" w:rsidRPr="00783CE0">
                <w:rPr>
                  <w:rStyle w:val="Hyperlink"/>
                  <w:sz w:val="20"/>
                  <w:szCs w:val="20"/>
                </w:rPr>
                <w:t>http://www.cnn.com/2013/06/05/us/trayvon-martin-shooting-fast-facts/index.html</w:t>
              </w:r>
            </w:hyperlink>
            <w:r w:rsidR="00783CE0" w:rsidRPr="00783CE0">
              <w:rPr>
                <w:sz w:val="20"/>
                <w:szCs w:val="20"/>
              </w:rPr>
              <w:t xml:space="preserve"> (CNN “Fast Facts” about </w:t>
            </w:r>
            <w:proofErr w:type="spellStart"/>
            <w:r w:rsidR="00783CE0" w:rsidRPr="00783CE0">
              <w:rPr>
                <w:sz w:val="20"/>
                <w:szCs w:val="20"/>
              </w:rPr>
              <w:t>Trayvon</w:t>
            </w:r>
            <w:proofErr w:type="spellEnd"/>
            <w:r w:rsidR="00783CE0" w:rsidRPr="00783CE0">
              <w:rPr>
                <w:sz w:val="20"/>
                <w:szCs w:val="20"/>
              </w:rPr>
              <w:t xml:space="preserve"> Martin.  Includes timeline)</w:t>
            </w:r>
          </w:p>
          <w:p w:rsidR="00783CE0" w:rsidRPr="00783CE0" w:rsidRDefault="0024275A" w:rsidP="00C178B7">
            <w:pPr>
              <w:ind w:left="288" w:hanging="288"/>
              <w:rPr>
                <w:sz w:val="20"/>
                <w:szCs w:val="20"/>
              </w:rPr>
            </w:pPr>
            <w:hyperlink r:id="rId32" w:history="1">
              <w:r w:rsidR="00783CE0" w:rsidRPr="00783CE0">
                <w:rPr>
                  <w:rStyle w:val="Hyperlink"/>
                  <w:sz w:val="20"/>
                  <w:szCs w:val="20"/>
                </w:rPr>
                <w:t>http://www.cbsnews.com/videos/race-still-factor-in-perception-of-justice/</w:t>
              </w:r>
            </w:hyperlink>
            <w:r w:rsidR="00783CE0" w:rsidRPr="00783CE0">
              <w:rPr>
                <w:sz w:val="20"/>
                <w:szCs w:val="20"/>
              </w:rPr>
              <w:t xml:space="preserve"> (CBS Broadcast on race following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33" w:history="1">
              <w:r w:rsidR="00783CE0" w:rsidRPr="00783CE0">
                <w:rPr>
                  <w:rStyle w:val="Hyperlink"/>
                  <w:sz w:val="20"/>
                  <w:szCs w:val="20"/>
                </w:rPr>
                <w:t>http://www.cbsnews.com/videos/why-is-the-trayvon-martin-case-important/</w:t>
              </w:r>
            </w:hyperlink>
            <w:r w:rsidR="00783CE0" w:rsidRPr="00783CE0">
              <w:rPr>
                <w:sz w:val="20"/>
                <w:szCs w:val="20"/>
              </w:rPr>
              <w:t xml:space="preserve"> (CBS broadcast on why </w:t>
            </w:r>
            <w:proofErr w:type="spellStart"/>
            <w:r w:rsidR="00783CE0" w:rsidRPr="00783CE0">
              <w:rPr>
                <w:sz w:val="20"/>
                <w:szCs w:val="20"/>
              </w:rPr>
              <w:t>Trayvon</w:t>
            </w:r>
            <w:proofErr w:type="spellEnd"/>
            <w:r w:rsidR="00783CE0" w:rsidRPr="00783CE0">
              <w:rPr>
                <w:sz w:val="20"/>
                <w:szCs w:val="20"/>
              </w:rPr>
              <w:t xml:space="preserve"> Martin case is important)</w:t>
            </w:r>
          </w:p>
          <w:p w:rsidR="00783CE0" w:rsidRPr="00783CE0" w:rsidRDefault="0024275A" w:rsidP="00C178B7">
            <w:pPr>
              <w:ind w:left="288" w:hanging="288"/>
              <w:rPr>
                <w:sz w:val="20"/>
                <w:szCs w:val="20"/>
              </w:rPr>
            </w:pPr>
            <w:hyperlink r:id="rId34" w:history="1">
              <w:r w:rsidR="00783CE0" w:rsidRPr="00783CE0">
                <w:rPr>
                  <w:rStyle w:val="Hyperlink"/>
                  <w:sz w:val="20"/>
                  <w:szCs w:val="20"/>
                </w:rPr>
                <w:t>http://www.miamiherald.com/2013/07/23/3516997/trayvon-martins-death-cuts-deeply.html</w:t>
              </w:r>
            </w:hyperlink>
            <w:r w:rsidR="00783CE0" w:rsidRPr="00783CE0">
              <w:rPr>
                <w:sz w:val="20"/>
                <w:szCs w:val="20"/>
              </w:rPr>
              <w:t xml:space="preserve"> (Leonard Pitts, Jr., commentary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35" w:history="1">
              <w:r w:rsidR="00783CE0" w:rsidRPr="00783CE0">
                <w:rPr>
                  <w:rStyle w:val="Hyperlink"/>
                  <w:sz w:val="20"/>
                  <w:szCs w:val="20"/>
                </w:rPr>
                <w:t>http://www.intoon.com/cartoons.cfm/id/124261</w:t>
              </w:r>
            </w:hyperlink>
            <w:r w:rsidR="00783CE0" w:rsidRPr="00783CE0">
              <w:rPr>
                <w:sz w:val="20"/>
                <w:szCs w:val="20"/>
                <w:u w:val="single"/>
              </w:rPr>
              <w:t xml:space="preserve"> </w:t>
            </w:r>
            <w:r w:rsidR="00783CE0" w:rsidRPr="00783CE0">
              <w:rPr>
                <w:sz w:val="20"/>
                <w:szCs w:val="20"/>
              </w:rPr>
              <w:t xml:space="preserve">(Editorial cartoon on race and the </w:t>
            </w:r>
            <w:proofErr w:type="spellStart"/>
            <w:r w:rsidR="00783CE0" w:rsidRPr="00783CE0">
              <w:rPr>
                <w:sz w:val="20"/>
                <w:szCs w:val="20"/>
              </w:rPr>
              <w:t>Trayvon</w:t>
            </w:r>
            <w:proofErr w:type="spellEnd"/>
            <w:r w:rsidR="00783CE0" w:rsidRPr="00783CE0">
              <w:rPr>
                <w:sz w:val="20"/>
                <w:szCs w:val="20"/>
              </w:rPr>
              <w:t xml:space="preserve"> Martin killing)</w:t>
            </w:r>
          </w:p>
          <w:p w:rsidR="00442424" w:rsidRPr="00442424" w:rsidRDefault="0024275A" w:rsidP="00C178B7">
            <w:pPr>
              <w:ind w:left="288" w:hanging="288"/>
              <w:rPr>
                <w:sz w:val="20"/>
                <w:szCs w:val="20"/>
              </w:rPr>
            </w:pPr>
            <w:hyperlink r:id="rId36" w:history="1">
              <w:r w:rsidR="00783CE0" w:rsidRPr="00783CE0">
                <w:rPr>
                  <w:rStyle w:val="Hyperlink"/>
                  <w:bCs/>
                  <w:sz w:val="20"/>
                  <w:szCs w:val="20"/>
                </w:rPr>
                <w:t>http://tinyurl.com/k2j32q4</w:t>
              </w:r>
            </w:hyperlink>
            <w:r w:rsidR="00783CE0" w:rsidRPr="00783CE0">
              <w:rPr>
                <w:b/>
                <w:bCs/>
                <w:sz w:val="20"/>
                <w:szCs w:val="20"/>
              </w:rPr>
              <w:t xml:space="preserve"> </w:t>
            </w:r>
            <w:r w:rsidR="00783CE0" w:rsidRPr="00783CE0">
              <w:rPr>
                <w:sz w:val="20"/>
                <w:szCs w:val="20"/>
              </w:rPr>
              <w:t xml:space="preserve"> (Variety of editorial cartoons on </w:t>
            </w:r>
            <w:proofErr w:type="spellStart"/>
            <w:r w:rsidR="00783CE0" w:rsidRPr="00783CE0">
              <w:rPr>
                <w:sz w:val="20"/>
                <w:szCs w:val="20"/>
              </w:rPr>
              <w:t>Trayvon</w:t>
            </w:r>
            <w:proofErr w:type="spellEnd"/>
            <w:r w:rsidR="00783CE0" w:rsidRPr="00783CE0">
              <w:rPr>
                <w:sz w:val="20"/>
                <w:szCs w:val="20"/>
              </w:rPr>
              <w:t xml:space="preserve"> Martin)</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783CE0" w:rsidRPr="00783CE0" w:rsidRDefault="0024275A" w:rsidP="00C178B7">
            <w:pPr>
              <w:ind w:left="288" w:hanging="288"/>
              <w:rPr>
                <w:sz w:val="20"/>
                <w:szCs w:val="20"/>
              </w:rPr>
            </w:pPr>
            <w:hyperlink r:id="rId37" w:history="1">
              <w:r w:rsidR="00783CE0" w:rsidRPr="00783CE0">
                <w:rPr>
                  <w:rStyle w:val="Hyperlink"/>
                  <w:sz w:val="20"/>
                  <w:szCs w:val="20"/>
                </w:rPr>
                <w:t>http://www.youtube.com/watch?v=ngCHXiK_ZuY</w:t>
              </w:r>
            </w:hyperlink>
            <w:r w:rsidR="00783CE0" w:rsidRPr="00783CE0">
              <w:rPr>
                <w:sz w:val="20"/>
                <w:szCs w:val="20"/>
              </w:rPr>
              <w:t xml:space="preserve"> (ABC News Nightline broadcast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38" w:history="1">
              <w:r w:rsidR="00783CE0" w:rsidRPr="00783CE0">
                <w:rPr>
                  <w:rStyle w:val="Hyperlink"/>
                  <w:sz w:val="20"/>
                  <w:szCs w:val="20"/>
                </w:rPr>
                <w:t>http://www.cnn.com/2013/06/05/us/trayvon-martin-shooting-fast-facts/index.html</w:t>
              </w:r>
            </w:hyperlink>
            <w:r w:rsidR="00783CE0" w:rsidRPr="00783CE0">
              <w:rPr>
                <w:sz w:val="20"/>
                <w:szCs w:val="20"/>
              </w:rPr>
              <w:t xml:space="preserve"> (CNN “Fast Facts” about </w:t>
            </w:r>
            <w:proofErr w:type="spellStart"/>
            <w:r w:rsidR="00783CE0" w:rsidRPr="00783CE0">
              <w:rPr>
                <w:sz w:val="20"/>
                <w:szCs w:val="20"/>
              </w:rPr>
              <w:t>Trayvon</w:t>
            </w:r>
            <w:proofErr w:type="spellEnd"/>
            <w:r w:rsidR="00783CE0" w:rsidRPr="00783CE0">
              <w:rPr>
                <w:sz w:val="20"/>
                <w:szCs w:val="20"/>
              </w:rPr>
              <w:t xml:space="preserve"> Martin.  Includes timeline)</w:t>
            </w:r>
          </w:p>
          <w:p w:rsidR="00783CE0" w:rsidRPr="00783CE0" w:rsidRDefault="0024275A" w:rsidP="00C178B7">
            <w:pPr>
              <w:ind w:left="288" w:hanging="288"/>
              <w:rPr>
                <w:sz w:val="20"/>
                <w:szCs w:val="20"/>
              </w:rPr>
            </w:pPr>
            <w:hyperlink r:id="rId39" w:history="1">
              <w:r w:rsidR="00783CE0" w:rsidRPr="00783CE0">
                <w:rPr>
                  <w:rStyle w:val="Hyperlink"/>
                  <w:sz w:val="20"/>
                  <w:szCs w:val="20"/>
                </w:rPr>
                <w:t>http://www.cbsnews.com/videos/race-still-factor-in-perception-of-justice/</w:t>
              </w:r>
            </w:hyperlink>
            <w:r w:rsidR="00783CE0" w:rsidRPr="00783CE0">
              <w:rPr>
                <w:sz w:val="20"/>
                <w:szCs w:val="20"/>
              </w:rPr>
              <w:t xml:space="preserve"> (CBS Broadcast on race following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40" w:history="1">
              <w:r w:rsidR="00783CE0" w:rsidRPr="00783CE0">
                <w:rPr>
                  <w:rStyle w:val="Hyperlink"/>
                  <w:sz w:val="20"/>
                  <w:szCs w:val="20"/>
                </w:rPr>
                <w:t>http://www.cbsnews.com/videos/why-is-the-trayvon-martin-case-important/</w:t>
              </w:r>
            </w:hyperlink>
            <w:r w:rsidR="00783CE0" w:rsidRPr="00783CE0">
              <w:rPr>
                <w:sz w:val="20"/>
                <w:szCs w:val="20"/>
              </w:rPr>
              <w:t xml:space="preserve"> (CBS broadcast on why </w:t>
            </w:r>
            <w:proofErr w:type="spellStart"/>
            <w:r w:rsidR="00783CE0" w:rsidRPr="00783CE0">
              <w:rPr>
                <w:sz w:val="20"/>
                <w:szCs w:val="20"/>
              </w:rPr>
              <w:t>Trayvon</w:t>
            </w:r>
            <w:proofErr w:type="spellEnd"/>
            <w:r w:rsidR="00783CE0" w:rsidRPr="00783CE0">
              <w:rPr>
                <w:sz w:val="20"/>
                <w:szCs w:val="20"/>
              </w:rPr>
              <w:t xml:space="preserve"> Martin case is important)</w:t>
            </w:r>
          </w:p>
          <w:p w:rsidR="00783CE0" w:rsidRPr="00783CE0" w:rsidRDefault="0024275A" w:rsidP="00C178B7">
            <w:pPr>
              <w:ind w:left="288" w:hanging="288"/>
              <w:rPr>
                <w:sz w:val="20"/>
                <w:szCs w:val="20"/>
              </w:rPr>
            </w:pPr>
            <w:hyperlink r:id="rId41" w:history="1">
              <w:r w:rsidR="00783CE0" w:rsidRPr="00783CE0">
                <w:rPr>
                  <w:rStyle w:val="Hyperlink"/>
                  <w:sz w:val="20"/>
                  <w:szCs w:val="20"/>
                </w:rPr>
                <w:t>http://www.miamiherald.com/2013/07/23/3516997/trayvon-martins-death-cuts-deeply.html</w:t>
              </w:r>
            </w:hyperlink>
            <w:r w:rsidR="00783CE0" w:rsidRPr="00783CE0">
              <w:rPr>
                <w:sz w:val="20"/>
                <w:szCs w:val="20"/>
              </w:rPr>
              <w:t xml:space="preserve"> (Leonard Pitts, Jr., commentary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42" w:history="1">
              <w:r w:rsidR="00783CE0" w:rsidRPr="00783CE0">
                <w:rPr>
                  <w:rStyle w:val="Hyperlink"/>
                  <w:sz w:val="20"/>
                  <w:szCs w:val="20"/>
                </w:rPr>
                <w:t>http://www.intoon.com/cartoons.cfm/id/124261</w:t>
              </w:r>
            </w:hyperlink>
            <w:r w:rsidR="00783CE0" w:rsidRPr="00783CE0">
              <w:rPr>
                <w:sz w:val="20"/>
                <w:szCs w:val="20"/>
                <w:u w:val="single"/>
              </w:rPr>
              <w:t xml:space="preserve"> </w:t>
            </w:r>
            <w:r w:rsidR="00783CE0" w:rsidRPr="00783CE0">
              <w:rPr>
                <w:sz w:val="20"/>
                <w:szCs w:val="20"/>
              </w:rPr>
              <w:t xml:space="preserve">(Editorial cartoon on race and the </w:t>
            </w:r>
            <w:proofErr w:type="spellStart"/>
            <w:r w:rsidR="00783CE0" w:rsidRPr="00783CE0">
              <w:rPr>
                <w:sz w:val="20"/>
                <w:szCs w:val="20"/>
              </w:rPr>
              <w:t>Trayvon</w:t>
            </w:r>
            <w:proofErr w:type="spellEnd"/>
            <w:r w:rsidR="00783CE0" w:rsidRPr="00783CE0">
              <w:rPr>
                <w:sz w:val="20"/>
                <w:szCs w:val="20"/>
              </w:rPr>
              <w:t xml:space="preserve"> Martin killing)</w:t>
            </w:r>
          </w:p>
          <w:p w:rsidR="00442424" w:rsidRPr="00442424" w:rsidRDefault="0024275A" w:rsidP="00C178B7">
            <w:pPr>
              <w:ind w:left="288" w:hanging="288"/>
              <w:rPr>
                <w:sz w:val="20"/>
                <w:szCs w:val="20"/>
              </w:rPr>
            </w:pPr>
            <w:hyperlink r:id="rId43" w:history="1">
              <w:r w:rsidR="00783CE0" w:rsidRPr="00783CE0">
                <w:rPr>
                  <w:rStyle w:val="Hyperlink"/>
                  <w:bCs/>
                  <w:sz w:val="20"/>
                  <w:szCs w:val="20"/>
                </w:rPr>
                <w:t>http://tinyurl.com/k2j32q4</w:t>
              </w:r>
            </w:hyperlink>
            <w:r w:rsidR="00783CE0" w:rsidRPr="00783CE0">
              <w:rPr>
                <w:b/>
                <w:bCs/>
                <w:sz w:val="20"/>
                <w:szCs w:val="20"/>
              </w:rPr>
              <w:t xml:space="preserve"> </w:t>
            </w:r>
            <w:r w:rsidR="00783CE0" w:rsidRPr="00783CE0">
              <w:rPr>
                <w:sz w:val="20"/>
                <w:szCs w:val="20"/>
              </w:rPr>
              <w:t xml:space="preserve"> (Variety of editorial cartoons on </w:t>
            </w:r>
            <w:proofErr w:type="spellStart"/>
            <w:r w:rsidR="00783CE0" w:rsidRPr="00783CE0">
              <w:rPr>
                <w:sz w:val="20"/>
                <w:szCs w:val="20"/>
              </w:rPr>
              <w:t>Trayvon</w:t>
            </w:r>
            <w:proofErr w:type="spellEnd"/>
            <w:r w:rsidR="00783CE0" w:rsidRPr="00783CE0">
              <w:rPr>
                <w:sz w:val="20"/>
                <w:szCs w:val="20"/>
              </w:rPr>
              <w:t xml:space="preserve"> Martin)</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442424" w:rsidRPr="008775A1" w:rsidRDefault="00783CE0" w:rsidP="00C178B7">
            <w:pPr>
              <w:ind w:left="288" w:hanging="288"/>
              <w:rPr>
                <w:rFonts w:eastAsia="Times New Roman" w:cs="Tahoma"/>
                <w:color w:val="000000"/>
                <w:sz w:val="20"/>
                <w:szCs w:val="20"/>
              </w:rPr>
            </w:pPr>
            <w:r w:rsidRPr="00C92CB0">
              <w:rPr>
                <w:sz w:val="20"/>
                <w:szCs w:val="20"/>
              </w:rPr>
              <w:t xml:space="preserve">Students will complete a graphic organizer to capture evidence </w:t>
            </w:r>
            <w:r w:rsidR="00C92CB0" w:rsidRPr="00C92CB0">
              <w:rPr>
                <w:sz w:val="20"/>
                <w:szCs w:val="20"/>
              </w:rPr>
              <w:t xml:space="preserve">and </w:t>
            </w:r>
            <w:r w:rsidR="00C92CB0">
              <w:rPr>
                <w:sz w:val="20"/>
                <w:szCs w:val="20"/>
              </w:rPr>
              <w:t>be able to compare and contrast</w:t>
            </w:r>
            <w:r w:rsidR="00C92CB0" w:rsidRPr="00C92CB0">
              <w:rPr>
                <w:sz w:val="20"/>
                <w:szCs w:val="20"/>
              </w:rPr>
              <w:t xml:space="preserve"> the different perspectives</w:t>
            </w:r>
            <w:r w:rsidR="00C92CB0">
              <w:rPr>
                <w:sz w:val="20"/>
                <w:szCs w:val="20"/>
              </w:rPr>
              <w:t xml:space="preserve"> on the issue</w:t>
            </w:r>
            <w:r w:rsidRPr="00C92CB0">
              <w:rPr>
                <w:sz w:val="20"/>
                <w:szCs w:val="20"/>
              </w:rPr>
              <w:t>.</w:t>
            </w:r>
            <w:r w:rsidR="004760CD" w:rsidRPr="00C92CB0">
              <w:rPr>
                <w:sz w:val="20"/>
                <w:szCs w:val="20"/>
              </w:rPr>
              <w:t xml:space="preserve"> </w:t>
            </w:r>
            <w:hyperlink r:id="rId44" w:history="1">
              <w:r w:rsidR="00C92CB0" w:rsidRPr="00C92CB0">
                <w:rPr>
                  <w:rStyle w:val="Hyperlink"/>
                  <w:rFonts w:eastAsia="Times New Roman" w:cs="Tahoma"/>
                  <w:sz w:val="20"/>
                  <w:szCs w:val="20"/>
                </w:rPr>
                <w:t>http://www.eisd.net/cms/lib04/TX01001208/Centricity/Domain/599/DoubleBubbleMap.pdf</w:t>
              </w:r>
            </w:hyperlink>
            <w:r w:rsidR="00C92CB0" w:rsidRPr="00C92CB0">
              <w:rPr>
                <w:rFonts w:eastAsia="Times New Roman" w:cs="Tahoma"/>
                <w:color w:val="000000"/>
                <w:sz w:val="20"/>
                <w:szCs w:val="20"/>
              </w:rPr>
              <w:t> (Double bubble thinking map)</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783CE0" w:rsidP="001A6173">
            <w:pPr>
              <w:ind w:left="288" w:hanging="288"/>
              <w:rPr>
                <w:sz w:val="20"/>
                <w:szCs w:val="20"/>
              </w:rPr>
            </w:pPr>
            <w:r>
              <w:rPr>
                <w:sz w:val="20"/>
                <w:szCs w:val="20"/>
              </w:rPr>
              <w:t>Teacher may provide a completed exemplar graphic organizer on one o</w:t>
            </w:r>
            <w:r w:rsidR="00C178B7">
              <w:rPr>
                <w:sz w:val="20"/>
                <w:szCs w:val="20"/>
              </w:rPr>
              <w:t>f the texts to use as a model</w:t>
            </w:r>
          </w:p>
        </w:tc>
        <w:tc>
          <w:tcPr>
            <w:tcW w:w="5755" w:type="dxa"/>
            <w:tcBorders>
              <w:top w:val="nil"/>
            </w:tcBorders>
            <w:shd w:val="clear" w:color="auto" w:fill="auto"/>
          </w:tcPr>
          <w:p w:rsidR="00442424" w:rsidRPr="00442424" w:rsidRDefault="001A6173" w:rsidP="001A6173">
            <w:pPr>
              <w:ind w:left="288" w:hanging="288"/>
              <w:rPr>
                <w:sz w:val="20"/>
                <w:szCs w:val="20"/>
              </w:rPr>
            </w:pPr>
            <w:r>
              <w:rPr>
                <w:sz w:val="20"/>
                <w:szCs w:val="20"/>
              </w:rPr>
              <w:t>S</w:t>
            </w:r>
            <w:r w:rsidR="00783CE0">
              <w:rPr>
                <w:sz w:val="20"/>
                <w:szCs w:val="20"/>
              </w:rPr>
              <w:t xml:space="preserve">tudents </w:t>
            </w:r>
            <w:r>
              <w:rPr>
                <w:sz w:val="20"/>
                <w:szCs w:val="20"/>
              </w:rPr>
              <w:t>may</w:t>
            </w:r>
            <w:r w:rsidR="00783CE0">
              <w:rPr>
                <w:sz w:val="20"/>
                <w:szCs w:val="20"/>
              </w:rPr>
              <w:t xml:space="preserve"> complete graphic organizer</w:t>
            </w:r>
            <w:r w:rsidR="00C178B7">
              <w:rPr>
                <w:sz w:val="20"/>
                <w:szCs w:val="20"/>
              </w:rPr>
              <w:t>s individually or with partners</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783CE0">
        <w:trPr>
          <w:cantSplit/>
          <w:trHeight w:val="679"/>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820AE5" w:rsidP="00C178B7">
            <w:pPr>
              <w:ind w:left="288" w:hanging="288"/>
              <w:rPr>
                <w:sz w:val="20"/>
                <w:szCs w:val="20"/>
              </w:rPr>
            </w:pPr>
            <w:r>
              <w:rPr>
                <w:sz w:val="20"/>
                <w:szCs w:val="20"/>
              </w:rPr>
              <w:t>N</w:t>
            </w:r>
            <w:r w:rsidR="00C178B7">
              <w:rPr>
                <w:sz w:val="20"/>
                <w:szCs w:val="20"/>
              </w:rPr>
              <w:t>/</w:t>
            </w:r>
            <w:r>
              <w:rPr>
                <w:sz w:val="20"/>
                <w:szCs w:val="20"/>
              </w:rPr>
              <w:t>A</w:t>
            </w:r>
          </w:p>
        </w:tc>
        <w:tc>
          <w:tcPr>
            <w:tcW w:w="5755" w:type="dxa"/>
            <w:tcBorders>
              <w:top w:val="nil"/>
            </w:tcBorders>
            <w:shd w:val="clear" w:color="auto" w:fill="auto"/>
          </w:tcPr>
          <w:p w:rsidR="00442424" w:rsidRPr="00442424" w:rsidRDefault="001A6173" w:rsidP="001A6173">
            <w:pPr>
              <w:ind w:left="288" w:hanging="288"/>
              <w:rPr>
                <w:sz w:val="20"/>
                <w:szCs w:val="20"/>
              </w:rPr>
            </w:pPr>
            <w:r>
              <w:rPr>
                <w:sz w:val="20"/>
                <w:szCs w:val="20"/>
              </w:rPr>
              <w:t>S</w:t>
            </w:r>
            <w:r w:rsidR="00783CE0">
              <w:rPr>
                <w:sz w:val="20"/>
                <w:szCs w:val="20"/>
              </w:rPr>
              <w:t xml:space="preserve">tudents may </w:t>
            </w:r>
            <w:r w:rsidR="00820AE5">
              <w:rPr>
                <w:sz w:val="20"/>
                <w:szCs w:val="20"/>
              </w:rPr>
              <w:t xml:space="preserve">use their </w:t>
            </w:r>
            <w:r w:rsidR="00783CE0">
              <w:rPr>
                <w:sz w:val="20"/>
                <w:szCs w:val="20"/>
              </w:rPr>
              <w:t>compare and contrast</w:t>
            </w:r>
            <w:r w:rsidR="00820AE5">
              <w:rPr>
                <w:sz w:val="20"/>
                <w:szCs w:val="20"/>
              </w:rPr>
              <w:t xml:space="preserve"> graphic organizer to critique</w:t>
            </w:r>
            <w:r w:rsidR="00783CE0">
              <w:rPr>
                <w:sz w:val="20"/>
                <w:szCs w:val="20"/>
              </w:rPr>
              <w:t xml:space="preserve"> the effectiveness of the author’s choices and/or find </w:t>
            </w:r>
            <w:r w:rsidR="00C178B7">
              <w:rPr>
                <w:sz w:val="20"/>
                <w:szCs w:val="20"/>
              </w:rPr>
              <w:t>flaws in the argument presented</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783CE0" w:rsidRPr="008D264F" w:rsidRDefault="00783CE0" w:rsidP="00C178B7">
            <w:pPr>
              <w:numPr>
                <w:ilvl w:val="0"/>
                <w:numId w:val="9"/>
              </w:numPr>
              <w:ind w:left="288" w:hanging="288"/>
              <w:rPr>
                <w:b/>
                <w:sz w:val="20"/>
                <w:szCs w:val="20"/>
              </w:rPr>
            </w:pPr>
            <w:r>
              <w:rPr>
                <w:sz w:val="20"/>
                <w:szCs w:val="20"/>
              </w:rPr>
              <w:t xml:space="preserve">Point of view  </w:t>
            </w:r>
          </w:p>
          <w:p w:rsidR="00783CE0" w:rsidRPr="000D23BF" w:rsidRDefault="00783CE0" w:rsidP="00C178B7">
            <w:pPr>
              <w:numPr>
                <w:ilvl w:val="0"/>
                <w:numId w:val="9"/>
              </w:numPr>
              <w:ind w:left="288" w:hanging="288"/>
              <w:rPr>
                <w:b/>
                <w:sz w:val="20"/>
                <w:szCs w:val="20"/>
              </w:rPr>
            </w:pPr>
            <w:r w:rsidRPr="000D23BF">
              <w:rPr>
                <w:sz w:val="20"/>
                <w:szCs w:val="20"/>
              </w:rPr>
              <w:t>Strategies for selecting the most relevan</w:t>
            </w:r>
            <w:r>
              <w:rPr>
                <w:sz w:val="20"/>
                <w:szCs w:val="20"/>
              </w:rPr>
              <w:t xml:space="preserve">t evidence to support analysis </w:t>
            </w:r>
            <w:r w:rsidRPr="000D23BF">
              <w:rPr>
                <w:sz w:val="20"/>
                <w:szCs w:val="20"/>
              </w:rPr>
              <w:t xml:space="preserve"> </w:t>
            </w:r>
          </w:p>
          <w:p w:rsidR="00783CE0" w:rsidRPr="000D23BF" w:rsidRDefault="00783CE0" w:rsidP="00C178B7">
            <w:pPr>
              <w:numPr>
                <w:ilvl w:val="0"/>
                <w:numId w:val="9"/>
              </w:numPr>
              <w:ind w:left="288" w:hanging="288"/>
              <w:rPr>
                <w:b/>
                <w:sz w:val="20"/>
                <w:szCs w:val="20"/>
              </w:rPr>
            </w:pPr>
            <w:r w:rsidRPr="000D23BF">
              <w:rPr>
                <w:sz w:val="20"/>
                <w:szCs w:val="20"/>
              </w:rPr>
              <w:t>Considerations for selecting meaningful evidence (e.g., relevance to purpose, course, objectivity, copyright date, c</w:t>
            </w:r>
            <w:r>
              <w:rPr>
                <w:sz w:val="20"/>
                <w:szCs w:val="20"/>
              </w:rPr>
              <w:t xml:space="preserve">ultural and world perspective) </w:t>
            </w:r>
          </w:p>
          <w:p w:rsidR="00442424" w:rsidRPr="00442424" w:rsidRDefault="00783CE0" w:rsidP="00C178B7">
            <w:pPr>
              <w:numPr>
                <w:ilvl w:val="0"/>
                <w:numId w:val="9"/>
              </w:numPr>
              <w:ind w:left="288" w:hanging="288"/>
              <w:rPr>
                <w:sz w:val="20"/>
                <w:szCs w:val="20"/>
              </w:rPr>
            </w:pPr>
            <w:r w:rsidRPr="000D23BF">
              <w:rPr>
                <w:sz w:val="20"/>
                <w:szCs w:val="20"/>
              </w:rPr>
              <w:t>Models and characteristics of rhetorical appeals (em</w:t>
            </w:r>
            <w:r>
              <w:rPr>
                <w:sz w:val="20"/>
                <w:szCs w:val="20"/>
              </w:rPr>
              <w:t xml:space="preserve">otional, logical, and ethical)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783CE0" w:rsidRPr="008D264F" w:rsidRDefault="00783CE0" w:rsidP="00C178B7">
            <w:pPr>
              <w:numPr>
                <w:ilvl w:val="0"/>
                <w:numId w:val="9"/>
              </w:numPr>
              <w:ind w:left="288" w:hanging="288"/>
              <w:rPr>
                <w:sz w:val="20"/>
                <w:szCs w:val="20"/>
              </w:rPr>
            </w:pPr>
            <w:r w:rsidRPr="008D264F">
              <w:rPr>
                <w:sz w:val="20"/>
                <w:szCs w:val="20"/>
              </w:rPr>
              <w:t xml:space="preserve">Determine an author’s point of view and purpose, drawing upon </w:t>
            </w:r>
            <w:r w:rsidR="00C178B7">
              <w:rPr>
                <w:sz w:val="20"/>
                <w:szCs w:val="20"/>
              </w:rPr>
              <w:t>specific evidence as support</w:t>
            </w:r>
          </w:p>
          <w:p w:rsidR="00783CE0" w:rsidRPr="008D264F" w:rsidRDefault="00783CE0" w:rsidP="00C178B7">
            <w:pPr>
              <w:numPr>
                <w:ilvl w:val="0"/>
                <w:numId w:val="9"/>
              </w:numPr>
              <w:ind w:left="288" w:hanging="288"/>
              <w:rPr>
                <w:sz w:val="20"/>
                <w:szCs w:val="20"/>
              </w:rPr>
            </w:pPr>
            <w:r w:rsidRPr="008D264F">
              <w:rPr>
                <w:sz w:val="20"/>
                <w:szCs w:val="20"/>
              </w:rPr>
              <w:t>Evaluate an author’s selection and use of information; determine which pieces of information are most import</w:t>
            </w:r>
            <w:r w:rsidR="00C178B7">
              <w:rPr>
                <w:sz w:val="20"/>
                <w:szCs w:val="20"/>
              </w:rPr>
              <w:t>ant for comprehending a text</w:t>
            </w:r>
          </w:p>
          <w:p w:rsidR="00442424" w:rsidRPr="00442424" w:rsidRDefault="00783CE0" w:rsidP="00C178B7">
            <w:pPr>
              <w:numPr>
                <w:ilvl w:val="0"/>
                <w:numId w:val="9"/>
              </w:numPr>
              <w:ind w:left="288" w:hanging="288"/>
              <w:rPr>
                <w:sz w:val="20"/>
                <w:szCs w:val="20"/>
              </w:rPr>
            </w:pPr>
            <w:r w:rsidRPr="008D264F">
              <w:rPr>
                <w:sz w:val="20"/>
                <w:szCs w:val="20"/>
              </w:rPr>
              <w:t xml:space="preserve">Analyze how authors use rhetorical appeals (emotional, logical, and ethical) to advance their points of view </w:t>
            </w:r>
            <w:r w:rsidR="00C178B7">
              <w:rPr>
                <w:sz w:val="20"/>
                <w:szCs w:val="20"/>
              </w:rPr>
              <w:t>and accomplish their purpose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783CE0" w:rsidP="00C178B7">
            <w:pPr>
              <w:ind w:left="288" w:hanging="288"/>
              <w:rPr>
                <w:sz w:val="20"/>
                <w:szCs w:val="20"/>
              </w:rPr>
            </w:pPr>
            <w:r w:rsidRPr="00783CE0">
              <w:rPr>
                <w:sz w:val="20"/>
                <w:szCs w:val="20"/>
              </w:rPr>
              <w:t xml:space="preserve">Perspective, </w:t>
            </w:r>
            <w:r>
              <w:rPr>
                <w:sz w:val="20"/>
                <w:szCs w:val="20"/>
              </w:rPr>
              <w:t>g</w:t>
            </w:r>
            <w:r w:rsidRPr="00783CE0">
              <w:rPr>
                <w:sz w:val="20"/>
                <w:szCs w:val="20"/>
              </w:rPr>
              <w:t xml:space="preserve">enre, </w:t>
            </w:r>
            <w:r>
              <w:rPr>
                <w:sz w:val="20"/>
                <w:szCs w:val="20"/>
              </w:rPr>
              <w:t>e</w:t>
            </w:r>
            <w:r w:rsidRPr="00783CE0">
              <w:rPr>
                <w:sz w:val="20"/>
                <w:szCs w:val="20"/>
              </w:rPr>
              <w:t xml:space="preserve">valuating, </w:t>
            </w:r>
            <w:r>
              <w:rPr>
                <w:sz w:val="20"/>
                <w:szCs w:val="20"/>
              </w:rPr>
              <w:t>p</w:t>
            </w:r>
            <w:r w:rsidRPr="00783CE0">
              <w:rPr>
                <w:sz w:val="20"/>
                <w:szCs w:val="20"/>
              </w:rPr>
              <w:t xml:space="preserve">oint of </w:t>
            </w:r>
            <w:r>
              <w:rPr>
                <w:sz w:val="20"/>
                <w:szCs w:val="20"/>
              </w:rPr>
              <w:t>v</w:t>
            </w:r>
            <w:r w:rsidRPr="00783CE0">
              <w:rPr>
                <w:sz w:val="20"/>
                <w:szCs w:val="20"/>
              </w:rPr>
              <w:t xml:space="preserve">iew, </w:t>
            </w:r>
            <w:r>
              <w:rPr>
                <w:sz w:val="20"/>
                <w:szCs w:val="20"/>
              </w:rPr>
              <w:t>c</w:t>
            </w:r>
            <w:r w:rsidRPr="00783CE0">
              <w:rPr>
                <w:sz w:val="20"/>
                <w:szCs w:val="20"/>
              </w:rPr>
              <w:t xml:space="preserve">hoices, </w:t>
            </w:r>
            <w:r>
              <w:rPr>
                <w:sz w:val="20"/>
                <w:szCs w:val="20"/>
              </w:rPr>
              <w:t>r</w:t>
            </w:r>
            <w:r w:rsidRPr="00783CE0">
              <w:rPr>
                <w:sz w:val="20"/>
                <w:szCs w:val="20"/>
              </w:rPr>
              <w:t xml:space="preserve">elevance, </w:t>
            </w:r>
            <w:r>
              <w:rPr>
                <w:sz w:val="20"/>
                <w:szCs w:val="20"/>
              </w:rPr>
              <w:t>d</w:t>
            </w:r>
            <w:r w:rsidRPr="00783CE0">
              <w:rPr>
                <w:sz w:val="20"/>
                <w:szCs w:val="20"/>
              </w:rPr>
              <w:t xml:space="preserve">etermining importance, </w:t>
            </w:r>
            <w:r>
              <w:rPr>
                <w:sz w:val="20"/>
                <w:szCs w:val="20"/>
              </w:rPr>
              <w:t>a</w:t>
            </w:r>
            <w:r w:rsidRPr="00783CE0">
              <w:rPr>
                <w:sz w:val="20"/>
                <w:szCs w:val="20"/>
              </w:rPr>
              <w:t xml:space="preserve">nalyze, </w:t>
            </w:r>
            <w:r w:rsidR="0002325A">
              <w:rPr>
                <w:sz w:val="20"/>
                <w:szCs w:val="20"/>
              </w:rPr>
              <w:t>inequity</w:t>
            </w:r>
            <w:r w:rsidRPr="00783CE0">
              <w:rPr>
                <w:sz w:val="20"/>
                <w:szCs w:val="20"/>
              </w:rPr>
              <w:t xml:space="preserve">, </w:t>
            </w:r>
            <w:r>
              <w:rPr>
                <w:sz w:val="20"/>
                <w:szCs w:val="20"/>
              </w:rPr>
              <w:t>r</w:t>
            </w:r>
            <w:r w:rsidRPr="00783CE0">
              <w:rPr>
                <w:sz w:val="20"/>
                <w:szCs w:val="20"/>
              </w:rPr>
              <w:t xml:space="preserve">hetoric, </w:t>
            </w:r>
            <w:proofErr w:type="spellStart"/>
            <w:r w:rsidRPr="00F93E61">
              <w:rPr>
                <w:sz w:val="20"/>
                <w:szCs w:val="20"/>
              </w:rPr>
              <w:t>texuality</w:t>
            </w:r>
            <w:proofErr w:type="spellEnd"/>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5B6C32" w:rsidP="00442424">
            <w:pPr>
              <w:ind w:left="0" w:firstLine="0"/>
              <w:rPr>
                <w:b/>
                <w:sz w:val="20"/>
                <w:szCs w:val="20"/>
              </w:rPr>
            </w:pPr>
            <w:r>
              <w:rPr>
                <w:b/>
                <w:sz w:val="20"/>
                <w:szCs w:val="20"/>
              </w:rPr>
              <w:lastRenderedPageBreak/>
              <w:t>Learning Experience # 3</w:t>
            </w:r>
          </w:p>
        </w:tc>
      </w:tr>
      <w:tr w:rsidR="00442424" w:rsidRPr="00442424" w:rsidTr="00313AD2">
        <w:tc>
          <w:tcPr>
            <w:tcW w:w="14781" w:type="dxa"/>
            <w:gridSpan w:val="3"/>
            <w:shd w:val="clear" w:color="auto" w:fill="D9D9D9"/>
            <w:noWrap/>
          </w:tcPr>
          <w:p w:rsidR="00442424" w:rsidRPr="00442424" w:rsidRDefault="00C23381" w:rsidP="0024275A">
            <w:pPr>
              <w:ind w:left="0" w:firstLine="0"/>
              <w:rPr>
                <w:sz w:val="28"/>
                <w:szCs w:val="28"/>
              </w:rPr>
            </w:pPr>
            <w:r w:rsidRPr="00EE2391">
              <w:rPr>
                <w:sz w:val="28"/>
                <w:szCs w:val="28"/>
              </w:rPr>
              <w:t>The teacher may use videos, news reports/articles, political ca</w:t>
            </w:r>
            <w:r w:rsidR="00BA7982">
              <w:rPr>
                <w:sz w:val="28"/>
                <w:szCs w:val="28"/>
              </w:rPr>
              <w:t xml:space="preserve">rtoons, </w:t>
            </w:r>
            <w:r w:rsidR="00274F54">
              <w:rPr>
                <w:sz w:val="28"/>
                <w:szCs w:val="28"/>
              </w:rPr>
              <w:t>etc.</w:t>
            </w:r>
            <w:r w:rsidR="00BA7982">
              <w:rPr>
                <w:sz w:val="28"/>
                <w:szCs w:val="28"/>
              </w:rPr>
              <w:t xml:space="preserve"> on a current topic </w:t>
            </w:r>
            <w:r w:rsidRPr="00EE2391">
              <w:rPr>
                <w:sz w:val="28"/>
                <w:szCs w:val="28"/>
              </w:rPr>
              <w:t>to</w:t>
            </w:r>
            <w:r w:rsidR="0024275A">
              <w:rPr>
                <w:sz w:val="28"/>
                <w:szCs w:val="28"/>
              </w:rPr>
              <w:t xml:space="preserve"> more deeply</w:t>
            </w:r>
            <w:r w:rsidRPr="00EE2391">
              <w:rPr>
                <w:sz w:val="28"/>
                <w:szCs w:val="28"/>
              </w:rPr>
              <w:t xml:space="preserve"> explore the issues raised by journalists and to begin analyzing authors’ use of rhetorical appeals. [</w:t>
            </w:r>
            <w:r w:rsidRPr="00EE2391">
              <w:rPr>
                <w:i/>
                <w:sz w:val="28"/>
                <w:szCs w:val="28"/>
              </w:rPr>
              <w:t>Understand</w:t>
            </w:r>
            <w:r w:rsidR="00E9489C">
              <w:rPr>
                <w:i/>
                <w:sz w:val="28"/>
                <w:szCs w:val="28"/>
              </w:rPr>
              <w:t>ing</w:t>
            </w:r>
            <w:r w:rsidRPr="00EE2391">
              <w:rPr>
                <w:i/>
                <w:sz w:val="28"/>
                <w:szCs w:val="28"/>
              </w:rPr>
              <w:t xml:space="preserve"> text, Respond</w:t>
            </w:r>
            <w:r w:rsidR="00E9489C">
              <w:rPr>
                <w:i/>
                <w:sz w:val="28"/>
                <w:szCs w:val="28"/>
              </w:rPr>
              <w:t>ing</w:t>
            </w:r>
            <w:r w:rsidRPr="00EE2391">
              <w:rPr>
                <w:i/>
                <w:sz w:val="28"/>
                <w:szCs w:val="28"/>
              </w:rPr>
              <w:t xml:space="preserve"> to text, Critiqu</w:t>
            </w:r>
            <w:r w:rsidR="00E9489C">
              <w:rPr>
                <w:i/>
                <w:sz w:val="28"/>
                <w:szCs w:val="28"/>
              </w:rPr>
              <w:t>ing</w:t>
            </w:r>
            <w:r w:rsidRPr="00EE2391">
              <w:rPr>
                <w:i/>
                <w:sz w:val="28"/>
                <w:szCs w:val="28"/>
              </w:rPr>
              <w:t xml:space="preserve"> text</w:t>
            </w:r>
            <w:r w:rsidRPr="00EE2391">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783CE0" w:rsidP="00C178B7">
            <w:pPr>
              <w:ind w:left="288" w:hanging="288"/>
              <w:rPr>
                <w:sz w:val="20"/>
                <w:szCs w:val="20"/>
              </w:rPr>
            </w:pPr>
            <w:r w:rsidRPr="00783CE0">
              <w:rPr>
                <w:sz w:val="20"/>
                <w:szCs w:val="20"/>
              </w:rPr>
              <w:t>The analysis of authors’ intended purpose and points of view helps readers better understand the choices authors make and the i</w:t>
            </w:r>
            <w:r>
              <w:rPr>
                <w:sz w:val="20"/>
                <w:szCs w:val="20"/>
              </w:rPr>
              <w:t>ntended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783CE0" w:rsidRPr="00783CE0" w:rsidRDefault="0024275A" w:rsidP="00C178B7">
            <w:pPr>
              <w:ind w:left="288" w:hanging="288"/>
              <w:rPr>
                <w:sz w:val="20"/>
                <w:szCs w:val="20"/>
              </w:rPr>
            </w:pPr>
            <w:hyperlink r:id="rId45" w:history="1">
              <w:r w:rsidR="00783CE0" w:rsidRPr="00783CE0">
                <w:rPr>
                  <w:rStyle w:val="Hyperlink"/>
                  <w:sz w:val="20"/>
                  <w:szCs w:val="20"/>
                </w:rPr>
                <w:t>http://www.youtube.com/watch?v=ngCHXiK_ZuY</w:t>
              </w:r>
            </w:hyperlink>
            <w:r w:rsidR="00783CE0" w:rsidRPr="00783CE0">
              <w:rPr>
                <w:sz w:val="20"/>
                <w:szCs w:val="20"/>
              </w:rPr>
              <w:t xml:space="preserve"> (ABC News Nightline broadcast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46" w:history="1">
              <w:r w:rsidR="00783CE0" w:rsidRPr="00783CE0">
                <w:rPr>
                  <w:rStyle w:val="Hyperlink"/>
                  <w:sz w:val="20"/>
                  <w:szCs w:val="20"/>
                </w:rPr>
                <w:t>http://www.cnn.com/2013/06/05/us/trayvon-martin-shooting-fast-facts/index.html</w:t>
              </w:r>
            </w:hyperlink>
            <w:r w:rsidR="00783CE0" w:rsidRPr="00783CE0">
              <w:rPr>
                <w:sz w:val="20"/>
                <w:szCs w:val="20"/>
              </w:rPr>
              <w:t xml:space="preserve"> (CNN “Fast Facts” about </w:t>
            </w:r>
            <w:proofErr w:type="spellStart"/>
            <w:r w:rsidR="00783CE0" w:rsidRPr="00783CE0">
              <w:rPr>
                <w:sz w:val="20"/>
                <w:szCs w:val="20"/>
              </w:rPr>
              <w:t>Trayvon</w:t>
            </w:r>
            <w:proofErr w:type="spellEnd"/>
            <w:r w:rsidR="00783CE0" w:rsidRPr="00783CE0">
              <w:rPr>
                <w:sz w:val="20"/>
                <w:szCs w:val="20"/>
              </w:rPr>
              <w:t xml:space="preserve"> Martin.  Includes timeline)</w:t>
            </w:r>
          </w:p>
          <w:p w:rsidR="00783CE0" w:rsidRPr="00783CE0" w:rsidRDefault="0024275A" w:rsidP="00C178B7">
            <w:pPr>
              <w:ind w:left="288" w:hanging="288"/>
              <w:rPr>
                <w:sz w:val="20"/>
                <w:szCs w:val="20"/>
              </w:rPr>
            </w:pPr>
            <w:hyperlink r:id="rId47" w:history="1">
              <w:r w:rsidR="00783CE0" w:rsidRPr="00783CE0">
                <w:rPr>
                  <w:rStyle w:val="Hyperlink"/>
                  <w:sz w:val="20"/>
                  <w:szCs w:val="20"/>
                </w:rPr>
                <w:t>http://www.cbsnews.com/videos/race-still-factor-in-perception-of-justice/</w:t>
              </w:r>
            </w:hyperlink>
            <w:r w:rsidR="00783CE0" w:rsidRPr="00783CE0">
              <w:rPr>
                <w:sz w:val="20"/>
                <w:szCs w:val="20"/>
              </w:rPr>
              <w:t xml:space="preserve"> (CBS Broadcast on race following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48" w:history="1">
              <w:r w:rsidR="00783CE0" w:rsidRPr="00783CE0">
                <w:rPr>
                  <w:rStyle w:val="Hyperlink"/>
                  <w:sz w:val="20"/>
                  <w:szCs w:val="20"/>
                </w:rPr>
                <w:t>http://www.cbsnews.com/videos/why-is-the-trayvon-martin-case-important/</w:t>
              </w:r>
            </w:hyperlink>
            <w:r w:rsidR="00783CE0" w:rsidRPr="00783CE0">
              <w:rPr>
                <w:sz w:val="20"/>
                <w:szCs w:val="20"/>
              </w:rPr>
              <w:t xml:space="preserve"> (CBS broadcast on why </w:t>
            </w:r>
            <w:proofErr w:type="spellStart"/>
            <w:r w:rsidR="00783CE0" w:rsidRPr="00783CE0">
              <w:rPr>
                <w:sz w:val="20"/>
                <w:szCs w:val="20"/>
              </w:rPr>
              <w:t>Trayvon</w:t>
            </w:r>
            <w:proofErr w:type="spellEnd"/>
            <w:r w:rsidR="00783CE0" w:rsidRPr="00783CE0">
              <w:rPr>
                <w:sz w:val="20"/>
                <w:szCs w:val="20"/>
              </w:rPr>
              <w:t xml:space="preserve"> Martin case is important)</w:t>
            </w:r>
          </w:p>
          <w:p w:rsidR="00783CE0" w:rsidRPr="00783CE0" w:rsidRDefault="0024275A" w:rsidP="00C178B7">
            <w:pPr>
              <w:ind w:left="288" w:hanging="288"/>
              <w:rPr>
                <w:sz w:val="20"/>
                <w:szCs w:val="20"/>
              </w:rPr>
            </w:pPr>
            <w:hyperlink r:id="rId49" w:history="1">
              <w:r w:rsidR="00783CE0" w:rsidRPr="00783CE0">
                <w:rPr>
                  <w:rStyle w:val="Hyperlink"/>
                  <w:sz w:val="20"/>
                  <w:szCs w:val="20"/>
                </w:rPr>
                <w:t>http://www.miamiherald.com/2013/07/23/3516997/trayvon-martins-death-cuts-deeply.html</w:t>
              </w:r>
            </w:hyperlink>
            <w:r w:rsidR="00783CE0" w:rsidRPr="00783CE0">
              <w:rPr>
                <w:sz w:val="20"/>
                <w:szCs w:val="20"/>
              </w:rPr>
              <w:t xml:space="preserve"> (Leonard Pitts, Jr., commentary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50" w:history="1">
              <w:r w:rsidR="00783CE0" w:rsidRPr="00783CE0">
                <w:rPr>
                  <w:rStyle w:val="Hyperlink"/>
                  <w:sz w:val="20"/>
                  <w:szCs w:val="20"/>
                </w:rPr>
                <w:t>http://www.intoon.com/cartoons.cfm/id/124261</w:t>
              </w:r>
            </w:hyperlink>
            <w:r w:rsidR="00783CE0" w:rsidRPr="00783CE0">
              <w:rPr>
                <w:sz w:val="20"/>
                <w:szCs w:val="20"/>
                <w:u w:val="single"/>
              </w:rPr>
              <w:t xml:space="preserve"> </w:t>
            </w:r>
            <w:r w:rsidR="00783CE0" w:rsidRPr="00783CE0">
              <w:rPr>
                <w:sz w:val="20"/>
                <w:szCs w:val="20"/>
              </w:rPr>
              <w:t xml:space="preserve">(Editorial cartoon on race and the </w:t>
            </w:r>
            <w:proofErr w:type="spellStart"/>
            <w:r w:rsidR="00783CE0" w:rsidRPr="00783CE0">
              <w:rPr>
                <w:sz w:val="20"/>
                <w:szCs w:val="20"/>
              </w:rPr>
              <w:t>Trayvon</w:t>
            </w:r>
            <w:proofErr w:type="spellEnd"/>
            <w:r w:rsidR="00783CE0" w:rsidRPr="00783CE0">
              <w:rPr>
                <w:sz w:val="20"/>
                <w:szCs w:val="20"/>
              </w:rPr>
              <w:t xml:space="preserve"> Martin killing)</w:t>
            </w:r>
          </w:p>
          <w:p w:rsidR="00442424" w:rsidRPr="00442424" w:rsidRDefault="0024275A" w:rsidP="00C178B7">
            <w:pPr>
              <w:ind w:left="288" w:hanging="288"/>
              <w:rPr>
                <w:sz w:val="20"/>
                <w:szCs w:val="20"/>
              </w:rPr>
            </w:pPr>
            <w:hyperlink r:id="rId51" w:history="1">
              <w:r w:rsidR="00783CE0" w:rsidRPr="00783CE0">
                <w:rPr>
                  <w:rStyle w:val="Hyperlink"/>
                  <w:bCs/>
                  <w:sz w:val="20"/>
                  <w:szCs w:val="20"/>
                </w:rPr>
                <w:t>http://tinyurl.com/k2j32q4</w:t>
              </w:r>
            </w:hyperlink>
            <w:r w:rsidR="00783CE0" w:rsidRPr="00783CE0">
              <w:rPr>
                <w:b/>
                <w:bCs/>
                <w:sz w:val="20"/>
                <w:szCs w:val="20"/>
              </w:rPr>
              <w:t xml:space="preserve"> </w:t>
            </w:r>
            <w:r w:rsidR="00783CE0" w:rsidRPr="00783CE0">
              <w:rPr>
                <w:sz w:val="20"/>
                <w:szCs w:val="20"/>
              </w:rPr>
              <w:t xml:space="preserve"> (Variety of editorial cartoons on </w:t>
            </w:r>
            <w:proofErr w:type="spellStart"/>
            <w:r w:rsidR="00783CE0" w:rsidRPr="00783CE0">
              <w:rPr>
                <w:sz w:val="20"/>
                <w:szCs w:val="20"/>
              </w:rPr>
              <w:t>Trayvon</w:t>
            </w:r>
            <w:proofErr w:type="spellEnd"/>
            <w:r w:rsidR="00783CE0" w:rsidRPr="00783CE0">
              <w:rPr>
                <w:sz w:val="20"/>
                <w:szCs w:val="20"/>
              </w:rPr>
              <w:t xml:space="preserve"> Martin)</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783CE0" w:rsidRPr="00783CE0" w:rsidRDefault="0024275A" w:rsidP="00C178B7">
            <w:pPr>
              <w:ind w:left="288" w:hanging="288"/>
              <w:rPr>
                <w:sz w:val="20"/>
                <w:szCs w:val="20"/>
              </w:rPr>
            </w:pPr>
            <w:hyperlink r:id="rId52" w:history="1">
              <w:r w:rsidR="00783CE0" w:rsidRPr="00783CE0">
                <w:rPr>
                  <w:rStyle w:val="Hyperlink"/>
                  <w:sz w:val="20"/>
                  <w:szCs w:val="20"/>
                </w:rPr>
                <w:t>http://www.youtube.com/watch?v=ngCHXiK_ZuY</w:t>
              </w:r>
            </w:hyperlink>
            <w:r w:rsidR="00783CE0" w:rsidRPr="00783CE0">
              <w:rPr>
                <w:sz w:val="20"/>
                <w:szCs w:val="20"/>
              </w:rPr>
              <w:t xml:space="preserve"> (ABC News Nightline broadcast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53" w:history="1">
              <w:r w:rsidR="00783CE0" w:rsidRPr="00783CE0">
                <w:rPr>
                  <w:rStyle w:val="Hyperlink"/>
                  <w:sz w:val="20"/>
                  <w:szCs w:val="20"/>
                </w:rPr>
                <w:t>http://www.cnn.com/2013/06/05/us/trayvon-martin-shooting-fast-facts/index.html</w:t>
              </w:r>
            </w:hyperlink>
            <w:r w:rsidR="00783CE0" w:rsidRPr="00783CE0">
              <w:rPr>
                <w:sz w:val="20"/>
                <w:szCs w:val="20"/>
              </w:rPr>
              <w:t xml:space="preserve"> (CNN “Fast Facts” about </w:t>
            </w:r>
            <w:proofErr w:type="spellStart"/>
            <w:r w:rsidR="00783CE0" w:rsidRPr="00783CE0">
              <w:rPr>
                <w:sz w:val="20"/>
                <w:szCs w:val="20"/>
              </w:rPr>
              <w:t>Trayvon</w:t>
            </w:r>
            <w:proofErr w:type="spellEnd"/>
            <w:r w:rsidR="00783CE0" w:rsidRPr="00783CE0">
              <w:rPr>
                <w:sz w:val="20"/>
                <w:szCs w:val="20"/>
              </w:rPr>
              <w:t xml:space="preserve"> Martin.  Includes timeline)</w:t>
            </w:r>
          </w:p>
          <w:p w:rsidR="00783CE0" w:rsidRPr="00783CE0" w:rsidRDefault="0024275A" w:rsidP="00C178B7">
            <w:pPr>
              <w:ind w:left="288" w:hanging="288"/>
              <w:rPr>
                <w:sz w:val="20"/>
                <w:szCs w:val="20"/>
              </w:rPr>
            </w:pPr>
            <w:hyperlink r:id="rId54" w:history="1">
              <w:r w:rsidR="00783CE0" w:rsidRPr="00783CE0">
                <w:rPr>
                  <w:rStyle w:val="Hyperlink"/>
                  <w:sz w:val="20"/>
                  <w:szCs w:val="20"/>
                </w:rPr>
                <w:t>http://www.cbsnews.com/videos/race-still-factor-in-perception-of-justice/</w:t>
              </w:r>
            </w:hyperlink>
            <w:r w:rsidR="00783CE0" w:rsidRPr="00783CE0">
              <w:rPr>
                <w:sz w:val="20"/>
                <w:szCs w:val="20"/>
              </w:rPr>
              <w:t xml:space="preserve"> (CBS Broadcast on race following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55" w:history="1">
              <w:r w:rsidR="00783CE0" w:rsidRPr="00783CE0">
                <w:rPr>
                  <w:rStyle w:val="Hyperlink"/>
                  <w:sz w:val="20"/>
                  <w:szCs w:val="20"/>
                </w:rPr>
                <w:t>http://www.cbsnews.com/videos/why-is-the-trayvon-martin-case-important/</w:t>
              </w:r>
            </w:hyperlink>
            <w:r w:rsidR="00783CE0" w:rsidRPr="00783CE0">
              <w:rPr>
                <w:sz w:val="20"/>
                <w:szCs w:val="20"/>
              </w:rPr>
              <w:t xml:space="preserve"> (CBS broadcast on why </w:t>
            </w:r>
            <w:proofErr w:type="spellStart"/>
            <w:r w:rsidR="00783CE0" w:rsidRPr="00783CE0">
              <w:rPr>
                <w:sz w:val="20"/>
                <w:szCs w:val="20"/>
              </w:rPr>
              <w:t>Trayvon</w:t>
            </w:r>
            <w:proofErr w:type="spellEnd"/>
            <w:r w:rsidR="00783CE0" w:rsidRPr="00783CE0">
              <w:rPr>
                <w:sz w:val="20"/>
                <w:szCs w:val="20"/>
              </w:rPr>
              <w:t xml:space="preserve"> Martin case is important)</w:t>
            </w:r>
          </w:p>
          <w:p w:rsidR="00783CE0" w:rsidRPr="00783CE0" w:rsidRDefault="0024275A" w:rsidP="00C178B7">
            <w:pPr>
              <w:ind w:left="288" w:hanging="288"/>
              <w:rPr>
                <w:sz w:val="20"/>
                <w:szCs w:val="20"/>
              </w:rPr>
            </w:pPr>
            <w:hyperlink r:id="rId56" w:history="1">
              <w:r w:rsidR="00783CE0" w:rsidRPr="00783CE0">
                <w:rPr>
                  <w:rStyle w:val="Hyperlink"/>
                  <w:sz w:val="20"/>
                  <w:szCs w:val="20"/>
                </w:rPr>
                <w:t>http://www.miamiherald.com/2013/07/23/3516997/trayvon-martins-death-cuts-deeply.html</w:t>
              </w:r>
            </w:hyperlink>
            <w:r w:rsidR="00783CE0" w:rsidRPr="00783CE0">
              <w:rPr>
                <w:sz w:val="20"/>
                <w:szCs w:val="20"/>
              </w:rPr>
              <w:t xml:space="preserve"> (Leonard Pitts, Jr., commentary on </w:t>
            </w:r>
            <w:proofErr w:type="spellStart"/>
            <w:r w:rsidR="00783CE0" w:rsidRPr="00783CE0">
              <w:rPr>
                <w:sz w:val="20"/>
                <w:szCs w:val="20"/>
              </w:rPr>
              <w:t>Trayvon</w:t>
            </w:r>
            <w:proofErr w:type="spellEnd"/>
            <w:r w:rsidR="00783CE0" w:rsidRPr="00783CE0">
              <w:rPr>
                <w:sz w:val="20"/>
                <w:szCs w:val="20"/>
              </w:rPr>
              <w:t xml:space="preserve"> Martin)</w:t>
            </w:r>
          </w:p>
          <w:p w:rsidR="00783CE0" w:rsidRPr="00783CE0" w:rsidRDefault="0024275A" w:rsidP="00C178B7">
            <w:pPr>
              <w:ind w:left="288" w:hanging="288"/>
              <w:rPr>
                <w:sz w:val="20"/>
                <w:szCs w:val="20"/>
              </w:rPr>
            </w:pPr>
            <w:hyperlink r:id="rId57" w:history="1">
              <w:r w:rsidR="00783CE0" w:rsidRPr="00783CE0">
                <w:rPr>
                  <w:rStyle w:val="Hyperlink"/>
                  <w:sz w:val="20"/>
                  <w:szCs w:val="20"/>
                </w:rPr>
                <w:t>http://www.intoon.com/cartoons.cfm/id/124261</w:t>
              </w:r>
            </w:hyperlink>
            <w:r w:rsidR="00783CE0" w:rsidRPr="00783CE0">
              <w:rPr>
                <w:sz w:val="20"/>
                <w:szCs w:val="20"/>
                <w:u w:val="single"/>
              </w:rPr>
              <w:t xml:space="preserve"> </w:t>
            </w:r>
            <w:r w:rsidR="00783CE0" w:rsidRPr="00783CE0">
              <w:rPr>
                <w:sz w:val="20"/>
                <w:szCs w:val="20"/>
              </w:rPr>
              <w:t xml:space="preserve">(Editorial cartoon on race and the </w:t>
            </w:r>
            <w:proofErr w:type="spellStart"/>
            <w:r w:rsidR="00783CE0" w:rsidRPr="00783CE0">
              <w:rPr>
                <w:sz w:val="20"/>
                <w:szCs w:val="20"/>
              </w:rPr>
              <w:t>Trayvon</w:t>
            </w:r>
            <w:proofErr w:type="spellEnd"/>
            <w:r w:rsidR="00783CE0" w:rsidRPr="00783CE0">
              <w:rPr>
                <w:sz w:val="20"/>
                <w:szCs w:val="20"/>
              </w:rPr>
              <w:t xml:space="preserve"> Martin killing)</w:t>
            </w:r>
          </w:p>
          <w:p w:rsidR="00442424" w:rsidRPr="00442424" w:rsidRDefault="0024275A" w:rsidP="00C178B7">
            <w:pPr>
              <w:ind w:left="288" w:hanging="288"/>
              <w:rPr>
                <w:sz w:val="20"/>
                <w:szCs w:val="20"/>
              </w:rPr>
            </w:pPr>
            <w:hyperlink r:id="rId58" w:history="1">
              <w:r w:rsidR="00783CE0" w:rsidRPr="00783CE0">
                <w:rPr>
                  <w:rStyle w:val="Hyperlink"/>
                  <w:bCs/>
                  <w:sz w:val="20"/>
                  <w:szCs w:val="20"/>
                </w:rPr>
                <w:t>http://tinyurl.com/k2j32q4</w:t>
              </w:r>
            </w:hyperlink>
            <w:r w:rsidR="00783CE0" w:rsidRPr="00783CE0">
              <w:rPr>
                <w:b/>
                <w:bCs/>
                <w:sz w:val="20"/>
                <w:szCs w:val="20"/>
              </w:rPr>
              <w:t xml:space="preserve"> </w:t>
            </w:r>
            <w:r w:rsidR="00783CE0" w:rsidRPr="00783CE0">
              <w:rPr>
                <w:sz w:val="20"/>
                <w:szCs w:val="20"/>
              </w:rPr>
              <w:t xml:space="preserve"> (Variety of editorial cartoons on </w:t>
            </w:r>
            <w:proofErr w:type="spellStart"/>
            <w:r w:rsidR="00783CE0" w:rsidRPr="00783CE0">
              <w:rPr>
                <w:sz w:val="20"/>
                <w:szCs w:val="20"/>
              </w:rPr>
              <w:t>Trayvon</w:t>
            </w:r>
            <w:proofErr w:type="spellEnd"/>
            <w:r w:rsidR="00783CE0" w:rsidRPr="00783CE0">
              <w:rPr>
                <w:sz w:val="20"/>
                <w:szCs w:val="20"/>
              </w:rPr>
              <w:t xml:space="preserve"> Martin)</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442424" w:rsidRDefault="00EE2391" w:rsidP="00C178B7">
            <w:pPr>
              <w:ind w:left="288" w:hanging="288"/>
              <w:rPr>
                <w:sz w:val="20"/>
                <w:szCs w:val="20"/>
              </w:rPr>
            </w:pPr>
            <w:r>
              <w:rPr>
                <w:sz w:val="20"/>
                <w:szCs w:val="20"/>
              </w:rPr>
              <w:t>Students will begin their response journal with a double-entry format in which they choose quotes from the texts studied and identify rhetorical devices or other authorial decisions and then analyze those elements from the text.</w:t>
            </w:r>
            <w:r w:rsidR="003C2037">
              <w:rPr>
                <w:sz w:val="20"/>
                <w:szCs w:val="20"/>
              </w:rPr>
              <w:t xml:space="preserve">  Their response is answering the question: “What is the writer doing here?”</w:t>
            </w:r>
          </w:p>
          <w:p w:rsidR="00C178B7" w:rsidRPr="00442424" w:rsidRDefault="00C178B7" w:rsidP="00C178B7">
            <w:pPr>
              <w:ind w:left="288" w:hanging="288"/>
              <w:rPr>
                <w:sz w:val="20"/>
                <w:szCs w:val="20"/>
              </w:rPr>
            </w:pP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Default="0024275A" w:rsidP="00C178B7">
            <w:pPr>
              <w:ind w:left="288" w:hanging="288"/>
              <w:rPr>
                <w:sz w:val="20"/>
                <w:szCs w:val="20"/>
              </w:rPr>
            </w:pPr>
            <w:hyperlink r:id="rId59" w:history="1">
              <w:r w:rsidR="00783CE0" w:rsidRPr="008D1F1B">
                <w:rPr>
                  <w:rStyle w:val="Hyperlink"/>
                  <w:sz w:val="20"/>
                  <w:szCs w:val="20"/>
                </w:rPr>
                <w:t>http://examples.yourdictionary.com/examples/examples-of-rhetorical-devices.html</w:t>
              </w:r>
            </w:hyperlink>
            <w:r w:rsidR="00783CE0" w:rsidRPr="008D1F1B">
              <w:rPr>
                <w:sz w:val="20"/>
                <w:szCs w:val="20"/>
              </w:rPr>
              <w:t xml:space="preserve"> (very simple definitions and examples of rhetorical devices)</w:t>
            </w:r>
          </w:p>
          <w:p w:rsidR="002F41ED" w:rsidRDefault="002F41ED" w:rsidP="00C178B7">
            <w:pPr>
              <w:ind w:left="288" w:hanging="288"/>
              <w:rPr>
                <w:sz w:val="20"/>
                <w:szCs w:val="20"/>
              </w:rPr>
            </w:pPr>
          </w:p>
          <w:p w:rsidR="00C178B7" w:rsidRPr="00442424" w:rsidRDefault="00C178B7" w:rsidP="00C178B7">
            <w:pPr>
              <w:ind w:left="288" w:hanging="288"/>
              <w:rPr>
                <w:sz w:val="20"/>
                <w:szCs w:val="20"/>
              </w:rPr>
            </w:pPr>
          </w:p>
        </w:tc>
        <w:tc>
          <w:tcPr>
            <w:tcW w:w="5755" w:type="dxa"/>
            <w:tcBorders>
              <w:top w:val="nil"/>
            </w:tcBorders>
            <w:shd w:val="clear" w:color="auto" w:fill="auto"/>
          </w:tcPr>
          <w:p w:rsidR="00442424" w:rsidRPr="00442424" w:rsidRDefault="00783CE0" w:rsidP="00C178B7">
            <w:pPr>
              <w:ind w:left="288" w:hanging="288"/>
              <w:rPr>
                <w:sz w:val="20"/>
                <w:szCs w:val="20"/>
              </w:rPr>
            </w:pPr>
            <w:r>
              <w:rPr>
                <w:sz w:val="20"/>
                <w:szCs w:val="20"/>
              </w:rPr>
              <w:t xml:space="preserve">Students may work with partner or small groups for completion of </w:t>
            </w:r>
            <w:r w:rsidR="00AE5E39">
              <w:rPr>
                <w:sz w:val="20"/>
                <w:szCs w:val="20"/>
              </w:rPr>
              <w:t>journal entries</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06101C">
        <w:trPr>
          <w:cantSplit/>
          <w:trHeight w:val="544"/>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442424" w:rsidP="00C178B7">
            <w:pPr>
              <w:ind w:left="288" w:hanging="288"/>
              <w:rPr>
                <w:sz w:val="20"/>
                <w:szCs w:val="20"/>
              </w:rPr>
            </w:pPr>
          </w:p>
        </w:tc>
        <w:tc>
          <w:tcPr>
            <w:tcW w:w="5755" w:type="dxa"/>
            <w:tcBorders>
              <w:top w:val="nil"/>
            </w:tcBorders>
            <w:shd w:val="clear" w:color="auto" w:fill="auto"/>
          </w:tcPr>
          <w:p w:rsidR="00442424" w:rsidRPr="00442424" w:rsidRDefault="0006101C" w:rsidP="00C178B7">
            <w:pPr>
              <w:ind w:left="288" w:hanging="288"/>
              <w:rPr>
                <w:sz w:val="20"/>
                <w:szCs w:val="20"/>
              </w:rPr>
            </w:pPr>
            <w:r w:rsidRPr="0006101C">
              <w:rPr>
                <w:sz w:val="20"/>
                <w:szCs w:val="20"/>
              </w:rPr>
              <w:t>Students may</w:t>
            </w:r>
            <w:r>
              <w:rPr>
                <w:sz w:val="20"/>
                <w:szCs w:val="20"/>
              </w:rPr>
              <w:t xml:space="preserve"> </w:t>
            </w:r>
            <w:r w:rsidR="00EC48C6">
              <w:rPr>
                <w:sz w:val="20"/>
                <w:szCs w:val="20"/>
              </w:rPr>
              <w:t>add to their journal a critique of the author’s effectiveness in using one of the rhetorical</w:t>
            </w:r>
            <w:r w:rsidR="00C178B7">
              <w:rPr>
                <w:sz w:val="20"/>
                <w:szCs w:val="20"/>
              </w:rPr>
              <w:t xml:space="preserve">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w:t>
            </w:r>
            <w:r>
              <w:rPr>
                <w:rFonts w:asciiTheme="minorHAnsi" w:hAnsiTheme="minorHAnsi"/>
                <w:sz w:val="20"/>
                <w:szCs w:val="20"/>
              </w:rPr>
              <w:t>ect, audience, situation)</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442424" w:rsidRPr="00442424" w:rsidRDefault="0006101C" w:rsidP="00C178B7">
            <w:pPr>
              <w:numPr>
                <w:ilvl w:val="0"/>
                <w:numId w:val="9"/>
              </w:numPr>
              <w:ind w:left="288" w:hanging="288"/>
              <w:rPr>
                <w:sz w:val="20"/>
                <w:szCs w:val="20"/>
              </w:rPr>
            </w:pPr>
            <w:r w:rsidRPr="009608FB">
              <w:rPr>
                <w:rFonts w:asciiTheme="minorHAnsi" w:hAnsiTheme="minorHAnsi"/>
                <w:sz w:val="20"/>
                <w:szCs w:val="20"/>
              </w:rPr>
              <w:t xml:space="preserve">Point of view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specific evidence as suppor</w:t>
            </w:r>
            <w:r>
              <w:rPr>
                <w:rFonts w:asciiTheme="minorHAnsi" w:hAnsiTheme="minorHAnsi"/>
                <w:sz w:val="20"/>
                <w:szCs w:val="20"/>
              </w:rPr>
              <w:t>t</w:t>
            </w:r>
            <w:r w:rsidRPr="009608FB">
              <w:rPr>
                <w:rFonts w:asciiTheme="minorHAnsi" w:hAnsiTheme="minorHAnsi"/>
                <w:sz w:val="20"/>
                <w:szCs w:val="20"/>
              </w:rPr>
              <w:t xml:space="preserve"> </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06101C" w:rsidRPr="009608FB" w:rsidRDefault="0006101C"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r w:rsidRPr="009608FB">
              <w:rPr>
                <w:rFonts w:asciiTheme="minorHAnsi" w:hAnsiTheme="minorHAnsi"/>
                <w:sz w:val="20"/>
                <w:szCs w:val="20"/>
              </w:rPr>
              <w:t xml:space="preserve"> </w:t>
            </w:r>
          </w:p>
          <w:p w:rsidR="00442424" w:rsidRPr="001A6173" w:rsidRDefault="0006101C" w:rsidP="00C178B7">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the</w:t>
            </w:r>
            <w:r>
              <w:rPr>
                <w:rFonts w:asciiTheme="minorHAnsi" w:hAnsiTheme="minorHAnsi"/>
                <w:sz w:val="20"/>
                <w:szCs w:val="20"/>
              </w:rPr>
              <w:t>ir point of view or message</w:t>
            </w:r>
          </w:p>
          <w:p w:rsidR="001A6173" w:rsidRPr="00442424" w:rsidRDefault="001A6173" w:rsidP="001A6173">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06101C" w:rsidP="00C178B7">
            <w:pPr>
              <w:ind w:left="288" w:hanging="288"/>
              <w:rPr>
                <w:sz w:val="20"/>
                <w:szCs w:val="20"/>
              </w:rPr>
            </w:pPr>
            <w:r w:rsidRPr="0006101C">
              <w:rPr>
                <w:sz w:val="20"/>
                <w:szCs w:val="20"/>
              </w:rPr>
              <w:t xml:space="preserve">Perspective, </w:t>
            </w:r>
            <w:r>
              <w:rPr>
                <w:sz w:val="20"/>
                <w:szCs w:val="20"/>
              </w:rPr>
              <w:t>g</w:t>
            </w:r>
            <w:r w:rsidRPr="0006101C">
              <w:rPr>
                <w:sz w:val="20"/>
                <w:szCs w:val="20"/>
              </w:rPr>
              <w:t xml:space="preserve">enre, </w:t>
            </w:r>
            <w:r>
              <w:rPr>
                <w:sz w:val="20"/>
                <w:szCs w:val="20"/>
              </w:rPr>
              <w:t>e</w:t>
            </w:r>
            <w:r w:rsidRPr="0006101C">
              <w:rPr>
                <w:sz w:val="20"/>
                <w:szCs w:val="20"/>
              </w:rPr>
              <w:t xml:space="preserve">valuating, </w:t>
            </w:r>
            <w:r>
              <w:rPr>
                <w:sz w:val="20"/>
                <w:szCs w:val="20"/>
              </w:rPr>
              <w:t>p</w:t>
            </w:r>
            <w:r w:rsidRPr="0006101C">
              <w:rPr>
                <w:sz w:val="20"/>
                <w:szCs w:val="20"/>
              </w:rPr>
              <w:t xml:space="preserve">oint of </w:t>
            </w:r>
            <w:r>
              <w:rPr>
                <w:sz w:val="20"/>
                <w:szCs w:val="20"/>
              </w:rPr>
              <w:t>v</w:t>
            </w:r>
            <w:r w:rsidRPr="0006101C">
              <w:rPr>
                <w:sz w:val="20"/>
                <w:szCs w:val="20"/>
              </w:rPr>
              <w:t xml:space="preserve">iew, </w:t>
            </w:r>
            <w:r>
              <w:rPr>
                <w:sz w:val="20"/>
                <w:szCs w:val="20"/>
              </w:rPr>
              <w:t>c</w:t>
            </w:r>
            <w:r w:rsidRPr="0006101C">
              <w:rPr>
                <w:sz w:val="20"/>
                <w:szCs w:val="20"/>
              </w:rPr>
              <w:t xml:space="preserve">hoices, </w:t>
            </w:r>
            <w:r>
              <w:rPr>
                <w:sz w:val="20"/>
                <w:szCs w:val="20"/>
              </w:rPr>
              <w:t>r</w:t>
            </w:r>
            <w:r w:rsidRPr="0006101C">
              <w:rPr>
                <w:sz w:val="20"/>
                <w:szCs w:val="20"/>
              </w:rPr>
              <w:t xml:space="preserve">elevance, </w:t>
            </w:r>
            <w:r>
              <w:rPr>
                <w:sz w:val="20"/>
                <w:szCs w:val="20"/>
              </w:rPr>
              <w:t>d</w:t>
            </w:r>
            <w:r w:rsidRPr="0006101C">
              <w:rPr>
                <w:sz w:val="20"/>
                <w:szCs w:val="20"/>
              </w:rPr>
              <w:t xml:space="preserve">etermining importance, </w:t>
            </w:r>
            <w:r>
              <w:rPr>
                <w:sz w:val="20"/>
                <w:szCs w:val="20"/>
              </w:rPr>
              <w:t>a</w:t>
            </w:r>
            <w:r w:rsidRPr="0006101C">
              <w:rPr>
                <w:sz w:val="20"/>
                <w:szCs w:val="20"/>
              </w:rPr>
              <w:t xml:space="preserve">nalyze, </w:t>
            </w:r>
            <w:r>
              <w:rPr>
                <w:sz w:val="20"/>
                <w:szCs w:val="20"/>
              </w:rPr>
              <w:t>c</w:t>
            </w:r>
            <w:r w:rsidRPr="0006101C">
              <w:rPr>
                <w:sz w:val="20"/>
                <w:szCs w:val="20"/>
              </w:rPr>
              <w:t xml:space="preserve">ontext, </w:t>
            </w:r>
            <w:r>
              <w:rPr>
                <w:sz w:val="20"/>
                <w:szCs w:val="20"/>
              </w:rPr>
              <w:t>m</w:t>
            </w:r>
            <w:r w:rsidRPr="0006101C">
              <w:rPr>
                <w:sz w:val="20"/>
                <w:szCs w:val="20"/>
              </w:rPr>
              <w:t xml:space="preserve">ode, </w:t>
            </w:r>
            <w:r>
              <w:rPr>
                <w:sz w:val="20"/>
                <w:szCs w:val="20"/>
              </w:rPr>
              <w:t>r</w:t>
            </w:r>
            <w:r w:rsidRPr="0006101C">
              <w:rPr>
                <w:sz w:val="20"/>
                <w:szCs w:val="20"/>
              </w:rPr>
              <w:t xml:space="preserve">hetoric </w:t>
            </w:r>
            <w:r>
              <w:rPr>
                <w:sz w:val="20"/>
                <w:szCs w:val="20"/>
              </w:rPr>
              <w:t>r</w:t>
            </w:r>
            <w:r w:rsidRPr="0006101C">
              <w:rPr>
                <w:sz w:val="20"/>
                <w:szCs w:val="20"/>
              </w:rPr>
              <w:t xml:space="preserve">hetorical appeal, </w:t>
            </w:r>
            <w:r>
              <w:rPr>
                <w:sz w:val="20"/>
                <w:szCs w:val="20"/>
              </w:rPr>
              <w:t>e</w:t>
            </w:r>
            <w:r w:rsidRPr="0006101C">
              <w:rPr>
                <w:sz w:val="20"/>
                <w:szCs w:val="20"/>
              </w:rPr>
              <w:t xml:space="preserve">thos, </w:t>
            </w:r>
            <w:r>
              <w:rPr>
                <w:sz w:val="20"/>
                <w:szCs w:val="20"/>
              </w:rPr>
              <w:t>p</w:t>
            </w:r>
            <w:r w:rsidRPr="0006101C">
              <w:rPr>
                <w:sz w:val="20"/>
                <w:szCs w:val="20"/>
              </w:rPr>
              <w:t xml:space="preserve">athos, </w:t>
            </w:r>
            <w:r>
              <w:rPr>
                <w:sz w:val="20"/>
                <w:szCs w:val="20"/>
              </w:rPr>
              <w:t>l</w:t>
            </w:r>
            <w:r w:rsidRPr="0006101C">
              <w:rPr>
                <w:sz w:val="20"/>
                <w:szCs w:val="20"/>
              </w:rPr>
              <w:t xml:space="preserve">ogos, </w:t>
            </w:r>
            <w:r>
              <w:rPr>
                <w:sz w:val="20"/>
                <w:szCs w:val="20"/>
              </w:rPr>
              <w:t>r</w:t>
            </w:r>
            <w:r w:rsidRPr="0006101C">
              <w:rPr>
                <w:sz w:val="20"/>
                <w:szCs w:val="20"/>
              </w:rPr>
              <w:t>acism</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Learning Experience # 4</w:t>
            </w:r>
          </w:p>
        </w:tc>
      </w:tr>
      <w:tr w:rsidR="00442424" w:rsidRPr="00442424" w:rsidTr="00313AD2">
        <w:tc>
          <w:tcPr>
            <w:tcW w:w="14781" w:type="dxa"/>
            <w:gridSpan w:val="3"/>
            <w:shd w:val="clear" w:color="auto" w:fill="D9D9D9"/>
            <w:noWrap/>
          </w:tcPr>
          <w:p w:rsidR="00442424" w:rsidRPr="006E0CC0" w:rsidRDefault="00C23381" w:rsidP="00E9489C">
            <w:pPr>
              <w:ind w:left="0" w:firstLine="0"/>
              <w:rPr>
                <w:sz w:val="28"/>
                <w:szCs w:val="28"/>
              </w:rPr>
            </w:pPr>
            <w:r w:rsidRPr="006E0CC0">
              <w:rPr>
                <w:sz w:val="28"/>
                <w:szCs w:val="28"/>
              </w:rPr>
              <w:t xml:space="preserve">The teacher may use a variety of media resources (You Tube videos, </w:t>
            </w:r>
            <w:proofErr w:type="spellStart"/>
            <w:r w:rsidRPr="006E0CC0">
              <w:rPr>
                <w:sz w:val="28"/>
                <w:szCs w:val="28"/>
              </w:rPr>
              <w:t>infographics</w:t>
            </w:r>
            <w:proofErr w:type="spellEnd"/>
            <w:r w:rsidRPr="006E0CC0">
              <w:rPr>
                <w:sz w:val="28"/>
                <w:szCs w:val="28"/>
              </w:rPr>
              <w:t xml:space="preserve">, </w:t>
            </w:r>
            <w:r w:rsidR="00274F54">
              <w:rPr>
                <w:sz w:val="28"/>
                <w:szCs w:val="28"/>
              </w:rPr>
              <w:t>etc.</w:t>
            </w:r>
            <w:r w:rsidRPr="006E0CC0">
              <w:rPr>
                <w:sz w:val="28"/>
                <w:szCs w:val="28"/>
              </w:rPr>
              <w:t xml:space="preserve">) on a current </w:t>
            </w:r>
            <w:r w:rsidR="00F93C8E">
              <w:rPr>
                <w:sz w:val="28"/>
                <w:szCs w:val="28"/>
              </w:rPr>
              <w:t>economic issue</w:t>
            </w:r>
            <w:r w:rsidRPr="006E0CC0">
              <w:rPr>
                <w:sz w:val="28"/>
                <w:szCs w:val="28"/>
              </w:rPr>
              <w:t xml:space="preserve"> so that students can begin to consider their personal perspectives and examine authors’ rhetorical appeals.  [</w:t>
            </w:r>
            <w:r w:rsidRPr="006E0CC0">
              <w:rPr>
                <w:i/>
                <w:sz w:val="28"/>
                <w:szCs w:val="28"/>
              </w:rPr>
              <w:t>Understand</w:t>
            </w:r>
            <w:r w:rsidR="00E9489C">
              <w:rPr>
                <w:i/>
                <w:sz w:val="28"/>
                <w:szCs w:val="28"/>
              </w:rPr>
              <w:t>ing</w:t>
            </w:r>
            <w:r w:rsidRPr="006E0CC0">
              <w:rPr>
                <w:i/>
                <w:sz w:val="28"/>
                <w:szCs w:val="28"/>
              </w:rPr>
              <w:t xml:space="preserve"> text, Respond</w:t>
            </w:r>
            <w:r w:rsidR="00E9489C">
              <w:rPr>
                <w:i/>
                <w:sz w:val="28"/>
                <w:szCs w:val="28"/>
              </w:rPr>
              <w:t>ing</w:t>
            </w:r>
            <w:r w:rsidRPr="006E0CC0">
              <w:rPr>
                <w:i/>
                <w:sz w:val="28"/>
                <w:szCs w:val="28"/>
              </w:rPr>
              <w:t xml:space="preserve"> to text, Critiqu</w:t>
            </w:r>
            <w:r w:rsidR="00E9489C">
              <w:rPr>
                <w:i/>
                <w:sz w:val="28"/>
                <w:szCs w:val="28"/>
              </w:rPr>
              <w:t>ing</w:t>
            </w:r>
            <w:r w:rsidRPr="006E0CC0">
              <w:rPr>
                <w:i/>
                <w:sz w:val="28"/>
                <w:szCs w:val="28"/>
              </w:rPr>
              <w:t xml:space="preserve"> text</w:t>
            </w:r>
            <w:r w:rsidRPr="006E0CC0">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Default="00F93E61" w:rsidP="00DA3B28">
            <w:pPr>
              <w:ind w:left="288" w:hanging="288"/>
              <w:rPr>
                <w:sz w:val="20"/>
                <w:szCs w:val="20"/>
              </w:rPr>
            </w:pPr>
            <w:r w:rsidRPr="00F93E61">
              <w:rPr>
                <w:sz w:val="20"/>
                <w:szCs w:val="20"/>
              </w:rPr>
              <w:t>The analysis of authors’ intended purposes and points of view helps readers better understand the choices authors’ make and the int</w:t>
            </w:r>
            <w:r w:rsidR="00C178B7">
              <w:rPr>
                <w:sz w:val="20"/>
                <w:szCs w:val="20"/>
              </w:rPr>
              <w:t>ended impact of those choices</w:t>
            </w:r>
          </w:p>
          <w:p w:rsidR="001A6173" w:rsidRPr="00442424" w:rsidRDefault="001A6173" w:rsidP="00DA3B28">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F93E61" w:rsidRPr="009608FB" w:rsidRDefault="0024275A" w:rsidP="00F93E61">
            <w:pPr>
              <w:ind w:left="288" w:hanging="288"/>
              <w:rPr>
                <w:rFonts w:asciiTheme="minorHAnsi" w:hAnsiTheme="minorHAnsi"/>
                <w:sz w:val="20"/>
                <w:szCs w:val="20"/>
              </w:rPr>
            </w:pPr>
            <w:hyperlink r:id="rId60" w:history="1">
              <w:r w:rsidR="007C6301" w:rsidRPr="00191242">
                <w:rPr>
                  <w:rStyle w:val="Hyperlink"/>
                  <w:rFonts w:asciiTheme="minorHAnsi" w:hAnsiTheme="minorHAnsi"/>
                  <w:sz w:val="20"/>
                  <w:szCs w:val="20"/>
                </w:rPr>
                <w:t>http://www.youtube.com/watch?v=LlYojsi3Zqw</w:t>
              </w:r>
            </w:hyperlink>
            <w:r w:rsidR="007C6301">
              <w:rPr>
                <w:rFonts w:asciiTheme="minorHAnsi" w:hAnsiTheme="minorHAnsi"/>
                <w:sz w:val="20"/>
                <w:szCs w:val="20"/>
              </w:rPr>
              <w:t xml:space="preserve"> </w:t>
            </w:r>
            <w:r w:rsidR="007C6301">
              <w:rPr>
                <w:rStyle w:val="Hyperlink"/>
                <w:rFonts w:asciiTheme="minorHAnsi" w:hAnsiTheme="minorHAnsi"/>
                <w:color w:val="auto"/>
                <w:sz w:val="20"/>
                <w:szCs w:val="20"/>
                <w:u w:val="none"/>
              </w:rPr>
              <w:t>(</w:t>
            </w:r>
            <w:r w:rsidR="003F03CC">
              <w:rPr>
                <w:rStyle w:val="Hyperlink"/>
                <w:rFonts w:asciiTheme="minorHAnsi" w:hAnsiTheme="minorHAnsi"/>
                <w:color w:val="auto"/>
                <w:sz w:val="20"/>
                <w:szCs w:val="20"/>
                <w:u w:val="none"/>
              </w:rPr>
              <w:t>V</w:t>
            </w:r>
            <w:r w:rsidR="00F93E61" w:rsidRPr="007C6301">
              <w:rPr>
                <w:rStyle w:val="Hyperlink"/>
                <w:rFonts w:asciiTheme="minorHAnsi" w:hAnsiTheme="minorHAnsi"/>
                <w:color w:val="auto"/>
                <w:sz w:val="20"/>
                <w:szCs w:val="20"/>
                <w:u w:val="none"/>
              </w:rPr>
              <w:t>ideo on wealth distribution in America)</w:t>
            </w:r>
          </w:p>
          <w:p w:rsidR="00F93E61" w:rsidRPr="007C6301" w:rsidRDefault="0024275A" w:rsidP="00F93E61">
            <w:pPr>
              <w:ind w:left="288" w:hanging="288"/>
              <w:rPr>
                <w:rFonts w:asciiTheme="minorHAnsi" w:hAnsiTheme="minorHAnsi"/>
                <w:sz w:val="20"/>
                <w:szCs w:val="20"/>
              </w:rPr>
            </w:pPr>
            <w:hyperlink r:id="rId61" w:history="1">
              <w:r w:rsidR="00F93E61" w:rsidRPr="009608FB">
                <w:rPr>
                  <w:rStyle w:val="Hyperlink"/>
                  <w:rFonts w:asciiTheme="minorHAnsi" w:hAnsiTheme="minorHAnsi"/>
                  <w:sz w:val="20"/>
                  <w:szCs w:val="20"/>
                </w:rPr>
                <w:t>http://sociallyurban.com/wp-content/uploads/2013/06/income-</w:t>
              </w:r>
              <w:r w:rsidR="0002325A">
                <w:rPr>
                  <w:rStyle w:val="Hyperlink"/>
                  <w:rFonts w:asciiTheme="minorHAnsi" w:hAnsiTheme="minorHAnsi"/>
                  <w:sz w:val="20"/>
                  <w:szCs w:val="20"/>
                </w:rPr>
                <w:t>inequity</w:t>
              </w:r>
              <w:r w:rsidR="00F93E61" w:rsidRPr="009608FB">
                <w:rPr>
                  <w:rStyle w:val="Hyperlink"/>
                  <w:rFonts w:asciiTheme="minorHAnsi" w:hAnsiTheme="minorHAnsi"/>
                  <w:sz w:val="20"/>
                  <w:szCs w:val="20"/>
                </w:rPr>
                <w:t>-infographic-workers-middle-class-and-ceos-get-compared.jpg</w:t>
              </w:r>
            </w:hyperlink>
            <w:r w:rsidR="007C6301">
              <w:rPr>
                <w:rStyle w:val="Hyperlink"/>
                <w:rFonts w:asciiTheme="minorHAnsi" w:hAnsiTheme="minorHAnsi"/>
                <w:color w:val="auto"/>
                <w:sz w:val="20"/>
                <w:szCs w:val="20"/>
                <w:u w:val="none"/>
              </w:rPr>
              <w:t xml:space="preserve"> (</w:t>
            </w:r>
            <w:r w:rsidR="003F03CC">
              <w:rPr>
                <w:rStyle w:val="Hyperlink"/>
                <w:rFonts w:asciiTheme="minorHAnsi" w:hAnsiTheme="minorHAnsi"/>
                <w:color w:val="auto"/>
                <w:sz w:val="20"/>
                <w:szCs w:val="20"/>
                <w:u w:val="none"/>
              </w:rPr>
              <w:t>I</w:t>
            </w:r>
            <w:r w:rsidR="00F93E61" w:rsidRPr="007C6301">
              <w:rPr>
                <w:rStyle w:val="Hyperlink"/>
                <w:rFonts w:asciiTheme="minorHAnsi" w:hAnsiTheme="minorHAnsi"/>
                <w:color w:val="auto"/>
                <w:sz w:val="20"/>
                <w:szCs w:val="20"/>
                <w:u w:val="none"/>
              </w:rPr>
              <w:t>nfographic on wealth distribution)</w:t>
            </w:r>
          </w:p>
          <w:p w:rsidR="00F93E61" w:rsidRPr="009608FB" w:rsidRDefault="0024275A" w:rsidP="00F93E61">
            <w:pPr>
              <w:ind w:left="288" w:hanging="288"/>
              <w:rPr>
                <w:rFonts w:asciiTheme="minorHAnsi" w:hAnsiTheme="minorHAnsi"/>
                <w:sz w:val="20"/>
                <w:szCs w:val="20"/>
              </w:rPr>
            </w:pPr>
            <w:hyperlink r:id="rId62" w:history="1">
              <w:r w:rsidR="00F93E61" w:rsidRPr="009608FB">
                <w:rPr>
                  <w:rStyle w:val="Hyperlink"/>
                  <w:rFonts w:asciiTheme="minorHAnsi" w:hAnsiTheme="minorHAnsi"/>
                  <w:sz w:val="20"/>
                  <w:szCs w:val="20"/>
                </w:rPr>
                <w:t>http://big.assets.huffingtonpost.com/2013_07_LifeExpectancy.png</w:t>
              </w:r>
            </w:hyperlink>
            <w:r w:rsidR="007C6301">
              <w:rPr>
                <w:rStyle w:val="Hyperlink"/>
                <w:rFonts w:asciiTheme="minorHAnsi" w:hAnsiTheme="minorHAnsi"/>
                <w:color w:val="auto"/>
                <w:sz w:val="20"/>
                <w:szCs w:val="20"/>
                <w:u w:val="none"/>
              </w:rPr>
              <w:t xml:space="preserve"> (</w:t>
            </w:r>
            <w:r w:rsidR="00F93E61" w:rsidRPr="007C6301">
              <w:rPr>
                <w:rStyle w:val="Hyperlink"/>
                <w:rFonts w:asciiTheme="minorHAnsi" w:hAnsiTheme="minorHAnsi"/>
                <w:color w:val="auto"/>
                <w:sz w:val="20"/>
                <w:szCs w:val="20"/>
                <w:u w:val="none"/>
              </w:rPr>
              <w:t>Infographic on life expectancy and wealth/poverty)</w:t>
            </w:r>
          </w:p>
          <w:p w:rsidR="00442424" w:rsidRDefault="0024275A" w:rsidP="007C6301">
            <w:pPr>
              <w:ind w:left="288" w:hanging="288"/>
              <w:rPr>
                <w:rStyle w:val="Hyperlink"/>
                <w:rFonts w:asciiTheme="minorHAnsi" w:hAnsiTheme="minorHAnsi"/>
                <w:color w:val="auto"/>
                <w:sz w:val="20"/>
                <w:szCs w:val="20"/>
                <w:u w:val="none"/>
              </w:rPr>
            </w:pPr>
            <w:hyperlink r:id="rId63" w:history="1">
              <w:r w:rsidR="00F93E61" w:rsidRPr="009608FB">
                <w:rPr>
                  <w:rStyle w:val="Hyperlink"/>
                  <w:rFonts w:asciiTheme="minorHAnsi" w:hAnsiTheme="minorHAnsi"/>
                  <w:sz w:val="20"/>
                  <w:szCs w:val="20"/>
                </w:rPr>
                <w:t>http://s1.ibtimes.com/sites/www.ibtimes.com/files/styles/v2_article_large/public/2013/12/10/increase-income-gap-1992-2012-age-demographic-bankrate.png</w:t>
              </w:r>
            </w:hyperlink>
            <w:r w:rsidR="007C6301">
              <w:rPr>
                <w:rStyle w:val="Hyperlink"/>
                <w:rFonts w:asciiTheme="minorHAnsi" w:hAnsiTheme="minorHAnsi"/>
                <w:color w:val="auto"/>
                <w:sz w:val="20"/>
                <w:szCs w:val="20"/>
                <w:u w:val="none"/>
              </w:rPr>
              <w:t xml:space="preserve"> (</w:t>
            </w:r>
            <w:r w:rsidR="003F03CC">
              <w:rPr>
                <w:rStyle w:val="Hyperlink"/>
                <w:rFonts w:asciiTheme="minorHAnsi" w:hAnsiTheme="minorHAnsi"/>
                <w:color w:val="auto"/>
                <w:sz w:val="20"/>
                <w:szCs w:val="20"/>
                <w:u w:val="none"/>
              </w:rPr>
              <w:t>G</w:t>
            </w:r>
            <w:r w:rsidR="00F93E61" w:rsidRPr="007C6301">
              <w:rPr>
                <w:rStyle w:val="Hyperlink"/>
                <w:rFonts w:asciiTheme="minorHAnsi" w:hAnsiTheme="minorHAnsi"/>
                <w:color w:val="auto"/>
                <w:sz w:val="20"/>
                <w:szCs w:val="20"/>
                <w:u w:val="none"/>
              </w:rPr>
              <w:t>raph showing income gap by age groups)</w:t>
            </w:r>
          </w:p>
          <w:p w:rsidR="001A6173" w:rsidRPr="00442424" w:rsidRDefault="001A6173" w:rsidP="007C6301">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F93E61" w:rsidRPr="009608FB" w:rsidRDefault="0024275A" w:rsidP="00F93E61">
            <w:pPr>
              <w:ind w:left="288" w:hanging="288"/>
              <w:rPr>
                <w:rFonts w:asciiTheme="minorHAnsi" w:hAnsiTheme="minorHAnsi"/>
                <w:sz w:val="20"/>
                <w:szCs w:val="20"/>
              </w:rPr>
            </w:pPr>
            <w:hyperlink r:id="rId64" w:history="1">
              <w:r w:rsidR="007C6301" w:rsidRPr="00191242">
                <w:rPr>
                  <w:rStyle w:val="Hyperlink"/>
                  <w:rFonts w:asciiTheme="minorHAnsi" w:hAnsiTheme="minorHAnsi"/>
                  <w:sz w:val="20"/>
                  <w:szCs w:val="20"/>
                </w:rPr>
                <w:t>http://www.youtube.com/watch?v=LlYojsi3Zqw</w:t>
              </w:r>
            </w:hyperlink>
            <w:r w:rsidR="007C6301">
              <w:rPr>
                <w:rFonts w:asciiTheme="minorHAnsi" w:hAnsiTheme="minorHAnsi"/>
                <w:sz w:val="20"/>
                <w:szCs w:val="20"/>
              </w:rPr>
              <w:t xml:space="preserve"> </w:t>
            </w:r>
            <w:r w:rsidR="003F03CC">
              <w:rPr>
                <w:rStyle w:val="Hyperlink"/>
                <w:rFonts w:asciiTheme="minorHAnsi" w:hAnsiTheme="minorHAnsi"/>
                <w:color w:val="auto"/>
                <w:sz w:val="20"/>
                <w:szCs w:val="20"/>
                <w:u w:val="none"/>
              </w:rPr>
              <w:t>(V</w:t>
            </w:r>
            <w:r w:rsidR="00F93E61" w:rsidRPr="007C6301">
              <w:rPr>
                <w:rStyle w:val="Hyperlink"/>
                <w:rFonts w:asciiTheme="minorHAnsi" w:hAnsiTheme="minorHAnsi"/>
                <w:color w:val="auto"/>
                <w:sz w:val="20"/>
                <w:szCs w:val="20"/>
                <w:u w:val="none"/>
              </w:rPr>
              <w:t>ideo on wealth distribution in America)</w:t>
            </w:r>
          </w:p>
          <w:p w:rsidR="00F93E61" w:rsidRPr="009608FB" w:rsidRDefault="0024275A" w:rsidP="00F93E61">
            <w:pPr>
              <w:ind w:left="288" w:hanging="288"/>
              <w:rPr>
                <w:rFonts w:asciiTheme="minorHAnsi" w:hAnsiTheme="minorHAnsi"/>
                <w:sz w:val="20"/>
                <w:szCs w:val="20"/>
              </w:rPr>
            </w:pPr>
            <w:hyperlink r:id="rId65" w:history="1">
              <w:r w:rsidR="00F93E61" w:rsidRPr="009608FB">
                <w:rPr>
                  <w:rStyle w:val="Hyperlink"/>
                  <w:rFonts w:asciiTheme="minorHAnsi" w:hAnsiTheme="minorHAnsi"/>
                  <w:sz w:val="20"/>
                  <w:szCs w:val="20"/>
                </w:rPr>
                <w:t>http://sociallyurban.com/wp-content/uploads/2013/06/income-</w:t>
              </w:r>
              <w:r w:rsidR="0002325A">
                <w:rPr>
                  <w:rStyle w:val="Hyperlink"/>
                  <w:rFonts w:asciiTheme="minorHAnsi" w:hAnsiTheme="minorHAnsi"/>
                  <w:sz w:val="20"/>
                  <w:szCs w:val="20"/>
                </w:rPr>
                <w:t>inequity</w:t>
              </w:r>
              <w:r w:rsidR="00F93E61" w:rsidRPr="009608FB">
                <w:rPr>
                  <w:rStyle w:val="Hyperlink"/>
                  <w:rFonts w:asciiTheme="minorHAnsi" w:hAnsiTheme="minorHAnsi"/>
                  <w:sz w:val="20"/>
                  <w:szCs w:val="20"/>
                </w:rPr>
                <w:t>-infographic-workers-middle-class-and-ceos-get-compared.jpg</w:t>
              </w:r>
            </w:hyperlink>
            <w:r w:rsidR="007C6301">
              <w:rPr>
                <w:rStyle w:val="Hyperlink"/>
                <w:rFonts w:asciiTheme="minorHAnsi" w:hAnsiTheme="minorHAnsi"/>
                <w:color w:val="auto"/>
                <w:sz w:val="20"/>
                <w:szCs w:val="20"/>
                <w:u w:val="none"/>
              </w:rPr>
              <w:t xml:space="preserve"> (</w:t>
            </w:r>
            <w:r w:rsidR="003F03CC">
              <w:rPr>
                <w:rStyle w:val="Hyperlink"/>
                <w:rFonts w:asciiTheme="minorHAnsi" w:hAnsiTheme="minorHAnsi"/>
                <w:color w:val="auto"/>
                <w:sz w:val="20"/>
                <w:szCs w:val="20"/>
                <w:u w:val="none"/>
              </w:rPr>
              <w:t>I</w:t>
            </w:r>
            <w:r w:rsidR="00F93E61" w:rsidRPr="007C6301">
              <w:rPr>
                <w:rStyle w:val="Hyperlink"/>
                <w:rFonts w:asciiTheme="minorHAnsi" w:hAnsiTheme="minorHAnsi"/>
                <w:color w:val="auto"/>
                <w:sz w:val="20"/>
                <w:szCs w:val="20"/>
                <w:u w:val="none"/>
              </w:rPr>
              <w:t>nfographic on wealth distribution)</w:t>
            </w:r>
          </w:p>
          <w:p w:rsidR="00F93E61" w:rsidRPr="009608FB" w:rsidRDefault="0024275A" w:rsidP="00F93E61">
            <w:pPr>
              <w:ind w:left="288" w:hanging="288"/>
              <w:rPr>
                <w:rFonts w:asciiTheme="minorHAnsi" w:hAnsiTheme="minorHAnsi"/>
                <w:sz w:val="20"/>
                <w:szCs w:val="20"/>
              </w:rPr>
            </w:pPr>
            <w:hyperlink r:id="rId66" w:history="1">
              <w:r w:rsidR="00F93E61" w:rsidRPr="009608FB">
                <w:rPr>
                  <w:rStyle w:val="Hyperlink"/>
                  <w:rFonts w:asciiTheme="minorHAnsi" w:hAnsiTheme="minorHAnsi"/>
                  <w:sz w:val="20"/>
                  <w:szCs w:val="20"/>
                </w:rPr>
                <w:t>http://big.assets.huffingtonpost.com/2013_07_LifeExpectancy.png</w:t>
              </w:r>
            </w:hyperlink>
            <w:r w:rsidR="007C6301">
              <w:rPr>
                <w:rStyle w:val="Hyperlink"/>
                <w:rFonts w:asciiTheme="minorHAnsi" w:hAnsiTheme="minorHAnsi"/>
                <w:color w:val="auto"/>
                <w:sz w:val="20"/>
                <w:szCs w:val="20"/>
                <w:u w:val="none"/>
              </w:rPr>
              <w:t xml:space="preserve"> (</w:t>
            </w:r>
            <w:r w:rsidR="00F93E61" w:rsidRPr="007C6301">
              <w:rPr>
                <w:rStyle w:val="Hyperlink"/>
                <w:rFonts w:asciiTheme="minorHAnsi" w:hAnsiTheme="minorHAnsi"/>
                <w:color w:val="auto"/>
                <w:sz w:val="20"/>
                <w:szCs w:val="20"/>
                <w:u w:val="none"/>
              </w:rPr>
              <w:t>Infographic on life expectancy and wealth/poverty)</w:t>
            </w:r>
          </w:p>
          <w:p w:rsidR="00442424" w:rsidRPr="00442424" w:rsidRDefault="0024275A" w:rsidP="00F93E61">
            <w:pPr>
              <w:ind w:left="288" w:hanging="288"/>
              <w:rPr>
                <w:sz w:val="20"/>
                <w:szCs w:val="20"/>
              </w:rPr>
            </w:pPr>
            <w:hyperlink r:id="rId67" w:history="1">
              <w:r w:rsidR="00F93E61" w:rsidRPr="009608FB">
                <w:rPr>
                  <w:rStyle w:val="Hyperlink"/>
                  <w:rFonts w:asciiTheme="minorHAnsi" w:hAnsiTheme="minorHAnsi"/>
                  <w:sz w:val="20"/>
                  <w:szCs w:val="20"/>
                </w:rPr>
                <w:t>http://s1.ibtimes.com/sites/www.ibtimes.com/files/styles/v2_article_large/public/2013/12/10/increase-income-gap-1992-2012-age-demographic-bankrate.png</w:t>
              </w:r>
            </w:hyperlink>
            <w:r w:rsidR="007C6301">
              <w:rPr>
                <w:rStyle w:val="Hyperlink"/>
                <w:rFonts w:asciiTheme="minorHAnsi" w:hAnsiTheme="minorHAnsi"/>
                <w:color w:val="auto"/>
                <w:sz w:val="20"/>
                <w:szCs w:val="20"/>
                <w:u w:val="none"/>
              </w:rPr>
              <w:t xml:space="preserve">  (</w:t>
            </w:r>
            <w:r w:rsidR="003F03CC">
              <w:rPr>
                <w:rStyle w:val="Hyperlink"/>
                <w:rFonts w:asciiTheme="minorHAnsi" w:hAnsiTheme="minorHAnsi"/>
                <w:color w:val="auto"/>
                <w:sz w:val="20"/>
                <w:szCs w:val="20"/>
                <w:u w:val="none"/>
              </w:rPr>
              <w:t>G</w:t>
            </w:r>
            <w:r w:rsidR="00F93E61" w:rsidRPr="007C6301">
              <w:rPr>
                <w:rStyle w:val="Hyperlink"/>
                <w:rFonts w:asciiTheme="minorHAnsi" w:hAnsiTheme="minorHAnsi"/>
                <w:color w:val="auto"/>
                <w:sz w:val="20"/>
                <w:szCs w:val="20"/>
                <w:u w:val="none"/>
              </w:rPr>
              <w:t>raph showing income gap by age groups)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442424" w:rsidRDefault="003F03CC" w:rsidP="00F93E61">
            <w:pPr>
              <w:ind w:left="288" w:hanging="288"/>
              <w:rPr>
                <w:rFonts w:asciiTheme="minorHAnsi" w:hAnsiTheme="minorHAnsi"/>
                <w:sz w:val="20"/>
                <w:szCs w:val="20"/>
              </w:rPr>
            </w:pPr>
            <w:r>
              <w:rPr>
                <w:rFonts w:asciiTheme="minorHAnsi" w:hAnsiTheme="minorHAnsi"/>
                <w:sz w:val="20"/>
                <w:szCs w:val="20"/>
              </w:rPr>
              <w:t xml:space="preserve">Students will complete a </w:t>
            </w:r>
            <w:r w:rsidR="00313F19">
              <w:rPr>
                <w:rFonts w:asciiTheme="minorHAnsi" w:hAnsiTheme="minorHAnsi"/>
                <w:sz w:val="20"/>
                <w:szCs w:val="20"/>
              </w:rPr>
              <w:t>graphic o</w:t>
            </w:r>
            <w:r w:rsidR="00F93E61" w:rsidRPr="009608FB">
              <w:rPr>
                <w:rFonts w:asciiTheme="minorHAnsi" w:hAnsiTheme="minorHAnsi"/>
                <w:sz w:val="20"/>
                <w:szCs w:val="20"/>
              </w:rPr>
              <w:t>rganizer</w:t>
            </w:r>
            <w:r w:rsidR="00313F19">
              <w:rPr>
                <w:rFonts w:asciiTheme="minorHAnsi" w:hAnsiTheme="minorHAnsi"/>
                <w:sz w:val="20"/>
                <w:szCs w:val="20"/>
              </w:rPr>
              <w:t xml:space="preserve"> in which they identify the author’s purpose and use of rhetorical strategies in the text</w:t>
            </w:r>
            <w:r w:rsidR="00F93E61" w:rsidRPr="009608FB">
              <w:rPr>
                <w:rFonts w:asciiTheme="minorHAnsi" w:hAnsiTheme="minorHAnsi"/>
                <w:sz w:val="20"/>
                <w:szCs w:val="20"/>
              </w:rPr>
              <w:t>.</w:t>
            </w:r>
          </w:p>
          <w:p w:rsidR="003F03CC" w:rsidRDefault="0024275A" w:rsidP="00F93E61">
            <w:pPr>
              <w:ind w:left="288" w:hanging="288"/>
              <w:rPr>
                <w:sz w:val="20"/>
                <w:szCs w:val="20"/>
              </w:rPr>
            </w:pPr>
            <w:hyperlink r:id="rId68" w:history="1">
              <w:r w:rsidR="003F03CC" w:rsidRPr="00351D56">
                <w:rPr>
                  <w:rStyle w:val="Hyperlink"/>
                  <w:sz w:val="20"/>
                  <w:szCs w:val="20"/>
                </w:rPr>
                <w:t>http://www.sde.idaho.gov/site/social_studies/docs/core/Point%20of%20View.pdf</w:t>
              </w:r>
            </w:hyperlink>
            <w:r w:rsidR="003F03CC">
              <w:rPr>
                <w:sz w:val="20"/>
                <w:szCs w:val="20"/>
              </w:rPr>
              <w:t xml:space="preserve"> (College Board “</w:t>
            </w:r>
            <w:proofErr w:type="spellStart"/>
            <w:r w:rsidR="003F03CC">
              <w:rPr>
                <w:sz w:val="20"/>
                <w:szCs w:val="20"/>
              </w:rPr>
              <w:t>SOAPStone</w:t>
            </w:r>
            <w:proofErr w:type="spellEnd"/>
            <w:r w:rsidR="003F03CC">
              <w:rPr>
                <w:sz w:val="20"/>
                <w:szCs w:val="20"/>
              </w:rPr>
              <w:t>” graphic organizer)</w:t>
            </w:r>
          </w:p>
          <w:p w:rsidR="00683EA1" w:rsidRDefault="0024275A" w:rsidP="00F93E61">
            <w:pPr>
              <w:ind w:left="288" w:hanging="288"/>
              <w:rPr>
                <w:sz w:val="20"/>
                <w:szCs w:val="20"/>
              </w:rPr>
            </w:pPr>
            <w:hyperlink r:id="rId69" w:history="1">
              <w:r w:rsidR="00683EA1" w:rsidRPr="00351D56">
                <w:rPr>
                  <w:rStyle w:val="Hyperlink"/>
                  <w:sz w:val="20"/>
                  <w:szCs w:val="20"/>
                </w:rPr>
                <w:t>http://school.judsonisd.org/webpages/pussery/files/soapstone%20reading%20strategy.pdf</w:t>
              </w:r>
            </w:hyperlink>
            <w:r w:rsidR="00683EA1">
              <w:rPr>
                <w:sz w:val="20"/>
                <w:szCs w:val="20"/>
              </w:rPr>
              <w:t xml:space="preserve"> (College Board “</w:t>
            </w:r>
            <w:proofErr w:type="spellStart"/>
            <w:r w:rsidR="00683EA1">
              <w:rPr>
                <w:sz w:val="20"/>
                <w:szCs w:val="20"/>
              </w:rPr>
              <w:t>SOAPStone</w:t>
            </w:r>
            <w:proofErr w:type="spellEnd"/>
            <w:r w:rsidR="00683EA1">
              <w:rPr>
                <w:sz w:val="20"/>
                <w:szCs w:val="20"/>
              </w:rPr>
              <w:t>” graphic organizer)</w:t>
            </w:r>
          </w:p>
          <w:p w:rsidR="00683EA1" w:rsidRPr="00313F19" w:rsidRDefault="0024275A" w:rsidP="00F93E61">
            <w:pPr>
              <w:ind w:left="288" w:hanging="288"/>
              <w:rPr>
                <w:sz w:val="20"/>
                <w:szCs w:val="20"/>
              </w:rPr>
            </w:pPr>
            <w:hyperlink r:id="rId70" w:history="1">
              <w:r w:rsidR="00683EA1" w:rsidRPr="00C178B7">
                <w:rPr>
                  <w:rStyle w:val="Hyperlink"/>
                  <w:bCs/>
                  <w:sz w:val="20"/>
                  <w:szCs w:val="20"/>
                </w:rPr>
                <w:t>http://tinyurl.com/kp56quc</w:t>
              </w:r>
            </w:hyperlink>
            <w:r w:rsidR="00683EA1" w:rsidRPr="00313F19">
              <w:rPr>
                <w:b/>
                <w:bCs/>
                <w:color w:val="000000"/>
                <w:sz w:val="20"/>
                <w:szCs w:val="20"/>
              </w:rPr>
              <w:t xml:space="preserve"> </w:t>
            </w:r>
            <w:r w:rsidR="00313F19" w:rsidRPr="00313F19">
              <w:rPr>
                <w:bCs/>
                <w:color w:val="000000"/>
                <w:sz w:val="20"/>
                <w:szCs w:val="20"/>
              </w:rPr>
              <w:t>(scroll down for SOAP graphic organizer)</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313F19" w:rsidRDefault="00F93E61" w:rsidP="001A6173">
            <w:pPr>
              <w:ind w:left="288" w:hanging="288"/>
              <w:rPr>
                <w:rFonts w:asciiTheme="minorHAnsi" w:hAnsiTheme="minorHAnsi"/>
                <w:sz w:val="20"/>
                <w:szCs w:val="20"/>
              </w:rPr>
            </w:pPr>
            <w:r w:rsidRPr="009608FB">
              <w:rPr>
                <w:rFonts w:asciiTheme="minorHAnsi" w:hAnsiTheme="minorHAnsi"/>
                <w:sz w:val="20"/>
                <w:szCs w:val="20"/>
              </w:rPr>
              <w:t xml:space="preserve">Teachers may provide </w:t>
            </w:r>
            <w:r w:rsidR="00313F19">
              <w:rPr>
                <w:rFonts w:asciiTheme="minorHAnsi" w:hAnsiTheme="minorHAnsi"/>
                <w:sz w:val="20"/>
                <w:szCs w:val="20"/>
              </w:rPr>
              <w:t>pre-populated, partially completed graphic organizer – giving st</w:t>
            </w:r>
            <w:r w:rsidR="00C178B7">
              <w:rPr>
                <w:rFonts w:asciiTheme="minorHAnsi" w:hAnsiTheme="minorHAnsi"/>
                <w:sz w:val="20"/>
                <w:szCs w:val="20"/>
              </w:rPr>
              <w:t>udents the quotes from the work</w:t>
            </w:r>
          </w:p>
        </w:tc>
        <w:tc>
          <w:tcPr>
            <w:tcW w:w="5755" w:type="dxa"/>
            <w:tcBorders>
              <w:top w:val="nil"/>
            </w:tcBorders>
            <w:shd w:val="clear" w:color="auto" w:fill="auto"/>
          </w:tcPr>
          <w:p w:rsidR="00442424" w:rsidRPr="00442424" w:rsidRDefault="001A6173" w:rsidP="001A6173">
            <w:pPr>
              <w:tabs>
                <w:tab w:val="center" w:pos="2762"/>
              </w:tabs>
              <w:ind w:left="288" w:hanging="288"/>
              <w:rPr>
                <w:sz w:val="20"/>
                <w:szCs w:val="20"/>
              </w:rPr>
            </w:pPr>
            <w:r>
              <w:rPr>
                <w:rFonts w:asciiTheme="minorHAnsi" w:hAnsiTheme="minorHAnsi"/>
                <w:sz w:val="20"/>
                <w:szCs w:val="20"/>
              </w:rPr>
              <w:t>S</w:t>
            </w:r>
            <w:r w:rsidR="00F93E61" w:rsidRPr="009608FB">
              <w:rPr>
                <w:rFonts w:asciiTheme="minorHAnsi" w:hAnsiTheme="minorHAnsi"/>
                <w:sz w:val="20"/>
                <w:szCs w:val="20"/>
              </w:rPr>
              <w:t xml:space="preserve">tudents </w:t>
            </w:r>
            <w:r>
              <w:rPr>
                <w:rFonts w:asciiTheme="minorHAnsi" w:hAnsiTheme="minorHAnsi"/>
                <w:sz w:val="20"/>
                <w:szCs w:val="20"/>
              </w:rPr>
              <w:t>may</w:t>
            </w:r>
            <w:r w:rsidR="00313F19">
              <w:rPr>
                <w:rFonts w:asciiTheme="minorHAnsi" w:hAnsiTheme="minorHAnsi"/>
                <w:sz w:val="20"/>
                <w:szCs w:val="20"/>
              </w:rPr>
              <w:t xml:space="preserve"> complete the graphic organizer</w:t>
            </w:r>
            <w:r w:rsidR="00261D75">
              <w:rPr>
                <w:rFonts w:asciiTheme="minorHAnsi" w:hAnsiTheme="minorHAnsi"/>
                <w:sz w:val="20"/>
                <w:szCs w:val="20"/>
              </w:rPr>
              <w:t xml:space="preserve"> by </w:t>
            </w:r>
            <w:r w:rsidR="00313F19">
              <w:rPr>
                <w:rFonts w:asciiTheme="minorHAnsi" w:hAnsiTheme="minorHAnsi"/>
                <w:sz w:val="20"/>
                <w:szCs w:val="20"/>
              </w:rPr>
              <w:t>analyzing the quo</w:t>
            </w:r>
            <w:r w:rsidR="00C178B7">
              <w:rPr>
                <w:rFonts w:asciiTheme="minorHAnsi" w:hAnsiTheme="minorHAnsi"/>
                <w:sz w:val="20"/>
                <w:szCs w:val="20"/>
              </w:rPr>
              <w:t>tes identified by the teacher</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F93E61">
        <w:trPr>
          <w:cantSplit/>
          <w:trHeight w:val="742"/>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313F19" w:rsidP="00C178B7">
            <w:pPr>
              <w:ind w:left="288" w:hanging="288"/>
              <w:rPr>
                <w:sz w:val="20"/>
                <w:szCs w:val="20"/>
              </w:rPr>
            </w:pPr>
            <w:r>
              <w:rPr>
                <w:rFonts w:asciiTheme="minorHAnsi" w:hAnsiTheme="minorHAnsi"/>
                <w:sz w:val="20"/>
                <w:szCs w:val="20"/>
              </w:rPr>
              <w:t>N</w:t>
            </w:r>
            <w:r w:rsidR="00C178B7">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442424" w:rsidRPr="00442424" w:rsidRDefault="001A6173" w:rsidP="00C178B7">
            <w:pPr>
              <w:ind w:left="288" w:hanging="288"/>
              <w:rPr>
                <w:sz w:val="20"/>
                <w:szCs w:val="20"/>
              </w:rPr>
            </w:pPr>
            <w:r>
              <w:rPr>
                <w:rFonts w:asciiTheme="minorHAnsi" w:hAnsiTheme="minorHAnsi"/>
                <w:sz w:val="20"/>
                <w:szCs w:val="20"/>
              </w:rPr>
              <w:t>S</w:t>
            </w:r>
            <w:r w:rsidR="00F93E61" w:rsidRPr="009608FB">
              <w:rPr>
                <w:rFonts w:asciiTheme="minorHAnsi" w:hAnsiTheme="minorHAnsi"/>
                <w:sz w:val="20"/>
                <w:szCs w:val="20"/>
              </w:rPr>
              <w:t>tudents may</w:t>
            </w:r>
            <w:r w:rsidR="00F93E61">
              <w:rPr>
                <w:rFonts w:asciiTheme="minorHAnsi" w:hAnsiTheme="minorHAnsi"/>
                <w:sz w:val="20"/>
                <w:szCs w:val="20"/>
              </w:rPr>
              <w:t xml:space="preserve"> </w:t>
            </w:r>
            <w:r w:rsidR="00313F19">
              <w:rPr>
                <w:rFonts w:asciiTheme="minorHAnsi" w:hAnsiTheme="minorHAnsi"/>
                <w:sz w:val="20"/>
                <w:szCs w:val="20"/>
              </w:rPr>
              <w:t>produce</w:t>
            </w:r>
            <w:r w:rsidR="00F93E61" w:rsidRPr="009608FB">
              <w:rPr>
                <w:rFonts w:asciiTheme="minorHAnsi" w:hAnsiTheme="minorHAnsi"/>
                <w:sz w:val="20"/>
                <w:szCs w:val="20"/>
              </w:rPr>
              <w:t xml:space="preserve"> </w:t>
            </w:r>
            <w:r w:rsidR="00313F19">
              <w:rPr>
                <w:rFonts w:asciiTheme="minorHAnsi" w:hAnsiTheme="minorHAnsi"/>
                <w:sz w:val="20"/>
                <w:szCs w:val="20"/>
              </w:rPr>
              <w:t>an infographic with data from the texts that repre</w:t>
            </w:r>
            <w:r w:rsidR="00261D75">
              <w:rPr>
                <w:rFonts w:asciiTheme="minorHAnsi" w:hAnsiTheme="minorHAnsi"/>
                <w:sz w:val="20"/>
                <w:szCs w:val="20"/>
              </w:rPr>
              <w:t xml:space="preserve">sents  </w:t>
            </w:r>
            <w:r w:rsidR="00313F19">
              <w:rPr>
                <w:rFonts w:asciiTheme="minorHAnsi" w:hAnsiTheme="minorHAnsi"/>
                <w:sz w:val="20"/>
                <w:szCs w:val="20"/>
              </w:rPr>
              <w:t>their perspective and interpretation on</w:t>
            </w:r>
            <w:r w:rsidR="00C178B7">
              <w:rPr>
                <w:rFonts w:asciiTheme="minorHAnsi" w:hAnsiTheme="minorHAnsi"/>
                <w:sz w:val="20"/>
                <w:szCs w:val="20"/>
              </w:rPr>
              <w:t xml:space="preserve"> a point they want to emphasize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F93E61" w:rsidRPr="009608FB" w:rsidRDefault="00F93E61" w:rsidP="00C178B7">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cultural and world perspective)</w:t>
            </w:r>
            <w:r>
              <w:rPr>
                <w:rFonts w:asciiTheme="minorHAnsi" w:hAnsiTheme="minorHAnsi"/>
                <w:sz w:val="20"/>
                <w:szCs w:val="20"/>
              </w:rPr>
              <w:t xml:space="preserve">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w:t>
            </w:r>
            <w:r>
              <w:rPr>
                <w:rFonts w:asciiTheme="minorHAnsi" w:hAnsiTheme="minorHAnsi"/>
                <w:sz w:val="20"/>
                <w:szCs w:val="20"/>
              </w:rPr>
              <w:t xml:space="preserve">ect, audience, situation) </w:t>
            </w:r>
          </w:p>
          <w:p w:rsidR="00442424" w:rsidRPr="00442424" w:rsidRDefault="00F93E61" w:rsidP="00C178B7">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F93E61" w:rsidRPr="009608FB" w:rsidRDefault="00F93E61"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specific evide</w:t>
            </w:r>
            <w:r w:rsidR="00875B42">
              <w:rPr>
                <w:rFonts w:asciiTheme="minorHAnsi" w:hAnsiTheme="minorHAnsi"/>
                <w:sz w:val="20"/>
                <w:szCs w:val="20"/>
              </w:rPr>
              <w:t>nce as support</w:t>
            </w:r>
          </w:p>
          <w:p w:rsidR="00F93E61" w:rsidRDefault="00F93E61" w:rsidP="00C178B7">
            <w:pPr>
              <w:numPr>
                <w:ilvl w:val="0"/>
                <w:numId w:val="9"/>
              </w:numPr>
              <w:ind w:left="288" w:hanging="288"/>
              <w:rPr>
                <w:rFonts w:asciiTheme="minorHAnsi" w:hAnsiTheme="minorHAnsi"/>
                <w:sz w:val="20"/>
                <w:szCs w:val="20"/>
              </w:rPr>
            </w:pPr>
            <w:r w:rsidRPr="00F93E61">
              <w:rPr>
                <w:rFonts w:asciiTheme="minorHAnsi" w:hAnsiTheme="minorHAnsi"/>
                <w:sz w:val="20"/>
                <w:szCs w:val="20"/>
              </w:rPr>
              <w:t>Evaluate an author’s selection and use of information; determine which pieces of information are most import</w:t>
            </w:r>
            <w:r w:rsidR="00875B42">
              <w:rPr>
                <w:rFonts w:asciiTheme="minorHAnsi" w:hAnsiTheme="minorHAnsi"/>
                <w:sz w:val="20"/>
                <w:szCs w:val="20"/>
              </w:rPr>
              <w:t>ant for comprehending a text</w:t>
            </w:r>
          </w:p>
          <w:p w:rsidR="00F93E61" w:rsidRPr="00F93E61" w:rsidRDefault="00F93E61" w:rsidP="00C178B7">
            <w:pPr>
              <w:numPr>
                <w:ilvl w:val="0"/>
                <w:numId w:val="9"/>
              </w:numPr>
              <w:ind w:left="288" w:hanging="288"/>
              <w:rPr>
                <w:rFonts w:asciiTheme="minorHAnsi" w:hAnsiTheme="minorHAnsi"/>
                <w:sz w:val="20"/>
                <w:szCs w:val="20"/>
              </w:rPr>
            </w:pPr>
            <w:r w:rsidRPr="00F93E61">
              <w:rPr>
                <w:rFonts w:asciiTheme="minorHAnsi" w:hAnsiTheme="minorHAnsi"/>
                <w:sz w:val="20"/>
                <w:szCs w:val="20"/>
              </w:rPr>
              <w:t>Analyze how authors use rhetorical appeals (emotional, logical, and ethical) to advance their points of view</w:t>
            </w:r>
            <w:r w:rsidR="00875B42">
              <w:rPr>
                <w:rFonts w:asciiTheme="minorHAnsi" w:hAnsiTheme="minorHAnsi"/>
                <w:sz w:val="20"/>
                <w:szCs w:val="20"/>
              </w:rPr>
              <w:t xml:space="preserve"> and accomplish their purpose</w:t>
            </w:r>
          </w:p>
          <w:p w:rsidR="00442424" w:rsidRPr="001A6173" w:rsidRDefault="00F93E61" w:rsidP="00C178B7">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w:t>
            </w:r>
            <w:r w:rsidR="00875B42">
              <w:rPr>
                <w:rFonts w:asciiTheme="minorHAnsi" w:hAnsiTheme="minorHAnsi"/>
                <w:sz w:val="20"/>
                <w:szCs w:val="20"/>
              </w:rPr>
              <w:t>eir point of view or message</w:t>
            </w:r>
          </w:p>
          <w:p w:rsidR="001A6173" w:rsidRPr="00442424" w:rsidRDefault="001A6173" w:rsidP="001A6173">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F93E61" w:rsidP="00C178B7">
            <w:pPr>
              <w:ind w:left="288" w:hanging="288"/>
              <w:rPr>
                <w:sz w:val="20"/>
                <w:szCs w:val="20"/>
              </w:rPr>
            </w:pPr>
            <w:r w:rsidRPr="00F93E61">
              <w:rPr>
                <w:sz w:val="20"/>
                <w:szCs w:val="20"/>
              </w:rPr>
              <w:t>Evaluating</w:t>
            </w:r>
            <w:r>
              <w:rPr>
                <w:sz w:val="20"/>
                <w:szCs w:val="20"/>
              </w:rPr>
              <w:t>,</w:t>
            </w:r>
            <w:r w:rsidRPr="00F93E61">
              <w:rPr>
                <w:sz w:val="20"/>
                <w:szCs w:val="20"/>
              </w:rPr>
              <w:t xml:space="preserve"> determining importance, relevance, mode, analyze, rhetorical appeal, voice, context, economic </w:t>
            </w:r>
            <w:r w:rsidR="0002325A">
              <w:rPr>
                <w:sz w:val="20"/>
                <w:szCs w:val="20"/>
              </w:rPr>
              <w:t>inequity</w:t>
            </w:r>
            <w:r w:rsidRPr="00F93E61">
              <w:rPr>
                <w:sz w:val="20"/>
                <w:szCs w:val="20"/>
              </w:rPr>
              <w:t xml:space="preserve">, wealth, income, minimum wage, CEO, classism, </w:t>
            </w:r>
            <w:proofErr w:type="spellStart"/>
            <w:r w:rsidRPr="00F93E61">
              <w:rPr>
                <w:sz w:val="20"/>
                <w:szCs w:val="20"/>
              </w:rPr>
              <w:t>textuality</w:t>
            </w:r>
            <w:proofErr w:type="spellEnd"/>
          </w:p>
        </w:tc>
      </w:tr>
    </w:tbl>
    <w:p w:rsidR="00795612" w:rsidRDefault="00795612"/>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lastRenderedPageBreak/>
              <w:t>Learning Experience # 5</w:t>
            </w:r>
          </w:p>
        </w:tc>
      </w:tr>
      <w:tr w:rsidR="00442424" w:rsidRPr="00442424" w:rsidTr="00313AD2">
        <w:tc>
          <w:tcPr>
            <w:tcW w:w="14781" w:type="dxa"/>
            <w:gridSpan w:val="3"/>
            <w:shd w:val="clear" w:color="auto" w:fill="D9D9D9"/>
            <w:noWrap/>
          </w:tcPr>
          <w:p w:rsidR="00442424" w:rsidRPr="00442424" w:rsidRDefault="00C23381" w:rsidP="00442424">
            <w:pPr>
              <w:ind w:left="0" w:firstLine="0"/>
              <w:rPr>
                <w:sz w:val="28"/>
                <w:szCs w:val="28"/>
              </w:rPr>
            </w:pPr>
            <w:r w:rsidRPr="0016651C">
              <w:rPr>
                <w:sz w:val="28"/>
                <w:szCs w:val="28"/>
              </w:rPr>
              <w:t>The teacher may bring in literary resources (poems, short stories, etc</w:t>
            </w:r>
            <w:r w:rsidR="0024275A">
              <w:rPr>
                <w:sz w:val="28"/>
                <w:szCs w:val="28"/>
              </w:rPr>
              <w:t>.</w:t>
            </w:r>
            <w:r w:rsidRPr="0016651C">
              <w:rPr>
                <w:sz w:val="28"/>
                <w:szCs w:val="28"/>
              </w:rPr>
              <w:t xml:space="preserve">) centered around economic </w:t>
            </w:r>
            <w:r w:rsidR="001E2D63">
              <w:rPr>
                <w:sz w:val="28"/>
                <w:szCs w:val="28"/>
              </w:rPr>
              <w:t>themes</w:t>
            </w:r>
            <w:r w:rsidRPr="0016651C">
              <w:rPr>
                <w:sz w:val="28"/>
                <w:szCs w:val="28"/>
              </w:rPr>
              <w:t xml:space="preserve"> so that students can examine their personal perspectives and analyze authors’ rhetorical appeals. [</w:t>
            </w:r>
            <w:r w:rsidRPr="0016651C">
              <w:rPr>
                <w:i/>
                <w:sz w:val="28"/>
                <w:szCs w:val="28"/>
              </w:rPr>
              <w:t>Understand</w:t>
            </w:r>
            <w:r w:rsidR="00875B42">
              <w:rPr>
                <w:i/>
                <w:sz w:val="28"/>
                <w:szCs w:val="28"/>
              </w:rPr>
              <w:t>ing</w:t>
            </w:r>
            <w:r w:rsidRPr="0016651C">
              <w:rPr>
                <w:i/>
                <w:sz w:val="28"/>
                <w:szCs w:val="28"/>
              </w:rPr>
              <w:t xml:space="preserve"> text, Respond</w:t>
            </w:r>
            <w:r w:rsidR="00875B42">
              <w:rPr>
                <w:i/>
                <w:sz w:val="28"/>
                <w:szCs w:val="28"/>
              </w:rPr>
              <w:t>ing</w:t>
            </w:r>
            <w:r w:rsidRPr="0016651C">
              <w:rPr>
                <w:i/>
                <w:sz w:val="28"/>
                <w:szCs w:val="28"/>
              </w:rPr>
              <w:t xml:space="preserve"> to text</w:t>
            </w:r>
            <w:r w:rsidRPr="0016651C">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F77273" w:rsidP="00F77273">
            <w:pPr>
              <w:ind w:left="288" w:hanging="288"/>
              <w:rPr>
                <w:sz w:val="20"/>
                <w:szCs w:val="20"/>
              </w:rPr>
            </w:pPr>
            <w:r w:rsidRPr="00F77273">
              <w:rPr>
                <w:sz w:val="20"/>
                <w:szCs w:val="20"/>
              </w:rPr>
              <w:t>The analysis of authors’ intended purposes and points of view helps readers better understand the choices authors make and the int</w:t>
            </w:r>
            <w:r w:rsidR="00C178B7">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A36B0B" w:rsidRPr="00A36B0B" w:rsidRDefault="0024275A" w:rsidP="00A36B0B">
            <w:pPr>
              <w:ind w:left="288" w:hanging="288"/>
              <w:rPr>
                <w:rFonts w:asciiTheme="minorHAnsi" w:hAnsiTheme="minorHAnsi"/>
                <w:sz w:val="20"/>
                <w:szCs w:val="20"/>
              </w:rPr>
            </w:pPr>
            <w:hyperlink r:id="rId71" w:history="1">
              <w:r w:rsidR="00A36B0B" w:rsidRPr="00A36B0B">
                <w:rPr>
                  <w:rStyle w:val="Hyperlink"/>
                  <w:rFonts w:asciiTheme="minorHAnsi" w:hAnsiTheme="minorHAnsi"/>
                  <w:sz w:val="20"/>
                  <w:szCs w:val="20"/>
                </w:rPr>
                <w:t>http://www.nexuslearning.net/books/holt_elementsoflit-3/Collection%204/marigolds%20p1.htm</w:t>
              </w:r>
            </w:hyperlink>
            <w:r w:rsidR="00A36B0B" w:rsidRPr="00A36B0B">
              <w:rPr>
                <w:rFonts w:asciiTheme="minorHAnsi" w:hAnsiTheme="minorHAnsi"/>
                <w:sz w:val="20"/>
                <w:szCs w:val="20"/>
                <w:u w:val="single"/>
              </w:rPr>
              <w:t xml:space="preserve"> </w:t>
            </w:r>
            <w:r w:rsidR="00A36B0B" w:rsidRPr="00A36B0B">
              <w:rPr>
                <w:rFonts w:asciiTheme="minorHAnsi" w:hAnsiTheme="minorHAnsi"/>
                <w:sz w:val="20"/>
                <w:szCs w:val="20"/>
              </w:rPr>
              <w:t>(Short story called “Marigolds” that addresses economic inequalities)</w:t>
            </w:r>
          </w:p>
          <w:p w:rsidR="00A36B0B" w:rsidRPr="00A36B0B" w:rsidRDefault="0024275A" w:rsidP="00A36B0B">
            <w:pPr>
              <w:ind w:left="288" w:hanging="288"/>
              <w:rPr>
                <w:rFonts w:asciiTheme="minorHAnsi" w:hAnsiTheme="minorHAnsi"/>
                <w:sz w:val="20"/>
                <w:szCs w:val="20"/>
              </w:rPr>
            </w:pPr>
            <w:hyperlink r:id="rId72" w:history="1">
              <w:r w:rsidR="00A36B0B" w:rsidRPr="00A36B0B">
                <w:rPr>
                  <w:rStyle w:val="Hyperlink"/>
                  <w:rFonts w:asciiTheme="minorHAnsi" w:hAnsiTheme="minorHAnsi"/>
                  <w:sz w:val="20"/>
                  <w:szCs w:val="20"/>
                </w:rPr>
                <w:t>http://www.4shared.com/mp3/YOv5bm2-/A_Century_of_Recorded_Poetry_V.html</w:t>
              </w:r>
            </w:hyperlink>
          </w:p>
          <w:p w:rsidR="00A36B0B" w:rsidRPr="00A36B0B" w:rsidRDefault="0024275A" w:rsidP="00A36B0B">
            <w:pPr>
              <w:ind w:left="288" w:hanging="288"/>
              <w:rPr>
                <w:rFonts w:asciiTheme="minorHAnsi" w:hAnsiTheme="minorHAnsi"/>
                <w:sz w:val="20"/>
                <w:szCs w:val="20"/>
              </w:rPr>
            </w:pPr>
            <w:hyperlink r:id="rId73" w:history="1">
              <w:r w:rsidR="00A36B0B" w:rsidRPr="00A36B0B">
                <w:rPr>
                  <w:rStyle w:val="Hyperlink"/>
                  <w:rFonts w:asciiTheme="minorHAnsi" w:hAnsiTheme="minorHAnsi"/>
                  <w:sz w:val="20"/>
                  <w:szCs w:val="20"/>
                </w:rPr>
                <w:t>http://www.poetryfoundation.org/poem/238130</w:t>
              </w:r>
            </w:hyperlink>
            <w:r w:rsidR="00A36B0B" w:rsidRPr="00A36B0B">
              <w:rPr>
                <w:rFonts w:asciiTheme="minorHAnsi" w:hAnsiTheme="minorHAnsi"/>
                <w:sz w:val="20"/>
                <w:szCs w:val="20"/>
                <w:u w:val="single"/>
              </w:rPr>
              <w:t xml:space="preserve"> </w:t>
            </w:r>
            <w:r w:rsidR="00A36B0B" w:rsidRPr="00A36B0B">
              <w:rPr>
                <w:rFonts w:asciiTheme="minorHAnsi" w:hAnsiTheme="minorHAnsi"/>
                <w:sz w:val="20"/>
                <w:szCs w:val="20"/>
              </w:rPr>
              <w:t>(Walt Whitman poem called “America”)</w:t>
            </w:r>
          </w:p>
          <w:p w:rsidR="00A36B0B" w:rsidRPr="00A36B0B" w:rsidRDefault="0024275A" w:rsidP="00A36B0B">
            <w:pPr>
              <w:ind w:left="288" w:hanging="288"/>
              <w:rPr>
                <w:rFonts w:asciiTheme="minorHAnsi" w:hAnsiTheme="minorHAnsi"/>
                <w:sz w:val="20"/>
                <w:szCs w:val="20"/>
              </w:rPr>
            </w:pPr>
            <w:hyperlink r:id="rId74" w:history="1">
              <w:r w:rsidR="00A36B0B" w:rsidRPr="00A36B0B">
                <w:rPr>
                  <w:rStyle w:val="Hyperlink"/>
                  <w:rFonts w:asciiTheme="minorHAnsi" w:hAnsiTheme="minorHAnsi"/>
                  <w:sz w:val="20"/>
                  <w:szCs w:val="20"/>
                </w:rPr>
                <w:t>http://www.poetryfoundation.org/poem/173957</w:t>
              </w:r>
            </w:hyperlink>
            <w:r w:rsidR="00A36B0B" w:rsidRPr="00A36B0B">
              <w:rPr>
                <w:rFonts w:asciiTheme="minorHAnsi" w:hAnsiTheme="minorHAnsi"/>
                <w:sz w:val="20"/>
                <w:szCs w:val="20"/>
              </w:rPr>
              <w:t xml:space="preserve"> (Claude McKay poem called “America”)</w:t>
            </w:r>
          </w:p>
          <w:p w:rsidR="00442424" w:rsidRPr="00442424" w:rsidRDefault="0024275A" w:rsidP="00A36B0B">
            <w:pPr>
              <w:ind w:left="288" w:hanging="288"/>
              <w:rPr>
                <w:sz w:val="20"/>
                <w:szCs w:val="20"/>
              </w:rPr>
            </w:pPr>
            <w:hyperlink r:id="rId75" w:history="1">
              <w:r w:rsidR="00A36B0B" w:rsidRPr="00A36B0B">
                <w:rPr>
                  <w:rStyle w:val="Hyperlink"/>
                  <w:rFonts w:asciiTheme="minorHAnsi" w:hAnsiTheme="minorHAnsi"/>
                  <w:sz w:val="20"/>
                  <w:szCs w:val="20"/>
                </w:rPr>
                <w:t>http://www.poetryfoundation.org/poem/238160</w:t>
              </w:r>
            </w:hyperlink>
            <w:r w:rsidR="00A36B0B" w:rsidRPr="00A36B0B">
              <w:rPr>
                <w:rFonts w:asciiTheme="minorHAnsi" w:hAnsiTheme="minorHAnsi"/>
                <w:sz w:val="20"/>
                <w:szCs w:val="20"/>
              </w:rPr>
              <w:t xml:space="preserve"> (William </w:t>
            </w:r>
            <w:proofErr w:type="spellStart"/>
            <w:r w:rsidR="00A36B0B" w:rsidRPr="00A36B0B">
              <w:rPr>
                <w:rFonts w:asciiTheme="minorHAnsi" w:hAnsiTheme="minorHAnsi"/>
                <w:sz w:val="20"/>
                <w:szCs w:val="20"/>
              </w:rPr>
              <w:t>Waring</w:t>
            </w:r>
            <w:proofErr w:type="spellEnd"/>
            <w:r w:rsidR="00A36B0B" w:rsidRPr="00A36B0B">
              <w:rPr>
                <w:rFonts w:asciiTheme="minorHAnsi" w:hAnsiTheme="minorHAnsi"/>
                <w:sz w:val="20"/>
                <w:szCs w:val="20"/>
              </w:rPr>
              <w:t xml:space="preserve"> </w:t>
            </w:r>
            <w:proofErr w:type="spellStart"/>
            <w:r w:rsidR="00A36B0B" w:rsidRPr="00A36B0B">
              <w:rPr>
                <w:rFonts w:asciiTheme="minorHAnsi" w:hAnsiTheme="minorHAnsi"/>
                <w:sz w:val="20"/>
                <w:szCs w:val="20"/>
              </w:rPr>
              <w:t>Cuney</w:t>
            </w:r>
            <w:proofErr w:type="spellEnd"/>
            <w:r w:rsidR="00A36B0B" w:rsidRPr="00A36B0B">
              <w:rPr>
                <w:rFonts w:asciiTheme="minorHAnsi" w:hAnsiTheme="minorHAnsi"/>
                <w:sz w:val="20"/>
                <w:szCs w:val="20"/>
              </w:rPr>
              <w:t xml:space="preserve"> poem called “Hard-Time Blues”)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A36B0B" w:rsidRPr="00A36B0B" w:rsidRDefault="0024275A" w:rsidP="00A36B0B">
            <w:pPr>
              <w:ind w:left="288" w:hanging="288"/>
              <w:rPr>
                <w:rFonts w:asciiTheme="minorHAnsi" w:hAnsiTheme="minorHAnsi"/>
                <w:sz w:val="20"/>
                <w:szCs w:val="20"/>
              </w:rPr>
            </w:pPr>
            <w:hyperlink r:id="rId76" w:history="1">
              <w:r w:rsidR="00A36B0B" w:rsidRPr="00A36B0B">
                <w:rPr>
                  <w:rStyle w:val="Hyperlink"/>
                  <w:rFonts w:asciiTheme="minorHAnsi" w:hAnsiTheme="minorHAnsi"/>
                  <w:sz w:val="20"/>
                  <w:szCs w:val="20"/>
                </w:rPr>
                <w:t>http://www.nexuslearning.net/books/holt_elementsoflit-3/Collection%204/marigolds%20p1.htm</w:t>
              </w:r>
            </w:hyperlink>
            <w:r w:rsidR="00A36B0B" w:rsidRPr="00A36B0B">
              <w:rPr>
                <w:rFonts w:asciiTheme="minorHAnsi" w:hAnsiTheme="minorHAnsi"/>
                <w:sz w:val="20"/>
                <w:szCs w:val="20"/>
                <w:u w:val="single"/>
              </w:rPr>
              <w:t xml:space="preserve"> </w:t>
            </w:r>
            <w:r w:rsidR="00A36B0B" w:rsidRPr="00A36B0B">
              <w:rPr>
                <w:rFonts w:asciiTheme="minorHAnsi" w:hAnsiTheme="minorHAnsi"/>
                <w:sz w:val="20"/>
                <w:szCs w:val="20"/>
              </w:rPr>
              <w:t>(Short story called “Marigolds” that addresses economic inequalities)</w:t>
            </w:r>
          </w:p>
          <w:p w:rsidR="00A36B0B" w:rsidRPr="00A36B0B" w:rsidRDefault="0024275A" w:rsidP="00A36B0B">
            <w:pPr>
              <w:ind w:left="288" w:hanging="288"/>
              <w:rPr>
                <w:rFonts w:asciiTheme="minorHAnsi" w:hAnsiTheme="minorHAnsi"/>
                <w:sz w:val="20"/>
                <w:szCs w:val="20"/>
              </w:rPr>
            </w:pPr>
            <w:hyperlink r:id="rId77" w:history="1">
              <w:r w:rsidR="00A36B0B" w:rsidRPr="00A36B0B">
                <w:rPr>
                  <w:rStyle w:val="Hyperlink"/>
                  <w:rFonts w:asciiTheme="minorHAnsi" w:hAnsiTheme="minorHAnsi"/>
                  <w:sz w:val="20"/>
                  <w:szCs w:val="20"/>
                </w:rPr>
                <w:t>http://www.4shared.com/mp3/YOv5bm2-/A_Century_of_Recorded_Poetry_V.html</w:t>
              </w:r>
            </w:hyperlink>
          </w:p>
          <w:p w:rsidR="00A36B0B" w:rsidRPr="00A36B0B" w:rsidRDefault="0024275A" w:rsidP="00A36B0B">
            <w:pPr>
              <w:ind w:left="288" w:hanging="288"/>
              <w:rPr>
                <w:rFonts w:asciiTheme="minorHAnsi" w:hAnsiTheme="minorHAnsi"/>
                <w:sz w:val="20"/>
                <w:szCs w:val="20"/>
              </w:rPr>
            </w:pPr>
            <w:hyperlink r:id="rId78" w:history="1">
              <w:r w:rsidR="00A36B0B" w:rsidRPr="00A36B0B">
                <w:rPr>
                  <w:rStyle w:val="Hyperlink"/>
                  <w:rFonts w:asciiTheme="minorHAnsi" w:hAnsiTheme="minorHAnsi"/>
                  <w:sz w:val="20"/>
                  <w:szCs w:val="20"/>
                </w:rPr>
                <w:t>http://www.poetryfoundation.org/poem/238130</w:t>
              </w:r>
            </w:hyperlink>
            <w:r w:rsidR="00A36B0B" w:rsidRPr="00A36B0B">
              <w:rPr>
                <w:rFonts w:asciiTheme="minorHAnsi" w:hAnsiTheme="minorHAnsi"/>
                <w:sz w:val="20"/>
                <w:szCs w:val="20"/>
                <w:u w:val="single"/>
              </w:rPr>
              <w:t xml:space="preserve"> </w:t>
            </w:r>
            <w:r w:rsidR="00A36B0B" w:rsidRPr="00A36B0B">
              <w:rPr>
                <w:rFonts w:asciiTheme="minorHAnsi" w:hAnsiTheme="minorHAnsi"/>
                <w:sz w:val="20"/>
                <w:szCs w:val="20"/>
              </w:rPr>
              <w:t>(Walt Whitman poem called “America”)</w:t>
            </w:r>
          </w:p>
          <w:p w:rsidR="00A36B0B" w:rsidRPr="00A36B0B" w:rsidRDefault="0024275A" w:rsidP="00A36B0B">
            <w:pPr>
              <w:ind w:left="288" w:hanging="288"/>
              <w:rPr>
                <w:rFonts w:asciiTheme="minorHAnsi" w:hAnsiTheme="minorHAnsi"/>
                <w:sz w:val="20"/>
                <w:szCs w:val="20"/>
              </w:rPr>
            </w:pPr>
            <w:hyperlink r:id="rId79" w:history="1">
              <w:r w:rsidR="00A36B0B" w:rsidRPr="00A36B0B">
                <w:rPr>
                  <w:rStyle w:val="Hyperlink"/>
                  <w:rFonts w:asciiTheme="minorHAnsi" w:hAnsiTheme="minorHAnsi"/>
                  <w:sz w:val="20"/>
                  <w:szCs w:val="20"/>
                </w:rPr>
                <w:t>http://www.poetryfoundation.org/poem/173957</w:t>
              </w:r>
            </w:hyperlink>
            <w:r w:rsidR="00A36B0B" w:rsidRPr="00A36B0B">
              <w:rPr>
                <w:rFonts w:asciiTheme="minorHAnsi" w:hAnsiTheme="minorHAnsi"/>
                <w:sz w:val="20"/>
                <w:szCs w:val="20"/>
              </w:rPr>
              <w:t xml:space="preserve"> (Claude McKay poem called “America”)</w:t>
            </w:r>
          </w:p>
          <w:p w:rsidR="00442424" w:rsidRPr="00442424" w:rsidRDefault="0024275A" w:rsidP="00A36B0B">
            <w:pPr>
              <w:ind w:left="288" w:hanging="288"/>
              <w:rPr>
                <w:sz w:val="20"/>
                <w:szCs w:val="20"/>
              </w:rPr>
            </w:pPr>
            <w:hyperlink r:id="rId80" w:history="1">
              <w:r w:rsidR="00A36B0B" w:rsidRPr="00A36B0B">
                <w:rPr>
                  <w:rStyle w:val="Hyperlink"/>
                  <w:rFonts w:asciiTheme="minorHAnsi" w:hAnsiTheme="minorHAnsi"/>
                  <w:sz w:val="20"/>
                  <w:szCs w:val="20"/>
                </w:rPr>
                <w:t>http://www.poetryfoundation.org/poem/238160</w:t>
              </w:r>
            </w:hyperlink>
            <w:r w:rsidR="00A36B0B" w:rsidRPr="00A36B0B">
              <w:rPr>
                <w:rFonts w:asciiTheme="minorHAnsi" w:hAnsiTheme="minorHAnsi"/>
                <w:sz w:val="20"/>
                <w:szCs w:val="20"/>
              </w:rPr>
              <w:t xml:space="preserve"> (William </w:t>
            </w:r>
            <w:proofErr w:type="spellStart"/>
            <w:r w:rsidR="00A36B0B" w:rsidRPr="00A36B0B">
              <w:rPr>
                <w:rFonts w:asciiTheme="minorHAnsi" w:hAnsiTheme="minorHAnsi"/>
                <w:sz w:val="20"/>
                <w:szCs w:val="20"/>
              </w:rPr>
              <w:t>Waring</w:t>
            </w:r>
            <w:proofErr w:type="spellEnd"/>
            <w:r w:rsidR="00A36B0B" w:rsidRPr="00A36B0B">
              <w:rPr>
                <w:rFonts w:asciiTheme="minorHAnsi" w:hAnsiTheme="minorHAnsi"/>
                <w:sz w:val="20"/>
                <w:szCs w:val="20"/>
              </w:rPr>
              <w:t xml:space="preserve"> </w:t>
            </w:r>
            <w:proofErr w:type="spellStart"/>
            <w:r w:rsidR="00A36B0B" w:rsidRPr="00A36B0B">
              <w:rPr>
                <w:rFonts w:asciiTheme="minorHAnsi" w:hAnsiTheme="minorHAnsi"/>
                <w:sz w:val="20"/>
                <w:szCs w:val="20"/>
              </w:rPr>
              <w:t>Cuney</w:t>
            </w:r>
            <w:proofErr w:type="spellEnd"/>
            <w:r w:rsidR="00A36B0B" w:rsidRPr="00A36B0B">
              <w:rPr>
                <w:rFonts w:asciiTheme="minorHAnsi" w:hAnsiTheme="minorHAnsi"/>
                <w:sz w:val="20"/>
                <w:szCs w:val="20"/>
              </w:rPr>
              <w:t xml:space="preserve"> poem called “Hard-Time Blues”)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442424" w:rsidRPr="00A61A90" w:rsidRDefault="006C671E" w:rsidP="00F77273">
            <w:pPr>
              <w:ind w:left="288" w:hanging="288"/>
              <w:rPr>
                <w:rFonts w:asciiTheme="minorHAnsi" w:hAnsiTheme="minorHAnsi"/>
                <w:sz w:val="20"/>
                <w:szCs w:val="20"/>
              </w:rPr>
            </w:pPr>
            <w:r>
              <w:rPr>
                <w:rFonts w:asciiTheme="minorHAnsi" w:hAnsiTheme="minorHAnsi"/>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C44072" w:rsidRPr="00442424" w:rsidTr="00313AD2">
        <w:trPr>
          <w:cantSplit/>
          <w:trHeight w:val="20"/>
        </w:trPr>
        <w:tc>
          <w:tcPr>
            <w:tcW w:w="3706" w:type="dxa"/>
            <w:vMerge/>
            <w:shd w:val="clear" w:color="auto" w:fill="D9D9D9"/>
            <w:noWrap/>
          </w:tcPr>
          <w:p w:rsidR="00C44072" w:rsidRPr="00442424" w:rsidRDefault="00C44072" w:rsidP="00442424">
            <w:pPr>
              <w:ind w:left="0" w:firstLine="0"/>
              <w:rPr>
                <w:b/>
                <w:sz w:val="20"/>
                <w:szCs w:val="20"/>
              </w:rPr>
            </w:pPr>
          </w:p>
        </w:tc>
        <w:tc>
          <w:tcPr>
            <w:tcW w:w="5320" w:type="dxa"/>
            <w:tcBorders>
              <w:top w:val="nil"/>
            </w:tcBorders>
            <w:shd w:val="clear" w:color="auto" w:fill="auto"/>
          </w:tcPr>
          <w:p w:rsidR="00C44072" w:rsidRPr="00442424" w:rsidRDefault="0024275A" w:rsidP="00C178B7">
            <w:pPr>
              <w:ind w:left="288" w:hanging="288"/>
              <w:rPr>
                <w:sz w:val="20"/>
                <w:szCs w:val="20"/>
              </w:rPr>
            </w:pPr>
            <w:hyperlink r:id="rId81" w:history="1">
              <w:r w:rsidR="00C44072" w:rsidRPr="008D1F1B">
                <w:rPr>
                  <w:rStyle w:val="Hyperlink"/>
                  <w:sz w:val="20"/>
                  <w:szCs w:val="20"/>
                </w:rPr>
                <w:t>http://examples.yourdictionary.com/examples/examples-of-rhetorical-devices.html</w:t>
              </w:r>
            </w:hyperlink>
            <w:r w:rsidR="00C44072" w:rsidRPr="008D1F1B">
              <w:rPr>
                <w:sz w:val="20"/>
                <w:szCs w:val="20"/>
              </w:rPr>
              <w:t xml:space="preserve"> (very simple definitions and examples of rhetorical devices)</w:t>
            </w:r>
          </w:p>
        </w:tc>
        <w:tc>
          <w:tcPr>
            <w:tcW w:w="5755" w:type="dxa"/>
            <w:tcBorders>
              <w:top w:val="nil"/>
            </w:tcBorders>
            <w:shd w:val="clear" w:color="auto" w:fill="auto"/>
          </w:tcPr>
          <w:p w:rsidR="00C44072" w:rsidRPr="00442424" w:rsidRDefault="00C44072" w:rsidP="00C178B7">
            <w:pPr>
              <w:ind w:left="288" w:hanging="288"/>
              <w:rPr>
                <w:sz w:val="20"/>
                <w:szCs w:val="20"/>
              </w:rPr>
            </w:pPr>
            <w:r>
              <w:rPr>
                <w:sz w:val="20"/>
                <w:szCs w:val="20"/>
              </w:rPr>
              <w:t>Students may work with partner or small groups for completion of journal entries</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178B7">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178B7">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F77273">
        <w:trPr>
          <w:cantSplit/>
          <w:trHeight w:val="652"/>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C44072" w:rsidP="00C178B7">
            <w:pPr>
              <w:ind w:left="288" w:hanging="288"/>
              <w:rPr>
                <w:sz w:val="20"/>
                <w:szCs w:val="20"/>
              </w:rPr>
            </w:pPr>
            <w:r>
              <w:rPr>
                <w:sz w:val="20"/>
                <w:szCs w:val="20"/>
              </w:rPr>
              <w:t>N</w:t>
            </w:r>
            <w:r w:rsidR="00C178B7">
              <w:rPr>
                <w:sz w:val="20"/>
                <w:szCs w:val="20"/>
              </w:rPr>
              <w:t>/</w:t>
            </w:r>
            <w:r>
              <w:rPr>
                <w:sz w:val="20"/>
                <w:szCs w:val="20"/>
              </w:rPr>
              <w:t>A</w:t>
            </w:r>
          </w:p>
        </w:tc>
        <w:tc>
          <w:tcPr>
            <w:tcW w:w="5755" w:type="dxa"/>
            <w:tcBorders>
              <w:top w:val="nil"/>
            </w:tcBorders>
            <w:shd w:val="clear" w:color="auto" w:fill="auto"/>
          </w:tcPr>
          <w:p w:rsidR="00442424" w:rsidRPr="00442424" w:rsidRDefault="00C44072" w:rsidP="00C178B7">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C178B7">
              <w:rPr>
                <w:sz w:val="20"/>
                <w:szCs w:val="20"/>
              </w:rPr>
              <w:t xml:space="preserve">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F77273" w:rsidRPr="009608FB" w:rsidRDefault="00F77273" w:rsidP="00C178B7">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(emot</w:t>
            </w:r>
            <w:r>
              <w:rPr>
                <w:rFonts w:asciiTheme="minorHAnsi" w:hAnsiTheme="minorHAnsi"/>
                <w:sz w:val="20"/>
                <w:szCs w:val="20"/>
              </w:rPr>
              <w:t xml:space="preserve">ional, logical, and ethical)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subject</w:t>
            </w:r>
            <w:r>
              <w:rPr>
                <w:rFonts w:asciiTheme="minorHAnsi" w:hAnsiTheme="minorHAnsi"/>
                <w:sz w:val="20"/>
                <w:szCs w:val="20"/>
              </w:rPr>
              <w:t xml:space="preserve">, audience, situation) </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442424" w:rsidRPr="00442424" w:rsidRDefault="00F77273" w:rsidP="00C178B7">
            <w:pPr>
              <w:numPr>
                <w:ilvl w:val="0"/>
                <w:numId w:val="9"/>
              </w:numPr>
              <w:ind w:left="288" w:hanging="288"/>
              <w:rPr>
                <w:sz w:val="20"/>
                <w:szCs w:val="20"/>
              </w:rPr>
            </w:pPr>
            <w:r w:rsidRPr="009608FB">
              <w:rPr>
                <w:rFonts w:asciiTheme="minorHAnsi" w:hAnsiTheme="minorHAnsi"/>
                <w:sz w:val="20"/>
                <w:szCs w:val="20"/>
              </w:rPr>
              <w:lastRenderedPageBreak/>
              <w:t>Definition and aspects of ge</w:t>
            </w:r>
            <w:r>
              <w:rPr>
                <w:rFonts w:asciiTheme="minorHAnsi" w:hAnsiTheme="minorHAnsi"/>
                <w:sz w:val="20"/>
                <w:szCs w:val="20"/>
              </w:rPr>
              <w:t xml:space="preserve">nre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Key Skills:</w:t>
            </w:r>
          </w:p>
        </w:tc>
        <w:tc>
          <w:tcPr>
            <w:tcW w:w="11075" w:type="dxa"/>
            <w:gridSpan w:val="2"/>
            <w:shd w:val="clear" w:color="auto" w:fill="auto"/>
          </w:tcPr>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w:t>
            </w:r>
            <w:r w:rsidR="00875B42">
              <w:rPr>
                <w:rFonts w:asciiTheme="minorHAnsi" w:hAnsiTheme="minorHAnsi"/>
                <w:sz w:val="20"/>
                <w:szCs w:val="20"/>
              </w:rPr>
              <w:t>ecific evidence as support</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w:t>
            </w:r>
            <w:r w:rsidR="00875B42">
              <w:rPr>
                <w:rFonts w:asciiTheme="minorHAnsi" w:hAnsiTheme="minorHAnsi"/>
                <w:sz w:val="20"/>
                <w:szCs w:val="20"/>
              </w:rPr>
              <w:t>ending a text</w:t>
            </w:r>
          </w:p>
          <w:p w:rsidR="00F77273" w:rsidRPr="009608FB" w:rsidRDefault="00F77273" w:rsidP="00C178B7">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sidR="00875B42">
              <w:rPr>
                <w:rFonts w:asciiTheme="minorHAnsi" w:hAnsiTheme="minorHAnsi"/>
                <w:sz w:val="20"/>
                <w:szCs w:val="20"/>
              </w:rPr>
              <w:t>and accomplish their purpose</w:t>
            </w:r>
          </w:p>
          <w:p w:rsidR="00442424" w:rsidRPr="00442424" w:rsidRDefault="00F77273" w:rsidP="00C178B7">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their point of vi</w:t>
            </w:r>
            <w:r>
              <w:rPr>
                <w:rFonts w:asciiTheme="minorHAnsi" w:hAnsiTheme="minorHAnsi"/>
                <w:sz w:val="20"/>
                <w:szCs w:val="20"/>
              </w:rPr>
              <w:t>ew</w:t>
            </w:r>
            <w:r w:rsidR="00875B42">
              <w:rPr>
                <w:rFonts w:asciiTheme="minorHAnsi" w:hAnsiTheme="minorHAnsi"/>
                <w:sz w:val="20"/>
                <w:szCs w:val="20"/>
              </w:rPr>
              <w:t xml:space="preserve"> or message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F77273" w:rsidP="00C178B7">
            <w:pPr>
              <w:ind w:left="288" w:hanging="288"/>
              <w:rPr>
                <w:sz w:val="20"/>
                <w:szCs w:val="20"/>
              </w:rPr>
            </w:pPr>
            <w:r w:rsidRPr="00F77273">
              <w:rPr>
                <w:sz w:val="20"/>
                <w:szCs w:val="20"/>
              </w:rPr>
              <w:t xml:space="preserve">Evaluating. determining importance, relevance, mode, analyze, rhetorical appeal, voice, context, economic </w:t>
            </w:r>
            <w:r w:rsidR="0002325A">
              <w:rPr>
                <w:sz w:val="20"/>
                <w:szCs w:val="20"/>
              </w:rPr>
              <w:t>inequity</w:t>
            </w:r>
            <w:r w:rsidRPr="00F77273">
              <w:rPr>
                <w:sz w:val="20"/>
                <w:szCs w:val="20"/>
              </w:rPr>
              <w:t xml:space="preserve">, classism, </w:t>
            </w:r>
            <w:proofErr w:type="spellStart"/>
            <w:r w:rsidRPr="00F77273">
              <w:rPr>
                <w:sz w:val="20"/>
                <w:szCs w:val="20"/>
              </w:rPr>
              <w:t>texuality</w:t>
            </w:r>
            <w:proofErr w:type="spellEnd"/>
          </w:p>
        </w:tc>
      </w:tr>
    </w:tbl>
    <w:p w:rsidR="00D05594" w:rsidRPr="00442424" w:rsidRDefault="00D0559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Learning Experience # 6</w:t>
            </w:r>
          </w:p>
        </w:tc>
      </w:tr>
      <w:tr w:rsidR="00442424" w:rsidRPr="00442424" w:rsidTr="00313AD2">
        <w:tc>
          <w:tcPr>
            <w:tcW w:w="14781" w:type="dxa"/>
            <w:gridSpan w:val="3"/>
            <w:shd w:val="clear" w:color="auto" w:fill="D9D9D9"/>
            <w:noWrap/>
          </w:tcPr>
          <w:p w:rsidR="00442424" w:rsidRPr="00442424" w:rsidRDefault="00C23381" w:rsidP="00442424">
            <w:pPr>
              <w:ind w:left="0" w:firstLine="0"/>
              <w:rPr>
                <w:sz w:val="28"/>
                <w:szCs w:val="28"/>
              </w:rPr>
            </w:pPr>
            <w:r w:rsidRPr="006172F2">
              <w:rPr>
                <w:sz w:val="28"/>
                <w:szCs w:val="28"/>
              </w:rPr>
              <w:t>The teacher may utilize small group discussion formats (e.g.</w:t>
            </w:r>
            <w:r w:rsidR="0024275A">
              <w:rPr>
                <w:sz w:val="28"/>
                <w:szCs w:val="28"/>
              </w:rPr>
              <w:t>,</w:t>
            </w:r>
            <w:r w:rsidRPr="006172F2">
              <w:rPr>
                <w:sz w:val="28"/>
                <w:szCs w:val="28"/>
              </w:rPr>
              <w:t xml:space="preserve"> literature circles) so that students can explore collaboratively the socio-economic </w:t>
            </w:r>
            <w:r w:rsidR="001E2D63">
              <w:rPr>
                <w:sz w:val="28"/>
                <w:szCs w:val="28"/>
              </w:rPr>
              <w:t>themes</w:t>
            </w:r>
            <w:r w:rsidRPr="006172F2">
              <w:rPr>
                <w:sz w:val="28"/>
                <w:szCs w:val="28"/>
              </w:rPr>
              <w:t xml:space="preserve"> raised/implied in an anchor text (e.g., </w:t>
            </w:r>
            <w:r w:rsidRPr="006172F2">
              <w:rPr>
                <w:i/>
                <w:sz w:val="28"/>
                <w:szCs w:val="28"/>
              </w:rPr>
              <w:t>To Kill a Mockingbird</w:t>
            </w:r>
            <w:r w:rsidRPr="006172F2">
              <w:rPr>
                <w:sz w:val="28"/>
                <w:szCs w:val="28"/>
              </w:rPr>
              <w:t>) and connect those themes with discussions of current issues.  [</w:t>
            </w:r>
            <w:r w:rsidRPr="006172F2">
              <w:rPr>
                <w:i/>
                <w:sz w:val="28"/>
                <w:szCs w:val="28"/>
              </w:rPr>
              <w:t>Understand</w:t>
            </w:r>
            <w:r w:rsidR="00875B42">
              <w:rPr>
                <w:i/>
                <w:sz w:val="28"/>
                <w:szCs w:val="28"/>
              </w:rPr>
              <w:t>ing</w:t>
            </w:r>
            <w:r w:rsidRPr="006172F2">
              <w:rPr>
                <w:i/>
                <w:sz w:val="28"/>
                <w:szCs w:val="28"/>
              </w:rPr>
              <w:t xml:space="preserve"> text, Respond</w:t>
            </w:r>
            <w:r w:rsidR="00875B42">
              <w:rPr>
                <w:i/>
                <w:sz w:val="28"/>
                <w:szCs w:val="28"/>
              </w:rPr>
              <w:t>ing</w:t>
            </w:r>
            <w:r w:rsidRPr="006172F2">
              <w:rPr>
                <w:i/>
                <w:sz w:val="28"/>
                <w:szCs w:val="28"/>
              </w:rPr>
              <w:t xml:space="preserve"> to text</w:t>
            </w:r>
            <w:r w:rsidRPr="006172F2">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A9691F" w:rsidRPr="009608FB" w:rsidRDefault="00A9691F" w:rsidP="00A9691F">
            <w:pPr>
              <w:ind w:left="288" w:hanging="288"/>
              <w:rPr>
                <w:rFonts w:asciiTheme="minorHAnsi" w:hAnsiTheme="minorHAnsi"/>
                <w:sz w:val="20"/>
                <w:szCs w:val="20"/>
              </w:rPr>
            </w:pPr>
            <w:r w:rsidRPr="009608FB">
              <w:rPr>
                <w:rFonts w:asciiTheme="minorHAnsi" w:hAnsiTheme="minorHAnsi"/>
                <w:sz w:val="20"/>
                <w:szCs w:val="20"/>
              </w:rPr>
              <w:t>The analysis of authors’ intended purposes and points of view helps readers better understand the choices authors’ make and the int</w:t>
            </w:r>
            <w:r>
              <w:rPr>
                <w:rFonts w:asciiTheme="minorHAnsi" w:hAnsiTheme="minorHAnsi"/>
                <w:sz w:val="20"/>
                <w:szCs w:val="20"/>
              </w:rPr>
              <w:t>ended impact of those choices</w:t>
            </w:r>
            <w:r w:rsidRPr="009608FB">
              <w:rPr>
                <w:rFonts w:asciiTheme="minorHAnsi" w:hAnsiTheme="minorHAnsi"/>
                <w:sz w:val="20"/>
                <w:szCs w:val="20"/>
              </w:rPr>
              <w:t xml:space="preserve"> </w:t>
            </w:r>
          </w:p>
          <w:p w:rsidR="00A9691F" w:rsidRPr="009608FB" w:rsidRDefault="00A9691F" w:rsidP="00A9691F">
            <w:pPr>
              <w:ind w:left="288" w:hanging="288"/>
              <w:rPr>
                <w:rFonts w:asciiTheme="minorHAnsi" w:hAnsiTheme="minorHAnsi"/>
                <w:sz w:val="20"/>
                <w:szCs w:val="20"/>
              </w:rPr>
            </w:pPr>
            <w:r w:rsidRPr="009608FB">
              <w:rPr>
                <w:rFonts w:asciiTheme="minorHAnsi" w:hAnsiTheme="minorHAnsi"/>
                <w:sz w:val="20"/>
                <w:szCs w:val="20"/>
              </w:rPr>
              <w:t xml:space="preserve">The choice of an appropriate genre for writing requires a </w:t>
            </w:r>
            <w:r>
              <w:rPr>
                <w:rFonts w:asciiTheme="minorHAnsi" w:hAnsiTheme="minorHAnsi"/>
                <w:sz w:val="20"/>
                <w:szCs w:val="20"/>
              </w:rPr>
              <w:t>close evaluation of context</w:t>
            </w:r>
            <w:r w:rsidRPr="009608FB">
              <w:rPr>
                <w:rFonts w:asciiTheme="minorHAnsi" w:hAnsiTheme="minorHAnsi"/>
                <w:sz w:val="20"/>
                <w:szCs w:val="20"/>
              </w:rPr>
              <w:t xml:space="preserve"> </w:t>
            </w:r>
          </w:p>
          <w:p w:rsidR="00442424" w:rsidRPr="00442424" w:rsidRDefault="00A9691F" w:rsidP="00A9691F">
            <w:pPr>
              <w:ind w:left="288" w:hanging="288"/>
              <w:rPr>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r w:rsidRPr="009608FB">
              <w:rPr>
                <w:rFonts w:asciiTheme="minorHAnsi" w:hAnsiTheme="minorHAnsi"/>
                <w:sz w:val="20"/>
                <w:szCs w:val="20"/>
              </w:rPr>
              <w:t xml:space="preser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442424" w:rsidRPr="00442424" w:rsidRDefault="0024275A" w:rsidP="00442424">
            <w:pPr>
              <w:ind w:left="288" w:hanging="288"/>
              <w:rPr>
                <w:sz w:val="20"/>
                <w:szCs w:val="20"/>
              </w:rPr>
            </w:pPr>
            <w:hyperlink r:id="rId82" w:history="1">
              <w:r w:rsidR="00A9691F" w:rsidRPr="00A9691F">
                <w:rPr>
                  <w:color w:val="0000FF"/>
                  <w:sz w:val="20"/>
                  <w:szCs w:val="20"/>
                  <w:u w:val="single"/>
                </w:rPr>
                <w:t>http://www.gcisd-k12.org/cms/lib/TX01000829/Centricity/Domain/61/Literature_Circles.pdf</w:t>
              </w:r>
            </w:hyperlink>
            <w:r w:rsidR="00A9691F" w:rsidRPr="00A9691F">
              <w:rPr>
                <w:color w:val="0000FF"/>
                <w:sz w:val="20"/>
                <w:szCs w:val="20"/>
              </w:rPr>
              <w:t xml:space="preserve"> </w:t>
            </w:r>
            <w:r w:rsidR="00A9691F" w:rsidRPr="00A9691F">
              <w:rPr>
                <w:sz w:val="20"/>
                <w:szCs w:val="20"/>
              </w:rPr>
              <w:t>(Description of implementing literature circles)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442424" w:rsidRPr="00442424" w:rsidRDefault="00875B42" w:rsidP="00442424">
            <w:pPr>
              <w:ind w:left="288" w:hanging="288"/>
              <w:rPr>
                <w:sz w:val="20"/>
                <w:szCs w:val="20"/>
              </w:rPr>
            </w:pPr>
            <w:r>
              <w:rPr>
                <w:sz w:val="20"/>
                <w:szCs w:val="20"/>
              </w:rPr>
              <w:t>Reading journals, notes for Literature Circles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7C6301" w:rsidRPr="00AD1E03" w:rsidRDefault="00E3379F" w:rsidP="00795612">
            <w:pPr>
              <w:ind w:left="360"/>
              <w:rPr>
                <w:rFonts w:eastAsia="Times New Roman" w:cs="Tahoma"/>
                <w:color w:val="000000"/>
                <w:sz w:val="20"/>
                <w:szCs w:val="20"/>
              </w:rPr>
            </w:pPr>
            <w:r w:rsidRPr="00AD1E03">
              <w:rPr>
                <w:sz w:val="20"/>
                <w:szCs w:val="20"/>
              </w:rPr>
              <w:t xml:space="preserve">Student will </w:t>
            </w:r>
            <w:r w:rsidR="00CA2BBE" w:rsidRPr="00AD1E03">
              <w:rPr>
                <w:sz w:val="20"/>
                <w:szCs w:val="20"/>
              </w:rPr>
              <w:t>complete their</w:t>
            </w:r>
            <w:r w:rsidR="007C6301" w:rsidRPr="00AD1E03">
              <w:rPr>
                <w:sz w:val="20"/>
                <w:szCs w:val="20"/>
              </w:rPr>
              <w:t xml:space="preserve"> </w:t>
            </w:r>
            <w:r w:rsidR="00CA2BBE" w:rsidRPr="00AD1E03">
              <w:rPr>
                <w:sz w:val="20"/>
                <w:szCs w:val="20"/>
              </w:rPr>
              <w:t xml:space="preserve">Literature Circle </w:t>
            </w:r>
            <w:r w:rsidR="007C6301" w:rsidRPr="00AD1E03">
              <w:rPr>
                <w:sz w:val="20"/>
                <w:szCs w:val="20"/>
              </w:rPr>
              <w:t xml:space="preserve">role sheet </w:t>
            </w:r>
            <w:r w:rsidR="00CA2BBE" w:rsidRPr="00AD1E03">
              <w:rPr>
                <w:sz w:val="20"/>
                <w:szCs w:val="20"/>
              </w:rPr>
              <w:t xml:space="preserve">for their discussion preparation.  </w:t>
            </w:r>
            <w:hyperlink r:id="rId83" w:history="1">
              <w:r w:rsidR="00AD1E03" w:rsidRPr="00AD1E03">
                <w:rPr>
                  <w:rStyle w:val="Hyperlink"/>
                  <w:rFonts w:eastAsia="Times New Roman" w:cs="Tahoma"/>
                  <w:sz w:val="20"/>
                  <w:szCs w:val="20"/>
                </w:rPr>
                <w:t>http://www.ipadlitcircles.com/uploads/1/0/6/6/10664962/lit_circles.role_sheets.pdf</w:t>
              </w:r>
            </w:hyperlink>
            <w:r w:rsidR="00AD1E03" w:rsidRPr="00AD1E03">
              <w:rPr>
                <w:rFonts w:eastAsia="Times New Roman" w:cs="Tahoma"/>
                <w:color w:val="000000"/>
                <w:sz w:val="20"/>
                <w:szCs w:val="20"/>
              </w:rPr>
              <w:t> ( Literature circle role sheets/templates)</w:t>
            </w:r>
          </w:p>
          <w:p w:rsidR="002F41ED" w:rsidRPr="002F41ED" w:rsidRDefault="00E3379F" w:rsidP="00795612">
            <w:pPr>
              <w:ind w:left="216" w:hanging="288"/>
              <w:rPr>
                <w:rFonts w:eastAsia="Times New Roman" w:cs="Tahoma"/>
                <w:color w:val="000000"/>
                <w:sz w:val="20"/>
                <w:szCs w:val="20"/>
              </w:rPr>
            </w:pPr>
            <w:r w:rsidRPr="00AD1E03">
              <w:rPr>
                <w:sz w:val="20"/>
                <w:szCs w:val="20"/>
              </w:rPr>
              <w:t>Students will e</w:t>
            </w:r>
            <w:r w:rsidR="007C6301" w:rsidRPr="00AD1E03">
              <w:rPr>
                <w:sz w:val="20"/>
                <w:szCs w:val="20"/>
              </w:rPr>
              <w:t xml:space="preserve">xplain the </w:t>
            </w:r>
            <w:r w:rsidRPr="00AD1E03">
              <w:rPr>
                <w:sz w:val="20"/>
                <w:szCs w:val="20"/>
              </w:rPr>
              <w:t xml:space="preserve">connections </w:t>
            </w:r>
            <w:r w:rsidR="007C6301" w:rsidRPr="00AD1E03">
              <w:rPr>
                <w:sz w:val="20"/>
                <w:szCs w:val="20"/>
              </w:rPr>
              <w:t xml:space="preserve">between </w:t>
            </w:r>
            <w:r w:rsidRPr="00AD1E03">
              <w:rPr>
                <w:sz w:val="20"/>
                <w:szCs w:val="20"/>
              </w:rPr>
              <w:t>the anchor text (</w:t>
            </w:r>
            <w:r w:rsidR="00274F54">
              <w:rPr>
                <w:sz w:val="20"/>
                <w:szCs w:val="20"/>
              </w:rPr>
              <w:t xml:space="preserve">e.g., </w:t>
            </w:r>
            <w:r w:rsidRPr="00AD1E03">
              <w:rPr>
                <w:i/>
                <w:sz w:val="20"/>
                <w:szCs w:val="20"/>
              </w:rPr>
              <w:t>To Kill a Mockingbird)</w:t>
            </w:r>
            <w:r w:rsidR="007C6301" w:rsidRPr="00AD1E03">
              <w:rPr>
                <w:sz w:val="20"/>
                <w:szCs w:val="20"/>
              </w:rPr>
              <w:t xml:space="preserve">, the poems, short story, video, and info graphic discussed from </w:t>
            </w:r>
            <w:r w:rsidRPr="00AD1E03">
              <w:rPr>
                <w:sz w:val="20"/>
                <w:szCs w:val="20"/>
              </w:rPr>
              <w:t xml:space="preserve">previous Learning Experiences.  </w:t>
            </w:r>
            <w:hyperlink r:id="rId84" w:history="1">
              <w:r w:rsidRPr="00AD1E03">
                <w:rPr>
                  <w:rStyle w:val="Hyperlink"/>
                  <w:rFonts w:eastAsia="Times New Roman" w:cs="Tahoma"/>
                  <w:sz w:val="20"/>
                  <w:szCs w:val="20"/>
                </w:rPr>
                <w:t>http://exitticket.org/</w:t>
              </w:r>
            </w:hyperlink>
            <w:r w:rsidRPr="00AD1E03">
              <w:rPr>
                <w:rFonts w:eastAsia="Times New Roman" w:cs="Tahoma"/>
                <w:color w:val="000000"/>
                <w:sz w:val="20"/>
                <w:szCs w:val="20"/>
              </w:rPr>
              <w:t> (Online exit ticket form)</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2F41ED" w:rsidRDefault="0024275A" w:rsidP="00C178B7">
            <w:pPr>
              <w:ind w:left="288" w:hanging="288"/>
              <w:rPr>
                <w:rFonts w:asciiTheme="minorHAnsi" w:hAnsiTheme="minorHAnsi"/>
                <w:sz w:val="20"/>
                <w:szCs w:val="20"/>
              </w:rPr>
            </w:pPr>
            <w:hyperlink r:id="rId85" w:history="1">
              <w:r w:rsidR="002F41ED" w:rsidRPr="00C178B7">
                <w:rPr>
                  <w:rStyle w:val="Hyperlink"/>
                  <w:rFonts w:asciiTheme="minorHAnsi" w:eastAsia="Times New Roman" w:hAnsiTheme="minorHAnsi" w:cs="Tahoma"/>
                  <w:sz w:val="20"/>
                  <w:szCs w:val="20"/>
                </w:rPr>
                <w:t>http://www.readwritethink.org/files/resources/printouts/Exit%20Slips.pdf</w:t>
              </w:r>
            </w:hyperlink>
            <w:r w:rsidR="002F41ED" w:rsidRPr="00C178B7">
              <w:rPr>
                <w:rFonts w:asciiTheme="minorHAnsi" w:eastAsia="Times New Roman" w:hAnsiTheme="minorHAnsi" w:cs="Tahoma"/>
                <w:color w:val="000000"/>
                <w:sz w:val="20"/>
                <w:szCs w:val="20"/>
              </w:rPr>
              <w:t> (Scaffolded exit tickets)</w:t>
            </w:r>
          </w:p>
          <w:p w:rsidR="007C6301" w:rsidRPr="00C178B7" w:rsidRDefault="007C6301" w:rsidP="00C178B7">
            <w:pPr>
              <w:ind w:left="288" w:hanging="288"/>
              <w:rPr>
                <w:rFonts w:asciiTheme="minorHAnsi" w:hAnsiTheme="minorHAnsi"/>
                <w:sz w:val="20"/>
                <w:szCs w:val="20"/>
              </w:rPr>
            </w:pPr>
            <w:r w:rsidRPr="00C178B7">
              <w:rPr>
                <w:rFonts w:asciiTheme="minorHAnsi" w:hAnsiTheme="minorHAnsi"/>
                <w:sz w:val="20"/>
                <w:szCs w:val="20"/>
              </w:rPr>
              <w:t>Teachers may partner students with a peer to complete role sheets</w:t>
            </w:r>
          </w:p>
          <w:p w:rsidR="007C6301" w:rsidRPr="00C178B7" w:rsidRDefault="007C6301" w:rsidP="00C178B7">
            <w:pPr>
              <w:ind w:left="288" w:hanging="288"/>
              <w:rPr>
                <w:rFonts w:asciiTheme="minorHAnsi" w:hAnsiTheme="minorHAnsi"/>
                <w:sz w:val="20"/>
                <w:szCs w:val="20"/>
              </w:rPr>
            </w:pPr>
            <w:r w:rsidRPr="00C178B7">
              <w:rPr>
                <w:rFonts w:asciiTheme="minorHAnsi" w:hAnsiTheme="minorHAnsi"/>
                <w:sz w:val="20"/>
                <w:szCs w:val="20"/>
              </w:rPr>
              <w:t xml:space="preserve">Teachers may provide exemplar </w:t>
            </w:r>
            <w:r w:rsidR="00614E3F" w:rsidRPr="00C178B7">
              <w:rPr>
                <w:rFonts w:asciiTheme="minorHAnsi" w:hAnsiTheme="minorHAnsi"/>
                <w:sz w:val="20"/>
                <w:szCs w:val="20"/>
              </w:rPr>
              <w:t xml:space="preserve">Literature Circle </w:t>
            </w:r>
            <w:r w:rsidRPr="00C178B7">
              <w:rPr>
                <w:rFonts w:asciiTheme="minorHAnsi" w:hAnsiTheme="minorHAnsi"/>
                <w:sz w:val="20"/>
                <w:szCs w:val="20"/>
              </w:rPr>
              <w:t>role sheets</w:t>
            </w:r>
          </w:p>
          <w:p w:rsidR="00442424" w:rsidRPr="00C178B7" w:rsidRDefault="007C6301" w:rsidP="00C178B7">
            <w:pPr>
              <w:ind w:left="288" w:hanging="288"/>
              <w:rPr>
                <w:rFonts w:asciiTheme="minorHAnsi" w:hAnsiTheme="minorHAnsi"/>
                <w:sz w:val="20"/>
                <w:szCs w:val="20"/>
              </w:rPr>
            </w:pPr>
            <w:r w:rsidRPr="00C178B7">
              <w:rPr>
                <w:rFonts w:asciiTheme="minorHAnsi" w:hAnsiTheme="minorHAnsi"/>
                <w:sz w:val="20"/>
                <w:szCs w:val="20"/>
              </w:rPr>
              <w:t>Teachers may model literature circle group discussion in a “fish bowl” activity, choosing strong students to model group roles</w:t>
            </w:r>
          </w:p>
        </w:tc>
        <w:tc>
          <w:tcPr>
            <w:tcW w:w="5755" w:type="dxa"/>
            <w:tcBorders>
              <w:top w:val="nil"/>
            </w:tcBorders>
            <w:shd w:val="clear" w:color="auto" w:fill="auto"/>
          </w:tcPr>
          <w:p w:rsidR="007C6301" w:rsidRPr="00C178B7" w:rsidRDefault="007C6301" w:rsidP="00C178B7">
            <w:pPr>
              <w:ind w:left="288" w:hanging="288"/>
              <w:rPr>
                <w:rFonts w:asciiTheme="minorHAnsi" w:hAnsiTheme="minorHAnsi"/>
                <w:sz w:val="20"/>
                <w:szCs w:val="20"/>
              </w:rPr>
            </w:pPr>
            <w:r w:rsidRPr="00C178B7">
              <w:rPr>
                <w:rFonts w:asciiTheme="minorHAnsi" w:hAnsiTheme="minorHAnsi"/>
                <w:sz w:val="20"/>
                <w:szCs w:val="20"/>
              </w:rPr>
              <w:t>Students may complete role sheet with a partner or small group. Responsibility for role is shared within group.</w:t>
            </w:r>
          </w:p>
          <w:p w:rsidR="00FE649E" w:rsidRPr="00C178B7" w:rsidRDefault="007C6301" w:rsidP="00C178B7">
            <w:pPr>
              <w:ind w:left="288" w:hanging="288"/>
              <w:rPr>
                <w:rFonts w:asciiTheme="minorHAnsi" w:eastAsia="Times New Roman" w:hAnsiTheme="minorHAnsi" w:cs="Tahoma"/>
                <w:color w:val="000000"/>
                <w:sz w:val="20"/>
                <w:szCs w:val="20"/>
              </w:rPr>
            </w:pPr>
            <w:r w:rsidRPr="00C178B7">
              <w:rPr>
                <w:rFonts w:asciiTheme="minorHAnsi" w:hAnsiTheme="minorHAnsi"/>
                <w:sz w:val="20"/>
                <w:szCs w:val="20"/>
              </w:rPr>
              <w:t xml:space="preserve">Students may complete </w:t>
            </w:r>
            <w:r w:rsidR="00DC7082" w:rsidRPr="00C178B7">
              <w:rPr>
                <w:rFonts w:asciiTheme="minorHAnsi" w:hAnsiTheme="minorHAnsi"/>
                <w:sz w:val="20"/>
                <w:szCs w:val="20"/>
              </w:rPr>
              <w:t>scaffolded</w:t>
            </w:r>
            <w:r w:rsidRPr="00C178B7">
              <w:rPr>
                <w:rFonts w:asciiTheme="minorHAnsi" w:hAnsiTheme="minorHAnsi"/>
                <w:sz w:val="20"/>
                <w:szCs w:val="20"/>
              </w:rPr>
              <w:t xml:space="preserve"> exit slip</w:t>
            </w:r>
            <w:r w:rsidR="00FE649E" w:rsidRPr="00C178B7">
              <w:rPr>
                <w:rFonts w:asciiTheme="minorHAnsi" w:hAnsiTheme="minorHAnsi"/>
                <w:sz w:val="20"/>
                <w:szCs w:val="20"/>
              </w:rPr>
              <w:t xml:space="preserve"> </w:t>
            </w:r>
          </w:p>
          <w:p w:rsidR="00442424" w:rsidRPr="00C178B7" w:rsidRDefault="00442424" w:rsidP="00C178B7">
            <w:pPr>
              <w:ind w:left="288" w:hanging="288"/>
              <w:rPr>
                <w:rFonts w:asciiTheme="minorHAnsi" w:hAnsiTheme="minorHAnsi"/>
                <w:sz w:val="20"/>
                <w:szCs w:val="20"/>
              </w:rPr>
            </w:pP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C178B7" w:rsidRDefault="00442424" w:rsidP="00C178B7">
            <w:pPr>
              <w:ind w:left="288" w:hanging="288"/>
              <w:rPr>
                <w:rFonts w:asciiTheme="minorHAnsi" w:hAnsiTheme="minorHAnsi"/>
                <w:sz w:val="20"/>
                <w:szCs w:val="20"/>
              </w:rPr>
            </w:pPr>
            <w:r w:rsidRPr="00C178B7">
              <w:rPr>
                <w:rFonts w:asciiTheme="minorHAnsi" w:hAnsiTheme="minorHAnsi"/>
                <w:b/>
                <w:sz w:val="20"/>
                <w:szCs w:val="20"/>
              </w:rPr>
              <w:t>Access</w:t>
            </w:r>
            <w:r w:rsidRPr="00C178B7">
              <w:rPr>
                <w:rFonts w:asciiTheme="minorHAnsi" w:hAnsiTheme="minorHAnsi"/>
                <w:sz w:val="20"/>
                <w:szCs w:val="20"/>
              </w:rPr>
              <w:t xml:space="preserve"> (Resources and/or Process)</w:t>
            </w:r>
          </w:p>
        </w:tc>
        <w:tc>
          <w:tcPr>
            <w:tcW w:w="5755" w:type="dxa"/>
            <w:shd w:val="clear" w:color="auto" w:fill="D9D9D9"/>
          </w:tcPr>
          <w:p w:rsidR="00442424" w:rsidRPr="00C178B7" w:rsidRDefault="00442424" w:rsidP="00C178B7">
            <w:pPr>
              <w:ind w:left="288" w:hanging="288"/>
              <w:rPr>
                <w:rFonts w:asciiTheme="minorHAnsi" w:hAnsiTheme="minorHAnsi"/>
                <w:sz w:val="20"/>
                <w:szCs w:val="20"/>
              </w:rPr>
            </w:pPr>
            <w:r w:rsidRPr="00C178B7">
              <w:rPr>
                <w:rFonts w:asciiTheme="minorHAnsi" w:hAnsiTheme="minorHAnsi"/>
                <w:b/>
                <w:sz w:val="20"/>
                <w:szCs w:val="20"/>
              </w:rPr>
              <w:t>Expression</w:t>
            </w:r>
            <w:r w:rsidRPr="00C178B7">
              <w:rPr>
                <w:rFonts w:asciiTheme="minorHAnsi" w:hAnsiTheme="minorHAnsi"/>
                <w:sz w:val="20"/>
                <w:szCs w:val="20"/>
              </w:rPr>
              <w:t xml:space="preserve"> (Products and/or Performance)</w:t>
            </w:r>
          </w:p>
        </w:tc>
      </w:tr>
      <w:tr w:rsidR="00442424" w:rsidRPr="00442424" w:rsidTr="00C178B7">
        <w:trPr>
          <w:cantSplit/>
          <w:trHeight w:val="31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C178B7" w:rsidRDefault="00DC7082" w:rsidP="00C178B7">
            <w:pPr>
              <w:ind w:left="288" w:hanging="288"/>
              <w:rPr>
                <w:rFonts w:asciiTheme="minorHAnsi" w:hAnsiTheme="minorHAnsi"/>
                <w:sz w:val="20"/>
                <w:szCs w:val="20"/>
              </w:rPr>
            </w:pPr>
            <w:r w:rsidRPr="00C178B7">
              <w:rPr>
                <w:rFonts w:asciiTheme="minorHAnsi" w:hAnsiTheme="minorHAnsi"/>
                <w:sz w:val="20"/>
                <w:szCs w:val="20"/>
              </w:rPr>
              <w:t>N</w:t>
            </w:r>
            <w:r w:rsidR="00C178B7">
              <w:rPr>
                <w:rFonts w:asciiTheme="minorHAnsi" w:hAnsiTheme="minorHAnsi"/>
                <w:sz w:val="20"/>
                <w:szCs w:val="20"/>
              </w:rPr>
              <w:t>/</w:t>
            </w:r>
            <w:r w:rsidRPr="00C178B7">
              <w:rPr>
                <w:rFonts w:asciiTheme="minorHAnsi" w:hAnsiTheme="minorHAnsi"/>
                <w:sz w:val="20"/>
                <w:szCs w:val="20"/>
              </w:rPr>
              <w:t>A</w:t>
            </w:r>
          </w:p>
        </w:tc>
        <w:tc>
          <w:tcPr>
            <w:tcW w:w="5755" w:type="dxa"/>
            <w:tcBorders>
              <w:top w:val="nil"/>
            </w:tcBorders>
            <w:shd w:val="clear" w:color="auto" w:fill="auto"/>
          </w:tcPr>
          <w:p w:rsidR="00442424" w:rsidRPr="00C178B7" w:rsidRDefault="00DC7082" w:rsidP="00C178B7">
            <w:pPr>
              <w:ind w:left="288" w:hanging="288"/>
              <w:rPr>
                <w:rFonts w:asciiTheme="minorHAnsi" w:hAnsiTheme="minorHAnsi"/>
                <w:sz w:val="20"/>
                <w:szCs w:val="20"/>
              </w:rPr>
            </w:pPr>
            <w:r w:rsidRPr="00C178B7">
              <w:rPr>
                <w:rFonts w:asciiTheme="minorHAnsi" w:hAnsiTheme="minorHAnsi"/>
                <w:sz w:val="20"/>
                <w:szCs w:val="20"/>
              </w:rPr>
              <w:t>N</w:t>
            </w:r>
            <w:r w:rsidR="00C178B7">
              <w:rPr>
                <w:rFonts w:asciiTheme="minorHAnsi" w:hAnsiTheme="minorHAnsi"/>
                <w:sz w:val="20"/>
                <w:szCs w:val="20"/>
              </w:rPr>
              <w:t>/</w:t>
            </w:r>
            <w:r w:rsidRPr="00C178B7">
              <w:rPr>
                <w:rFonts w:asciiTheme="minorHAnsi" w:hAnsiTheme="minorHAnsi"/>
                <w:sz w:val="20"/>
                <w:szCs w:val="20"/>
              </w:rPr>
              <w:t>A</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Point of view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Strategies for selecting the most relevant evidence to support analysis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Considerations for selecting meaningful evidence (e.g., relevance to purpose, course, objectivity, copyright date, cultural and world perspective)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Models and characteristics of rhetorical appeals (emotional, logical, and ethical)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Definition and aspects of context (purpose, subject, audience, situation)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Definition and aspects of genre  </w:t>
            </w:r>
          </w:p>
          <w:p w:rsidR="00442424"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The differences between purpose, mode, and genre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Determine an author’s point of view and purpose, drawing upon specific evidence as support</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Evaluate an author’s selection and use of information; determine which pieces of information are most important for comprehending a text</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Analyze how authors use rhetorical appeals (emotional, logical, and ethical) to advance their points of view and accomplish their purpose</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Identify modes in texts, and critique authors’ choice of these modes to convey their point of view or message</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Select the more important evidence, considering specific criteria and the context of the communication </w:t>
            </w:r>
          </w:p>
          <w:p w:rsidR="007C6301"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Develop and incorporate effective appeals that best address the needs of the intended audience and clearly communicate your point of view</w:t>
            </w:r>
          </w:p>
          <w:p w:rsidR="00442424" w:rsidRPr="00C178B7" w:rsidRDefault="007C6301" w:rsidP="00C178B7">
            <w:pPr>
              <w:numPr>
                <w:ilvl w:val="0"/>
                <w:numId w:val="9"/>
              </w:numPr>
              <w:ind w:left="288" w:hanging="288"/>
              <w:rPr>
                <w:rFonts w:asciiTheme="minorHAnsi" w:hAnsiTheme="minorHAnsi"/>
                <w:sz w:val="20"/>
                <w:szCs w:val="20"/>
              </w:rPr>
            </w:pPr>
            <w:r w:rsidRPr="00C178B7">
              <w:rPr>
                <w:rFonts w:asciiTheme="minorHAnsi" w:hAnsiTheme="minorHAnsi"/>
                <w:sz w:val="20"/>
                <w:szCs w:val="20"/>
              </w:rPr>
              <w:t xml:space="preserve">Establish an appropriate style, voice, and tone, based upon the conventions of the genre selected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C178B7" w:rsidRDefault="007C6301" w:rsidP="00C178B7">
            <w:pPr>
              <w:ind w:left="288" w:hanging="288"/>
              <w:rPr>
                <w:rFonts w:asciiTheme="minorHAnsi" w:hAnsiTheme="minorHAnsi"/>
                <w:sz w:val="20"/>
                <w:szCs w:val="20"/>
              </w:rPr>
            </w:pPr>
            <w:r w:rsidRPr="00C178B7">
              <w:rPr>
                <w:rFonts w:asciiTheme="minorHAnsi" w:hAnsiTheme="minorHAnsi"/>
                <w:sz w:val="20"/>
                <w:szCs w:val="20"/>
              </w:rPr>
              <w:t xml:space="preserve">Evaluating, determining importance, relevance, analyze, rhetorical appeal, voice, context, economic </w:t>
            </w:r>
            <w:r w:rsidR="0002325A" w:rsidRPr="00C178B7">
              <w:rPr>
                <w:rFonts w:asciiTheme="minorHAnsi" w:hAnsiTheme="minorHAnsi"/>
                <w:sz w:val="20"/>
                <w:szCs w:val="20"/>
              </w:rPr>
              <w:t>inequity</w:t>
            </w:r>
            <w:r w:rsidRPr="00C178B7">
              <w:rPr>
                <w:rFonts w:asciiTheme="minorHAnsi" w:hAnsiTheme="minorHAnsi"/>
                <w:sz w:val="20"/>
                <w:szCs w:val="20"/>
              </w:rPr>
              <w:t>, classism</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Learning Experience # 7</w:t>
            </w:r>
          </w:p>
        </w:tc>
      </w:tr>
      <w:tr w:rsidR="00442424" w:rsidRPr="00442424" w:rsidTr="00313AD2">
        <w:tc>
          <w:tcPr>
            <w:tcW w:w="14781" w:type="dxa"/>
            <w:gridSpan w:val="3"/>
            <w:shd w:val="clear" w:color="auto" w:fill="D9D9D9"/>
            <w:noWrap/>
          </w:tcPr>
          <w:p w:rsidR="00442424" w:rsidRPr="00442424" w:rsidRDefault="00C23381" w:rsidP="00875B42">
            <w:pPr>
              <w:ind w:left="0" w:firstLine="0"/>
              <w:rPr>
                <w:sz w:val="28"/>
                <w:szCs w:val="28"/>
              </w:rPr>
            </w:pPr>
            <w:r w:rsidRPr="00C178B7">
              <w:rPr>
                <w:sz w:val="28"/>
                <w:szCs w:val="28"/>
              </w:rPr>
              <w:t>The teacher may bring in literary resources (poems, short stories, etc</w:t>
            </w:r>
            <w:r w:rsidR="0024275A">
              <w:rPr>
                <w:sz w:val="28"/>
                <w:szCs w:val="28"/>
              </w:rPr>
              <w:t>.</w:t>
            </w:r>
            <w:r w:rsidRPr="00C178B7">
              <w:rPr>
                <w:sz w:val="28"/>
                <w:szCs w:val="28"/>
              </w:rPr>
              <w:t xml:space="preserve">) on racial </w:t>
            </w:r>
            <w:r w:rsidR="001E2D63">
              <w:rPr>
                <w:sz w:val="28"/>
                <w:szCs w:val="28"/>
              </w:rPr>
              <w:t>themes</w:t>
            </w:r>
            <w:r w:rsidRPr="00C178B7">
              <w:rPr>
                <w:sz w:val="28"/>
                <w:szCs w:val="28"/>
              </w:rPr>
              <w:t xml:space="preserve"> so that students can examine their personal perspectives and analyze authors’ rhetorical appeals.  [</w:t>
            </w:r>
            <w:r w:rsidRPr="00C178B7">
              <w:rPr>
                <w:i/>
                <w:sz w:val="28"/>
                <w:szCs w:val="28"/>
              </w:rPr>
              <w:t>Understand</w:t>
            </w:r>
            <w:r w:rsidR="00875B42">
              <w:rPr>
                <w:i/>
                <w:sz w:val="28"/>
                <w:szCs w:val="28"/>
              </w:rPr>
              <w:t>ing</w:t>
            </w:r>
            <w:r w:rsidRPr="00C178B7">
              <w:rPr>
                <w:i/>
                <w:sz w:val="28"/>
                <w:szCs w:val="28"/>
              </w:rPr>
              <w:t xml:space="preserve"> text, Respond</w:t>
            </w:r>
            <w:r w:rsidR="00875B42">
              <w:rPr>
                <w:i/>
                <w:sz w:val="28"/>
                <w:szCs w:val="28"/>
              </w:rPr>
              <w:t>ing</w:t>
            </w:r>
            <w:r w:rsidRPr="00C178B7">
              <w:rPr>
                <w:i/>
                <w:sz w:val="28"/>
                <w:szCs w:val="28"/>
              </w:rPr>
              <w:t xml:space="preserve"> to text, Critiqu</w:t>
            </w:r>
            <w:r w:rsidR="00875B42">
              <w:rPr>
                <w:i/>
                <w:sz w:val="28"/>
                <w:szCs w:val="28"/>
              </w:rPr>
              <w:t>ing</w:t>
            </w:r>
            <w:r w:rsidRPr="00C178B7">
              <w:rPr>
                <w:i/>
                <w:sz w:val="28"/>
                <w:szCs w:val="28"/>
              </w:rPr>
              <w:t xml:space="preserve"> text</w:t>
            </w:r>
            <w:r w:rsidRPr="00C178B7">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CE1D22" w:rsidP="00CE1D22">
            <w:pPr>
              <w:ind w:left="288" w:hanging="288"/>
              <w:rPr>
                <w:sz w:val="20"/>
                <w:szCs w:val="20"/>
              </w:rPr>
            </w:pPr>
            <w:r w:rsidRPr="00CE1D22">
              <w:rPr>
                <w:sz w:val="20"/>
                <w:szCs w:val="20"/>
              </w:rPr>
              <w:t>The analysis of authors’ intended purposes and points of view helps readers better understand the choices authors make and the int</w:t>
            </w:r>
            <w:r w:rsidR="00C178B7">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CE1D22" w:rsidRPr="00CE1D22" w:rsidRDefault="0024275A" w:rsidP="00CE1D22">
            <w:pPr>
              <w:ind w:left="288" w:hanging="288"/>
              <w:rPr>
                <w:sz w:val="20"/>
                <w:szCs w:val="20"/>
              </w:rPr>
            </w:pPr>
            <w:hyperlink r:id="rId86" w:history="1">
              <w:r w:rsidR="00CE1D22" w:rsidRPr="00CE1D22">
                <w:rPr>
                  <w:rStyle w:val="Hyperlink"/>
                  <w:sz w:val="20"/>
                  <w:szCs w:val="20"/>
                </w:rPr>
                <w:t>http://www.childrensdefense.org/child-research-data-publications/data/a-portrait-of-</w:t>
              </w:r>
              <w:r w:rsidR="0002325A">
                <w:rPr>
                  <w:rStyle w:val="Hyperlink"/>
                  <w:sz w:val="20"/>
                  <w:szCs w:val="20"/>
                </w:rPr>
                <w:t>inequity</w:t>
              </w:r>
              <w:r w:rsidR="00CE1D22" w:rsidRPr="00CE1D22">
                <w:rPr>
                  <w:rStyle w:val="Hyperlink"/>
                  <w:sz w:val="20"/>
                  <w:szCs w:val="20"/>
                </w:rPr>
                <w:t>-2012.pdf</w:t>
              </w:r>
            </w:hyperlink>
            <w:r w:rsidR="00CE1D22" w:rsidRPr="00CE1D22">
              <w:rPr>
                <w:sz w:val="20"/>
                <w:szCs w:val="20"/>
              </w:rPr>
              <w:t xml:space="preserve">  (Children’s Defense Fund Research on Hispanic children in America)</w:t>
            </w:r>
          </w:p>
          <w:p w:rsidR="00CE1D22" w:rsidRPr="00CE1D22" w:rsidRDefault="0024275A" w:rsidP="00CE1D22">
            <w:pPr>
              <w:ind w:left="288" w:hanging="288"/>
              <w:rPr>
                <w:sz w:val="20"/>
                <w:szCs w:val="20"/>
              </w:rPr>
            </w:pPr>
            <w:hyperlink r:id="rId87" w:history="1">
              <w:r w:rsidR="00CE1D22" w:rsidRPr="00CE1D22">
                <w:rPr>
                  <w:rStyle w:val="Hyperlink"/>
                  <w:sz w:val="20"/>
                  <w:szCs w:val="20"/>
                </w:rPr>
                <w:t>http://www.teenink.com/opinion/discrimination/article/288138/Racism-and-Discrimination/</w:t>
              </w:r>
            </w:hyperlink>
            <w:r w:rsidR="00CE1D22">
              <w:rPr>
                <w:sz w:val="20"/>
                <w:szCs w:val="20"/>
              </w:rPr>
              <w:t xml:space="preserve"> (</w:t>
            </w:r>
            <w:r w:rsidR="00CE1D22" w:rsidRPr="00CE1D22">
              <w:rPr>
                <w:sz w:val="20"/>
                <w:szCs w:val="20"/>
              </w:rPr>
              <w:t>Teen Ink article on racism and discrimination)</w:t>
            </w:r>
          </w:p>
          <w:p w:rsidR="00CE1D22" w:rsidRPr="00CE1D22" w:rsidRDefault="0024275A" w:rsidP="00CE1D22">
            <w:pPr>
              <w:ind w:left="288" w:hanging="288"/>
              <w:rPr>
                <w:sz w:val="20"/>
                <w:szCs w:val="20"/>
              </w:rPr>
            </w:pPr>
            <w:hyperlink r:id="rId88" w:history="1">
              <w:r w:rsidR="00CE1D22" w:rsidRPr="00CE1D22">
                <w:rPr>
                  <w:rStyle w:val="Hyperlink"/>
                  <w:sz w:val="20"/>
                  <w:szCs w:val="20"/>
                </w:rPr>
                <w:t>http://new.ted.com/talks/bryan_stevenson_we_need_to_talk_about_an_injustice</w:t>
              </w:r>
            </w:hyperlink>
            <w:r w:rsidR="00CE1D22" w:rsidRPr="00CE1D22">
              <w:rPr>
                <w:sz w:val="20"/>
                <w:szCs w:val="20"/>
              </w:rPr>
              <w:t xml:space="preserve"> (TED Talk on racial </w:t>
            </w:r>
            <w:r w:rsidR="0002325A">
              <w:rPr>
                <w:sz w:val="20"/>
                <w:szCs w:val="20"/>
              </w:rPr>
              <w:t>inequity</w:t>
            </w:r>
            <w:r w:rsidR="00CE1D22" w:rsidRPr="00CE1D22">
              <w:rPr>
                <w:sz w:val="20"/>
                <w:szCs w:val="20"/>
              </w:rPr>
              <w:t xml:space="preserve"> and the power of identity)</w:t>
            </w:r>
          </w:p>
          <w:p w:rsidR="00442424" w:rsidRPr="00442424" w:rsidRDefault="00CE1D22" w:rsidP="00E66452">
            <w:pPr>
              <w:ind w:left="288" w:hanging="288"/>
              <w:rPr>
                <w:sz w:val="20"/>
                <w:szCs w:val="20"/>
              </w:rPr>
            </w:pPr>
            <w:r w:rsidRPr="00CE1D22">
              <w:rPr>
                <w:sz w:val="20"/>
                <w:szCs w:val="20"/>
              </w:rPr>
              <w:t xml:space="preserve"> </w:t>
            </w:r>
            <w:hyperlink r:id="rId89" w:history="1">
              <w:r w:rsidRPr="00CE1D22">
                <w:rPr>
                  <w:rStyle w:val="Hyperlink"/>
                  <w:sz w:val="20"/>
                  <w:szCs w:val="20"/>
                </w:rPr>
                <w:t>http://www.readwritethink.org/professional-development/strategy-guides/using-jigsaw-cooperative-learning-30599.html</w:t>
              </w:r>
            </w:hyperlink>
            <w:r w:rsidRPr="00CE1D22">
              <w:rPr>
                <w:sz w:val="20"/>
                <w:szCs w:val="20"/>
              </w:rPr>
              <w:t xml:space="preserve"> </w:t>
            </w:r>
            <w:r w:rsidR="002C16FD">
              <w:rPr>
                <w:sz w:val="20"/>
                <w:szCs w:val="20"/>
              </w:rPr>
              <w:t>(</w:t>
            </w:r>
            <w:r w:rsidRPr="00E66452">
              <w:rPr>
                <w:sz w:val="20"/>
                <w:szCs w:val="20"/>
              </w:rPr>
              <w:t>Jigsaw strategy explained</w:t>
            </w:r>
            <w:r w:rsidR="002C16FD">
              <w:rPr>
                <w:sz w:val="20"/>
                <w:szCs w:val="20"/>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1C2363" w:rsidRPr="009608FB" w:rsidRDefault="0024275A" w:rsidP="001C2363">
            <w:pPr>
              <w:ind w:left="288" w:hanging="288"/>
              <w:rPr>
                <w:rStyle w:val="Hyperlink"/>
                <w:rFonts w:asciiTheme="minorHAnsi" w:hAnsiTheme="minorHAnsi"/>
                <w:sz w:val="20"/>
                <w:szCs w:val="20"/>
              </w:rPr>
            </w:pPr>
            <w:hyperlink r:id="rId90" w:history="1">
              <w:r w:rsidR="001C2363" w:rsidRPr="009608FB">
                <w:rPr>
                  <w:rStyle w:val="Hyperlink"/>
                  <w:rFonts w:asciiTheme="minorHAnsi" w:hAnsiTheme="minorHAnsi"/>
                  <w:sz w:val="20"/>
                  <w:szCs w:val="20"/>
                </w:rPr>
                <w:t>http://www.childrensdefense.org/child-research-data-publications/data/a-portrait-of-</w:t>
              </w:r>
              <w:r w:rsidR="0002325A">
                <w:rPr>
                  <w:rStyle w:val="Hyperlink"/>
                  <w:rFonts w:asciiTheme="minorHAnsi" w:hAnsiTheme="minorHAnsi"/>
                  <w:sz w:val="20"/>
                  <w:szCs w:val="20"/>
                </w:rPr>
                <w:t>inequity</w:t>
              </w:r>
              <w:r w:rsidR="001C2363" w:rsidRPr="009608FB">
                <w:rPr>
                  <w:rStyle w:val="Hyperlink"/>
                  <w:rFonts w:asciiTheme="minorHAnsi" w:hAnsiTheme="minorHAnsi"/>
                  <w:sz w:val="20"/>
                  <w:szCs w:val="20"/>
                </w:rPr>
                <w:t>-2012.pdf</w:t>
              </w:r>
            </w:hyperlink>
            <w:r w:rsidR="001C2363">
              <w:rPr>
                <w:rStyle w:val="Hyperlink"/>
                <w:rFonts w:asciiTheme="minorHAnsi" w:hAnsiTheme="minorHAnsi"/>
                <w:color w:val="auto"/>
                <w:sz w:val="20"/>
                <w:szCs w:val="20"/>
                <w:u w:val="none"/>
              </w:rPr>
              <w:t xml:space="preserve"> (</w:t>
            </w:r>
            <w:r w:rsidR="001C2363" w:rsidRPr="001C2363">
              <w:rPr>
                <w:rStyle w:val="Hyperlink"/>
                <w:rFonts w:asciiTheme="minorHAnsi" w:hAnsiTheme="minorHAnsi"/>
                <w:color w:val="auto"/>
                <w:sz w:val="20"/>
                <w:szCs w:val="20"/>
                <w:u w:val="none"/>
              </w:rPr>
              <w:t>Children’s Defense Fund Research on Hispanic children in America)</w:t>
            </w:r>
          </w:p>
          <w:p w:rsidR="00442424" w:rsidRPr="00442424" w:rsidRDefault="0024275A" w:rsidP="001C2363">
            <w:pPr>
              <w:ind w:left="288" w:hanging="288"/>
              <w:rPr>
                <w:sz w:val="20"/>
                <w:szCs w:val="20"/>
              </w:rPr>
            </w:pPr>
            <w:hyperlink r:id="rId91" w:history="1">
              <w:r w:rsidR="001C2363" w:rsidRPr="009608FB">
                <w:rPr>
                  <w:rStyle w:val="Hyperlink"/>
                  <w:rFonts w:asciiTheme="minorHAnsi" w:hAnsiTheme="minorHAnsi"/>
                  <w:sz w:val="20"/>
                  <w:szCs w:val="20"/>
                </w:rPr>
                <w:t>http://new.ted.com/talks/bryan_stevenson_we_need_to_talk_about_an_injustice</w:t>
              </w:r>
            </w:hyperlink>
            <w:r w:rsidR="001C2363" w:rsidRPr="009608FB">
              <w:rPr>
                <w:rFonts w:asciiTheme="minorHAnsi" w:hAnsiTheme="minorHAnsi"/>
                <w:sz w:val="20"/>
                <w:szCs w:val="20"/>
              </w:rPr>
              <w:t xml:space="preserve"> (TED Talk on racial </w:t>
            </w:r>
            <w:r w:rsidR="0002325A">
              <w:rPr>
                <w:rFonts w:asciiTheme="minorHAnsi" w:hAnsiTheme="minorHAnsi"/>
                <w:sz w:val="20"/>
                <w:szCs w:val="20"/>
              </w:rPr>
              <w:t>inequity</w:t>
            </w:r>
            <w:r w:rsidR="001C2363" w:rsidRPr="009608FB">
              <w:rPr>
                <w:rFonts w:asciiTheme="minorHAnsi" w:hAnsiTheme="minorHAnsi"/>
                <w:sz w:val="20"/>
                <w:szCs w:val="20"/>
              </w:rPr>
              <w:t xml:space="preserve"> and the power of identity)</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F01AD0" w:rsidRDefault="00F01AD0" w:rsidP="00F01AD0">
            <w:pPr>
              <w:ind w:left="288" w:hanging="288"/>
              <w:rPr>
                <w:rFonts w:asciiTheme="minorHAnsi" w:hAnsiTheme="minorHAnsi"/>
                <w:sz w:val="20"/>
                <w:szCs w:val="20"/>
              </w:rPr>
            </w:pPr>
            <w:r>
              <w:rPr>
                <w:rFonts w:asciiTheme="minorHAnsi" w:hAnsiTheme="minorHAnsi"/>
                <w:sz w:val="20"/>
                <w:szCs w:val="20"/>
              </w:rPr>
              <w:t>Students will complete a graphic o</w:t>
            </w:r>
            <w:r w:rsidRPr="009608FB">
              <w:rPr>
                <w:rFonts w:asciiTheme="minorHAnsi" w:hAnsiTheme="minorHAnsi"/>
                <w:sz w:val="20"/>
                <w:szCs w:val="20"/>
              </w:rPr>
              <w:t>rganizer</w:t>
            </w:r>
            <w:r>
              <w:rPr>
                <w:rFonts w:asciiTheme="minorHAnsi" w:hAnsiTheme="minorHAnsi"/>
                <w:sz w:val="20"/>
                <w:szCs w:val="20"/>
              </w:rPr>
              <w:t xml:space="preserve"> in which they identify the author’s purpose and use of rhetorical strategies in the text</w:t>
            </w:r>
            <w:r w:rsidRPr="009608FB">
              <w:rPr>
                <w:rFonts w:asciiTheme="minorHAnsi" w:hAnsiTheme="minorHAnsi"/>
                <w:sz w:val="20"/>
                <w:szCs w:val="20"/>
              </w:rPr>
              <w:t>.</w:t>
            </w:r>
          </w:p>
          <w:p w:rsidR="00F01AD0" w:rsidRDefault="0024275A" w:rsidP="00F01AD0">
            <w:pPr>
              <w:ind w:left="288" w:hanging="288"/>
              <w:rPr>
                <w:sz w:val="20"/>
                <w:szCs w:val="20"/>
              </w:rPr>
            </w:pPr>
            <w:hyperlink r:id="rId92" w:history="1">
              <w:r w:rsidR="00F01AD0" w:rsidRPr="00351D56">
                <w:rPr>
                  <w:rStyle w:val="Hyperlink"/>
                  <w:sz w:val="20"/>
                  <w:szCs w:val="20"/>
                </w:rPr>
                <w:t>http://www.sde.idaho.gov/site/social_studies/docs/core/Point%20of%20View.pdf</w:t>
              </w:r>
            </w:hyperlink>
            <w:r w:rsidR="00F01AD0">
              <w:rPr>
                <w:sz w:val="20"/>
                <w:szCs w:val="20"/>
              </w:rPr>
              <w:t xml:space="preserve"> (College Board “</w:t>
            </w:r>
            <w:proofErr w:type="spellStart"/>
            <w:r w:rsidR="00F01AD0">
              <w:rPr>
                <w:sz w:val="20"/>
                <w:szCs w:val="20"/>
              </w:rPr>
              <w:t>SOAPStone</w:t>
            </w:r>
            <w:proofErr w:type="spellEnd"/>
            <w:r w:rsidR="00F01AD0">
              <w:rPr>
                <w:sz w:val="20"/>
                <w:szCs w:val="20"/>
              </w:rPr>
              <w:t>” graphic organizer)</w:t>
            </w:r>
          </w:p>
          <w:p w:rsidR="00F01AD0" w:rsidRDefault="0024275A" w:rsidP="00F01AD0">
            <w:pPr>
              <w:ind w:left="288" w:hanging="288"/>
              <w:rPr>
                <w:sz w:val="20"/>
                <w:szCs w:val="20"/>
              </w:rPr>
            </w:pPr>
            <w:hyperlink r:id="rId93" w:history="1">
              <w:r w:rsidR="00F01AD0" w:rsidRPr="00351D56">
                <w:rPr>
                  <w:rStyle w:val="Hyperlink"/>
                  <w:sz w:val="20"/>
                  <w:szCs w:val="20"/>
                </w:rPr>
                <w:t>http://school.judsonisd.org/webpages/pussery/files/soapstone%20reading%20strategy.pdf</w:t>
              </w:r>
            </w:hyperlink>
            <w:r w:rsidR="00F01AD0">
              <w:rPr>
                <w:sz w:val="20"/>
                <w:szCs w:val="20"/>
              </w:rPr>
              <w:t xml:space="preserve"> (College Board “</w:t>
            </w:r>
            <w:proofErr w:type="spellStart"/>
            <w:r w:rsidR="00F01AD0">
              <w:rPr>
                <w:sz w:val="20"/>
                <w:szCs w:val="20"/>
              </w:rPr>
              <w:t>SOAPStone</w:t>
            </w:r>
            <w:proofErr w:type="spellEnd"/>
            <w:r w:rsidR="00F01AD0">
              <w:rPr>
                <w:sz w:val="20"/>
                <w:szCs w:val="20"/>
              </w:rPr>
              <w:t>” graphic organizer)</w:t>
            </w:r>
          </w:p>
          <w:p w:rsidR="00442424" w:rsidRDefault="0024275A" w:rsidP="00F01AD0">
            <w:pPr>
              <w:ind w:left="288" w:hanging="288"/>
              <w:rPr>
                <w:bCs/>
                <w:color w:val="000000"/>
                <w:sz w:val="20"/>
                <w:szCs w:val="20"/>
              </w:rPr>
            </w:pPr>
            <w:hyperlink r:id="rId94" w:history="1">
              <w:r w:rsidR="00F01AD0" w:rsidRPr="00C178B7">
                <w:rPr>
                  <w:rStyle w:val="Hyperlink"/>
                  <w:bCs/>
                  <w:sz w:val="20"/>
                  <w:szCs w:val="20"/>
                </w:rPr>
                <w:t>http://tinyurl.com/kp56quc</w:t>
              </w:r>
            </w:hyperlink>
            <w:r w:rsidR="00F01AD0" w:rsidRPr="00313F19">
              <w:rPr>
                <w:b/>
                <w:bCs/>
                <w:color w:val="000000"/>
                <w:sz w:val="20"/>
                <w:szCs w:val="20"/>
              </w:rPr>
              <w:t xml:space="preserve"> </w:t>
            </w:r>
            <w:r w:rsidR="00F01AD0" w:rsidRPr="00313F19">
              <w:rPr>
                <w:bCs/>
                <w:color w:val="000000"/>
                <w:sz w:val="20"/>
                <w:szCs w:val="20"/>
              </w:rPr>
              <w:t>(scroll down for SOAP graphic organizer)</w:t>
            </w:r>
          </w:p>
          <w:p w:rsidR="001A6173" w:rsidRPr="00442424" w:rsidRDefault="001A6173" w:rsidP="00F01AD0">
            <w:pPr>
              <w:ind w:left="288" w:hanging="288"/>
              <w:rPr>
                <w:sz w:val="20"/>
                <w:szCs w:val="20"/>
              </w:rPr>
            </w:pP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F01AD0" w:rsidRPr="00442424" w:rsidTr="00313AD2">
        <w:trPr>
          <w:cantSplit/>
          <w:trHeight w:val="20"/>
        </w:trPr>
        <w:tc>
          <w:tcPr>
            <w:tcW w:w="3706" w:type="dxa"/>
            <w:vMerge/>
            <w:shd w:val="clear" w:color="auto" w:fill="D9D9D9"/>
            <w:noWrap/>
          </w:tcPr>
          <w:p w:rsidR="00F01AD0" w:rsidRPr="00442424" w:rsidRDefault="00F01AD0" w:rsidP="00442424">
            <w:pPr>
              <w:ind w:left="0" w:firstLine="0"/>
              <w:rPr>
                <w:b/>
                <w:sz w:val="20"/>
                <w:szCs w:val="20"/>
              </w:rPr>
            </w:pPr>
          </w:p>
        </w:tc>
        <w:tc>
          <w:tcPr>
            <w:tcW w:w="5320" w:type="dxa"/>
            <w:tcBorders>
              <w:top w:val="nil"/>
            </w:tcBorders>
            <w:shd w:val="clear" w:color="auto" w:fill="auto"/>
          </w:tcPr>
          <w:p w:rsidR="00F01AD0" w:rsidRDefault="00F01AD0" w:rsidP="00C178B7">
            <w:pPr>
              <w:ind w:left="288" w:hanging="288"/>
              <w:rPr>
                <w:rFonts w:asciiTheme="minorHAnsi" w:hAnsiTheme="minorHAnsi"/>
                <w:sz w:val="20"/>
                <w:szCs w:val="20"/>
              </w:rPr>
            </w:pPr>
            <w:r w:rsidRPr="009608FB">
              <w:rPr>
                <w:rFonts w:asciiTheme="minorHAnsi" w:hAnsiTheme="minorHAnsi"/>
                <w:sz w:val="20"/>
                <w:szCs w:val="20"/>
              </w:rPr>
              <w:t xml:space="preserve">Teachers may provide </w:t>
            </w:r>
            <w:r>
              <w:rPr>
                <w:rFonts w:asciiTheme="minorHAnsi" w:hAnsiTheme="minorHAnsi"/>
                <w:sz w:val="20"/>
                <w:szCs w:val="20"/>
              </w:rPr>
              <w:t>pre-populated, partially completed graphic organizer – giving st</w:t>
            </w:r>
            <w:r w:rsidR="00C178B7">
              <w:rPr>
                <w:rFonts w:asciiTheme="minorHAnsi" w:hAnsiTheme="minorHAnsi"/>
                <w:sz w:val="20"/>
                <w:szCs w:val="20"/>
              </w:rPr>
              <w:t>udents the quotes from the work</w:t>
            </w:r>
          </w:p>
          <w:p w:rsidR="001A6173" w:rsidRPr="00313F19" w:rsidRDefault="001A6173" w:rsidP="00C178B7">
            <w:pPr>
              <w:ind w:left="288" w:hanging="288"/>
              <w:rPr>
                <w:rFonts w:asciiTheme="minorHAnsi" w:hAnsiTheme="minorHAnsi"/>
                <w:sz w:val="20"/>
                <w:szCs w:val="20"/>
              </w:rPr>
            </w:pPr>
          </w:p>
        </w:tc>
        <w:tc>
          <w:tcPr>
            <w:tcW w:w="5755" w:type="dxa"/>
            <w:tcBorders>
              <w:top w:val="nil"/>
            </w:tcBorders>
            <w:shd w:val="clear" w:color="auto" w:fill="auto"/>
          </w:tcPr>
          <w:p w:rsidR="00F01AD0" w:rsidRPr="00442424" w:rsidRDefault="00F01AD0" w:rsidP="001A6173">
            <w:pPr>
              <w:tabs>
                <w:tab w:val="center" w:pos="2762"/>
              </w:tabs>
              <w:ind w:left="288" w:hanging="288"/>
              <w:rPr>
                <w:sz w:val="20"/>
                <w:szCs w:val="20"/>
              </w:rPr>
            </w:pPr>
            <w:r w:rsidRPr="009608FB">
              <w:rPr>
                <w:rFonts w:asciiTheme="minorHAnsi" w:hAnsiTheme="minorHAnsi"/>
                <w:sz w:val="20"/>
                <w:szCs w:val="20"/>
              </w:rPr>
              <w:t xml:space="preserve">Students </w:t>
            </w:r>
            <w:r w:rsidR="001A6173">
              <w:rPr>
                <w:rFonts w:asciiTheme="minorHAnsi" w:hAnsiTheme="minorHAnsi"/>
                <w:sz w:val="20"/>
                <w:szCs w:val="20"/>
              </w:rPr>
              <w:t>may</w:t>
            </w:r>
            <w:r>
              <w:rPr>
                <w:rFonts w:asciiTheme="minorHAnsi" w:hAnsiTheme="minorHAnsi"/>
                <w:sz w:val="20"/>
                <w:szCs w:val="20"/>
              </w:rPr>
              <w:t xml:space="preserve"> complete the graphic organizer by analyzing the quo</w:t>
            </w:r>
            <w:r w:rsidR="00C178B7">
              <w:rPr>
                <w:rFonts w:asciiTheme="minorHAnsi" w:hAnsiTheme="minorHAnsi"/>
                <w:sz w:val="20"/>
                <w:szCs w:val="20"/>
              </w:rPr>
              <w:t>tes identified by the teacher</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E66452" w:rsidRPr="00442424" w:rsidTr="001C2363">
        <w:trPr>
          <w:cantSplit/>
          <w:trHeight w:val="292"/>
        </w:trPr>
        <w:tc>
          <w:tcPr>
            <w:tcW w:w="3706" w:type="dxa"/>
            <w:vMerge/>
            <w:shd w:val="clear" w:color="auto" w:fill="D9D9D9"/>
            <w:noWrap/>
          </w:tcPr>
          <w:p w:rsidR="00E66452" w:rsidRPr="00442424" w:rsidRDefault="00E66452" w:rsidP="00442424">
            <w:pPr>
              <w:ind w:left="0" w:firstLine="0"/>
              <w:rPr>
                <w:b/>
                <w:sz w:val="20"/>
                <w:szCs w:val="20"/>
              </w:rPr>
            </w:pPr>
          </w:p>
        </w:tc>
        <w:tc>
          <w:tcPr>
            <w:tcW w:w="5320" w:type="dxa"/>
            <w:tcBorders>
              <w:top w:val="nil"/>
            </w:tcBorders>
            <w:shd w:val="clear" w:color="auto" w:fill="auto"/>
          </w:tcPr>
          <w:p w:rsidR="00E66452" w:rsidRPr="00442424" w:rsidRDefault="00E66452" w:rsidP="00C178B7">
            <w:pPr>
              <w:ind w:left="288" w:hanging="288"/>
              <w:rPr>
                <w:sz w:val="20"/>
                <w:szCs w:val="20"/>
              </w:rPr>
            </w:pPr>
            <w:r>
              <w:rPr>
                <w:rFonts w:asciiTheme="minorHAnsi" w:hAnsiTheme="minorHAnsi"/>
                <w:sz w:val="20"/>
                <w:szCs w:val="20"/>
              </w:rPr>
              <w:t>N</w:t>
            </w:r>
            <w:r w:rsidR="00C178B7">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E66452" w:rsidRPr="00442424" w:rsidRDefault="00E66452" w:rsidP="00C178B7">
            <w:pPr>
              <w:ind w:left="288" w:hanging="288"/>
              <w:rPr>
                <w:sz w:val="20"/>
                <w:szCs w:val="20"/>
              </w:rPr>
            </w:pPr>
            <w:r w:rsidRPr="009608FB">
              <w:rPr>
                <w:rFonts w:asciiTheme="minorHAnsi" w:hAnsiTheme="minorHAnsi"/>
                <w:sz w:val="20"/>
                <w:szCs w:val="20"/>
              </w:rPr>
              <w:t>Students may</w:t>
            </w:r>
            <w:r>
              <w:rPr>
                <w:rFonts w:asciiTheme="minorHAnsi" w:hAnsiTheme="minorHAnsi"/>
                <w:sz w:val="20"/>
                <w:szCs w:val="20"/>
              </w:rPr>
              <w:t xml:space="preserve"> produce</w:t>
            </w:r>
            <w:r w:rsidRPr="009608FB">
              <w:rPr>
                <w:rFonts w:asciiTheme="minorHAnsi" w:hAnsiTheme="minorHAnsi"/>
                <w:sz w:val="20"/>
                <w:szCs w:val="20"/>
              </w:rPr>
              <w:t xml:space="preserve"> </w:t>
            </w:r>
            <w:r>
              <w:rPr>
                <w:rFonts w:asciiTheme="minorHAnsi" w:hAnsiTheme="minorHAnsi"/>
                <w:sz w:val="20"/>
                <w:szCs w:val="20"/>
              </w:rPr>
              <w:t>an infographic or other visual representation with data from the texts that represents  their perspective and interpretation on</w:t>
            </w:r>
            <w:r w:rsidR="00C178B7">
              <w:rPr>
                <w:rFonts w:asciiTheme="minorHAnsi" w:hAnsiTheme="minorHAnsi"/>
                <w:sz w:val="20"/>
                <w:szCs w:val="20"/>
              </w:rPr>
              <w:t xml:space="preserve"> a point they want to emphasize</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1C2363" w:rsidRPr="009608FB" w:rsidRDefault="001C2363" w:rsidP="005233FA">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relevant evi</w:t>
            </w:r>
            <w:r>
              <w:rPr>
                <w:rFonts w:asciiTheme="minorHAnsi" w:hAnsiTheme="minorHAnsi"/>
                <w:sz w:val="20"/>
                <w:szCs w:val="20"/>
              </w:rPr>
              <w:t xml:space="preserve">dence to support analysis </w:t>
            </w:r>
            <w:r w:rsidRPr="009608FB">
              <w:rPr>
                <w:rFonts w:asciiTheme="minorHAnsi" w:hAnsiTheme="minorHAnsi"/>
                <w:sz w:val="20"/>
                <w:szCs w:val="20"/>
              </w:rPr>
              <w:t xml:space="preserve">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w:t>
            </w:r>
            <w:r>
              <w:rPr>
                <w:rFonts w:asciiTheme="minorHAnsi" w:hAnsiTheme="minorHAnsi"/>
                <w:sz w:val="20"/>
                <w:szCs w:val="20"/>
              </w:rPr>
              <w:t>ubject, audience, situation)</w:t>
            </w:r>
          </w:p>
          <w:p w:rsidR="001C2363" w:rsidRPr="009608FB" w:rsidRDefault="001C2363" w:rsidP="005233FA">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 xml:space="preserve"> </w:t>
            </w:r>
          </w:p>
          <w:p w:rsidR="00442424" w:rsidRPr="001A6173" w:rsidRDefault="001C2363" w:rsidP="005233FA">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1A6173" w:rsidRPr="00442424" w:rsidRDefault="001A6173" w:rsidP="001A6173">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w:t>
            </w:r>
            <w:r w:rsidR="00875B42">
              <w:rPr>
                <w:rFonts w:asciiTheme="minorHAnsi" w:hAnsiTheme="minorHAnsi"/>
                <w:sz w:val="20"/>
                <w:szCs w:val="20"/>
              </w:rPr>
              <w:t>pecific evidence as support</w:t>
            </w:r>
          </w:p>
          <w:p w:rsidR="001C2363" w:rsidRPr="009608FB" w:rsidRDefault="001C2363"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w:t>
            </w:r>
            <w:r w:rsidR="00875B42">
              <w:rPr>
                <w:rFonts w:asciiTheme="minorHAnsi" w:hAnsiTheme="minorHAnsi"/>
                <w:sz w:val="20"/>
                <w:szCs w:val="20"/>
              </w:rPr>
              <w:t xml:space="preserve"> for comprehending a text</w:t>
            </w:r>
          </w:p>
          <w:p w:rsidR="001C2363" w:rsidRPr="001C2363" w:rsidRDefault="001C2363" w:rsidP="005233FA">
            <w:pPr>
              <w:numPr>
                <w:ilvl w:val="0"/>
                <w:numId w:val="9"/>
              </w:numPr>
              <w:ind w:left="288" w:hanging="288"/>
              <w:rPr>
                <w:sz w:val="20"/>
                <w:szCs w:val="20"/>
              </w:rPr>
            </w:pPr>
            <w:r w:rsidRPr="009608FB">
              <w:rPr>
                <w:rFonts w:asciiTheme="minorHAnsi" w:hAnsiTheme="minorHAnsi"/>
                <w:sz w:val="20"/>
                <w:szCs w:val="20"/>
              </w:rPr>
              <w:t>Analyze how authors use rhetorical appeals (emotional, logical, and ethical) to advance their points of view and acco</w:t>
            </w:r>
            <w:r w:rsidR="00875B42">
              <w:rPr>
                <w:rFonts w:asciiTheme="minorHAnsi" w:hAnsiTheme="minorHAnsi"/>
                <w:sz w:val="20"/>
                <w:szCs w:val="20"/>
              </w:rPr>
              <w:t>mplish their purpose</w:t>
            </w:r>
          </w:p>
          <w:p w:rsidR="00442424" w:rsidRPr="001A6173" w:rsidRDefault="001C2363" w:rsidP="005233FA">
            <w:pPr>
              <w:numPr>
                <w:ilvl w:val="0"/>
                <w:numId w:val="9"/>
              </w:numPr>
              <w:ind w:left="288" w:hanging="288"/>
              <w:rPr>
                <w:sz w:val="20"/>
                <w:szCs w:val="20"/>
              </w:rPr>
            </w:pPr>
            <w:r w:rsidRPr="009608FB">
              <w:rPr>
                <w:rFonts w:asciiTheme="minorHAnsi" w:hAnsiTheme="minorHAnsi"/>
                <w:sz w:val="20"/>
                <w:szCs w:val="20"/>
              </w:rPr>
              <w:t>Identify modes in texts, and critique authors’ choice of these modes to convey th</w:t>
            </w:r>
            <w:r>
              <w:rPr>
                <w:rFonts w:asciiTheme="minorHAnsi" w:hAnsiTheme="minorHAnsi"/>
                <w:sz w:val="20"/>
                <w:szCs w:val="20"/>
              </w:rPr>
              <w:t>eir p</w:t>
            </w:r>
            <w:r w:rsidR="00875B42">
              <w:rPr>
                <w:rFonts w:asciiTheme="minorHAnsi" w:hAnsiTheme="minorHAnsi"/>
                <w:sz w:val="20"/>
                <w:szCs w:val="20"/>
              </w:rPr>
              <w:t>oint of view or message</w:t>
            </w:r>
          </w:p>
          <w:p w:rsidR="001A6173" w:rsidRPr="00442424" w:rsidRDefault="001A6173" w:rsidP="001A6173">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1C2363" w:rsidP="00442424">
            <w:pPr>
              <w:ind w:left="0" w:firstLine="0"/>
              <w:rPr>
                <w:sz w:val="20"/>
                <w:szCs w:val="20"/>
              </w:rPr>
            </w:pPr>
            <w:r w:rsidRPr="001C2363">
              <w:rPr>
                <w:sz w:val="20"/>
                <w:szCs w:val="20"/>
              </w:rPr>
              <w:t xml:space="preserve">Evaluating, determining importance, relevance, mode, analyze, rhetorical appeal, voice, context, racial </w:t>
            </w:r>
            <w:r w:rsidR="0002325A">
              <w:rPr>
                <w:sz w:val="20"/>
                <w:szCs w:val="20"/>
              </w:rPr>
              <w:t>inequity</w:t>
            </w:r>
            <w:r w:rsidRPr="001C2363">
              <w:rPr>
                <w:sz w:val="20"/>
                <w:szCs w:val="20"/>
              </w:rPr>
              <w:t xml:space="preserve">, racism, </w:t>
            </w:r>
            <w:proofErr w:type="spellStart"/>
            <w:r w:rsidRPr="001C2363">
              <w:rPr>
                <w:sz w:val="20"/>
                <w:szCs w:val="20"/>
              </w:rPr>
              <w:t>textuality</w:t>
            </w:r>
            <w:proofErr w:type="spellEnd"/>
          </w:p>
        </w:tc>
      </w:tr>
    </w:tbl>
    <w:p w:rsidR="00BA37C9" w:rsidRPr="00442424" w:rsidRDefault="00BA37C9"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lastRenderedPageBreak/>
              <w:t xml:space="preserve">Learning Experience # </w:t>
            </w:r>
            <w:r>
              <w:rPr>
                <w:b/>
                <w:sz w:val="20"/>
                <w:szCs w:val="20"/>
              </w:rPr>
              <w:t>8</w:t>
            </w:r>
          </w:p>
        </w:tc>
      </w:tr>
      <w:tr w:rsidR="00442424" w:rsidRPr="00442424" w:rsidTr="0024275A">
        <w:trPr>
          <w:trHeight w:val="490"/>
        </w:trPr>
        <w:tc>
          <w:tcPr>
            <w:tcW w:w="14781" w:type="dxa"/>
            <w:gridSpan w:val="3"/>
            <w:shd w:val="clear" w:color="auto" w:fill="D9D9D9"/>
            <w:noWrap/>
          </w:tcPr>
          <w:p w:rsidR="00442424" w:rsidRPr="00CB738C" w:rsidRDefault="00C23381" w:rsidP="0024275A">
            <w:pPr>
              <w:ind w:left="0" w:firstLine="0"/>
              <w:rPr>
                <w:sz w:val="28"/>
                <w:szCs w:val="28"/>
              </w:rPr>
            </w:pPr>
            <w:r w:rsidRPr="00823C6F">
              <w:rPr>
                <w:sz w:val="28"/>
                <w:szCs w:val="28"/>
              </w:rPr>
              <w:t>The teacher may examine curr</w:t>
            </w:r>
            <w:r w:rsidR="0024275A">
              <w:rPr>
                <w:sz w:val="28"/>
                <w:szCs w:val="28"/>
              </w:rPr>
              <w:t>ent and historical song lyrics</w:t>
            </w:r>
            <w:r w:rsidRPr="00823C6F">
              <w:rPr>
                <w:sz w:val="28"/>
                <w:szCs w:val="28"/>
              </w:rPr>
              <w:t xml:space="preserve"> on racial </w:t>
            </w:r>
            <w:r w:rsidR="001E2D63">
              <w:rPr>
                <w:sz w:val="28"/>
                <w:szCs w:val="28"/>
              </w:rPr>
              <w:t>themes</w:t>
            </w:r>
            <w:r w:rsidRPr="00823C6F">
              <w:rPr>
                <w:sz w:val="28"/>
                <w:szCs w:val="28"/>
              </w:rPr>
              <w:t xml:space="preserve"> so that students can connect themes with their personal perspectives and analyze authors’ rhetorical appeals.  [</w:t>
            </w:r>
            <w:r w:rsidRPr="00823C6F">
              <w:rPr>
                <w:i/>
                <w:sz w:val="28"/>
                <w:szCs w:val="28"/>
              </w:rPr>
              <w:t>Understand</w:t>
            </w:r>
            <w:r w:rsidR="00875B42">
              <w:rPr>
                <w:i/>
                <w:sz w:val="28"/>
                <w:szCs w:val="28"/>
              </w:rPr>
              <w:t>ing</w:t>
            </w:r>
            <w:r w:rsidRPr="00823C6F">
              <w:rPr>
                <w:i/>
                <w:sz w:val="28"/>
                <w:szCs w:val="28"/>
              </w:rPr>
              <w:t xml:space="preserve"> text, Respond</w:t>
            </w:r>
            <w:r w:rsidR="00875B42">
              <w:rPr>
                <w:i/>
                <w:sz w:val="28"/>
                <w:szCs w:val="28"/>
              </w:rPr>
              <w:t>ing</w:t>
            </w:r>
            <w:r w:rsidRPr="00823C6F">
              <w:rPr>
                <w:i/>
                <w:sz w:val="28"/>
                <w:szCs w:val="28"/>
              </w:rPr>
              <w:t xml:space="preserve"> to text, Critiqu</w:t>
            </w:r>
            <w:r w:rsidR="00875B42">
              <w:rPr>
                <w:i/>
                <w:sz w:val="28"/>
                <w:szCs w:val="28"/>
              </w:rPr>
              <w:t>ing</w:t>
            </w:r>
            <w:r w:rsidRPr="00823C6F">
              <w:rPr>
                <w:i/>
                <w:sz w:val="28"/>
                <w:szCs w:val="28"/>
              </w:rPr>
              <w:t xml:space="preserve"> text</w:t>
            </w:r>
            <w:r w:rsidR="00BA37C9">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CB738C" w:rsidP="00BA37C9">
            <w:pPr>
              <w:ind w:left="288" w:hanging="288"/>
              <w:rPr>
                <w:sz w:val="20"/>
                <w:szCs w:val="20"/>
              </w:rPr>
            </w:pPr>
            <w:r w:rsidRPr="00CB738C">
              <w:rPr>
                <w:sz w:val="20"/>
                <w:szCs w:val="20"/>
              </w:rPr>
              <w:t>The analysis of authors’ intended purposes and points of view helps readers better understand the choices authors’ make and the int</w:t>
            </w:r>
            <w:r w:rsidR="00BA37C9">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CB738C" w:rsidRPr="00F53F1F" w:rsidRDefault="0024275A" w:rsidP="00BA37C9">
            <w:pPr>
              <w:ind w:left="288" w:hanging="288"/>
              <w:rPr>
                <w:rFonts w:asciiTheme="minorHAnsi" w:hAnsiTheme="minorHAnsi"/>
                <w:sz w:val="20"/>
                <w:szCs w:val="20"/>
              </w:rPr>
            </w:pPr>
            <w:hyperlink r:id="rId95" w:history="1">
              <w:r w:rsidR="00CB738C" w:rsidRPr="009608FB">
                <w:rPr>
                  <w:rStyle w:val="Hyperlink"/>
                  <w:rFonts w:asciiTheme="minorHAnsi" w:hAnsiTheme="minorHAnsi"/>
                  <w:sz w:val="20"/>
                  <w:szCs w:val="20"/>
                </w:rPr>
                <w:t>http://www.youtube.com/watch?v=JJ-fCLjJ1as</w:t>
              </w:r>
            </w:hyperlink>
            <w:r w:rsidR="00F53F1F">
              <w:rPr>
                <w:rStyle w:val="Hyperlink"/>
                <w:rFonts w:asciiTheme="minorHAnsi" w:hAnsiTheme="minorHAnsi"/>
                <w:sz w:val="20"/>
                <w:szCs w:val="20"/>
              </w:rPr>
              <w:t xml:space="preserve"> </w:t>
            </w:r>
            <w:r w:rsidR="00F53F1F" w:rsidRPr="00F53F1F">
              <w:rPr>
                <w:rStyle w:val="Hyperlink"/>
                <w:rFonts w:asciiTheme="minorHAnsi" w:hAnsiTheme="minorHAnsi"/>
                <w:color w:val="auto"/>
                <w:sz w:val="20"/>
                <w:szCs w:val="20"/>
                <w:u w:val="none"/>
              </w:rPr>
              <w:t>(</w:t>
            </w:r>
            <w:proofErr w:type="spellStart"/>
            <w:r w:rsidR="00F53F1F" w:rsidRPr="00F53F1F">
              <w:rPr>
                <w:rStyle w:val="Hyperlink"/>
                <w:rFonts w:asciiTheme="minorHAnsi" w:hAnsiTheme="minorHAnsi"/>
                <w:color w:val="auto"/>
                <w:sz w:val="20"/>
                <w:szCs w:val="20"/>
                <w:u w:val="none"/>
              </w:rPr>
              <w:t>Flobots</w:t>
            </w:r>
            <w:proofErr w:type="spellEnd"/>
            <w:r w:rsidR="00F53F1F" w:rsidRPr="00F53F1F">
              <w:rPr>
                <w:rStyle w:val="Hyperlink"/>
                <w:rFonts w:asciiTheme="minorHAnsi" w:hAnsiTheme="minorHAnsi"/>
                <w:color w:val="auto"/>
                <w:sz w:val="20"/>
                <w:szCs w:val="20"/>
                <w:u w:val="none"/>
              </w:rPr>
              <w:t>)</w:t>
            </w:r>
          </w:p>
          <w:p w:rsidR="00CB738C" w:rsidRPr="009608FB" w:rsidRDefault="0024275A" w:rsidP="00BA37C9">
            <w:pPr>
              <w:ind w:left="288" w:hanging="288"/>
              <w:rPr>
                <w:rFonts w:asciiTheme="minorHAnsi" w:hAnsiTheme="minorHAnsi"/>
                <w:sz w:val="20"/>
                <w:szCs w:val="20"/>
              </w:rPr>
            </w:pPr>
            <w:hyperlink r:id="rId96" w:history="1">
              <w:r w:rsidR="00CB738C" w:rsidRPr="009608FB">
                <w:rPr>
                  <w:rStyle w:val="Hyperlink"/>
                  <w:rFonts w:asciiTheme="minorHAnsi" w:hAnsiTheme="minorHAnsi"/>
                  <w:sz w:val="20"/>
                  <w:szCs w:val="20"/>
                </w:rPr>
                <w:t>http://www.edchange.org/multicultural/arts/race_songs.html</w:t>
              </w:r>
            </w:hyperlink>
            <w:r w:rsidR="00CB738C" w:rsidRPr="009608FB">
              <w:rPr>
                <w:rStyle w:val="Hyperlink"/>
                <w:rFonts w:asciiTheme="minorHAnsi" w:hAnsiTheme="minorHAnsi"/>
                <w:sz w:val="20"/>
                <w:szCs w:val="20"/>
              </w:rPr>
              <w:t xml:space="preserve"> </w:t>
            </w:r>
            <w:r w:rsidR="00671695">
              <w:rPr>
                <w:rFonts w:asciiTheme="minorHAnsi" w:hAnsiTheme="minorHAnsi"/>
                <w:sz w:val="20"/>
                <w:szCs w:val="20"/>
              </w:rPr>
              <w:t>(S</w:t>
            </w:r>
            <w:r w:rsidR="00CB738C" w:rsidRPr="009608FB">
              <w:rPr>
                <w:rFonts w:asciiTheme="minorHAnsi" w:hAnsiTheme="minorHAnsi"/>
                <w:sz w:val="20"/>
                <w:szCs w:val="20"/>
              </w:rPr>
              <w:t>ongs about racism / discrimination)</w:t>
            </w:r>
          </w:p>
          <w:p w:rsidR="00CB738C" w:rsidRPr="009608FB" w:rsidRDefault="0024275A" w:rsidP="00BA37C9">
            <w:pPr>
              <w:ind w:left="288" w:hanging="288"/>
              <w:rPr>
                <w:rFonts w:asciiTheme="minorHAnsi" w:hAnsiTheme="minorHAnsi"/>
                <w:sz w:val="20"/>
                <w:szCs w:val="20"/>
              </w:rPr>
            </w:pPr>
            <w:hyperlink r:id="rId97" w:history="1">
              <w:r w:rsidR="00CB738C" w:rsidRPr="009608FB">
                <w:rPr>
                  <w:rStyle w:val="Hyperlink"/>
                  <w:rFonts w:asciiTheme="minorHAnsi" w:hAnsiTheme="minorHAnsi"/>
                  <w:sz w:val="20"/>
                  <w:szCs w:val="20"/>
                </w:rPr>
                <w:t>http://www.songfacts.com/category-songs_about_racism_or_discrimination.php</w:t>
              </w:r>
            </w:hyperlink>
            <w:r w:rsidR="00671695">
              <w:rPr>
                <w:rFonts w:asciiTheme="minorHAnsi" w:hAnsiTheme="minorHAnsi"/>
                <w:sz w:val="20"/>
                <w:szCs w:val="20"/>
              </w:rPr>
              <w:t xml:space="preserve"> (S</w:t>
            </w:r>
            <w:r w:rsidR="00CB738C" w:rsidRPr="009608FB">
              <w:rPr>
                <w:rFonts w:asciiTheme="minorHAnsi" w:hAnsiTheme="minorHAnsi"/>
                <w:sz w:val="20"/>
                <w:szCs w:val="20"/>
              </w:rPr>
              <w:t>ongs about racism / discrimination)</w:t>
            </w:r>
          </w:p>
          <w:p w:rsidR="00CB738C" w:rsidRPr="009608FB" w:rsidRDefault="0024275A" w:rsidP="00BA37C9">
            <w:pPr>
              <w:ind w:left="288" w:hanging="288"/>
              <w:rPr>
                <w:rFonts w:asciiTheme="minorHAnsi" w:hAnsiTheme="minorHAnsi"/>
                <w:sz w:val="20"/>
                <w:szCs w:val="20"/>
              </w:rPr>
            </w:pPr>
            <w:hyperlink r:id="rId98" w:history="1">
              <w:r w:rsidR="00CB738C" w:rsidRPr="009608FB">
                <w:rPr>
                  <w:rStyle w:val="Hyperlink"/>
                  <w:rFonts w:asciiTheme="minorHAnsi" w:hAnsiTheme="minorHAnsi"/>
                  <w:sz w:val="20"/>
                  <w:szCs w:val="20"/>
                </w:rPr>
                <w:t>http://www.youtube.com/watch?v=m2zKdIcOV5s</w:t>
              </w:r>
            </w:hyperlink>
            <w:r w:rsidR="00CB738C" w:rsidRPr="009608FB">
              <w:rPr>
                <w:rFonts w:asciiTheme="minorHAnsi" w:hAnsiTheme="minorHAnsi"/>
                <w:sz w:val="20"/>
                <w:szCs w:val="20"/>
              </w:rPr>
              <w:t xml:space="preserve"> (Gil Scot-Heron “Winter in America”)</w:t>
            </w:r>
          </w:p>
          <w:p w:rsidR="00CB738C" w:rsidRPr="009608FB" w:rsidRDefault="0024275A" w:rsidP="00BA37C9">
            <w:pPr>
              <w:ind w:left="288" w:hanging="288"/>
              <w:rPr>
                <w:rFonts w:asciiTheme="minorHAnsi" w:hAnsiTheme="minorHAnsi"/>
                <w:sz w:val="20"/>
                <w:szCs w:val="20"/>
              </w:rPr>
            </w:pPr>
            <w:hyperlink r:id="rId99" w:history="1">
              <w:r w:rsidR="00CB738C" w:rsidRPr="009608FB">
                <w:rPr>
                  <w:rStyle w:val="Hyperlink"/>
                  <w:rFonts w:asciiTheme="minorHAnsi" w:hAnsiTheme="minorHAnsi"/>
                  <w:sz w:val="20"/>
                  <w:szCs w:val="20"/>
                </w:rPr>
                <w:t>http://www.youtube.com/watch?v=rGaRtqrlGy8</w:t>
              </w:r>
            </w:hyperlink>
            <w:r w:rsidR="00CB738C" w:rsidRPr="009608FB">
              <w:rPr>
                <w:rFonts w:asciiTheme="minorHAnsi" w:hAnsiTheme="minorHAnsi"/>
                <w:sz w:val="20"/>
                <w:szCs w:val="20"/>
              </w:rPr>
              <w:t xml:space="preserve"> (Gil Scot-Heron “The Revolution Will Not be Televised”)</w:t>
            </w:r>
          </w:p>
          <w:p w:rsidR="00442424" w:rsidRPr="00442424" w:rsidRDefault="0024275A" w:rsidP="00BA37C9">
            <w:pPr>
              <w:ind w:left="288" w:hanging="288"/>
              <w:rPr>
                <w:sz w:val="20"/>
                <w:szCs w:val="20"/>
              </w:rPr>
            </w:pPr>
            <w:hyperlink r:id="rId100" w:history="1">
              <w:r w:rsidR="00CB738C" w:rsidRPr="009608FB">
                <w:rPr>
                  <w:rStyle w:val="Hyperlink"/>
                  <w:rFonts w:asciiTheme="minorHAnsi" w:hAnsiTheme="minorHAnsi"/>
                  <w:sz w:val="20"/>
                  <w:szCs w:val="20"/>
                </w:rPr>
                <w:t>http://www.youtube.com/watch?v=8PaoLy7PHwk</w:t>
              </w:r>
            </w:hyperlink>
            <w:r w:rsidR="00CB738C" w:rsidRPr="009608FB">
              <w:rPr>
                <w:rFonts w:asciiTheme="minorHAnsi" w:hAnsiTheme="minorHAnsi"/>
                <w:sz w:val="20"/>
                <w:szCs w:val="20"/>
              </w:rPr>
              <w:t xml:space="preserve"> (Public Enemy “Fight the Power”)</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CB738C" w:rsidRPr="00F53F1F" w:rsidRDefault="0024275A" w:rsidP="00BA37C9">
            <w:pPr>
              <w:ind w:left="288" w:hanging="288"/>
              <w:rPr>
                <w:rFonts w:asciiTheme="minorHAnsi" w:hAnsiTheme="minorHAnsi"/>
                <w:sz w:val="20"/>
                <w:szCs w:val="20"/>
              </w:rPr>
            </w:pPr>
            <w:hyperlink r:id="rId101" w:history="1">
              <w:r w:rsidR="00CB738C" w:rsidRPr="009608FB">
                <w:rPr>
                  <w:rStyle w:val="Hyperlink"/>
                  <w:rFonts w:asciiTheme="minorHAnsi" w:hAnsiTheme="minorHAnsi"/>
                  <w:sz w:val="20"/>
                  <w:szCs w:val="20"/>
                </w:rPr>
                <w:t>http://www.youtube.com/watch?v=JJ-fCLjJ1as</w:t>
              </w:r>
            </w:hyperlink>
            <w:r w:rsidR="00F53F1F">
              <w:rPr>
                <w:rStyle w:val="Hyperlink"/>
                <w:rFonts w:asciiTheme="minorHAnsi" w:hAnsiTheme="minorHAnsi"/>
                <w:sz w:val="20"/>
                <w:szCs w:val="20"/>
                <w:u w:val="none"/>
              </w:rPr>
              <w:t xml:space="preserve"> </w:t>
            </w:r>
            <w:r w:rsidR="00F53F1F" w:rsidRPr="00F53F1F">
              <w:rPr>
                <w:rStyle w:val="Hyperlink"/>
                <w:rFonts w:asciiTheme="minorHAnsi" w:hAnsiTheme="minorHAnsi"/>
                <w:color w:val="auto"/>
                <w:sz w:val="20"/>
                <w:szCs w:val="20"/>
                <w:u w:val="none"/>
              </w:rPr>
              <w:t>(</w:t>
            </w:r>
            <w:proofErr w:type="spellStart"/>
            <w:r w:rsidR="00F53F1F" w:rsidRPr="00F53F1F">
              <w:rPr>
                <w:rStyle w:val="Hyperlink"/>
                <w:rFonts w:asciiTheme="minorHAnsi" w:hAnsiTheme="minorHAnsi"/>
                <w:color w:val="auto"/>
                <w:sz w:val="20"/>
                <w:szCs w:val="20"/>
                <w:u w:val="none"/>
              </w:rPr>
              <w:t>Flobots</w:t>
            </w:r>
            <w:proofErr w:type="spellEnd"/>
            <w:r w:rsidR="00F53F1F" w:rsidRPr="00F53F1F">
              <w:rPr>
                <w:rStyle w:val="Hyperlink"/>
                <w:rFonts w:asciiTheme="minorHAnsi" w:hAnsiTheme="minorHAnsi"/>
                <w:color w:val="auto"/>
                <w:sz w:val="20"/>
                <w:szCs w:val="20"/>
                <w:u w:val="none"/>
              </w:rPr>
              <w:t>)</w:t>
            </w:r>
          </w:p>
          <w:p w:rsidR="00CB738C" w:rsidRPr="009608FB" w:rsidRDefault="0024275A" w:rsidP="00BA37C9">
            <w:pPr>
              <w:ind w:left="288" w:hanging="288"/>
              <w:rPr>
                <w:rFonts w:asciiTheme="minorHAnsi" w:hAnsiTheme="minorHAnsi"/>
                <w:sz w:val="20"/>
                <w:szCs w:val="20"/>
              </w:rPr>
            </w:pPr>
            <w:hyperlink r:id="rId102" w:history="1">
              <w:r w:rsidR="00CB738C" w:rsidRPr="009608FB">
                <w:rPr>
                  <w:rStyle w:val="Hyperlink"/>
                  <w:rFonts w:asciiTheme="minorHAnsi" w:hAnsiTheme="minorHAnsi"/>
                  <w:sz w:val="20"/>
                  <w:szCs w:val="20"/>
                </w:rPr>
                <w:t>http://www.edchange.org/multicultural/arts/race_songs.html</w:t>
              </w:r>
            </w:hyperlink>
            <w:r w:rsidR="00CB738C" w:rsidRPr="009608FB">
              <w:rPr>
                <w:rStyle w:val="Hyperlink"/>
                <w:rFonts w:asciiTheme="minorHAnsi" w:hAnsiTheme="minorHAnsi"/>
                <w:sz w:val="20"/>
                <w:szCs w:val="20"/>
              </w:rPr>
              <w:t xml:space="preserve"> </w:t>
            </w:r>
            <w:r w:rsidR="00671695">
              <w:rPr>
                <w:rFonts w:asciiTheme="minorHAnsi" w:hAnsiTheme="minorHAnsi"/>
                <w:sz w:val="20"/>
                <w:szCs w:val="20"/>
              </w:rPr>
              <w:t>(S</w:t>
            </w:r>
            <w:r w:rsidR="00CB738C" w:rsidRPr="009608FB">
              <w:rPr>
                <w:rFonts w:asciiTheme="minorHAnsi" w:hAnsiTheme="minorHAnsi"/>
                <w:sz w:val="20"/>
                <w:szCs w:val="20"/>
              </w:rPr>
              <w:t>ongs about racism / discrimination)</w:t>
            </w:r>
          </w:p>
          <w:p w:rsidR="00CB738C" w:rsidRPr="009608FB" w:rsidRDefault="0024275A" w:rsidP="00BA37C9">
            <w:pPr>
              <w:ind w:left="288" w:hanging="288"/>
              <w:rPr>
                <w:rFonts w:asciiTheme="minorHAnsi" w:hAnsiTheme="minorHAnsi"/>
                <w:sz w:val="20"/>
                <w:szCs w:val="20"/>
              </w:rPr>
            </w:pPr>
            <w:hyperlink r:id="rId103" w:history="1">
              <w:r w:rsidR="00CB738C" w:rsidRPr="009608FB">
                <w:rPr>
                  <w:rStyle w:val="Hyperlink"/>
                  <w:rFonts w:asciiTheme="minorHAnsi" w:hAnsiTheme="minorHAnsi"/>
                  <w:sz w:val="20"/>
                  <w:szCs w:val="20"/>
                </w:rPr>
                <w:t>http://www.songfacts.com/category-songs_about_racism_or_discrimination.php</w:t>
              </w:r>
            </w:hyperlink>
            <w:r w:rsidR="00671695">
              <w:rPr>
                <w:rFonts w:asciiTheme="minorHAnsi" w:hAnsiTheme="minorHAnsi"/>
                <w:sz w:val="20"/>
                <w:szCs w:val="20"/>
              </w:rPr>
              <w:t xml:space="preserve"> (S</w:t>
            </w:r>
            <w:r w:rsidR="00CB738C" w:rsidRPr="009608FB">
              <w:rPr>
                <w:rFonts w:asciiTheme="minorHAnsi" w:hAnsiTheme="minorHAnsi"/>
                <w:sz w:val="20"/>
                <w:szCs w:val="20"/>
              </w:rPr>
              <w:t>ongs about racism / discrimination)</w:t>
            </w:r>
          </w:p>
          <w:p w:rsidR="00CB738C" w:rsidRPr="009608FB" w:rsidRDefault="0024275A" w:rsidP="00BA37C9">
            <w:pPr>
              <w:ind w:left="288" w:hanging="288"/>
              <w:rPr>
                <w:rFonts w:asciiTheme="minorHAnsi" w:hAnsiTheme="minorHAnsi"/>
                <w:sz w:val="20"/>
                <w:szCs w:val="20"/>
              </w:rPr>
            </w:pPr>
            <w:hyperlink r:id="rId104" w:history="1">
              <w:r w:rsidR="00CB738C" w:rsidRPr="009608FB">
                <w:rPr>
                  <w:rStyle w:val="Hyperlink"/>
                  <w:rFonts w:asciiTheme="minorHAnsi" w:hAnsiTheme="minorHAnsi"/>
                  <w:sz w:val="20"/>
                  <w:szCs w:val="20"/>
                </w:rPr>
                <w:t>http://www.youtube.com/watch?v=m2zKdIcOV5s</w:t>
              </w:r>
            </w:hyperlink>
            <w:r w:rsidR="00CB738C" w:rsidRPr="009608FB">
              <w:rPr>
                <w:rFonts w:asciiTheme="minorHAnsi" w:hAnsiTheme="minorHAnsi"/>
                <w:sz w:val="20"/>
                <w:szCs w:val="20"/>
              </w:rPr>
              <w:t xml:space="preserve"> (Gil Scot-Heron “Winter in America”)</w:t>
            </w:r>
          </w:p>
          <w:p w:rsidR="00CB738C" w:rsidRPr="009608FB" w:rsidRDefault="0024275A" w:rsidP="00BA37C9">
            <w:pPr>
              <w:ind w:left="288" w:hanging="288"/>
              <w:rPr>
                <w:rFonts w:asciiTheme="minorHAnsi" w:hAnsiTheme="minorHAnsi"/>
                <w:sz w:val="20"/>
                <w:szCs w:val="20"/>
              </w:rPr>
            </w:pPr>
            <w:hyperlink r:id="rId105" w:history="1">
              <w:r w:rsidR="00CB738C" w:rsidRPr="009608FB">
                <w:rPr>
                  <w:rStyle w:val="Hyperlink"/>
                  <w:rFonts w:asciiTheme="minorHAnsi" w:hAnsiTheme="minorHAnsi"/>
                  <w:sz w:val="20"/>
                  <w:szCs w:val="20"/>
                </w:rPr>
                <w:t>http://www.youtube.com/watch?v=rGaRtqrlGy8</w:t>
              </w:r>
            </w:hyperlink>
            <w:r w:rsidR="00CB738C" w:rsidRPr="009608FB">
              <w:rPr>
                <w:rFonts w:asciiTheme="minorHAnsi" w:hAnsiTheme="minorHAnsi"/>
                <w:sz w:val="20"/>
                <w:szCs w:val="20"/>
              </w:rPr>
              <w:t xml:space="preserve"> (Gil Scot-Heron “The Revolution Will Not be Televised”)</w:t>
            </w:r>
          </w:p>
          <w:p w:rsidR="00442424" w:rsidRPr="00442424" w:rsidRDefault="0024275A" w:rsidP="00BA37C9">
            <w:pPr>
              <w:ind w:left="288" w:hanging="288"/>
              <w:rPr>
                <w:sz w:val="20"/>
                <w:szCs w:val="20"/>
              </w:rPr>
            </w:pPr>
            <w:hyperlink r:id="rId106" w:history="1">
              <w:r w:rsidR="00CB738C" w:rsidRPr="009608FB">
                <w:rPr>
                  <w:rStyle w:val="Hyperlink"/>
                  <w:rFonts w:asciiTheme="minorHAnsi" w:hAnsiTheme="minorHAnsi"/>
                  <w:sz w:val="20"/>
                  <w:szCs w:val="20"/>
                </w:rPr>
                <w:t>http://www.youtube.com/watch?v=8PaoLy7PHwk</w:t>
              </w:r>
            </w:hyperlink>
            <w:r w:rsidR="00CB738C" w:rsidRPr="009608FB">
              <w:rPr>
                <w:rFonts w:asciiTheme="minorHAnsi" w:hAnsiTheme="minorHAnsi"/>
                <w:sz w:val="20"/>
                <w:szCs w:val="20"/>
              </w:rPr>
              <w:t xml:space="preserve"> (Public Enemy “Fight the Power”)</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442424" w:rsidRPr="00442424" w:rsidRDefault="00471542" w:rsidP="00BA37C9">
            <w:pPr>
              <w:ind w:left="288" w:hanging="288"/>
              <w:rPr>
                <w:sz w:val="20"/>
                <w:szCs w:val="20"/>
              </w:rPr>
            </w:pPr>
            <w:r>
              <w:rPr>
                <w:rFonts w:asciiTheme="minorHAnsi" w:hAnsiTheme="minorHAnsi"/>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BA37C9">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BA37C9">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313AD2">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Default="0024275A" w:rsidP="00BA37C9">
            <w:pPr>
              <w:ind w:left="288" w:hanging="288"/>
              <w:rPr>
                <w:sz w:val="20"/>
                <w:szCs w:val="20"/>
              </w:rPr>
            </w:pPr>
            <w:hyperlink r:id="rId107" w:history="1">
              <w:r w:rsidR="00471542" w:rsidRPr="008D1F1B">
                <w:rPr>
                  <w:rStyle w:val="Hyperlink"/>
                  <w:sz w:val="20"/>
                  <w:szCs w:val="20"/>
                </w:rPr>
                <w:t>http://examples.yourdictionary.com/examples/examples-of-rhetorical-devices.html</w:t>
              </w:r>
            </w:hyperlink>
            <w:r w:rsidR="00471542" w:rsidRPr="008D1F1B">
              <w:rPr>
                <w:sz w:val="20"/>
                <w:szCs w:val="20"/>
              </w:rPr>
              <w:t xml:space="preserve"> (very simple definitions and examples of rhetorical devices)</w:t>
            </w:r>
          </w:p>
          <w:p w:rsidR="002F41ED" w:rsidRPr="00442424" w:rsidRDefault="002F41ED" w:rsidP="00BA37C9">
            <w:pPr>
              <w:ind w:left="288" w:hanging="288"/>
              <w:rPr>
                <w:sz w:val="20"/>
                <w:szCs w:val="20"/>
              </w:rPr>
            </w:pPr>
          </w:p>
        </w:tc>
        <w:tc>
          <w:tcPr>
            <w:tcW w:w="5755" w:type="dxa"/>
            <w:tcBorders>
              <w:top w:val="nil"/>
            </w:tcBorders>
            <w:shd w:val="clear" w:color="auto" w:fill="auto"/>
          </w:tcPr>
          <w:p w:rsidR="00471542" w:rsidRPr="00442424" w:rsidRDefault="00471542" w:rsidP="00BA37C9">
            <w:pPr>
              <w:ind w:left="288" w:hanging="288"/>
              <w:rPr>
                <w:sz w:val="20"/>
                <w:szCs w:val="20"/>
              </w:rPr>
            </w:pPr>
            <w:r>
              <w:rPr>
                <w:sz w:val="20"/>
                <w:szCs w:val="20"/>
              </w:rPr>
              <w:t>Students may work with partner or small groups for completion of journal entries</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BA37C9">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BA37C9">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CB738C">
        <w:trPr>
          <w:cantSplit/>
          <w:trHeight w:val="697"/>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BA37C9">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BA37C9">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CB738C" w:rsidRPr="009608FB" w:rsidRDefault="00CB738C" w:rsidP="00BA37C9">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relevant evidence</w:t>
            </w:r>
            <w:r>
              <w:rPr>
                <w:rFonts w:asciiTheme="minorHAnsi" w:hAnsiTheme="minorHAnsi"/>
                <w:sz w:val="20"/>
                <w:szCs w:val="20"/>
              </w:rPr>
              <w:t xml:space="preserve"> to support analysis </w:t>
            </w:r>
            <w:r w:rsidRPr="009608FB">
              <w:rPr>
                <w:rFonts w:asciiTheme="minorHAnsi" w:hAnsiTheme="minorHAnsi"/>
                <w:sz w:val="20"/>
                <w:szCs w:val="20"/>
              </w:rPr>
              <w:t xml:space="preser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(emo</w:t>
            </w:r>
            <w:r>
              <w:rPr>
                <w:rFonts w:asciiTheme="minorHAnsi" w:hAnsiTheme="minorHAnsi"/>
                <w:sz w:val="20"/>
                <w:szCs w:val="20"/>
              </w:rPr>
              <w:t xml:space="preserve">tional, logical, and ethical)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w:t>
            </w:r>
            <w:r>
              <w:rPr>
                <w:rFonts w:asciiTheme="minorHAnsi" w:hAnsiTheme="minorHAnsi"/>
                <w:sz w:val="20"/>
                <w:szCs w:val="20"/>
              </w:rPr>
              <w:t xml:space="preserve"> subject, audience, situation) </w:t>
            </w:r>
          </w:p>
          <w:p w:rsidR="00CB738C" w:rsidRPr="009608FB" w:rsidRDefault="00CB738C" w:rsidP="00BA37C9">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lastRenderedPageBreak/>
              <w:t>De</w:t>
            </w:r>
            <w:r>
              <w:rPr>
                <w:rFonts w:asciiTheme="minorHAnsi" w:hAnsiTheme="minorHAnsi"/>
                <w:sz w:val="20"/>
                <w:szCs w:val="20"/>
              </w:rPr>
              <w:t xml:space="preserve">finition and aspects of genre </w:t>
            </w:r>
            <w:r w:rsidRPr="009608FB">
              <w:rPr>
                <w:rFonts w:asciiTheme="minorHAnsi" w:hAnsiTheme="minorHAnsi"/>
                <w:sz w:val="20"/>
                <w:szCs w:val="20"/>
              </w:rPr>
              <w:t xml:space="preserve"> </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Key Skills:</w:t>
            </w:r>
          </w:p>
        </w:tc>
        <w:tc>
          <w:tcPr>
            <w:tcW w:w="11075" w:type="dxa"/>
            <w:gridSpan w:val="2"/>
            <w:shd w:val="clear" w:color="auto" w:fill="auto"/>
          </w:tcPr>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w:t>
            </w:r>
            <w:r>
              <w:rPr>
                <w:rFonts w:asciiTheme="minorHAnsi" w:hAnsiTheme="minorHAnsi"/>
                <w:sz w:val="20"/>
                <w:szCs w:val="20"/>
              </w:rPr>
              <w:t xml:space="preserve"> specific evidence as support</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p>
          <w:p w:rsidR="00CB738C" w:rsidRP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Identify modes in texts, and critique authors’ choice of these modes to convey their point of view or message</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CB738C" w:rsidP="00BA37C9">
            <w:pPr>
              <w:ind w:left="288" w:hanging="288"/>
              <w:rPr>
                <w:sz w:val="20"/>
                <w:szCs w:val="20"/>
              </w:rPr>
            </w:pPr>
            <w:r w:rsidRPr="00CB738C">
              <w:rPr>
                <w:sz w:val="20"/>
                <w:szCs w:val="20"/>
              </w:rPr>
              <w:t xml:space="preserve">Evaluating, determining importance, relevance, mode, analyze, rhetorical appeal, voice, context, racial </w:t>
            </w:r>
            <w:r w:rsidR="0002325A">
              <w:rPr>
                <w:sz w:val="20"/>
                <w:szCs w:val="20"/>
              </w:rPr>
              <w:t>inequity</w:t>
            </w:r>
            <w:r w:rsidRPr="00CB738C">
              <w:rPr>
                <w:sz w:val="20"/>
                <w:szCs w:val="20"/>
              </w:rPr>
              <w:t xml:space="preserve">, racism, </w:t>
            </w:r>
            <w:proofErr w:type="spellStart"/>
            <w:r w:rsidRPr="00CB738C">
              <w:rPr>
                <w:sz w:val="20"/>
                <w:szCs w:val="20"/>
              </w:rPr>
              <w:t>textuality</w:t>
            </w:r>
            <w:proofErr w:type="spellEnd"/>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9</w:t>
            </w:r>
          </w:p>
        </w:tc>
      </w:tr>
      <w:tr w:rsidR="00442424" w:rsidRPr="00442424" w:rsidTr="00313AD2">
        <w:tc>
          <w:tcPr>
            <w:tcW w:w="14781" w:type="dxa"/>
            <w:gridSpan w:val="3"/>
            <w:shd w:val="clear" w:color="auto" w:fill="D9D9D9"/>
            <w:noWrap/>
          </w:tcPr>
          <w:p w:rsidR="00442424" w:rsidRPr="00CB738C" w:rsidRDefault="00C23381" w:rsidP="00875B42">
            <w:pPr>
              <w:ind w:left="0" w:firstLine="0"/>
              <w:rPr>
                <w:sz w:val="28"/>
                <w:szCs w:val="28"/>
              </w:rPr>
            </w:pPr>
            <w:r w:rsidRPr="007E04E3">
              <w:rPr>
                <w:sz w:val="28"/>
                <w:szCs w:val="28"/>
              </w:rPr>
              <w:t>The teacher may use visual representations (murals, etc</w:t>
            </w:r>
            <w:r w:rsidR="00BA37C9">
              <w:rPr>
                <w:sz w:val="28"/>
                <w:szCs w:val="28"/>
              </w:rPr>
              <w:t>.</w:t>
            </w:r>
            <w:r w:rsidRPr="007E04E3">
              <w:rPr>
                <w:sz w:val="28"/>
                <w:szCs w:val="28"/>
              </w:rPr>
              <w:t xml:space="preserve">) centered around racial </w:t>
            </w:r>
            <w:r w:rsidR="001E2D63">
              <w:rPr>
                <w:sz w:val="28"/>
                <w:szCs w:val="28"/>
              </w:rPr>
              <w:t>themes</w:t>
            </w:r>
            <w:r w:rsidRPr="007E04E3">
              <w:rPr>
                <w:sz w:val="28"/>
                <w:szCs w:val="28"/>
              </w:rPr>
              <w:t xml:space="preserve"> so that students can connect themes with their personal perspectives and analyze authors’ rhetorical appeals.  [</w:t>
            </w:r>
            <w:r w:rsidRPr="007E04E3">
              <w:rPr>
                <w:i/>
                <w:sz w:val="28"/>
                <w:szCs w:val="28"/>
              </w:rPr>
              <w:t>Understand</w:t>
            </w:r>
            <w:r w:rsidR="00875B42">
              <w:rPr>
                <w:i/>
                <w:sz w:val="28"/>
                <w:szCs w:val="28"/>
              </w:rPr>
              <w:t>ing</w:t>
            </w:r>
            <w:r w:rsidRPr="007E04E3">
              <w:rPr>
                <w:i/>
                <w:sz w:val="28"/>
                <w:szCs w:val="28"/>
              </w:rPr>
              <w:t xml:space="preserve"> text, Respond</w:t>
            </w:r>
            <w:r w:rsidR="00875B42">
              <w:rPr>
                <w:i/>
                <w:sz w:val="28"/>
                <w:szCs w:val="28"/>
              </w:rPr>
              <w:t>ing</w:t>
            </w:r>
            <w:r w:rsidRPr="007E04E3">
              <w:rPr>
                <w:i/>
                <w:sz w:val="28"/>
                <w:szCs w:val="28"/>
              </w:rPr>
              <w:t xml:space="preserve"> to text, Critiqu</w:t>
            </w:r>
            <w:r w:rsidR="00875B42">
              <w:rPr>
                <w:i/>
                <w:sz w:val="28"/>
                <w:szCs w:val="28"/>
              </w:rPr>
              <w:t>ing</w:t>
            </w:r>
            <w:r w:rsidRPr="007E04E3">
              <w:rPr>
                <w:i/>
                <w:sz w:val="28"/>
                <w:szCs w:val="28"/>
              </w:rPr>
              <w:t xml:space="preserve"> text</w:t>
            </w:r>
            <w:r w:rsidRPr="007E04E3">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Pr="00442424" w:rsidRDefault="00CB738C" w:rsidP="00BA37C9">
            <w:pPr>
              <w:ind w:left="288" w:hanging="288"/>
              <w:rPr>
                <w:sz w:val="20"/>
                <w:szCs w:val="20"/>
              </w:rPr>
            </w:pPr>
            <w:r w:rsidRPr="00CB738C">
              <w:rPr>
                <w:sz w:val="20"/>
                <w:szCs w:val="20"/>
              </w:rPr>
              <w:t>The analysis of authors’ intended purposes and points of view helps readers better understand the choices authors make and the int</w:t>
            </w:r>
            <w:r w:rsidR="00BA37C9">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CB738C" w:rsidRPr="009608FB" w:rsidRDefault="0024275A" w:rsidP="00BA37C9">
            <w:pPr>
              <w:ind w:left="288" w:hanging="288"/>
              <w:rPr>
                <w:rFonts w:asciiTheme="minorHAnsi" w:hAnsiTheme="minorHAnsi"/>
                <w:sz w:val="20"/>
                <w:szCs w:val="20"/>
              </w:rPr>
            </w:pPr>
            <w:hyperlink r:id="rId108" w:history="1">
              <w:r w:rsidR="00CB738C" w:rsidRPr="009608FB">
                <w:rPr>
                  <w:rStyle w:val="Hyperlink"/>
                  <w:rFonts w:asciiTheme="minorHAnsi" w:hAnsiTheme="minorHAnsi"/>
                  <w:sz w:val="20"/>
                  <w:szCs w:val="20"/>
                </w:rPr>
                <w:t>http://eriqfelix.wordpress.com/2013/07/15/discovering-southern-californias-murals/</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Murals from Southern California’s Hispanic communities)</w:t>
            </w:r>
          </w:p>
          <w:p w:rsidR="00CB738C" w:rsidRPr="009608FB" w:rsidRDefault="0024275A" w:rsidP="00BA37C9">
            <w:pPr>
              <w:ind w:left="288" w:hanging="288"/>
              <w:rPr>
                <w:rFonts w:asciiTheme="minorHAnsi" w:hAnsiTheme="minorHAnsi"/>
                <w:sz w:val="20"/>
                <w:szCs w:val="20"/>
              </w:rPr>
            </w:pPr>
            <w:hyperlink r:id="rId109" w:history="1">
              <w:r w:rsidR="00CB738C" w:rsidRPr="009608FB">
                <w:rPr>
                  <w:rStyle w:val="Hyperlink"/>
                  <w:rFonts w:asciiTheme="minorHAnsi" w:hAnsiTheme="minorHAnsi"/>
                  <w:sz w:val="20"/>
                  <w:szCs w:val="20"/>
                </w:rPr>
                <w:t>http://www.chicanoparksandiego.com/murals/index.html</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Murals from Southern California’s Hispanic communities)</w:t>
            </w:r>
          </w:p>
          <w:p w:rsidR="00CB738C" w:rsidRPr="009608FB" w:rsidRDefault="0024275A" w:rsidP="00BA37C9">
            <w:pPr>
              <w:ind w:left="288" w:hanging="288"/>
              <w:rPr>
                <w:rFonts w:asciiTheme="minorHAnsi" w:hAnsiTheme="minorHAnsi"/>
                <w:sz w:val="20"/>
                <w:szCs w:val="20"/>
              </w:rPr>
            </w:pPr>
            <w:hyperlink r:id="rId110" w:history="1">
              <w:r w:rsidR="00CB738C" w:rsidRPr="009608FB">
                <w:rPr>
                  <w:rStyle w:val="Hyperlink"/>
                  <w:rFonts w:asciiTheme="minorHAnsi" w:hAnsiTheme="minorHAnsi"/>
                  <w:sz w:val="20"/>
                  <w:szCs w:val="20"/>
                </w:rPr>
                <w:t>http://www.sohosandiego.org/reflections/2011/chicanopark.htm</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Murals from Southern California’s Hispanic communities)</w:t>
            </w:r>
          </w:p>
          <w:p w:rsidR="00442424" w:rsidRDefault="0024275A" w:rsidP="00BA37C9">
            <w:pPr>
              <w:ind w:left="288" w:hanging="288"/>
              <w:rPr>
                <w:rStyle w:val="Hyperlink"/>
                <w:rFonts w:asciiTheme="minorHAnsi" w:hAnsiTheme="minorHAnsi"/>
                <w:color w:val="auto"/>
                <w:sz w:val="20"/>
                <w:szCs w:val="20"/>
                <w:u w:val="none"/>
              </w:rPr>
            </w:pPr>
            <w:hyperlink r:id="rId111" w:history="1">
              <w:r w:rsidR="00CB738C" w:rsidRPr="00CB738C">
                <w:rPr>
                  <w:rStyle w:val="Hyperlink"/>
                  <w:rFonts w:asciiTheme="minorHAnsi" w:hAnsiTheme="minorHAnsi"/>
                  <w:bCs/>
                  <w:sz w:val="20"/>
                  <w:szCs w:val="20"/>
                </w:rPr>
                <w:t>http://tinyurl.com/m66murr</w:t>
              </w:r>
            </w:hyperlink>
            <w:r w:rsidR="00CB738C">
              <w:rPr>
                <w:rStyle w:val="Hyperlink"/>
                <w:rFonts w:asciiTheme="minorHAnsi" w:hAnsiTheme="minorHAnsi"/>
                <w:color w:val="auto"/>
                <w:sz w:val="20"/>
                <w:szCs w:val="20"/>
                <w:u w:val="none"/>
              </w:rPr>
              <w:t xml:space="preserve"> (</w:t>
            </w:r>
            <w:r w:rsidR="00CB738C" w:rsidRPr="00CB738C">
              <w:rPr>
                <w:rStyle w:val="Hyperlink"/>
                <w:rFonts w:asciiTheme="minorHAnsi" w:hAnsiTheme="minorHAnsi"/>
                <w:color w:val="auto"/>
                <w:sz w:val="20"/>
                <w:szCs w:val="20"/>
                <w:u w:val="none"/>
              </w:rPr>
              <w:t>Diego Rivera murals)</w:t>
            </w:r>
          </w:p>
          <w:p w:rsidR="00BA37C9" w:rsidRPr="00442424" w:rsidRDefault="00BA37C9" w:rsidP="00BA37C9">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CB738C" w:rsidRPr="00CB738C" w:rsidRDefault="0024275A" w:rsidP="00BA37C9">
            <w:pPr>
              <w:ind w:left="288" w:hanging="288"/>
              <w:rPr>
                <w:rFonts w:asciiTheme="minorHAnsi" w:hAnsiTheme="minorHAnsi"/>
                <w:sz w:val="20"/>
                <w:szCs w:val="20"/>
              </w:rPr>
            </w:pPr>
            <w:hyperlink r:id="rId112" w:history="1">
              <w:r w:rsidR="00CB738C" w:rsidRPr="00CB738C">
                <w:rPr>
                  <w:rStyle w:val="Hyperlink"/>
                  <w:rFonts w:asciiTheme="minorHAnsi" w:hAnsiTheme="minorHAnsi"/>
                  <w:sz w:val="20"/>
                  <w:szCs w:val="20"/>
                </w:rPr>
                <w:t>http://eriqfelix.wordpress.com/2013/07/15/discovering-southern-californias-murals/</w:t>
              </w:r>
            </w:hyperlink>
            <w:r w:rsidR="00CB738C" w:rsidRPr="00CB738C">
              <w:rPr>
                <w:rFonts w:asciiTheme="minorHAnsi" w:hAnsiTheme="minorHAnsi"/>
                <w:sz w:val="20"/>
                <w:szCs w:val="20"/>
              </w:rPr>
              <w:t xml:space="preserve"> (Murals from Southern California’s Hispanic communities)</w:t>
            </w:r>
          </w:p>
          <w:p w:rsidR="00CB738C" w:rsidRPr="00CB738C" w:rsidRDefault="0024275A" w:rsidP="00BA37C9">
            <w:pPr>
              <w:ind w:left="288" w:hanging="288"/>
              <w:rPr>
                <w:rFonts w:asciiTheme="minorHAnsi" w:hAnsiTheme="minorHAnsi"/>
                <w:sz w:val="20"/>
                <w:szCs w:val="20"/>
              </w:rPr>
            </w:pPr>
            <w:hyperlink r:id="rId113" w:history="1">
              <w:r w:rsidR="00CB738C" w:rsidRPr="00CB738C">
                <w:rPr>
                  <w:rStyle w:val="Hyperlink"/>
                  <w:rFonts w:asciiTheme="minorHAnsi" w:hAnsiTheme="minorHAnsi"/>
                  <w:sz w:val="20"/>
                  <w:szCs w:val="20"/>
                </w:rPr>
                <w:t>http://www.chicanoparksandiego.com/murals/index.html</w:t>
              </w:r>
            </w:hyperlink>
            <w:r w:rsidR="00CB738C" w:rsidRPr="00CB738C">
              <w:rPr>
                <w:rFonts w:asciiTheme="minorHAnsi" w:hAnsiTheme="minorHAnsi"/>
                <w:sz w:val="20"/>
                <w:szCs w:val="20"/>
              </w:rPr>
              <w:t xml:space="preserve"> (Murals from Southern California’s Hispanic communities)</w:t>
            </w:r>
          </w:p>
          <w:p w:rsidR="00CB738C" w:rsidRPr="00CB738C" w:rsidRDefault="0024275A" w:rsidP="00BA37C9">
            <w:pPr>
              <w:ind w:left="288" w:hanging="288"/>
              <w:rPr>
                <w:rFonts w:asciiTheme="minorHAnsi" w:hAnsiTheme="minorHAnsi"/>
                <w:sz w:val="20"/>
                <w:szCs w:val="20"/>
              </w:rPr>
            </w:pPr>
            <w:hyperlink r:id="rId114" w:history="1">
              <w:r w:rsidR="00CB738C" w:rsidRPr="00CB738C">
                <w:rPr>
                  <w:rStyle w:val="Hyperlink"/>
                  <w:rFonts w:asciiTheme="minorHAnsi" w:hAnsiTheme="minorHAnsi"/>
                  <w:sz w:val="20"/>
                  <w:szCs w:val="20"/>
                </w:rPr>
                <w:t>http://www.sohosandiego.org/reflections/2011/chicanopark.htm</w:t>
              </w:r>
            </w:hyperlink>
            <w:r w:rsidR="00CB738C" w:rsidRPr="00CB738C">
              <w:rPr>
                <w:rFonts w:asciiTheme="minorHAnsi" w:hAnsiTheme="minorHAnsi"/>
                <w:sz w:val="20"/>
                <w:szCs w:val="20"/>
              </w:rPr>
              <w:t xml:space="preserve"> (Murals from Southern California’s Hispanic communities)</w:t>
            </w:r>
          </w:p>
          <w:p w:rsidR="00442424" w:rsidRDefault="0024275A" w:rsidP="00BA37C9">
            <w:pPr>
              <w:ind w:left="288" w:hanging="288"/>
              <w:rPr>
                <w:rFonts w:asciiTheme="minorHAnsi" w:hAnsiTheme="minorHAnsi"/>
                <w:sz w:val="20"/>
                <w:szCs w:val="20"/>
              </w:rPr>
            </w:pPr>
            <w:hyperlink r:id="rId115" w:history="1">
              <w:r w:rsidR="00CB738C" w:rsidRPr="00CB738C">
                <w:rPr>
                  <w:rStyle w:val="Hyperlink"/>
                  <w:rFonts w:asciiTheme="minorHAnsi" w:hAnsiTheme="minorHAnsi"/>
                  <w:bCs/>
                  <w:sz w:val="20"/>
                  <w:szCs w:val="20"/>
                </w:rPr>
                <w:t>http://tinyurl.com/m66murr</w:t>
              </w:r>
            </w:hyperlink>
            <w:r w:rsidR="00CB738C" w:rsidRPr="00CB738C">
              <w:rPr>
                <w:rFonts w:asciiTheme="minorHAnsi" w:hAnsiTheme="minorHAnsi"/>
                <w:sz w:val="20"/>
                <w:szCs w:val="20"/>
              </w:rPr>
              <w:t xml:space="preserve"> (Diego Rivera murals)</w:t>
            </w:r>
          </w:p>
          <w:p w:rsidR="00BA37C9" w:rsidRPr="00442424" w:rsidRDefault="00BA37C9" w:rsidP="00BA37C9">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F01AD0" w:rsidRDefault="00F01AD0" w:rsidP="00BA37C9">
            <w:pPr>
              <w:ind w:left="288" w:hanging="288"/>
              <w:rPr>
                <w:rFonts w:asciiTheme="minorHAnsi" w:hAnsiTheme="minorHAnsi"/>
                <w:sz w:val="20"/>
                <w:szCs w:val="20"/>
              </w:rPr>
            </w:pPr>
            <w:r>
              <w:rPr>
                <w:rFonts w:asciiTheme="minorHAnsi" w:hAnsiTheme="minorHAnsi"/>
                <w:sz w:val="20"/>
                <w:szCs w:val="20"/>
              </w:rPr>
              <w:t>Students will complete a graphic o</w:t>
            </w:r>
            <w:r w:rsidRPr="009608FB">
              <w:rPr>
                <w:rFonts w:asciiTheme="minorHAnsi" w:hAnsiTheme="minorHAnsi"/>
                <w:sz w:val="20"/>
                <w:szCs w:val="20"/>
              </w:rPr>
              <w:t>rganizer</w:t>
            </w:r>
            <w:r>
              <w:rPr>
                <w:rFonts w:asciiTheme="minorHAnsi" w:hAnsiTheme="minorHAnsi"/>
                <w:sz w:val="20"/>
                <w:szCs w:val="20"/>
              </w:rPr>
              <w:t xml:space="preserve"> in which they identify the author’s purpose and use of rhetorical strategies in the text</w:t>
            </w:r>
            <w:r w:rsidRPr="009608FB">
              <w:rPr>
                <w:rFonts w:asciiTheme="minorHAnsi" w:hAnsiTheme="minorHAnsi"/>
                <w:sz w:val="20"/>
                <w:szCs w:val="20"/>
              </w:rPr>
              <w:t>.</w:t>
            </w:r>
          </w:p>
          <w:p w:rsidR="00F01AD0" w:rsidRDefault="0024275A" w:rsidP="00BA37C9">
            <w:pPr>
              <w:ind w:left="288" w:hanging="288"/>
              <w:rPr>
                <w:sz w:val="20"/>
                <w:szCs w:val="20"/>
              </w:rPr>
            </w:pPr>
            <w:hyperlink r:id="rId116" w:history="1">
              <w:r w:rsidR="00F01AD0" w:rsidRPr="00351D56">
                <w:rPr>
                  <w:rStyle w:val="Hyperlink"/>
                  <w:sz w:val="20"/>
                  <w:szCs w:val="20"/>
                </w:rPr>
                <w:t>http://www.sde.idaho.gov/site/social_studies/docs/core/Point%20of%20View.pdf</w:t>
              </w:r>
            </w:hyperlink>
            <w:r w:rsidR="00F01AD0">
              <w:rPr>
                <w:sz w:val="20"/>
                <w:szCs w:val="20"/>
              </w:rPr>
              <w:t xml:space="preserve"> (College Board “</w:t>
            </w:r>
            <w:proofErr w:type="spellStart"/>
            <w:r w:rsidR="00F01AD0">
              <w:rPr>
                <w:sz w:val="20"/>
                <w:szCs w:val="20"/>
              </w:rPr>
              <w:t>SOAPStone</w:t>
            </w:r>
            <w:proofErr w:type="spellEnd"/>
            <w:r w:rsidR="00F01AD0">
              <w:rPr>
                <w:sz w:val="20"/>
                <w:szCs w:val="20"/>
              </w:rPr>
              <w:t>” graphic organizer)</w:t>
            </w:r>
          </w:p>
          <w:p w:rsidR="00F01AD0" w:rsidRDefault="0024275A" w:rsidP="00BA37C9">
            <w:pPr>
              <w:ind w:left="288" w:hanging="288"/>
              <w:rPr>
                <w:sz w:val="20"/>
                <w:szCs w:val="20"/>
              </w:rPr>
            </w:pPr>
            <w:hyperlink r:id="rId117" w:history="1">
              <w:r w:rsidR="00F01AD0" w:rsidRPr="00351D56">
                <w:rPr>
                  <w:rStyle w:val="Hyperlink"/>
                  <w:sz w:val="20"/>
                  <w:szCs w:val="20"/>
                </w:rPr>
                <w:t>http://school.judsonisd.org/webpages/pussery/files/soapstone%20reading%20strategy.pdf</w:t>
              </w:r>
            </w:hyperlink>
            <w:r w:rsidR="00F01AD0">
              <w:rPr>
                <w:sz w:val="20"/>
                <w:szCs w:val="20"/>
              </w:rPr>
              <w:t xml:space="preserve"> (College Board “</w:t>
            </w:r>
            <w:proofErr w:type="spellStart"/>
            <w:r w:rsidR="00F01AD0">
              <w:rPr>
                <w:sz w:val="20"/>
                <w:szCs w:val="20"/>
              </w:rPr>
              <w:t>SOAPStone</w:t>
            </w:r>
            <w:proofErr w:type="spellEnd"/>
            <w:r w:rsidR="00F01AD0">
              <w:rPr>
                <w:sz w:val="20"/>
                <w:szCs w:val="20"/>
              </w:rPr>
              <w:t>” graphic organizer)</w:t>
            </w:r>
          </w:p>
          <w:p w:rsidR="00442424" w:rsidRDefault="0024275A" w:rsidP="00BA37C9">
            <w:pPr>
              <w:ind w:left="288" w:hanging="288"/>
              <w:rPr>
                <w:bCs/>
                <w:color w:val="000000"/>
                <w:sz w:val="20"/>
                <w:szCs w:val="20"/>
              </w:rPr>
            </w:pPr>
            <w:hyperlink r:id="rId118" w:history="1">
              <w:r w:rsidR="00F01AD0" w:rsidRPr="00BA37C9">
                <w:rPr>
                  <w:rStyle w:val="Hyperlink"/>
                  <w:bCs/>
                  <w:sz w:val="20"/>
                  <w:szCs w:val="20"/>
                </w:rPr>
                <w:t>http://tinyurl.com/kp56quc</w:t>
              </w:r>
            </w:hyperlink>
            <w:r w:rsidR="00F01AD0" w:rsidRPr="00313F19">
              <w:rPr>
                <w:b/>
                <w:bCs/>
                <w:color w:val="000000"/>
                <w:sz w:val="20"/>
                <w:szCs w:val="20"/>
              </w:rPr>
              <w:t xml:space="preserve"> </w:t>
            </w:r>
            <w:r w:rsidR="00F01AD0" w:rsidRPr="00313F19">
              <w:rPr>
                <w:bCs/>
                <w:color w:val="000000"/>
                <w:sz w:val="20"/>
                <w:szCs w:val="20"/>
              </w:rPr>
              <w:t>(scroll down for SOAP graphic organizer)</w:t>
            </w:r>
          </w:p>
          <w:p w:rsidR="00BA37C9" w:rsidRPr="00442424" w:rsidRDefault="00BA37C9" w:rsidP="00BA37C9">
            <w:pPr>
              <w:ind w:left="288" w:hanging="288"/>
              <w:rPr>
                <w:sz w:val="20"/>
                <w:szCs w:val="20"/>
              </w:rPr>
            </w:pP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lastRenderedPageBreak/>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lastRenderedPageBreak/>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F01AD0" w:rsidRPr="00442424" w:rsidTr="00313AD2">
        <w:trPr>
          <w:cantSplit/>
          <w:trHeight w:val="20"/>
        </w:trPr>
        <w:tc>
          <w:tcPr>
            <w:tcW w:w="3706" w:type="dxa"/>
            <w:vMerge/>
            <w:shd w:val="clear" w:color="auto" w:fill="D9D9D9"/>
            <w:noWrap/>
          </w:tcPr>
          <w:p w:rsidR="00F01AD0" w:rsidRPr="00442424" w:rsidRDefault="00F01AD0" w:rsidP="00442424">
            <w:pPr>
              <w:ind w:left="0" w:firstLine="0"/>
              <w:rPr>
                <w:b/>
                <w:sz w:val="20"/>
                <w:szCs w:val="20"/>
              </w:rPr>
            </w:pPr>
          </w:p>
        </w:tc>
        <w:tc>
          <w:tcPr>
            <w:tcW w:w="5320" w:type="dxa"/>
            <w:tcBorders>
              <w:top w:val="nil"/>
            </w:tcBorders>
            <w:shd w:val="clear" w:color="auto" w:fill="auto"/>
          </w:tcPr>
          <w:p w:rsidR="00F01AD0" w:rsidRPr="00313F19" w:rsidRDefault="00F01AD0" w:rsidP="00BA37C9">
            <w:pPr>
              <w:ind w:left="288" w:hanging="288"/>
              <w:rPr>
                <w:rFonts w:asciiTheme="minorHAnsi" w:hAnsiTheme="minorHAnsi"/>
                <w:sz w:val="20"/>
                <w:szCs w:val="20"/>
              </w:rPr>
            </w:pPr>
            <w:r w:rsidRPr="009608FB">
              <w:rPr>
                <w:rFonts w:asciiTheme="minorHAnsi" w:hAnsiTheme="minorHAnsi"/>
                <w:sz w:val="20"/>
                <w:szCs w:val="20"/>
              </w:rPr>
              <w:t xml:space="preserve">Teachers may provide </w:t>
            </w:r>
            <w:r>
              <w:rPr>
                <w:rFonts w:asciiTheme="minorHAnsi" w:hAnsiTheme="minorHAnsi"/>
                <w:sz w:val="20"/>
                <w:szCs w:val="20"/>
              </w:rPr>
              <w:t>pre-populated, partially completed graphic organizer – giving st</w:t>
            </w:r>
            <w:r w:rsidR="00BA37C9">
              <w:rPr>
                <w:rFonts w:asciiTheme="minorHAnsi" w:hAnsiTheme="minorHAnsi"/>
                <w:sz w:val="20"/>
                <w:szCs w:val="20"/>
              </w:rPr>
              <w:t>udents the quotes from the work</w:t>
            </w:r>
          </w:p>
        </w:tc>
        <w:tc>
          <w:tcPr>
            <w:tcW w:w="5755" w:type="dxa"/>
            <w:tcBorders>
              <w:top w:val="nil"/>
            </w:tcBorders>
            <w:shd w:val="clear" w:color="auto" w:fill="auto"/>
          </w:tcPr>
          <w:p w:rsidR="00F01AD0" w:rsidRPr="00442424" w:rsidRDefault="002F41ED" w:rsidP="00BA37C9">
            <w:pPr>
              <w:tabs>
                <w:tab w:val="center" w:pos="2762"/>
              </w:tabs>
              <w:ind w:left="288" w:hanging="288"/>
              <w:rPr>
                <w:sz w:val="20"/>
                <w:szCs w:val="20"/>
              </w:rPr>
            </w:pPr>
            <w:r w:rsidRPr="00C178B7">
              <w:rPr>
                <w:rFonts w:asciiTheme="minorHAnsi" w:hAnsiTheme="minorHAnsi"/>
                <w:sz w:val="20"/>
                <w:szCs w:val="20"/>
              </w:rPr>
              <w:t xml:space="preserve">Students may </w:t>
            </w:r>
            <w:r w:rsidR="00F01AD0">
              <w:rPr>
                <w:rFonts w:asciiTheme="minorHAnsi" w:hAnsiTheme="minorHAnsi"/>
                <w:sz w:val="20"/>
                <w:szCs w:val="20"/>
              </w:rPr>
              <w:t>complete the graphic organizer by analyzing the quo</w:t>
            </w:r>
            <w:r w:rsidR="00BA37C9">
              <w:rPr>
                <w:rFonts w:asciiTheme="minorHAnsi" w:hAnsiTheme="minorHAnsi"/>
                <w:sz w:val="20"/>
                <w:szCs w:val="20"/>
              </w:rPr>
              <w:t>tes identified by the teacher</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Extensions for depth and complexity:</w:t>
            </w:r>
          </w:p>
        </w:tc>
        <w:tc>
          <w:tcPr>
            <w:tcW w:w="5320" w:type="dxa"/>
            <w:shd w:val="clear" w:color="auto" w:fill="D9D9D9"/>
          </w:tcPr>
          <w:p w:rsidR="00442424" w:rsidRPr="00442424" w:rsidRDefault="00442424" w:rsidP="00BA37C9">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BA37C9">
            <w:pPr>
              <w:ind w:left="288" w:hanging="288"/>
              <w:rPr>
                <w:sz w:val="20"/>
                <w:szCs w:val="20"/>
              </w:rPr>
            </w:pPr>
            <w:r w:rsidRPr="00442424">
              <w:rPr>
                <w:b/>
                <w:sz w:val="20"/>
                <w:szCs w:val="20"/>
              </w:rPr>
              <w:t>Expression</w:t>
            </w:r>
            <w:r w:rsidRPr="00442424">
              <w:rPr>
                <w:sz w:val="20"/>
                <w:szCs w:val="20"/>
              </w:rPr>
              <w:t xml:space="preserve"> (Products and/or Performance)</w:t>
            </w:r>
          </w:p>
        </w:tc>
      </w:tr>
      <w:tr w:rsidR="00E66452" w:rsidRPr="00442424" w:rsidTr="00CB738C">
        <w:trPr>
          <w:cantSplit/>
          <w:trHeight w:val="454"/>
        </w:trPr>
        <w:tc>
          <w:tcPr>
            <w:tcW w:w="3706" w:type="dxa"/>
            <w:vMerge/>
            <w:shd w:val="clear" w:color="auto" w:fill="D9D9D9"/>
            <w:noWrap/>
          </w:tcPr>
          <w:p w:rsidR="00E66452" w:rsidRPr="00442424" w:rsidRDefault="00E66452" w:rsidP="00442424">
            <w:pPr>
              <w:ind w:left="0" w:firstLine="0"/>
              <w:rPr>
                <w:b/>
                <w:sz w:val="20"/>
                <w:szCs w:val="20"/>
              </w:rPr>
            </w:pPr>
          </w:p>
        </w:tc>
        <w:tc>
          <w:tcPr>
            <w:tcW w:w="5320" w:type="dxa"/>
            <w:tcBorders>
              <w:top w:val="nil"/>
            </w:tcBorders>
            <w:shd w:val="clear" w:color="auto" w:fill="auto"/>
          </w:tcPr>
          <w:p w:rsidR="00E66452" w:rsidRPr="00442424" w:rsidRDefault="00E66452" w:rsidP="00BA37C9">
            <w:pPr>
              <w:ind w:left="288" w:hanging="288"/>
              <w:rPr>
                <w:sz w:val="20"/>
                <w:szCs w:val="20"/>
              </w:rPr>
            </w:pPr>
            <w:r>
              <w:rPr>
                <w:rFonts w:asciiTheme="minorHAnsi" w:hAnsiTheme="minorHAnsi"/>
                <w:sz w:val="20"/>
                <w:szCs w:val="20"/>
              </w:rPr>
              <w:t>N</w:t>
            </w:r>
            <w:r w:rsidR="00BA37C9">
              <w:rPr>
                <w:rFonts w:asciiTheme="minorHAnsi" w:hAnsiTheme="minorHAnsi"/>
                <w:sz w:val="20"/>
                <w:szCs w:val="20"/>
              </w:rPr>
              <w:t>/</w:t>
            </w:r>
            <w:r>
              <w:rPr>
                <w:rFonts w:asciiTheme="minorHAnsi" w:hAnsiTheme="minorHAnsi"/>
                <w:sz w:val="20"/>
                <w:szCs w:val="20"/>
              </w:rPr>
              <w:t>A</w:t>
            </w:r>
          </w:p>
        </w:tc>
        <w:tc>
          <w:tcPr>
            <w:tcW w:w="5755" w:type="dxa"/>
            <w:tcBorders>
              <w:top w:val="nil"/>
            </w:tcBorders>
            <w:shd w:val="clear" w:color="auto" w:fill="auto"/>
          </w:tcPr>
          <w:p w:rsidR="00E66452" w:rsidRDefault="00E66452" w:rsidP="00BA37C9">
            <w:pPr>
              <w:ind w:left="288" w:hanging="288"/>
              <w:rPr>
                <w:rFonts w:asciiTheme="minorHAnsi" w:hAnsiTheme="minorHAnsi"/>
                <w:sz w:val="20"/>
                <w:szCs w:val="20"/>
              </w:rPr>
            </w:pPr>
            <w:r w:rsidRPr="009608FB">
              <w:rPr>
                <w:rFonts w:asciiTheme="minorHAnsi" w:hAnsiTheme="minorHAnsi"/>
                <w:sz w:val="20"/>
                <w:szCs w:val="20"/>
              </w:rPr>
              <w:t>Students may</w:t>
            </w:r>
            <w:r>
              <w:rPr>
                <w:rFonts w:asciiTheme="minorHAnsi" w:hAnsiTheme="minorHAnsi"/>
                <w:sz w:val="20"/>
                <w:szCs w:val="20"/>
              </w:rPr>
              <w:t xml:space="preserve"> produce</w:t>
            </w:r>
            <w:r w:rsidRPr="009608FB">
              <w:rPr>
                <w:rFonts w:asciiTheme="minorHAnsi" w:hAnsiTheme="minorHAnsi"/>
                <w:sz w:val="20"/>
                <w:szCs w:val="20"/>
              </w:rPr>
              <w:t xml:space="preserve"> </w:t>
            </w:r>
            <w:r>
              <w:rPr>
                <w:rFonts w:asciiTheme="minorHAnsi" w:hAnsiTheme="minorHAnsi"/>
                <w:sz w:val="20"/>
                <w:szCs w:val="20"/>
              </w:rPr>
              <w:t>a mural design with ideas from the texts that represents their perspective and interpretation on</w:t>
            </w:r>
            <w:r w:rsidR="00BA37C9">
              <w:rPr>
                <w:rFonts w:asciiTheme="minorHAnsi" w:hAnsiTheme="minorHAnsi"/>
                <w:sz w:val="20"/>
                <w:szCs w:val="20"/>
              </w:rPr>
              <w:t xml:space="preserve"> a point they want to emphasize</w:t>
            </w:r>
          </w:p>
          <w:p w:rsidR="00BA37C9" w:rsidRPr="00442424" w:rsidRDefault="00BA37C9" w:rsidP="00BA37C9">
            <w:pPr>
              <w:ind w:left="288" w:hanging="288"/>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CB738C" w:rsidRDefault="00CB738C" w:rsidP="00BA37C9">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CB738C" w:rsidRP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 xml:space="preserve">Strategies for selecting the most relevant evidence to support analysis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Definition and aspects of context (purpose, </w:t>
            </w:r>
            <w:r>
              <w:rPr>
                <w:rFonts w:asciiTheme="minorHAnsi" w:hAnsiTheme="minorHAnsi"/>
                <w:sz w:val="20"/>
                <w:szCs w:val="20"/>
              </w:rPr>
              <w:t xml:space="preserve">subject, audience, situation) </w:t>
            </w:r>
          </w:p>
          <w:p w:rsidR="00CB738C" w:rsidRPr="009608FB" w:rsidRDefault="00CB738C" w:rsidP="00BA37C9">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 xml:space="preserve">Definition and aspects </w:t>
            </w:r>
            <w:r>
              <w:rPr>
                <w:rFonts w:asciiTheme="minorHAnsi" w:hAnsiTheme="minorHAnsi"/>
                <w:sz w:val="20"/>
                <w:szCs w:val="20"/>
              </w:rPr>
              <w:t xml:space="preserve">of genre </w:t>
            </w:r>
            <w:r w:rsidRPr="009608FB">
              <w:rPr>
                <w:rFonts w:asciiTheme="minorHAnsi" w:hAnsiTheme="minorHAnsi"/>
                <w:sz w:val="20"/>
                <w:szCs w:val="20"/>
              </w:rPr>
              <w:t xml:space="preserve"> </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w:t>
            </w:r>
            <w:r>
              <w:rPr>
                <w:rFonts w:asciiTheme="minorHAnsi" w:hAnsiTheme="minorHAnsi"/>
                <w:sz w:val="20"/>
                <w:szCs w:val="20"/>
              </w:rPr>
              <w:t>pecific evidence as support</w:t>
            </w:r>
            <w:r w:rsidRPr="009608FB">
              <w:rPr>
                <w:rFonts w:asciiTheme="minorHAnsi" w:hAnsiTheme="minorHAnsi"/>
                <w:sz w:val="20"/>
                <w:szCs w:val="20"/>
              </w:rPr>
              <w:t xml:space="preserve"> </w:t>
            </w:r>
          </w:p>
          <w:p w:rsidR="00CB738C" w:rsidRPr="009608FB" w:rsidRDefault="00CB738C"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w:t>
            </w:r>
            <w:r>
              <w:rPr>
                <w:rFonts w:asciiTheme="minorHAnsi" w:hAnsiTheme="minorHAnsi"/>
                <w:sz w:val="20"/>
                <w:szCs w:val="20"/>
              </w:rPr>
              <w:t>tant for comprehending a text</w:t>
            </w:r>
          </w:p>
          <w:p w:rsid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Analyze how authors use rhetorical appeals (emotional, logical, and ethical) to advance their points of view</w:t>
            </w:r>
            <w:r>
              <w:rPr>
                <w:rFonts w:asciiTheme="minorHAnsi" w:hAnsiTheme="minorHAnsi"/>
                <w:sz w:val="20"/>
                <w:szCs w:val="20"/>
              </w:rPr>
              <w:t xml:space="preserve"> and accomplish their purpose</w:t>
            </w:r>
          </w:p>
          <w:p w:rsidR="00CB738C" w:rsidRPr="00CB738C" w:rsidRDefault="00CB738C" w:rsidP="00BA37C9">
            <w:pPr>
              <w:numPr>
                <w:ilvl w:val="0"/>
                <w:numId w:val="9"/>
              </w:numPr>
              <w:ind w:left="288" w:hanging="288"/>
              <w:rPr>
                <w:rFonts w:asciiTheme="minorHAnsi" w:hAnsiTheme="minorHAnsi"/>
                <w:sz w:val="20"/>
                <w:szCs w:val="20"/>
              </w:rPr>
            </w:pPr>
            <w:r w:rsidRPr="00CB738C">
              <w:rPr>
                <w:rFonts w:asciiTheme="minorHAnsi" w:hAnsiTheme="minorHAnsi"/>
                <w:sz w:val="20"/>
                <w:szCs w:val="20"/>
              </w:rPr>
              <w:t>Identify modes in texts, and critique authors’ choice of these modes to convey their point of view or message</w:t>
            </w:r>
          </w:p>
          <w:p w:rsidR="00442424" w:rsidRPr="00442424" w:rsidRDefault="00CB738C" w:rsidP="00BA37C9">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analysis to support gen</w:t>
            </w:r>
            <w:r>
              <w:rPr>
                <w:rFonts w:asciiTheme="minorHAnsi" w:hAnsiTheme="minorHAnsi"/>
                <w:sz w:val="20"/>
                <w:szCs w:val="20"/>
              </w:rPr>
              <w:t xml:space="preserve">re selection </w:t>
            </w:r>
            <w:r w:rsidRPr="009608FB">
              <w:rPr>
                <w:rFonts w:asciiTheme="minorHAnsi" w:hAnsiTheme="minorHAnsi"/>
                <w:sz w:val="20"/>
                <w:szCs w:val="20"/>
              </w:rPr>
              <w:t xml:space="preserv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CB738C" w:rsidP="00BA37C9">
            <w:pPr>
              <w:ind w:left="288" w:hanging="288"/>
              <w:rPr>
                <w:sz w:val="20"/>
                <w:szCs w:val="20"/>
              </w:rPr>
            </w:pPr>
            <w:r w:rsidRPr="00CB738C">
              <w:rPr>
                <w:sz w:val="20"/>
                <w:szCs w:val="20"/>
              </w:rPr>
              <w:t xml:space="preserve">Evaluating, determining importance, relevance, mode, analyze, rhetorical appeal, voice, context, racial </w:t>
            </w:r>
            <w:r w:rsidR="0002325A">
              <w:rPr>
                <w:sz w:val="20"/>
                <w:szCs w:val="20"/>
              </w:rPr>
              <w:t>inequity</w:t>
            </w:r>
            <w:r w:rsidRPr="00CB738C">
              <w:rPr>
                <w:sz w:val="20"/>
                <w:szCs w:val="20"/>
              </w:rPr>
              <w:t>, racism, gender</w:t>
            </w:r>
          </w:p>
        </w:tc>
      </w:tr>
    </w:tbl>
    <w:p w:rsidR="002F41ED" w:rsidRPr="00442424" w:rsidRDefault="002F41ED"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795612">
        <w:tc>
          <w:tcPr>
            <w:tcW w:w="14781" w:type="dxa"/>
            <w:gridSpan w:val="3"/>
            <w:shd w:val="clear" w:color="auto" w:fill="A6A6A6"/>
            <w:noWrap/>
          </w:tcPr>
          <w:p w:rsidR="00442424" w:rsidRPr="00BA37C9" w:rsidRDefault="00442424" w:rsidP="00442424">
            <w:pPr>
              <w:ind w:left="0" w:firstLine="0"/>
              <w:rPr>
                <w:b/>
                <w:sz w:val="20"/>
                <w:szCs w:val="20"/>
              </w:rPr>
            </w:pPr>
            <w:r w:rsidRPr="00BA37C9">
              <w:rPr>
                <w:b/>
                <w:sz w:val="20"/>
                <w:szCs w:val="20"/>
              </w:rPr>
              <w:t>Learning Experience # 10</w:t>
            </w:r>
          </w:p>
        </w:tc>
      </w:tr>
      <w:tr w:rsidR="00442424" w:rsidRPr="00442424" w:rsidTr="00795612">
        <w:tc>
          <w:tcPr>
            <w:tcW w:w="14781" w:type="dxa"/>
            <w:gridSpan w:val="3"/>
            <w:shd w:val="clear" w:color="auto" w:fill="D9D9D9"/>
            <w:noWrap/>
          </w:tcPr>
          <w:p w:rsidR="00442424" w:rsidRPr="002A3446" w:rsidRDefault="00C23381" w:rsidP="00875B42">
            <w:pPr>
              <w:ind w:left="0" w:firstLine="0"/>
              <w:rPr>
                <w:sz w:val="28"/>
                <w:szCs w:val="28"/>
              </w:rPr>
            </w:pPr>
            <w:r w:rsidRPr="002A3446">
              <w:rPr>
                <w:sz w:val="28"/>
                <w:szCs w:val="28"/>
              </w:rPr>
              <w:t>The teacher may utilize small group discussion formats (e.g.</w:t>
            </w:r>
            <w:r w:rsidR="0024275A">
              <w:rPr>
                <w:sz w:val="28"/>
                <w:szCs w:val="28"/>
              </w:rPr>
              <w:t>,</w:t>
            </w:r>
            <w:r w:rsidRPr="002A3446">
              <w:rPr>
                <w:sz w:val="28"/>
                <w:szCs w:val="28"/>
              </w:rPr>
              <w:t xml:space="preserve"> literature circles) so that students can explore collaboratively the racial </w:t>
            </w:r>
            <w:r w:rsidR="001E2D63">
              <w:rPr>
                <w:sz w:val="28"/>
                <w:szCs w:val="28"/>
              </w:rPr>
              <w:t>themes</w:t>
            </w:r>
            <w:r w:rsidRPr="002A3446">
              <w:rPr>
                <w:sz w:val="28"/>
                <w:szCs w:val="28"/>
              </w:rPr>
              <w:t xml:space="preserve"> raised/implied in an anchor text (e.g., </w:t>
            </w:r>
            <w:r w:rsidRPr="002A3446">
              <w:rPr>
                <w:i/>
                <w:sz w:val="28"/>
                <w:szCs w:val="28"/>
              </w:rPr>
              <w:t>To Kill a Mockingbird</w:t>
            </w:r>
            <w:r w:rsidRPr="002A3446">
              <w:rPr>
                <w:sz w:val="28"/>
                <w:szCs w:val="28"/>
              </w:rPr>
              <w:t>) and connect those themes with discussions of current issues. [</w:t>
            </w:r>
            <w:r w:rsidRPr="002A3446">
              <w:rPr>
                <w:i/>
                <w:sz w:val="28"/>
                <w:szCs w:val="28"/>
              </w:rPr>
              <w:t>Understand</w:t>
            </w:r>
            <w:r w:rsidR="00875B42">
              <w:rPr>
                <w:i/>
                <w:sz w:val="28"/>
                <w:szCs w:val="28"/>
              </w:rPr>
              <w:t>ing</w:t>
            </w:r>
            <w:r w:rsidRPr="002A3446">
              <w:rPr>
                <w:i/>
                <w:sz w:val="28"/>
                <w:szCs w:val="28"/>
              </w:rPr>
              <w:t xml:space="preserve"> text, Respond</w:t>
            </w:r>
            <w:r w:rsidR="00875B42">
              <w:rPr>
                <w:i/>
                <w:sz w:val="28"/>
                <w:szCs w:val="28"/>
              </w:rPr>
              <w:t>ing</w:t>
            </w:r>
            <w:r w:rsidRPr="002A3446">
              <w:rPr>
                <w:i/>
                <w:sz w:val="28"/>
                <w:szCs w:val="28"/>
              </w:rPr>
              <w:t xml:space="preserve"> to text, Critiqu</w:t>
            </w:r>
            <w:r w:rsidR="00875B42">
              <w:rPr>
                <w:i/>
                <w:sz w:val="28"/>
                <w:szCs w:val="28"/>
              </w:rPr>
              <w:t>ing</w:t>
            </w:r>
            <w:r w:rsidRPr="002A3446">
              <w:rPr>
                <w:i/>
                <w:sz w:val="28"/>
                <w:szCs w:val="28"/>
              </w:rPr>
              <w:t xml:space="preserve"> text</w:t>
            </w:r>
            <w:r w:rsidRPr="002A3446">
              <w:rPr>
                <w:sz w:val="28"/>
                <w:szCs w:val="28"/>
              </w:rPr>
              <w:t>]</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CB738C" w:rsidRPr="009608FB" w:rsidRDefault="00CB738C" w:rsidP="00CB738C">
            <w:pPr>
              <w:ind w:left="288" w:hanging="288"/>
              <w:rPr>
                <w:rFonts w:asciiTheme="minorHAnsi" w:hAnsiTheme="minorHAnsi"/>
                <w:sz w:val="20"/>
                <w:szCs w:val="20"/>
              </w:rPr>
            </w:pPr>
            <w:r w:rsidRPr="009608FB">
              <w:rPr>
                <w:rFonts w:asciiTheme="minorHAnsi" w:hAnsiTheme="minorHAnsi"/>
                <w:sz w:val="20"/>
                <w:szCs w:val="20"/>
              </w:rPr>
              <w:t>The analysis of authors’ intended purposes and points of view helps readers better understand the choices authors’ make and the inte</w:t>
            </w:r>
            <w:r>
              <w:rPr>
                <w:rFonts w:asciiTheme="minorHAnsi" w:hAnsiTheme="minorHAnsi"/>
                <w:sz w:val="20"/>
                <w:szCs w:val="20"/>
              </w:rPr>
              <w:t>nded impact of those choices</w:t>
            </w:r>
            <w:r w:rsidRPr="009608FB">
              <w:rPr>
                <w:rFonts w:asciiTheme="minorHAnsi" w:hAnsiTheme="minorHAnsi"/>
                <w:sz w:val="20"/>
                <w:szCs w:val="20"/>
              </w:rPr>
              <w:t xml:space="preserve"> </w:t>
            </w:r>
          </w:p>
          <w:p w:rsidR="00CB738C" w:rsidRPr="009608FB" w:rsidRDefault="00CB738C" w:rsidP="00CB738C">
            <w:pPr>
              <w:ind w:left="288" w:hanging="288"/>
              <w:rPr>
                <w:rFonts w:asciiTheme="minorHAnsi" w:hAnsiTheme="minorHAnsi"/>
                <w:sz w:val="20"/>
                <w:szCs w:val="20"/>
              </w:rPr>
            </w:pPr>
            <w:r w:rsidRPr="009608FB">
              <w:rPr>
                <w:rFonts w:asciiTheme="minorHAnsi" w:hAnsiTheme="minorHAnsi"/>
                <w:sz w:val="20"/>
                <w:szCs w:val="20"/>
              </w:rPr>
              <w:t>The choice of an appropriate genre for writing requires a c</w:t>
            </w:r>
            <w:r>
              <w:rPr>
                <w:rFonts w:asciiTheme="minorHAnsi" w:hAnsiTheme="minorHAnsi"/>
                <w:sz w:val="20"/>
                <w:szCs w:val="20"/>
              </w:rPr>
              <w:t>lose evaluation of context</w:t>
            </w:r>
          </w:p>
          <w:p w:rsidR="00442424" w:rsidRPr="00442424" w:rsidRDefault="00CB738C" w:rsidP="00CB738C">
            <w:pPr>
              <w:ind w:left="288" w:hanging="288"/>
              <w:rPr>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442424" w:rsidRPr="00BA37C9" w:rsidRDefault="0024275A" w:rsidP="00BA37C9">
            <w:pPr>
              <w:ind w:left="288" w:hanging="288"/>
              <w:rPr>
                <w:rFonts w:asciiTheme="minorHAnsi" w:hAnsiTheme="minorHAnsi"/>
                <w:sz w:val="20"/>
                <w:szCs w:val="20"/>
              </w:rPr>
            </w:pPr>
            <w:hyperlink r:id="rId119" w:history="1">
              <w:r w:rsidR="00CB738C" w:rsidRPr="00BA37C9">
                <w:rPr>
                  <w:rStyle w:val="Hyperlink"/>
                  <w:rFonts w:asciiTheme="minorHAnsi" w:hAnsiTheme="minorHAnsi"/>
                  <w:sz w:val="20"/>
                  <w:szCs w:val="20"/>
                </w:rPr>
                <w:t>http://www.gcisd-k12.org/cms/lib/TX01000829/Centricity/Domain/61/Literature_Circles.pdf</w:t>
              </w:r>
            </w:hyperlink>
            <w:r w:rsidR="00CB738C" w:rsidRPr="00BA37C9">
              <w:rPr>
                <w:rStyle w:val="Hyperlink"/>
                <w:rFonts w:asciiTheme="minorHAnsi" w:hAnsiTheme="minorHAnsi"/>
                <w:color w:val="auto"/>
                <w:sz w:val="20"/>
                <w:szCs w:val="20"/>
                <w:u w:val="none"/>
              </w:rPr>
              <w:t xml:space="preserve"> (Description of implementing literature circles)</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Student Resources:</w:t>
            </w:r>
          </w:p>
        </w:tc>
        <w:tc>
          <w:tcPr>
            <w:tcW w:w="11075" w:type="dxa"/>
            <w:gridSpan w:val="2"/>
            <w:shd w:val="clear" w:color="auto" w:fill="auto"/>
            <w:noWrap/>
          </w:tcPr>
          <w:p w:rsidR="00442424" w:rsidRPr="00BA37C9" w:rsidRDefault="00875B42" w:rsidP="00BA37C9">
            <w:pPr>
              <w:ind w:left="288" w:hanging="288"/>
              <w:rPr>
                <w:rFonts w:asciiTheme="minorHAnsi" w:hAnsiTheme="minorHAnsi"/>
                <w:sz w:val="20"/>
                <w:szCs w:val="20"/>
              </w:rPr>
            </w:pPr>
            <w:r>
              <w:rPr>
                <w:rFonts w:asciiTheme="minorHAnsi" w:hAnsiTheme="minorHAnsi"/>
                <w:sz w:val="20"/>
                <w:szCs w:val="20"/>
              </w:rPr>
              <w:t>Reading journals and Literature Circle notes</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614E3F" w:rsidRPr="00BA37C9" w:rsidRDefault="00614E3F" w:rsidP="00BA37C9">
            <w:pPr>
              <w:ind w:left="288" w:hanging="288"/>
              <w:rPr>
                <w:rFonts w:asciiTheme="minorHAnsi" w:eastAsia="Times New Roman" w:hAnsiTheme="minorHAnsi" w:cs="Tahoma"/>
                <w:color w:val="000000"/>
                <w:sz w:val="20"/>
                <w:szCs w:val="20"/>
              </w:rPr>
            </w:pPr>
            <w:r w:rsidRPr="00BA37C9">
              <w:rPr>
                <w:rFonts w:asciiTheme="minorHAnsi" w:hAnsiTheme="minorHAnsi"/>
                <w:sz w:val="20"/>
                <w:szCs w:val="20"/>
              </w:rPr>
              <w:t xml:space="preserve">Student will complete their Literature Circle role sheet for their discussion preparation.  </w:t>
            </w:r>
            <w:hyperlink r:id="rId120" w:history="1">
              <w:r w:rsidRPr="00BA37C9">
                <w:rPr>
                  <w:rStyle w:val="Hyperlink"/>
                  <w:rFonts w:asciiTheme="minorHAnsi" w:eastAsia="Times New Roman" w:hAnsiTheme="minorHAnsi" w:cs="Tahoma"/>
                  <w:sz w:val="20"/>
                  <w:szCs w:val="20"/>
                </w:rPr>
                <w:t>http://www.ipadlitcircles.com/uploads/1/0/6/6/10664962/lit_circles.role_sheets.pdf</w:t>
              </w:r>
            </w:hyperlink>
            <w:r w:rsidRPr="00BA37C9">
              <w:rPr>
                <w:rFonts w:asciiTheme="minorHAnsi" w:eastAsia="Times New Roman" w:hAnsiTheme="minorHAnsi" w:cs="Tahoma"/>
                <w:color w:val="000000"/>
                <w:sz w:val="20"/>
                <w:szCs w:val="20"/>
              </w:rPr>
              <w:t> ( Literature circle role sheets/templates)</w:t>
            </w:r>
          </w:p>
          <w:p w:rsidR="00442424" w:rsidRPr="00BA37C9" w:rsidRDefault="00614E3F" w:rsidP="00BA37C9">
            <w:pPr>
              <w:ind w:left="288" w:hanging="288"/>
              <w:rPr>
                <w:rFonts w:asciiTheme="minorHAnsi" w:hAnsiTheme="minorHAnsi"/>
                <w:sz w:val="20"/>
                <w:szCs w:val="20"/>
              </w:rPr>
            </w:pPr>
            <w:r w:rsidRPr="00BA37C9">
              <w:rPr>
                <w:rFonts w:asciiTheme="minorHAnsi" w:hAnsiTheme="minorHAnsi"/>
                <w:sz w:val="20"/>
                <w:szCs w:val="20"/>
              </w:rPr>
              <w:t>Students will explain the connections between the anchor text (</w:t>
            </w:r>
            <w:r w:rsidR="00274F54">
              <w:rPr>
                <w:rFonts w:asciiTheme="minorHAnsi" w:hAnsiTheme="minorHAnsi"/>
                <w:sz w:val="20"/>
                <w:szCs w:val="20"/>
              </w:rPr>
              <w:t xml:space="preserve">e.g., </w:t>
            </w:r>
            <w:r w:rsidRPr="00BA37C9">
              <w:rPr>
                <w:rFonts w:asciiTheme="minorHAnsi" w:hAnsiTheme="minorHAnsi"/>
                <w:i/>
                <w:sz w:val="20"/>
                <w:szCs w:val="20"/>
              </w:rPr>
              <w:t>To Kill a Mockingbird)</w:t>
            </w:r>
            <w:r w:rsidRPr="00BA37C9">
              <w:rPr>
                <w:rFonts w:asciiTheme="minorHAnsi" w:hAnsiTheme="minorHAnsi"/>
                <w:sz w:val="20"/>
                <w:szCs w:val="20"/>
              </w:rPr>
              <w:t xml:space="preserve">, the poems, short story, video, and info graphic discussed from previous Learning Experiences.  </w:t>
            </w:r>
            <w:hyperlink r:id="rId121" w:history="1">
              <w:r w:rsidRPr="00BA37C9">
                <w:rPr>
                  <w:rStyle w:val="Hyperlink"/>
                  <w:rFonts w:asciiTheme="minorHAnsi" w:eastAsia="Times New Roman" w:hAnsiTheme="minorHAnsi" w:cs="Tahoma"/>
                  <w:sz w:val="20"/>
                  <w:szCs w:val="20"/>
                </w:rPr>
                <w:t>http://exitticket.org/</w:t>
              </w:r>
            </w:hyperlink>
            <w:r w:rsidRPr="00BA37C9">
              <w:rPr>
                <w:rFonts w:asciiTheme="minorHAnsi" w:eastAsia="Times New Roman" w:hAnsiTheme="minorHAnsi" w:cs="Tahoma"/>
                <w:color w:val="000000"/>
                <w:sz w:val="20"/>
                <w:szCs w:val="20"/>
              </w:rPr>
              <w:t> (Online exit ticket form)</w:t>
            </w:r>
          </w:p>
        </w:tc>
      </w:tr>
      <w:tr w:rsidR="00442424" w:rsidRPr="00442424" w:rsidTr="0079561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795612">
        <w:trPr>
          <w:cantSplit/>
          <w:trHeight w:val="20"/>
        </w:trPr>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2F41ED" w:rsidRDefault="0024275A" w:rsidP="00BA37C9">
            <w:pPr>
              <w:ind w:left="288" w:hanging="288"/>
              <w:rPr>
                <w:rFonts w:asciiTheme="minorHAnsi" w:hAnsiTheme="minorHAnsi"/>
                <w:sz w:val="20"/>
                <w:szCs w:val="20"/>
              </w:rPr>
            </w:pPr>
            <w:hyperlink r:id="rId122" w:history="1">
              <w:r w:rsidR="002F41ED" w:rsidRPr="00BA37C9">
                <w:rPr>
                  <w:rStyle w:val="Hyperlink"/>
                  <w:rFonts w:asciiTheme="minorHAnsi" w:eastAsia="Times New Roman" w:hAnsiTheme="minorHAnsi" w:cs="Tahoma"/>
                  <w:sz w:val="20"/>
                  <w:szCs w:val="20"/>
                </w:rPr>
                <w:t>http://www.readwritethink.org/files/resources/printouts/Exit%20Slips.pdf</w:t>
              </w:r>
            </w:hyperlink>
            <w:r w:rsidR="002F41ED" w:rsidRPr="00BA37C9">
              <w:rPr>
                <w:rFonts w:asciiTheme="minorHAnsi" w:eastAsia="Times New Roman" w:hAnsiTheme="minorHAnsi" w:cs="Tahoma"/>
                <w:color w:val="000000"/>
                <w:sz w:val="20"/>
                <w:szCs w:val="20"/>
              </w:rPr>
              <w:t> (Scaffolded exit tickets)</w:t>
            </w:r>
          </w:p>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Teachers may partner students with a peer to complete role sheets</w:t>
            </w:r>
          </w:p>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Teachers may provide exemplar Literature Circle role sheets</w:t>
            </w:r>
          </w:p>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Teachers may model literature circle group discussion in a “fish bowl” activity, choosing strong students to model group roles</w:t>
            </w:r>
          </w:p>
        </w:tc>
        <w:tc>
          <w:tcPr>
            <w:tcW w:w="5755"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Students may complete role sheet with a partner or small group. Responsibility for role is shared within group.</w:t>
            </w:r>
          </w:p>
          <w:p w:rsidR="00751130" w:rsidRPr="00BA37C9" w:rsidRDefault="00751130" w:rsidP="00BA37C9">
            <w:pPr>
              <w:ind w:left="288" w:hanging="288"/>
              <w:rPr>
                <w:rFonts w:asciiTheme="minorHAnsi" w:eastAsia="Times New Roman" w:hAnsiTheme="minorHAnsi" w:cs="Tahoma"/>
                <w:color w:val="000000"/>
                <w:sz w:val="20"/>
                <w:szCs w:val="20"/>
              </w:rPr>
            </w:pPr>
            <w:r w:rsidRPr="00BA37C9">
              <w:rPr>
                <w:rFonts w:asciiTheme="minorHAnsi" w:hAnsiTheme="minorHAnsi"/>
                <w:sz w:val="20"/>
                <w:szCs w:val="20"/>
              </w:rPr>
              <w:t xml:space="preserve">Students may complete scaffolded exit slip </w:t>
            </w:r>
          </w:p>
          <w:p w:rsidR="00751130" w:rsidRPr="00BA37C9" w:rsidRDefault="00751130" w:rsidP="00BA37C9">
            <w:pPr>
              <w:ind w:left="288" w:hanging="288"/>
              <w:rPr>
                <w:rFonts w:asciiTheme="minorHAnsi" w:hAnsiTheme="minorHAnsi"/>
                <w:sz w:val="20"/>
                <w:szCs w:val="20"/>
              </w:rPr>
            </w:pPr>
          </w:p>
        </w:tc>
      </w:tr>
      <w:tr w:rsidR="00442424" w:rsidRPr="00442424" w:rsidTr="0079561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795612">
        <w:trPr>
          <w:cantSplit/>
          <w:trHeight w:val="20"/>
        </w:trPr>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c>
          <w:tcPr>
            <w:tcW w:w="5755"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Point of view</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Strategies for selecting the most relevant evidence to support analysis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Considerations for selecting meaningful evidence (e.g., relevance to purpose, course, objectivity, copyright date, cultural and world perspective)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Models and characteristics of rhetorical appeals (emotional, logical, and ethical)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context (purpose, subject, audience, situation)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genre  </w:t>
            </w:r>
          </w:p>
          <w:p w:rsidR="00442424"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The differences between purpose, mode, and genre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Determine an author’s point of view and purpose, drawing upon specific evidence as support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Evaluate an author’s selection and use of information; determine which pieces of information are most important for comprehending a text</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Analyze how authors use rhetorical appeals (emotional, logical, and ethical) to advance their points of view and accomplish their purpose</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Identify modes in texts, and critique authors’ choice of these modes to convey their point of view or message</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Select the more important evidence, considering specific criteria and the context of the communication </w:t>
            </w:r>
          </w:p>
          <w:p w:rsidR="00AE28C8"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Develop and incorporate effective appeals that best address the needs of the intended audience and clearly communicate your point of view</w:t>
            </w:r>
          </w:p>
          <w:p w:rsidR="00442424" w:rsidRPr="00BA37C9" w:rsidRDefault="00AE28C8"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Establish an appropriate style, voice, and tone, based upon the conventions of the genre selected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BA37C9" w:rsidRDefault="00AE28C8" w:rsidP="00BA37C9">
            <w:pPr>
              <w:ind w:left="288" w:hanging="288"/>
              <w:rPr>
                <w:rFonts w:asciiTheme="minorHAnsi" w:hAnsiTheme="minorHAnsi"/>
                <w:sz w:val="20"/>
                <w:szCs w:val="20"/>
              </w:rPr>
            </w:pPr>
            <w:r w:rsidRPr="00BA37C9">
              <w:rPr>
                <w:rFonts w:asciiTheme="minorHAnsi" w:hAnsiTheme="minorHAnsi"/>
                <w:sz w:val="20"/>
                <w:szCs w:val="20"/>
              </w:rPr>
              <w:t xml:space="preserve">Evaluating, determining importance, relevance, analyze, rhetorical appeal, voice, context, racial </w:t>
            </w:r>
            <w:r w:rsidR="0002325A" w:rsidRPr="00BA37C9">
              <w:rPr>
                <w:rFonts w:asciiTheme="minorHAnsi" w:hAnsiTheme="minorHAnsi"/>
                <w:sz w:val="20"/>
                <w:szCs w:val="20"/>
              </w:rPr>
              <w:t>inequity</w:t>
            </w:r>
            <w:r w:rsidRPr="00BA37C9">
              <w:rPr>
                <w:rFonts w:asciiTheme="minorHAnsi" w:hAnsiTheme="minorHAnsi"/>
                <w:sz w:val="20"/>
                <w:szCs w:val="20"/>
              </w:rPr>
              <w:t>, racism</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1A6173">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11</w:t>
            </w:r>
          </w:p>
        </w:tc>
      </w:tr>
      <w:tr w:rsidR="00442424" w:rsidRPr="00442424" w:rsidTr="001A6173">
        <w:tc>
          <w:tcPr>
            <w:tcW w:w="14781" w:type="dxa"/>
            <w:gridSpan w:val="3"/>
            <w:shd w:val="clear" w:color="auto" w:fill="D9D9D9"/>
            <w:noWrap/>
          </w:tcPr>
          <w:p w:rsidR="00442424" w:rsidRPr="00AE28C8" w:rsidRDefault="00C23381" w:rsidP="0024275A">
            <w:pPr>
              <w:ind w:left="0" w:firstLine="0"/>
              <w:rPr>
                <w:sz w:val="28"/>
                <w:szCs w:val="28"/>
              </w:rPr>
            </w:pPr>
            <w:r w:rsidRPr="00F30CF5">
              <w:rPr>
                <w:sz w:val="28"/>
                <w:szCs w:val="28"/>
              </w:rPr>
              <w:lastRenderedPageBreak/>
              <w:t xml:space="preserve">The teacher may use a variety of media </w:t>
            </w:r>
            <w:r w:rsidR="0024275A">
              <w:rPr>
                <w:sz w:val="28"/>
                <w:szCs w:val="28"/>
              </w:rPr>
              <w:t>resources</w:t>
            </w:r>
            <w:r w:rsidRPr="00F30CF5">
              <w:rPr>
                <w:sz w:val="28"/>
                <w:szCs w:val="28"/>
              </w:rPr>
              <w:t xml:space="preserve"> centered around gender </w:t>
            </w:r>
            <w:r w:rsidR="001E2D63">
              <w:rPr>
                <w:sz w:val="28"/>
                <w:szCs w:val="28"/>
              </w:rPr>
              <w:t>themes</w:t>
            </w:r>
            <w:r w:rsidRPr="00F30CF5">
              <w:rPr>
                <w:sz w:val="28"/>
                <w:szCs w:val="28"/>
              </w:rPr>
              <w:t xml:space="preserve"> so that students can examine their personal perspectives and analyze authors’ rhetorical appeals. [</w:t>
            </w:r>
            <w:r w:rsidRPr="00F30CF5">
              <w:rPr>
                <w:i/>
                <w:sz w:val="28"/>
                <w:szCs w:val="28"/>
              </w:rPr>
              <w:t>Understand</w:t>
            </w:r>
            <w:r w:rsidR="00875B42">
              <w:rPr>
                <w:i/>
                <w:sz w:val="28"/>
                <w:szCs w:val="28"/>
              </w:rPr>
              <w:t>ing</w:t>
            </w:r>
            <w:r w:rsidRPr="00F30CF5">
              <w:rPr>
                <w:i/>
                <w:sz w:val="28"/>
                <w:szCs w:val="28"/>
              </w:rPr>
              <w:t xml:space="preserve"> text, Respond</w:t>
            </w:r>
            <w:r w:rsidR="00875B42">
              <w:rPr>
                <w:i/>
                <w:sz w:val="28"/>
                <w:szCs w:val="28"/>
              </w:rPr>
              <w:t>ing</w:t>
            </w:r>
            <w:r w:rsidRPr="00F30CF5">
              <w:rPr>
                <w:i/>
                <w:sz w:val="28"/>
                <w:szCs w:val="28"/>
              </w:rPr>
              <w:t xml:space="preserve"> to text, Critiqu</w:t>
            </w:r>
            <w:r w:rsidR="00875B42">
              <w:rPr>
                <w:i/>
                <w:sz w:val="28"/>
                <w:szCs w:val="28"/>
              </w:rPr>
              <w:t>ing</w:t>
            </w:r>
            <w:r w:rsidRPr="00F30CF5">
              <w:rPr>
                <w:i/>
                <w:sz w:val="28"/>
                <w:szCs w:val="28"/>
              </w:rPr>
              <w:t xml:space="preserve"> text</w:t>
            </w:r>
            <w:r w:rsidRPr="00F30CF5">
              <w:rPr>
                <w:sz w:val="28"/>
                <w:szCs w:val="28"/>
              </w:rPr>
              <w:t>]</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442424" w:rsidRDefault="00AE28C8" w:rsidP="00AE28C8">
            <w:pPr>
              <w:ind w:left="0" w:firstLine="0"/>
              <w:rPr>
                <w:sz w:val="20"/>
                <w:szCs w:val="20"/>
              </w:rPr>
            </w:pPr>
            <w:r w:rsidRPr="00AE28C8">
              <w:rPr>
                <w:sz w:val="20"/>
                <w:szCs w:val="20"/>
              </w:rPr>
              <w:t>The analysis of authors’ intended purposes and points of view helps readers better understand the choices authors make and the int</w:t>
            </w:r>
            <w:r>
              <w:rPr>
                <w:sz w:val="20"/>
                <w:szCs w:val="20"/>
              </w:rPr>
              <w:t>ended impact of those choices</w:t>
            </w:r>
          </w:p>
          <w:p w:rsidR="006E3E66" w:rsidRPr="00442424" w:rsidRDefault="006E3E66" w:rsidP="00AE28C8">
            <w:pPr>
              <w:ind w:left="0" w:firstLine="0"/>
              <w:rPr>
                <w:sz w:val="20"/>
                <w:szCs w:val="20"/>
              </w:rPr>
            </w:pP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AE28C8" w:rsidRPr="00AE28C8" w:rsidRDefault="0024275A" w:rsidP="00AE28C8">
            <w:pPr>
              <w:ind w:left="288" w:hanging="288"/>
              <w:rPr>
                <w:i/>
                <w:sz w:val="20"/>
                <w:szCs w:val="20"/>
              </w:rPr>
            </w:pPr>
            <w:hyperlink r:id="rId123" w:history="1">
              <w:r w:rsidR="00AE28C8" w:rsidRPr="00AE28C8">
                <w:rPr>
                  <w:rStyle w:val="Hyperlink"/>
                  <w:sz w:val="20"/>
                  <w:szCs w:val="20"/>
                </w:rPr>
                <w:t>http://www.usatoday.com/story/news/world/2013/10/10/malala-jon-stewart-daily-show/2959599/</w:t>
              </w:r>
            </w:hyperlink>
            <w:r w:rsidR="00AE28C8" w:rsidRPr="00AE28C8">
              <w:rPr>
                <w:sz w:val="20"/>
                <w:szCs w:val="20"/>
              </w:rPr>
              <w:t xml:space="preserve"> (USA Today news story on </w:t>
            </w:r>
            <w:proofErr w:type="spellStart"/>
            <w:r w:rsidR="00AE28C8" w:rsidRPr="00AE28C8">
              <w:rPr>
                <w:sz w:val="20"/>
                <w:szCs w:val="20"/>
              </w:rPr>
              <w:t>Malala</w:t>
            </w:r>
            <w:proofErr w:type="spellEnd"/>
            <w:r w:rsidR="00AE28C8" w:rsidRPr="00AE28C8">
              <w:rPr>
                <w:sz w:val="20"/>
                <w:szCs w:val="20"/>
              </w:rPr>
              <w:t xml:space="preserve"> on </w:t>
            </w:r>
            <w:r w:rsidR="00AE28C8" w:rsidRPr="00AE28C8">
              <w:rPr>
                <w:i/>
                <w:sz w:val="20"/>
                <w:szCs w:val="20"/>
              </w:rPr>
              <w:t>Jon Stewart Show)</w:t>
            </w:r>
          </w:p>
          <w:p w:rsidR="00AE28C8" w:rsidRPr="00AE28C8" w:rsidRDefault="0024275A" w:rsidP="00AE28C8">
            <w:pPr>
              <w:ind w:left="288" w:hanging="288"/>
              <w:rPr>
                <w:sz w:val="20"/>
                <w:szCs w:val="20"/>
              </w:rPr>
            </w:pPr>
            <w:hyperlink r:id="rId124" w:history="1">
              <w:r w:rsidR="00AE28C8" w:rsidRPr="00AE28C8">
                <w:rPr>
                  <w:rStyle w:val="Hyperlink"/>
                  <w:sz w:val="20"/>
                  <w:szCs w:val="20"/>
                </w:rPr>
                <w:t>http://www.youtube.com/watch?v=gjGL6YY6oMs</w:t>
              </w:r>
            </w:hyperlink>
            <w:r w:rsidR="00AE28C8" w:rsidRPr="00AE28C8">
              <w:rPr>
                <w:sz w:val="20"/>
                <w:szCs w:val="20"/>
              </w:rPr>
              <w:t xml:space="preserve"> (</w:t>
            </w:r>
            <w:r w:rsidR="00AE28C8" w:rsidRPr="00AE28C8">
              <w:rPr>
                <w:sz w:val="20"/>
                <w:szCs w:val="20"/>
                <w:lang w:val="en"/>
              </w:rPr>
              <w:t xml:space="preserve">In this exclusive, unedited interview, "I Am </w:t>
            </w:r>
            <w:proofErr w:type="spellStart"/>
            <w:r w:rsidR="00AE28C8" w:rsidRPr="00AE28C8">
              <w:rPr>
                <w:sz w:val="20"/>
                <w:szCs w:val="20"/>
                <w:lang w:val="en"/>
              </w:rPr>
              <w:t>Malala</w:t>
            </w:r>
            <w:proofErr w:type="spellEnd"/>
            <w:r w:rsidR="00AE28C8" w:rsidRPr="00AE28C8">
              <w:rPr>
                <w:sz w:val="20"/>
                <w:szCs w:val="20"/>
                <w:lang w:val="en"/>
              </w:rPr>
              <w:t xml:space="preserve">" author </w:t>
            </w:r>
            <w:proofErr w:type="spellStart"/>
            <w:r w:rsidR="00AE28C8" w:rsidRPr="00AE28C8">
              <w:rPr>
                <w:sz w:val="20"/>
                <w:szCs w:val="20"/>
                <w:lang w:val="en"/>
              </w:rPr>
              <w:t>Malala</w:t>
            </w:r>
            <w:proofErr w:type="spellEnd"/>
            <w:r w:rsidR="00AE28C8" w:rsidRPr="00AE28C8">
              <w:rPr>
                <w:sz w:val="20"/>
                <w:szCs w:val="20"/>
                <w:lang w:val="en"/>
              </w:rPr>
              <w:t xml:space="preserve"> </w:t>
            </w:r>
            <w:proofErr w:type="spellStart"/>
            <w:r w:rsidR="00AE28C8" w:rsidRPr="00AE28C8">
              <w:rPr>
                <w:sz w:val="20"/>
                <w:szCs w:val="20"/>
                <w:lang w:val="en"/>
              </w:rPr>
              <w:t>Yousafzai</w:t>
            </w:r>
            <w:proofErr w:type="spellEnd"/>
            <w:r w:rsidR="00AE28C8" w:rsidRPr="00AE28C8">
              <w:rPr>
                <w:sz w:val="20"/>
                <w:szCs w:val="20"/>
                <w:lang w:val="en"/>
              </w:rPr>
              <w:t xml:space="preserve"> remembers the Taliban's rise to power in her Pakistani hometown and discusses her efforts to campaign for equal access)</w:t>
            </w:r>
          </w:p>
          <w:p w:rsidR="00AE28C8" w:rsidRPr="00AE28C8" w:rsidRDefault="0024275A" w:rsidP="00AE28C8">
            <w:pPr>
              <w:ind w:left="288" w:hanging="288"/>
              <w:rPr>
                <w:sz w:val="20"/>
                <w:szCs w:val="20"/>
              </w:rPr>
            </w:pPr>
            <w:hyperlink r:id="rId125" w:history="1">
              <w:r w:rsidR="00AE28C8" w:rsidRPr="00AE28C8">
                <w:rPr>
                  <w:rStyle w:val="Hyperlink"/>
                  <w:sz w:val="20"/>
                  <w:szCs w:val="20"/>
                </w:rPr>
                <w:t>http://www.pri.org/stories/2013-07-17/dear-malala-taliban-commander-writes-personal-response-malala-yousufzai</w:t>
              </w:r>
            </w:hyperlink>
            <w:r w:rsidR="00AE28C8" w:rsidRPr="00AE28C8">
              <w:rPr>
                <w:sz w:val="20"/>
                <w:szCs w:val="20"/>
              </w:rPr>
              <w:t xml:space="preserve"> (Taliban commander’s response to </w:t>
            </w:r>
            <w:proofErr w:type="spellStart"/>
            <w:r w:rsidR="00AE28C8" w:rsidRPr="00AE28C8">
              <w:rPr>
                <w:sz w:val="20"/>
                <w:szCs w:val="20"/>
              </w:rPr>
              <w:t>Malala</w:t>
            </w:r>
            <w:proofErr w:type="spellEnd"/>
            <w:r w:rsidR="00AE28C8" w:rsidRPr="00AE28C8">
              <w:rPr>
                <w:sz w:val="20"/>
                <w:szCs w:val="20"/>
              </w:rPr>
              <w:t>)</w:t>
            </w:r>
          </w:p>
          <w:p w:rsidR="00AE28C8" w:rsidRPr="00AE28C8" w:rsidRDefault="0024275A" w:rsidP="00AE28C8">
            <w:pPr>
              <w:ind w:left="288" w:hanging="288"/>
              <w:rPr>
                <w:sz w:val="20"/>
                <w:szCs w:val="20"/>
              </w:rPr>
            </w:pPr>
            <w:hyperlink r:id="rId126" w:history="1">
              <w:r w:rsidR="00AE28C8" w:rsidRPr="00AE28C8">
                <w:rPr>
                  <w:rStyle w:val="Hyperlink"/>
                  <w:sz w:val="20"/>
                  <w:szCs w:val="20"/>
                </w:rPr>
                <w:t>http://www.bbc.co.uk/news/magazine-24379018</w:t>
              </w:r>
            </w:hyperlink>
            <w:r w:rsidR="00AE28C8" w:rsidRPr="00AE28C8">
              <w:rPr>
                <w:sz w:val="20"/>
                <w:szCs w:val="20"/>
              </w:rPr>
              <w:t xml:space="preserve"> (BBC story on </w:t>
            </w:r>
            <w:proofErr w:type="spellStart"/>
            <w:r w:rsidR="00AE28C8" w:rsidRPr="00AE28C8">
              <w:rPr>
                <w:sz w:val="20"/>
                <w:szCs w:val="20"/>
              </w:rPr>
              <w:t>Malala</w:t>
            </w:r>
            <w:proofErr w:type="spellEnd"/>
            <w:r w:rsidR="00AE28C8" w:rsidRPr="00AE28C8">
              <w:rPr>
                <w:sz w:val="20"/>
                <w:szCs w:val="20"/>
              </w:rPr>
              <w:t>)</w:t>
            </w:r>
          </w:p>
          <w:p w:rsidR="00AE28C8" w:rsidRPr="00AE28C8" w:rsidRDefault="0024275A" w:rsidP="00AE28C8">
            <w:pPr>
              <w:ind w:left="288" w:hanging="288"/>
              <w:rPr>
                <w:i/>
                <w:sz w:val="20"/>
                <w:szCs w:val="20"/>
              </w:rPr>
            </w:pPr>
            <w:hyperlink r:id="rId127" w:history="1">
              <w:r w:rsidR="00AE28C8" w:rsidRPr="00AE28C8">
                <w:rPr>
                  <w:rStyle w:val="Hyperlink"/>
                  <w:sz w:val="20"/>
                  <w:szCs w:val="20"/>
                </w:rPr>
                <w:t>http://www.biography.com/people/malala-yousafzai-21362253</w:t>
              </w:r>
            </w:hyperlink>
            <w:r w:rsidR="00AE28C8" w:rsidRPr="00AE28C8">
              <w:rPr>
                <w:sz w:val="20"/>
                <w:szCs w:val="20"/>
              </w:rPr>
              <w:t xml:space="preserve"> (</w:t>
            </w:r>
            <w:proofErr w:type="spellStart"/>
            <w:r w:rsidR="00AE28C8" w:rsidRPr="00AE28C8">
              <w:rPr>
                <w:sz w:val="20"/>
                <w:szCs w:val="20"/>
              </w:rPr>
              <w:t>Biography.com’s</w:t>
            </w:r>
            <w:proofErr w:type="spellEnd"/>
            <w:r w:rsidR="00AE28C8" w:rsidRPr="00AE28C8">
              <w:rPr>
                <w:sz w:val="20"/>
                <w:szCs w:val="20"/>
              </w:rPr>
              <w:t xml:space="preserve"> biography of </w:t>
            </w:r>
            <w:proofErr w:type="spellStart"/>
            <w:r w:rsidR="00AE28C8" w:rsidRPr="00AE28C8">
              <w:rPr>
                <w:sz w:val="20"/>
                <w:szCs w:val="20"/>
              </w:rPr>
              <w:t>Malala</w:t>
            </w:r>
            <w:proofErr w:type="spellEnd"/>
            <w:r w:rsidR="00AE28C8" w:rsidRPr="00AE28C8">
              <w:rPr>
                <w:sz w:val="20"/>
                <w:szCs w:val="20"/>
              </w:rPr>
              <w:t>)</w:t>
            </w:r>
          </w:p>
          <w:p w:rsidR="00AE28C8" w:rsidRPr="00AE28C8" w:rsidRDefault="0024275A" w:rsidP="00AE28C8">
            <w:pPr>
              <w:ind w:left="288" w:hanging="288"/>
              <w:rPr>
                <w:sz w:val="20"/>
                <w:szCs w:val="20"/>
              </w:rPr>
            </w:pPr>
            <w:hyperlink r:id="rId128" w:tgtFrame="_blank" w:history="1">
              <w:r w:rsidR="00AE28C8" w:rsidRPr="00AE28C8">
                <w:rPr>
                  <w:rStyle w:val="Hyperlink"/>
                  <w:sz w:val="20"/>
                  <w:szCs w:val="20"/>
                </w:rPr>
                <w:t>http://www.nyfa.edu/film-school-blog/wp-content/uploads/2013/11/Gender-</w:t>
              </w:r>
              <w:r w:rsidR="0002325A">
                <w:rPr>
                  <w:rStyle w:val="Hyperlink"/>
                  <w:sz w:val="20"/>
                  <w:szCs w:val="20"/>
                </w:rPr>
                <w:t>Inequity</w:t>
              </w:r>
              <w:r w:rsidR="00AE28C8" w:rsidRPr="00AE28C8">
                <w:rPr>
                  <w:rStyle w:val="Hyperlink"/>
                  <w:sz w:val="20"/>
                  <w:szCs w:val="20"/>
                </w:rPr>
                <w:t>-in-Film.jpg</w:t>
              </w:r>
            </w:hyperlink>
          </w:p>
          <w:p w:rsidR="00AE28C8" w:rsidRPr="00AE28C8" w:rsidRDefault="0024275A" w:rsidP="00AE28C8">
            <w:pPr>
              <w:ind w:left="288" w:hanging="288"/>
              <w:rPr>
                <w:sz w:val="20"/>
                <w:szCs w:val="20"/>
              </w:rPr>
            </w:pPr>
            <w:hyperlink r:id="rId129" w:tgtFrame="_blank" w:history="1">
              <w:r w:rsidR="00AE28C8" w:rsidRPr="00AE28C8">
                <w:rPr>
                  <w:rStyle w:val="Hyperlink"/>
                  <w:sz w:val="20"/>
                  <w:szCs w:val="20"/>
                </w:rPr>
                <w:t>http://i.imgur.com/1DITi.png</w:t>
              </w:r>
            </w:hyperlink>
            <w:r w:rsidR="00AE28C8" w:rsidRPr="00AE28C8">
              <w:rPr>
                <w:sz w:val="20"/>
                <w:szCs w:val="20"/>
                <w:u w:val="single"/>
              </w:rPr>
              <w:t xml:space="preserve"> </w:t>
            </w:r>
            <w:r w:rsidR="00AE28C8" w:rsidRPr="00AE28C8">
              <w:rPr>
                <w:sz w:val="20"/>
                <w:szCs w:val="20"/>
              </w:rPr>
              <w:t xml:space="preserve">(gender and economic </w:t>
            </w:r>
            <w:r w:rsidR="0002325A">
              <w:rPr>
                <w:sz w:val="20"/>
                <w:szCs w:val="20"/>
              </w:rPr>
              <w:t>inequity</w:t>
            </w:r>
            <w:r w:rsidR="00AE28C8" w:rsidRPr="00AE28C8">
              <w:rPr>
                <w:sz w:val="20"/>
                <w:szCs w:val="20"/>
              </w:rPr>
              <w:t>)</w:t>
            </w:r>
          </w:p>
          <w:p w:rsidR="00AE28C8" w:rsidRPr="00AE28C8" w:rsidRDefault="0024275A" w:rsidP="00AE28C8">
            <w:pPr>
              <w:ind w:left="288" w:hanging="288"/>
              <w:rPr>
                <w:sz w:val="20"/>
                <w:szCs w:val="20"/>
              </w:rPr>
            </w:pPr>
            <w:hyperlink r:id="rId130" w:history="1">
              <w:r w:rsidR="00AE28C8" w:rsidRPr="00AE28C8">
                <w:rPr>
                  <w:rStyle w:val="Hyperlink"/>
                  <w:sz w:val="20"/>
                  <w:szCs w:val="20"/>
                </w:rPr>
                <w:t>http://www.huffingtonpost.com/2013/11/29/gender-</w:t>
              </w:r>
              <w:r w:rsidR="0002325A">
                <w:rPr>
                  <w:rStyle w:val="Hyperlink"/>
                  <w:sz w:val="20"/>
                  <w:szCs w:val="20"/>
                </w:rPr>
                <w:t>inequity</w:t>
              </w:r>
              <w:r w:rsidR="00AE28C8" w:rsidRPr="00AE28C8">
                <w:rPr>
                  <w:rStyle w:val="Hyperlink"/>
                  <w:sz w:val="20"/>
                  <w:szCs w:val="20"/>
                </w:rPr>
                <w:t>-in-film_n_4360012.html</w:t>
              </w:r>
            </w:hyperlink>
            <w:r w:rsidR="00AE28C8" w:rsidRPr="00AE28C8">
              <w:rPr>
                <w:i/>
                <w:sz w:val="20"/>
                <w:szCs w:val="20"/>
                <w:u w:val="single"/>
              </w:rPr>
              <w:t xml:space="preserve"> </w:t>
            </w:r>
            <w:r w:rsidR="00AE28C8" w:rsidRPr="00AE28C8">
              <w:rPr>
                <w:sz w:val="20"/>
                <w:szCs w:val="20"/>
              </w:rPr>
              <w:t xml:space="preserve">(infographic on gender </w:t>
            </w:r>
            <w:r w:rsidR="0002325A">
              <w:rPr>
                <w:sz w:val="20"/>
                <w:szCs w:val="20"/>
              </w:rPr>
              <w:t>inequity</w:t>
            </w:r>
            <w:r w:rsidR="00AE28C8" w:rsidRPr="00AE28C8">
              <w:rPr>
                <w:sz w:val="20"/>
                <w:szCs w:val="20"/>
              </w:rPr>
              <w:t xml:space="preserve"> in film)</w:t>
            </w:r>
          </w:p>
          <w:p w:rsidR="00AE28C8" w:rsidRPr="00AE28C8" w:rsidRDefault="0024275A" w:rsidP="00AE28C8">
            <w:pPr>
              <w:ind w:left="288" w:hanging="288"/>
              <w:rPr>
                <w:sz w:val="20"/>
                <w:szCs w:val="20"/>
              </w:rPr>
            </w:pPr>
            <w:hyperlink r:id="rId131" w:history="1">
              <w:r w:rsidR="00AE28C8" w:rsidRPr="00AE28C8">
                <w:rPr>
                  <w:rStyle w:val="Hyperlink"/>
                  <w:sz w:val="20"/>
                  <w:szCs w:val="20"/>
                </w:rPr>
                <w:t>http://annenberg.usc.edu/Faculty/Communication%20and%20Journalism/~/media/A41FBC3E62084AC8A8C047A9D4A54033.ashx</w:t>
              </w:r>
            </w:hyperlink>
            <w:r w:rsidR="00AE28C8" w:rsidRPr="00AE28C8">
              <w:rPr>
                <w:sz w:val="20"/>
                <w:szCs w:val="20"/>
              </w:rPr>
              <w:t xml:space="preserve"> (research on gender </w:t>
            </w:r>
            <w:r w:rsidR="0002325A">
              <w:rPr>
                <w:sz w:val="20"/>
                <w:szCs w:val="20"/>
              </w:rPr>
              <w:t>inequity</w:t>
            </w:r>
            <w:r w:rsidR="00AE28C8" w:rsidRPr="00AE28C8">
              <w:rPr>
                <w:sz w:val="20"/>
                <w:szCs w:val="20"/>
              </w:rPr>
              <w:t xml:space="preserve"> in film)</w:t>
            </w:r>
          </w:p>
          <w:p w:rsidR="00AE28C8" w:rsidRPr="00AE28C8" w:rsidRDefault="0024275A" w:rsidP="00AE28C8">
            <w:pPr>
              <w:ind w:left="288" w:hanging="288"/>
              <w:rPr>
                <w:sz w:val="20"/>
                <w:szCs w:val="20"/>
              </w:rPr>
            </w:pPr>
            <w:hyperlink r:id="rId132" w:history="1">
              <w:r w:rsidR="00AE28C8" w:rsidRPr="00AE28C8">
                <w:rPr>
                  <w:rStyle w:val="Hyperlink"/>
                  <w:sz w:val="20"/>
                  <w:szCs w:val="20"/>
                </w:rPr>
                <w:t>http://www.nbcnews.com/id/48618383/ns/technology_and_science-science/t/word-womens-status-rises-so-do-literary-shes-hers/</w:t>
              </w:r>
            </w:hyperlink>
            <w:r w:rsidR="00AE28C8" w:rsidRPr="00AE28C8">
              <w:rPr>
                <w:sz w:val="20"/>
                <w:szCs w:val="20"/>
              </w:rPr>
              <w:t xml:space="preserve"> (language use – “she” and “her” – in society)</w:t>
            </w:r>
          </w:p>
          <w:p w:rsidR="00AE28C8" w:rsidRPr="00AE28C8" w:rsidRDefault="0024275A" w:rsidP="00AE28C8">
            <w:pPr>
              <w:ind w:left="288" w:hanging="288"/>
              <w:rPr>
                <w:sz w:val="20"/>
                <w:szCs w:val="20"/>
              </w:rPr>
            </w:pPr>
            <w:hyperlink r:id="rId133" w:history="1">
              <w:r w:rsidR="00AE28C8" w:rsidRPr="00AE28C8">
                <w:rPr>
                  <w:rStyle w:val="Hyperlink"/>
                  <w:sz w:val="20"/>
                  <w:szCs w:val="20"/>
                </w:rPr>
                <w:t>http://samsonadogbeji.blogspot.com/2012/11/the-benefit-of-using-creative.html</w:t>
              </w:r>
            </w:hyperlink>
            <w:r w:rsidR="00AE28C8" w:rsidRPr="00AE28C8">
              <w:rPr>
                <w:sz w:val="20"/>
                <w:szCs w:val="20"/>
                <w:u w:val="single"/>
              </w:rPr>
              <w:t xml:space="preserve"> </w:t>
            </w:r>
            <w:r w:rsidR="00CF7760">
              <w:rPr>
                <w:sz w:val="20"/>
                <w:szCs w:val="20"/>
              </w:rPr>
              <w:t xml:space="preserve"> (R</w:t>
            </w:r>
            <w:r w:rsidR="00AE28C8" w:rsidRPr="00AE28C8">
              <w:rPr>
                <w:sz w:val="20"/>
                <w:szCs w:val="20"/>
              </w:rPr>
              <w:t xml:space="preserve">esearch in gender </w:t>
            </w:r>
            <w:r w:rsidR="0002325A">
              <w:rPr>
                <w:sz w:val="20"/>
                <w:szCs w:val="20"/>
              </w:rPr>
              <w:t>inequity</w:t>
            </w:r>
            <w:r w:rsidR="00AE28C8" w:rsidRPr="00AE28C8">
              <w:rPr>
                <w:sz w:val="20"/>
                <w:szCs w:val="20"/>
              </w:rPr>
              <w:t>)</w:t>
            </w:r>
          </w:p>
          <w:p w:rsidR="006E3E66" w:rsidRPr="00442424" w:rsidRDefault="0024275A" w:rsidP="00795612">
            <w:pPr>
              <w:ind w:left="288" w:hanging="288"/>
              <w:rPr>
                <w:sz w:val="20"/>
                <w:szCs w:val="20"/>
              </w:rPr>
            </w:pPr>
            <w:hyperlink r:id="rId134" w:history="1">
              <w:r w:rsidR="00AE28C8" w:rsidRPr="00AE28C8">
                <w:rPr>
                  <w:rStyle w:val="Hyperlink"/>
                  <w:sz w:val="20"/>
                  <w:szCs w:val="20"/>
                </w:rPr>
                <w:t>http://www.arts.cornell.edu/poverty/kanbur/ABCDE.pdf</w:t>
              </w:r>
            </w:hyperlink>
            <w:r w:rsidR="00AE28C8" w:rsidRPr="00AE28C8">
              <w:rPr>
                <w:sz w:val="20"/>
                <w:szCs w:val="20"/>
              </w:rPr>
              <w:t xml:space="preserve"> (</w:t>
            </w:r>
            <w:r w:rsidR="00CF7760">
              <w:rPr>
                <w:sz w:val="20"/>
                <w:szCs w:val="20"/>
              </w:rPr>
              <w:t>R</w:t>
            </w:r>
            <w:r w:rsidR="00AE28C8" w:rsidRPr="00AE28C8">
              <w:rPr>
                <w:sz w:val="20"/>
                <w:szCs w:val="20"/>
              </w:rPr>
              <w:t xml:space="preserve">esearch on gender </w:t>
            </w:r>
            <w:r w:rsidR="0002325A">
              <w:rPr>
                <w:sz w:val="20"/>
                <w:szCs w:val="20"/>
              </w:rPr>
              <w:t>inequity</w:t>
            </w:r>
            <w:r w:rsidR="00AE28C8" w:rsidRPr="00AE28C8">
              <w:rPr>
                <w:sz w:val="20"/>
                <w:szCs w:val="20"/>
              </w:rPr>
              <w:t>)</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AE28C8" w:rsidRPr="00AE28C8" w:rsidRDefault="0024275A" w:rsidP="00AE28C8">
            <w:pPr>
              <w:ind w:left="288" w:hanging="288"/>
              <w:rPr>
                <w:i/>
                <w:sz w:val="20"/>
                <w:szCs w:val="20"/>
              </w:rPr>
            </w:pPr>
            <w:hyperlink r:id="rId135" w:history="1">
              <w:r w:rsidR="00AE28C8" w:rsidRPr="00AE28C8">
                <w:rPr>
                  <w:rStyle w:val="Hyperlink"/>
                  <w:sz w:val="20"/>
                  <w:szCs w:val="20"/>
                </w:rPr>
                <w:t>http://www.usatoday.com/story/news/world/2013/10/10/malala-jon-stewart-daily-show/2959599/</w:t>
              </w:r>
            </w:hyperlink>
            <w:r w:rsidR="00AE28C8" w:rsidRPr="00AE28C8">
              <w:rPr>
                <w:sz w:val="20"/>
                <w:szCs w:val="20"/>
              </w:rPr>
              <w:t xml:space="preserve"> (USA Today news story on </w:t>
            </w:r>
            <w:proofErr w:type="spellStart"/>
            <w:r w:rsidR="00AE28C8" w:rsidRPr="00AE28C8">
              <w:rPr>
                <w:sz w:val="20"/>
                <w:szCs w:val="20"/>
              </w:rPr>
              <w:t>Malala</w:t>
            </w:r>
            <w:proofErr w:type="spellEnd"/>
            <w:r w:rsidR="00AE28C8" w:rsidRPr="00AE28C8">
              <w:rPr>
                <w:sz w:val="20"/>
                <w:szCs w:val="20"/>
              </w:rPr>
              <w:t xml:space="preserve"> on </w:t>
            </w:r>
            <w:r w:rsidR="00AE28C8" w:rsidRPr="00AE28C8">
              <w:rPr>
                <w:i/>
                <w:sz w:val="20"/>
                <w:szCs w:val="20"/>
              </w:rPr>
              <w:t>Jon Stewart Show)</w:t>
            </w:r>
          </w:p>
          <w:p w:rsidR="00AE28C8" w:rsidRPr="00AE28C8" w:rsidRDefault="0024275A" w:rsidP="00AE28C8">
            <w:pPr>
              <w:ind w:left="288" w:hanging="288"/>
              <w:rPr>
                <w:sz w:val="20"/>
                <w:szCs w:val="20"/>
              </w:rPr>
            </w:pPr>
            <w:hyperlink r:id="rId136" w:history="1">
              <w:r w:rsidR="00AE28C8" w:rsidRPr="00AE28C8">
                <w:rPr>
                  <w:rStyle w:val="Hyperlink"/>
                  <w:sz w:val="20"/>
                  <w:szCs w:val="20"/>
                </w:rPr>
                <w:t>http://www.youtube.com/watch?v=gjGL6YY6oMs</w:t>
              </w:r>
            </w:hyperlink>
            <w:r w:rsidR="00AE28C8" w:rsidRPr="00AE28C8">
              <w:rPr>
                <w:sz w:val="20"/>
                <w:szCs w:val="20"/>
              </w:rPr>
              <w:t xml:space="preserve"> (</w:t>
            </w:r>
            <w:r w:rsidR="00AE28C8" w:rsidRPr="00AE28C8">
              <w:rPr>
                <w:sz w:val="20"/>
                <w:szCs w:val="20"/>
                <w:lang w:val="en"/>
              </w:rPr>
              <w:t xml:space="preserve">In this exclusive, unedited interview, "I Am </w:t>
            </w:r>
            <w:proofErr w:type="spellStart"/>
            <w:r w:rsidR="00AE28C8" w:rsidRPr="00AE28C8">
              <w:rPr>
                <w:sz w:val="20"/>
                <w:szCs w:val="20"/>
                <w:lang w:val="en"/>
              </w:rPr>
              <w:t>Malala</w:t>
            </w:r>
            <w:proofErr w:type="spellEnd"/>
            <w:r w:rsidR="00AE28C8" w:rsidRPr="00AE28C8">
              <w:rPr>
                <w:sz w:val="20"/>
                <w:szCs w:val="20"/>
                <w:lang w:val="en"/>
              </w:rPr>
              <w:t xml:space="preserve">" author </w:t>
            </w:r>
            <w:proofErr w:type="spellStart"/>
            <w:r w:rsidR="00AE28C8" w:rsidRPr="00AE28C8">
              <w:rPr>
                <w:sz w:val="20"/>
                <w:szCs w:val="20"/>
                <w:lang w:val="en"/>
              </w:rPr>
              <w:t>Malala</w:t>
            </w:r>
            <w:proofErr w:type="spellEnd"/>
            <w:r w:rsidR="00AE28C8" w:rsidRPr="00AE28C8">
              <w:rPr>
                <w:sz w:val="20"/>
                <w:szCs w:val="20"/>
                <w:lang w:val="en"/>
              </w:rPr>
              <w:t xml:space="preserve"> </w:t>
            </w:r>
            <w:proofErr w:type="spellStart"/>
            <w:r w:rsidR="00AE28C8" w:rsidRPr="00AE28C8">
              <w:rPr>
                <w:sz w:val="20"/>
                <w:szCs w:val="20"/>
                <w:lang w:val="en"/>
              </w:rPr>
              <w:t>Yousafzai</w:t>
            </w:r>
            <w:proofErr w:type="spellEnd"/>
            <w:r w:rsidR="00AE28C8" w:rsidRPr="00AE28C8">
              <w:rPr>
                <w:sz w:val="20"/>
                <w:szCs w:val="20"/>
                <w:lang w:val="en"/>
              </w:rPr>
              <w:t xml:space="preserve"> remembers the Taliban's rise to power in her Pakistani hometown and discusses her efforts to campaign for equal access)</w:t>
            </w:r>
          </w:p>
          <w:p w:rsidR="00AE28C8" w:rsidRPr="00AE28C8" w:rsidRDefault="0024275A" w:rsidP="00AE28C8">
            <w:pPr>
              <w:ind w:left="288" w:hanging="288"/>
              <w:rPr>
                <w:sz w:val="20"/>
                <w:szCs w:val="20"/>
              </w:rPr>
            </w:pPr>
            <w:hyperlink r:id="rId137" w:history="1">
              <w:r w:rsidR="00AE28C8" w:rsidRPr="00AE28C8">
                <w:rPr>
                  <w:rStyle w:val="Hyperlink"/>
                  <w:sz w:val="20"/>
                  <w:szCs w:val="20"/>
                </w:rPr>
                <w:t>http://www.pri.org/stories/2013-07-17/dear-malala-taliban-commander-writes-personal-response-malala-yousufzai</w:t>
              </w:r>
            </w:hyperlink>
            <w:r w:rsidR="00AE28C8" w:rsidRPr="00AE28C8">
              <w:rPr>
                <w:sz w:val="20"/>
                <w:szCs w:val="20"/>
              </w:rPr>
              <w:t xml:space="preserve"> (Taliban commander’s response to </w:t>
            </w:r>
            <w:proofErr w:type="spellStart"/>
            <w:r w:rsidR="00AE28C8" w:rsidRPr="00AE28C8">
              <w:rPr>
                <w:sz w:val="20"/>
                <w:szCs w:val="20"/>
              </w:rPr>
              <w:t>Malala</w:t>
            </w:r>
            <w:proofErr w:type="spellEnd"/>
            <w:r w:rsidR="00AE28C8" w:rsidRPr="00AE28C8">
              <w:rPr>
                <w:sz w:val="20"/>
                <w:szCs w:val="20"/>
              </w:rPr>
              <w:t>)</w:t>
            </w:r>
          </w:p>
          <w:p w:rsidR="00AE28C8" w:rsidRPr="00AE28C8" w:rsidRDefault="0024275A" w:rsidP="00AE28C8">
            <w:pPr>
              <w:ind w:left="288" w:hanging="288"/>
              <w:rPr>
                <w:sz w:val="20"/>
                <w:szCs w:val="20"/>
              </w:rPr>
            </w:pPr>
            <w:hyperlink r:id="rId138" w:history="1">
              <w:r w:rsidR="00AE28C8" w:rsidRPr="00AE28C8">
                <w:rPr>
                  <w:rStyle w:val="Hyperlink"/>
                  <w:sz w:val="20"/>
                  <w:szCs w:val="20"/>
                </w:rPr>
                <w:t>http://www.bbc.co.uk/news/magazine-24379018</w:t>
              </w:r>
            </w:hyperlink>
            <w:r w:rsidR="00AE28C8" w:rsidRPr="00AE28C8">
              <w:rPr>
                <w:sz w:val="20"/>
                <w:szCs w:val="20"/>
              </w:rPr>
              <w:t xml:space="preserve"> (BBC story on </w:t>
            </w:r>
            <w:proofErr w:type="spellStart"/>
            <w:r w:rsidR="00AE28C8" w:rsidRPr="00AE28C8">
              <w:rPr>
                <w:sz w:val="20"/>
                <w:szCs w:val="20"/>
              </w:rPr>
              <w:t>Malala</w:t>
            </w:r>
            <w:proofErr w:type="spellEnd"/>
            <w:r w:rsidR="00AE28C8" w:rsidRPr="00AE28C8">
              <w:rPr>
                <w:sz w:val="20"/>
                <w:szCs w:val="20"/>
              </w:rPr>
              <w:t>)</w:t>
            </w:r>
          </w:p>
          <w:p w:rsidR="00AE28C8" w:rsidRPr="00AE28C8" w:rsidRDefault="0024275A" w:rsidP="00AE28C8">
            <w:pPr>
              <w:ind w:left="288" w:hanging="288"/>
              <w:rPr>
                <w:i/>
                <w:sz w:val="20"/>
                <w:szCs w:val="20"/>
              </w:rPr>
            </w:pPr>
            <w:hyperlink r:id="rId139" w:history="1">
              <w:r w:rsidR="00AE28C8" w:rsidRPr="00AE28C8">
                <w:rPr>
                  <w:rStyle w:val="Hyperlink"/>
                  <w:sz w:val="20"/>
                  <w:szCs w:val="20"/>
                </w:rPr>
                <w:t>http://www.biography.com/people/malala-yousafzai-21362253</w:t>
              </w:r>
            </w:hyperlink>
            <w:r w:rsidR="00AE28C8" w:rsidRPr="00AE28C8">
              <w:rPr>
                <w:sz w:val="20"/>
                <w:szCs w:val="20"/>
              </w:rPr>
              <w:t xml:space="preserve"> (</w:t>
            </w:r>
            <w:proofErr w:type="spellStart"/>
            <w:r w:rsidR="00AE28C8" w:rsidRPr="00AE28C8">
              <w:rPr>
                <w:sz w:val="20"/>
                <w:szCs w:val="20"/>
              </w:rPr>
              <w:t>Biography.com’s</w:t>
            </w:r>
            <w:proofErr w:type="spellEnd"/>
            <w:r w:rsidR="00AE28C8" w:rsidRPr="00AE28C8">
              <w:rPr>
                <w:sz w:val="20"/>
                <w:szCs w:val="20"/>
              </w:rPr>
              <w:t xml:space="preserve"> biography of </w:t>
            </w:r>
            <w:proofErr w:type="spellStart"/>
            <w:r w:rsidR="00AE28C8" w:rsidRPr="00AE28C8">
              <w:rPr>
                <w:sz w:val="20"/>
                <w:szCs w:val="20"/>
              </w:rPr>
              <w:t>Malala</w:t>
            </w:r>
            <w:proofErr w:type="spellEnd"/>
            <w:r w:rsidR="00AE28C8" w:rsidRPr="00AE28C8">
              <w:rPr>
                <w:sz w:val="20"/>
                <w:szCs w:val="20"/>
              </w:rPr>
              <w:t>)</w:t>
            </w:r>
          </w:p>
          <w:p w:rsidR="00AE28C8" w:rsidRPr="00AE28C8" w:rsidRDefault="0024275A" w:rsidP="00AE28C8">
            <w:pPr>
              <w:ind w:left="288" w:hanging="288"/>
              <w:rPr>
                <w:sz w:val="20"/>
                <w:szCs w:val="20"/>
              </w:rPr>
            </w:pPr>
            <w:hyperlink r:id="rId140" w:tgtFrame="_blank" w:history="1">
              <w:r w:rsidR="00AE28C8" w:rsidRPr="00AE28C8">
                <w:rPr>
                  <w:rStyle w:val="Hyperlink"/>
                  <w:sz w:val="20"/>
                  <w:szCs w:val="20"/>
                </w:rPr>
                <w:t>http://www.nyfa.edu/film-school-blog/wp-content/uploads/2013/11/Gender-</w:t>
              </w:r>
              <w:r w:rsidR="0002325A">
                <w:rPr>
                  <w:rStyle w:val="Hyperlink"/>
                  <w:sz w:val="20"/>
                  <w:szCs w:val="20"/>
                </w:rPr>
                <w:t>Inequity</w:t>
              </w:r>
              <w:r w:rsidR="00AE28C8" w:rsidRPr="00AE28C8">
                <w:rPr>
                  <w:rStyle w:val="Hyperlink"/>
                  <w:sz w:val="20"/>
                  <w:szCs w:val="20"/>
                </w:rPr>
                <w:t>-in-Film.jpg</w:t>
              </w:r>
            </w:hyperlink>
          </w:p>
          <w:p w:rsidR="00AE28C8" w:rsidRPr="00AE28C8" w:rsidRDefault="0024275A" w:rsidP="00AE28C8">
            <w:pPr>
              <w:ind w:left="288" w:hanging="288"/>
              <w:rPr>
                <w:sz w:val="20"/>
                <w:szCs w:val="20"/>
              </w:rPr>
            </w:pPr>
            <w:hyperlink r:id="rId141" w:tgtFrame="_blank" w:history="1">
              <w:r w:rsidR="00AE28C8" w:rsidRPr="00AE28C8">
                <w:rPr>
                  <w:rStyle w:val="Hyperlink"/>
                  <w:sz w:val="20"/>
                  <w:szCs w:val="20"/>
                </w:rPr>
                <w:t>http://i.imgur.com/1DITi.png</w:t>
              </w:r>
            </w:hyperlink>
            <w:r w:rsidR="00AE28C8" w:rsidRPr="00AE28C8">
              <w:rPr>
                <w:sz w:val="20"/>
                <w:szCs w:val="20"/>
                <w:u w:val="single"/>
              </w:rPr>
              <w:t xml:space="preserve"> </w:t>
            </w:r>
            <w:r w:rsidR="00AE28C8" w:rsidRPr="00AE28C8">
              <w:rPr>
                <w:sz w:val="20"/>
                <w:szCs w:val="20"/>
              </w:rPr>
              <w:t xml:space="preserve">(gender and economic </w:t>
            </w:r>
            <w:r w:rsidR="0002325A">
              <w:rPr>
                <w:sz w:val="20"/>
                <w:szCs w:val="20"/>
              </w:rPr>
              <w:t>inequity</w:t>
            </w:r>
            <w:r w:rsidR="00AE28C8" w:rsidRPr="00AE28C8">
              <w:rPr>
                <w:sz w:val="20"/>
                <w:szCs w:val="20"/>
              </w:rPr>
              <w:t>)</w:t>
            </w:r>
          </w:p>
          <w:p w:rsidR="00AE28C8" w:rsidRPr="00AE28C8" w:rsidRDefault="0024275A" w:rsidP="00AE28C8">
            <w:pPr>
              <w:ind w:left="288" w:hanging="288"/>
              <w:rPr>
                <w:sz w:val="20"/>
                <w:szCs w:val="20"/>
              </w:rPr>
            </w:pPr>
            <w:hyperlink r:id="rId142" w:history="1">
              <w:r w:rsidR="00AE28C8" w:rsidRPr="00AE28C8">
                <w:rPr>
                  <w:rStyle w:val="Hyperlink"/>
                  <w:sz w:val="20"/>
                  <w:szCs w:val="20"/>
                </w:rPr>
                <w:t>http://www.huffingtonpost.com/2013/11/29/gender-</w:t>
              </w:r>
              <w:r w:rsidR="0002325A">
                <w:rPr>
                  <w:rStyle w:val="Hyperlink"/>
                  <w:sz w:val="20"/>
                  <w:szCs w:val="20"/>
                </w:rPr>
                <w:t>inequity</w:t>
              </w:r>
              <w:r w:rsidR="00AE28C8" w:rsidRPr="00AE28C8">
                <w:rPr>
                  <w:rStyle w:val="Hyperlink"/>
                  <w:sz w:val="20"/>
                  <w:szCs w:val="20"/>
                </w:rPr>
                <w:t>-in-film_n_4360012.html</w:t>
              </w:r>
            </w:hyperlink>
            <w:r w:rsidR="00AE28C8" w:rsidRPr="00AE28C8">
              <w:rPr>
                <w:i/>
                <w:sz w:val="20"/>
                <w:szCs w:val="20"/>
                <w:u w:val="single"/>
              </w:rPr>
              <w:t xml:space="preserve"> </w:t>
            </w:r>
            <w:r w:rsidR="00AE28C8" w:rsidRPr="00AE28C8">
              <w:rPr>
                <w:sz w:val="20"/>
                <w:szCs w:val="20"/>
              </w:rPr>
              <w:t xml:space="preserve">(infographic on gender </w:t>
            </w:r>
            <w:r w:rsidR="0002325A">
              <w:rPr>
                <w:sz w:val="20"/>
                <w:szCs w:val="20"/>
              </w:rPr>
              <w:t>inequity</w:t>
            </w:r>
            <w:r w:rsidR="00AE28C8" w:rsidRPr="00AE28C8">
              <w:rPr>
                <w:sz w:val="20"/>
                <w:szCs w:val="20"/>
              </w:rPr>
              <w:t xml:space="preserve"> in film)</w:t>
            </w:r>
          </w:p>
          <w:p w:rsidR="00AE28C8" w:rsidRPr="00AE28C8" w:rsidRDefault="0024275A" w:rsidP="00AE28C8">
            <w:pPr>
              <w:ind w:left="288" w:hanging="288"/>
              <w:rPr>
                <w:sz w:val="20"/>
                <w:szCs w:val="20"/>
              </w:rPr>
            </w:pPr>
            <w:hyperlink r:id="rId143" w:history="1">
              <w:r w:rsidR="00AE28C8" w:rsidRPr="00AE28C8">
                <w:rPr>
                  <w:rStyle w:val="Hyperlink"/>
                  <w:sz w:val="20"/>
                  <w:szCs w:val="20"/>
                </w:rPr>
                <w:t>http://annenberg.usc.edu/Faculty/Communication%20and%20Journalism/~/media/A41FBC3E62084AC8A8C047A9D4A54033.ashx</w:t>
              </w:r>
            </w:hyperlink>
            <w:r w:rsidR="00AE28C8" w:rsidRPr="00AE28C8">
              <w:rPr>
                <w:sz w:val="20"/>
                <w:szCs w:val="20"/>
              </w:rPr>
              <w:t xml:space="preserve"> (research on gender </w:t>
            </w:r>
            <w:r w:rsidR="0002325A">
              <w:rPr>
                <w:sz w:val="20"/>
                <w:szCs w:val="20"/>
              </w:rPr>
              <w:t>inequity</w:t>
            </w:r>
            <w:r w:rsidR="00AE28C8" w:rsidRPr="00AE28C8">
              <w:rPr>
                <w:sz w:val="20"/>
                <w:szCs w:val="20"/>
              </w:rPr>
              <w:t xml:space="preserve"> in film)</w:t>
            </w:r>
          </w:p>
          <w:p w:rsidR="00AE28C8" w:rsidRPr="00AE28C8" w:rsidRDefault="0024275A" w:rsidP="00AE28C8">
            <w:pPr>
              <w:ind w:left="288" w:hanging="288"/>
              <w:rPr>
                <w:sz w:val="20"/>
                <w:szCs w:val="20"/>
              </w:rPr>
            </w:pPr>
            <w:hyperlink r:id="rId144" w:history="1">
              <w:r w:rsidR="00AE28C8" w:rsidRPr="00AE28C8">
                <w:rPr>
                  <w:rStyle w:val="Hyperlink"/>
                  <w:sz w:val="20"/>
                  <w:szCs w:val="20"/>
                </w:rPr>
                <w:t>http://www.nbcnews.com/id/48618383/ns/technology_and_science-science/t/word-womens-status-rises-so-do-literary-shes-hers/</w:t>
              </w:r>
            </w:hyperlink>
            <w:r w:rsidR="00AE28C8" w:rsidRPr="00AE28C8">
              <w:rPr>
                <w:sz w:val="20"/>
                <w:szCs w:val="20"/>
              </w:rPr>
              <w:t xml:space="preserve"> (language use – “she” and “her” – in society)</w:t>
            </w:r>
          </w:p>
          <w:p w:rsidR="00AE28C8" w:rsidRPr="00AE28C8" w:rsidRDefault="0024275A" w:rsidP="00AE28C8">
            <w:pPr>
              <w:ind w:left="288" w:hanging="288"/>
              <w:rPr>
                <w:sz w:val="20"/>
                <w:szCs w:val="20"/>
              </w:rPr>
            </w:pPr>
            <w:hyperlink r:id="rId145" w:history="1">
              <w:r w:rsidR="00AE28C8" w:rsidRPr="00AE28C8">
                <w:rPr>
                  <w:rStyle w:val="Hyperlink"/>
                  <w:sz w:val="20"/>
                  <w:szCs w:val="20"/>
                </w:rPr>
                <w:t>http://samsonadogbeji.blogspot.com/2012/11/the-benefit-of-using-creative.html</w:t>
              </w:r>
            </w:hyperlink>
            <w:r w:rsidR="00AE28C8" w:rsidRPr="00AE28C8">
              <w:rPr>
                <w:sz w:val="20"/>
                <w:szCs w:val="20"/>
                <w:u w:val="single"/>
              </w:rPr>
              <w:t xml:space="preserve"> </w:t>
            </w:r>
            <w:r w:rsidR="00167447">
              <w:rPr>
                <w:sz w:val="20"/>
                <w:szCs w:val="20"/>
              </w:rPr>
              <w:t xml:space="preserve"> (R</w:t>
            </w:r>
            <w:r w:rsidR="00AE28C8" w:rsidRPr="00AE28C8">
              <w:rPr>
                <w:sz w:val="20"/>
                <w:szCs w:val="20"/>
              </w:rPr>
              <w:t xml:space="preserve">esearch in gender </w:t>
            </w:r>
            <w:r w:rsidR="0002325A">
              <w:rPr>
                <w:sz w:val="20"/>
                <w:szCs w:val="20"/>
              </w:rPr>
              <w:t>inequity</w:t>
            </w:r>
            <w:r w:rsidR="00AE28C8" w:rsidRPr="00AE28C8">
              <w:rPr>
                <w:sz w:val="20"/>
                <w:szCs w:val="20"/>
              </w:rPr>
              <w:t>)</w:t>
            </w:r>
          </w:p>
          <w:p w:rsidR="006E3E66" w:rsidRPr="00442424" w:rsidRDefault="0024275A" w:rsidP="00795612">
            <w:pPr>
              <w:ind w:left="288" w:hanging="288"/>
              <w:rPr>
                <w:sz w:val="20"/>
                <w:szCs w:val="20"/>
              </w:rPr>
            </w:pPr>
            <w:hyperlink r:id="rId146" w:history="1">
              <w:r w:rsidR="00AE28C8" w:rsidRPr="00AE28C8">
                <w:rPr>
                  <w:rStyle w:val="Hyperlink"/>
                  <w:sz w:val="20"/>
                  <w:szCs w:val="20"/>
                </w:rPr>
                <w:t>http://www.arts.cornell.edu/poverty/kanbur/ABCDE.pdf</w:t>
              </w:r>
            </w:hyperlink>
            <w:r w:rsidR="00AE28C8" w:rsidRPr="00AE28C8">
              <w:rPr>
                <w:sz w:val="20"/>
                <w:szCs w:val="20"/>
              </w:rPr>
              <w:t xml:space="preserve"> (</w:t>
            </w:r>
            <w:r w:rsidR="00167447">
              <w:rPr>
                <w:sz w:val="20"/>
                <w:szCs w:val="20"/>
              </w:rPr>
              <w:t>R</w:t>
            </w:r>
            <w:r w:rsidR="00AE28C8" w:rsidRPr="00AE28C8">
              <w:rPr>
                <w:sz w:val="20"/>
                <w:szCs w:val="20"/>
              </w:rPr>
              <w:t xml:space="preserve">esearch on gender </w:t>
            </w:r>
            <w:r w:rsidR="0002325A">
              <w:rPr>
                <w:sz w:val="20"/>
                <w:szCs w:val="20"/>
              </w:rPr>
              <w:t>inequity</w:t>
            </w:r>
            <w:r w:rsidR="00AE28C8" w:rsidRPr="00AE28C8">
              <w:rPr>
                <w:sz w:val="20"/>
                <w:szCs w:val="20"/>
              </w:rPr>
              <w:t>)</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6E3E66" w:rsidRPr="00442424" w:rsidRDefault="00471542" w:rsidP="00795612">
            <w:pPr>
              <w:ind w:left="288" w:hanging="288"/>
              <w:rPr>
                <w:sz w:val="20"/>
                <w:szCs w:val="20"/>
              </w:rPr>
            </w:pPr>
            <w:r>
              <w:rPr>
                <w:rFonts w:asciiTheme="minorHAnsi" w:hAnsiTheme="minorHAnsi"/>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tc>
      </w:tr>
      <w:tr w:rsidR="00442424" w:rsidRPr="00442424" w:rsidTr="001A6173">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71542" w:rsidRPr="00442424" w:rsidTr="001A6173">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Default="002F41ED" w:rsidP="00C178B7">
            <w:pPr>
              <w:ind w:left="288" w:hanging="288"/>
              <w:rPr>
                <w:sz w:val="20"/>
                <w:szCs w:val="20"/>
              </w:rPr>
            </w:pPr>
            <w:r w:rsidRPr="00BA37C9">
              <w:rPr>
                <w:rFonts w:asciiTheme="minorHAnsi" w:hAnsiTheme="minorHAnsi"/>
                <w:sz w:val="20"/>
                <w:szCs w:val="20"/>
              </w:rPr>
              <w:t xml:space="preserve">Teachers may </w:t>
            </w:r>
            <w:r w:rsidR="00471542" w:rsidRPr="00EC48C6">
              <w:rPr>
                <w:sz w:val="20"/>
                <w:szCs w:val="20"/>
              </w:rPr>
              <w:t>provide</w:t>
            </w:r>
          </w:p>
          <w:p w:rsidR="00471542" w:rsidRPr="00442424" w:rsidRDefault="0024275A" w:rsidP="00C178B7">
            <w:pPr>
              <w:ind w:left="288" w:hanging="288"/>
              <w:rPr>
                <w:sz w:val="20"/>
                <w:szCs w:val="20"/>
              </w:rPr>
            </w:pPr>
            <w:hyperlink r:id="rId147" w:history="1">
              <w:r w:rsidR="00471542" w:rsidRPr="008D1F1B">
                <w:rPr>
                  <w:rStyle w:val="Hyperlink"/>
                  <w:sz w:val="20"/>
                  <w:szCs w:val="20"/>
                </w:rPr>
                <w:t>http://examples.yourdictionary.com/examples/examples-of-rhetorical-devices.html</w:t>
              </w:r>
            </w:hyperlink>
            <w:r w:rsidR="00471542" w:rsidRPr="008D1F1B">
              <w:rPr>
                <w:sz w:val="20"/>
                <w:szCs w:val="20"/>
              </w:rPr>
              <w:t xml:space="preserve"> (very simple definitions and examples of rhetorical devices)</w:t>
            </w:r>
          </w:p>
        </w:tc>
        <w:tc>
          <w:tcPr>
            <w:tcW w:w="5755" w:type="dxa"/>
            <w:tcBorders>
              <w:top w:val="nil"/>
            </w:tcBorders>
            <w:shd w:val="clear" w:color="auto" w:fill="auto"/>
          </w:tcPr>
          <w:p w:rsidR="00471542" w:rsidRPr="00442424" w:rsidRDefault="00471542" w:rsidP="00C178B7">
            <w:pPr>
              <w:ind w:left="288" w:hanging="288"/>
              <w:rPr>
                <w:sz w:val="20"/>
                <w:szCs w:val="20"/>
              </w:rPr>
            </w:pPr>
            <w:r>
              <w:rPr>
                <w:sz w:val="20"/>
                <w:szCs w:val="20"/>
              </w:rPr>
              <w:t>Students may work with partner or small groups for completion of journal entries</w:t>
            </w:r>
          </w:p>
        </w:tc>
      </w:tr>
      <w:tr w:rsidR="00442424" w:rsidRPr="00442424" w:rsidTr="001A6173">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CB679B">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CB679B">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1A6173">
        <w:trPr>
          <w:cantSplit/>
          <w:trHeight w:val="67"/>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C178B7">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C178B7">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CB679B" w:rsidRPr="009608FB" w:rsidRDefault="00CB679B" w:rsidP="005233FA">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subject, audi</w:t>
            </w:r>
            <w:r>
              <w:rPr>
                <w:rFonts w:asciiTheme="minorHAnsi" w:hAnsiTheme="minorHAnsi"/>
                <w:sz w:val="20"/>
                <w:szCs w:val="20"/>
              </w:rPr>
              <w:t>ence, situation)</w:t>
            </w:r>
          </w:p>
          <w:p w:rsidR="00CB679B" w:rsidRPr="009608FB" w:rsidRDefault="00CB679B" w:rsidP="005233FA">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 xml:space="preserve"> </w:t>
            </w:r>
          </w:p>
          <w:p w:rsidR="006E3E66" w:rsidRPr="00442424" w:rsidRDefault="00CB679B" w:rsidP="00795612">
            <w:pPr>
              <w:numPr>
                <w:ilvl w:val="0"/>
                <w:numId w:val="9"/>
              </w:numPr>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w:t>
            </w:r>
            <w:r>
              <w:rPr>
                <w:rFonts w:asciiTheme="minorHAnsi" w:hAnsiTheme="minorHAnsi"/>
                <w:sz w:val="20"/>
                <w:szCs w:val="20"/>
              </w:rPr>
              <w:t>pecific evidence as support</w:t>
            </w:r>
            <w:r w:rsidRPr="009608FB">
              <w:rPr>
                <w:rFonts w:asciiTheme="minorHAnsi" w:hAnsiTheme="minorHAnsi"/>
                <w:sz w:val="20"/>
                <w:szCs w:val="20"/>
              </w:rPr>
              <w:t xml:space="preserve"> </w:t>
            </w:r>
          </w:p>
          <w:p w:rsidR="00CB679B" w:rsidRDefault="00CB679B" w:rsidP="005233FA">
            <w:pPr>
              <w:numPr>
                <w:ilvl w:val="0"/>
                <w:numId w:val="9"/>
              </w:numPr>
              <w:ind w:left="288" w:hanging="288"/>
              <w:rPr>
                <w:rFonts w:asciiTheme="minorHAnsi" w:hAnsiTheme="minorHAnsi"/>
                <w:sz w:val="20"/>
                <w:szCs w:val="20"/>
              </w:rPr>
            </w:pPr>
            <w:r w:rsidRPr="00CB679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CB679B" w:rsidRPr="00CB679B" w:rsidRDefault="00CB679B" w:rsidP="005233FA">
            <w:pPr>
              <w:numPr>
                <w:ilvl w:val="0"/>
                <w:numId w:val="9"/>
              </w:numPr>
              <w:ind w:left="288" w:hanging="288"/>
              <w:rPr>
                <w:rFonts w:asciiTheme="minorHAnsi" w:hAnsiTheme="minorHAnsi"/>
                <w:sz w:val="20"/>
                <w:szCs w:val="20"/>
              </w:rPr>
            </w:pPr>
            <w:r w:rsidRPr="00CB679B">
              <w:rPr>
                <w:rFonts w:asciiTheme="minorHAnsi" w:hAnsiTheme="minorHAnsi"/>
                <w:sz w:val="20"/>
                <w:szCs w:val="20"/>
              </w:rPr>
              <w:t>Analyze how authors use rhetorical appeals (emotional, logical, and ethical) to advance their points of view and accomplish their purpose</w:t>
            </w:r>
          </w:p>
          <w:p w:rsidR="00CB679B" w:rsidRPr="009608FB" w:rsidRDefault="00CB679B"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Identify modes in texts, and critique authors’ choice of these modes to convey their point of view or </w:t>
            </w:r>
            <w:r>
              <w:rPr>
                <w:rFonts w:asciiTheme="minorHAnsi" w:hAnsiTheme="minorHAnsi"/>
                <w:sz w:val="20"/>
                <w:szCs w:val="20"/>
              </w:rPr>
              <w:t>message</w:t>
            </w:r>
          </w:p>
          <w:p w:rsidR="006E3E66" w:rsidRPr="00442424" w:rsidRDefault="00CB679B" w:rsidP="00795612">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tc>
      </w:tr>
      <w:tr w:rsidR="00442424" w:rsidRPr="00442424" w:rsidTr="001A6173">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CB679B" w:rsidP="00442424">
            <w:pPr>
              <w:ind w:left="0" w:firstLine="0"/>
              <w:rPr>
                <w:sz w:val="20"/>
                <w:szCs w:val="20"/>
              </w:rPr>
            </w:pPr>
            <w:r w:rsidRPr="00CB679B">
              <w:rPr>
                <w:sz w:val="20"/>
                <w:szCs w:val="20"/>
              </w:rPr>
              <w:t xml:space="preserve">Evaluating, determining importance, relevance, mode, analyze, rhetorical appeal, voice, context, gender </w:t>
            </w:r>
            <w:r w:rsidR="0002325A">
              <w:rPr>
                <w:sz w:val="20"/>
                <w:szCs w:val="20"/>
              </w:rPr>
              <w:t>inequity</w:t>
            </w:r>
            <w:r w:rsidRPr="00CB679B">
              <w:rPr>
                <w:sz w:val="20"/>
                <w:szCs w:val="20"/>
              </w:rPr>
              <w:t>, sexism</w:t>
            </w:r>
          </w:p>
        </w:tc>
      </w:tr>
    </w:tbl>
    <w:p w:rsidR="00D14DC5" w:rsidRDefault="00D14DC5"/>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79561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12</w:t>
            </w:r>
          </w:p>
        </w:tc>
      </w:tr>
      <w:tr w:rsidR="00442424" w:rsidRPr="00442424" w:rsidTr="00795612">
        <w:tc>
          <w:tcPr>
            <w:tcW w:w="14781" w:type="dxa"/>
            <w:gridSpan w:val="3"/>
            <w:shd w:val="clear" w:color="auto" w:fill="D9D9D9"/>
            <w:noWrap/>
          </w:tcPr>
          <w:p w:rsidR="00442424" w:rsidRPr="00CB679B" w:rsidRDefault="00C23381" w:rsidP="00875B42">
            <w:pPr>
              <w:pStyle w:val="ListParagraph"/>
              <w:spacing w:after="0" w:line="240" w:lineRule="auto"/>
              <w:ind w:left="0"/>
              <w:rPr>
                <w:sz w:val="28"/>
                <w:szCs w:val="28"/>
              </w:rPr>
            </w:pPr>
            <w:r w:rsidRPr="00BA37C9">
              <w:rPr>
                <w:sz w:val="28"/>
                <w:szCs w:val="28"/>
              </w:rPr>
              <w:t>The teacher may bring in literary resources (poems, short stories, etc</w:t>
            </w:r>
            <w:r w:rsidR="0024275A">
              <w:rPr>
                <w:sz w:val="28"/>
                <w:szCs w:val="28"/>
              </w:rPr>
              <w:t>.</w:t>
            </w:r>
            <w:r w:rsidRPr="00BA37C9">
              <w:rPr>
                <w:sz w:val="28"/>
                <w:szCs w:val="28"/>
              </w:rPr>
              <w:t xml:space="preserve">) on age </w:t>
            </w:r>
            <w:r w:rsidR="001E2D63">
              <w:rPr>
                <w:sz w:val="28"/>
                <w:szCs w:val="28"/>
              </w:rPr>
              <w:t>themes</w:t>
            </w:r>
            <w:r w:rsidRPr="00BA37C9">
              <w:rPr>
                <w:sz w:val="28"/>
                <w:szCs w:val="28"/>
              </w:rPr>
              <w:t xml:space="preserve"> so that students can connect themes with their personal perspectives and analyze authors’ rhetorical appeals.  [</w:t>
            </w:r>
            <w:r w:rsidRPr="00BA37C9">
              <w:rPr>
                <w:i/>
                <w:sz w:val="28"/>
                <w:szCs w:val="28"/>
              </w:rPr>
              <w:t>Understand</w:t>
            </w:r>
            <w:r w:rsidR="00875B42">
              <w:rPr>
                <w:i/>
                <w:sz w:val="28"/>
                <w:szCs w:val="28"/>
              </w:rPr>
              <w:t>ing</w:t>
            </w:r>
            <w:r w:rsidRPr="00BA37C9">
              <w:rPr>
                <w:i/>
                <w:sz w:val="28"/>
                <w:szCs w:val="28"/>
              </w:rPr>
              <w:t xml:space="preserve"> text, Respond</w:t>
            </w:r>
            <w:r w:rsidR="00875B42">
              <w:rPr>
                <w:i/>
                <w:sz w:val="28"/>
                <w:szCs w:val="28"/>
              </w:rPr>
              <w:t>ing</w:t>
            </w:r>
            <w:r w:rsidRPr="00BA37C9">
              <w:rPr>
                <w:i/>
                <w:sz w:val="28"/>
                <w:szCs w:val="28"/>
              </w:rPr>
              <w:t xml:space="preserve"> to text, Critiqu</w:t>
            </w:r>
            <w:r w:rsidR="00875B42">
              <w:rPr>
                <w:i/>
                <w:sz w:val="28"/>
                <w:szCs w:val="28"/>
              </w:rPr>
              <w:t>ing</w:t>
            </w:r>
            <w:r w:rsidRPr="00BA37C9">
              <w:rPr>
                <w:i/>
                <w:sz w:val="28"/>
                <w:szCs w:val="28"/>
              </w:rPr>
              <w:t xml:space="preserve"> text</w:t>
            </w:r>
            <w:r w:rsidRPr="00BA37C9">
              <w:rPr>
                <w:sz w:val="28"/>
                <w:szCs w:val="28"/>
              </w:rPr>
              <w:t>]</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6E3E66" w:rsidRPr="00442424" w:rsidRDefault="00CB679B" w:rsidP="006E3E66">
            <w:pPr>
              <w:ind w:left="288" w:hanging="288"/>
              <w:rPr>
                <w:sz w:val="20"/>
                <w:szCs w:val="20"/>
              </w:rPr>
            </w:pPr>
            <w:r w:rsidRPr="00CB679B">
              <w:rPr>
                <w:sz w:val="20"/>
                <w:szCs w:val="20"/>
              </w:rPr>
              <w:t>The analysis of authors’ intended purposes and points of view helps readers better understand the choices authors make and the int</w:t>
            </w:r>
            <w:r>
              <w:rPr>
                <w:sz w:val="20"/>
                <w:szCs w:val="20"/>
              </w:rPr>
              <w:t>end</w:t>
            </w:r>
            <w:r w:rsidR="00BA37C9">
              <w:rPr>
                <w:sz w:val="20"/>
                <w:szCs w:val="20"/>
              </w:rPr>
              <w:t>ed impact of those choices</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Teacher Resources:</w:t>
            </w:r>
          </w:p>
        </w:tc>
        <w:tc>
          <w:tcPr>
            <w:tcW w:w="11075" w:type="dxa"/>
            <w:gridSpan w:val="2"/>
            <w:shd w:val="clear" w:color="auto" w:fill="auto"/>
            <w:noWrap/>
          </w:tcPr>
          <w:p w:rsidR="00CB679B" w:rsidRPr="00795612" w:rsidRDefault="0024275A" w:rsidP="00CB679B">
            <w:pPr>
              <w:ind w:left="288" w:hanging="288"/>
              <w:rPr>
                <w:sz w:val="20"/>
                <w:szCs w:val="20"/>
              </w:rPr>
            </w:pPr>
            <w:hyperlink r:id="rId148" w:history="1">
              <w:r w:rsidR="00CB679B" w:rsidRPr="00795612">
                <w:rPr>
                  <w:rStyle w:val="Hyperlink"/>
                  <w:sz w:val="20"/>
                  <w:szCs w:val="20"/>
                </w:rPr>
                <w:t>http://www.poemhunter.com/poem/ask-me/</w:t>
              </w:r>
            </w:hyperlink>
            <w:r w:rsidR="00CB679B" w:rsidRPr="00795612">
              <w:rPr>
                <w:sz w:val="20"/>
                <w:szCs w:val="20"/>
                <w:u w:val="single"/>
              </w:rPr>
              <w:t xml:space="preserve"> </w:t>
            </w:r>
            <w:r w:rsidR="00CB679B" w:rsidRPr="00795612">
              <w:rPr>
                <w:sz w:val="20"/>
                <w:szCs w:val="20"/>
              </w:rPr>
              <w:t>(William Stafford’s poem “Ask Me”)</w:t>
            </w:r>
          </w:p>
          <w:p w:rsidR="00CB679B" w:rsidRPr="00795612" w:rsidRDefault="0024275A" w:rsidP="00CB679B">
            <w:pPr>
              <w:ind w:left="288" w:hanging="288"/>
              <w:rPr>
                <w:sz w:val="20"/>
                <w:szCs w:val="20"/>
              </w:rPr>
            </w:pPr>
            <w:hyperlink r:id="rId149" w:tgtFrame="_blank" w:history="1">
              <w:r w:rsidR="00CB679B" w:rsidRPr="00795612">
                <w:rPr>
                  <w:rStyle w:val="Hyperlink"/>
                  <w:sz w:val="20"/>
                  <w:szCs w:val="20"/>
                </w:rPr>
                <w:t>http://www.teenink.com/opinion/discrimination/article/174187/Age-Discrimination-Nobody-Likes-It-to-Happen-to-Them/</w:t>
              </w:r>
            </w:hyperlink>
            <w:r w:rsidR="00CB679B" w:rsidRPr="00795612">
              <w:rPr>
                <w:sz w:val="20"/>
                <w:szCs w:val="20"/>
              </w:rPr>
              <w:t xml:space="preserve"> (Teen Ink article on age discrimination)</w:t>
            </w:r>
          </w:p>
          <w:p w:rsidR="00CB679B" w:rsidRPr="00795612" w:rsidRDefault="0024275A" w:rsidP="00CB679B">
            <w:pPr>
              <w:ind w:left="288" w:hanging="288"/>
              <w:rPr>
                <w:sz w:val="20"/>
                <w:szCs w:val="20"/>
              </w:rPr>
            </w:pPr>
            <w:hyperlink r:id="rId150" w:tgtFrame="_blank" w:history="1">
              <w:r w:rsidR="00CB679B" w:rsidRPr="00795612">
                <w:rPr>
                  <w:rStyle w:val="Hyperlink"/>
                  <w:sz w:val="20"/>
                  <w:szCs w:val="20"/>
                </w:rPr>
                <w:t>http://www.poemhunter.com/poem/an-old-man-s-winter-night/</w:t>
              </w:r>
            </w:hyperlink>
            <w:r w:rsidR="00CB679B" w:rsidRPr="00795612">
              <w:rPr>
                <w:sz w:val="20"/>
                <w:szCs w:val="20"/>
              </w:rPr>
              <w:t xml:space="preserve"> (Robert Frost’s poem “An Old Man’s Winter Night”)</w:t>
            </w:r>
          </w:p>
          <w:p w:rsidR="00CB679B" w:rsidRPr="00795612" w:rsidRDefault="0024275A" w:rsidP="00CB679B">
            <w:pPr>
              <w:ind w:left="288" w:hanging="288"/>
              <w:rPr>
                <w:sz w:val="20"/>
                <w:szCs w:val="20"/>
              </w:rPr>
            </w:pPr>
            <w:hyperlink r:id="rId151" w:anchor="v=onepage&amp;q=gina%20berriault%20the%20bystander&amp;f=false" w:tgtFrame="_blank" w:history="1">
              <w:r w:rsidR="00CB679B" w:rsidRPr="00795612">
                <w:rPr>
                  <w:rStyle w:val="Hyperlink"/>
                  <w:sz w:val="20"/>
                  <w:szCs w:val="20"/>
                </w:rPr>
                <w:t>http://books.google.com/books?id=ksTfEJZqUWsC&amp;pg=PA153&amp;lpg=PA153&amp;dq=gina+berriault+the+bystander&amp;source=bl&amp;ots=Cir1HpJZM6&amp;sig=7-5nw0-w0WwVC3xt6rIqX-KaG6I&amp;hl=en&amp;sa=X&amp;ei=GFfZUojeH4bhyQGO7oAg&amp;ved=0CCgQ6AEwAA#v=onepage&amp;q=gina%20berriault%20the%20bystander&amp;f=false</w:t>
              </w:r>
            </w:hyperlink>
          </w:p>
          <w:p w:rsidR="00CB679B" w:rsidRPr="00795612" w:rsidRDefault="0024275A" w:rsidP="00CB679B">
            <w:pPr>
              <w:ind w:left="288" w:hanging="288"/>
              <w:rPr>
                <w:i/>
                <w:sz w:val="20"/>
                <w:szCs w:val="20"/>
              </w:rPr>
            </w:pPr>
            <w:hyperlink r:id="rId152" w:history="1">
              <w:r w:rsidR="00CB679B" w:rsidRPr="00795612">
                <w:rPr>
                  <w:rStyle w:val="Hyperlink"/>
                  <w:sz w:val="20"/>
                  <w:szCs w:val="20"/>
                </w:rPr>
                <w:t>http://quod.lib.umich.edu/cgi/t/text/text-idx?cc=mqr;c=mqr;c=mqrarchive;idno=act2080.0037.419;rgn=main;view=text;xc=1;g=mqrg</w:t>
              </w:r>
            </w:hyperlink>
            <w:r w:rsidR="00CB679B" w:rsidRPr="00795612">
              <w:rPr>
                <w:sz w:val="20"/>
                <w:szCs w:val="20"/>
              </w:rPr>
              <w:t xml:space="preserve"> (Essay on </w:t>
            </w:r>
            <w:r w:rsidR="00CB679B" w:rsidRPr="00795612">
              <w:rPr>
                <w:i/>
                <w:sz w:val="20"/>
                <w:szCs w:val="20"/>
              </w:rPr>
              <w:t>Death of a Salesman)</w:t>
            </w:r>
          </w:p>
          <w:p w:rsidR="00CB679B" w:rsidRPr="00795612" w:rsidRDefault="0024275A" w:rsidP="00CB679B">
            <w:pPr>
              <w:ind w:left="288" w:hanging="288"/>
              <w:rPr>
                <w:sz w:val="20"/>
                <w:szCs w:val="20"/>
              </w:rPr>
            </w:pPr>
            <w:hyperlink r:id="rId153" w:history="1">
              <w:r w:rsidR="00CB679B" w:rsidRPr="00795612">
                <w:rPr>
                  <w:rStyle w:val="Hyperlink"/>
                  <w:sz w:val="20"/>
                  <w:szCs w:val="20"/>
                </w:rPr>
                <w:t>http://www.eeoc.gov/laws/types/</w:t>
              </w:r>
            </w:hyperlink>
            <w:r w:rsidR="00CB679B" w:rsidRPr="00795612">
              <w:rPr>
                <w:sz w:val="20"/>
                <w:szCs w:val="20"/>
              </w:rPr>
              <w:t xml:space="preserve"> (U.S. laws on discrimination in the workplace)</w:t>
            </w:r>
          </w:p>
          <w:p w:rsidR="00CB679B" w:rsidRPr="00795612" w:rsidRDefault="0024275A" w:rsidP="00CB679B">
            <w:pPr>
              <w:ind w:left="288" w:hanging="288"/>
              <w:rPr>
                <w:sz w:val="20"/>
                <w:szCs w:val="20"/>
              </w:rPr>
            </w:pPr>
            <w:hyperlink r:id="rId154" w:history="1">
              <w:r w:rsidR="00CB679B" w:rsidRPr="00795612">
                <w:rPr>
                  <w:rStyle w:val="Hyperlink"/>
                  <w:sz w:val="20"/>
                  <w:szCs w:val="20"/>
                </w:rPr>
                <w:t>https://www.google.com/search?q=age+discrimination&amp;rls=com.microsoft:en-us:IE-SearchBox&amp;rlz=1I7MXGB_enUS565&amp;source=lnms&amp;tbm=isch&amp;sa=X&amp;ei=PlPZUuGpBMewyQGflYHADg&amp;ved=0CAkQ_AUoAQ&amp;biw=1366&amp;bih=595</w:t>
              </w:r>
            </w:hyperlink>
            <w:r w:rsidR="00CB679B" w:rsidRPr="00795612">
              <w:rPr>
                <w:sz w:val="20"/>
                <w:szCs w:val="20"/>
              </w:rPr>
              <w:t xml:space="preserve"> (Age discrimination images)</w:t>
            </w:r>
          </w:p>
          <w:p w:rsidR="00CB679B" w:rsidRPr="00795612" w:rsidRDefault="0024275A" w:rsidP="00CB679B">
            <w:pPr>
              <w:ind w:left="288" w:hanging="288"/>
              <w:rPr>
                <w:sz w:val="20"/>
                <w:szCs w:val="20"/>
              </w:rPr>
            </w:pPr>
            <w:hyperlink r:id="rId155" w:history="1">
              <w:r w:rsidR="00CB679B" w:rsidRPr="00795612">
                <w:rPr>
                  <w:rStyle w:val="Hyperlink"/>
                  <w:sz w:val="20"/>
                  <w:szCs w:val="20"/>
                </w:rPr>
                <w:t>http://www.aarp.org/work/employee-rights/info-02-2009/age_discrimination_fact_sheet.html</w:t>
              </w:r>
            </w:hyperlink>
            <w:r w:rsidR="00CB679B" w:rsidRPr="00795612">
              <w:rPr>
                <w:sz w:val="20"/>
                <w:szCs w:val="20"/>
              </w:rPr>
              <w:t xml:space="preserve"> (AARP’s fact sheet on age discrimination)</w:t>
            </w:r>
          </w:p>
          <w:p w:rsidR="00CB679B" w:rsidRPr="00795612" w:rsidRDefault="0024275A" w:rsidP="00CB679B">
            <w:pPr>
              <w:ind w:left="288" w:hanging="288"/>
              <w:rPr>
                <w:sz w:val="20"/>
                <w:szCs w:val="20"/>
              </w:rPr>
            </w:pPr>
            <w:hyperlink r:id="rId156" w:history="1">
              <w:r w:rsidR="00CB679B" w:rsidRPr="00795612">
                <w:rPr>
                  <w:rStyle w:val="Hyperlink"/>
                  <w:sz w:val="20"/>
                  <w:szCs w:val="20"/>
                </w:rPr>
                <w:t>http://www.goodreads.com/story/show/270158-cutting-class</w:t>
              </w:r>
            </w:hyperlink>
            <w:r w:rsidR="00CB679B" w:rsidRPr="00795612">
              <w:rPr>
                <w:sz w:val="20"/>
                <w:szCs w:val="20"/>
              </w:rPr>
              <w:t xml:space="preserve"> (Excerpt of novel called </w:t>
            </w:r>
            <w:r w:rsidR="00CB679B" w:rsidRPr="00795612">
              <w:rPr>
                <w:i/>
                <w:sz w:val="20"/>
                <w:szCs w:val="20"/>
              </w:rPr>
              <w:t>Cutting Class)</w:t>
            </w:r>
          </w:p>
          <w:p w:rsidR="00CB679B" w:rsidRPr="00795612" w:rsidRDefault="0024275A" w:rsidP="00CB679B">
            <w:pPr>
              <w:ind w:left="288" w:hanging="288"/>
              <w:rPr>
                <w:sz w:val="20"/>
                <w:szCs w:val="20"/>
              </w:rPr>
            </w:pPr>
            <w:hyperlink r:id="rId157" w:history="1">
              <w:r w:rsidR="00CB679B" w:rsidRPr="00795612">
                <w:rPr>
                  <w:rStyle w:val="Hyperlink"/>
                  <w:sz w:val="20"/>
                  <w:szCs w:val="20"/>
                </w:rPr>
                <w:t>http://www.teenink.com/opinion/discrimination/article/527533/being-a-teenager-can-be-frustrating/</w:t>
              </w:r>
            </w:hyperlink>
            <w:r w:rsidR="00CB679B" w:rsidRPr="00795612">
              <w:rPr>
                <w:sz w:val="20"/>
                <w:szCs w:val="20"/>
              </w:rPr>
              <w:t xml:space="preserve"> (Teen Ink article on age discrimination)</w:t>
            </w:r>
          </w:p>
          <w:p w:rsidR="006E3E66" w:rsidRDefault="0024275A" w:rsidP="00795612">
            <w:pPr>
              <w:ind w:left="288" w:hanging="288"/>
              <w:rPr>
                <w:sz w:val="20"/>
                <w:szCs w:val="20"/>
              </w:rPr>
            </w:pPr>
            <w:hyperlink r:id="rId158" w:history="1">
              <w:r w:rsidR="00CB679B" w:rsidRPr="00795612">
                <w:rPr>
                  <w:rStyle w:val="Hyperlink"/>
                  <w:sz w:val="20"/>
                  <w:szCs w:val="20"/>
                </w:rPr>
                <w:t>http://news.nationalgeographic.com/news/2014/01/140114-progeria-disease-berns-children-premature-aging-research-gene-mutation/</w:t>
              </w:r>
            </w:hyperlink>
            <w:r w:rsidR="00CB679B" w:rsidRPr="00795612">
              <w:rPr>
                <w:sz w:val="20"/>
                <w:szCs w:val="20"/>
              </w:rPr>
              <w:t xml:space="preserve"> (National Geographic article on </w:t>
            </w:r>
            <w:proofErr w:type="spellStart"/>
            <w:r w:rsidR="00CB679B" w:rsidRPr="00795612">
              <w:rPr>
                <w:sz w:val="20"/>
                <w:szCs w:val="20"/>
              </w:rPr>
              <w:t>Progeria</w:t>
            </w:r>
            <w:proofErr w:type="spellEnd"/>
            <w:r w:rsidR="00CB679B" w:rsidRPr="00795612">
              <w:rPr>
                <w:sz w:val="20"/>
                <w:szCs w:val="20"/>
              </w:rPr>
              <w:t xml:space="preserve"> – aging disease and children)</w:t>
            </w:r>
          </w:p>
          <w:p w:rsidR="00795612" w:rsidRPr="00795612" w:rsidRDefault="00795612" w:rsidP="00795612">
            <w:pPr>
              <w:ind w:left="288" w:hanging="288"/>
              <w:rPr>
                <w:sz w:val="20"/>
                <w:szCs w:val="20"/>
              </w:rPr>
            </w:pP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CB679B" w:rsidRPr="00795612" w:rsidRDefault="0024275A" w:rsidP="00CB679B">
            <w:pPr>
              <w:ind w:left="288" w:hanging="288"/>
              <w:rPr>
                <w:sz w:val="20"/>
                <w:szCs w:val="20"/>
              </w:rPr>
            </w:pPr>
            <w:hyperlink r:id="rId159" w:history="1">
              <w:r w:rsidR="00CB679B" w:rsidRPr="00795612">
                <w:rPr>
                  <w:rStyle w:val="Hyperlink"/>
                  <w:sz w:val="20"/>
                  <w:szCs w:val="20"/>
                </w:rPr>
                <w:t>http://www.poemhunter.com/poem/ask-me/</w:t>
              </w:r>
            </w:hyperlink>
            <w:r w:rsidR="00CB679B" w:rsidRPr="00795612">
              <w:rPr>
                <w:sz w:val="20"/>
                <w:szCs w:val="20"/>
                <w:u w:val="single"/>
              </w:rPr>
              <w:t xml:space="preserve"> </w:t>
            </w:r>
            <w:r w:rsidR="00CB679B" w:rsidRPr="00795612">
              <w:rPr>
                <w:sz w:val="20"/>
                <w:szCs w:val="20"/>
              </w:rPr>
              <w:t>(William Stafford’s poem “Ask Me”)</w:t>
            </w:r>
          </w:p>
          <w:p w:rsidR="00CB679B" w:rsidRPr="00795612" w:rsidRDefault="0024275A" w:rsidP="00CB679B">
            <w:pPr>
              <w:ind w:left="288" w:hanging="288"/>
              <w:rPr>
                <w:sz w:val="20"/>
                <w:szCs w:val="20"/>
              </w:rPr>
            </w:pPr>
            <w:hyperlink r:id="rId160" w:tgtFrame="_blank" w:history="1">
              <w:r w:rsidR="00CB679B" w:rsidRPr="00795612">
                <w:rPr>
                  <w:rStyle w:val="Hyperlink"/>
                  <w:sz w:val="20"/>
                  <w:szCs w:val="20"/>
                </w:rPr>
                <w:t>http://www.teenink.com/opinion/discrimination/article/174187/Age-Discrimination-Nobody-Likes-It-to-Happen-to-Them/</w:t>
              </w:r>
            </w:hyperlink>
            <w:r w:rsidR="00CB679B" w:rsidRPr="00795612">
              <w:rPr>
                <w:sz w:val="20"/>
                <w:szCs w:val="20"/>
              </w:rPr>
              <w:t xml:space="preserve"> (Teen Ink article on age discrimination)</w:t>
            </w:r>
          </w:p>
          <w:p w:rsidR="00CB679B" w:rsidRPr="00795612" w:rsidRDefault="0024275A" w:rsidP="00CB679B">
            <w:pPr>
              <w:ind w:left="288" w:hanging="288"/>
              <w:rPr>
                <w:sz w:val="20"/>
                <w:szCs w:val="20"/>
              </w:rPr>
            </w:pPr>
            <w:hyperlink r:id="rId161" w:tgtFrame="_blank" w:history="1">
              <w:r w:rsidR="00CB679B" w:rsidRPr="00795612">
                <w:rPr>
                  <w:rStyle w:val="Hyperlink"/>
                  <w:sz w:val="20"/>
                  <w:szCs w:val="20"/>
                </w:rPr>
                <w:t>http://www.poemhunter.com/poem/an-old-man-s-winter-night/</w:t>
              </w:r>
            </w:hyperlink>
            <w:r w:rsidR="00CB679B" w:rsidRPr="00795612">
              <w:rPr>
                <w:sz w:val="20"/>
                <w:szCs w:val="20"/>
              </w:rPr>
              <w:t xml:space="preserve"> (Robert Frost’s poem “An Old Man’s Winter Night”)</w:t>
            </w:r>
          </w:p>
          <w:p w:rsidR="00CB679B" w:rsidRPr="00795612" w:rsidRDefault="0024275A" w:rsidP="00CB679B">
            <w:pPr>
              <w:ind w:left="288" w:hanging="288"/>
              <w:rPr>
                <w:sz w:val="20"/>
                <w:szCs w:val="20"/>
              </w:rPr>
            </w:pPr>
            <w:hyperlink r:id="rId162" w:anchor="v=onepage&amp;q=gina%20berriault%20the%20bystander&amp;f=false" w:tgtFrame="_blank" w:history="1">
              <w:r w:rsidR="00CB679B" w:rsidRPr="00795612">
                <w:rPr>
                  <w:rStyle w:val="Hyperlink"/>
                  <w:sz w:val="20"/>
                  <w:szCs w:val="20"/>
                </w:rPr>
                <w:t>http://books.google.com/books?id=ksTfEJZqUWsC&amp;pg=PA153&amp;lpg=PA153&amp;dq=gina+berriault+the+bystander&amp;source=bl&amp;ots=Cir1HpJZM6&amp;sig=7-5nw0-w0WwVC3xt6rIqX-KaG6I&amp;hl=en&amp;sa=X&amp;ei=GFfZUojeH4bhyQGO7oAg&amp;ved=0CCgQ6AEwAA#v=onepage&amp;q=gina%20berriault%20the%20bystander&amp;f=false</w:t>
              </w:r>
            </w:hyperlink>
          </w:p>
          <w:p w:rsidR="00CB679B" w:rsidRPr="00795612" w:rsidRDefault="0024275A" w:rsidP="00CB679B">
            <w:pPr>
              <w:ind w:left="288" w:hanging="288"/>
              <w:rPr>
                <w:i/>
                <w:sz w:val="20"/>
                <w:szCs w:val="20"/>
              </w:rPr>
            </w:pPr>
            <w:hyperlink r:id="rId163" w:history="1">
              <w:r w:rsidR="00CB679B" w:rsidRPr="00795612">
                <w:rPr>
                  <w:rStyle w:val="Hyperlink"/>
                  <w:sz w:val="20"/>
                  <w:szCs w:val="20"/>
                </w:rPr>
                <w:t>http://quod.lib.umich.edu/cgi/t/text/text-idx?cc=mqr;c=mqr;c=mqrarchive;idno=act2080.0037.419;rgn=main;view=text;xc=1;g=mqrg</w:t>
              </w:r>
            </w:hyperlink>
            <w:r w:rsidR="00CB679B" w:rsidRPr="00795612">
              <w:rPr>
                <w:sz w:val="20"/>
                <w:szCs w:val="20"/>
              </w:rPr>
              <w:t xml:space="preserve"> (Essay on </w:t>
            </w:r>
            <w:r w:rsidR="00CB679B" w:rsidRPr="00795612">
              <w:rPr>
                <w:i/>
                <w:sz w:val="20"/>
                <w:szCs w:val="20"/>
              </w:rPr>
              <w:t>Death of a Salesman)</w:t>
            </w:r>
          </w:p>
          <w:p w:rsidR="00CB679B" w:rsidRPr="00795612" w:rsidRDefault="0024275A" w:rsidP="00CB679B">
            <w:pPr>
              <w:ind w:left="288" w:hanging="288"/>
              <w:rPr>
                <w:sz w:val="20"/>
                <w:szCs w:val="20"/>
              </w:rPr>
            </w:pPr>
            <w:hyperlink r:id="rId164" w:history="1">
              <w:r w:rsidR="00CB679B" w:rsidRPr="00795612">
                <w:rPr>
                  <w:rStyle w:val="Hyperlink"/>
                  <w:sz w:val="20"/>
                  <w:szCs w:val="20"/>
                </w:rPr>
                <w:t>http://www.eeoc.gov/laws/types/</w:t>
              </w:r>
            </w:hyperlink>
            <w:r w:rsidR="00CB679B" w:rsidRPr="00795612">
              <w:rPr>
                <w:sz w:val="20"/>
                <w:szCs w:val="20"/>
              </w:rPr>
              <w:t xml:space="preserve"> (U.S. laws on discrimination in the workplace)</w:t>
            </w:r>
          </w:p>
          <w:p w:rsidR="00CB679B" w:rsidRPr="00795612" w:rsidRDefault="0024275A" w:rsidP="00CB679B">
            <w:pPr>
              <w:ind w:left="288" w:hanging="288"/>
              <w:rPr>
                <w:sz w:val="20"/>
                <w:szCs w:val="20"/>
              </w:rPr>
            </w:pPr>
            <w:hyperlink r:id="rId165" w:history="1">
              <w:r w:rsidR="00CB679B" w:rsidRPr="00795612">
                <w:rPr>
                  <w:rStyle w:val="Hyperlink"/>
                  <w:sz w:val="20"/>
                  <w:szCs w:val="20"/>
                </w:rPr>
                <w:t>https://www.google.com/search?q=age+discrimination&amp;rls=com.microsoft:en-us:IE-SearchBox&amp;rlz=1I7MXGB_enUS565&amp;source=lnms&amp;tbm=isch&amp;sa=X&amp;ei=PlPZUuGpBMewyQGflYHADg&amp;ved=0CAkQ_AUoAQ&amp;biw=1366&amp;bih=595</w:t>
              </w:r>
            </w:hyperlink>
            <w:r w:rsidR="00CB679B" w:rsidRPr="00795612">
              <w:rPr>
                <w:sz w:val="20"/>
                <w:szCs w:val="20"/>
              </w:rPr>
              <w:t xml:space="preserve"> (Age discrimination images)</w:t>
            </w:r>
          </w:p>
          <w:p w:rsidR="00CB679B" w:rsidRPr="00795612" w:rsidRDefault="0024275A" w:rsidP="00CB679B">
            <w:pPr>
              <w:ind w:left="288" w:hanging="288"/>
              <w:rPr>
                <w:sz w:val="20"/>
                <w:szCs w:val="20"/>
              </w:rPr>
            </w:pPr>
            <w:hyperlink r:id="rId166" w:history="1">
              <w:r w:rsidR="00CB679B" w:rsidRPr="00795612">
                <w:rPr>
                  <w:rStyle w:val="Hyperlink"/>
                  <w:sz w:val="20"/>
                  <w:szCs w:val="20"/>
                </w:rPr>
                <w:t>http://www.aarp.org/work/employee-rights/info-02-2009/age_discrimination_fact_sheet.html</w:t>
              </w:r>
            </w:hyperlink>
            <w:r w:rsidR="00CB679B" w:rsidRPr="00795612">
              <w:rPr>
                <w:sz w:val="20"/>
                <w:szCs w:val="20"/>
              </w:rPr>
              <w:t xml:space="preserve"> (AARP’s fact sheet on age discrimination)</w:t>
            </w:r>
          </w:p>
          <w:p w:rsidR="00CB679B" w:rsidRPr="00795612" w:rsidRDefault="0024275A" w:rsidP="00CB679B">
            <w:pPr>
              <w:ind w:left="288" w:hanging="288"/>
              <w:rPr>
                <w:sz w:val="20"/>
                <w:szCs w:val="20"/>
              </w:rPr>
            </w:pPr>
            <w:hyperlink r:id="rId167" w:history="1">
              <w:r w:rsidR="00CB679B" w:rsidRPr="00795612">
                <w:rPr>
                  <w:rStyle w:val="Hyperlink"/>
                  <w:sz w:val="20"/>
                  <w:szCs w:val="20"/>
                </w:rPr>
                <w:t>http://www.goodreads.com/story/show/270158-cutting-class</w:t>
              </w:r>
            </w:hyperlink>
            <w:r w:rsidR="00CB679B" w:rsidRPr="00795612">
              <w:rPr>
                <w:sz w:val="20"/>
                <w:szCs w:val="20"/>
              </w:rPr>
              <w:t xml:space="preserve"> (Excerpt of novel called </w:t>
            </w:r>
            <w:r w:rsidR="00CB679B" w:rsidRPr="00795612">
              <w:rPr>
                <w:i/>
                <w:sz w:val="20"/>
                <w:szCs w:val="20"/>
              </w:rPr>
              <w:t>Cutting Class)</w:t>
            </w:r>
          </w:p>
          <w:p w:rsidR="00CB679B" w:rsidRPr="00795612" w:rsidRDefault="0024275A" w:rsidP="00CB679B">
            <w:pPr>
              <w:ind w:left="288" w:hanging="288"/>
              <w:rPr>
                <w:sz w:val="20"/>
                <w:szCs w:val="20"/>
              </w:rPr>
            </w:pPr>
            <w:hyperlink r:id="rId168" w:history="1">
              <w:r w:rsidR="00CB679B" w:rsidRPr="00795612">
                <w:rPr>
                  <w:rStyle w:val="Hyperlink"/>
                  <w:sz w:val="20"/>
                  <w:szCs w:val="20"/>
                </w:rPr>
                <w:t>http://www.teenink.com/opinion/discrimination/article/527533/being-a-teenager-can-be-frustrating/</w:t>
              </w:r>
            </w:hyperlink>
            <w:r w:rsidR="00CB679B" w:rsidRPr="00795612">
              <w:rPr>
                <w:sz w:val="20"/>
                <w:szCs w:val="20"/>
              </w:rPr>
              <w:t xml:space="preserve"> (Teen Ink article on age discrimination)</w:t>
            </w:r>
          </w:p>
          <w:p w:rsidR="00442424" w:rsidRPr="00795612" w:rsidRDefault="0024275A" w:rsidP="00CB679B">
            <w:pPr>
              <w:ind w:left="288" w:hanging="288"/>
              <w:rPr>
                <w:sz w:val="20"/>
                <w:szCs w:val="20"/>
              </w:rPr>
            </w:pPr>
            <w:hyperlink r:id="rId169" w:history="1">
              <w:r w:rsidR="00CB679B" w:rsidRPr="00795612">
                <w:rPr>
                  <w:rStyle w:val="Hyperlink"/>
                  <w:sz w:val="20"/>
                  <w:szCs w:val="20"/>
                </w:rPr>
                <w:t>http://news.nationalgeographic.com/news/2014/01/140114-progeria-disease-berns-children-premature-aging-research-gene-mutation/</w:t>
              </w:r>
            </w:hyperlink>
            <w:r w:rsidR="00CB679B" w:rsidRPr="00795612">
              <w:rPr>
                <w:sz w:val="20"/>
                <w:szCs w:val="20"/>
              </w:rPr>
              <w:t xml:space="preserve"> (National Geographic article on </w:t>
            </w:r>
            <w:proofErr w:type="spellStart"/>
            <w:r w:rsidR="00CB679B" w:rsidRPr="00795612">
              <w:rPr>
                <w:sz w:val="20"/>
                <w:szCs w:val="20"/>
              </w:rPr>
              <w:t>Progeria</w:t>
            </w:r>
            <w:proofErr w:type="spellEnd"/>
            <w:r w:rsidR="00CB679B" w:rsidRPr="00795612">
              <w:rPr>
                <w:sz w:val="20"/>
                <w:szCs w:val="20"/>
              </w:rPr>
              <w:t xml:space="preserve"> – aging disease and children)</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442424" w:rsidRPr="00442424" w:rsidRDefault="00471542" w:rsidP="00CB679B">
            <w:pPr>
              <w:ind w:left="288" w:hanging="288"/>
              <w:rPr>
                <w:sz w:val="20"/>
                <w:szCs w:val="20"/>
              </w:rPr>
            </w:pPr>
            <w:r>
              <w:rPr>
                <w:rFonts w:asciiTheme="minorHAnsi" w:hAnsiTheme="minorHAnsi"/>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tc>
      </w:tr>
      <w:tr w:rsidR="00442424" w:rsidRPr="00442424" w:rsidTr="0079561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71542" w:rsidRPr="00442424" w:rsidTr="00795612">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Default="002F41ED" w:rsidP="00C178B7">
            <w:pPr>
              <w:ind w:left="288" w:hanging="288"/>
              <w:rPr>
                <w:sz w:val="20"/>
                <w:szCs w:val="20"/>
              </w:rPr>
            </w:pPr>
            <w:r w:rsidRPr="00BA37C9">
              <w:rPr>
                <w:rFonts w:asciiTheme="minorHAnsi" w:hAnsiTheme="minorHAnsi"/>
                <w:sz w:val="20"/>
                <w:szCs w:val="20"/>
              </w:rPr>
              <w:t xml:space="preserve">Teachers may </w:t>
            </w:r>
            <w:r w:rsidR="00471542" w:rsidRPr="00EC48C6">
              <w:rPr>
                <w:sz w:val="20"/>
                <w:szCs w:val="20"/>
              </w:rPr>
              <w:t>provide</w:t>
            </w:r>
          </w:p>
          <w:p w:rsidR="00471542" w:rsidRPr="00442424" w:rsidRDefault="0024275A" w:rsidP="00C178B7">
            <w:pPr>
              <w:ind w:left="288" w:hanging="288"/>
              <w:rPr>
                <w:sz w:val="20"/>
                <w:szCs w:val="20"/>
              </w:rPr>
            </w:pPr>
            <w:hyperlink r:id="rId170" w:history="1">
              <w:r w:rsidR="00471542" w:rsidRPr="008D1F1B">
                <w:rPr>
                  <w:rStyle w:val="Hyperlink"/>
                  <w:sz w:val="20"/>
                  <w:szCs w:val="20"/>
                </w:rPr>
                <w:t>http://examples.yourdictionary.com/examples/examples-of-rhetorical-devices.html</w:t>
              </w:r>
            </w:hyperlink>
            <w:r w:rsidR="00471542" w:rsidRPr="008D1F1B">
              <w:rPr>
                <w:sz w:val="20"/>
                <w:szCs w:val="20"/>
              </w:rPr>
              <w:t xml:space="preserve"> (very simple definitions and examples of rhetorical devices)</w:t>
            </w:r>
          </w:p>
        </w:tc>
        <w:tc>
          <w:tcPr>
            <w:tcW w:w="5755" w:type="dxa"/>
            <w:tcBorders>
              <w:top w:val="nil"/>
            </w:tcBorders>
            <w:shd w:val="clear" w:color="auto" w:fill="auto"/>
          </w:tcPr>
          <w:p w:rsidR="00471542" w:rsidRPr="00442424" w:rsidRDefault="00471542" w:rsidP="00C178B7">
            <w:pPr>
              <w:ind w:left="288" w:hanging="288"/>
              <w:rPr>
                <w:sz w:val="20"/>
                <w:szCs w:val="20"/>
              </w:rPr>
            </w:pPr>
            <w:r>
              <w:rPr>
                <w:sz w:val="20"/>
                <w:szCs w:val="20"/>
              </w:rPr>
              <w:t>Students may work with partner or small groups for completion of journal entries</w:t>
            </w:r>
          </w:p>
        </w:tc>
      </w:tr>
      <w:tr w:rsidR="00442424" w:rsidRPr="00442424" w:rsidTr="0079561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52457A">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52457A">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795612">
        <w:trPr>
          <w:cantSplit/>
          <w:trHeight w:val="355"/>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C178B7">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C178B7">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52457A" w:rsidRPr="009608FB" w:rsidRDefault="0052457A" w:rsidP="005233FA">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w:t>
            </w:r>
            <w:r>
              <w:rPr>
                <w:rFonts w:asciiTheme="minorHAnsi" w:hAnsiTheme="minorHAnsi"/>
                <w:sz w:val="20"/>
                <w:szCs w:val="20"/>
              </w:rPr>
              <w:t xml:space="preserve"> subject, audience, situation) </w:t>
            </w:r>
          </w:p>
          <w:p w:rsidR="0052457A" w:rsidRPr="0052457A" w:rsidRDefault="0052457A" w:rsidP="005233FA">
            <w:pPr>
              <w:pStyle w:val="ListParagraph"/>
              <w:numPr>
                <w:ilvl w:val="0"/>
                <w:numId w:val="9"/>
              </w:numPr>
              <w:spacing w:after="0" w:line="240" w:lineRule="auto"/>
              <w:ind w:left="288" w:hanging="288"/>
              <w:rPr>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p>
          <w:p w:rsidR="00442424" w:rsidRPr="00442424" w:rsidRDefault="0052457A" w:rsidP="005233FA">
            <w:pPr>
              <w:pStyle w:val="ListParagraph"/>
              <w:numPr>
                <w:ilvl w:val="0"/>
                <w:numId w:val="9"/>
              </w:numPr>
              <w:spacing w:after="0" w:line="240" w:lineRule="auto"/>
              <w:ind w:left="288" w:hanging="288"/>
              <w:rPr>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w:t>
            </w:r>
            <w:r>
              <w:rPr>
                <w:rFonts w:asciiTheme="minorHAnsi" w:hAnsiTheme="minorHAnsi"/>
                <w:sz w:val="20"/>
                <w:szCs w:val="20"/>
              </w:rPr>
              <w:t>cific evidence as support</w:t>
            </w:r>
            <w:r w:rsidRPr="009608FB">
              <w:rPr>
                <w:rFonts w:asciiTheme="minorHAnsi" w:hAnsiTheme="minorHAnsi"/>
                <w:sz w:val="20"/>
                <w:szCs w:val="20"/>
              </w:rPr>
              <w:t xml:space="preserve"> </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p>
          <w:p w:rsidR="0052457A" w:rsidRPr="009608FB" w:rsidRDefault="0052457A"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w:t>
            </w:r>
            <w:r>
              <w:rPr>
                <w:rFonts w:asciiTheme="minorHAnsi" w:hAnsiTheme="minorHAnsi"/>
                <w:sz w:val="20"/>
                <w:szCs w:val="20"/>
              </w:rPr>
              <w:t>heir point of view or message</w:t>
            </w:r>
          </w:p>
          <w:p w:rsidR="00442424" w:rsidRPr="00442424" w:rsidRDefault="0052457A" w:rsidP="005233FA">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w:t>
            </w:r>
            <w:r>
              <w:rPr>
                <w:rFonts w:asciiTheme="minorHAnsi" w:hAnsiTheme="minorHAnsi"/>
                <w:sz w:val="20"/>
                <w:szCs w:val="20"/>
              </w:rPr>
              <w:t xml:space="preserve">sis to support genre selection </w:t>
            </w:r>
            <w:r w:rsidRPr="009608FB">
              <w:rPr>
                <w:rFonts w:asciiTheme="minorHAnsi" w:hAnsiTheme="minorHAnsi"/>
                <w:sz w:val="20"/>
                <w:szCs w:val="20"/>
              </w:rPr>
              <w:t xml:space="preserve"> </w:t>
            </w:r>
          </w:p>
        </w:tc>
      </w:tr>
      <w:tr w:rsidR="00442424" w:rsidRPr="00442424" w:rsidTr="0079561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52457A" w:rsidP="00442424">
            <w:pPr>
              <w:ind w:left="0" w:firstLine="0"/>
              <w:rPr>
                <w:sz w:val="20"/>
                <w:szCs w:val="20"/>
              </w:rPr>
            </w:pPr>
            <w:r w:rsidRPr="0052457A">
              <w:rPr>
                <w:sz w:val="20"/>
                <w:szCs w:val="20"/>
              </w:rPr>
              <w:t xml:space="preserve">Evaluating, determining importance, relevance, mode, analyze, rhetorical appeal, voice, context, age </w:t>
            </w:r>
            <w:r w:rsidR="0002325A">
              <w:rPr>
                <w:sz w:val="20"/>
                <w:szCs w:val="20"/>
              </w:rPr>
              <w:t>inequity</w:t>
            </w:r>
            <w:r w:rsidRPr="0052457A">
              <w:rPr>
                <w:sz w:val="20"/>
                <w:szCs w:val="20"/>
              </w:rPr>
              <w:t>, ageism</w:t>
            </w:r>
          </w:p>
        </w:tc>
      </w:tr>
    </w:tbl>
    <w:p w:rsidR="00795612" w:rsidRPr="00442424" w:rsidRDefault="00795612"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13</w:t>
            </w:r>
          </w:p>
        </w:tc>
      </w:tr>
      <w:tr w:rsidR="00442424" w:rsidRPr="00442424" w:rsidTr="00313AD2">
        <w:tc>
          <w:tcPr>
            <w:tcW w:w="14781" w:type="dxa"/>
            <w:gridSpan w:val="3"/>
            <w:shd w:val="clear" w:color="auto" w:fill="D9D9D9"/>
            <w:noWrap/>
          </w:tcPr>
          <w:p w:rsidR="00442424" w:rsidRPr="00E105C8" w:rsidRDefault="00C23381" w:rsidP="00875B42">
            <w:pPr>
              <w:ind w:left="0" w:firstLine="0"/>
              <w:rPr>
                <w:sz w:val="28"/>
                <w:szCs w:val="28"/>
              </w:rPr>
            </w:pPr>
            <w:r w:rsidRPr="008651E6">
              <w:rPr>
                <w:sz w:val="28"/>
                <w:szCs w:val="28"/>
              </w:rPr>
              <w:t>The teacher may bring in literary resources (poems, short stories, etc</w:t>
            </w:r>
            <w:r w:rsidR="00BA37C9">
              <w:rPr>
                <w:sz w:val="28"/>
                <w:szCs w:val="28"/>
              </w:rPr>
              <w:t>.</w:t>
            </w:r>
            <w:r w:rsidRPr="008651E6">
              <w:rPr>
                <w:sz w:val="28"/>
                <w:szCs w:val="28"/>
              </w:rPr>
              <w:t xml:space="preserve">) on sexual orientation </w:t>
            </w:r>
            <w:r w:rsidR="001E2D63">
              <w:rPr>
                <w:sz w:val="28"/>
                <w:szCs w:val="28"/>
              </w:rPr>
              <w:t>themes</w:t>
            </w:r>
            <w:r w:rsidRPr="008651E6">
              <w:rPr>
                <w:sz w:val="28"/>
                <w:szCs w:val="28"/>
              </w:rPr>
              <w:t xml:space="preserve"> so that students can connect themes with their personal perspectives and analyze authors’ rhetorical appeals. [</w:t>
            </w:r>
            <w:r w:rsidRPr="008651E6">
              <w:rPr>
                <w:i/>
                <w:sz w:val="28"/>
                <w:szCs w:val="28"/>
              </w:rPr>
              <w:t>Understand</w:t>
            </w:r>
            <w:r w:rsidR="00875B42">
              <w:rPr>
                <w:i/>
                <w:sz w:val="28"/>
                <w:szCs w:val="28"/>
              </w:rPr>
              <w:t>ing</w:t>
            </w:r>
            <w:r w:rsidRPr="008651E6">
              <w:rPr>
                <w:i/>
                <w:sz w:val="28"/>
                <w:szCs w:val="28"/>
              </w:rPr>
              <w:t xml:space="preserve"> text, Respond</w:t>
            </w:r>
            <w:r w:rsidR="00875B42">
              <w:rPr>
                <w:i/>
                <w:sz w:val="28"/>
                <w:szCs w:val="28"/>
              </w:rPr>
              <w:t>ing</w:t>
            </w:r>
            <w:r w:rsidRPr="008651E6">
              <w:rPr>
                <w:i/>
                <w:sz w:val="28"/>
                <w:szCs w:val="28"/>
              </w:rPr>
              <w:t xml:space="preserve"> to text, Critiqu</w:t>
            </w:r>
            <w:r w:rsidR="00875B42">
              <w:rPr>
                <w:i/>
                <w:sz w:val="28"/>
                <w:szCs w:val="28"/>
              </w:rPr>
              <w:t>ing</w:t>
            </w:r>
            <w:r w:rsidRPr="008651E6">
              <w:rPr>
                <w:i/>
                <w:sz w:val="28"/>
                <w:szCs w:val="28"/>
              </w:rPr>
              <w:t xml:space="preserve"> text</w:t>
            </w:r>
            <w:r w:rsidRPr="008651E6">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Generalization Connection(s):</w:t>
            </w:r>
          </w:p>
        </w:tc>
        <w:tc>
          <w:tcPr>
            <w:tcW w:w="11075" w:type="dxa"/>
            <w:gridSpan w:val="2"/>
            <w:shd w:val="clear" w:color="auto" w:fill="auto"/>
            <w:noWrap/>
          </w:tcPr>
          <w:p w:rsidR="00442424" w:rsidRPr="00442424" w:rsidRDefault="00E105C8" w:rsidP="00E105C8">
            <w:pPr>
              <w:ind w:left="288" w:hanging="288"/>
              <w:rPr>
                <w:sz w:val="20"/>
                <w:szCs w:val="20"/>
              </w:rPr>
            </w:pPr>
            <w:r w:rsidRPr="00E105C8">
              <w:rPr>
                <w:sz w:val="20"/>
                <w:szCs w:val="20"/>
              </w:rPr>
              <w:t>The analysis of authors’ intended purposes and points of view helps readers better understand the choices authors make and the int</w:t>
            </w:r>
            <w:r>
              <w:rPr>
                <w:sz w:val="20"/>
                <w:szCs w:val="20"/>
              </w:rPr>
              <w:t>ended impact of those choices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E105C8" w:rsidRPr="00E105C8" w:rsidRDefault="0024275A" w:rsidP="00E105C8">
            <w:pPr>
              <w:ind w:left="288" w:hanging="288"/>
              <w:rPr>
                <w:sz w:val="20"/>
                <w:szCs w:val="20"/>
              </w:rPr>
            </w:pPr>
            <w:hyperlink r:id="rId171" w:tgtFrame="_blank" w:history="1">
              <w:r w:rsidR="00E105C8" w:rsidRPr="00E105C8">
                <w:rPr>
                  <w:rStyle w:val="Hyperlink"/>
                  <w:sz w:val="20"/>
                  <w:szCs w:val="20"/>
                </w:rPr>
                <w:t>http://healthwellnessconnection.com/2012/02/21/body-image-statistics-don%E2%80%99t-tie-your-weight-to-unrealistic-expectations/</w:t>
              </w:r>
            </w:hyperlink>
            <w:r w:rsidR="00E105C8" w:rsidRPr="00E105C8">
              <w:rPr>
                <w:sz w:val="20"/>
                <w:szCs w:val="20"/>
              </w:rPr>
              <w:t xml:space="preserve"> (Body image statistics)</w:t>
            </w:r>
          </w:p>
          <w:p w:rsidR="00E105C8" w:rsidRPr="00E105C8" w:rsidRDefault="0024275A" w:rsidP="00E105C8">
            <w:pPr>
              <w:ind w:left="288" w:hanging="288"/>
              <w:rPr>
                <w:sz w:val="20"/>
                <w:szCs w:val="20"/>
              </w:rPr>
            </w:pPr>
            <w:hyperlink r:id="rId172" w:tgtFrame="_blank" w:history="1">
              <w:r w:rsidR="00E105C8" w:rsidRPr="00E105C8">
                <w:rPr>
                  <w:rStyle w:val="Hyperlink"/>
                  <w:sz w:val="20"/>
                  <w:szCs w:val="20"/>
                </w:rPr>
                <w:t>http://www.purdue.edu/swo/nutrition/KnowItAll/BodyImage/MaleBodyImageFacts.pdf</w:t>
              </w:r>
            </w:hyperlink>
            <w:r w:rsidR="008651E6">
              <w:rPr>
                <w:sz w:val="20"/>
                <w:szCs w:val="20"/>
              </w:rPr>
              <w:t xml:space="preserve"> (F</w:t>
            </w:r>
            <w:r w:rsidR="00E105C8" w:rsidRPr="00E105C8">
              <w:rPr>
                <w:sz w:val="20"/>
                <w:szCs w:val="20"/>
              </w:rPr>
              <w:t>acts on male body image)</w:t>
            </w:r>
          </w:p>
          <w:p w:rsidR="00E105C8" w:rsidRPr="00E105C8" w:rsidRDefault="0024275A" w:rsidP="00E105C8">
            <w:pPr>
              <w:ind w:left="288" w:hanging="288"/>
              <w:rPr>
                <w:sz w:val="20"/>
                <w:szCs w:val="20"/>
              </w:rPr>
            </w:pPr>
            <w:hyperlink r:id="rId173" w:anchor="imgdii=_" w:history="1">
              <w:r w:rsidR="00E105C8" w:rsidRPr="00E105C8">
                <w:rPr>
                  <w:rStyle w:val="Hyperlink"/>
                  <w:sz w:val="20"/>
                  <w:szCs w:val="20"/>
                </w:rPr>
                <w:t>https://www.google.com/search?q=body+image+infographic&amp;tbm=isch&amp;tbo=u&amp;source=univ&amp;sa=X&amp;ei=jFzZUrHvMarJygHy54HYBQ&amp;sqi=2&amp;ved=0CCgQsAQ&amp;biw=1034&amp;bih=619#imgdii=_</w:t>
              </w:r>
            </w:hyperlink>
            <w:r w:rsidR="008651E6">
              <w:rPr>
                <w:sz w:val="20"/>
                <w:szCs w:val="20"/>
              </w:rPr>
              <w:t xml:space="preserve"> (V</w:t>
            </w:r>
            <w:r w:rsidR="00E105C8" w:rsidRPr="00E105C8">
              <w:rPr>
                <w:sz w:val="20"/>
                <w:szCs w:val="20"/>
              </w:rPr>
              <w:t xml:space="preserve">arious </w:t>
            </w:r>
            <w:proofErr w:type="spellStart"/>
            <w:r w:rsidR="00E105C8" w:rsidRPr="00E105C8">
              <w:rPr>
                <w:sz w:val="20"/>
                <w:szCs w:val="20"/>
              </w:rPr>
              <w:t>infographics</w:t>
            </w:r>
            <w:proofErr w:type="spellEnd"/>
            <w:r w:rsidR="00E105C8" w:rsidRPr="00E105C8">
              <w:rPr>
                <w:sz w:val="20"/>
                <w:szCs w:val="20"/>
              </w:rPr>
              <w:t xml:space="preserve"> on body image)</w:t>
            </w:r>
          </w:p>
          <w:p w:rsidR="00E105C8" w:rsidRPr="00E105C8" w:rsidRDefault="0024275A" w:rsidP="00E105C8">
            <w:pPr>
              <w:ind w:left="288" w:hanging="288"/>
              <w:rPr>
                <w:sz w:val="20"/>
                <w:szCs w:val="20"/>
              </w:rPr>
            </w:pPr>
            <w:hyperlink r:id="rId174" w:history="1">
              <w:r w:rsidR="00E105C8" w:rsidRPr="00E105C8">
                <w:rPr>
                  <w:rStyle w:val="Hyperlink"/>
                  <w:sz w:val="20"/>
                  <w:szCs w:val="20"/>
                </w:rPr>
                <w:t>http://www.nationaleatingdisorders.org/media-body-image-and-eating-disorders</w:t>
              </w:r>
            </w:hyperlink>
            <w:r w:rsidR="008651E6">
              <w:rPr>
                <w:sz w:val="20"/>
                <w:szCs w:val="20"/>
              </w:rPr>
              <w:t xml:space="preserve"> (M</w:t>
            </w:r>
            <w:r w:rsidR="00E105C8" w:rsidRPr="00E105C8">
              <w:rPr>
                <w:sz w:val="20"/>
                <w:szCs w:val="20"/>
              </w:rPr>
              <w:t>edia and body image)</w:t>
            </w:r>
          </w:p>
          <w:p w:rsidR="00E105C8" w:rsidRPr="00E105C8" w:rsidRDefault="0024275A" w:rsidP="00E105C8">
            <w:pPr>
              <w:ind w:left="288" w:hanging="288"/>
              <w:rPr>
                <w:sz w:val="20"/>
                <w:szCs w:val="20"/>
              </w:rPr>
            </w:pPr>
            <w:hyperlink r:id="rId175" w:history="1">
              <w:r w:rsidR="00E105C8" w:rsidRPr="00E105C8">
                <w:rPr>
                  <w:rStyle w:val="Hyperlink"/>
                  <w:sz w:val="20"/>
                  <w:szCs w:val="20"/>
                </w:rPr>
                <w:t>http://depts.washington.edu/thmedia/view.cgi?section=bodyimage&amp;page=fastfacts</w:t>
              </w:r>
            </w:hyperlink>
            <w:r w:rsidR="00E105C8" w:rsidRPr="00E105C8">
              <w:rPr>
                <w:sz w:val="20"/>
                <w:szCs w:val="20"/>
              </w:rPr>
              <w:t xml:space="preserve"> (Teen Health article on body image facts)</w:t>
            </w:r>
          </w:p>
          <w:p w:rsidR="00E105C8" w:rsidRPr="00E105C8" w:rsidRDefault="0024275A" w:rsidP="00E105C8">
            <w:pPr>
              <w:ind w:left="288" w:hanging="288"/>
              <w:rPr>
                <w:sz w:val="20"/>
                <w:szCs w:val="20"/>
              </w:rPr>
            </w:pPr>
            <w:hyperlink r:id="rId176" w:history="1">
              <w:r w:rsidR="00E105C8" w:rsidRPr="00E105C8">
                <w:rPr>
                  <w:rStyle w:val="Hyperlink"/>
                  <w:sz w:val="20"/>
                  <w:szCs w:val="20"/>
                </w:rPr>
                <w:t>http://www.eeoc.gov/federal/otherprotections.cfm</w:t>
              </w:r>
            </w:hyperlink>
          </w:p>
          <w:p w:rsidR="00E105C8" w:rsidRPr="00E105C8" w:rsidRDefault="0024275A" w:rsidP="00E105C8">
            <w:pPr>
              <w:ind w:left="288" w:hanging="288"/>
              <w:rPr>
                <w:sz w:val="20"/>
                <w:szCs w:val="20"/>
              </w:rPr>
            </w:pPr>
            <w:hyperlink r:id="rId177" w:history="1">
              <w:r w:rsidR="00E105C8" w:rsidRPr="00E105C8">
                <w:rPr>
                  <w:rStyle w:val="Hyperlink"/>
                  <w:sz w:val="20"/>
                  <w:szCs w:val="20"/>
                </w:rPr>
                <w:t>http://www.hrc.org/laws-and-legislation/federal-legislation/employment-non-discrimination-act</w:t>
              </w:r>
            </w:hyperlink>
            <w:r w:rsidR="00E105C8" w:rsidRPr="00E105C8">
              <w:rPr>
                <w:sz w:val="20"/>
                <w:szCs w:val="20"/>
              </w:rPr>
              <w:t xml:space="preserve"> (U.S. laws on discrimination)</w:t>
            </w:r>
          </w:p>
          <w:p w:rsidR="00E105C8" w:rsidRPr="00E105C8" w:rsidRDefault="0024275A" w:rsidP="00E105C8">
            <w:pPr>
              <w:ind w:left="288" w:hanging="288"/>
              <w:rPr>
                <w:sz w:val="20"/>
                <w:szCs w:val="20"/>
              </w:rPr>
            </w:pPr>
            <w:hyperlink r:id="rId178" w:history="1">
              <w:r w:rsidR="00E105C8" w:rsidRPr="00E105C8">
                <w:rPr>
                  <w:rStyle w:val="Hyperlink"/>
                  <w:sz w:val="20"/>
                  <w:szCs w:val="20"/>
                </w:rPr>
                <w:t>http://www.bna.com/senate-passes-bill-n17179879992/</w:t>
              </w:r>
            </w:hyperlink>
            <w:r w:rsidR="00E105C8" w:rsidRPr="00E105C8">
              <w:rPr>
                <w:sz w:val="20"/>
                <w:szCs w:val="20"/>
              </w:rPr>
              <w:t xml:space="preserve"> (Senate Bill on sexual orientation)</w:t>
            </w:r>
          </w:p>
          <w:p w:rsidR="00E105C8" w:rsidRPr="00E105C8" w:rsidRDefault="00E105C8" w:rsidP="00E105C8">
            <w:pPr>
              <w:ind w:left="288" w:hanging="288"/>
              <w:rPr>
                <w:sz w:val="20"/>
                <w:szCs w:val="20"/>
              </w:rPr>
            </w:pPr>
            <w:r w:rsidRPr="00E105C8">
              <w:rPr>
                <w:sz w:val="20"/>
                <w:szCs w:val="20"/>
              </w:rPr>
              <w:t xml:space="preserve">Several </w:t>
            </w:r>
            <w:proofErr w:type="spellStart"/>
            <w:r w:rsidRPr="00E105C8">
              <w:rPr>
                <w:sz w:val="20"/>
                <w:szCs w:val="20"/>
              </w:rPr>
              <w:t>Huffpost</w:t>
            </w:r>
            <w:proofErr w:type="spellEnd"/>
            <w:r w:rsidRPr="00E105C8">
              <w:rPr>
                <w:sz w:val="20"/>
                <w:szCs w:val="20"/>
              </w:rPr>
              <w:t xml:space="preserve"> articles consolidated:  </w:t>
            </w:r>
            <w:hyperlink r:id="rId179" w:history="1">
              <w:r w:rsidRPr="00E105C8">
                <w:rPr>
                  <w:rStyle w:val="Hyperlink"/>
                  <w:sz w:val="20"/>
                  <w:szCs w:val="20"/>
                </w:rPr>
                <w:t>http://www.huffingtonpost.com/tag/sexual-orientation-discrimination</w:t>
              </w:r>
            </w:hyperlink>
            <w:r w:rsidRPr="00E105C8">
              <w:rPr>
                <w:sz w:val="20"/>
                <w:szCs w:val="20"/>
              </w:rPr>
              <w:t xml:space="preserve"> (Article on sexual orientation and discrimination)</w:t>
            </w:r>
          </w:p>
          <w:p w:rsidR="00E105C8" w:rsidRPr="00E105C8" w:rsidRDefault="0024275A" w:rsidP="00E105C8">
            <w:pPr>
              <w:ind w:left="288" w:hanging="288"/>
              <w:rPr>
                <w:sz w:val="20"/>
                <w:szCs w:val="20"/>
              </w:rPr>
            </w:pPr>
            <w:hyperlink r:id="rId180" w:history="1">
              <w:r w:rsidR="00E105C8" w:rsidRPr="00E105C8">
                <w:rPr>
                  <w:rStyle w:val="Hyperlink"/>
                  <w:sz w:val="20"/>
                  <w:szCs w:val="20"/>
                </w:rPr>
                <w:t>http://www.policymic.com/articles/11738/5-people-who-were-fired-for-being-gay-and-the-29-states-where-that-is-still-legal</w:t>
              </w:r>
            </w:hyperlink>
            <w:r w:rsidR="008651E6">
              <w:rPr>
                <w:sz w:val="20"/>
                <w:szCs w:val="20"/>
              </w:rPr>
              <w:t xml:space="preserve"> (S</w:t>
            </w:r>
            <w:r w:rsidR="00E105C8" w:rsidRPr="00E105C8">
              <w:rPr>
                <w:sz w:val="20"/>
                <w:szCs w:val="20"/>
              </w:rPr>
              <w:t>exual orientation and employment)</w:t>
            </w:r>
          </w:p>
          <w:p w:rsidR="00E105C8" w:rsidRPr="00E105C8" w:rsidRDefault="0024275A" w:rsidP="00E105C8">
            <w:pPr>
              <w:ind w:left="288" w:hanging="288"/>
              <w:rPr>
                <w:sz w:val="20"/>
                <w:szCs w:val="20"/>
              </w:rPr>
            </w:pPr>
            <w:hyperlink r:id="rId181" w:history="1">
              <w:r w:rsidR="00E105C8" w:rsidRPr="00E105C8">
                <w:rPr>
                  <w:rStyle w:val="Hyperlink"/>
                  <w:sz w:val="20"/>
                  <w:szCs w:val="20"/>
                </w:rPr>
                <w:t>http://articles.chicagotribune.com/keyword/sexual-orientation</w:t>
              </w:r>
            </w:hyperlink>
            <w:r w:rsidR="00E105C8" w:rsidRPr="00E105C8">
              <w:rPr>
                <w:sz w:val="20"/>
                <w:szCs w:val="20"/>
              </w:rPr>
              <w:t xml:space="preserve"> (Several Chicago Tribune articles consolidated)</w:t>
            </w:r>
          </w:p>
          <w:p w:rsidR="00E105C8" w:rsidRPr="00E105C8" w:rsidRDefault="0024275A" w:rsidP="00E105C8">
            <w:pPr>
              <w:ind w:left="288" w:hanging="288"/>
              <w:rPr>
                <w:sz w:val="20"/>
                <w:szCs w:val="20"/>
              </w:rPr>
            </w:pPr>
            <w:hyperlink r:id="rId182" w:history="1">
              <w:r w:rsidR="00E105C8" w:rsidRPr="00E105C8">
                <w:rPr>
                  <w:rStyle w:val="Hyperlink"/>
                  <w:sz w:val="20"/>
                  <w:szCs w:val="20"/>
                </w:rPr>
                <w:t>http://www.cnn.com/2013/03/14/us/nfl-sexual-preference-questions/</w:t>
              </w:r>
            </w:hyperlink>
          </w:p>
          <w:p w:rsidR="00E105C8" w:rsidRPr="00E105C8" w:rsidRDefault="0024275A" w:rsidP="00E105C8">
            <w:pPr>
              <w:ind w:left="288" w:hanging="288"/>
              <w:rPr>
                <w:sz w:val="20"/>
                <w:szCs w:val="20"/>
              </w:rPr>
            </w:pPr>
            <w:hyperlink r:id="rId183" w:history="1">
              <w:r w:rsidR="00E105C8" w:rsidRPr="00E105C8">
                <w:rPr>
                  <w:rStyle w:val="Hyperlink"/>
                  <w:sz w:val="20"/>
                  <w:szCs w:val="20"/>
                </w:rPr>
                <w:t>http://www.hrc.org/files/assets/resources/Hatecrimesandviolenceagainstlgbtpeople_2009.pdf</w:t>
              </w:r>
            </w:hyperlink>
            <w:r w:rsidR="008651E6">
              <w:rPr>
                <w:sz w:val="20"/>
                <w:szCs w:val="20"/>
              </w:rPr>
              <w:t xml:space="preserve"> (V</w:t>
            </w:r>
            <w:r w:rsidR="00E105C8" w:rsidRPr="00E105C8">
              <w:rPr>
                <w:sz w:val="20"/>
                <w:szCs w:val="20"/>
              </w:rPr>
              <w:t>iolence because of sexual orientation)</w:t>
            </w:r>
          </w:p>
          <w:p w:rsidR="00E105C8" w:rsidRPr="00E105C8" w:rsidRDefault="0024275A" w:rsidP="00E105C8">
            <w:pPr>
              <w:ind w:left="288" w:hanging="288"/>
              <w:rPr>
                <w:sz w:val="20"/>
                <w:szCs w:val="20"/>
              </w:rPr>
            </w:pPr>
            <w:hyperlink r:id="rId184" w:history="1">
              <w:r w:rsidR="00E105C8" w:rsidRPr="00E105C8">
                <w:rPr>
                  <w:rStyle w:val="Hyperlink"/>
                  <w:sz w:val="20"/>
                  <w:szCs w:val="20"/>
                </w:rPr>
                <w:t>http://www.huffingtonpost.com/tag/violence-against-gays</w:t>
              </w:r>
            </w:hyperlink>
            <w:r w:rsidR="00E105C8" w:rsidRPr="00E105C8">
              <w:rPr>
                <w:sz w:val="20"/>
                <w:szCs w:val="20"/>
              </w:rPr>
              <w:t xml:space="preserve"> (Series of </w:t>
            </w:r>
            <w:proofErr w:type="spellStart"/>
            <w:r w:rsidR="00E105C8" w:rsidRPr="00E105C8">
              <w:rPr>
                <w:sz w:val="20"/>
                <w:szCs w:val="20"/>
              </w:rPr>
              <w:t>Huffpost</w:t>
            </w:r>
            <w:proofErr w:type="spellEnd"/>
            <w:r w:rsidR="00E105C8" w:rsidRPr="00E105C8">
              <w:rPr>
                <w:sz w:val="20"/>
                <w:szCs w:val="20"/>
              </w:rPr>
              <w:t xml:space="preserve"> articles on violence against gays)</w:t>
            </w:r>
          </w:p>
          <w:p w:rsidR="00E105C8" w:rsidRPr="00E105C8" w:rsidRDefault="0024275A" w:rsidP="00E105C8">
            <w:pPr>
              <w:ind w:left="288" w:hanging="288"/>
              <w:rPr>
                <w:sz w:val="20"/>
                <w:szCs w:val="20"/>
              </w:rPr>
            </w:pPr>
            <w:hyperlink r:id="rId185" w:history="1">
              <w:r w:rsidR="00E105C8" w:rsidRPr="00E105C8">
                <w:rPr>
                  <w:rStyle w:val="Hyperlink"/>
                  <w:sz w:val="20"/>
                  <w:szCs w:val="20"/>
                </w:rPr>
                <w:t>http://www.theguardian.com/world/2010/oct/17/increase-homophobia-violence-new-york</w:t>
              </w:r>
            </w:hyperlink>
            <w:r w:rsidR="008651E6">
              <w:rPr>
                <w:sz w:val="20"/>
                <w:szCs w:val="20"/>
              </w:rPr>
              <w:t xml:space="preserve"> (A</w:t>
            </w:r>
            <w:r w:rsidR="00E105C8" w:rsidRPr="00E105C8">
              <w:rPr>
                <w:sz w:val="20"/>
                <w:szCs w:val="20"/>
              </w:rPr>
              <w:t>rticle exploring the increase in homophobia)</w:t>
            </w:r>
          </w:p>
          <w:p w:rsidR="00442424" w:rsidRPr="00442424" w:rsidRDefault="0024275A" w:rsidP="00E105C8">
            <w:pPr>
              <w:ind w:left="288" w:hanging="288"/>
              <w:rPr>
                <w:sz w:val="20"/>
                <w:szCs w:val="20"/>
              </w:rPr>
            </w:pPr>
            <w:hyperlink r:id="rId186" w:history="1">
              <w:r w:rsidR="00E105C8" w:rsidRPr="00E105C8">
                <w:rPr>
                  <w:rStyle w:val="Hyperlink"/>
                  <w:sz w:val="20"/>
                  <w:szCs w:val="20"/>
                </w:rPr>
                <w:t>http://topics.nytimes.com/top/reference/timestopics/people/s/matthew_shepard/index.html</w:t>
              </w:r>
            </w:hyperlink>
            <w:r w:rsidR="008651E6">
              <w:rPr>
                <w:sz w:val="20"/>
                <w:szCs w:val="20"/>
              </w:rPr>
              <w:t xml:space="preserve"> (A</w:t>
            </w:r>
            <w:r w:rsidR="00E105C8" w:rsidRPr="00E105C8">
              <w:rPr>
                <w:sz w:val="20"/>
                <w:szCs w:val="20"/>
              </w:rPr>
              <w:t>rticle on Matthew Shepard)</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E105C8" w:rsidRPr="00E105C8" w:rsidRDefault="0024275A" w:rsidP="00E105C8">
            <w:pPr>
              <w:ind w:left="288" w:hanging="288"/>
              <w:rPr>
                <w:sz w:val="20"/>
                <w:szCs w:val="20"/>
              </w:rPr>
            </w:pPr>
            <w:hyperlink r:id="rId187" w:tgtFrame="_blank" w:history="1">
              <w:r w:rsidR="00E105C8" w:rsidRPr="00E105C8">
                <w:rPr>
                  <w:rStyle w:val="Hyperlink"/>
                  <w:sz w:val="20"/>
                  <w:szCs w:val="20"/>
                </w:rPr>
                <w:t>http://healthwellnessconnection.com/2012/02/21/body-image-statistics-don%E2%80%99t-tie-your-weight-to-unrealistic-expectations/</w:t>
              </w:r>
            </w:hyperlink>
            <w:r w:rsidR="00E105C8" w:rsidRPr="00E105C8">
              <w:rPr>
                <w:sz w:val="20"/>
                <w:szCs w:val="20"/>
              </w:rPr>
              <w:t xml:space="preserve"> (Body image statistics)</w:t>
            </w:r>
          </w:p>
          <w:p w:rsidR="00E105C8" w:rsidRPr="00E105C8" w:rsidRDefault="0024275A" w:rsidP="00E105C8">
            <w:pPr>
              <w:ind w:left="288" w:hanging="288"/>
              <w:rPr>
                <w:sz w:val="20"/>
                <w:szCs w:val="20"/>
              </w:rPr>
            </w:pPr>
            <w:hyperlink r:id="rId188" w:tgtFrame="_blank" w:history="1">
              <w:r w:rsidR="00E105C8" w:rsidRPr="00E105C8">
                <w:rPr>
                  <w:rStyle w:val="Hyperlink"/>
                  <w:sz w:val="20"/>
                  <w:szCs w:val="20"/>
                </w:rPr>
                <w:t>http://www.purdue.edu/swo/nutrition/KnowItAll/BodyImage/MaleBodyImageFacts.pdf</w:t>
              </w:r>
            </w:hyperlink>
            <w:r w:rsidR="00DA450F">
              <w:rPr>
                <w:sz w:val="20"/>
                <w:szCs w:val="20"/>
              </w:rPr>
              <w:t xml:space="preserve"> (F</w:t>
            </w:r>
            <w:r w:rsidR="00E105C8" w:rsidRPr="00E105C8">
              <w:rPr>
                <w:sz w:val="20"/>
                <w:szCs w:val="20"/>
              </w:rPr>
              <w:t>acts on male body image)</w:t>
            </w:r>
          </w:p>
          <w:p w:rsidR="00E105C8" w:rsidRPr="00E105C8" w:rsidRDefault="0024275A" w:rsidP="00E105C8">
            <w:pPr>
              <w:ind w:left="288" w:hanging="288"/>
              <w:rPr>
                <w:sz w:val="20"/>
                <w:szCs w:val="20"/>
              </w:rPr>
            </w:pPr>
            <w:hyperlink r:id="rId189" w:anchor="imgdii=_" w:history="1">
              <w:r w:rsidR="00E105C8" w:rsidRPr="00E105C8">
                <w:rPr>
                  <w:rStyle w:val="Hyperlink"/>
                  <w:sz w:val="20"/>
                  <w:szCs w:val="20"/>
                </w:rPr>
                <w:t>https://www.google.com/search?q=body+image+infographic&amp;tbm=isch&amp;tbo=u&amp;source=univ&amp;sa=X&amp;ei=jFzZUrHvMarJygHy54HYBQ&amp;sqi=2&amp;ved=0CCgQsAQ&amp;biw=1034&amp;bih=619#imgdii=_</w:t>
              </w:r>
            </w:hyperlink>
            <w:r w:rsidR="00DA450F">
              <w:rPr>
                <w:sz w:val="20"/>
                <w:szCs w:val="20"/>
              </w:rPr>
              <w:t xml:space="preserve"> (V</w:t>
            </w:r>
            <w:r w:rsidR="00E105C8" w:rsidRPr="00E105C8">
              <w:rPr>
                <w:sz w:val="20"/>
                <w:szCs w:val="20"/>
              </w:rPr>
              <w:t xml:space="preserve">arious </w:t>
            </w:r>
            <w:proofErr w:type="spellStart"/>
            <w:r w:rsidR="00E105C8" w:rsidRPr="00E105C8">
              <w:rPr>
                <w:sz w:val="20"/>
                <w:szCs w:val="20"/>
              </w:rPr>
              <w:t>infographics</w:t>
            </w:r>
            <w:proofErr w:type="spellEnd"/>
            <w:r w:rsidR="00E105C8" w:rsidRPr="00E105C8">
              <w:rPr>
                <w:sz w:val="20"/>
                <w:szCs w:val="20"/>
              </w:rPr>
              <w:t xml:space="preserve"> on body image)</w:t>
            </w:r>
          </w:p>
          <w:p w:rsidR="00E105C8" w:rsidRPr="00E105C8" w:rsidRDefault="0024275A" w:rsidP="00E105C8">
            <w:pPr>
              <w:ind w:left="288" w:hanging="288"/>
              <w:rPr>
                <w:sz w:val="20"/>
                <w:szCs w:val="20"/>
              </w:rPr>
            </w:pPr>
            <w:hyperlink r:id="rId190" w:history="1">
              <w:r w:rsidR="00E105C8" w:rsidRPr="00E105C8">
                <w:rPr>
                  <w:rStyle w:val="Hyperlink"/>
                  <w:sz w:val="20"/>
                  <w:szCs w:val="20"/>
                </w:rPr>
                <w:t>http://www.nationaleatingdisorders.org/media-body-image-and-eating-disorders</w:t>
              </w:r>
            </w:hyperlink>
            <w:r w:rsidR="00DA450F">
              <w:rPr>
                <w:sz w:val="20"/>
                <w:szCs w:val="20"/>
              </w:rPr>
              <w:t xml:space="preserve"> (M</w:t>
            </w:r>
            <w:r w:rsidR="00E105C8" w:rsidRPr="00E105C8">
              <w:rPr>
                <w:sz w:val="20"/>
                <w:szCs w:val="20"/>
              </w:rPr>
              <w:t>edia and body image)</w:t>
            </w:r>
          </w:p>
          <w:p w:rsidR="00E105C8" w:rsidRPr="00E105C8" w:rsidRDefault="0024275A" w:rsidP="00E105C8">
            <w:pPr>
              <w:ind w:left="288" w:hanging="288"/>
              <w:rPr>
                <w:sz w:val="20"/>
                <w:szCs w:val="20"/>
              </w:rPr>
            </w:pPr>
            <w:hyperlink r:id="rId191" w:history="1">
              <w:r w:rsidR="00E105C8" w:rsidRPr="00E105C8">
                <w:rPr>
                  <w:rStyle w:val="Hyperlink"/>
                  <w:sz w:val="20"/>
                  <w:szCs w:val="20"/>
                </w:rPr>
                <w:t>http://depts.washington.edu/thmedia/view.cgi?section=bodyimage&amp;page=fastfacts</w:t>
              </w:r>
            </w:hyperlink>
            <w:r w:rsidR="00E105C8" w:rsidRPr="00E105C8">
              <w:rPr>
                <w:sz w:val="20"/>
                <w:szCs w:val="20"/>
              </w:rPr>
              <w:t xml:space="preserve"> (Teen Health article on body image facts)</w:t>
            </w:r>
          </w:p>
          <w:p w:rsidR="00E105C8" w:rsidRPr="00E105C8" w:rsidRDefault="0024275A" w:rsidP="00E105C8">
            <w:pPr>
              <w:ind w:left="288" w:hanging="288"/>
              <w:rPr>
                <w:sz w:val="20"/>
                <w:szCs w:val="20"/>
              </w:rPr>
            </w:pPr>
            <w:hyperlink r:id="rId192" w:history="1">
              <w:r w:rsidR="00E105C8" w:rsidRPr="00E105C8">
                <w:rPr>
                  <w:rStyle w:val="Hyperlink"/>
                  <w:sz w:val="20"/>
                  <w:szCs w:val="20"/>
                </w:rPr>
                <w:t>http://www.eeoc.gov/federal/otherprotections.cfm</w:t>
              </w:r>
            </w:hyperlink>
          </w:p>
          <w:p w:rsidR="00E105C8" w:rsidRPr="00E105C8" w:rsidRDefault="0024275A" w:rsidP="00E105C8">
            <w:pPr>
              <w:ind w:left="288" w:hanging="288"/>
              <w:rPr>
                <w:sz w:val="20"/>
                <w:szCs w:val="20"/>
              </w:rPr>
            </w:pPr>
            <w:hyperlink r:id="rId193" w:history="1">
              <w:r w:rsidR="00E105C8" w:rsidRPr="00E105C8">
                <w:rPr>
                  <w:rStyle w:val="Hyperlink"/>
                  <w:sz w:val="20"/>
                  <w:szCs w:val="20"/>
                </w:rPr>
                <w:t>http://www.hrc.org/laws-and-legislation/federal-legislation/employment-non-discrimination-act</w:t>
              </w:r>
            </w:hyperlink>
            <w:r w:rsidR="00E105C8" w:rsidRPr="00E105C8">
              <w:rPr>
                <w:sz w:val="20"/>
                <w:szCs w:val="20"/>
              </w:rPr>
              <w:t xml:space="preserve"> (U.S. laws on discrimination)</w:t>
            </w:r>
          </w:p>
          <w:p w:rsidR="00E105C8" w:rsidRPr="00E105C8" w:rsidRDefault="0024275A" w:rsidP="00E105C8">
            <w:pPr>
              <w:ind w:left="288" w:hanging="288"/>
              <w:rPr>
                <w:sz w:val="20"/>
                <w:szCs w:val="20"/>
              </w:rPr>
            </w:pPr>
            <w:hyperlink r:id="rId194" w:history="1">
              <w:r w:rsidR="00E105C8" w:rsidRPr="00E105C8">
                <w:rPr>
                  <w:rStyle w:val="Hyperlink"/>
                  <w:sz w:val="20"/>
                  <w:szCs w:val="20"/>
                </w:rPr>
                <w:t>http://www.bna.com/senate-passes-bill-n17179879992/</w:t>
              </w:r>
            </w:hyperlink>
            <w:r w:rsidR="00E105C8" w:rsidRPr="00E105C8">
              <w:rPr>
                <w:sz w:val="20"/>
                <w:szCs w:val="20"/>
              </w:rPr>
              <w:t xml:space="preserve"> (Senate Bill on sexual orientation)</w:t>
            </w:r>
          </w:p>
          <w:p w:rsidR="00E105C8" w:rsidRPr="00E105C8" w:rsidRDefault="00E105C8" w:rsidP="00E105C8">
            <w:pPr>
              <w:ind w:left="288" w:hanging="288"/>
              <w:rPr>
                <w:sz w:val="20"/>
                <w:szCs w:val="20"/>
              </w:rPr>
            </w:pPr>
            <w:r w:rsidRPr="00E105C8">
              <w:rPr>
                <w:sz w:val="20"/>
                <w:szCs w:val="20"/>
              </w:rPr>
              <w:t xml:space="preserve">Several </w:t>
            </w:r>
            <w:proofErr w:type="spellStart"/>
            <w:r w:rsidRPr="00E105C8">
              <w:rPr>
                <w:sz w:val="20"/>
                <w:szCs w:val="20"/>
              </w:rPr>
              <w:t>Huffpost</w:t>
            </w:r>
            <w:proofErr w:type="spellEnd"/>
            <w:r w:rsidRPr="00E105C8">
              <w:rPr>
                <w:sz w:val="20"/>
                <w:szCs w:val="20"/>
              </w:rPr>
              <w:t xml:space="preserve"> articles consolidated:  </w:t>
            </w:r>
            <w:hyperlink r:id="rId195" w:history="1">
              <w:r w:rsidRPr="00E105C8">
                <w:rPr>
                  <w:rStyle w:val="Hyperlink"/>
                  <w:sz w:val="20"/>
                  <w:szCs w:val="20"/>
                </w:rPr>
                <w:t>http://www.huffingtonpost.com/tag/sexual-orientation-discrimination</w:t>
              </w:r>
            </w:hyperlink>
            <w:r w:rsidRPr="00E105C8">
              <w:rPr>
                <w:sz w:val="20"/>
                <w:szCs w:val="20"/>
              </w:rPr>
              <w:t xml:space="preserve"> (Article on sexual orientation and discrimination)</w:t>
            </w:r>
          </w:p>
          <w:p w:rsidR="00E105C8" w:rsidRPr="00E105C8" w:rsidRDefault="0024275A" w:rsidP="00E105C8">
            <w:pPr>
              <w:ind w:left="288" w:hanging="288"/>
              <w:rPr>
                <w:sz w:val="20"/>
                <w:szCs w:val="20"/>
              </w:rPr>
            </w:pPr>
            <w:hyperlink r:id="rId196" w:history="1">
              <w:r w:rsidR="00E105C8" w:rsidRPr="00E105C8">
                <w:rPr>
                  <w:rStyle w:val="Hyperlink"/>
                  <w:sz w:val="20"/>
                  <w:szCs w:val="20"/>
                </w:rPr>
                <w:t>http://www.policymic.com/articles/11738/5-people-who-were-fired-for-being-gay-and-the-29-states-where-that-is-still-legal</w:t>
              </w:r>
            </w:hyperlink>
            <w:r w:rsidR="00DA450F">
              <w:rPr>
                <w:sz w:val="20"/>
                <w:szCs w:val="20"/>
              </w:rPr>
              <w:t xml:space="preserve"> (S</w:t>
            </w:r>
            <w:r w:rsidR="00E105C8" w:rsidRPr="00E105C8">
              <w:rPr>
                <w:sz w:val="20"/>
                <w:szCs w:val="20"/>
              </w:rPr>
              <w:t>exual orientation and employment)</w:t>
            </w:r>
          </w:p>
          <w:p w:rsidR="00E105C8" w:rsidRPr="00E105C8" w:rsidRDefault="0024275A" w:rsidP="00E105C8">
            <w:pPr>
              <w:ind w:left="288" w:hanging="288"/>
              <w:rPr>
                <w:sz w:val="20"/>
                <w:szCs w:val="20"/>
              </w:rPr>
            </w:pPr>
            <w:hyperlink r:id="rId197" w:history="1">
              <w:r w:rsidR="00E105C8" w:rsidRPr="00E105C8">
                <w:rPr>
                  <w:rStyle w:val="Hyperlink"/>
                  <w:sz w:val="20"/>
                  <w:szCs w:val="20"/>
                </w:rPr>
                <w:t>http://articles.chicagotribune.com/keyword/sexual-orientation</w:t>
              </w:r>
            </w:hyperlink>
            <w:r w:rsidR="00E105C8" w:rsidRPr="00E105C8">
              <w:rPr>
                <w:sz w:val="20"/>
                <w:szCs w:val="20"/>
              </w:rPr>
              <w:t xml:space="preserve"> (Several Chicago Tribune articles consolidated)</w:t>
            </w:r>
          </w:p>
          <w:p w:rsidR="00E105C8" w:rsidRPr="00E105C8" w:rsidRDefault="0024275A" w:rsidP="00E105C8">
            <w:pPr>
              <w:ind w:left="288" w:hanging="288"/>
              <w:rPr>
                <w:sz w:val="20"/>
                <w:szCs w:val="20"/>
              </w:rPr>
            </w:pPr>
            <w:hyperlink r:id="rId198" w:history="1">
              <w:r w:rsidR="00E105C8" w:rsidRPr="00E105C8">
                <w:rPr>
                  <w:rStyle w:val="Hyperlink"/>
                  <w:sz w:val="20"/>
                  <w:szCs w:val="20"/>
                </w:rPr>
                <w:t>http://www.cnn.com/2013/03/14/us/nfl-sexual-preference-questions/</w:t>
              </w:r>
            </w:hyperlink>
          </w:p>
          <w:p w:rsidR="00E105C8" w:rsidRPr="00E105C8" w:rsidRDefault="0024275A" w:rsidP="00E105C8">
            <w:pPr>
              <w:ind w:left="288" w:hanging="288"/>
              <w:rPr>
                <w:sz w:val="20"/>
                <w:szCs w:val="20"/>
              </w:rPr>
            </w:pPr>
            <w:hyperlink r:id="rId199" w:history="1">
              <w:r w:rsidR="00E105C8" w:rsidRPr="00E105C8">
                <w:rPr>
                  <w:rStyle w:val="Hyperlink"/>
                  <w:sz w:val="20"/>
                  <w:szCs w:val="20"/>
                </w:rPr>
                <w:t>http://www.hrc.org/files/assets/resources/Hatecrimesandviolenceagainstlgbtpeople_2009.pdf</w:t>
              </w:r>
            </w:hyperlink>
            <w:r w:rsidR="00DA450F">
              <w:rPr>
                <w:sz w:val="20"/>
                <w:szCs w:val="20"/>
              </w:rPr>
              <w:t xml:space="preserve"> (V</w:t>
            </w:r>
            <w:r w:rsidR="00E105C8" w:rsidRPr="00E105C8">
              <w:rPr>
                <w:sz w:val="20"/>
                <w:szCs w:val="20"/>
              </w:rPr>
              <w:t xml:space="preserve">iolence because of sexual </w:t>
            </w:r>
            <w:r w:rsidR="00E105C8" w:rsidRPr="00E105C8">
              <w:rPr>
                <w:sz w:val="20"/>
                <w:szCs w:val="20"/>
              </w:rPr>
              <w:lastRenderedPageBreak/>
              <w:t>orientation)</w:t>
            </w:r>
          </w:p>
          <w:p w:rsidR="00E105C8" w:rsidRPr="00E105C8" w:rsidRDefault="0024275A" w:rsidP="00E105C8">
            <w:pPr>
              <w:ind w:left="288" w:hanging="288"/>
              <w:rPr>
                <w:sz w:val="20"/>
                <w:szCs w:val="20"/>
              </w:rPr>
            </w:pPr>
            <w:hyperlink r:id="rId200" w:history="1">
              <w:r w:rsidR="00E105C8" w:rsidRPr="00E105C8">
                <w:rPr>
                  <w:rStyle w:val="Hyperlink"/>
                  <w:sz w:val="20"/>
                  <w:szCs w:val="20"/>
                </w:rPr>
                <w:t>http://www.huffingtonpost.com/tag/violence-against-gays</w:t>
              </w:r>
            </w:hyperlink>
            <w:r w:rsidR="00E105C8" w:rsidRPr="00E105C8">
              <w:rPr>
                <w:sz w:val="20"/>
                <w:szCs w:val="20"/>
              </w:rPr>
              <w:t xml:space="preserve"> (Series of </w:t>
            </w:r>
            <w:proofErr w:type="spellStart"/>
            <w:r w:rsidR="00E105C8" w:rsidRPr="00E105C8">
              <w:rPr>
                <w:sz w:val="20"/>
                <w:szCs w:val="20"/>
              </w:rPr>
              <w:t>Huffpost</w:t>
            </w:r>
            <w:proofErr w:type="spellEnd"/>
            <w:r w:rsidR="00E105C8" w:rsidRPr="00E105C8">
              <w:rPr>
                <w:sz w:val="20"/>
                <w:szCs w:val="20"/>
              </w:rPr>
              <w:t xml:space="preserve"> articles on violence against gays)</w:t>
            </w:r>
          </w:p>
          <w:p w:rsidR="00E105C8" w:rsidRPr="00E105C8" w:rsidRDefault="0024275A" w:rsidP="00E105C8">
            <w:pPr>
              <w:ind w:left="288" w:hanging="288"/>
              <w:rPr>
                <w:sz w:val="20"/>
                <w:szCs w:val="20"/>
              </w:rPr>
            </w:pPr>
            <w:hyperlink r:id="rId201" w:history="1">
              <w:r w:rsidR="00E105C8" w:rsidRPr="00E105C8">
                <w:rPr>
                  <w:rStyle w:val="Hyperlink"/>
                  <w:sz w:val="20"/>
                  <w:szCs w:val="20"/>
                </w:rPr>
                <w:t>http://www.theguardian.com/world/2010/oct/17/increase-homophobia-violence-new-york</w:t>
              </w:r>
            </w:hyperlink>
            <w:r w:rsidR="00DA450F">
              <w:rPr>
                <w:sz w:val="20"/>
                <w:szCs w:val="20"/>
              </w:rPr>
              <w:t xml:space="preserve"> (A</w:t>
            </w:r>
            <w:r w:rsidR="00E105C8" w:rsidRPr="00E105C8">
              <w:rPr>
                <w:sz w:val="20"/>
                <w:szCs w:val="20"/>
              </w:rPr>
              <w:t>rticle exploring the increase in homophobia)</w:t>
            </w:r>
          </w:p>
          <w:p w:rsidR="00442424" w:rsidRPr="00442424" w:rsidRDefault="0024275A" w:rsidP="00E105C8">
            <w:pPr>
              <w:ind w:left="288" w:hanging="288"/>
              <w:rPr>
                <w:sz w:val="20"/>
                <w:szCs w:val="20"/>
              </w:rPr>
            </w:pPr>
            <w:hyperlink r:id="rId202" w:history="1">
              <w:r w:rsidR="00E105C8" w:rsidRPr="00E105C8">
                <w:rPr>
                  <w:rStyle w:val="Hyperlink"/>
                  <w:sz w:val="20"/>
                  <w:szCs w:val="20"/>
                </w:rPr>
                <w:t>http://topics.nytimes.com/top/reference/timestopics/people/s/matthew_shepard/index.html</w:t>
              </w:r>
            </w:hyperlink>
            <w:r w:rsidR="00DA450F">
              <w:rPr>
                <w:sz w:val="20"/>
                <w:szCs w:val="20"/>
              </w:rPr>
              <w:t xml:space="preserve"> (A</w:t>
            </w:r>
            <w:r w:rsidR="00E105C8" w:rsidRPr="00E105C8">
              <w:rPr>
                <w:sz w:val="20"/>
                <w:szCs w:val="20"/>
              </w:rPr>
              <w:t>rticle on Matthew Shepard)</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442424" w:rsidRDefault="00471542" w:rsidP="00E105C8">
            <w:pPr>
              <w:ind w:left="288" w:hanging="288"/>
              <w:rPr>
                <w:rFonts w:asciiTheme="minorHAnsi" w:hAnsiTheme="minorHAnsi"/>
                <w:sz w:val="20"/>
                <w:szCs w:val="20"/>
              </w:rPr>
            </w:pPr>
            <w:r>
              <w:rPr>
                <w:rFonts w:asciiTheme="minorHAnsi" w:hAnsiTheme="minorHAnsi"/>
                <w:sz w:val="20"/>
                <w:szCs w:val="20"/>
              </w:rPr>
              <w:t xml:space="preserve">Students will produce a double journal entry selecting the most relevant evidence from the text and then responding in two ways.  The first response will be to identify the author’s rhetorical devices used in the text.  The second response is for students to examine their own perspective on the inequity issue.  </w:t>
            </w:r>
          </w:p>
          <w:p w:rsidR="00795612" w:rsidRPr="00442424" w:rsidRDefault="00795612" w:rsidP="00E105C8">
            <w:pPr>
              <w:ind w:left="288" w:hanging="288"/>
              <w:rPr>
                <w:sz w:val="20"/>
                <w:szCs w:val="20"/>
              </w:rPr>
            </w:pP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71542" w:rsidRPr="00442424" w:rsidTr="00313AD2">
        <w:trPr>
          <w:cantSplit/>
          <w:trHeight w:val="20"/>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Default="002F41ED" w:rsidP="00C178B7">
            <w:pPr>
              <w:ind w:left="288" w:hanging="288"/>
              <w:rPr>
                <w:sz w:val="20"/>
                <w:szCs w:val="20"/>
              </w:rPr>
            </w:pPr>
            <w:r w:rsidRPr="00BA37C9">
              <w:rPr>
                <w:rFonts w:asciiTheme="minorHAnsi" w:hAnsiTheme="minorHAnsi"/>
                <w:sz w:val="20"/>
                <w:szCs w:val="20"/>
              </w:rPr>
              <w:t xml:space="preserve">Teachers may </w:t>
            </w:r>
            <w:r w:rsidR="00471542" w:rsidRPr="00EC48C6">
              <w:rPr>
                <w:sz w:val="20"/>
                <w:szCs w:val="20"/>
              </w:rPr>
              <w:t>provide</w:t>
            </w:r>
          </w:p>
          <w:p w:rsidR="00471542" w:rsidRPr="00442424" w:rsidRDefault="0024275A" w:rsidP="00C178B7">
            <w:pPr>
              <w:ind w:left="288" w:hanging="288"/>
              <w:rPr>
                <w:sz w:val="20"/>
                <w:szCs w:val="20"/>
              </w:rPr>
            </w:pPr>
            <w:hyperlink r:id="rId203" w:history="1">
              <w:r w:rsidR="00471542" w:rsidRPr="008D1F1B">
                <w:rPr>
                  <w:rStyle w:val="Hyperlink"/>
                  <w:sz w:val="20"/>
                  <w:szCs w:val="20"/>
                </w:rPr>
                <w:t>http://examples.yourdictionary.com/examples/examples-of-rhetorical-devices.html</w:t>
              </w:r>
            </w:hyperlink>
            <w:r w:rsidR="00471542" w:rsidRPr="008D1F1B">
              <w:rPr>
                <w:sz w:val="20"/>
                <w:szCs w:val="20"/>
              </w:rPr>
              <w:t xml:space="preserve"> (very simple definitions and examples of rhetorical devices)</w:t>
            </w:r>
          </w:p>
        </w:tc>
        <w:tc>
          <w:tcPr>
            <w:tcW w:w="5755" w:type="dxa"/>
            <w:tcBorders>
              <w:top w:val="nil"/>
            </w:tcBorders>
            <w:shd w:val="clear" w:color="auto" w:fill="auto"/>
          </w:tcPr>
          <w:p w:rsidR="00471542" w:rsidRPr="00442424" w:rsidRDefault="00471542" w:rsidP="00C178B7">
            <w:pPr>
              <w:ind w:left="288" w:hanging="288"/>
              <w:rPr>
                <w:sz w:val="20"/>
                <w:szCs w:val="20"/>
              </w:rPr>
            </w:pPr>
            <w:r>
              <w:rPr>
                <w:sz w:val="20"/>
                <w:szCs w:val="20"/>
              </w:rPr>
              <w:t>Students may work with partner or small groups for completion of journal entries</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E105C8">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E105C8">
            <w:pPr>
              <w:ind w:left="288" w:hanging="288"/>
              <w:rPr>
                <w:sz w:val="20"/>
                <w:szCs w:val="20"/>
              </w:rPr>
            </w:pPr>
            <w:r w:rsidRPr="00442424">
              <w:rPr>
                <w:b/>
                <w:sz w:val="20"/>
                <w:szCs w:val="20"/>
              </w:rPr>
              <w:t>Expression</w:t>
            </w:r>
            <w:r w:rsidRPr="00442424">
              <w:rPr>
                <w:sz w:val="20"/>
                <w:szCs w:val="20"/>
              </w:rPr>
              <w:t xml:space="preserve"> (Products and/or Performance)</w:t>
            </w:r>
          </w:p>
        </w:tc>
      </w:tr>
      <w:tr w:rsidR="00471542" w:rsidRPr="00442424" w:rsidTr="00BA37C9">
        <w:trPr>
          <w:cantSplit/>
          <w:trHeight w:val="544"/>
        </w:trPr>
        <w:tc>
          <w:tcPr>
            <w:tcW w:w="3706" w:type="dxa"/>
            <w:vMerge/>
            <w:shd w:val="clear" w:color="auto" w:fill="D9D9D9"/>
            <w:noWrap/>
          </w:tcPr>
          <w:p w:rsidR="00471542" w:rsidRPr="00442424" w:rsidRDefault="00471542" w:rsidP="00442424">
            <w:pPr>
              <w:ind w:left="0" w:firstLine="0"/>
              <w:rPr>
                <w:b/>
                <w:sz w:val="20"/>
                <w:szCs w:val="20"/>
              </w:rPr>
            </w:pPr>
          </w:p>
        </w:tc>
        <w:tc>
          <w:tcPr>
            <w:tcW w:w="5320" w:type="dxa"/>
            <w:tcBorders>
              <w:top w:val="nil"/>
            </w:tcBorders>
            <w:shd w:val="clear" w:color="auto" w:fill="auto"/>
          </w:tcPr>
          <w:p w:rsidR="00471542" w:rsidRPr="00442424" w:rsidRDefault="00471542" w:rsidP="00C178B7">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71542" w:rsidRPr="00442424" w:rsidRDefault="00471542" w:rsidP="00C178B7">
            <w:pPr>
              <w:ind w:left="288" w:hanging="288"/>
              <w:rPr>
                <w:sz w:val="20"/>
                <w:szCs w:val="20"/>
              </w:rPr>
            </w:pPr>
            <w:r w:rsidRPr="0006101C">
              <w:rPr>
                <w:sz w:val="20"/>
                <w:szCs w:val="20"/>
              </w:rPr>
              <w:t>Students may</w:t>
            </w:r>
            <w:r>
              <w:rPr>
                <w:sz w:val="20"/>
                <w:szCs w:val="20"/>
              </w:rPr>
              <w:t xml:space="preserve"> add to their journal a critique of the author’s effectiveness in using one of the rhetorical</w:t>
            </w:r>
            <w:r w:rsidR="00BA37C9">
              <w:rPr>
                <w:sz w:val="20"/>
                <w:szCs w:val="20"/>
              </w:rPr>
              <w:t xml:space="preserve"> devices or authorial decisions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E105C8" w:rsidRPr="009608FB" w:rsidRDefault="00E105C8" w:rsidP="00BA37C9">
            <w:pPr>
              <w:numPr>
                <w:ilvl w:val="0"/>
                <w:numId w:val="9"/>
              </w:numPr>
              <w:ind w:left="288" w:hanging="288"/>
              <w:rPr>
                <w:rFonts w:asciiTheme="minorHAnsi" w:hAnsiTheme="minorHAnsi"/>
                <w:sz w:val="20"/>
                <w:szCs w:val="20"/>
              </w:rPr>
            </w:pPr>
            <w:r>
              <w:rPr>
                <w:rFonts w:asciiTheme="minorHAnsi" w:hAnsiTheme="minorHAnsi"/>
                <w:sz w:val="20"/>
                <w:szCs w:val="20"/>
              </w:rPr>
              <w:t xml:space="preserve">Point of view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(emotional, logica</w:t>
            </w:r>
            <w:r>
              <w:rPr>
                <w:rFonts w:asciiTheme="minorHAnsi" w:hAnsiTheme="minorHAnsi"/>
                <w:sz w:val="20"/>
                <w:szCs w:val="20"/>
              </w:rPr>
              <w:t xml:space="preserve">l, and ethical)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Definition and aspects of context (purpose, </w:t>
            </w:r>
            <w:r>
              <w:rPr>
                <w:rFonts w:asciiTheme="minorHAnsi" w:hAnsiTheme="minorHAnsi"/>
                <w:sz w:val="20"/>
                <w:szCs w:val="20"/>
              </w:rPr>
              <w:t>subject, audience, situation)</w:t>
            </w:r>
          </w:p>
          <w:p w:rsidR="00442424" w:rsidRPr="00795612" w:rsidRDefault="00E105C8" w:rsidP="00BA37C9">
            <w:pPr>
              <w:pStyle w:val="ListParagraph"/>
              <w:numPr>
                <w:ilvl w:val="0"/>
                <w:numId w:val="9"/>
              </w:numPr>
              <w:spacing w:after="0" w:line="240" w:lineRule="auto"/>
              <w:ind w:left="288" w:hanging="288"/>
              <w:rPr>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795612" w:rsidRPr="00795612" w:rsidRDefault="00795612" w:rsidP="00795612">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Determine an author’s point of view and purpose, drawing upon specific evide</w:t>
            </w:r>
            <w:r>
              <w:rPr>
                <w:rFonts w:asciiTheme="minorHAnsi" w:hAnsiTheme="minorHAnsi"/>
                <w:sz w:val="20"/>
                <w:szCs w:val="20"/>
              </w:rPr>
              <w:t>nce as support</w:t>
            </w:r>
            <w:r w:rsidRPr="009608FB">
              <w:rPr>
                <w:rFonts w:asciiTheme="minorHAnsi" w:hAnsiTheme="minorHAnsi"/>
                <w:sz w:val="20"/>
                <w:szCs w:val="20"/>
              </w:rPr>
              <w:t xml:space="preserve"> </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import</w:t>
            </w:r>
            <w:r>
              <w:rPr>
                <w:rFonts w:asciiTheme="minorHAnsi" w:hAnsiTheme="minorHAnsi"/>
                <w:sz w:val="20"/>
                <w:szCs w:val="20"/>
              </w:rPr>
              <w:t>ant for comprehending a text</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Analyze how authors use rhetorical appeals (emotional, logical, and ethical) to advance their points of view </w:t>
            </w:r>
            <w:r>
              <w:rPr>
                <w:rFonts w:asciiTheme="minorHAnsi" w:hAnsiTheme="minorHAnsi"/>
                <w:sz w:val="20"/>
                <w:szCs w:val="20"/>
              </w:rPr>
              <w:t>and accomplish their purpose</w:t>
            </w:r>
          </w:p>
          <w:p w:rsidR="00E105C8" w:rsidRPr="009608FB" w:rsidRDefault="00E105C8"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w:t>
            </w:r>
            <w:r>
              <w:rPr>
                <w:rFonts w:asciiTheme="minorHAnsi" w:hAnsiTheme="minorHAnsi"/>
                <w:sz w:val="20"/>
                <w:szCs w:val="20"/>
              </w:rPr>
              <w:t>heir point of view or message</w:t>
            </w:r>
          </w:p>
          <w:p w:rsidR="00442424" w:rsidRPr="00795612" w:rsidRDefault="00E105C8" w:rsidP="00BA37C9">
            <w:pPr>
              <w:numPr>
                <w:ilvl w:val="0"/>
                <w:numId w:val="9"/>
              </w:numPr>
              <w:ind w:left="288" w:hanging="288"/>
              <w:rPr>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p w:rsidR="00795612" w:rsidRPr="00442424" w:rsidRDefault="00795612" w:rsidP="00795612">
            <w:pPr>
              <w:rPr>
                <w:sz w:val="20"/>
                <w:szCs w:val="20"/>
              </w:rPr>
            </w:pP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E105C8" w:rsidP="00BA37C9">
            <w:pPr>
              <w:ind w:left="288" w:hanging="288"/>
              <w:rPr>
                <w:sz w:val="20"/>
                <w:szCs w:val="20"/>
              </w:rPr>
            </w:pPr>
            <w:r w:rsidRPr="00E105C8">
              <w:rPr>
                <w:sz w:val="20"/>
                <w:szCs w:val="20"/>
              </w:rPr>
              <w:t xml:space="preserve">Evaluating, determining importance, relevance, mode, analyze, rhetorical appeal, voice, context, sexual orientation </w:t>
            </w:r>
            <w:r w:rsidR="0002325A">
              <w:rPr>
                <w:sz w:val="20"/>
                <w:szCs w:val="20"/>
              </w:rPr>
              <w:t>inequity</w:t>
            </w:r>
            <w:r w:rsidRPr="00E105C8">
              <w:rPr>
                <w:sz w:val="20"/>
                <w:szCs w:val="20"/>
              </w:rPr>
              <w:t xml:space="preserve">, body image </w:t>
            </w:r>
            <w:r w:rsidR="0002325A">
              <w:rPr>
                <w:sz w:val="20"/>
                <w:szCs w:val="20"/>
              </w:rPr>
              <w:t>inequity</w:t>
            </w:r>
            <w:r w:rsidRPr="00E105C8">
              <w:rPr>
                <w:sz w:val="20"/>
                <w:szCs w:val="20"/>
              </w:rPr>
              <w:t>, homophobia, negative body image</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6E3E66">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lastRenderedPageBreak/>
              <w:t xml:space="preserve">Learning Experience # </w:t>
            </w:r>
            <w:r>
              <w:rPr>
                <w:b/>
                <w:sz w:val="20"/>
                <w:szCs w:val="20"/>
              </w:rPr>
              <w:t>14</w:t>
            </w:r>
          </w:p>
        </w:tc>
      </w:tr>
      <w:tr w:rsidR="00442424" w:rsidRPr="00442424" w:rsidTr="006E3E66">
        <w:tc>
          <w:tcPr>
            <w:tcW w:w="14781" w:type="dxa"/>
            <w:gridSpan w:val="3"/>
            <w:shd w:val="clear" w:color="auto" w:fill="D9D9D9"/>
            <w:noWrap/>
          </w:tcPr>
          <w:p w:rsidR="00442424" w:rsidRPr="00904637" w:rsidRDefault="00C23381" w:rsidP="00875B42">
            <w:pPr>
              <w:ind w:left="0" w:firstLine="0"/>
              <w:rPr>
                <w:sz w:val="28"/>
                <w:szCs w:val="28"/>
              </w:rPr>
            </w:pPr>
            <w:r w:rsidRPr="008D59D3">
              <w:rPr>
                <w:sz w:val="28"/>
                <w:szCs w:val="28"/>
              </w:rPr>
              <w:t>The teacher may utilize small group discussion formats (e.g.</w:t>
            </w:r>
            <w:r w:rsidR="0024275A">
              <w:rPr>
                <w:sz w:val="28"/>
                <w:szCs w:val="28"/>
              </w:rPr>
              <w:t>,</w:t>
            </w:r>
            <w:r w:rsidRPr="008D59D3">
              <w:rPr>
                <w:sz w:val="28"/>
                <w:szCs w:val="28"/>
              </w:rPr>
              <w:t xml:space="preserve"> literature circles) so that students can explore collaboratively the age and gender </w:t>
            </w:r>
            <w:r w:rsidR="001E2D63">
              <w:rPr>
                <w:sz w:val="28"/>
                <w:szCs w:val="28"/>
              </w:rPr>
              <w:t>themes</w:t>
            </w:r>
            <w:r w:rsidRPr="008D59D3">
              <w:rPr>
                <w:sz w:val="28"/>
                <w:szCs w:val="28"/>
              </w:rPr>
              <w:t xml:space="preserve"> raised/implied in an anchor text (e.g., </w:t>
            </w:r>
            <w:r w:rsidRPr="008D59D3">
              <w:rPr>
                <w:i/>
                <w:sz w:val="28"/>
                <w:szCs w:val="28"/>
              </w:rPr>
              <w:t>To Kill a Mockingbird</w:t>
            </w:r>
            <w:r w:rsidRPr="008D59D3">
              <w:rPr>
                <w:sz w:val="28"/>
                <w:szCs w:val="28"/>
              </w:rPr>
              <w:t>) and connect those themes with discussions of current issues.  [</w:t>
            </w:r>
            <w:r w:rsidRPr="008D59D3">
              <w:rPr>
                <w:i/>
                <w:sz w:val="28"/>
                <w:szCs w:val="28"/>
              </w:rPr>
              <w:t>Understand</w:t>
            </w:r>
            <w:r w:rsidR="00875B42">
              <w:rPr>
                <w:i/>
                <w:sz w:val="28"/>
                <w:szCs w:val="28"/>
              </w:rPr>
              <w:t>ing</w:t>
            </w:r>
            <w:r w:rsidRPr="008D59D3">
              <w:rPr>
                <w:i/>
                <w:sz w:val="28"/>
                <w:szCs w:val="28"/>
              </w:rPr>
              <w:t xml:space="preserve"> text, Respond</w:t>
            </w:r>
            <w:r w:rsidR="00875B42">
              <w:rPr>
                <w:i/>
                <w:sz w:val="28"/>
                <w:szCs w:val="28"/>
              </w:rPr>
              <w:t>ing</w:t>
            </w:r>
            <w:r w:rsidRPr="008D59D3">
              <w:rPr>
                <w:i/>
                <w:sz w:val="28"/>
                <w:szCs w:val="28"/>
              </w:rPr>
              <w:t xml:space="preserve"> to text, Critiqu</w:t>
            </w:r>
            <w:r w:rsidR="00875B42">
              <w:rPr>
                <w:i/>
                <w:sz w:val="28"/>
                <w:szCs w:val="28"/>
              </w:rPr>
              <w:t>ing</w:t>
            </w:r>
            <w:r w:rsidRPr="008D59D3">
              <w:rPr>
                <w:i/>
                <w:sz w:val="28"/>
                <w:szCs w:val="28"/>
              </w:rPr>
              <w:t xml:space="preserve"> text</w:t>
            </w:r>
            <w:r w:rsidRPr="008D59D3">
              <w:rPr>
                <w:sz w:val="28"/>
                <w:szCs w:val="28"/>
              </w:rPr>
              <w: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904637" w:rsidRPr="00BA37C9" w:rsidRDefault="00904637" w:rsidP="00BA37C9">
            <w:pPr>
              <w:ind w:left="288" w:hanging="288"/>
              <w:rPr>
                <w:rFonts w:asciiTheme="minorHAnsi" w:hAnsiTheme="minorHAnsi"/>
                <w:sz w:val="20"/>
                <w:szCs w:val="20"/>
              </w:rPr>
            </w:pPr>
            <w:r w:rsidRPr="00BA37C9">
              <w:rPr>
                <w:rFonts w:asciiTheme="minorHAnsi" w:hAnsiTheme="minorHAnsi"/>
                <w:sz w:val="20"/>
                <w:szCs w:val="20"/>
              </w:rPr>
              <w:t xml:space="preserve">The analysis of authors’ intended purposes and points of view helps readers better understand the choices authors’ make and the intended impact of those choices </w:t>
            </w:r>
          </w:p>
          <w:p w:rsidR="00904637" w:rsidRPr="00BA37C9" w:rsidRDefault="00904637" w:rsidP="00BA37C9">
            <w:pPr>
              <w:ind w:left="288" w:hanging="288"/>
              <w:rPr>
                <w:rFonts w:asciiTheme="minorHAnsi" w:hAnsiTheme="minorHAnsi"/>
                <w:sz w:val="20"/>
                <w:szCs w:val="20"/>
              </w:rPr>
            </w:pPr>
            <w:r w:rsidRPr="00BA37C9">
              <w:rPr>
                <w:rFonts w:asciiTheme="minorHAnsi" w:hAnsiTheme="minorHAnsi"/>
                <w:sz w:val="20"/>
                <w:szCs w:val="20"/>
              </w:rPr>
              <w:t xml:space="preserve">The choice of an appropriate genre for writing requires a close evaluation of context </w:t>
            </w:r>
          </w:p>
          <w:p w:rsidR="00442424" w:rsidRPr="00BA37C9" w:rsidRDefault="00904637" w:rsidP="00BA37C9">
            <w:pPr>
              <w:ind w:left="288" w:hanging="288"/>
              <w:rPr>
                <w:rFonts w:asciiTheme="minorHAnsi" w:hAnsiTheme="minorHAnsi"/>
                <w:sz w:val="20"/>
                <w:szCs w:val="20"/>
              </w:rPr>
            </w:pPr>
            <w:r w:rsidRPr="00BA37C9">
              <w:rPr>
                <w:rFonts w:asciiTheme="minorHAnsi" w:hAnsiTheme="minorHAnsi"/>
                <w:sz w:val="20"/>
                <w:szCs w:val="20"/>
              </w:rPr>
              <w:t>Decisions about the selection of relevant evidence, development of rhetorical appeals, and crafting of style, voice, and tone should reflect the consideration of the audience</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442424" w:rsidRPr="00BA37C9" w:rsidRDefault="0024275A" w:rsidP="00BA37C9">
            <w:pPr>
              <w:ind w:left="288" w:hanging="288"/>
              <w:rPr>
                <w:rFonts w:asciiTheme="minorHAnsi" w:hAnsiTheme="minorHAnsi"/>
                <w:sz w:val="20"/>
                <w:szCs w:val="20"/>
              </w:rPr>
            </w:pPr>
            <w:hyperlink r:id="rId204" w:history="1">
              <w:r w:rsidR="00904637" w:rsidRPr="00BA37C9">
                <w:rPr>
                  <w:rStyle w:val="Hyperlink"/>
                  <w:rFonts w:asciiTheme="minorHAnsi" w:hAnsiTheme="minorHAnsi"/>
                  <w:sz w:val="20"/>
                  <w:szCs w:val="20"/>
                </w:rPr>
                <w:t>http://www.gcisd-k12.org/cms/lib/TX01000829/Centricity/Domain/61/Literature_Circles.pdf</w:t>
              </w:r>
            </w:hyperlink>
            <w:r w:rsidR="00904637" w:rsidRPr="00BA37C9">
              <w:rPr>
                <w:rStyle w:val="Hyperlink"/>
                <w:rFonts w:asciiTheme="minorHAnsi" w:hAnsiTheme="minorHAnsi"/>
                <w:sz w:val="20"/>
                <w:szCs w:val="20"/>
              </w:rPr>
              <w:t xml:space="preserve"> (Description of implementing literature circles)</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442424" w:rsidRPr="00BA37C9" w:rsidRDefault="006E3E66" w:rsidP="00BA37C9">
            <w:pPr>
              <w:ind w:left="288" w:hanging="288"/>
              <w:rPr>
                <w:rFonts w:asciiTheme="minorHAnsi" w:hAnsiTheme="minorHAnsi"/>
                <w:sz w:val="20"/>
                <w:szCs w:val="20"/>
              </w:rPr>
            </w:pPr>
            <w:r>
              <w:rPr>
                <w:sz w:val="20"/>
                <w:szCs w:val="20"/>
              </w:rPr>
              <w:t>N/A</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614E3F" w:rsidRPr="00BA37C9" w:rsidRDefault="00614E3F" w:rsidP="00BA37C9">
            <w:pPr>
              <w:ind w:left="288" w:hanging="288"/>
              <w:rPr>
                <w:rFonts w:asciiTheme="minorHAnsi" w:eastAsia="Times New Roman" w:hAnsiTheme="minorHAnsi" w:cs="Tahoma"/>
                <w:color w:val="000000"/>
                <w:sz w:val="20"/>
                <w:szCs w:val="20"/>
              </w:rPr>
            </w:pPr>
            <w:r w:rsidRPr="00BA37C9">
              <w:rPr>
                <w:rFonts w:asciiTheme="minorHAnsi" w:hAnsiTheme="minorHAnsi"/>
                <w:sz w:val="20"/>
                <w:szCs w:val="20"/>
              </w:rPr>
              <w:t xml:space="preserve">Student will complete their Literature Circle role sheet for their discussion preparation.  </w:t>
            </w:r>
            <w:hyperlink r:id="rId205" w:history="1">
              <w:r w:rsidRPr="00BA37C9">
                <w:rPr>
                  <w:rStyle w:val="Hyperlink"/>
                  <w:rFonts w:asciiTheme="minorHAnsi" w:eastAsia="Times New Roman" w:hAnsiTheme="minorHAnsi" w:cs="Tahoma"/>
                  <w:sz w:val="20"/>
                  <w:szCs w:val="20"/>
                </w:rPr>
                <w:t>http://www.ipadlitcircles.com/uploads/1/0/6/6/10664962/lit_circles.role_sheets.pdf</w:t>
              </w:r>
            </w:hyperlink>
            <w:r w:rsidRPr="00BA37C9">
              <w:rPr>
                <w:rFonts w:asciiTheme="minorHAnsi" w:eastAsia="Times New Roman" w:hAnsiTheme="minorHAnsi" w:cs="Tahoma"/>
                <w:color w:val="000000"/>
                <w:sz w:val="20"/>
                <w:szCs w:val="20"/>
              </w:rPr>
              <w:t> ( Literature circle role sheets/templates)</w:t>
            </w:r>
          </w:p>
          <w:p w:rsidR="00BA37C9" w:rsidRPr="00BA37C9" w:rsidRDefault="00614E3F" w:rsidP="006E3E66">
            <w:pPr>
              <w:ind w:left="288" w:hanging="288"/>
              <w:rPr>
                <w:rFonts w:asciiTheme="minorHAnsi" w:hAnsiTheme="minorHAnsi"/>
                <w:sz w:val="20"/>
                <w:szCs w:val="20"/>
              </w:rPr>
            </w:pPr>
            <w:r w:rsidRPr="00BA37C9">
              <w:rPr>
                <w:rFonts w:asciiTheme="minorHAnsi" w:hAnsiTheme="minorHAnsi"/>
                <w:sz w:val="20"/>
                <w:szCs w:val="20"/>
              </w:rPr>
              <w:t>Students will explain the connections between the anchor text (</w:t>
            </w:r>
            <w:r w:rsidR="00274F54">
              <w:rPr>
                <w:rFonts w:asciiTheme="minorHAnsi" w:hAnsiTheme="minorHAnsi"/>
                <w:sz w:val="20"/>
                <w:szCs w:val="20"/>
              </w:rPr>
              <w:t xml:space="preserve">e.g., </w:t>
            </w:r>
            <w:r w:rsidRPr="00BA37C9">
              <w:rPr>
                <w:rFonts w:asciiTheme="minorHAnsi" w:hAnsiTheme="minorHAnsi"/>
                <w:i/>
                <w:sz w:val="20"/>
                <w:szCs w:val="20"/>
              </w:rPr>
              <w:t>To Kill a Mockingbird)</w:t>
            </w:r>
            <w:r w:rsidRPr="00BA37C9">
              <w:rPr>
                <w:rFonts w:asciiTheme="minorHAnsi" w:hAnsiTheme="minorHAnsi"/>
                <w:sz w:val="20"/>
                <w:szCs w:val="20"/>
              </w:rPr>
              <w:t xml:space="preserve">, the poems, short story, video, and info graphic discussed from previous Learning Experiences.  </w:t>
            </w:r>
            <w:hyperlink r:id="rId206" w:history="1">
              <w:r w:rsidRPr="00BA37C9">
                <w:rPr>
                  <w:rStyle w:val="Hyperlink"/>
                  <w:rFonts w:asciiTheme="minorHAnsi" w:eastAsia="Times New Roman" w:hAnsiTheme="minorHAnsi" w:cs="Tahoma"/>
                  <w:sz w:val="20"/>
                  <w:szCs w:val="20"/>
                </w:rPr>
                <w:t>http://exitticket.org/</w:t>
              </w:r>
            </w:hyperlink>
            <w:r w:rsidRPr="00BA37C9">
              <w:rPr>
                <w:rFonts w:asciiTheme="minorHAnsi" w:eastAsia="Times New Roman" w:hAnsiTheme="minorHAnsi" w:cs="Tahoma"/>
                <w:color w:val="000000"/>
                <w:sz w:val="20"/>
                <w:szCs w:val="20"/>
              </w:rPr>
              <w:t> (Online exit ticket form)</w:t>
            </w:r>
          </w:p>
        </w:tc>
      </w:tr>
      <w:tr w:rsidR="00442424" w:rsidRPr="00442424" w:rsidTr="006E3E66">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6E3E66">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2F41ED" w:rsidRDefault="0024275A" w:rsidP="00BA37C9">
            <w:pPr>
              <w:ind w:left="288" w:hanging="288"/>
              <w:rPr>
                <w:rFonts w:asciiTheme="minorHAnsi" w:hAnsiTheme="minorHAnsi"/>
                <w:sz w:val="20"/>
                <w:szCs w:val="20"/>
              </w:rPr>
            </w:pPr>
            <w:hyperlink r:id="rId207" w:history="1">
              <w:r w:rsidR="002F41ED" w:rsidRPr="00BA37C9">
                <w:rPr>
                  <w:rStyle w:val="Hyperlink"/>
                  <w:rFonts w:asciiTheme="minorHAnsi" w:eastAsia="Times New Roman" w:hAnsiTheme="minorHAnsi" w:cs="Tahoma"/>
                  <w:sz w:val="20"/>
                  <w:szCs w:val="20"/>
                </w:rPr>
                <w:t>http://www.readwritethink.org/files/resources/printouts/Exit%20Slips.pdf</w:t>
              </w:r>
            </w:hyperlink>
            <w:r w:rsidR="002F41ED" w:rsidRPr="00BA37C9">
              <w:rPr>
                <w:rFonts w:asciiTheme="minorHAnsi" w:eastAsia="Times New Roman" w:hAnsiTheme="minorHAnsi" w:cs="Tahoma"/>
                <w:color w:val="000000"/>
                <w:sz w:val="20"/>
                <w:szCs w:val="20"/>
              </w:rPr>
              <w:t> (Scaffolded exit tickets)</w:t>
            </w:r>
          </w:p>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Teachers may partner students with a peer to complete role sheets</w:t>
            </w:r>
          </w:p>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Teachers may provide exemplar Literature Circle role sheets</w:t>
            </w:r>
          </w:p>
          <w:p w:rsidR="00875B42" w:rsidRPr="00BA37C9" w:rsidRDefault="00751130" w:rsidP="006E3E66">
            <w:pPr>
              <w:ind w:left="288" w:hanging="288"/>
              <w:rPr>
                <w:rFonts w:asciiTheme="minorHAnsi" w:hAnsiTheme="minorHAnsi"/>
                <w:sz w:val="20"/>
                <w:szCs w:val="20"/>
              </w:rPr>
            </w:pPr>
            <w:r w:rsidRPr="00BA37C9">
              <w:rPr>
                <w:rFonts w:asciiTheme="minorHAnsi" w:hAnsiTheme="minorHAnsi"/>
                <w:sz w:val="20"/>
                <w:szCs w:val="20"/>
              </w:rPr>
              <w:t>Teachers may model literature circle group discussion in a “fish bowl” activity, choosing strong students to model group roles</w:t>
            </w:r>
          </w:p>
        </w:tc>
        <w:tc>
          <w:tcPr>
            <w:tcW w:w="5755"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Students may complete role sheet with a partner or small group. Responsibility for role is shared within group.</w:t>
            </w:r>
          </w:p>
          <w:p w:rsidR="00751130" w:rsidRPr="00BA37C9" w:rsidRDefault="00751130" w:rsidP="00BA37C9">
            <w:pPr>
              <w:ind w:left="288" w:hanging="288"/>
              <w:rPr>
                <w:rFonts w:asciiTheme="minorHAnsi" w:eastAsia="Times New Roman" w:hAnsiTheme="minorHAnsi" w:cs="Tahoma"/>
                <w:color w:val="000000"/>
                <w:sz w:val="20"/>
                <w:szCs w:val="20"/>
              </w:rPr>
            </w:pPr>
            <w:r w:rsidRPr="00BA37C9">
              <w:rPr>
                <w:rFonts w:asciiTheme="minorHAnsi" w:hAnsiTheme="minorHAnsi"/>
                <w:sz w:val="20"/>
                <w:szCs w:val="20"/>
              </w:rPr>
              <w:t xml:space="preserve">Students may complete scaffolded exit slip </w:t>
            </w:r>
          </w:p>
          <w:p w:rsidR="00751130" w:rsidRPr="00BA37C9" w:rsidRDefault="00751130" w:rsidP="00BA37C9">
            <w:pPr>
              <w:ind w:left="288" w:hanging="288"/>
              <w:rPr>
                <w:rFonts w:asciiTheme="minorHAnsi" w:hAnsiTheme="minorHAnsi"/>
                <w:sz w:val="20"/>
                <w:szCs w:val="20"/>
              </w:rPr>
            </w:pPr>
          </w:p>
        </w:tc>
      </w:tr>
      <w:tr w:rsidR="00442424" w:rsidRPr="00442424" w:rsidTr="006E3E66">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Access</w:t>
            </w:r>
            <w:r w:rsidRPr="00BA37C9">
              <w:rPr>
                <w:rFonts w:asciiTheme="minorHAnsi" w:hAnsiTheme="minorHAnsi"/>
                <w:sz w:val="20"/>
                <w:szCs w:val="20"/>
              </w:rPr>
              <w:t xml:space="preserve"> (Resources and/or Process)</w:t>
            </w:r>
          </w:p>
        </w:tc>
        <w:tc>
          <w:tcPr>
            <w:tcW w:w="5755" w:type="dxa"/>
            <w:shd w:val="clear" w:color="auto" w:fill="D9D9D9"/>
          </w:tcPr>
          <w:p w:rsidR="00442424" w:rsidRPr="00BA37C9" w:rsidRDefault="00442424" w:rsidP="00BA37C9">
            <w:pPr>
              <w:ind w:left="288" w:hanging="288"/>
              <w:rPr>
                <w:rFonts w:asciiTheme="minorHAnsi" w:hAnsiTheme="minorHAnsi"/>
                <w:sz w:val="20"/>
                <w:szCs w:val="20"/>
              </w:rPr>
            </w:pPr>
            <w:r w:rsidRPr="00BA37C9">
              <w:rPr>
                <w:rFonts w:asciiTheme="minorHAnsi" w:hAnsiTheme="minorHAnsi"/>
                <w:b/>
                <w:sz w:val="20"/>
                <w:szCs w:val="20"/>
              </w:rPr>
              <w:t>Expression</w:t>
            </w:r>
            <w:r w:rsidRPr="00BA37C9">
              <w:rPr>
                <w:rFonts w:asciiTheme="minorHAnsi" w:hAnsiTheme="minorHAnsi"/>
                <w:sz w:val="20"/>
                <w:szCs w:val="20"/>
              </w:rPr>
              <w:t xml:space="preserve"> (Products and/or Performance)</w:t>
            </w:r>
          </w:p>
        </w:tc>
      </w:tr>
      <w:tr w:rsidR="00751130" w:rsidRPr="00442424" w:rsidTr="006E3E66">
        <w:tc>
          <w:tcPr>
            <w:tcW w:w="3706" w:type="dxa"/>
            <w:vMerge/>
            <w:shd w:val="clear" w:color="auto" w:fill="D9D9D9"/>
            <w:noWrap/>
          </w:tcPr>
          <w:p w:rsidR="00751130" w:rsidRPr="00442424" w:rsidRDefault="00751130" w:rsidP="00442424">
            <w:pPr>
              <w:ind w:left="0" w:firstLine="0"/>
              <w:rPr>
                <w:b/>
                <w:sz w:val="20"/>
                <w:szCs w:val="20"/>
              </w:rPr>
            </w:pPr>
          </w:p>
        </w:tc>
        <w:tc>
          <w:tcPr>
            <w:tcW w:w="5320"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c>
          <w:tcPr>
            <w:tcW w:w="5755" w:type="dxa"/>
            <w:tcBorders>
              <w:top w:val="nil"/>
            </w:tcBorders>
            <w:shd w:val="clear" w:color="auto" w:fill="auto"/>
          </w:tcPr>
          <w:p w:rsidR="00751130" w:rsidRPr="00BA37C9" w:rsidRDefault="00751130" w:rsidP="00BA37C9">
            <w:pPr>
              <w:ind w:left="288" w:hanging="288"/>
              <w:rPr>
                <w:rFonts w:asciiTheme="minorHAnsi" w:hAnsiTheme="minorHAnsi"/>
                <w:sz w:val="20"/>
                <w:szCs w:val="20"/>
              </w:rPr>
            </w:pPr>
            <w:r w:rsidRPr="00BA37C9">
              <w:rPr>
                <w:rFonts w:asciiTheme="minorHAnsi" w:hAnsiTheme="minorHAnsi"/>
                <w:sz w:val="20"/>
                <w:szCs w:val="20"/>
              </w:rPr>
              <w:t>N</w:t>
            </w:r>
            <w:r w:rsidR="00BA37C9">
              <w:rPr>
                <w:rFonts w:asciiTheme="minorHAnsi" w:hAnsiTheme="minorHAnsi"/>
                <w:sz w:val="20"/>
                <w:szCs w:val="20"/>
              </w:rPr>
              <w:t>/</w:t>
            </w:r>
            <w:r w:rsidRPr="00BA37C9">
              <w:rPr>
                <w:rFonts w:asciiTheme="minorHAnsi" w:hAnsiTheme="minorHAnsi"/>
                <w:sz w:val="20"/>
                <w:szCs w:val="20"/>
              </w:rPr>
              <w:t>A</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Point of view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Strategies for selecting the most relevant evidence to support analysis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Considerations for selecting meaningful evidence (e.g., relevance to purpose, course, objectivity, copyright date, cultural and world perspective)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Models and characteristics of rhetorical appeals (emotional, logical, and ethical)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context (purpose, subject, audience, situation)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Definition and aspects of genre  </w:t>
            </w:r>
          </w:p>
          <w:p w:rsidR="00442424"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The differences between purpose, mode, and genre</w:t>
            </w:r>
          </w:p>
          <w:p w:rsidR="00795612" w:rsidRPr="00BA37C9" w:rsidRDefault="00795612" w:rsidP="00795612">
            <w:pPr>
              <w:rPr>
                <w:rFonts w:asciiTheme="minorHAnsi" w:hAnsiTheme="minorHAnsi"/>
                <w:sz w:val="20"/>
                <w:szCs w:val="20"/>
              </w:rPr>
            </w:pP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Key Skills:</w:t>
            </w:r>
          </w:p>
        </w:tc>
        <w:tc>
          <w:tcPr>
            <w:tcW w:w="11075" w:type="dxa"/>
            <w:gridSpan w:val="2"/>
            <w:shd w:val="clear" w:color="auto" w:fill="auto"/>
          </w:tcPr>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Determine an author’s point of view and purpose, drawing upon specific evidence as support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Evaluate an author’s selection and use of information; determine which pieces of information are most important for comprehending a text</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Analyze how authors use rhetorical appeals (emotional, logical, and ethical) to advance their points of view and accomplish their purpose</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Identify modes in texts, and critique authors’ choice of these modes to convey their point of view or message</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Select the more important evidence, considering specific criteria and the context of the communication </w:t>
            </w:r>
          </w:p>
          <w:p w:rsidR="00904637"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Develop and incorporate effective appeals that best address the needs of the intended audience and clearly communicate your point of view</w:t>
            </w:r>
          </w:p>
          <w:p w:rsidR="00442424" w:rsidRPr="00BA37C9" w:rsidRDefault="00904637" w:rsidP="00BA37C9">
            <w:pPr>
              <w:numPr>
                <w:ilvl w:val="0"/>
                <w:numId w:val="9"/>
              </w:numPr>
              <w:ind w:left="288" w:hanging="288"/>
              <w:rPr>
                <w:rFonts w:asciiTheme="minorHAnsi" w:hAnsiTheme="minorHAnsi"/>
                <w:sz w:val="20"/>
                <w:szCs w:val="20"/>
              </w:rPr>
            </w:pPr>
            <w:r w:rsidRPr="00BA37C9">
              <w:rPr>
                <w:rFonts w:asciiTheme="minorHAnsi" w:hAnsiTheme="minorHAnsi"/>
                <w:sz w:val="20"/>
                <w:szCs w:val="20"/>
              </w:rPr>
              <w:t xml:space="preserve">Establish an appropriate style, voice, and tone, based upon the conventions of the genre selected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BA37C9" w:rsidRDefault="00904637" w:rsidP="00875B42">
            <w:pPr>
              <w:ind w:left="288" w:hanging="288"/>
              <w:rPr>
                <w:rFonts w:asciiTheme="minorHAnsi" w:hAnsiTheme="minorHAnsi"/>
                <w:sz w:val="20"/>
                <w:szCs w:val="20"/>
              </w:rPr>
            </w:pPr>
            <w:r w:rsidRPr="00BA37C9">
              <w:rPr>
                <w:rFonts w:asciiTheme="minorHAnsi" w:hAnsiTheme="minorHAnsi"/>
                <w:sz w:val="20"/>
                <w:szCs w:val="20"/>
              </w:rPr>
              <w:t>Evaluating</w:t>
            </w:r>
            <w:r w:rsidR="00875B42">
              <w:rPr>
                <w:rFonts w:asciiTheme="minorHAnsi" w:hAnsiTheme="minorHAnsi"/>
                <w:sz w:val="20"/>
                <w:szCs w:val="20"/>
              </w:rPr>
              <w:t xml:space="preserve">, </w:t>
            </w:r>
            <w:r w:rsidRPr="00BA37C9">
              <w:rPr>
                <w:rFonts w:asciiTheme="minorHAnsi" w:hAnsiTheme="minorHAnsi"/>
                <w:sz w:val="20"/>
                <w:szCs w:val="20"/>
              </w:rPr>
              <w:t xml:space="preserve">determining importance, relevance, analyze, rhetorical appeal, voice, context, gender </w:t>
            </w:r>
            <w:r w:rsidR="0002325A" w:rsidRPr="00BA37C9">
              <w:rPr>
                <w:rFonts w:asciiTheme="minorHAnsi" w:hAnsiTheme="minorHAnsi"/>
                <w:sz w:val="20"/>
                <w:szCs w:val="20"/>
              </w:rPr>
              <w:t>inequity</w:t>
            </w:r>
            <w:r w:rsidRPr="00BA37C9">
              <w:rPr>
                <w:rFonts w:asciiTheme="minorHAnsi" w:hAnsiTheme="minorHAnsi"/>
                <w:sz w:val="20"/>
                <w:szCs w:val="20"/>
              </w:rPr>
              <w:t xml:space="preserve">, age </w:t>
            </w:r>
            <w:r w:rsidR="0002325A" w:rsidRPr="00BA37C9">
              <w:rPr>
                <w:rFonts w:asciiTheme="minorHAnsi" w:hAnsiTheme="minorHAnsi"/>
                <w:sz w:val="20"/>
                <w:szCs w:val="20"/>
              </w:rPr>
              <w:t>inequity</w:t>
            </w:r>
            <w:r w:rsidRPr="00BA37C9">
              <w:rPr>
                <w:rFonts w:asciiTheme="minorHAnsi" w:hAnsiTheme="minorHAnsi"/>
                <w:sz w:val="20"/>
                <w:szCs w:val="20"/>
              </w:rPr>
              <w:t xml:space="preserve">, body image </w:t>
            </w:r>
            <w:r w:rsidR="0002325A" w:rsidRPr="00BA37C9">
              <w:rPr>
                <w:rFonts w:asciiTheme="minorHAnsi" w:hAnsiTheme="minorHAnsi"/>
                <w:sz w:val="20"/>
                <w:szCs w:val="20"/>
              </w:rPr>
              <w:t>inequity</w:t>
            </w:r>
            <w:r w:rsidRPr="00BA37C9">
              <w:rPr>
                <w:rFonts w:asciiTheme="minorHAnsi" w:hAnsiTheme="minorHAnsi"/>
                <w:sz w:val="20"/>
                <w:szCs w:val="20"/>
              </w:rPr>
              <w:t xml:space="preserve">, and sexual orientation </w:t>
            </w:r>
            <w:r w:rsidR="0002325A" w:rsidRPr="00BA37C9">
              <w:rPr>
                <w:rFonts w:asciiTheme="minorHAnsi" w:hAnsiTheme="minorHAnsi"/>
                <w:sz w:val="20"/>
                <w:szCs w:val="20"/>
              </w:rPr>
              <w:t>inequity</w:t>
            </w:r>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6E3E66">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15</w:t>
            </w:r>
          </w:p>
        </w:tc>
      </w:tr>
      <w:tr w:rsidR="00442424" w:rsidRPr="00442424" w:rsidTr="006E3E66">
        <w:tc>
          <w:tcPr>
            <w:tcW w:w="14781" w:type="dxa"/>
            <w:gridSpan w:val="3"/>
            <w:shd w:val="clear" w:color="auto" w:fill="D9D9D9"/>
            <w:noWrap/>
          </w:tcPr>
          <w:p w:rsidR="00442424" w:rsidRPr="007D2F3F" w:rsidRDefault="00C23381" w:rsidP="00442424">
            <w:pPr>
              <w:ind w:left="0" w:firstLine="0"/>
              <w:rPr>
                <w:sz w:val="28"/>
                <w:szCs w:val="28"/>
              </w:rPr>
            </w:pPr>
            <w:r w:rsidRPr="00A56BF8">
              <w:rPr>
                <w:sz w:val="28"/>
                <w:szCs w:val="28"/>
              </w:rPr>
              <w:t>The teacher may model and guide methods of synthesizing information so that students can begin considering ways to purposefully consolidate information.  [</w:t>
            </w:r>
            <w:r w:rsidRPr="00A56BF8">
              <w:rPr>
                <w:i/>
                <w:sz w:val="28"/>
                <w:szCs w:val="28"/>
              </w:rPr>
              <w:t>Producing text</w:t>
            </w:r>
            <w:r w:rsidRPr="00A56BF8">
              <w:rPr>
                <w:sz w:val="28"/>
                <w:szCs w:val="28"/>
              </w:rPr>
              <w: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7D2F3F" w:rsidRPr="009608FB" w:rsidRDefault="007D2F3F" w:rsidP="007D2F3F">
            <w:pPr>
              <w:ind w:left="288" w:hanging="288"/>
              <w:rPr>
                <w:rFonts w:asciiTheme="minorHAnsi" w:hAnsiTheme="minorHAnsi"/>
                <w:sz w:val="20"/>
                <w:szCs w:val="20"/>
              </w:rPr>
            </w:pPr>
            <w:r w:rsidRPr="009608FB">
              <w:rPr>
                <w:rFonts w:asciiTheme="minorHAnsi" w:hAnsiTheme="minorHAnsi"/>
                <w:sz w:val="20"/>
                <w:szCs w:val="20"/>
              </w:rPr>
              <w:t>A text that utilizes multiple modes (expository, narrative, persuasive, or descriptive) provides m</w:t>
            </w:r>
            <w:r>
              <w:rPr>
                <w:rFonts w:asciiTheme="minorHAnsi" w:hAnsiTheme="minorHAnsi"/>
                <w:sz w:val="20"/>
                <w:szCs w:val="20"/>
              </w:rPr>
              <w:t>ore opportunities for impact</w:t>
            </w:r>
          </w:p>
          <w:p w:rsidR="00442424" w:rsidRPr="00442424" w:rsidRDefault="007D2F3F" w:rsidP="007D2F3F">
            <w:pPr>
              <w:ind w:left="0" w:firstLine="0"/>
              <w:rPr>
                <w:sz w:val="20"/>
                <w:szCs w:val="20"/>
              </w:rPr>
            </w:pPr>
            <w:r w:rsidRPr="009608FB">
              <w:rPr>
                <w:rFonts w:asciiTheme="minorHAnsi" w:hAnsiTheme="minorHAnsi"/>
                <w:sz w:val="20"/>
                <w:szCs w:val="20"/>
              </w:rPr>
              <w:t xml:space="preserve">The choice of an appropriate genre for writing requires a </w:t>
            </w:r>
            <w:r>
              <w:rPr>
                <w:rFonts w:asciiTheme="minorHAnsi" w:hAnsiTheme="minorHAnsi"/>
                <w:sz w:val="20"/>
                <w:szCs w:val="20"/>
              </w:rPr>
              <w:t>close evaluation of context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7D2F3F" w:rsidRPr="007D2F3F" w:rsidRDefault="0024275A" w:rsidP="00E211AD">
            <w:pPr>
              <w:ind w:left="288" w:hanging="288"/>
              <w:rPr>
                <w:sz w:val="20"/>
                <w:szCs w:val="20"/>
              </w:rPr>
            </w:pPr>
            <w:hyperlink r:id="rId208" w:history="1">
              <w:r w:rsidR="007D2F3F" w:rsidRPr="007D2F3F">
                <w:rPr>
                  <w:rStyle w:val="Hyperlink"/>
                  <w:sz w:val="20"/>
                  <w:szCs w:val="20"/>
                </w:rPr>
                <w:t>http://freeology.com/graphicorgs/thematic-web/</w:t>
              </w:r>
            </w:hyperlink>
            <w:r w:rsidR="00DB2FC8">
              <w:rPr>
                <w:sz w:val="20"/>
                <w:szCs w:val="20"/>
              </w:rPr>
              <w:t xml:space="preserve"> (G</w:t>
            </w:r>
            <w:r w:rsidR="007D2F3F" w:rsidRPr="007D2F3F">
              <w:rPr>
                <w:sz w:val="20"/>
                <w:szCs w:val="20"/>
              </w:rPr>
              <w:t>raphic organizer for thematic webs)</w:t>
            </w:r>
          </w:p>
          <w:p w:rsidR="007D2F3F" w:rsidRPr="007D2F3F" w:rsidRDefault="0024275A" w:rsidP="00E211AD">
            <w:pPr>
              <w:ind w:left="288" w:hanging="288"/>
              <w:rPr>
                <w:sz w:val="20"/>
                <w:szCs w:val="20"/>
              </w:rPr>
            </w:pPr>
            <w:hyperlink r:id="rId209" w:history="1">
              <w:r w:rsidR="007D2F3F" w:rsidRPr="007D2F3F">
                <w:rPr>
                  <w:rStyle w:val="Hyperlink"/>
                  <w:sz w:val="20"/>
                  <w:szCs w:val="20"/>
                </w:rPr>
                <w:t>http://www.docstoc.com/docs/104315740/Multi-Genre-Project-Examples</w:t>
              </w:r>
            </w:hyperlink>
            <w:r w:rsidR="00DB2FC8">
              <w:rPr>
                <w:sz w:val="20"/>
                <w:szCs w:val="20"/>
              </w:rPr>
              <w:t xml:space="preserve"> (M</w:t>
            </w:r>
            <w:r w:rsidR="007D2F3F" w:rsidRPr="007D2F3F">
              <w:rPr>
                <w:sz w:val="20"/>
                <w:szCs w:val="20"/>
              </w:rPr>
              <w:t>ulti-genre project exemplars)</w:t>
            </w:r>
          </w:p>
          <w:p w:rsidR="007D2F3F" w:rsidRPr="007D2F3F" w:rsidRDefault="0024275A" w:rsidP="00E211AD">
            <w:pPr>
              <w:ind w:left="288" w:hanging="288"/>
              <w:rPr>
                <w:sz w:val="20"/>
                <w:szCs w:val="20"/>
              </w:rPr>
            </w:pPr>
            <w:hyperlink r:id="rId210" w:history="1">
              <w:r w:rsidR="007D2F3F" w:rsidRPr="007D2F3F">
                <w:rPr>
                  <w:rStyle w:val="Hyperlink"/>
                  <w:sz w:val="20"/>
                  <w:szCs w:val="20"/>
                </w:rPr>
                <w:t>http://writefromtheheartclasses.com/research-projects.php</w:t>
              </w:r>
            </w:hyperlink>
            <w:r w:rsidR="00DB2FC8">
              <w:rPr>
                <w:sz w:val="20"/>
                <w:szCs w:val="20"/>
              </w:rPr>
              <w:t xml:space="preserve"> (M</w:t>
            </w:r>
            <w:r w:rsidR="007D2F3F" w:rsidRPr="007D2F3F">
              <w:rPr>
                <w:sz w:val="20"/>
                <w:szCs w:val="20"/>
              </w:rPr>
              <w:t>ulti-genre research projects)</w:t>
            </w:r>
          </w:p>
          <w:p w:rsidR="007D2F3F" w:rsidRPr="007D2F3F" w:rsidRDefault="0024275A" w:rsidP="00E211AD">
            <w:pPr>
              <w:ind w:left="288" w:hanging="288"/>
              <w:rPr>
                <w:sz w:val="20"/>
                <w:szCs w:val="20"/>
              </w:rPr>
            </w:pPr>
            <w:hyperlink r:id="rId211" w:history="1">
              <w:r w:rsidR="007D2F3F" w:rsidRPr="007D2F3F">
                <w:rPr>
                  <w:rStyle w:val="Hyperlink"/>
                  <w:sz w:val="20"/>
                  <w:szCs w:val="20"/>
                </w:rPr>
                <w:t>http://www.users.muohio.edu/romanots/mgrpapers.htm</w:t>
              </w:r>
            </w:hyperlink>
            <w:r w:rsidR="00DB2FC8">
              <w:rPr>
                <w:sz w:val="20"/>
                <w:szCs w:val="20"/>
              </w:rPr>
              <w:t xml:space="preserve"> (M</w:t>
            </w:r>
            <w:r w:rsidR="007D2F3F" w:rsidRPr="007D2F3F">
              <w:rPr>
                <w:sz w:val="20"/>
                <w:szCs w:val="20"/>
              </w:rPr>
              <w:t xml:space="preserve">ulti-genre project exemplars) </w:t>
            </w:r>
            <w:hyperlink r:id="rId212" w:history="1">
              <w:r w:rsidR="007D2F3F" w:rsidRPr="007D2F3F">
                <w:rPr>
                  <w:rStyle w:val="Hyperlink"/>
                  <w:sz w:val="20"/>
                  <w:szCs w:val="20"/>
                </w:rPr>
                <w:t>http://21stcenturyskillsnmteachercourse.wikispaces.com/*MULTIGENRE+RESOURCE</w:t>
              </w:r>
            </w:hyperlink>
            <w:r w:rsidR="00DB2FC8">
              <w:rPr>
                <w:sz w:val="20"/>
                <w:szCs w:val="20"/>
              </w:rPr>
              <w:t xml:space="preserve"> (M</w:t>
            </w:r>
            <w:r w:rsidR="007D2F3F" w:rsidRPr="007D2F3F">
              <w:rPr>
                <w:sz w:val="20"/>
                <w:szCs w:val="20"/>
              </w:rPr>
              <w:t>ulti</w:t>
            </w:r>
            <w:r w:rsidR="00DB2FC8">
              <w:rPr>
                <w:sz w:val="20"/>
                <w:szCs w:val="20"/>
              </w:rPr>
              <w:t>-</w:t>
            </w:r>
            <w:r w:rsidR="007D2F3F" w:rsidRPr="007D2F3F">
              <w:rPr>
                <w:sz w:val="20"/>
                <w:szCs w:val="20"/>
              </w:rPr>
              <w:t>genre project)</w:t>
            </w:r>
          </w:p>
          <w:p w:rsidR="007D2F3F" w:rsidRPr="007D2F3F" w:rsidRDefault="0024275A" w:rsidP="00E211AD">
            <w:pPr>
              <w:ind w:left="288" w:hanging="288"/>
              <w:rPr>
                <w:sz w:val="20"/>
                <w:szCs w:val="20"/>
              </w:rPr>
            </w:pPr>
            <w:hyperlink r:id="rId213" w:history="1">
              <w:r w:rsidR="007D2F3F" w:rsidRPr="007D2F3F">
                <w:rPr>
                  <w:rStyle w:val="Hyperlink"/>
                  <w:sz w:val="20"/>
                  <w:szCs w:val="20"/>
                </w:rPr>
                <w:t>http://www.users.muohio.edu/romanots/Tom_Romano.html</w:t>
              </w:r>
            </w:hyperlink>
            <w:r w:rsidR="007D2F3F" w:rsidRPr="007D2F3F">
              <w:rPr>
                <w:sz w:val="20"/>
                <w:szCs w:val="20"/>
              </w:rPr>
              <w:t xml:space="preserve"> (Tom Romano resources for multi-genre projects)</w:t>
            </w:r>
          </w:p>
          <w:p w:rsidR="00442424" w:rsidRPr="00442424" w:rsidRDefault="0024275A" w:rsidP="00E211AD">
            <w:pPr>
              <w:ind w:left="288" w:hanging="288"/>
              <w:rPr>
                <w:sz w:val="20"/>
                <w:szCs w:val="20"/>
              </w:rPr>
            </w:pPr>
            <w:hyperlink r:id="rId214" w:history="1">
              <w:r w:rsidR="007D2F3F" w:rsidRPr="007D2F3F">
                <w:rPr>
                  <w:rStyle w:val="Hyperlink"/>
                  <w:sz w:val="20"/>
                  <w:szCs w:val="20"/>
                </w:rPr>
                <w:t>http://theunquietlibrary.libguides.com/multigenre2011</w:t>
              </w:r>
            </w:hyperlink>
            <w:r w:rsidR="00DB2FC8">
              <w:rPr>
                <w:sz w:val="20"/>
                <w:szCs w:val="20"/>
              </w:rPr>
              <w:t xml:space="preserve"> (M</w:t>
            </w:r>
            <w:r w:rsidR="007D2F3F" w:rsidRPr="007D2F3F">
              <w:rPr>
                <w:sz w:val="20"/>
                <w:szCs w:val="20"/>
              </w:rPr>
              <w:t>ulti-genre research projects)</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7D2F3F" w:rsidRPr="007D2F3F" w:rsidRDefault="0024275A" w:rsidP="00E211AD">
            <w:pPr>
              <w:ind w:left="288" w:hanging="288"/>
              <w:rPr>
                <w:sz w:val="20"/>
                <w:szCs w:val="20"/>
              </w:rPr>
            </w:pPr>
            <w:hyperlink r:id="rId215" w:history="1">
              <w:r w:rsidR="007D2F3F" w:rsidRPr="007D2F3F">
                <w:rPr>
                  <w:rStyle w:val="Hyperlink"/>
                  <w:sz w:val="20"/>
                  <w:szCs w:val="20"/>
                </w:rPr>
                <w:t>http://freeology.com/graphicorgs/thematic-web/</w:t>
              </w:r>
            </w:hyperlink>
            <w:r w:rsidR="00DB2FC8">
              <w:rPr>
                <w:sz w:val="20"/>
                <w:szCs w:val="20"/>
              </w:rPr>
              <w:t xml:space="preserve"> (G</w:t>
            </w:r>
            <w:r w:rsidR="007D2F3F" w:rsidRPr="007D2F3F">
              <w:rPr>
                <w:sz w:val="20"/>
                <w:szCs w:val="20"/>
              </w:rPr>
              <w:t>raphic organizer for thematic webs)</w:t>
            </w:r>
          </w:p>
          <w:p w:rsidR="007D2F3F" w:rsidRPr="007D2F3F" w:rsidRDefault="0024275A" w:rsidP="00E211AD">
            <w:pPr>
              <w:ind w:left="288" w:hanging="288"/>
              <w:rPr>
                <w:sz w:val="20"/>
                <w:szCs w:val="20"/>
              </w:rPr>
            </w:pPr>
            <w:hyperlink r:id="rId216" w:history="1">
              <w:r w:rsidR="007D2F3F" w:rsidRPr="007D2F3F">
                <w:rPr>
                  <w:rStyle w:val="Hyperlink"/>
                  <w:sz w:val="20"/>
                  <w:szCs w:val="20"/>
                </w:rPr>
                <w:t>http://www.docstoc.com/docs/104315740/Multi-Genre-Project-Examples</w:t>
              </w:r>
            </w:hyperlink>
            <w:r w:rsidR="00DB2FC8">
              <w:rPr>
                <w:sz w:val="20"/>
                <w:szCs w:val="20"/>
              </w:rPr>
              <w:t xml:space="preserve"> (M</w:t>
            </w:r>
            <w:r w:rsidR="007D2F3F" w:rsidRPr="007D2F3F">
              <w:rPr>
                <w:sz w:val="20"/>
                <w:szCs w:val="20"/>
              </w:rPr>
              <w:t>ulti-genre project exemplars)</w:t>
            </w:r>
          </w:p>
          <w:p w:rsidR="007D2F3F" w:rsidRPr="007D2F3F" w:rsidRDefault="0024275A" w:rsidP="00E211AD">
            <w:pPr>
              <w:ind w:left="288" w:hanging="288"/>
              <w:rPr>
                <w:sz w:val="20"/>
                <w:szCs w:val="20"/>
              </w:rPr>
            </w:pPr>
            <w:hyperlink r:id="rId217" w:history="1">
              <w:r w:rsidR="007D2F3F" w:rsidRPr="007D2F3F">
                <w:rPr>
                  <w:rStyle w:val="Hyperlink"/>
                  <w:sz w:val="20"/>
                  <w:szCs w:val="20"/>
                </w:rPr>
                <w:t>http://writefromtheheartclasses.com/research-projects.php</w:t>
              </w:r>
            </w:hyperlink>
            <w:r w:rsidR="00DB2FC8">
              <w:rPr>
                <w:sz w:val="20"/>
                <w:szCs w:val="20"/>
              </w:rPr>
              <w:t xml:space="preserve"> (M</w:t>
            </w:r>
            <w:r w:rsidR="007D2F3F" w:rsidRPr="007D2F3F">
              <w:rPr>
                <w:sz w:val="20"/>
                <w:szCs w:val="20"/>
              </w:rPr>
              <w:t>ulti-genre research projects)</w:t>
            </w:r>
          </w:p>
          <w:p w:rsidR="00875B42" w:rsidRDefault="0024275A" w:rsidP="00E211AD">
            <w:pPr>
              <w:ind w:left="288" w:hanging="288"/>
              <w:rPr>
                <w:sz w:val="20"/>
                <w:szCs w:val="20"/>
              </w:rPr>
            </w:pPr>
            <w:hyperlink r:id="rId218" w:history="1">
              <w:r w:rsidR="007D2F3F" w:rsidRPr="007D2F3F">
                <w:rPr>
                  <w:rStyle w:val="Hyperlink"/>
                  <w:sz w:val="20"/>
                  <w:szCs w:val="20"/>
                </w:rPr>
                <w:t>http://www.users.muohio.edu/romanots/mgrpapers.htm</w:t>
              </w:r>
            </w:hyperlink>
            <w:r w:rsidR="00DB2FC8">
              <w:rPr>
                <w:sz w:val="20"/>
                <w:szCs w:val="20"/>
              </w:rPr>
              <w:t xml:space="preserve"> (M</w:t>
            </w:r>
            <w:r w:rsidR="007D2F3F" w:rsidRPr="007D2F3F">
              <w:rPr>
                <w:sz w:val="20"/>
                <w:szCs w:val="20"/>
              </w:rPr>
              <w:t>ulti-genre project exemplars)</w:t>
            </w:r>
          </w:p>
          <w:p w:rsidR="007D2F3F" w:rsidRPr="007D2F3F" w:rsidRDefault="0024275A" w:rsidP="00E211AD">
            <w:pPr>
              <w:ind w:left="288" w:hanging="288"/>
              <w:rPr>
                <w:sz w:val="20"/>
                <w:szCs w:val="20"/>
              </w:rPr>
            </w:pPr>
            <w:hyperlink r:id="rId219" w:history="1">
              <w:r w:rsidR="007D2F3F" w:rsidRPr="007D2F3F">
                <w:rPr>
                  <w:rStyle w:val="Hyperlink"/>
                  <w:sz w:val="20"/>
                  <w:szCs w:val="20"/>
                </w:rPr>
                <w:t>http://21stcenturyskillsnmteachercourse.wikispaces.com/*MULTIGENRE+RESOURCE</w:t>
              </w:r>
            </w:hyperlink>
            <w:r w:rsidR="00DB2FC8">
              <w:rPr>
                <w:sz w:val="20"/>
                <w:szCs w:val="20"/>
              </w:rPr>
              <w:t xml:space="preserve"> (</w:t>
            </w:r>
            <w:proofErr w:type="spellStart"/>
            <w:r w:rsidR="00DB2FC8">
              <w:rPr>
                <w:sz w:val="20"/>
                <w:szCs w:val="20"/>
              </w:rPr>
              <w:t>M</w:t>
            </w:r>
            <w:r w:rsidR="007D2F3F" w:rsidRPr="007D2F3F">
              <w:rPr>
                <w:sz w:val="20"/>
                <w:szCs w:val="20"/>
              </w:rPr>
              <w:t>ultigenre</w:t>
            </w:r>
            <w:proofErr w:type="spellEnd"/>
            <w:r w:rsidR="007D2F3F" w:rsidRPr="007D2F3F">
              <w:rPr>
                <w:sz w:val="20"/>
                <w:szCs w:val="20"/>
              </w:rPr>
              <w:t xml:space="preserve"> project)</w:t>
            </w:r>
          </w:p>
          <w:p w:rsidR="007D2F3F" w:rsidRPr="007D2F3F" w:rsidRDefault="0024275A" w:rsidP="00E211AD">
            <w:pPr>
              <w:ind w:left="288" w:hanging="288"/>
              <w:rPr>
                <w:sz w:val="20"/>
                <w:szCs w:val="20"/>
              </w:rPr>
            </w:pPr>
            <w:hyperlink r:id="rId220" w:history="1">
              <w:r w:rsidR="007D2F3F" w:rsidRPr="007D2F3F">
                <w:rPr>
                  <w:rStyle w:val="Hyperlink"/>
                  <w:sz w:val="20"/>
                  <w:szCs w:val="20"/>
                </w:rPr>
                <w:t>http://www.users.muohio.edu/romanots/Tom_Romano.html</w:t>
              </w:r>
            </w:hyperlink>
            <w:r w:rsidR="007D2F3F" w:rsidRPr="007D2F3F">
              <w:rPr>
                <w:sz w:val="20"/>
                <w:szCs w:val="20"/>
              </w:rPr>
              <w:t xml:space="preserve"> (Tom Romano resources for multi-genre projects)</w:t>
            </w:r>
          </w:p>
          <w:p w:rsidR="00442424" w:rsidRDefault="0024275A" w:rsidP="00E211AD">
            <w:pPr>
              <w:ind w:left="288" w:hanging="288"/>
              <w:rPr>
                <w:sz w:val="20"/>
                <w:szCs w:val="20"/>
              </w:rPr>
            </w:pPr>
            <w:hyperlink r:id="rId221" w:history="1">
              <w:r w:rsidR="007D2F3F" w:rsidRPr="007D2F3F">
                <w:rPr>
                  <w:rStyle w:val="Hyperlink"/>
                  <w:sz w:val="20"/>
                  <w:szCs w:val="20"/>
                </w:rPr>
                <w:t>http://theunquietlibrary.libguides.com/multigenre2011</w:t>
              </w:r>
            </w:hyperlink>
            <w:r w:rsidR="00DB2FC8">
              <w:rPr>
                <w:sz w:val="20"/>
                <w:szCs w:val="20"/>
              </w:rPr>
              <w:t xml:space="preserve"> (M</w:t>
            </w:r>
            <w:r w:rsidR="007D2F3F" w:rsidRPr="007D2F3F">
              <w:rPr>
                <w:sz w:val="20"/>
                <w:szCs w:val="20"/>
              </w:rPr>
              <w:t>ulti-genre research projects)</w:t>
            </w:r>
          </w:p>
          <w:p w:rsidR="000C33BE" w:rsidRPr="00442424" w:rsidRDefault="0024275A" w:rsidP="00E211AD">
            <w:pPr>
              <w:ind w:left="288" w:hanging="288"/>
              <w:rPr>
                <w:sz w:val="20"/>
                <w:szCs w:val="20"/>
              </w:rPr>
            </w:pPr>
            <w:hyperlink r:id="rId222" w:history="1">
              <w:r w:rsidR="000C33BE" w:rsidRPr="00351D56">
                <w:rPr>
                  <w:rStyle w:val="Hyperlink"/>
                  <w:sz w:val="20"/>
                  <w:szCs w:val="20"/>
                </w:rPr>
                <w:t>https://www.nesacenter.org/uploaded/conferences/SEC/2010/spkr_handouts/AndesonCarlConferring.pdf</w:t>
              </w:r>
            </w:hyperlink>
            <w:r w:rsidR="000C33BE">
              <w:rPr>
                <w:sz w:val="20"/>
                <w:szCs w:val="20"/>
              </w:rPr>
              <w:t xml:space="preserve"> (Conferring with students from Carl Anderson)</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795612" w:rsidRPr="00913C12" w:rsidRDefault="008A3F69" w:rsidP="00795612">
            <w:pPr>
              <w:ind w:left="360"/>
              <w:rPr>
                <w:rFonts w:eastAsia="Times New Roman" w:cs="Tahoma"/>
                <w:color w:val="000000"/>
                <w:sz w:val="20"/>
                <w:szCs w:val="20"/>
              </w:rPr>
            </w:pPr>
            <w:r w:rsidRPr="00913C12">
              <w:rPr>
                <w:sz w:val="20"/>
                <w:szCs w:val="20"/>
              </w:rPr>
              <w:t xml:space="preserve">The assessments for this and the following three Learning Experiences are aimed at gathering evidence and providing feedback as they craft their multi-genre project.  </w:t>
            </w:r>
            <w:r w:rsidR="007D5932" w:rsidRPr="00913C12">
              <w:rPr>
                <w:sz w:val="20"/>
                <w:szCs w:val="20"/>
              </w:rPr>
              <w:t xml:space="preserve">For this Learning Experience, students will produce the initial brainstorming and drafts of their ideas for the multi-genre project.  </w:t>
            </w:r>
            <w:hyperlink r:id="rId223" w:history="1">
              <w:r w:rsidR="00913C12" w:rsidRPr="00913C12">
                <w:rPr>
                  <w:rStyle w:val="Hyperlink"/>
                  <w:rFonts w:eastAsia="Times New Roman" w:cs="Tahoma"/>
                  <w:sz w:val="20"/>
                  <w:szCs w:val="20"/>
                </w:rPr>
                <w:t>http://www.gtps.k12.nj.us/curric/writing/index_files/page0003.htm</w:t>
              </w:r>
            </w:hyperlink>
            <w:r w:rsidR="00913C12" w:rsidRPr="00913C12">
              <w:rPr>
                <w:rFonts w:eastAsia="Times New Roman" w:cs="Tahoma"/>
                <w:color w:val="000000"/>
                <w:sz w:val="20"/>
                <w:szCs w:val="20"/>
              </w:rPr>
              <w:t> (Writer's workshop toolkit with editing/revising checklists, peer observation forms, strategies, and student exemplars)</w:t>
            </w:r>
          </w:p>
        </w:tc>
      </w:tr>
      <w:tr w:rsidR="00442424" w:rsidRPr="00442424" w:rsidTr="006E3E66">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lastRenderedPageBreak/>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E211AD">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6E3E66">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913C12" w:rsidP="00E211AD">
            <w:pPr>
              <w:ind w:left="0" w:firstLine="0"/>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42424" w:rsidRPr="00442424" w:rsidRDefault="00913C12" w:rsidP="00E211AD">
            <w:pPr>
              <w:ind w:left="288" w:hanging="288"/>
              <w:rPr>
                <w:sz w:val="20"/>
                <w:szCs w:val="20"/>
              </w:rPr>
            </w:pPr>
            <w:r>
              <w:rPr>
                <w:sz w:val="20"/>
                <w:szCs w:val="20"/>
              </w:rPr>
              <w:t>N</w:t>
            </w:r>
            <w:r w:rsidR="00BA37C9">
              <w:rPr>
                <w:sz w:val="20"/>
                <w:szCs w:val="20"/>
              </w:rPr>
              <w:t>/</w:t>
            </w:r>
            <w:r>
              <w:rPr>
                <w:sz w:val="20"/>
                <w:szCs w:val="20"/>
              </w:rPr>
              <w:t>A</w:t>
            </w:r>
          </w:p>
        </w:tc>
      </w:tr>
      <w:tr w:rsidR="00442424" w:rsidRPr="00442424" w:rsidTr="006E3E66">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E211AD">
            <w:pPr>
              <w:ind w:left="288" w:hanging="288"/>
              <w:rPr>
                <w:sz w:val="20"/>
                <w:szCs w:val="20"/>
              </w:rPr>
            </w:pPr>
            <w:r w:rsidRPr="00442424">
              <w:rPr>
                <w:b/>
                <w:sz w:val="20"/>
                <w:szCs w:val="20"/>
              </w:rPr>
              <w:t>Expression</w:t>
            </w:r>
            <w:r w:rsidRPr="00442424">
              <w:rPr>
                <w:sz w:val="20"/>
                <w:szCs w:val="20"/>
              </w:rPr>
              <w:t xml:space="preserve"> (Products and/or Performance)</w:t>
            </w:r>
          </w:p>
        </w:tc>
      </w:tr>
      <w:tr w:rsidR="00913C12" w:rsidRPr="00442424" w:rsidTr="006E3E66">
        <w:trPr>
          <w:cantSplit/>
          <w:trHeight w:val="27"/>
        </w:trPr>
        <w:tc>
          <w:tcPr>
            <w:tcW w:w="3706" w:type="dxa"/>
            <w:vMerge/>
            <w:shd w:val="clear" w:color="auto" w:fill="D9D9D9"/>
            <w:noWrap/>
          </w:tcPr>
          <w:p w:rsidR="00913C12" w:rsidRPr="00442424" w:rsidRDefault="00913C12" w:rsidP="00442424">
            <w:pPr>
              <w:ind w:left="0" w:firstLine="0"/>
              <w:rPr>
                <w:b/>
                <w:sz w:val="20"/>
                <w:szCs w:val="20"/>
              </w:rPr>
            </w:pPr>
          </w:p>
        </w:tc>
        <w:tc>
          <w:tcPr>
            <w:tcW w:w="5320" w:type="dxa"/>
            <w:tcBorders>
              <w:top w:val="nil"/>
            </w:tcBorders>
            <w:shd w:val="clear" w:color="auto" w:fill="auto"/>
          </w:tcPr>
          <w:p w:rsidR="00913C12" w:rsidRPr="00442424" w:rsidRDefault="00913C12" w:rsidP="00C178B7">
            <w:pPr>
              <w:ind w:left="0" w:firstLine="0"/>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913C12" w:rsidRPr="00442424" w:rsidRDefault="00913C12" w:rsidP="00C178B7">
            <w:pPr>
              <w:ind w:left="288" w:hanging="288"/>
              <w:rPr>
                <w:sz w:val="20"/>
                <w:szCs w:val="20"/>
              </w:rPr>
            </w:pPr>
            <w:r>
              <w:rPr>
                <w:sz w:val="20"/>
                <w:szCs w:val="20"/>
              </w:rPr>
              <w:t>N</w:t>
            </w:r>
            <w:r w:rsidR="00BA37C9">
              <w:rPr>
                <w:sz w:val="20"/>
                <w:szCs w:val="20"/>
              </w:rPr>
              <w:t>/</w:t>
            </w:r>
            <w:r>
              <w:rPr>
                <w:sz w:val="20"/>
                <w:szCs w:val="20"/>
              </w:rPr>
              <w:t>A</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Definitio</w:t>
            </w:r>
            <w:r>
              <w:rPr>
                <w:rFonts w:asciiTheme="minorHAnsi" w:hAnsiTheme="minorHAnsi"/>
                <w:sz w:val="20"/>
                <w:szCs w:val="20"/>
              </w:rPr>
              <w:t xml:space="preserve">n and aspects of genre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Evaluate an author’s selection and use of information; determine which pieces of information are most impor</w:t>
            </w:r>
            <w:r>
              <w:rPr>
                <w:rFonts w:asciiTheme="minorHAnsi" w:hAnsiTheme="minorHAnsi"/>
                <w:sz w:val="20"/>
                <w:szCs w:val="20"/>
              </w:rPr>
              <w:t>tant for comprehending a text</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is to support genre selection</w:t>
            </w:r>
            <w:r w:rsidRPr="009608FB">
              <w:rPr>
                <w:rFonts w:asciiTheme="minorHAnsi" w:hAnsiTheme="minorHAnsi"/>
                <w:sz w:val="20"/>
                <w:szCs w:val="20"/>
              </w:rPr>
              <w:t xml:space="preserve"> </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Select the more important evidence, considering specific criteria and th</w:t>
            </w:r>
            <w:r>
              <w:rPr>
                <w:rFonts w:asciiTheme="minorHAnsi" w:hAnsiTheme="minorHAnsi"/>
                <w:sz w:val="20"/>
                <w:szCs w:val="20"/>
              </w:rPr>
              <w:t xml:space="preserve">e context of the communication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E211AD" w:rsidP="00442424">
            <w:pPr>
              <w:ind w:left="0" w:firstLine="0"/>
              <w:rPr>
                <w:sz w:val="20"/>
                <w:szCs w:val="20"/>
              </w:rPr>
            </w:pPr>
            <w:r w:rsidRPr="00E211AD">
              <w:rPr>
                <w:sz w:val="20"/>
                <w:szCs w:val="20"/>
              </w:rPr>
              <w:t>Choices, genre, evaluating, determine importance, relevance, communication, perspective, artifact, synthesis</w:t>
            </w:r>
          </w:p>
        </w:tc>
      </w:tr>
    </w:tbl>
    <w:p w:rsidR="00795612" w:rsidRDefault="00795612"/>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115" w:type="dxa"/>
          <w:bottom w:w="58" w:type="dxa"/>
          <w:right w:w="115" w:type="dxa"/>
        </w:tblCellMar>
        <w:tblLook w:val="04A0" w:firstRow="1" w:lastRow="0" w:firstColumn="1" w:lastColumn="0" w:noHBand="0" w:noVBand="1"/>
      </w:tblPr>
      <w:tblGrid>
        <w:gridCol w:w="3706"/>
        <w:gridCol w:w="5320"/>
        <w:gridCol w:w="5755"/>
      </w:tblGrid>
      <w:tr w:rsidR="00442424" w:rsidRPr="00442424" w:rsidTr="00313AD2">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16</w:t>
            </w:r>
          </w:p>
        </w:tc>
      </w:tr>
      <w:tr w:rsidR="00442424" w:rsidRPr="00442424" w:rsidTr="00313AD2">
        <w:tc>
          <w:tcPr>
            <w:tcW w:w="14781" w:type="dxa"/>
            <w:gridSpan w:val="3"/>
            <w:shd w:val="clear" w:color="auto" w:fill="D9D9D9"/>
            <w:noWrap/>
          </w:tcPr>
          <w:p w:rsidR="00442424" w:rsidRPr="00E211AD" w:rsidRDefault="00C23381" w:rsidP="00442424">
            <w:pPr>
              <w:ind w:left="0" w:firstLine="0"/>
              <w:rPr>
                <w:sz w:val="28"/>
                <w:szCs w:val="28"/>
              </w:rPr>
            </w:pPr>
            <w:r w:rsidRPr="00DB2FC8">
              <w:rPr>
                <w:sz w:val="28"/>
                <w:szCs w:val="28"/>
              </w:rPr>
              <w:t>The teacher may model and guide the drafting process (genre</w:t>
            </w:r>
            <w:r w:rsidR="00875B42">
              <w:rPr>
                <w:sz w:val="28"/>
                <w:szCs w:val="28"/>
              </w:rPr>
              <w:t>,</w:t>
            </w:r>
            <w:r w:rsidRPr="00DB2FC8">
              <w:rPr>
                <w:sz w:val="28"/>
                <w:szCs w:val="28"/>
              </w:rPr>
              <w:t xml:space="preserve"> use of context, mode, and rhetoric) so that students can begin considering effective approaches to the drafting process. [</w:t>
            </w:r>
            <w:r w:rsidRPr="00DB2FC8">
              <w:rPr>
                <w:i/>
                <w:sz w:val="28"/>
                <w:szCs w:val="28"/>
              </w:rPr>
              <w:t>Producing text</w:t>
            </w:r>
            <w:r w:rsidRPr="00DB2FC8">
              <w:rPr>
                <w:sz w:val="28"/>
                <w:szCs w:val="28"/>
              </w:rPr>
              <w:t>]</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E211AD" w:rsidRPr="009608FB" w:rsidRDefault="00E211AD" w:rsidP="00E211AD">
            <w:pPr>
              <w:ind w:left="288" w:hanging="288"/>
              <w:rPr>
                <w:rFonts w:asciiTheme="minorHAnsi" w:hAnsiTheme="minorHAnsi"/>
                <w:sz w:val="20"/>
                <w:szCs w:val="20"/>
              </w:rPr>
            </w:pPr>
            <w:r w:rsidRPr="009608FB">
              <w:rPr>
                <w:rFonts w:asciiTheme="minorHAnsi" w:hAnsiTheme="minorHAnsi"/>
                <w:sz w:val="20"/>
                <w:szCs w:val="20"/>
              </w:rPr>
              <w:t xml:space="preserve">A text that utilizes multiple modes (expository, narrative, persuasive, or descriptive) provides </w:t>
            </w:r>
            <w:r>
              <w:rPr>
                <w:rFonts w:asciiTheme="minorHAnsi" w:hAnsiTheme="minorHAnsi"/>
                <w:sz w:val="20"/>
                <w:szCs w:val="20"/>
              </w:rPr>
              <w:t>more opportunities for impact</w:t>
            </w:r>
          </w:p>
          <w:p w:rsidR="00E211AD" w:rsidRPr="009608FB" w:rsidRDefault="00E211AD" w:rsidP="00E211AD">
            <w:pPr>
              <w:ind w:left="288" w:hanging="288"/>
              <w:rPr>
                <w:rFonts w:asciiTheme="minorHAnsi" w:hAnsiTheme="minorHAnsi"/>
                <w:sz w:val="20"/>
                <w:szCs w:val="20"/>
              </w:rPr>
            </w:pPr>
            <w:r w:rsidRPr="009608FB">
              <w:rPr>
                <w:rFonts w:asciiTheme="minorHAnsi" w:hAnsiTheme="minorHAnsi"/>
                <w:sz w:val="20"/>
                <w:szCs w:val="20"/>
              </w:rPr>
              <w:t xml:space="preserve">The choice of an appropriate genre for writing requires a </w:t>
            </w:r>
            <w:r>
              <w:rPr>
                <w:rFonts w:asciiTheme="minorHAnsi" w:hAnsiTheme="minorHAnsi"/>
                <w:sz w:val="20"/>
                <w:szCs w:val="20"/>
              </w:rPr>
              <w:t>close evaluation of context</w:t>
            </w:r>
            <w:r w:rsidRPr="009608FB">
              <w:rPr>
                <w:rFonts w:asciiTheme="minorHAnsi" w:hAnsiTheme="minorHAnsi"/>
                <w:sz w:val="20"/>
                <w:szCs w:val="20"/>
              </w:rPr>
              <w:t xml:space="preserve"> </w:t>
            </w:r>
          </w:p>
          <w:p w:rsidR="00E211AD" w:rsidRPr="009608FB" w:rsidRDefault="00E211AD" w:rsidP="00E211AD">
            <w:pPr>
              <w:ind w:left="288" w:hanging="288"/>
              <w:rPr>
                <w:rFonts w:asciiTheme="minorHAnsi" w:hAnsiTheme="minorHAnsi"/>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r w:rsidRPr="009608FB">
              <w:rPr>
                <w:rFonts w:asciiTheme="minorHAnsi" w:hAnsiTheme="minorHAnsi"/>
                <w:sz w:val="20"/>
                <w:szCs w:val="20"/>
              </w:rPr>
              <w:t xml:space="preserve"> </w:t>
            </w:r>
          </w:p>
          <w:p w:rsidR="00442424" w:rsidRPr="00442424" w:rsidRDefault="00E211AD" w:rsidP="00E211AD">
            <w:pPr>
              <w:ind w:left="288" w:hanging="288"/>
              <w:rPr>
                <w:sz w:val="20"/>
                <w:szCs w:val="20"/>
              </w:rPr>
            </w:pPr>
            <w:r w:rsidRPr="009608FB">
              <w:rPr>
                <w:rFonts w:asciiTheme="minorHAnsi" w:hAnsiTheme="minorHAnsi"/>
                <w:sz w:val="20"/>
                <w:szCs w:val="20"/>
              </w:rPr>
              <w:t>Writers attend to the conventions of language in order to establish credibilit</w:t>
            </w:r>
            <w:r w:rsidR="00BA37C9">
              <w:rPr>
                <w:rFonts w:asciiTheme="minorHAnsi" w:hAnsiTheme="minorHAnsi"/>
                <w:sz w:val="20"/>
                <w:szCs w:val="20"/>
              </w:rPr>
              <w:t>y and communicate effectively</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Teacher Resources:</w:t>
            </w:r>
          </w:p>
        </w:tc>
        <w:tc>
          <w:tcPr>
            <w:tcW w:w="11075" w:type="dxa"/>
            <w:gridSpan w:val="2"/>
            <w:shd w:val="clear" w:color="auto" w:fill="auto"/>
            <w:noWrap/>
          </w:tcPr>
          <w:p w:rsidR="00E211AD" w:rsidRPr="00E211AD" w:rsidRDefault="0024275A" w:rsidP="00E211AD">
            <w:pPr>
              <w:ind w:left="288" w:hanging="288"/>
              <w:rPr>
                <w:sz w:val="20"/>
                <w:szCs w:val="20"/>
              </w:rPr>
            </w:pPr>
            <w:hyperlink r:id="rId224" w:history="1">
              <w:r w:rsidR="00E211AD" w:rsidRPr="00E211AD">
                <w:rPr>
                  <w:rStyle w:val="Hyperlink"/>
                  <w:sz w:val="20"/>
                  <w:szCs w:val="20"/>
                </w:rPr>
                <w:t>http://freeology.com/graphicorgs/thematic-web/</w:t>
              </w:r>
            </w:hyperlink>
            <w:r w:rsidR="00464232">
              <w:rPr>
                <w:sz w:val="20"/>
                <w:szCs w:val="20"/>
              </w:rPr>
              <w:t xml:space="preserve"> (G</w:t>
            </w:r>
            <w:r w:rsidR="00E211AD" w:rsidRPr="00E211AD">
              <w:rPr>
                <w:sz w:val="20"/>
                <w:szCs w:val="20"/>
              </w:rPr>
              <w:t>raphic organizer for thematic webs)</w:t>
            </w:r>
          </w:p>
          <w:p w:rsidR="00E211AD" w:rsidRPr="00E211AD" w:rsidRDefault="0024275A" w:rsidP="00E211AD">
            <w:pPr>
              <w:ind w:left="288" w:hanging="288"/>
              <w:rPr>
                <w:sz w:val="20"/>
                <w:szCs w:val="20"/>
              </w:rPr>
            </w:pPr>
            <w:hyperlink r:id="rId225" w:history="1">
              <w:r w:rsidR="00E211AD" w:rsidRPr="00E211AD">
                <w:rPr>
                  <w:rStyle w:val="Hyperlink"/>
                  <w:sz w:val="20"/>
                  <w:szCs w:val="20"/>
                </w:rPr>
                <w:t>http://www.docstoc.com/docs/104315740/Multi-Genre-Project-Examples</w:t>
              </w:r>
            </w:hyperlink>
            <w:r w:rsidR="00464232">
              <w:rPr>
                <w:sz w:val="20"/>
                <w:szCs w:val="20"/>
              </w:rPr>
              <w:t xml:space="preserve"> (M</w:t>
            </w:r>
            <w:r w:rsidR="00E211AD" w:rsidRPr="00E211AD">
              <w:rPr>
                <w:sz w:val="20"/>
                <w:szCs w:val="20"/>
              </w:rPr>
              <w:t>ulti-genre project exemplars)</w:t>
            </w:r>
          </w:p>
          <w:p w:rsidR="00E211AD" w:rsidRPr="00E211AD" w:rsidRDefault="0024275A" w:rsidP="00E211AD">
            <w:pPr>
              <w:ind w:left="288" w:hanging="288"/>
              <w:rPr>
                <w:sz w:val="20"/>
                <w:szCs w:val="20"/>
              </w:rPr>
            </w:pPr>
            <w:hyperlink r:id="rId226" w:history="1">
              <w:r w:rsidR="00E211AD" w:rsidRPr="00E211AD">
                <w:rPr>
                  <w:rStyle w:val="Hyperlink"/>
                  <w:sz w:val="20"/>
                  <w:szCs w:val="20"/>
                </w:rPr>
                <w:t>http://writefromtheheartclasses.com/research-projects.php</w:t>
              </w:r>
            </w:hyperlink>
            <w:r w:rsidR="00464232">
              <w:rPr>
                <w:sz w:val="20"/>
                <w:szCs w:val="20"/>
              </w:rPr>
              <w:t xml:space="preserve"> (M</w:t>
            </w:r>
            <w:r w:rsidR="00E211AD" w:rsidRPr="00E211AD">
              <w:rPr>
                <w:sz w:val="20"/>
                <w:szCs w:val="20"/>
              </w:rPr>
              <w:t>ulti-genre research projects)</w:t>
            </w:r>
          </w:p>
          <w:p w:rsidR="00BA37C9" w:rsidRDefault="0024275A" w:rsidP="00E211AD">
            <w:pPr>
              <w:ind w:left="288" w:hanging="288"/>
              <w:rPr>
                <w:sz w:val="20"/>
                <w:szCs w:val="20"/>
              </w:rPr>
            </w:pPr>
            <w:hyperlink r:id="rId227" w:history="1">
              <w:r w:rsidR="00E211AD" w:rsidRPr="00E211AD">
                <w:rPr>
                  <w:rStyle w:val="Hyperlink"/>
                  <w:sz w:val="20"/>
                  <w:szCs w:val="20"/>
                </w:rPr>
                <w:t>http://www.users.muohio.edu/romanots/mgrpapers.htm</w:t>
              </w:r>
            </w:hyperlink>
            <w:r w:rsidR="00464232">
              <w:rPr>
                <w:sz w:val="20"/>
                <w:szCs w:val="20"/>
              </w:rPr>
              <w:t xml:space="preserve"> (M</w:t>
            </w:r>
            <w:r w:rsidR="00BA37C9">
              <w:rPr>
                <w:sz w:val="20"/>
                <w:szCs w:val="20"/>
              </w:rPr>
              <w:t>ulti-genre project exemplars)</w:t>
            </w:r>
          </w:p>
          <w:p w:rsidR="00E211AD" w:rsidRPr="00E211AD" w:rsidRDefault="0024275A" w:rsidP="00E211AD">
            <w:pPr>
              <w:ind w:left="288" w:hanging="288"/>
              <w:rPr>
                <w:sz w:val="20"/>
                <w:szCs w:val="20"/>
              </w:rPr>
            </w:pPr>
            <w:hyperlink r:id="rId228" w:history="1">
              <w:r w:rsidR="00E211AD" w:rsidRPr="00E211AD">
                <w:rPr>
                  <w:rStyle w:val="Hyperlink"/>
                  <w:sz w:val="20"/>
                  <w:szCs w:val="20"/>
                </w:rPr>
                <w:t>http://21stcenturyskillsnmteachercourse.wikispaces.com/*MULTIGENRE+RESOURCE</w:t>
              </w:r>
            </w:hyperlink>
            <w:r w:rsidR="00464232">
              <w:rPr>
                <w:sz w:val="20"/>
                <w:szCs w:val="20"/>
              </w:rPr>
              <w:t xml:space="preserve"> (</w:t>
            </w:r>
            <w:proofErr w:type="spellStart"/>
            <w:r w:rsidR="00464232">
              <w:rPr>
                <w:sz w:val="20"/>
                <w:szCs w:val="20"/>
              </w:rPr>
              <w:t>M</w:t>
            </w:r>
            <w:r w:rsidR="00E211AD" w:rsidRPr="00E211AD">
              <w:rPr>
                <w:sz w:val="20"/>
                <w:szCs w:val="20"/>
              </w:rPr>
              <w:t>ultigenre</w:t>
            </w:r>
            <w:proofErr w:type="spellEnd"/>
            <w:r w:rsidR="00E211AD" w:rsidRPr="00E211AD">
              <w:rPr>
                <w:sz w:val="20"/>
                <w:szCs w:val="20"/>
              </w:rPr>
              <w:t xml:space="preserve"> project)</w:t>
            </w:r>
          </w:p>
          <w:p w:rsidR="00E211AD" w:rsidRPr="00E211AD" w:rsidRDefault="0024275A" w:rsidP="00E211AD">
            <w:pPr>
              <w:ind w:left="288" w:hanging="288"/>
              <w:rPr>
                <w:sz w:val="20"/>
                <w:szCs w:val="20"/>
              </w:rPr>
            </w:pPr>
            <w:hyperlink r:id="rId229" w:history="1">
              <w:r w:rsidR="00E211AD" w:rsidRPr="00E211AD">
                <w:rPr>
                  <w:rStyle w:val="Hyperlink"/>
                  <w:sz w:val="20"/>
                  <w:szCs w:val="20"/>
                </w:rPr>
                <w:t>http://www.users.muohio.edu/romanots/Tom_Romano.html</w:t>
              </w:r>
            </w:hyperlink>
            <w:r w:rsidR="00E211AD" w:rsidRPr="00E211AD">
              <w:rPr>
                <w:sz w:val="20"/>
                <w:szCs w:val="20"/>
              </w:rPr>
              <w:t xml:space="preserve"> (Tom Romano resources for multi-genre projects)</w:t>
            </w:r>
          </w:p>
          <w:p w:rsidR="00442424" w:rsidRPr="00442424" w:rsidRDefault="0024275A" w:rsidP="00E211AD">
            <w:pPr>
              <w:ind w:left="288" w:hanging="288"/>
              <w:rPr>
                <w:sz w:val="20"/>
                <w:szCs w:val="20"/>
              </w:rPr>
            </w:pPr>
            <w:hyperlink r:id="rId230" w:history="1">
              <w:r w:rsidR="00E211AD" w:rsidRPr="00E211AD">
                <w:rPr>
                  <w:rStyle w:val="Hyperlink"/>
                  <w:sz w:val="20"/>
                  <w:szCs w:val="20"/>
                </w:rPr>
                <w:t>http://theunquietlibrary.libguides.com/multigenre2011</w:t>
              </w:r>
            </w:hyperlink>
            <w:r w:rsidR="00464232">
              <w:rPr>
                <w:sz w:val="20"/>
                <w:szCs w:val="20"/>
              </w:rPr>
              <w:t xml:space="preserve"> (M</w:t>
            </w:r>
            <w:r w:rsidR="00E211AD" w:rsidRPr="00E211AD">
              <w:rPr>
                <w:sz w:val="20"/>
                <w:szCs w:val="20"/>
              </w:rPr>
              <w:t>ulti-genre research projects)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E211AD" w:rsidRPr="00E211AD" w:rsidRDefault="0024275A" w:rsidP="00E211AD">
            <w:pPr>
              <w:ind w:left="288" w:hanging="288"/>
              <w:rPr>
                <w:sz w:val="20"/>
                <w:szCs w:val="20"/>
              </w:rPr>
            </w:pPr>
            <w:hyperlink r:id="rId231" w:history="1">
              <w:r w:rsidR="00E211AD" w:rsidRPr="00E211AD">
                <w:rPr>
                  <w:rStyle w:val="Hyperlink"/>
                  <w:sz w:val="20"/>
                  <w:szCs w:val="20"/>
                </w:rPr>
                <w:t>http://freeology.com/graphicorgs/thematic-web/</w:t>
              </w:r>
            </w:hyperlink>
            <w:r w:rsidR="00464232">
              <w:rPr>
                <w:sz w:val="20"/>
                <w:szCs w:val="20"/>
              </w:rPr>
              <w:t xml:space="preserve"> (G</w:t>
            </w:r>
            <w:r w:rsidR="00E211AD" w:rsidRPr="00E211AD">
              <w:rPr>
                <w:sz w:val="20"/>
                <w:szCs w:val="20"/>
              </w:rPr>
              <w:t>raphic organizer for thematic webs)</w:t>
            </w:r>
          </w:p>
          <w:p w:rsidR="00E211AD" w:rsidRPr="00E211AD" w:rsidRDefault="0024275A" w:rsidP="00E211AD">
            <w:pPr>
              <w:ind w:left="288" w:hanging="288"/>
              <w:rPr>
                <w:sz w:val="20"/>
                <w:szCs w:val="20"/>
              </w:rPr>
            </w:pPr>
            <w:hyperlink r:id="rId232" w:history="1">
              <w:r w:rsidR="00E211AD" w:rsidRPr="00E211AD">
                <w:rPr>
                  <w:rStyle w:val="Hyperlink"/>
                  <w:sz w:val="20"/>
                  <w:szCs w:val="20"/>
                </w:rPr>
                <w:t>http://www.docstoc.com/docs/104315740/Multi-Genre-Project-Examples</w:t>
              </w:r>
            </w:hyperlink>
            <w:r w:rsidR="00464232">
              <w:rPr>
                <w:sz w:val="20"/>
                <w:szCs w:val="20"/>
              </w:rPr>
              <w:t xml:space="preserve"> (M</w:t>
            </w:r>
            <w:r w:rsidR="00E211AD" w:rsidRPr="00E211AD">
              <w:rPr>
                <w:sz w:val="20"/>
                <w:szCs w:val="20"/>
              </w:rPr>
              <w:t>ulti-genre project exemplars)</w:t>
            </w:r>
          </w:p>
          <w:p w:rsidR="00E211AD" w:rsidRPr="00E211AD" w:rsidRDefault="0024275A" w:rsidP="00E211AD">
            <w:pPr>
              <w:ind w:left="288" w:hanging="288"/>
              <w:rPr>
                <w:sz w:val="20"/>
                <w:szCs w:val="20"/>
              </w:rPr>
            </w:pPr>
            <w:hyperlink r:id="rId233" w:history="1">
              <w:r w:rsidR="00E211AD" w:rsidRPr="00E211AD">
                <w:rPr>
                  <w:rStyle w:val="Hyperlink"/>
                  <w:sz w:val="20"/>
                  <w:szCs w:val="20"/>
                </w:rPr>
                <w:t>http://writefromtheheartclasses.com/research-projects.php</w:t>
              </w:r>
            </w:hyperlink>
            <w:r w:rsidR="00464232">
              <w:rPr>
                <w:sz w:val="20"/>
                <w:szCs w:val="20"/>
              </w:rPr>
              <w:t xml:space="preserve"> (M</w:t>
            </w:r>
            <w:r w:rsidR="00E211AD" w:rsidRPr="00E211AD">
              <w:rPr>
                <w:sz w:val="20"/>
                <w:szCs w:val="20"/>
              </w:rPr>
              <w:t>ulti-genre research projects)</w:t>
            </w:r>
          </w:p>
          <w:p w:rsidR="00BA37C9" w:rsidRDefault="0024275A" w:rsidP="00E211AD">
            <w:pPr>
              <w:ind w:left="288" w:hanging="288"/>
              <w:rPr>
                <w:sz w:val="20"/>
                <w:szCs w:val="20"/>
              </w:rPr>
            </w:pPr>
            <w:hyperlink r:id="rId234" w:history="1">
              <w:r w:rsidR="00E211AD" w:rsidRPr="00E211AD">
                <w:rPr>
                  <w:rStyle w:val="Hyperlink"/>
                  <w:sz w:val="20"/>
                  <w:szCs w:val="20"/>
                </w:rPr>
                <w:t>http://www.users.muohio.edu/romanots/mgrpapers.htm</w:t>
              </w:r>
            </w:hyperlink>
            <w:r w:rsidR="00464232">
              <w:rPr>
                <w:sz w:val="20"/>
                <w:szCs w:val="20"/>
              </w:rPr>
              <w:t xml:space="preserve"> (M</w:t>
            </w:r>
            <w:r w:rsidR="00BA37C9">
              <w:rPr>
                <w:sz w:val="20"/>
                <w:szCs w:val="20"/>
              </w:rPr>
              <w:t>ulti-genre project exemplars)</w:t>
            </w:r>
          </w:p>
          <w:p w:rsidR="00E211AD" w:rsidRPr="00E211AD" w:rsidRDefault="0024275A" w:rsidP="00E211AD">
            <w:pPr>
              <w:ind w:left="288" w:hanging="288"/>
              <w:rPr>
                <w:sz w:val="20"/>
                <w:szCs w:val="20"/>
              </w:rPr>
            </w:pPr>
            <w:hyperlink r:id="rId235" w:history="1">
              <w:r w:rsidR="00E211AD" w:rsidRPr="00E211AD">
                <w:rPr>
                  <w:rStyle w:val="Hyperlink"/>
                  <w:sz w:val="20"/>
                  <w:szCs w:val="20"/>
                </w:rPr>
                <w:t>http://21stcenturyskillsnmteachercourse.wikispaces.com/*MULTIGENRE+RESOURCE</w:t>
              </w:r>
            </w:hyperlink>
            <w:r w:rsidR="00464232">
              <w:rPr>
                <w:sz w:val="20"/>
                <w:szCs w:val="20"/>
              </w:rPr>
              <w:t xml:space="preserve"> (</w:t>
            </w:r>
            <w:proofErr w:type="spellStart"/>
            <w:r w:rsidR="00464232">
              <w:rPr>
                <w:sz w:val="20"/>
                <w:szCs w:val="20"/>
              </w:rPr>
              <w:t>M</w:t>
            </w:r>
            <w:r w:rsidR="00E211AD" w:rsidRPr="00E211AD">
              <w:rPr>
                <w:sz w:val="20"/>
                <w:szCs w:val="20"/>
              </w:rPr>
              <w:t>ultigenre</w:t>
            </w:r>
            <w:proofErr w:type="spellEnd"/>
            <w:r w:rsidR="00E211AD" w:rsidRPr="00E211AD">
              <w:rPr>
                <w:sz w:val="20"/>
                <w:szCs w:val="20"/>
              </w:rPr>
              <w:t xml:space="preserve"> project)</w:t>
            </w:r>
          </w:p>
          <w:p w:rsidR="00E211AD" w:rsidRPr="00E211AD" w:rsidRDefault="0024275A" w:rsidP="00E211AD">
            <w:pPr>
              <w:ind w:left="288" w:hanging="288"/>
              <w:rPr>
                <w:sz w:val="20"/>
                <w:szCs w:val="20"/>
              </w:rPr>
            </w:pPr>
            <w:hyperlink r:id="rId236" w:history="1">
              <w:r w:rsidR="00E211AD" w:rsidRPr="00E211AD">
                <w:rPr>
                  <w:rStyle w:val="Hyperlink"/>
                  <w:sz w:val="20"/>
                  <w:szCs w:val="20"/>
                </w:rPr>
                <w:t>http://www.users.muohio.edu/romanots/Tom_Romano.html</w:t>
              </w:r>
            </w:hyperlink>
            <w:r w:rsidR="00E211AD" w:rsidRPr="00E211AD">
              <w:rPr>
                <w:sz w:val="20"/>
                <w:szCs w:val="20"/>
              </w:rPr>
              <w:t xml:space="preserve"> (Tom Romano resources for multi-genre projects)</w:t>
            </w:r>
          </w:p>
          <w:p w:rsidR="00442424" w:rsidRPr="00442424" w:rsidRDefault="0024275A" w:rsidP="00E211AD">
            <w:pPr>
              <w:ind w:left="288" w:hanging="288"/>
              <w:rPr>
                <w:sz w:val="20"/>
                <w:szCs w:val="20"/>
              </w:rPr>
            </w:pPr>
            <w:hyperlink r:id="rId237" w:history="1">
              <w:r w:rsidR="00E211AD" w:rsidRPr="00E211AD">
                <w:rPr>
                  <w:rStyle w:val="Hyperlink"/>
                  <w:sz w:val="20"/>
                  <w:szCs w:val="20"/>
                </w:rPr>
                <w:t>http://theunquietlibrary.libguides.com/multigenre2011</w:t>
              </w:r>
            </w:hyperlink>
            <w:r w:rsidR="001C2162">
              <w:rPr>
                <w:sz w:val="20"/>
                <w:szCs w:val="20"/>
              </w:rPr>
              <w:t xml:space="preserve"> (M</w:t>
            </w:r>
            <w:r w:rsidR="00E211AD" w:rsidRPr="00E211AD">
              <w:rPr>
                <w:sz w:val="20"/>
                <w:szCs w:val="20"/>
              </w:rPr>
              <w:t>ulti-genre research projects)</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Assessment:</w:t>
            </w:r>
          </w:p>
        </w:tc>
        <w:tc>
          <w:tcPr>
            <w:tcW w:w="11075" w:type="dxa"/>
            <w:gridSpan w:val="2"/>
            <w:shd w:val="clear" w:color="auto" w:fill="auto"/>
            <w:noWrap/>
          </w:tcPr>
          <w:p w:rsidR="00442424" w:rsidRPr="00442424" w:rsidRDefault="00913C12" w:rsidP="00875B42">
            <w:pPr>
              <w:ind w:left="288" w:hanging="288"/>
              <w:rPr>
                <w:sz w:val="20"/>
                <w:szCs w:val="20"/>
              </w:rPr>
            </w:pPr>
            <w:r w:rsidRPr="00913C12">
              <w:rPr>
                <w:sz w:val="20"/>
                <w:szCs w:val="20"/>
              </w:rPr>
              <w:t xml:space="preserve">The assessments for this and the following Learning Experiences are aimed at gathering evidence and providing feedback as they craft their multi-genre project.  For this Learning Experience, students will produce the initial brainstorming and drafts of their ideas for the multi-genre project.  </w:t>
            </w:r>
            <w:hyperlink r:id="rId238"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tc>
      </w:tr>
      <w:tr w:rsidR="00442424" w:rsidRPr="00442424" w:rsidTr="00313AD2">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313AD2">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BA37C9" w:rsidRPr="00442424" w:rsidRDefault="00913C12" w:rsidP="006E3E66">
            <w:pPr>
              <w:ind w:left="0" w:firstLine="0"/>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42424" w:rsidRPr="00442424" w:rsidRDefault="00913C12" w:rsidP="00E211AD">
            <w:pPr>
              <w:ind w:left="0" w:firstLine="0"/>
              <w:rPr>
                <w:sz w:val="20"/>
                <w:szCs w:val="20"/>
              </w:rPr>
            </w:pPr>
            <w:r>
              <w:rPr>
                <w:sz w:val="20"/>
                <w:szCs w:val="20"/>
              </w:rPr>
              <w:t>N</w:t>
            </w:r>
            <w:r w:rsidR="00BA37C9">
              <w:rPr>
                <w:sz w:val="20"/>
                <w:szCs w:val="20"/>
              </w:rPr>
              <w:t>/</w:t>
            </w:r>
            <w:r>
              <w:rPr>
                <w:sz w:val="20"/>
                <w:szCs w:val="20"/>
              </w:rPr>
              <w:t>A</w:t>
            </w:r>
          </w:p>
        </w:tc>
      </w:tr>
      <w:tr w:rsidR="00442424" w:rsidRPr="00442424" w:rsidTr="00313AD2">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6E3E66">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BA37C9" w:rsidRPr="00442424" w:rsidRDefault="00913C12" w:rsidP="006E3E66">
            <w:pPr>
              <w:ind w:left="0" w:firstLine="0"/>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42424" w:rsidRPr="00442424" w:rsidRDefault="00913C12" w:rsidP="00442424">
            <w:pPr>
              <w:ind w:left="0" w:firstLine="0"/>
              <w:rPr>
                <w:sz w:val="20"/>
                <w:szCs w:val="20"/>
              </w:rPr>
            </w:pPr>
            <w:r>
              <w:rPr>
                <w:sz w:val="20"/>
                <w:szCs w:val="20"/>
              </w:rPr>
              <w:t>N</w:t>
            </w:r>
            <w:r w:rsidR="00BA37C9">
              <w:rPr>
                <w:sz w:val="20"/>
                <w:szCs w:val="20"/>
              </w:rPr>
              <w:t>/</w:t>
            </w:r>
            <w:r>
              <w:rPr>
                <w:sz w:val="20"/>
                <w:szCs w:val="20"/>
              </w:rPr>
              <w:t>A</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Strategies for selecting the most relevan</w:t>
            </w:r>
            <w:r>
              <w:rPr>
                <w:rFonts w:asciiTheme="minorHAnsi" w:hAnsiTheme="minorHAnsi"/>
                <w:sz w:val="20"/>
                <w:szCs w:val="20"/>
              </w:rPr>
              <w:t xml:space="preserve">t evidence to support analysis </w:t>
            </w:r>
            <w:r w:rsidRPr="009608FB">
              <w:rPr>
                <w:rFonts w:asciiTheme="minorHAnsi" w:hAnsiTheme="minorHAnsi"/>
                <w:sz w:val="20"/>
                <w:szCs w:val="20"/>
              </w:rPr>
              <w:t xml:space="preser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w:t>
            </w:r>
            <w:r>
              <w:rPr>
                <w:rFonts w:asciiTheme="minorHAnsi" w:hAnsiTheme="minorHAnsi"/>
                <w:sz w:val="20"/>
                <w:szCs w:val="20"/>
              </w:rPr>
              <w:t xml:space="preserve">ultural and world perspective)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 xml:space="preserve">Definition and aspects of context (purpose, </w:t>
            </w:r>
            <w:r>
              <w:rPr>
                <w:rFonts w:asciiTheme="minorHAnsi" w:hAnsiTheme="minorHAnsi"/>
                <w:sz w:val="20"/>
                <w:szCs w:val="20"/>
              </w:rPr>
              <w:t xml:space="preserve">subject, audience, situation)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mode (expository, narrat</w:t>
            </w:r>
            <w:r>
              <w:rPr>
                <w:rFonts w:asciiTheme="minorHAnsi" w:hAnsiTheme="minorHAnsi"/>
                <w:sz w:val="20"/>
                <w:szCs w:val="20"/>
              </w:rPr>
              <w:t xml:space="preserve">ive, persuasive, descriptive)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w:t>
            </w:r>
            <w:r>
              <w:rPr>
                <w:rFonts w:asciiTheme="minorHAnsi" w:hAnsiTheme="minorHAnsi"/>
                <w:sz w:val="20"/>
                <w:szCs w:val="20"/>
              </w:rPr>
              <w:t xml:space="preserve">efinition and aspects of genre </w:t>
            </w:r>
            <w:r w:rsidRPr="009608FB">
              <w:rPr>
                <w:rFonts w:asciiTheme="minorHAnsi" w:hAnsiTheme="minorHAnsi"/>
                <w:sz w:val="20"/>
                <w:szCs w:val="20"/>
              </w:rPr>
              <w:t xml:space="preserve"> </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The differences between pu</w:t>
            </w:r>
            <w:r>
              <w:rPr>
                <w:rFonts w:asciiTheme="minorHAnsi" w:hAnsiTheme="minorHAnsi"/>
                <w:sz w:val="20"/>
                <w:szCs w:val="20"/>
              </w:rPr>
              <w:t xml:space="preserve">rpose, mode, and genre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Key Skills:</w:t>
            </w:r>
          </w:p>
        </w:tc>
        <w:tc>
          <w:tcPr>
            <w:tcW w:w="11075" w:type="dxa"/>
            <w:gridSpan w:val="2"/>
            <w:shd w:val="clear" w:color="auto" w:fill="auto"/>
          </w:tcPr>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the</w:t>
            </w:r>
            <w:r>
              <w:rPr>
                <w:rFonts w:asciiTheme="minorHAnsi" w:hAnsiTheme="minorHAnsi"/>
                <w:sz w:val="20"/>
                <w:szCs w:val="20"/>
              </w:rPr>
              <w:t>ir point of view or message</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Prior to writing, carefully analyze the context of communication; use that analys</w:t>
            </w:r>
            <w:r>
              <w:rPr>
                <w:rFonts w:asciiTheme="minorHAnsi" w:hAnsiTheme="minorHAnsi"/>
                <w:sz w:val="20"/>
                <w:szCs w:val="20"/>
              </w:rPr>
              <w:t xml:space="preserve">is to support genre selection </w:t>
            </w:r>
            <w:r w:rsidRPr="009608FB">
              <w:rPr>
                <w:rFonts w:asciiTheme="minorHAnsi" w:hAnsiTheme="minorHAnsi"/>
                <w:sz w:val="20"/>
                <w:szCs w:val="20"/>
              </w:rPr>
              <w:t xml:space="preserve">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Select the more important evidence, considering specific criteria and th</w:t>
            </w:r>
            <w:r>
              <w:rPr>
                <w:rFonts w:asciiTheme="minorHAnsi" w:hAnsiTheme="minorHAnsi"/>
                <w:sz w:val="20"/>
                <w:szCs w:val="20"/>
              </w:rPr>
              <w:t xml:space="preserve">e context of the communication </w:t>
            </w:r>
          </w:p>
          <w:p w:rsidR="00E211AD" w:rsidRPr="009608FB" w:rsidRDefault="00E211AD" w:rsidP="005233FA">
            <w:pPr>
              <w:numPr>
                <w:ilvl w:val="0"/>
                <w:numId w:val="9"/>
              </w:numPr>
              <w:ind w:left="288" w:hanging="288"/>
              <w:rPr>
                <w:rFonts w:asciiTheme="minorHAnsi" w:hAnsiTheme="minorHAnsi"/>
                <w:sz w:val="20"/>
                <w:szCs w:val="20"/>
              </w:rPr>
            </w:pPr>
            <w:r w:rsidRPr="009608FB">
              <w:rPr>
                <w:rFonts w:asciiTheme="minorHAnsi" w:hAnsiTheme="minorHAnsi"/>
                <w:sz w:val="20"/>
                <w:szCs w:val="20"/>
              </w:rPr>
              <w:t>Develop and incorporate effective appeals that best address the needs of the intended audience and clearly c</w:t>
            </w:r>
            <w:r>
              <w:rPr>
                <w:rFonts w:asciiTheme="minorHAnsi" w:hAnsiTheme="minorHAnsi"/>
                <w:sz w:val="20"/>
                <w:szCs w:val="20"/>
              </w:rPr>
              <w:t>ommunicate your point of view</w:t>
            </w:r>
          </w:p>
          <w:p w:rsidR="00442424" w:rsidRPr="00442424" w:rsidRDefault="00E211AD" w:rsidP="005233FA">
            <w:pPr>
              <w:numPr>
                <w:ilvl w:val="0"/>
                <w:numId w:val="9"/>
              </w:numPr>
              <w:ind w:left="288" w:hanging="288"/>
              <w:rPr>
                <w:sz w:val="20"/>
                <w:szCs w:val="20"/>
              </w:rPr>
            </w:pPr>
            <w:r w:rsidRPr="009608FB">
              <w:rPr>
                <w:rFonts w:asciiTheme="minorHAnsi" w:hAnsiTheme="minorHAnsi"/>
                <w:sz w:val="20"/>
                <w:szCs w:val="20"/>
              </w:rPr>
              <w:t>Establish an appropriate style, voice, and tone, based upon the conv</w:t>
            </w:r>
            <w:r>
              <w:rPr>
                <w:rFonts w:asciiTheme="minorHAnsi" w:hAnsiTheme="minorHAnsi"/>
                <w:sz w:val="20"/>
                <w:szCs w:val="20"/>
              </w:rPr>
              <w:t xml:space="preserve">entions of the genre selected </w:t>
            </w:r>
          </w:p>
        </w:tc>
      </w:tr>
      <w:tr w:rsidR="00442424" w:rsidRPr="00442424" w:rsidTr="00313AD2">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E211AD" w:rsidP="00BA37C9">
            <w:pPr>
              <w:ind w:left="288" w:hanging="288"/>
              <w:rPr>
                <w:sz w:val="20"/>
                <w:szCs w:val="20"/>
              </w:rPr>
            </w:pPr>
            <w:r w:rsidRPr="00E211AD">
              <w:rPr>
                <w:sz w:val="20"/>
                <w:szCs w:val="20"/>
              </w:rPr>
              <w:t>Choices, genre, evaluating, determine importance, relevance, communication, perspective, context, mode, exposition, argumentation, persuasion, narration, artifact, synthesis, draft(</w:t>
            </w:r>
            <w:proofErr w:type="spellStart"/>
            <w:r w:rsidRPr="00E211AD">
              <w:rPr>
                <w:sz w:val="20"/>
                <w:szCs w:val="20"/>
              </w:rPr>
              <w:t>ing</w:t>
            </w:r>
            <w:proofErr w:type="spellEnd"/>
            <w:r w:rsidRPr="00E211AD">
              <w:rPr>
                <w:sz w:val="20"/>
                <w:szCs w:val="20"/>
              </w:rPr>
              <w:t xml:space="preserve">), </w:t>
            </w:r>
            <w:proofErr w:type="spellStart"/>
            <w:r w:rsidRPr="00E211AD">
              <w:rPr>
                <w:sz w:val="20"/>
                <w:szCs w:val="20"/>
              </w:rPr>
              <w:t>textuality</w:t>
            </w:r>
            <w:proofErr w:type="spellEnd"/>
          </w:p>
        </w:tc>
      </w:tr>
    </w:tbl>
    <w:p w:rsidR="00442424" w:rsidRPr="00442424" w:rsidRDefault="00442424" w:rsidP="00442424">
      <w:pPr>
        <w:ind w:left="0" w:firstLine="0"/>
        <w:rPr>
          <w:sz w:val="20"/>
          <w:szCs w:val="20"/>
        </w:rPr>
      </w:pPr>
    </w:p>
    <w:tbl>
      <w:tblPr>
        <w:tblW w:w="14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115" w:type="dxa"/>
          <w:bottom w:w="43" w:type="dxa"/>
          <w:right w:w="115" w:type="dxa"/>
        </w:tblCellMar>
        <w:tblLook w:val="04A0" w:firstRow="1" w:lastRow="0" w:firstColumn="1" w:lastColumn="0" w:noHBand="0" w:noVBand="1"/>
      </w:tblPr>
      <w:tblGrid>
        <w:gridCol w:w="3706"/>
        <w:gridCol w:w="5320"/>
        <w:gridCol w:w="5755"/>
      </w:tblGrid>
      <w:tr w:rsidR="00442424" w:rsidRPr="00442424" w:rsidTr="006E3E66">
        <w:tc>
          <w:tcPr>
            <w:tcW w:w="14781" w:type="dxa"/>
            <w:gridSpan w:val="3"/>
            <w:shd w:val="clear" w:color="auto" w:fill="A6A6A6"/>
            <w:noWrap/>
          </w:tcPr>
          <w:p w:rsidR="00442424" w:rsidRPr="00442424" w:rsidRDefault="00442424" w:rsidP="00442424">
            <w:pPr>
              <w:ind w:left="0" w:firstLine="0"/>
              <w:rPr>
                <w:b/>
                <w:sz w:val="20"/>
                <w:szCs w:val="20"/>
              </w:rPr>
            </w:pPr>
            <w:r w:rsidRPr="00442424">
              <w:rPr>
                <w:b/>
                <w:sz w:val="20"/>
                <w:szCs w:val="20"/>
              </w:rPr>
              <w:t xml:space="preserve">Learning Experience # </w:t>
            </w:r>
            <w:r>
              <w:rPr>
                <w:b/>
                <w:sz w:val="20"/>
                <w:szCs w:val="20"/>
              </w:rPr>
              <w:t>17</w:t>
            </w:r>
          </w:p>
        </w:tc>
      </w:tr>
      <w:tr w:rsidR="00442424" w:rsidRPr="00442424" w:rsidTr="006E3E66">
        <w:tc>
          <w:tcPr>
            <w:tcW w:w="14781" w:type="dxa"/>
            <w:gridSpan w:val="3"/>
            <w:shd w:val="clear" w:color="auto" w:fill="D9D9D9"/>
            <w:noWrap/>
          </w:tcPr>
          <w:p w:rsidR="00442424" w:rsidRPr="00A637EB" w:rsidRDefault="00C23381" w:rsidP="00442424">
            <w:pPr>
              <w:ind w:left="0" w:firstLine="0"/>
              <w:rPr>
                <w:sz w:val="28"/>
                <w:szCs w:val="28"/>
              </w:rPr>
            </w:pPr>
            <w:r w:rsidRPr="004C7F30">
              <w:rPr>
                <w:sz w:val="28"/>
                <w:szCs w:val="28"/>
              </w:rPr>
              <w:t>The teacher may provide guidance for writing (in a workshop setting) so that students can understand the editing/refining process as central to improving written work. [</w:t>
            </w:r>
            <w:r w:rsidRPr="004C7F30">
              <w:rPr>
                <w:i/>
                <w:sz w:val="28"/>
                <w:szCs w:val="28"/>
              </w:rPr>
              <w:t>Producing text</w:t>
            </w:r>
            <w:r w:rsidRPr="004C7F30">
              <w:rPr>
                <w:sz w:val="28"/>
                <w:szCs w:val="28"/>
              </w:rPr>
              <w:t>]</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Generalization Connection(s):</w:t>
            </w:r>
          </w:p>
        </w:tc>
        <w:tc>
          <w:tcPr>
            <w:tcW w:w="11075" w:type="dxa"/>
            <w:gridSpan w:val="2"/>
            <w:shd w:val="clear" w:color="auto" w:fill="auto"/>
            <w:noWrap/>
          </w:tcPr>
          <w:p w:rsidR="00A637EB" w:rsidRPr="009608FB" w:rsidRDefault="00A637EB" w:rsidP="00A637EB">
            <w:pPr>
              <w:ind w:left="288" w:hanging="288"/>
              <w:rPr>
                <w:rFonts w:asciiTheme="minorHAnsi" w:hAnsiTheme="minorHAnsi"/>
                <w:sz w:val="20"/>
                <w:szCs w:val="20"/>
              </w:rPr>
            </w:pPr>
            <w:r w:rsidRPr="009608FB">
              <w:rPr>
                <w:rFonts w:asciiTheme="minorHAnsi" w:hAnsiTheme="minorHAnsi"/>
                <w:sz w:val="20"/>
                <w:szCs w:val="20"/>
              </w:rPr>
              <w:t xml:space="preserve">A text that utilizes multiple modes (expository, narrative, persuasive, or descriptive) provides </w:t>
            </w:r>
            <w:r>
              <w:rPr>
                <w:rFonts w:asciiTheme="minorHAnsi" w:hAnsiTheme="minorHAnsi"/>
                <w:sz w:val="20"/>
                <w:szCs w:val="20"/>
              </w:rPr>
              <w:t>more opportunities for impact</w:t>
            </w:r>
          </w:p>
          <w:p w:rsidR="00A637EB" w:rsidRPr="009608FB" w:rsidRDefault="00A637EB" w:rsidP="00A637EB">
            <w:pPr>
              <w:ind w:left="288" w:hanging="288"/>
              <w:rPr>
                <w:rFonts w:asciiTheme="minorHAnsi" w:hAnsiTheme="minorHAnsi"/>
                <w:sz w:val="20"/>
                <w:szCs w:val="20"/>
              </w:rPr>
            </w:pPr>
            <w:r w:rsidRPr="009608FB">
              <w:rPr>
                <w:rFonts w:asciiTheme="minorHAnsi" w:hAnsiTheme="minorHAnsi"/>
                <w:sz w:val="20"/>
                <w:szCs w:val="20"/>
              </w:rPr>
              <w:t>Decisions about the selection of relevant evidence, development of rhetorical appeals, and crafting of style, voice, and tone should reflect the c</w:t>
            </w:r>
            <w:r>
              <w:rPr>
                <w:rFonts w:asciiTheme="minorHAnsi" w:hAnsiTheme="minorHAnsi"/>
                <w:sz w:val="20"/>
                <w:szCs w:val="20"/>
              </w:rPr>
              <w:t>onsideration of the audience</w:t>
            </w:r>
            <w:r w:rsidRPr="009608FB">
              <w:rPr>
                <w:rFonts w:asciiTheme="minorHAnsi" w:hAnsiTheme="minorHAnsi"/>
                <w:sz w:val="20"/>
                <w:szCs w:val="20"/>
              </w:rPr>
              <w:t xml:space="preserve">)  </w:t>
            </w:r>
          </w:p>
          <w:p w:rsidR="00442424" w:rsidRPr="00442424" w:rsidRDefault="00A637EB" w:rsidP="00A637EB">
            <w:pPr>
              <w:ind w:left="288" w:hanging="288"/>
              <w:rPr>
                <w:sz w:val="20"/>
                <w:szCs w:val="20"/>
              </w:rPr>
            </w:pPr>
            <w:r w:rsidRPr="009608FB">
              <w:rPr>
                <w:rFonts w:asciiTheme="minorHAnsi" w:hAnsiTheme="minorHAnsi"/>
                <w:sz w:val="20"/>
                <w:szCs w:val="20"/>
              </w:rPr>
              <w:t>Writers attend to the conventions of language in order to establish credibility</w:t>
            </w:r>
            <w:r>
              <w:rPr>
                <w:rFonts w:asciiTheme="minorHAnsi" w:hAnsiTheme="minorHAnsi"/>
                <w:sz w:val="20"/>
                <w:szCs w:val="20"/>
              </w:rPr>
              <w:t xml:space="preserve"> and communicate effectively</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Teacher Resources:</w:t>
            </w:r>
          </w:p>
        </w:tc>
        <w:tc>
          <w:tcPr>
            <w:tcW w:w="11075" w:type="dxa"/>
            <w:gridSpan w:val="2"/>
            <w:shd w:val="clear" w:color="auto" w:fill="auto"/>
            <w:noWrap/>
          </w:tcPr>
          <w:p w:rsidR="00A637EB" w:rsidRPr="00A637EB" w:rsidRDefault="0024275A" w:rsidP="00A637EB">
            <w:pPr>
              <w:ind w:left="288" w:hanging="288"/>
              <w:rPr>
                <w:sz w:val="20"/>
                <w:szCs w:val="20"/>
              </w:rPr>
            </w:pPr>
            <w:hyperlink r:id="rId239" w:history="1">
              <w:r w:rsidR="00A637EB" w:rsidRPr="00A637EB">
                <w:rPr>
                  <w:rStyle w:val="Hyperlink"/>
                  <w:sz w:val="20"/>
                  <w:szCs w:val="20"/>
                </w:rPr>
                <w:t>http://freeology.com/graphicorgs/thematic-web/</w:t>
              </w:r>
            </w:hyperlink>
            <w:r w:rsidR="009E728E">
              <w:rPr>
                <w:sz w:val="20"/>
                <w:szCs w:val="20"/>
              </w:rPr>
              <w:t xml:space="preserve"> (G</w:t>
            </w:r>
            <w:r w:rsidR="00A637EB" w:rsidRPr="00A637EB">
              <w:rPr>
                <w:sz w:val="20"/>
                <w:szCs w:val="20"/>
              </w:rPr>
              <w:t>raphic organizer for thematic webs)</w:t>
            </w:r>
          </w:p>
          <w:p w:rsidR="00A637EB" w:rsidRPr="00A637EB" w:rsidRDefault="0024275A" w:rsidP="00A637EB">
            <w:pPr>
              <w:ind w:left="288" w:hanging="288"/>
              <w:rPr>
                <w:sz w:val="20"/>
                <w:szCs w:val="20"/>
              </w:rPr>
            </w:pPr>
            <w:hyperlink r:id="rId240" w:history="1">
              <w:r w:rsidR="00A637EB" w:rsidRPr="00A637EB">
                <w:rPr>
                  <w:rStyle w:val="Hyperlink"/>
                  <w:sz w:val="20"/>
                  <w:szCs w:val="20"/>
                </w:rPr>
                <w:t>http://www.docstoc.com/docs/104315740/Multi-Genre-Project-Examples</w:t>
              </w:r>
            </w:hyperlink>
            <w:r w:rsidR="009E728E">
              <w:rPr>
                <w:sz w:val="20"/>
                <w:szCs w:val="20"/>
              </w:rPr>
              <w:t xml:space="preserve"> (M</w:t>
            </w:r>
            <w:r w:rsidR="00A637EB" w:rsidRPr="00A637EB">
              <w:rPr>
                <w:sz w:val="20"/>
                <w:szCs w:val="20"/>
              </w:rPr>
              <w:t>ulti-genre project exemplars)</w:t>
            </w:r>
          </w:p>
          <w:p w:rsidR="00A637EB" w:rsidRPr="00A637EB" w:rsidRDefault="0024275A" w:rsidP="00A637EB">
            <w:pPr>
              <w:ind w:left="288" w:hanging="288"/>
              <w:rPr>
                <w:sz w:val="20"/>
                <w:szCs w:val="20"/>
              </w:rPr>
            </w:pPr>
            <w:hyperlink r:id="rId241" w:history="1">
              <w:r w:rsidR="00A637EB" w:rsidRPr="00A637EB">
                <w:rPr>
                  <w:rStyle w:val="Hyperlink"/>
                  <w:sz w:val="20"/>
                  <w:szCs w:val="20"/>
                </w:rPr>
                <w:t>http://writefromtheheartclasses.com/research-projects.php</w:t>
              </w:r>
            </w:hyperlink>
            <w:r w:rsidR="009E728E">
              <w:rPr>
                <w:sz w:val="20"/>
                <w:szCs w:val="20"/>
              </w:rPr>
              <w:t xml:space="preserve"> (M</w:t>
            </w:r>
            <w:r w:rsidR="00A637EB" w:rsidRPr="00A637EB">
              <w:rPr>
                <w:sz w:val="20"/>
                <w:szCs w:val="20"/>
              </w:rPr>
              <w:t>ulti-genre research projects)</w:t>
            </w:r>
          </w:p>
          <w:p w:rsidR="00BA37C9" w:rsidRDefault="0024275A" w:rsidP="00A637EB">
            <w:pPr>
              <w:ind w:left="288" w:hanging="288"/>
              <w:rPr>
                <w:sz w:val="20"/>
                <w:szCs w:val="20"/>
              </w:rPr>
            </w:pPr>
            <w:hyperlink r:id="rId242" w:history="1">
              <w:r w:rsidR="00A637EB" w:rsidRPr="00A637EB">
                <w:rPr>
                  <w:rStyle w:val="Hyperlink"/>
                  <w:sz w:val="20"/>
                  <w:szCs w:val="20"/>
                </w:rPr>
                <w:t>http://www.users.muohio.edu/romanots/mgrpapers.htm</w:t>
              </w:r>
            </w:hyperlink>
            <w:r w:rsidR="009E728E">
              <w:rPr>
                <w:sz w:val="20"/>
                <w:szCs w:val="20"/>
              </w:rPr>
              <w:t xml:space="preserve"> (M</w:t>
            </w:r>
            <w:r w:rsidR="00BA37C9">
              <w:rPr>
                <w:sz w:val="20"/>
                <w:szCs w:val="20"/>
              </w:rPr>
              <w:t>ulti-genre project exemplars)</w:t>
            </w:r>
          </w:p>
          <w:p w:rsidR="00A637EB" w:rsidRPr="00A637EB" w:rsidRDefault="0024275A" w:rsidP="00A637EB">
            <w:pPr>
              <w:ind w:left="288" w:hanging="288"/>
              <w:rPr>
                <w:sz w:val="20"/>
                <w:szCs w:val="20"/>
              </w:rPr>
            </w:pPr>
            <w:hyperlink r:id="rId243" w:history="1">
              <w:r w:rsidR="00A637EB" w:rsidRPr="00A637EB">
                <w:rPr>
                  <w:rStyle w:val="Hyperlink"/>
                  <w:sz w:val="20"/>
                  <w:szCs w:val="20"/>
                </w:rPr>
                <w:t>http://21stcenturyskillsnmteachercourse.wikispaces.com/*MULTIGENRE+RESOURCE</w:t>
              </w:r>
            </w:hyperlink>
            <w:r w:rsidR="009E728E">
              <w:rPr>
                <w:sz w:val="20"/>
                <w:szCs w:val="20"/>
              </w:rPr>
              <w:t xml:space="preserve"> (M</w:t>
            </w:r>
            <w:r w:rsidR="00A637EB" w:rsidRPr="00A637EB">
              <w:rPr>
                <w:sz w:val="20"/>
                <w:szCs w:val="20"/>
              </w:rPr>
              <w:t>ulti</w:t>
            </w:r>
            <w:r w:rsidR="009E728E">
              <w:rPr>
                <w:sz w:val="20"/>
                <w:szCs w:val="20"/>
              </w:rPr>
              <w:t>-</w:t>
            </w:r>
            <w:r w:rsidR="00A637EB" w:rsidRPr="00A637EB">
              <w:rPr>
                <w:sz w:val="20"/>
                <w:szCs w:val="20"/>
              </w:rPr>
              <w:t>genre project)</w:t>
            </w:r>
          </w:p>
          <w:p w:rsidR="00A637EB" w:rsidRPr="00A637EB" w:rsidRDefault="0024275A" w:rsidP="00A637EB">
            <w:pPr>
              <w:ind w:left="288" w:hanging="288"/>
              <w:rPr>
                <w:sz w:val="20"/>
                <w:szCs w:val="20"/>
              </w:rPr>
            </w:pPr>
            <w:hyperlink r:id="rId244" w:history="1">
              <w:r w:rsidR="00A637EB" w:rsidRPr="00A637EB">
                <w:rPr>
                  <w:rStyle w:val="Hyperlink"/>
                  <w:sz w:val="20"/>
                  <w:szCs w:val="20"/>
                </w:rPr>
                <w:t>http://www.users.muohio.edu/romanots/Tom_Romano.html</w:t>
              </w:r>
            </w:hyperlink>
            <w:r w:rsidR="00A637EB" w:rsidRPr="00A637EB">
              <w:rPr>
                <w:sz w:val="20"/>
                <w:szCs w:val="20"/>
              </w:rPr>
              <w:t xml:space="preserve"> (Tom Romano resources for multi-genre projects)</w:t>
            </w:r>
          </w:p>
          <w:p w:rsidR="00442424" w:rsidRDefault="0024275A" w:rsidP="00A637EB">
            <w:pPr>
              <w:ind w:left="288" w:hanging="288"/>
              <w:rPr>
                <w:sz w:val="20"/>
                <w:szCs w:val="20"/>
              </w:rPr>
            </w:pPr>
            <w:hyperlink r:id="rId245" w:history="1">
              <w:r w:rsidR="00A637EB" w:rsidRPr="00A637EB">
                <w:rPr>
                  <w:rStyle w:val="Hyperlink"/>
                  <w:sz w:val="20"/>
                  <w:szCs w:val="20"/>
                </w:rPr>
                <w:t>http://theunquietlibrary.libguides.com/multigenre2011</w:t>
              </w:r>
            </w:hyperlink>
            <w:r w:rsidR="009E728E">
              <w:rPr>
                <w:sz w:val="20"/>
                <w:szCs w:val="20"/>
              </w:rPr>
              <w:t xml:space="preserve"> (M</w:t>
            </w:r>
            <w:r w:rsidR="00A637EB" w:rsidRPr="00A637EB">
              <w:rPr>
                <w:sz w:val="20"/>
                <w:szCs w:val="20"/>
              </w:rPr>
              <w:t>ulti-genre research projects)</w:t>
            </w:r>
          </w:p>
          <w:p w:rsidR="006E3E66" w:rsidRPr="00442424" w:rsidRDefault="006E3E66" w:rsidP="00A637EB">
            <w:pPr>
              <w:ind w:left="288" w:hanging="288"/>
              <w:rPr>
                <w:sz w:val="20"/>
                <w:szCs w:val="20"/>
              </w:rPr>
            </w:pPr>
          </w:p>
        </w:tc>
        <w:bookmarkStart w:id="0" w:name="_GoBack"/>
        <w:bookmarkEnd w:id="0"/>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Student Resources:</w:t>
            </w:r>
          </w:p>
        </w:tc>
        <w:tc>
          <w:tcPr>
            <w:tcW w:w="11075" w:type="dxa"/>
            <w:gridSpan w:val="2"/>
            <w:shd w:val="clear" w:color="auto" w:fill="auto"/>
            <w:noWrap/>
          </w:tcPr>
          <w:p w:rsidR="00A637EB" w:rsidRPr="00A637EB" w:rsidRDefault="0024275A" w:rsidP="00A637EB">
            <w:pPr>
              <w:ind w:left="288" w:hanging="288"/>
              <w:rPr>
                <w:sz w:val="20"/>
                <w:szCs w:val="20"/>
              </w:rPr>
            </w:pPr>
            <w:hyperlink r:id="rId246" w:history="1">
              <w:r w:rsidR="00A637EB" w:rsidRPr="00A637EB">
                <w:rPr>
                  <w:rStyle w:val="Hyperlink"/>
                  <w:sz w:val="20"/>
                  <w:szCs w:val="20"/>
                </w:rPr>
                <w:t>http://freeology.com/graphicorgs/thematic-web/</w:t>
              </w:r>
            </w:hyperlink>
            <w:r w:rsidR="009E728E">
              <w:rPr>
                <w:sz w:val="20"/>
                <w:szCs w:val="20"/>
              </w:rPr>
              <w:t xml:space="preserve"> (G</w:t>
            </w:r>
            <w:r w:rsidR="00A637EB" w:rsidRPr="00A637EB">
              <w:rPr>
                <w:sz w:val="20"/>
                <w:szCs w:val="20"/>
              </w:rPr>
              <w:t>raphic organizer for thematic webs)</w:t>
            </w:r>
          </w:p>
          <w:p w:rsidR="00A637EB" w:rsidRPr="00A637EB" w:rsidRDefault="0024275A" w:rsidP="00A637EB">
            <w:pPr>
              <w:ind w:left="288" w:hanging="288"/>
              <w:rPr>
                <w:sz w:val="20"/>
                <w:szCs w:val="20"/>
              </w:rPr>
            </w:pPr>
            <w:hyperlink r:id="rId247" w:history="1">
              <w:r w:rsidR="00A637EB" w:rsidRPr="00A637EB">
                <w:rPr>
                  <w:rStyle w:val="Hyperlink"/>
                  <w:sz w:val="20"/>
                  <w:szCs w:val="20"/>
                </w:rPr>
                <w:t>http://www.docstoc.com/docs/104315740/Multi-Genre-Project-Examples</w:t>
              </w:r>
            </w:hyperlink>
            <w:r w:rsidR="009E728E">
              <w:rPr>
                <w:sz w:val="20"/>
                <w:szCs w:val="20"/>
              </w:rPr>
              <w:t xml:space="preserve"> (M</w:t>
            </w:r>
            <w:r w:rsidR="00A637EB" w:rsidRPr="00A637EB">
              <w:rPr>
                <w:sz w:val="20"/>
                <w:szCs w:val="20"/>
              </w:rPr>
              <w:t>ulti-genre project exemplars)</w:t>
            </w:r>
          </w:p>
          <w:p w:rsidR="00A637EB" w:rsidRPr="00A637EB" w:rsidRDefault="0024275A" w:rsidP="00A637EB">
            <w:pPr>
              <w:ind w:left="288" w:hanging="288"/>
              <w:rPr>
                <w:sz w:val="20"/>
                <w:szCs w:val="20"/>
              </w:rPr>
            </w:pPr>
            <w:hyperlink r:id="rId248" w:history="1">
              <w:r w:rsidR="00A637EB" w:rsidRPr="00A637EB">
                <w:rPr>
                  <w:rStyle w:val="Hyperlink"/>
                  <w:sz w:val="20"/>
                  <w:szCs w:val="20"/>
                </w:rPr>
                <w:t>http://writefromtheheartclasses.com/research-projects.php</w:t>
              </w:r>
            </w:hyperlink>
            <w:r w:rsidR="009E728E">
              <w:rPr>
                <w:sz w:val="20"/>
                <w:szCs w:val="20"/>
              </w:rPr>
              <w:t xml:space="preserve"> (M</w:t>
            </w:r>
            <w:r w:rsidR="00A637EB" w:rsidRPr="00A637EB">
              <w:rPr>
                <w:sz w:val="20"/>
                <w:szCs w:val="20"/>
              </w:rPr>
              <w:t>ulti-genre research projects)</w:t>
            </w:r>
          </w:p>
          <w:p w:rsidR="00BA37C9" w:rsidRDefault="0024275A" w:rsidP="00A637EB">
            <w:pPr>
              <w:ind w:left="288" w:hanging="288"/>
              <w:rPr>
                <w:sz w:val="20"/>
                <w:szCs w:val="20"/>
              </w:rPr>
            </w:pPr>
            <w:hyperlink r:id="rId249" w:history="1">
              <w:r w:rsidR="00A637EB" w:rsidRPr="00A637EB">
                <w:rPr>
                  <w:rStyle w:val="Hyperlink"/>
                  <w:sz w:val="20"/>
                  <w:szCs w:val="20"/>
                </w:rPr>
                <w:t>http://www.users.muohio.edu/romanots/mgrpapers.htm</w:t>
              </w:r>
            </w:hyperlink>
            <w:r w:rsidR="009E728E">
              <w:rPr>
                <w:sz w:val="20"/>
                <w:szCs w:val="20"/>
              </w:rPr>
              <w:t xml:space="preserve"> (M</w:t>
            </w:r>
            <w:r w:rsidR="00BA37C9">
              <w:rPr>
                <w:sz w:val="20"/>
                <w:szCs w:val="20"/>
              </w:rPr>
              <w:t>ulti-genre project exemplars)</w:t>
            </w:r>
          </w:p>
          <w:p w:rsidR="00A637EB" w:rsidRPr="00A637EB" w:rsidRDefault="0024275A" w:rsidP="00A637EB">
            <w:pPr>
              <w:ind w:left="288" w:hanging="288"/>
              <w:rPr>
                <w:sz w:val="20"/>
                <w:szCs w:val="20"/>
              </w:rPr>
            </w:pPr>
            <w:hyperlink r:id="rId250" w:history="1">
              <w:r w:rsidR="00A637EB" w:rsidRPr="00A637EB">
                <w:rPr>
                  <w:rStyle w:val="Hyperlink"/>
                  <w:sz w:val="20"/>
                  <w:szCs w:val="20"/>
                </w:rPr>
                <w:t>http://21stcenturyskillsnmteachercourse.wikispaces.com/*MULTIGENRE+RESOURCE</w:t>
              </w:r>
            </w:hyperlink>
            <w:r w:rsidR="009E728E">
              <w:rPr>
                <w:sz w:val="20"/>
                <w:szCs w:val="20"/>
              </w:rPr>
              <w:t xml:space="preserve"> (</w:t>
            </w:r>
            <w:proofErr w:type="spellStart"/>
            <w:r w:rsidR="009E728E">
              <w:rPr>
                <w:sz w:val="20"/>
                <w:szCs w:val="20"/>
              </w:rPr>
              <w:t>M</w:t>
            </w:r>
            <w:r w:rsidR="00A637EB" w:rsidRPr="00A637EB">
              <w:rPr>
                <w:sz w:val="20"/>
                <w:szCs w:val="20"/>
              </w:rPr>
              <w:t>ultigenre</w:t>
            </w:r>
            <w:proofErr w:type="spellEnd"/>
            <w:r w:rsidR="00A637EB" w:rsidRPr="00A637EB">
              <w:rPr>
                <w:sz w:val="20"/>
                <w:szCs w:val="20"/>
              </w:rPr>
              <w:t xml:space="preserve"> project)</w:t>
            </w:r>
          </w:p>
          <w:p w:rsidR="00A637EB" w:rsidRPr="00A637EB" w:rsidRDefault="0024275A" w:rsidP="00A637EB">
            <w:pPr>
              <w:ind w:left="288" w:hanging="288"/>
              <w:rPr>
                <w:sz w:val="20"/>
                <w:szCs w:val="20"/>
              </w:rPr>
            </w:pPr>
            <w:hyperlink r:id="rId251" w:history="1">
              <w:r w:rsidR="00A637EB" w:rsidRPr="00A637EB">
                <w:rPr>
                  <w:rStyle w:val="Hyperlink"/>
                  <w:sz w:val="20"/>
                  <w:szCs w:val="20"/>
                </w:rPr>
                <w:t>http://www.users.muohio.edu/romanots/Tom_Romano.html</w:t>
              </w:r>
            </w:hyperlink>
            <w:r w:rsidR="00A637EB" w:rsidRPr="00A637EB">
              <w:rPr>
                <w:sz w:val="20"/>
                <w:szCs w:val="20"/>
              </w:rPr>
              <w:t xml:space="preserve"> (Tom Romano resources for multi-genre projects)</w:t>
            </w:r>
          </w:p>
          <w:p w:rsidR="00442424" w:rsidRDefault="0024275A" w:rsidP="00A637EB">
            <w:pPr>
              <w:ind w:left="288" w:hanging="288"/>
              <w:rPr>
                <w:sz w:val="20"/>
                <w:szCs w:val="20"/>
              </w:rPr>
            </w:pPr>
            <w:hyperlink r:id="rId252" w:history="1">
              <w:r w:rsidR="00A637EB" w:rsidRPr="00A637EB">
                <w:rPr>
                  <w:rStyle w:val="Hyperlink"/>
                  <w:sz w:val="20"/>
                  <w:szCs w:val="20"/>
                </w:rPr>
                <w:t>http://theunquietlibrary.libguides.com/multigenre2011</w:t>
              </w:r>
            </w:hyperlink>
            <w:r w:rsidR="009E728E">
              <w:rPr>
                <w:sz w:val="20"/>
                <w:szCs w:val="20"/>
              </w:rPr>
              <w:t xml:space="preserve"> (M</w:t>
            </w:r>
            <w:r w:rsidR="00A637EB" w:rsidRPr="00A637EB">
              <w:rPr>
                <w:sz w:val="20"/>
                <w:szCs w:val="20"/>
              </w:rPr>
              <w:t>ulti-genre research projects)</w:t>
            </w:r>
          </w:p>
          <w:p w:rsidR="006E3E66" w:rsidRPr="00442424" w:rsidRDefault="006E3E66" w:rsidP="00A637EB">
            <w:pPr>
              <w:ind w:left="288" w:hanging="288"/>
              <w:rPr>
                <w:sz w:val="20"/>
                <w:szCs w:val="20"/>
              </w:rPr>
            </w:pP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Assessment:</w:t>
            </w:r>
          </w:p>
        </w:tc>
        <w:tc>
          <w:tcPr>
            <w:tcW w:w="11075" w:type="dxa"/>
            <w:gridSpan w:val="2"/>
            <w:shd w:val="clear" w:color="auto" w:fill="auto"/>
            <w:noWrap/>
          </w:tcPr>
          <w:p w:rsidR="00442424" w:rsidRDefault="00913C12" w:rsidP="00875B42">
            <w:pPr>
              <w:ind w:left="288" w:hanging="288"/>
              <w:rPr>
                <w:rFonts w:eastAsia="Times New Roman" w:cs="Tahoma"/>
                <w:color w:val="000000"/>
                <w:sz w:val="20"/>
                <w:szCs w:val="20"/>
              </w:rPr>
            </w:pPr>
            <w:r w:rsidRPr="00913C12">
              <w:rPr>
                <w:sz w:val="20"/>
                <w:szCs w:val="20"/>
              </w:rPr>
              <w:t xml:space="preserve">The assessments for this Learning Experience are aimed at providing feedback as they craft their multi-genre project.  For this Learning Experience, students will </w:t>
            </w:r>
            <w:r w:rsidR="00875B42">
              <w:rPr>
                <w:sz w:val="20"/>
                <w:szCs w:val="20"/>
              </w:rPr>
              <w:t>finalize their</w:t>
            </w:r>
            <w:r w:rsidRPr="00913C12">
              <w:rPr>
                <w:sz w:val="20"/>
                <w:szCs w:val="20"/>
              </w:rPr>
              <w:t xml:space="preserve"> draft of the multi-genre project.  </w:t>
            </w:r>
            <w:hyperlink r:id="rId253" w:history="1">
              <w:r w:rsidRPr="00913C12">
                <w:rPr>
                  <w:rStyle w:val="Hyperlink"/>
                  <w:rFonts w:eastAsia="Times New Roman" w:cs="Tahoma"/>
                  <w:sz w:val="20"/>
                  <w:szCs w:val="20"/>
                </w:rPr>
                <w:t>http://www.gtps.k12.nj.us/curric/writing/index_files/page0003.htm</w:t>
              </w:r>
            </w:hyperlink>
            <w:r w:rsidRPr="00913C12">
              <w:rPr>
                <w:rFonts w:eastAsia="Times New Roman" w:cs="Tahoma"/>
                <w:color w:val="000000"/>
                <w:sz w:val="20"/>
                <w:szCs w:val="20"/>
              </w:rPr>
              <w:t> (Writer's workshop toolkit with editing/revising checklists, peer observation forms, strategies, and student exemplars)</w:t>
            </w:r>
          </w:p>
          <w:p w:rsidR="006E3E66" w:rsidRPr="00442424" w:rsidRDefault="006E3E66" w:rsidP="00875B42">
            <w:pPr>
              <w:ind w:left="288" w:hanging="288"/>
              <w:rPr>
                <w:sz w:val="20"/>
                <w:szCs w:val="20"/>
              </w:rPr>
            </w:pPr>
          </w:p>
        </w:tc>
      </w:tr>
      <w:tr w:rsidR="00442424" w:rsidRPr="00442424" w:rsidTr="006E3E66">
        <w:trPr>
          <w:trHeight w:val="184"/>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Differentiation:</w:t>
            </w:r>
          </w:p>
          <w:p w:rsidR="00442424" w:rsidRPr="00442424" w:rsidRDefault="00442424" w:rsidP="00442424">
            <w:pPr>
              <w:ind w:left="0" w:firstLine="0"/>
              <w:rPr>
                <w:bCs/>
                <w:sz w:val="20"/>
                <w:szCs w:val="20"/>
              </w:rPr>
            </w:pPr>
            <w:r w:rsidRPr="00442424">
              <w:rPr>
                <w:sz w:val="20"/>
                <w:szCs w:val="20"/>
              </w:rPr>
              <w:t>(</w:t>
            </w:r>
            <w:r w:rsidRPr="00442424">
              <w:rPr>
                <w:bCs/>
                <w:sz w:val="20"/>
                <w:szCs w:val="20"/>
              </w:rPr>
              <w:t>Multiple means for students to access content and multiple modes for student to express understanding.)</w:t>
            </w:r>
          </w:p>
        </w:tc>
        <w:tc>
          <w:tcPr>
            <w:tcW w:w="5320" w:type="dxa"/>
            <w:shd w:val="clear" w:color="auto" w:fill="D9D9D9"/>
          </w:tcPr>
          <w:p w:rsidR="00442424" w:rsidRPr="00442424" w:rsidRDefault="00442424" w:rsidP="00442424">
            <w:pPr>
              <w:ind w:left="0" w:firstLine="0"/>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442424">
            <w:pPr>
              <w:ind w:left="0" w:firstLine="0"/>
              <w:rPr>
                <w:sz w:val="20"/>
                <w:szCs w:val="20"/>
              </w:rPr>
            </w:pPr>
            <w:r w:rsidRPr="00442424">
              <w:rPr>
                <w:b/>
                <w:sz w:val="20"/>
                <w:szCs w:val="20"/>
              </w:rPr>
              <w:t>Expression</w:t>
            </w:r>
            <w:r w:rsidRPr="00442424">
              <w:rPr>
                <w:sz w:val="20"/>
                <w:szCs w:val="20"/>
              </w:rPr>
              <w:t xml:space="preserve"> (Products and/or Performance)</w:t>
            </w:r>
          </w:p>
        </w:tc>
      </w:tr>
      <w:tr w:rsidR="00442424" w:rsidRPr="00442424" w:rsidTr="006E3E66">
        <w:trPr>
          <w:cantSplit/>
          <w:trHeight w:val="20"/>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A637EB" w:rsidRPr="009608FB" w:rsidRDefault="00913C12" w:rsidP="009C0DA4">
            <w:pPr>
              <w:ind w:left="288" w:hanging="288"/>
              <w:rPr>
                <w:rFonts w:asciiTheme="minorHAnsi" w:hAnsiTheme="minorHAnsi"/>
                <w:sz w:val="20"/>
                <w:szCs w:val="20"/>
              </w:rPr>
            </w:pPr>
            <w:r>
              <w:rPr>
                <w:sz w:val="20"/>
                <w:szCs w:val="20"/>
              </w:rPr>
              <w:t>N</w:t>
            </w:r>
            <w:r w:rsidR="00BA37C9">
              <w:rPr>
                <w:sz w:val="20"/>
                <w:szCs w:val="20"/>
              </w:rPr>
              <w:t>/</w:t>
            </w:r>
            <w:r>
              <w:rPr>
                <w:sz w:val="20"/>
                <w:szCs w:val="20"/>
              </w:rPr>
              <w:t>A</w:t>
            </w:r>
          </w:p>
          <w:p w:rsidR="00442424" w:rsidRDefault="00442424" w:rsidP="009C0DA4">
            <w:pPr>
              <w:ind w:left="288" w:hanging="288"/>
              <w:rPr>
                <w:sz w:val="20"/>
                <w:szCs w:val="20"/>
              </w:rPr>
            </w:pPr>
          </w:p>
          <w:p w:rsidR="00BA37C9" w:rsidRDefault="00BA37C9" w:rsidP="009C0DA4">
            <w:pPr>
              <w:ind w:left="288" w:hanging="288"/>
              <w:rPr>
                <w:sz w:val="20"/>
                <w:szCs w:val="20"/>
              </w:rPr>
            </w:pPr>
          </w:p>
          <w:p w:rsidR="00BA37C9" w:rsidRPr="00442424" w:rsidRDefault="00BA37C9" w:rsidP="009C0DA4">
            <w:pPr>
              <w:ind w:left="288" w:hanging="288"/>
              <w:rPr>
                <w:sz w:val="20"/>
                <w:szCs w:val="20"/>
              </w:rPr>
            </w:pPr>
          </w:p>
        </w:tc>
        <w:tc>
          <w:tcPr>
            <w:tcW w:w="5755" w:type="dxa"/>
            <w:tcBorders>
              <w:top w:val="nil"/>
            </w:tcBorders>
            <w:shd w:val="clear" w:color="auto" w:fill="auto"/>
          </w:tcPr>
          <w:p w:rsidR="00442424" w:rsidRPr="00442424" w:rsidRDefault="00913C12" w:rsidP="009C0DA4">
            <w:pPr>
              <w:ind w:left="288" w:hanging="288"/>
              <w:rPr>
                <w:sz w:val="20"/>
                <w:szCs w:val="20"/>
              </w:rPr>
            </w:pPr>
            <w:r>
              <w:rPr>
                <w:sz w:val="20"/>
                <w:szCs w:val="20"/>
              </w:rPr>
              <w:t>N</w:t>
            </w:r>
            <w:r w:rsidR="00BA37C9">
              <w:rPr>
                <w:sz w:val="20"/>
                <w:szCs w:val="20"/>
              </w:rPr>
              <w:t>/</w:t>
            </w:r>
            <w:r>
              <w:rPr>
                <w:sz w:val="20"/>
                <w:szCs w:val="20"/>
              </w:rPr>
              <w:t>A</w:t>
            </w:r>
          </w:p>
        </w:tc>
      </w:tr>
      <w:tr w:rsidR="00442424" w:rsidRPr="00442424" w:rsidTr="006E3E66">
        <w:trPr>
          <w:cantSplit/>
          <w:trHeight w:val="20"/>
        </w:trPr>
        <w:tc>
          <w:tcPr>
            <w:tcW w:w="3706" w:type="dxa"/>
            <w:vMerge w:val="restart"/>
            <w:shd w:val="clear" w:color="auto" w:fill="D9D9D9"/>
            <w:noWrap/>
          </w:tcPr>
          <w:p w:rsidR="00442424" w:rsidRPr="00442424" w:rsidRDefault="00442424" w:rsidP="00442424">
            <w:pPr>
              <w:ind w:left="0" w:firstLine="0"/>
              <w:rPr>
                <w:b/>
                <w:sz w:val="20"/>
                <w:szCs w:val="20"/>
              </w:rPr>
            </w:pPr>
            <w:r w:rsidRPr="00442424">
              <w:rPr>
                <w:b/>
                <w:sz w:val="20"/>
                <w:szCs w:val="20"/>
              </w:rPr>
              <w:t>Extensions for depth and complexity:</w:t>
            </w:r>
          </w:p>
        </w:tc>
        <w:tc>
          <w:tcPr>
            <w:tcW w:w="5320" w:type="dxa"/>
            <w:shd w:val="clear" w:color="auto" w:fill="D9D9D9"/>
          </w:tcPr>
          <w:p w:rsidR="00442424" w:rsidRPr="00442424" w:rsidRDefault="00442424" w:rsidP="009C0DA4">
            <w:pPr>
              <w:ind w:left="288" w:hanging="288"/>
              <w:rPr>
                <w:sz w:val="20"/>
                <w:szCs w:val="20"/>
              </w:rPr>
            </w:pPr>
            <w:r w:rsidRPr="00442424">
              <w:rPr>
                <w:b/>
                <w:sz w:val="20"/>
                <w:szCs w:val="20"/>
              </w:rPr>
              <w:t>Access</w:t>
            </w:r>
            <w:r w:rsidRPr="00442424">
              <w:rPr>
                <w:sz w:val="20"/>
                <w:szCs w:val="20"/>
              </w:rPr>
              <w:t xml:space="preserve"> (Resources and/or Process)</w:t>
            </w:r>
          </w:p>
        </w:tc>
        <w:tc>
          <w:tcPr>
            <w:tcW w:w="5755" w:type="dxa"/>
            <w:shd w:val="clear" w:color="auto" w:fill="D9D9D9"/>
          </w:tcPr>
          <w:p w:rsidR="00442424" w:rsidRPr="00442424" w:rsidRDefault="00442424" w:rsidP="009C0DA4">
            <w:pPr>
              <w:ind w:left="288" w:hanging="288"/>
              <w:rPr>
                <w:sz w:val="20"/>
                <w:szCs w:val="20"/>
              </w:rPr>
            </w:pPr>
            <w:r w:rsidRPr="00442424">
              <w:rPr>
                <w:b/>
                <w:sz w:val="20"/>
                <w:szCs w:val="20"/>
              </w:rPr>
              <w:t>Expression</w:t>
            </w:r>
            <w:r w:rsidRPr="00442424">
              <w:rPr>
                <w:sz w:val="20"/>
                <w:szCs w:val="20"/>
              </w:rPr>
              <w:t xml:space="preserve"> (Products and/or Performance)</w:t>
            </w:r>
          </w:p>
        </w:tc>
      </w:tr>
      <w:tr w:rsidR="00442424" w:rsidRPr="00442424" w:rsidTr="006E3E66">
        <w:trPr>
          <w:cantSplit/>
          <w:trHeight w:val="886"/>
        </w:trPr>
        <w:tc>
          <w:tcPr>
            <w:tcW w:w="3706" w:type="dxa"/>
            <w:vMerge/>
            <w:shd w:val="clear" w:color="auto" w:fill="D9D9D9"/>
            <w:noWrap/>
          </w:tcPr>
          <w:p w:rsidR="00442424" w:rsidRPr="00442424" w:rsidRDefault="00442424" w:rsidP="00442424">
            <w:pPr>
              <w:ind w:left="0" w:firstLine="0"/>
              <w:rPr>
                <w:b/>
                <w:sz w:val="20"/>
                <w:szCs w:val="20"/>
              </w:rPr>
            </w:pPr>
          </w:p>
        </w:tc>
        <w:tc>
          <w:tcPr>
            <w:tcW w:w="5320" w:type="dxa"/>
            <w:tcBorders>
              <w:top w:val="nil"/>
            </w:tcBorders>
            <w:shd w:val="clear" w:color="auto" w:fill="auto"/>
          </w:tcPr>
          <w:p w:rsidR="00442424" w:rsidRPr="00442424" w:rsidRDefault="00913C12" w:rsidP="009C0DA4">
            <w:pPr>
              <w:ind w:left="288" w:hanging="288"/>
              <w:rPr>
                <w:sz w:val="20"/>
                <w:szCs w:val="20"/>
              </w:rPr>
            </w:pPr>
            <w:r>
              <w:rPr>
                <w:sz w:val="20"/>
                <w:szCs w:val="20"/>
              </w:rPr>
              <w:t>N</w:t>
            </w:r>
            <w:r w:rsidR="00BA37C9">
              <w:rPr>
                <w:sz w:val="20"/>
                <w:szCs w:val="20"/>
              </w:rPr>
              <w:t>/</w:t>
            </w:r>
            <w:r>
              <w:rPr>
                <w:sz w:val="20"/>
                <w:szCs w:val="20"/>
              </w:rPr>
              <w:t>A</w:t>
            </w:r>
          </w:p>
        </w:tc>
        <w:tc>
          <w:tcPr>
            <w:tcW w:w="5755" w:type="dxa"/>
            <w:tcBorders>
              <w:top w:val="nil"/>
            </w:tcBorders>
            <w:shd w:val="clear" w:color="auto" w:fill="auto"/>
          </w:tcPr>
          <w:p w:rsidR="00442424" w:rsidRPr="00442424" w:rsidRDefault="00913C12" w:rsidP="009C0DA4">
            <w:pPr>
              <w:ind w:left="288" w:hanging="288"/>
              <w:rPr>
                <w:sz w:val="20"/>
                <w:szCs w:val="20"/>
              </w:rPr>
            </w:pPr>
            <w:r>
              <w:rPr>
                <w:sz w:val="20"/>
                <w:szCs w:val="20"/>
              </w:rPr>
              <w:t>N</w:t>
            </w:r>
            <w:r w:rsidR="00BA37C9">
              <w:rPr>
                <w:sz w:val="20"/>
                <w:szCs w:val="20"/>
              </w:rPr>
              <w:t>/</w:t>
            </w:r>
            <w:r>
              <w:rPr>
                <w:sz w:val="20"/>
                <w:szCs w:val="20"/>
              </w:rPr>
              <w:t>A</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Content:</w:t>
            </w:r>
          </w:p>
        </w:tc>
        <w:tc>
          <w:tcPr>
            <w:tcW w:w="11075" w:type="dxa"/>
            <w:gridSpan w:val="2"/>
            <w:shd w:val="clear" w:color="auto" w:fill="auto"/>
          </w:tcPr>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Considerations for selecting meaningful evidence (e.g., relevance to purpose, course, objectivity, copyright date, cultural and world perspectiv</w:t>
            </w:r>
            <w:r>
              <w:rPr>
                <w:rFonts w:asciiTheme="minorHAnsi" w:hAnsiTheme="minorHAnsi"/>
                <w:sz w:val="20"/>
                <w:szCs w:val="20"/>
              </w:rPr>
              <w:t xml:space="preserve">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Models and characteristics of rhetorical appeals (em</w:t>
            </w:r>
            <w:r>
              <w:rPr>
                <w:rFonts w:asciiTheme="minorHAnsi" w:hAnsiTheme="minorHAnsi"/>
                <w:sz w:val="20"/>
                <w:szCs w:val="20"/>
              </w:rPr>
              <w:t xml:space="preserve">otional, logical, and ethical)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Definition and aspects of context (purpose, s</w:t>
            </w:r>
            <w:r>
              <w:rPr>
                <w:rFonts w:asciiTheme="minorHAnsi" w:hAnsiTheme="minorHAnsi"/>
                <w:sz w:val="20"/>
                <w:szCs w:val="20"/>
              </w:rPr>
              <w:t xml:space="preserve">ubject, audience, situation) </w:t>
            </w:r>
          </w:p>
          <w:p w:rsidR="00A637EB" w:rsidRPr="00A637EB" w:rsidRDefault="00A637EB" w:rsidP="00BA37C9">
            <w:pPr>
              <w:numPr>
                <w:ilvl w:val="0"/>
                <w:numId w:val="9"/>
              </w:numPr>
              <w:ind w:left="288" w:hanging="288"/>
              <w:rPr>
                <w:rFonts w:asciiTheme="minorHAnsi" w:hAnsiTheme="minorHAnsi"/>
                <w:sz w:val="20"/>
                <w:szCs w:val="20"/>
              </w:rPr>
            </w:pPr>
            <w:r w:rsidRPr="00A637EB">
              <w:rPr>
                <w:rFonts w:asciiTheme="minorHAnsi" w:hAnsiTheme="minorHAnsi"/>
                <w:sz w:val="20"/>
                <w:szCs w:val="20"/>
              </w:rPr>
              <w:t xml:space="preserve">Definition and aspects of mode (expository, narrative, persuasive, descriptive)  (Definition and aspects of genre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The differences betw</w:t>
            </w:r>
            <w:r>
              <w:rPr>
                <w:rFonts w:asciiTheme="minorHAnsi" w:hAnsiTheme="minorHAnsi"/>
                <w:sz w:val="20"/>
                <w:szCs w:val="20"/>
              </w:rPr>
              <w:t xml:space="preserve">een purpose, mode, and genre </w:t>
            </w:r>
          </w:p>
          <w:p w:rsidR="00442424" w:rsidRPr="00442424" w:rsidRDefault="00A637EB" w:rsidP="00BA37C9">
            <w:pPr>
              <w:numPr>
                <w:ilvl w:val="0"/>
                <w:numId w:val="9"/>
              </w:numPr>
              <w:ind w:left="288" w:hanging="288"/>
              <w:rPr>
                <w:sz w:val="20"/>
                <w:szCs w:val="20"/>
              </w:rPr>
            </w:pPr>
            <w:r w:rsidRPr="009608FB">
              <w:rPr>
                <w:rFonts w:asciiTheme="minorHAnsi" w:hAnsiTheme="minorHAnsi"/>
                <w:sz w:val="20"/>
                <w:szCs w:val="20"/>
              </w:rPr>
              <w:t>Strategies for revision (e.g., gather feedback from peers and adults; read text aloud; reverse outlining to check for coherence, highlighting d</w:t>
            </w:r>
            <w:r>
              <w:rPr>
                <w:rFonts w:asciiTheme="minorHAnsi" w:hAnsiTheme="minorHAnsi"/>
                <w:sz w:val="20"/>
                <w:szCs w:val="20"/>
              </w:rPr>
              <w:t xml:space="preserve">ifferent ideas and structures) </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lastRenderedPageBreak/>
              <w:t>Key Skills:</w:t>
            </w:r>
          </w:p>
        </w:tc>
        <w:tc>
          <w:tcPr>
            <w:tcW w:w="11075" w:type="dxa"/>
            <w:gridSpan w:val="2"/>
            <w:shd w:val="clear" w:color="auto" w:fill="auto"/>
          </w:tcPr>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Identify modes in texts, and critique authors’ choice of these modes to convey their point of view or messa</w:t>
            </w:r>
            <w:r>
              <w:rPr>
                <w:rFonts w:asciiTheme="minorHAnsi" w:hAnsiTheme="minorHAnsi"/>
                <w:sz w:val="20"/>
                <w:szCs w:val="20"/>
              </w:rPr>
              <w:t>ge</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Prior to writing, carefully analyze the context of communication; use that analysi</w:t>
            </w:r>
            <w:r>
              <w:rPr>
                <w:rFonts w:asciiTheme="minorHAnsi" w:hAnsiTheme="minorHAnsi"/>
                <w:sz w:val="20"/>
                <w:szCs w:val="20"/>
              </w:rPr>
              <w:t xml:space="preserve">s to support genre selection </w:t>
            </w:r>
            <w:r w:rsidRPr="009608FB">
              <w:rPr>
                <w:rFonts w:asciiTheme="minorHAnsi" w:hAnsiTheme="minorHAnsi"/>
                <w:sz w:val="20"/>
                <w:szCs w:val="20"/>
              </w:rPr>
              <w:t xml:space="preserv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Select the more important evidence, considering specific criteria and the</w:t>
            </w:r>
            <w:r>
              <w:rPr>
                <w:rFonts w:asciiTheme="minorHAnsi" w:hAnsiTheme="minorHAnsi"/>
                <w:sz w:val="20"/>
                <w:szCs w:val="20"/>
              </w:rPr>
              <w:t xml:space="preserve"> context of the communication</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Develop and incorporate effective appeals that best address the needs of the intended audience and clearly communicate your point of vie</w:t>
            </w:r>
            <w:r>
              <w:rPr>
                <w:rFonts w:asciiTheme="minorHAnsi" w:hAnsiTheme="minorHAnsi"/>
                <w:sz w:val="20"/>
                <w:szCs w:val="20"/>
              </w:rPr>
              <w:t>w</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Establish an appropriate style, voice, and tone, based upon the conv</w:t>
            </w:r>
            <w:r>
              <w:rPr>
                <w:rFonts w:asciiTheme="minorHAnsi" w:hAnsiTheme="minorHAnsi"/>
                <w:sz w:val="20"/>
                <w:szCs w:val="20"/>
              </w:rPr>
              <w:t>entions of the genre selected</w:t>
            </w:r>
          </w:p>
          <w:p w:rsidR="00A637EB" w:rsidRPr="009608FB" w:rsidRDefault="00A637EB" w:rsidP="00BA37C9">
            <w:pPr>
              <w:pStyle w:val="ListParagraph"/>
              <w:numPr>
                <w:ilvl w:val="0"/>
                <w:numId w:val="9"/>
              </w:numPr>
              <w:spacing w:after="0" w:line="240" w:lineRule="auto"/>
              <w:ind w:left="288" w:hanging="288"/>
              <w:rPr>
                <w:rFonts w:asciiTheme="minorHAnsi" w:hAnsiTheme="minorHAnsi"/>
                <w:sz w:val="20"/>
                <w:szCs w:val="20"/>
              </w:rPr>
            </w:pPr>
            <w:r w:rsidRPr="009608FB">
              <w:rPr>
                <w:rFonts w:asciiTheme="minorHAnsi" w:hAnsiTheme="minorHAnsi"/>
                <w:sz w:val="20"/>
                <w:szCs w:val="20"/>
              </w:rPr>
              <w:t>Select and use appropriate vocabulary, sentence structure, and sentence organization to refine th</w:t>
            </w:r>
            <w:r>
              <w:rPr>
                <w:rFonts w:asciiTheme="minorHAnsi" w:hAnsiTheme="minorHAnsi"/>
                <w:sz w:val="20"/>
                <w:szCs w:val="20"/>
              </w:rPr>
              <w:t>e expression of voice and tone</w:t>
            </w:r>
            <w:r w:rsidRPr="009608FB">
              <w:rPr>
                <w:rFonts w:asciiTheme="minorHAnsi" w:hAnsiTheme="minorHAnsi"/>
                <w:sz w:val="20"/>
                <w:szCs w:val="20"/>
              </w:rPr>
              <w:t xml:space="preserve"> </w:t>
            </w:r>
          </w:p>
          <w:p w:rsidR="00A637EB" w:rsidRPr="009608FB" w:rsidRDefault="00A637EB" w:rsidP="00BA37C9">
            <w:pPr>
              <w:numPr>
                <w:ilvl w:val="0"/>
                <w:numId w:val="9"/>
              </w:numPr>
              <w:ind w:left="288" w:hanging="288"/>
              <w:rPr>
                <w:rFonts w:asciiTheme="minorHAnsi" w:hAnsiTheme="minorHAnsi"/>
                <w:sz w:val="20"/>
                <w:szCs w:val="20"/>
              </w:rPr>
            </w:pPr>
            <w:r w:rsidRPr="009608FB">
              <w:rPr>
                <w:rFonts w:asciiTheme="minorHAnsi" w:hAnsiTheme="minorHAnsi"/>
                <w:sz w:val="20"/>
                <w:szCs w:val="20"/>
              </w:rPr>
              <w:t>Revise ideas and structure in own writing and the writing of others, refining ideas and organization and ensuring that the piece communicates effe</w:t>
            </w:r>
            <w:r w:rsidR="00875B42">
              <w:rPr>
                <w:rFonts w:asciiTheme="minorHAnsi" w:hAnsiTheme="minorHAnsi"/>
                <w:sz w:val="20"/>
                <w:szCs w:val="20"/>
              </w:rPr>
              <w:t>ctively for the given context</w:t>
            </w:r>
          </w:p>
          <w:p w:rsidR="00442424" w:rsidRPr="00442424" w:rsidRDefault="00A637EB" w:rsidP="00BA37C9">
            <w:pPr>
              <w:numPr>
                <w:ilvl w:val="0"/>
                <w:numId w:val="9"/>
              </w:numPr>
              <w:ind w:left="288" w:hanging="288"/>
              <w:rPr>
                <w:sz w:val="20"/>
                <w:szCs w:val="20"/>
              </w:rPr>
            </w:pPr>
            <w:r w:rsidRPr="009608FB">
              <w:rPr>
                <w:rFonts w:asciiTheme="minorHAnsi" w:hAnsiTheme="minorHAnsi"/>
                <w:sz w:val="20"/>
                <w:szCs w:val="20"/>
              </w:rPr>
              <w:t>Edit own writing to create credibility as an author and meet the readers’ ex</w:t>
            </w:r>
            <w:r w:rsidR="00875B42">
              <w:rPr>
                <w:rFonts w:asciiTheme="minorHAnsi" w:hAnsiTheme="minorHAnsi"/>
                <w:sz w:val="20"/>
                <w:szCs w:val="20"/>
              </w:rPr>
              <w:t>pectations</w:t>
            </w:r>
          </w:p>
        </w:tc>
      </w:tr>
      <w:tr w:rsidR="00442424" w:rsidRPr="00442424" w:rsidTr="006E3E66">
        <w:tc>
          <w:tcPr>
            <w:tcW w:w="3706" w:type="dxa"/>
            <w:shd w:val="clear" w:color="auto" w:fill="D9D9D9"/>
            <w:noWrap/>
          </w:tcPr>
          <w:p w:rsidR="00442424" w:rsidRPr="00442424" w:rsidRDefault="00442424" w:rsidP="00442424">
            <w:pPr>
              <w:ind w:left="0" w:firstLine="0"/>
              <w:rPr>
                <w:b/>
                <w:sz w:val="20"/>
                <w:szCs w:val="20"/>
              </w:rPr>
            </w:pPr>
            <w:r w:rsidRPr="00442424">
              <w:rPr>
                <w:b/>
                <w:sz w:val="20"/>
                <w:szCs w:val="20"/>
              </w:rPr>
              <w:t>Critical Language:</w:t>
            </w:r>
          </w:p>
        </w:tc>
        <w:tc>
          <w:tcPr>
            <w:tcW w:w="11075" w:type="dxa"/>
            <w:gridSpan w:val="2"/>
            <w:shd w:val="clear" w:color="auto" w:fill="auto"/>
          </w:tcPr>
          <w:p w:rsidR="00442424" w:rsidRPr="00442424" w:rsidRDefault="00A637EB" w:rsidP="00BA37C9">
            <w:pPr>
              <w:ind w:left="288" w:hanging="288"/>
              <w:rPr>
                <w:sz w:val="20"/>
                <w:szCs w:val="20"/>
              </w:rPr>
            </w:pPr>
            <w:r w:rsidRPr="00A637EB">
              <w:rPr>
                <w:sz w:val="20"/>
                <w:szCs w:val="20"/>
              </w:rPr>
              <w:t>Choices, genre, evaluating, determine importance, relevance, communication, perspective, context, mode, exposition, argumentation, persuasion, narration, conventions, artifact, synthesis, draft(</w:t>
            </w:r>
            <w:proofErr w:type="spellStart"/>
            <w:r w:rsidRPr="00A637EB">
              <w:rPr>
                <w:sz w:val="20"/>
                <w:szCs w:val="20"/>
              </w:rPr>
              <w:t>ing</w:t>
            </w:r>
            <w:proofErr w:type="spellEnd"/>
            <w:r w:rsidRPr="00A637EB">
              <w:rPr>
                <w:sz w:val="20"/>
                <w:szCs w:val="20"/>
              </w:rPr>
              <w:t>), workshop</w:t>
            </w:r>
          </w:p>
        </w:tc>
      </w:tr>
    </w:tbl>
    <w:p w:rsidR="00442424" w:rsidRPr="00442424" w:rsidRDefault="00442424" w:rsidP="00442424">
      <w:pPr>
        <w:ind w:left="0" w:firstLine="0"/>
        <w:rPr>
          <w:sz w:val="20"/>
          <w:szCs w:val="20"/>
        </w:rPr>
      </w:pPr>
    </w:p>
    <w:p w:rsidR="00442424" w:rsidRPr="00442424" w:rsidRDefault="00442424" w:rsidP="00442424">
      <w:pPr>
        <w:ind w:left="0" w:firstLine="0"/>
        <w:rPr>
          <w:sz w:val="20"/>
          <w:szCs w:val="20"/>
        </w:rPr>
      </w:pPr>
    </w:p>
    <w:sectPr w:rsidR="00442424" w:rsidRPr="00442424" w:rsidSect="00F656DB">
      <w:headerReference w:type="default" r:id="rId254"/>
      <w:footerReference w:type="default" r:id="rId255"/>
      <w:pgSz w:w="15840" w:h="12240" w:orient="landscape"/>
      <w:pgMar w:top="720" w:right="720" w:bottom="720" w:left="720" w:header="720" w:footer="63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75A" w:rsidRDefault="0024275A" w:rsidP="00F36A58">
      <w:r>
        <w:separator/>
      </w:r>
    </w:p>
  </w:endnote>
  <w:endnote w:type="continuationSeparator" w:id="0">
    <w:p w:rsidR="0024275A" w:rsidRDefault="0024275A" w:rsidP="00F3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5A" w:rsidRPr="001A50CB" w:rsidRDefault="0024275A" w:rsidP="00A86B29">
    <w:pPr>
      <w:rPr>
        <w:sz w:val="16"/>
        <w:szCs w:val="16"/>
      </w:rPr>
    </w:pPr>
    <w:r>
      <w:rPr>
        <w:sz w:val="16"/>
        <w:szCs w:val="16"/>
      </w:rPr>
      <w:t>9</w:t>
    </w:r>
    <w:r w:rsidRPr="00C363A6">
      <w:rPr>
        <w:sz w:val="16"/>
        <w:szCs w:val="16"/>
        <w:vertAlign w:val="superscript"/>
      </w:rPr>
      <w:t>th</w:t>
    </w:r>
    <w:r>
      <w:rPr>
        <w:sz w:val="16"/>
        <w:szCs w:val="16"/>
      </w:rPr>
      <w:t xml:space="preserve"> Grade</w:t>
    </w:r>
    <w:r w:rsidRPr="001A50CB">
      <w:rPr>
        <w:sz w:val="16"/>
        <w:szCs w:val="16"/>
      </w:rPr>
      <w:t xml:space="preserve">, </w:t>
    </w:r>
    <w:r>
      <w:rPr>
        <w:sz w:val="16"/>
        <w:szCs w:val="16"/>
      </w:rPr>
      <w:t>Reading, Writing, and Communicating</w:t>
    </w:r>
    <w:r w:rsidRPr="001A50CB">
      <w:rPr>
        <w:sz w:val="16"/>
        <w:szCs w:val="16"/>
      </w:rPr>
      <w:ptab w:relativeTo="margin" w:alignment="center" w:leader="none"/>
    </w:r>
    <w:r>
      <w:rPr>
        <w:sz w:val="16"/>
        <w:szCs w:val="16"/>
      </w:rPr>
      <w:t>Unit Title: Uncovering Context</w:t>
    </w:r>
    <w:r w:rsidRPr="001A50CB">
      <w:rPr>
        <w:sz w:val="16"/>
        <w:szCs w:val="16"/>
      </w:rPr>
      <w:ptab w:relativeTo="margin" w:alignment="right" w:leader="none"/>
    </w:r>
    <w:sdt>
      <w:sdtPr>
        <w:rPr>
          <w:sz w:val="16"/>
          <w:szCs w:val="16"/>
        </w:rPr>
        <w:id w:val="788168248"/>
        <w:docPartObj>
          <w:docPartGallery w:val="Page Numbers (Top of Page)"/>
          <w:docPartUnique/>
        </w:docPartObj>
      </w:sdtPr>
      <w:sdtContent>
        <w:r w:rsidRPr="001A50CB">
          <w:rPr>
            <w:sz w:val="16"/>
            <w:szCs w:val="16"/>
          </w:rPr>
          <w:t xml:space="preserve">Page </w:t>
        </w:r>
        <w:r w:rsidRPr="001A50CB">
          <w:rPr>
            <w:sz w:val="16"/>
            <w:szCs w:val="16"/>
          </w:rPr>
          <w:fldChar w:fldCharType="begin"/>
        </w:r>
        <w:r w:rsidRPr="001A50CB">
          <w:rPr>
            <w:sz w:val="16"/>
            <w:szCs w:val="16"/>
          </w:rPr>
          <w:instrText xml:space="preserve"> PAGE </w:instrText>
        </w:r>
        <w:r w:rsidRPr="001A50CB">
          <w:rPr>
            <w:sz w:val="16"/>
            <w:szCs w:val="16"/>
          </w:rPr>
          <w:fldChar w:fldCharType="separate"/>
        </w:r>
        <w:r w:rsidR="00E91172">
          <w:rPr>
            <w:noProof/>
            <w:sz w:val="16"/>
            <w:szCs w:val="16"/>
          </w:rPr>
          <w:t>30</w:t>
        </w:r>
        <w:r w:rsidRPr="001A50CB">
          <w:rPr>
            <w:sz w:val="16"/>
            <w:szCs w:val="16"/>
          </w:rPr>
          <w:fldChar w:fldCharType="end"/>
        </w:r>
        <w:r w:rsidRPr="001A50CB">
          <w:rPr>
            <w:sz w:val="16"/>
            <w:szCs w:val="16"/>
          </w:rPr>
          <w:t xml:space="preserve"> of </w:t>
        </w:r>
        <w:r w:rsidRPr="001A50CB">
          <w:rPr>
            <w:sz w:val="16"/>
            <w:szCs w:val="16"/>
          </w:rPr>
          <w:fldChar w:fldCharType="begin"/>
        </w:r>
        <w:r w:rsidRPr="001A50CB">
          <w:rPr>
            <w:sz w:val="16"/>
            <w:szCs w:val="16"/>
          </w:rPr>
          <w:instrText xml:space="preserve"> NUMPAGES  </w:instrText>
        </w:r>
        <w:r w:rsidRPr="001A50CB">
          <w:rPr>
            <w:sz w:val="16"/>
            <w:szCs w:val="16"/>
          </w:rPr>
          <w:fldChar w:fldCharType="separate"/>
        </w:r>
        <w:r w:rsidR="00E91172">
          <w:rPr>
            <w:noProof/>
            <w:sz w:val="16"/>
            <w:szCs w:val="16"/>
          </w:rPr>
          <w:t>32</w:t>
        </w:r>
        <w:r w:rsidRPr="001A50CB">
          <w:rPr>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75A" w:rsidRDefault="0024275A" w:rsidP="00F36A58">
      <w:r>
        <w:separator/>
      </w:r>
    </w:p>
  </w:footnote>
  <w:footnote w:type="continuationSeparator" w:id="0">
    <w:p w:rsidR="0024275A" w:rsidRDefault="0024275A" w:rsidP="00F36A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5A" w:rsidRDefault="0024275A" w:rsidP="00BA7982">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275A" w:rsidRPr="00C178B7" w:rsidRDefault="0024275A" w:rsidP="00C178B7">
    <w:pPr>
      <w:pStyle w:val="Header"/>
      <w:jc w:val="center"/>
      <w:rPr>
        <w:b/>
        <w:sz w:val="20"/>
        <w:szCs w:val="20"/>
      </w:rPr>
    </w:pPr>
    <w:r>
      <w:rPr>
        <w:b/>
        <w:sz w:val="20"/>
        <w:szCs w:val="20"/>
      </w:rPr>
      <w:t>Colorado Teacher-Authored Sample Instructional Unit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696CF0D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19B6103E"/>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D32363A"/>
    <w:multiLevelType w:val="hybridMultilevel"/>
    <w:tmpl w:val="291A4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30C09DC"/>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4050037D"/>
    <w:multiLevelType w:val="hybridMultilevel"/>
    <w:tmpl w:val="DEC84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56A004F"/>
    <w:multiLevelType w:val="hybridMultilevel"/>
    <w:tmpl w:val="10AAA3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7A646CB"/>
    <w:multiLevelType w:val="hybridMultilevel"/>
    <w:tmpl w:val="AD0072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A333066"/>
    <w:multiLevelType w:val="hybridMultilevel"/>
    <w:tmpl w:val="E4BEE6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5C2830C5"/>
    <w:multiLevelType w:val="hybridMultilevel"/>
    <w:tmpl w:val="5F026ED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5B35A93"/>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5521BBF"/>
    <w:multiLevelType w:val="hybridMultilevel"/>
    <w:tmpl w:val="38C098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C494045"/>
    <w:multiLevelType w:val="hybridMultilevel"/>
    <w:tmpl w:val="38C098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5"/>
  </w:num>
  <w:num w:numId="3">
    <w:abstractNumId w:val="8"/>
  </w:num>
  <w:num w:numId="4">
    <w:abstractNumId w:val="7"/>
  </w:num>
  <w:num w:numId="5">
    <w:abstractNumId w:val="10"/>
  </w:num>
  <w:num w:numId="6">
    <w:abstractNumId w:val="3"/>
  </w:num>
  <w:num w:numId="7">
    <w:abstractNumId w:val="9"/>
  </w:num>
  <w:num w:numId="8">
    <w:abstractNumId w:val="11"/>
  </w:num>
  <w:num w:numId="9">
    <w:abstractNumId w:val="2"/>
  </w:num>
  <w:num w:numId="10">
    <w:abstractNumId w:val="1"/>
  </w:num>
  <w:num w:numId="11">
    <w:abstractNumId w:val="6"/>
  </w:num>
  <w:num w:numId="12">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7C33"/>
    <w:rsid w:val="000007FD"/>
    <w:rsid w:val="0000149A"/>
    <w:rsid w:val="000063C0"/>
    <w:rsid w:val="00015A4E"/>
    <w:rsid w:val="00016CF1"/>
    <w:rsid w:val="00016F99"/>
    <w:rsid w:val="0002325A"/>
    <w:rsid w:val="00026330"/>
    <w:rsid w:val="0003083A"/>
    <w:rsid w:val="00032BB0"/>
    <w:rsid w:val="00045C3D"/>
    <w:rsid w:val="000470FE"/>
    <w:rsid w:val="000529DD"/>
    <w:rsid w:val="0006101C"/>
    <w:rsid w:val="00065DD3"/>
    <w:rsid w:val="000728AC"/>
    <w:rsid w:val="00074D93"/>
    <w:rsid w:val="000910A8"/>
    <w:rsid w:val="00091A0A"/>
    <w:rsid w:val="000B2D43"/>
    <w:rsid w:val="000B3191"/>
    <w:rsid w:val="000C33BE"/>
    <w:rsid w:val="000C7C84"/>
    <w:rsid w:val="000D089A"/>
    <w:rsid w:val="000D2207"/>
    <w:rsid w:val="000D222C"/>
    <w:rsid w:val="000D2958"/>
    <w:rsid w:val="000D6D78"/>
    <w:rsid w:val="000E54AC"/>
    <w:rsid w:val="000E74E5"/>
    <w:rsid w:val="000E7E98"/>
    <w:rsid w:val="000F56D7"/>
    <w:rsid w:val="001045D8"/>
    <w:rsid w:val="00112135"/>
    <w:rsid w:val="0011270D"/>
    <w:rsid w:val="001143C1"/>
    <w:rsid w:val="00122021"/>
    <w:rsid w:val="00125E85"/>
    <w:rsid w:val="0013710B"/>
    <w:rsid w:val="00140EF6"/>
    <w:rsid w:val="001415C1"/>
    <w:rsid w:val="00141EA5"/>
    <w:rsid w:val="00144939"/>
    <w:rsid w:val="00144EFA"/>
    <w:rsid w:val="0014751D"/>
    <w:rsid w:val="001506B7"/>
    <w:rsid w:val="00153510"/>
    <w:rsid w:val="00154ECB"/>
    <w:rsid w:val="00155DE7"/>
    <w:rsid w:val="001646D2"/>
    <w:rsid w:val="0016651C"/>
    <w:rsid w:val="00167447"/>
    <w:rsid w:val="00167860"/>
    <w:rsid w:val="0017153F"/>
    <w:rsid w:val="001749E8"/>
    <w:rsid w:val="001951E1"/>
    <w:rsid w:val="001A50CB"/>
    <w:rsid w:val="001A6173"/>
    <w:rsid w:val="001B5F07"/>
    <w:rsid w:val="001B7C1D"/>
    <w:rsid w:val="001C2162"/>
    <w:rsid w:val="001C2363"/>
    <w:rsid w:val="001C2434"/>
    <w:rsid w:val="001C53AD"/>
    <w:rsid w:val="001D01C0"/>
    <w:rsid w:val="001E2D63"/>
    <w:rsid w:val="001F0F22"/>
    <w:rsid w:val="001F5B7D"/>
    <w:rsid w:val="0020176D"/>
    <w:rsid w:val="00220DFA"/>
    <w:rsid w:val="00230248"/>
    <w:rsid w:val="00234C4B"/>
    <w:rsid w:val="002404E2"/>
    <w:rsid w:val="0024275A"/>
    <w:rsid w:val="00245712"/>
    <w:rsid w:val="0025049C"/>
    <w:rsid w:val="00254293"/>
    <w:rsid w:val="00255AB1"/>
    <w:rsid w:val="00257361"/>
    <w:rsid w:val="00257833"/>
    <w:rsid w:val="00261D75"/>
    <w:rsid w:val="002633A6"/>
    <w:rsid w:val="00264FD0"/>
    <w:rsid w:val="00270F2D"/>
    <w:rsid w:val="002713D7"/>
    <w:rsid w:val="00274F54"/>
    <w:rsid w:val="00277D5F"/>
    <w:rsid w:val="002813AD"/>
    <w:rsid w:val="00281B05"/>
    <w:rsid w:val="0028514C"/>
    <w:rsid w:val="002866F5"/>
    <w:rsid w:val="0029656F"/>
    <w:rsid w:val="002A3446"/>
    <w:rsid w:val="002A4F49"/>
    <w:rsid w:val="002A582B"/>
    <w:rsid w:val="002A6C34"/>
    <w:rsid w:val="002B0A39"/>
    <w:rsid w:val="002B2B11"/>
    <w:rsid w:val="002B422F"/>
    <w:rsid w:val="002B583B"/>
    <w:rsid w:val="002C16FD"/>
    <w:rsid w:val="002C424E"/>
    <w:rsid w:val="002C5D8B"/>
    <w:rsid w:val="002C75C4"/>
    <w:rsid w:val="002D49D1"/>
    <w:rsid w:val="002D4B80"/>
    <w:rsid w:val="002E74EC"/>
    <w:rsid w:val="002E7E78"/>
    <w:rsid w:val="002F378F"/>
    <w:rsid w:val="002F41ED"/>
    <w:rsid w:val="003011E5"/>
    <w:rsid w:val="00302D44"/>
    <w:rsid w:val="00304C52"/>
    <w:rsid w:val="003117E8"/>
    <w:rsid w:val="00313AD2"/>
    <w:rsid w:val="00313F19"/>
    <w:rsid w:val="00317C33"/>
    <w:rsid w:val="00322B29"/>
    <w:rsid w:val="003346F9"/>
    <w:rsid w:val="003372B0"/>
    <w:rsid w:val="00343F7B"/>
    <w:rsid w:val="00344A93"/>
    <w:rsid w:val="003458BA"/>
    <w:rsid w:val="00347243"/>
    <w:rsid w:val="003641AD"/>
    <w:rsid w:val="00367A30"/>
    <w:rsid w:val="0037498B"/>
    <w:rsid w:val="0038584C"/>
    <w:rsid w:val="0039100B"/>
    <w:rsid w:val="0039211E"/>
    <w:rsid w:val="00397B7D"/>
    <w:rsid w:val="00397E80"/>
    <w:rsid w:val="003A2A29"/>
    <w:rsid w:val="003A5B77"/>
    <w:rsid w:val="003A66C1"/>
    <w:rsid w:val="003B136A"/>
    <w:rsid w:val="003B1E12"/>
    <w:rsid w:val="003B2329"/>
    <w:rsid w:val="003B44B4"/>
    <w:rsid w:val="003B73B4"/>
    <w:rsid w:val="003C177D"/>
    <w:rsid w:val="003C2037"/>
    <w:rsid w:val="003C4FCA"/>
    <w:rsid w:val="003C73B8"/>
    <w:rsid w:val="003C7B19"/>
    <w:rsid w:val="003D7844"/>
    <w:rsid w:val="003E2020"/>
    <w:rsid w:val="003E77B3"/>
    <w:rsid w:val="003F03CC"/>
    <w:rsid w:val="003F2D8C"/>
    <w:rsid w:val="003F7610"/>
    <w:rsid w:val="00406A52"/>
    <w:rsid w:val="00413014"/>
    <w:rsid w:val="00432371"/>
    <w:rsid w:val="00434551"/>
    <w:rsid w:val="00435C7A"/>
    <w:rsid w:val="00437B59"/>
    <w:rsid w:val="00442424"/>
    <w:rsid w:val="004442D6"/>
    <w:rsid w:val="00445A09"/>
    <w:rsid w:val="00455ED5"/>
    <w:rsid w:val="00456D71"/>
    <w:rsid w:val="00464232"/>
    <w:rsid w:val="00467EB2"/>
    <w:rsid w:val="00471542"/>
    <w:rsid w:val="00471A4D"/>
    <w:rsid w:val="00473219"/>
    <w:rsid w:val="004760CD"/>
    <w:rsid w:val="00482D07"/>
    <w:rsid w:val="00482F27"/>
    <w:rsid w:val="00486CD1"/>
    <w:rsid w:val="0049026A"/>
    <w:rsid w:val="00493BF1"/>
    <w:rsid w:val="0049443B"/>
    <w:rsid w:val="004A5F52"/>
    <w:rsid w:val="004A6111"/>
    <w:rsid w:val="004B4268"/>
    <w:rsid w:val="004B4603"/>
    <w:rsid w:val="004C68AE"/>
    <w:rsid w:val="004C7F30"/>
    <w:rsid w:val="004D2474"/>
    <w:rsid w:val="004D3917"/>
    <w:rsid w:val="004D4A3E"/>
    <w:rsid w:val="004E1F2B"/>
    <w:rsid w:val="004E20E7"/>
    <w:rsid w:val="004E523E"/>
    <w:rsid w:val="004E72A7"/>
    <w:rsid w:val="004F0CBF"/>
    <w:rsid w:val="00502452"/>
    <w:rsid w:val="00502E5E"/>
    <w:rsid w:val="00507A5D"/>
    <w:rsid w:val="00513672"/>
    <w:rsid w:val="0051577B"/>
    <w:rsid w:val="005231F6"/>
    <w:rsid w:val="005233FA"/>
    <w:rsid w:val="0052457A"/>
    <w:rsid w:val="00530230"/>
    <w:rsid w:val="00535B95"/>
    <w:rsid w:val="00536567"/>
    <w:rsid w:val="00542DFB"/>
    <w:rsid w:val="0054383B"/>
    <w:rsid w:val="00545D3C"/>
    <w:rsid w:val="00547B0E"/>
    <w:rsid w:val="00552719"/>
    <w:rsid w:val="00556168"/>
    <w:rsid w:val="005637AE"/>
    <w:rsid w:val="005754A3"/>
    <w:rsid w:val="005766AF"/>
    <w:rsid w:val="005856FD"/>
    <w:rsid w:val="005B6C32"/>
    <w:rsid w:val="005C15C4"/>
    <w:rsid w:val="005C35AC"/>
    <w:rsid w:val="005D1FB6"/>
    <w:rsid w:val="005D5D73"/>
    <w:rsid w:val="00600E7F"/>
    <w:rsid w:val="0060108E"/>
    <w:rsid w:val="00603303"/>
    <w:rsid w:val="006034D4"/>
    <w:rsid w:val="0060634D"/>
    <w:rsid w:val="00611FAC"/>
    <w:rsid w:val="00614424"/>
    <w:rsid w:val="00614E3F"/>
    <w:rsid w:val="00615149"/>
    <w:rsid w:val="006160F7"/>
    <w:rsid w:val="006172F2"/>
    <w:rsid w:val="006207DE"/>
    <w:rsid w:val="00626571"/>
    <w:rsid w:val="0063593C"/>
    <w:rsid w:val="00636511"/>
    <w:rsid w:val="00637830"/>
    <w:rsid w:val="00640270"/>
    <w:rsid w:val="00651FCD"/>
    <w:rsid w:val="006607A2"/>
    <w:rsid w:val="00661C13"/>
    <w:rsid w:val="00671695"/>
    <w:rsid w:val="006741FE"/>
    <w:rsid w:val="006806AB"/>
    <w:rsid w:val="00683EA1"/>
    <w:rsid w:val="00683FE6"/>
    <w:rsid w:val="006844C0"/>
    <w:rsid w:val="00691D1C"/>
    <w:rsid w:val="00695537"/>
    <w:rsid w:val="00695A9C"/>
    <w:rsid w:val="006A2AA6"/>
    <w:rsid w:val="006A3B62"/>
    <w:rsid w:val="006A41E6"/>
    <w:rsid w:val="006A50C7"/>
    <w:rsid w:val="006B2FFE"/>
    <w:rsid w:val="006C671E"/>
    <w:rsid w:val="006C75EE"/>
    <w:rsid w:val="006D0E7D"/>
    <w:rsid w:val="006D329C"/>
    <w:rsid w:val="006D3B29"/>
    <w:rsid w:val="006D7275"/>
    <w:rsid w:val="006E0CC0"/>
    <w:rsid w:val="006E0EC1"/>
    <w:rsid w:val="006E3E66"/>
    <w:rsid w:val="006E6321"/>
    <w:rsid w:val="006E6F82"/>
    <w:rsid w:val="006E7D5D"/>
    <w:rsid w:val="006F14AD"/>
    <w:rsid w:val="006F3764"/>
    <w:rsid w:val="006F3E0B"/>
    <w:rsid w:val="006F4A4A"/>
    <w:rsid w:val="007217C7"/>
    <w:rsid w:val="00723CDC"/>
    <w:rsid w:val="007403E9"/>
    <w:rsid w:val="00741EE4"/>
    <w:rsid w:val="007467C3"/>
    <w:rsid w:val="00751130"/>
    <w:rsid w:val="007520F1"/>
    <w:rsid w:val="007544D5"/>
    <w:rsid w:val="0075471B"/>
    <w:rsid w:val="0075481B"/>
    <w:rsid w:val="007629B6"/>
    <w:rsid w:val="0076416B"/>
    <w:rsid w:val="007700F4"/>
    <w:rsid w:val="00773B18"/>
    <w:rsid w:val="00783CE0"/>
    <w:rsid w:val="00784893"/>
    <w:rsid w:val="00786D58"/>
    <w:rsid w:val="00795612"/>
    <w:rsid w:val="00796FBD"/>
    <w:rsid w:val="007A1106"/>
    <w:rsid w:val="007A18FD"/>
    <w:rsid w:val="007A2059"/>
    <w:rsid w:val="007A6536"/>
    <w:rsid w:val="007C39FB"/>
    <w:rsid w:val="007C46AC"/>
    <w:rsid w:val="007C6301"/>
    <w:rsid w:val="007C6C50"/>
    <w:rsid w:val="007D2F3F"/>
    <w:rsid w:val="007D3448"/>
    <w:rsid w:val="007D3B2B"/>
    <w:rsid w:val="007D4460"/>
    <w:rsid w:val="007D5932"/>
    <w:rsid w:val="007E04E3"/>
    <w:rsid w:val="007E1563"/>
    <w:rsid w:val="007E1612"/>
    <w:rsid w:val="007E4A8E"/>
    <w:rsid w:val="007E78AE"/>
    <w:rsid w:val="007F0FF0"/>
    <w:rsid w:val="00802BF6"/>
    <w:rsid w:val="00811937"/>
    <w:rsid w:val="00816DCD"/>
    <w:rsid w:val="00820AE5"/>
    <w:rsid w:val="00823C6F"/>
    <w:rsid w:val="00830A43"/>
    <w:rsid w:val="00833158"/>
    <w:rsid w:val="00841CF2"/>
    <w:rsid w:val="008436E0"/>
    <w:rsid w:val="00845415"/>
    <w:rsid w:val="00846740"/>
    <w:rsid w:val="00856AAB"/>
    <w:rsid w:val="00856C5F"/>
    <w:rsid w:val="00861571"/>
    <w:rsid w:val="00863DC2"/>
    <w:rsid w:val="00864BF1"/>
    <w:rsid w:val="008651E6"/>
    <w:rsid w:val="0086634F"/>
    <w:rsid w:val="0086657F"/>
    <w:rsid w:val="0087468F"/>
    <w:rsid w:val="00875B42"/>
    <w:rsid w:val="00875EC3"/>
    <w:rsid w:val="00876CAA"/>
    <w:rsid w:val="008775A1"/>
    <w:rsid w:val="00881237"/>
    <w:rsid w:val="0088207E"/>
    <w:rsid w:val="008851AC"/>
    <w:rsid w:val="00894B77"/>
    <w:rsid w:val="00896F55"/>
    <w:rsid w:val="008A1146"/>
    <w:rsid w:val="008A127A"/>
    <w:rsid w:val="008A17E9"/>
    <w:rsid w:val="008A3F69"/>
    <w:rsid w:val="008A45C4"/>
    <w:rsid w:val="008B2099"/>
    <w:rsid w:val="008B2FDF"/>
    <w:rsid w:val="008B3544"/>
    <w:rsid w:val="008B3D93"/>
    <w:rsid w:val="008D08BE"/>
    <w:rsid w:val="008D59D3"/>
    <w:rsid w:val="008E37C3"/>
    <w:rsid w:val="008F0930"/>
    <w:rsid w:val="008F0CBC"/>
    <w:rsid w:val="008F14C1"/>
    <w:rsid w:val="008F47D5"/>
    <w:rsid w:val="008F5939"/>
    <w:rsid w:val="00901A0E"/>
    <w:rsid w:val="00904637"/>
    <w:rsid w:val="00913C12"/>
    <w:rsid w:val="0093017C"/>
    <w:rsid w:val="009330F6"/>
    <w:rsid w:val="009428EE"/>
    <w:rsid w:val="009554DF"/>
    <w:rsid w:val="009573A6"/>
    <w:rsid w:val="00957F0E"/>
    <w:rsid w:val="009740B5"/>
    <w:rsid w:val="0097730C"/>
    <w:rsid w:val="0098195B"/>
    <w:rsid w:val="0098418D"/>
    <w:rsid w:val="0099586C"/>
    <w:rsid w:val="00995E45"/>
    <w:rsid w:val="009A2D83"/>
    <w:rsid w:val="009A704A"/>
    <w:rsid w:val="009B0388"/>
    <w:rsid w:val="009B423D"/>
    <w:rsid w:val="009B509C"/>
    <w:rsid w:val="009B68A8"/>
    <w:rsid w:val="009C079B"/>
    <w:rsid w:val="009C0DA4"/>
    <w:rsid w:val="009D1B8A"/>
    <w:rsid w:val="009D6AF0"/>
    <w:rsid w:val="009E1C18"/>
    <w:rsid w:val="009E524E"/>
    <w:rsid w:val="009E5AAD"/>
    <w:rsid w:val="009E728E"/>
    <w:rsid w:val="009F1433"/>
    <w:rsid w:val="009F2B1F"/>
    <w:rsid w:val="009F2BE9"/>
    <w:rsid w:val="009F4C8E"/>
    <w:rsid w:val="00A10253"/>
    <w:rsid w:val="00A249AE"/>
    <w:rsid w:val="00A360C1"/>
    <w:rsid w:val="00A36B0B"/>
    <w:rsid w:val="00A405F7"/>
    <w:rsid w:val="00A43B33"/>
    <w:rsid w:val="00A50629"/>
    <w:rsid w:val="00A56BF8"/>
    <w:rsid w:val="00A61A90"/>
    <w:rsid w:val="00A637EB"/>
    <w:rsid w:val="00A63D7D"/>
    <w:rsid w:val="00A728EC"/>
    <w:rsid w:val="00A7353F"/>
    <w:rsid w:val="00A73914"/>
    <w:rsid w:val="00A74FBF"/>
    <w:rsid w:val="00A758B1"/>
    <w:rsid w:val="00A80EE4"/>
    <w:rsid w:val="00A84803"/>
    <w:rsid w:val="00A86B29"/>
    <w:rsid w:val="00A91620"/>
    <w:rsid w:val="00A93598"/>
    <w:rsid w:val="00A9691F"/>
    <w:rsid w:val="00A97387"/>
    <w:rsid w:val="00AA2CD5"/>
    <w:rsid w:val="00AB1D95"/>
    <w:rsid w:val="00AB353C"/>
    <w:rsid w:val="00AC419A"/>
    <w:rsid w:val="00AC433C"/>
    <w:rsid w:val="00AC7938"/>
    <w:rsid w:val="00AD1E03"/>
    <w:rsid w:val="00AD5B2E"/>
    <w:rsid w:val="00AE0209"/>
    <w:rsid w:val="00AE28C8"/>
    <w:rsid w:val="00AE5E39"/>
    <w:rsid w:val="00AF54E5"/>
    <w:rsid w:val="00B001B5"/>
    <w:rsid w:val="00B008AA"/>
    <w:rsid w:val="00B00C16"/>
    <w:rsid w:val="00B06133"/>
    <w:rsid w:val="00B1290E"/>
    <w:rsid w:val="00B13ECB"/>
    <w:rsid w:val="00B221B8"/>
    <w:rsid w:val="00B25C4C"/>
    <w:rsid w:val="00B265CE"/>
    <w:rsid w:val="00B30450"/>
    <w:rsid w:val="00B36CB8"/>
    <w:rsid w:val="00B37D7C"/>
    <w:rsid w:val="00B4083A"/>
    <w:rsid w:val="00B42467"/>
    <w:rsid w:val="00B51183"/>
    <w:rsid w:val="00B560D3"/>
    <w:rsid w:val="00B5656C"/>
    <w:rsid w:val="00B95539"/>
    <w:rsid w:val="00B97B47"/>
    <w:rsid w:val="00BA0567"/>
    <w:rsid w:val="00BA099E"/>
    <w:rsid w:val="00BA37C9"/>
    <w:rsid w:val="00BA3CDE"/>
    <w:rsid w:val="00BA43DD"/>
    <w:rsid w:val="00BA7982"/>
    <w:rsid w:val="00BA7DF1"/>
    <w:rsid w:val="00BB6826"/>
    <w:rsid w:val="00BC29A2"/>
    <w:rsid w:val="00BD25DB"/>
    <w:rsid w:val="00BE00EE"/>
    <w:rsid w:val="00BE620C"/>
    <w:rsid w:val="00BE6D93"/>
    <w:rsid w:val="00BF1681"/>
    <w:rsid w:val="00C009E8"/>
    <w:rsid w:val="00C066AA"/>
    <w:rsid w:val="00C11C34"/>
    <w:rsid w:val="00C148BA"/>
    <w:rsid w:val="00C178B7"/>
    <w:rsid w:val="00C17FA4"/>
    <w:rsid w:val="00C23381"/>
    <w:rsid w:val="00C24049"/>
    <w:rsid w:val="00C26287"/>
    <w:rsid w:val="00C27622"/>
    <w:rsid w:val="00C3549C"/>
    <w:rsid w:val="00C363A6"/>
    <w:rsid w:val="00C40C25"/>
    <w:rsid w:val="00C40D97"/>
    <w:rsid w:val="00C41191"/>
    <w:rsid w:val="00C44072"/>
    <w:rsid w:val="00C462A5"/>
    <w:rsid w:val="00C51B9F"/>
    <w:rsid w:val="00C57256"/>
    <w:rsid w:val="00C57E0F"/>
    <w:rsid w:val="00C61A89"/>
    <w:rsid w:val="00C61B9A"/>
    <w:rsid w:val="00C66D91"/>
    <w:rsid w:val="00C66E81"/>
    <w:rsid w:val="00C67869"/>
    <w:rsid w:val="00C707C4"/>
    <w:rsid w:val="00C77F31"/>
    <w:rsid w:val="00C8196F"/>
    <w:rsid w:val="00C81D27"/>
    <w:rsid w:val="00C85821"/>
    <w:rsid w:val="00C92CB0"/>
    <w:rsid w:val="00CA2BBE"/>
    <w:rsid w:val="00CA7990"/>
    <w:rsid w:val="00CA7F3C"/>
    <w:rsid w:val="00CB679B"/>
    <w:rsid w:val="00CB738C"/>
    <w:rsid w:val="00CC5299"/>
    <w:rsid w:val="00CC69BD"/>
    <w:rsid w:val="00CD4D0C"/>
    <w:rsid w:val="00CD52CB"/>
    <w:rsid w:val="00CE06EA"/>
    <w:rsid w:val="00CE1D22"/>
    <w:rsid w:val="00CF002C"/>
    <w:rsid w:val="00CF4111"/>
    <w:rsid w:val="00CF64CC"/>
    <w:rsid w:val="00CF7760"/>
    <w:rsid w:val="00D00C12"/>
    <w:rsid w:val="00D05289"/>
    <w:rsid w:val="00D05594"/>
    <w:rsid w:val="00D05DF2"/>
    <w:rsid w:val="00D13A7B"/>
    <w:rsid w:val="00D14DC5"/>
    <w:rsid w:val="00D1566E"/>
    <w:rsid w:val="00D22134"/>
    <w:rsid w:val="00D42EE0"/>
    <w:rsid w:val="00D436AC"/>
    <w:rsid w:val="00D4633C"/>
    <w:rsid w:val="00D52249"/>
    <w:rsid w:val="00D524C6"/>
    <w:rsid w:val="00D5423D"/>
    <w:rsid w:val="00D61804"/>
    <w:rsid w:val="00D62669"/>
    <w:rsid w:val="00D63688"/>
    <w:rsid w:val="00D65BD1"/>
    <w:rsid w:val="00D66B56"/>
    <w:rsid w:val="00D67963"/>
    <w:rsid w:val="00D74015"/>
    <w:rsid w:val="00D763A1"/>
    <w:rsid w:val="00D766E0"/>
    <w:rsid w:val="00D76BD3"/>
    <w:rsid w:val="00D844BE"/>
    <w:rsid w:val="00D852C8"/>
    <w:rsid w:val="00DA39B8"/>
    <w:rsid w:val="00DA3B28"/>
    <w:rsid w:val="00DA450F"/>
    <w:rsid w:val="00DA4810"/>
    <w:rsid w:val="00DA4C7F"/>
    <w:rsid w:val="00DA58A3"/>
    <w:rsid w:val="00DB2E11"/>
    <w:rsid w:val="00DB2FC8"/>
    <w:rsid w:val="00DC7082"/>
    <w:rsid w:val="00DC7A01"/>
    <w:rsid w:val="00DD007A"/>
    <w:rsid w:val="00DD0364"/>
    <w:rsid w:val="00DD219C"/>
    <w:rsid w:val="00DD4FA2"/>
    <w:rsid w:val="00DF3791"/>
    <w:rsid w:val="00DF60E5"/>
    <w:rsid w:val="00E00F9E"/>
    <w:rsid w:val="00E105C8"/>
    <w:rsid w:val="00E211AD"/>
    <w:rsid w:val="00E2714E"/>
    <w:rsid w:val="00E31B8F"/>
    <w:rsid w:val="00E3379F"/>
    <w:rsid w:val="00E43474"/>
    <w:rsid w:val="00E53439"/>
    <w:rsid w:val="00E6414D"/>
    <w:rsid w:val="00E65B19"/>
    <w:rsid w:val="00E66452"/>
    <w:rsid w:val="00E73183"/>
    <w:rsid w:val="00E762EA"/>
    <w:rsid w:val="00E8078D"/>
    <w:rsid w:val="00E81A7A"/>
    <w:rsid w:val="00E8224F"/>
    <w:rsid w:val="00E85EB0"/>
    <w:rsid w:val="00E91172"/>
    <w:rsid w:val="00E9489C"/>
    <w:rsid w:val="00E95963"/>
    <w:rsid w:val="00EA2AD5"/>
    <w:rsid w:val="00EA3DFB"/>
    <w:rsid w:val="00EA706B"/>
    <w:rsid w:val="00EB1773"/>
    <w:rsid w:val="00EC48C6"/>
    <w:rsid w:val="00EC54EA"/>
    <w:rsid w:val="00EC5920"/>
    <w:rsid w:val="00EC7CF6"/>
    <w:rsid w:val="00ED5544"/>
    <w:rsid w:val="00ED590B"/>
    <w:rsid w:val="00ED7B85"/>
    <w:rsid w:val="00EE2391"/>
    <w:rsid w:val="00EE28DE"/>
    <w:rsid w:val="00EE5699"/>
    <w:rsid w:val="00EE769C"/>
    <w:rsid w:val="00F01AD0"/>
    <w:rsid w:val="00F21DFF"/>
    <w:rsid w:val="00F240D9"/>
    <w:rsid w:val="00F30021"/>
    <w:rsid w:val="00F30CF5"/>
    <w:rsid w:val="00F33AD2"/>
    <w:rsid w:val="00F36A58"/>
    <w:rsid w:val="00F37360"/>
    <w:rsid w:val="00F415B6"/>
    <w:rsid w:val="00F423FA"/>
    <w:rsid w:val="00F53F1F"/>
    <w:rsid w:val="00F61EDA"/>
    <w:rsid w:val="00F62DD4"/>
    <w:rsid w:val="00F656DB"/>
    <w:rsid w:val="00F70315"/>
    <w:rsid w:val="00F712A5"/>
    <w:rsid w:val="00F71B84"/>
    <w:rsid w:val="00F726F6"/>
    <w:rsid w:val="00F77273"/>
    <w:rsid w:val="00F823DC"/>
    <w:rsid w:val="00F842D7"/>
    <w:rsid w:val="00F868F3"/>
    <w:rsid w:val="00F90E08"/>
    <w:rsid w:val="00F93C8E"/>
    <w:rsid w:val="00F93E61"/>
    <w:rsid w:val="00F94D13"/>
    <w:rsid w:val="00F96838"/>
    <w:rsid w:val="00FA5801"/>
    <w:rsid w:val="00FB0510"/>
    <w:rsid w:val="00FB09D8"/>
    <w:rsid w:val="00FB486C"/>
    <w:rsid w:val="00FB6463"/>
    <w:rsid w:val="00FC1F65"/>
    <w:rsid w:val="00FD3AC4"/>
    <w:rsid w:val="00FE1CCC"/>
    <w:rsid w:val="00FE2008"/>
    <w:rsid w:val="00FE649E"/>
    <w:rsid w:val="00FF4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 w:unhideWhenUsed="0" w:qFormat="1"/>
    <w:lsdException w:name="Default Paragraph Font" w:uiPriority="1"/>
    <w:lsdException w:name="Subtitle" w:semiHidden="0" w:uiPriority="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37C3"/>
    <w:pPr>
      <w:ind w:left="72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5E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
    <w:name w:val="List Bullet"/>
    <w:basedOn w:val="Normal"/>
    <w:uiPriority w:val="99"/>
    <w:unhideWhenUsed/>
    <w:rsid w:val="00D67963"/>
    <w:pPr>
      <w:numPr>
        <w:numId w:val="1"/>
      </w:numPr>
      <w:contextualSpacing/>
    </w:pPr>
  </w:style>
  <w:style w:type="paragraph" w:styleId="BalloonText">
    <w:name w:val="Balloon Text"/>
    <w:basedOn w:val="Normal"/>
    <w:link w:val="BalloonTextChar"/>
    <w:uiPriority w:val="99"/>
    <w:semiHidden/>
    <w:unhideWhenUsed/>
    <w:rsid w:val="00D67963"/>
    <w:rPr>
      <w:rFonts w:ascii="Tahoma" w:hAnsi="Tahoma" w:cs="Tahoma"/>
      <w:sz w:val="16"/>
      <w:szCs w:val="16"/>
    </w:rPr>
  </w:style>
  <w:style w:type="character" w:customStyle="1" w:styleId="BalloonTextChar">
    <w:name w:val="Balloon Text Char"/>
    <w:link w:val="BalloonText"/>
    <w:uiPriority w:val="99"/>
    <w:semiHidden/>
    <w:rsid w:val="00D67963"/>
    <w:rPr>
      <w:rFonts w:ascii="Tahoma" w:hAnsi="Tahoma" w:cs="Tahoma"/>
      <w:sz w:val="16"/>
      <w:szCs w:val="16"/>
    </w:rPr>
  </w:style>
  <w:style w:type="paragraph" w:styleId="Header">
    <w:name w:val="header"/>
    <w:basedOn w:val="Normal"/>
    <w:link w:val="HeaderChar"/>
    <w:uiPriority w:val="99"/>
    <w:unhideWhenUsed/>
    <w:rsid w:val="00F36A58"/>
    <w:pPr>
      <w:tabs>
        <w:tab w:val="center" w:pos="4680"/>
        <w:tab w:val="right" w:pos="9360"/>
      </w:tabs>
    </w:pPr>
  </w:style>
  <w:style w:type="character" w:customStyle="1" w:styleId="HeaderChar">
    <w:name w:val="Header Char"/>
    <w:link w:val="Header"/>
    <w:uiPriority w:val="99"/>
    <w:rsid w:val="00F36A58"/>
    <w:rPr>
      <w:sz w:val="22"/>
      <w:szCs w:val="22"/>
    </w:rPr>
  </w:style>
  <w:style w:type="paragraph" w:styleId="Footer">
    <w:name w:val="footer"/>
    <w:basedOn w:val="Normal"/>
    <w:link w:val="FooterChar"/>
    <w:uiPriority w:val="99"/>
    <w:unhideWhenUsed/>
    <w:rsid w:val="00F36A58"/>
    <w:pPr>
      <w:tabs>
        <w:tab w:val="center" w:pos="4680"/>
        <w:tab w:val="right" w:pos="9360"/>
      </w:tabs>
    </w:pPr>
  </w:style>
  <w:style w:type="character" w:customStyle="1" w:styleId="FooterChar">
    <w:name w:val="Footer Char"/>
    <w:link w:val="Footer"/>
    <w:uiPriority w:val="99"/>
    <w:rsid w:val="00F36A58"/>
    <w:rPr>
      <w:sz w:val="22"/>
      <w:szCs w:val="22"/>
    </w:rPr>
  </w:style>
  <w:style w:type="paragraph" w:styleId="NormalWeb">
    <w:name w:val="Normal (Web)"/>
    <w:basedOn w:val="Normal"/>
    <w:uiPriority w:val="99"/>
    <w:unhideWhenUsed/>
    <w:rsid w:val="00A93598"/>
    <w:pPr>
      <w:spacing w:before="100" w:beforeAutospacing="1" w:after="100" w:afterAutospacing="1"/>
      <w:ind w:left="0" w:firstLine="0"/>
    </w:pPr>
    <w:rPr>
      <w:rFonts w:ascii="Times New Roman" w:eastAsia="Times New Roman" w:hAnsi="Times New Roman"/>
      <w:sz w:val="24"/>
      <w:szCs w:val="24"/>
    </w:rPr>
  </w:style>
  <w:style w:type="paragraph" w:styleId="ListParagraph">
    <w:name w:val="List Paragraph"/>
    <w:basedOn w:val="Normal"/>
    <w:uiPriority w:val="34"/>
    <w:qFormat/>
    <w:rsid w:val="00DA39B8"/>
    <w:pPr>
      <w:spacing w:after="200" w:line="276" w:lineRule="auto"/>
      <w:ind w:firstLine="0"/>
      <w:contextualSpacing/>
    </w:pPr>
  </w:style>
  <w:style w:type="paragraph" w:styleId="NoSpacing">
    <w:name w:val="No Spacing"/>
    <w:uiPriority w:val="1"/>
    <w:qFormat/>
    <w:rsid w:val="00EE28DE"/>
    <w:pPr>
      <w:ind w:left="720" w:hanging="360"/>
    </w:pPr>
    <w:rPr>
      <w:sz w:val="22"/>
      <w:szCs w:val="22"/>
    </w:rPr>
  </w:style>
  <w:style w:type="character" w:styleId="Strong">
    <w:name w:val="Strong"/>
    <w:basedOn w:val="DefaultParagraphFont"/>
    <w:uiPriority w:val="22"/>
    <w:qFormat/>
    <w:rsid w:val="00EE28DE"/>
    <w:rPr>
      <w:b/>
      <w:bCs/>
    </w:rPr>
  </w:style>
  <w:style w:type="character" w:styleId="Hyperlink">
    <w:name w:val="Hyperlink"/>
    <w:basedOn w:val="DefaultParagraphFont"/>
    <w:uiPriority w:val="99"/>
    <w:unhideWhenUsed/>
    <w:rsid w:val="00615149"/>
    <w:rPr>
      <w:color w:val="0000FF" w:themeColor="hyperlink"/>
      <w:u w:val="single"/>
    </w:rPr>
  </w:style>
  <w:style w:type="character" w:styleId="FollowedHyperlink">
    <w:name w:val="FollowedHyperlink"/>
    <w:basedOn w:val="DefaultParagraphFont"/>
    <w:uiPriority w:val="99"/>
    <w:semiHidden/>
    <w:unhideWhenUsed/>
    <w:rsid w:val="00615149"/>
    <w:rPr>
      <w:color w:val="800080" w:themeColor="followedHyperlink"/>
      <w:u w:val="single"/>
    </w:rPr>
  </w:style>
  <w:style w:type="character" w:styleId="Emphasis">
    <w:name w:val="Emphasis"/>
    <w:basedOn w:val="DefaultParagraphFont"/>
    <w:uiPriority w:val="20"/>
    <w:qFormat/>
    <w:rsid w:val="00BA099E"/>
    <w:rPr>
      <w:i/>
      <w:iCs/>
    </w:rPr>
  </w:style>
  <w:style w:type="paragraph" w:styleId="Title">
    <w:name w:val="Title"/>
    <w:basedOn w:val="Normal"/>
    <w:next w:val="Normal"/>
    <w:link w:val="TitleChar"/>
    <w:uiPriority w:val="1"/>
    <w:qFormat/>
    <w:rsid w:val="00C85821"/>
    <w:pPr>
      <w:ind w:left="72" w:right="72" w:firstLine="0"/>
      <w:jc w:val="right"/>
    </w:pPr>
    <w:rPr>
      <w:rFonts w:asciiTheme="majorHAnsi" w:eastAsiaTheme="majorEastAsia" w:hAnsiTheme="majorHAnsi" w:cstheme="majorBidi"/>
      <w:caps/>
      <w:color w:val="C0504D" w:themeColor="accent2"/>
      <w:kern w:val="22"/>
      <w:sz w:val="52"/>
      <w:szCs w:val="52"/>
      <w:lang w:eastAsia="ja-JP"/>
    </w:rPr>
  </w:style>
  <w:style w:type="character" w:customStyle="1" w:styleId="TitleChar">
    <w:name w:val="Title Char"/>
    <w:basedOn w:val="DefaultParagraphFont"/>
    <w:link w:val="Title"/>
    <w:uiPriority w:val="1"/>
    <w:rsid w:val="00C85821"/>
    <w:rPr>
      <w:rFonts w:asciiTheme="majorHAnsi" w:eastAsiaTheme="majorEastAsia" w:hAnsiTheme="majorHAnsi" w:cstheme="majorBidi"/>
      <w:caps/>
      <w:color w:val="C0504D" w:themeColor="accent2"/>
      <w:kern w:val="22"/>
      <w:sz w:val="52"/>
      <w:szCs w:val="52"/>
      <w:lang w:eastAsia="ja-JP"/>
    </w:rPr>
  </w:style>
  <w:style w:type="paragraph" w:styleId="Subtitle">
    <w:name w:val="Subtitle"/>
    <w:basedOn w:val="Normal"/>
    <w:next w:val="Normal"/>
    <w:link w:val="SubtitleChar"/>
    <w:uiPriority w:val="1"/>
    <w:qFormat/>
    <w:rsid w:val="00C85821"/>
    <w:pPr>
      <w:spacing w:after="120"/>
      <w:ind w:left="72" w:right="72" w:firstLine="0"/>
      <w:jc w:val="right"/>
    </w:pPr>
    <w:rPr>
      <w:rFonts w:asciiTheme="majorHAnsi" w:eastAsiaTheme="majorEastAsia" w:hAnsiTheme="majorHAnsi" w:cstheme="majorBidi"/>
      <w:caps/>
      <w:kern w:val="22"/>
      <w:sz w:val="28"/>
      <w:szCs w:val="28"/>
      <w:lang w:eastAsia="ja-JP"/>
    </w:rPr>
  </w:style>
  <w:style w:type="character" w:customStyle="1" w:styleId="SubtitleChar">
    <w:name w:val="Subtitle Char"/>
    <w:basedOn w:val="DefaultParagraphFont"/>
    <w:link w:val="Subtitle"/>
    <w:uiPriority w:val="1"/>
    <w:rsid w:val="00C85821"/>
    <w:rPr>
      <w:rFonts w:asciiTheme="majorHAnsi" w:eastAsiaTheme="majorEastAsia" w:hAnsiTheme="majorHAnsi" w:cstheme="majorBidi"/>
      <w:caps/>
      <w:kern w:val="22"/>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63519">
      <w:bodyDiv w:val="1"/>
      <w:marLeft w:val="0"/>
      <w:marRight w:val="0"/>
      <w:marTop w:val="0"/>
      <w:marBottom w:val="0"/>
      <w:divBdr>
        <w:top w:val="none" w:sz="0" w:space="0" w:color="auto"/>
        <w:left w:val="none" w:sz="0" w:space="0" w:color="auto"/>
        <w:bottom w:val="none" w:sz="0" w:space="0" w:color="auto"/>
        <w:right w:val="none" w:sz="0" w:space="0" w:color="auto"/>
      </w:divBdr>
      <w:divsChild>
        <w:div w:id="1713774280">
          <w:marLeft w:val="0"/>
          <w:marRight w:val="0"/>
          <w:marTop w:val="0"/>
          <w:marBottom w:val="0"/>
          <w:divBdr>
            <w:top w:val="none" w:sz="0" w:space="0" w:color="auto"/>
            <w:left w:val="none" w:sz="0" w:space="0" w:color="auto"/>
            <w:bottom w:val="none" w:sz="0" w:space="0" w:color="auto"/>
            <w:right w:val="none" w:sz="0" w:space="0" w:color="auto"/>
          </w:divBdr>
          <w:divsChild>
            <w:div w:id="2026441054">
              <w:marLeft w:val="0"/>
              <w:marRight w:val="0"/>
              <w:marTop w:val="0"/>
              <w:marBottom w:val="0"/>
              <w:divBdr>
                <w:top w:val="none" w:sz="0" w:space="0" w:color="auto"/>
                <w:left w:val="none" w:sz="0" w:space="0" w:color="auto"/>
                <w:bottom w:val="none" w:sz="0" w:space="0" w:color="auto"/>
                <w:right w:val="none" w:sz="0" w:space="0" w:color="auto"/>
              </w:divBdr>
              <w:divsChild>
                <w:div w:id="1661034179">
                  <w:marLeft w:val="0"/>
                  <w:marRight w:val="0"/>
                  <w:marTop w:val="0"/>
                  <w:marBottom w:val="0"/>
                  <w:divBdr>
                    <w:top w:val="none" w:sz="0" w:space="0" w:color="auto"/>
                    <w:left w:val="none" w:sz="0" w:space="0" w:color="auto"/>
                    <w:bottom w:val="none" w:sz="0" w:space="0" w:color="auto"/>
                    <w:right w:val="none" w:sz="0" w:space="0" w:color="auto"/>
                  </w:divBdr>
                  <w:divsChild>
                    <w:div w:id="730930394">
                      <w:marLeft w:val="0"/>
                      <w:marRight w:val="0"/>
                      <w:marTop w:val="0"/>
                      <w:marBottom w:val="0"/>
                      <w:divBdr>
                        <w:top w:val="none" w:sz="0" w:space="0" w:color="auto"/>
                        <w:left w:val="none" w:sz="0" w:space="0" w:color="auto"/>
                        <w:bottom w:val="none" w:sz="0" w:space="0" w:color="auto"/>
                        <w:right w:val="none" w:sz="0" w:space="0" w:color="auto"/>
                      </w:divBdr>
                      <w:divsChild>
                        <w:div w:id="1832409309">
                          <w:marLeft w:val="0"/>
                          <w:marRight w:val="0"/>
                          <w:marTop w:val="0"/>
                          <w:marBottom w:val="0"/>
                          <w:divBdr>
                            <w:top w:val="none" w:sz="0" w:space="0" w:color="auto"/>
                            <w:left w:val="none" w:sz="0" w:space="0" w:color="auto"/>
                            <w:bottom w:val="none" w:sz="0" w:space="0" w:color="auto"/>
                            <w:right w:val="none" w:sz="0" w:space="0" w:color="auto"/>
                          </w:divBdr>
                          <w:divsChild>
                            <w:div w:id="19235067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18104">
      <w:bodyDiv w:val="1"/>
      <w:marLeft w:val="0"/>
      <w:marRight w:val="0"/>
      <w:marTop w:val="0"/>
      <w:marBottom w:val="0"/>
      <w:divBdr>
        <w:top w:val="none" w:sz="0" w:space="0" w:color="auto"/>
        <w:left w:val="none" w:sz="0" w:space="0" w:color="auto"/>
        <w:bottom w:val="none" w:sz="0" w:space="0" w:color="auto"/>
        <w:right w:val="none" w:sz="0" w:space="0" w:color="auto"/>
      </w:divBdr>
      <w:divsChild>
        <w:div w:id="1596086415">
          <w:marLeft w:val="0"/>
          <w:marRight w:val="0"/>
          <w:marTop w:val="0"/>
          <w:marBottom w:val="0"/>
          <w:divBdr>
            <w:top w:val="none" w:sz="0" w:space="0" w:color="auto"/>
            <w:left w:val="none" w:sz="0" w:space="0" w:color="auto"/>
            <w:bottom w:val="none" w:sz="0" w:space="0" w:color="auto"/>
            <w:right w:val="none" w:sz="0" w:space="0" w:color="auto"/>
          </w:divBdr>
          <w:divsChild>
            <w:div w:id="1457993491">
              <w:marLeft w:val="0"/>
              <w:marRight w:val="0"/>
              <w:marTop w:val="0"/>
              <w:marBottom w:val="0"/>
              <w:divBdr>
                <w:top w:val="none" w:sz="0" w:space="0" w:color="auto"/>
                <w:left w:val="none" w:sz="0" w:space="0" w:color="auto"/>
                <w:bottom w:val="none" w:sz="0" w:space="0" w:color="auto"/>
                <w:right w:val="none" w:sz="0" w:space="0" w:color="auto"/>
              </w:divBdr>
              <w:divsChild>
                <w:div w:id="1798261307">
                  <w:marLeft w:val="0"/>
                  <w:marRight w:val="0"/>
                  <w:marTop w:val="0"/>
                  <w:marBottom w:val="0"/>
                  <w:divBdr>
                    <w:top w:val="none" w:sz="0" w:space="0" w:color="auto"/>
                    <w:left w:val="none" w:sz="0" w:space="0" w:color="auto"/>
                    <w:bottom w:val="none" w:sz="0" w:space="0" w:color="auto"/>
                    <w:right w:val="none" w:sz="0" w:space="0" w:color="auto"/>
                  </w:divBdr>
                  <w:divsChild>
                    <w:div w:id="86003960">
                      <w:marLeft w:val="0"/>
                      <w:marRight w:val="0"/>
                      <w:marTop w:val="0"/>
                      <w:marBottom w:val="0"/>
                      <w:divBdr>
                        <w:top w:val="none" w:sz="0" w:space="0" w:color="auto"/>
                        <w:left w:val="none" w:sz="0" w:space="0" w:color="auto"/>
                        <w:bottom w:val="none" w:sz="0" w:space="0" w:color="auto"/>
                        <w:right w:val="none" w:sz="0" w:space="0" w:color="auto"/>
                      </w:divBdr>
                      <w:divsChild>
                        <w:div w:id="2032954572">
                          <w:marLeft w:val="0"/>
                          <w:marRight w:val="0"/>
                          <w:marTop w:val="0"/>
                          <w:marBottom w:val="0"/>
                          <w:divBdr>
                            <w:top w:val="none" w:sz="0" w:space="0" w:color="auto"/>
                            <w:left w:val="none" w:sz="0" w:space="0" w:color="auto"/>
                            <w:bottom w:val="none" w:sz="0" w:space="0" w:color="auto"/>
                            <w:right w:val="none" w:sz="0" w:space="0" w:color="auto"/>
                          </w:divBdr>
                          <w:divsChild>
                            <w:div w:id="1724939838">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4311731">
      <w:bodyDiv w:val="1"/>
      <w:marLeft w:val="0"/>
      <w:marRight w:val="0"/>
      <w:marTop w:val="0"/>
      <w:marBottom w:val="0"/>
      <w:divBdr>
        <w:top w:val="none" w:sz="0" w:space="0" w:color="auto"/>
        <w:left w:val="none" w:sz="0" w:space="0" w:color="auto"/>
        <w:bottom w:val="none" w:sz="0" w:space="0" w:color="auto"/>
        <w:right w:val="none" w:sz="0" w:space="0" w:color="auto"/>
      </w:divBdr>
    </w:div>
    <w:div w:id="336688826">
      <w:bodyDiv w:val="1"/>
      <w:marLeft w:val="0"/>
      <w:marRight w:val="0"/>
      <w:marTop w:val="0"/>
      <w:marBottom w:val="0"/>
      <w:divBdr>
        <w:top w:val="none" w:sz="0" w:space="0" w:color="auto"/>
        <w:left w:val="none" w:sz="0" w:space="0" w:color="auto"/>
        <w:bottom w:val="none" w:sz="0" w:space="0" w:color="auto"/>
        <w:right w:val="none" w:sz="0" w:space="0" w:color="auto"/>
      </w:divBdr>
    </w:div>
    <w:div w:id="362826434">
      <w:bodyDiv w:val="1"/>
      <w:marLeft w:val="0"/>
      <w:marRight w:val="0"/>
      <w:marTop w:val="0"/>
      <w:marBottom w:val="0"/>
      <w:divBdr>
        <w:top w:val="none" w:sz="0" w:space="0" w:color="auto"/>
        <w:left w:val="none" w:sz="0" w:space="0" w:color="auto"/>
        <w:bottom w:val="none" w:sz="0" w:space="0" w:color="auto"/>
        <w:right w:val="none" w:sz="0" w:space="0" w:color="auto"/>
      </w:divBdr>
    </w:div>
    <w:div w:id="373383292">
      <w:bodyDiv w:val="1"/>
      <w:marLeft w:val="0"/>
      <w:marRight w:val="0"/>
      <w:marTop w:val="0"/>
      <w:marBottom w:val="0"/>
      <w:divBdr>
        <w:top w:val="none" w:sz="0" w:space="0" w:color="auto"/>
        <w:left w:val="none" w:sz="0" w:space="0" w:color="auto"/>
        <w:bottom w:val="none" w:sz="0" w:space="0" w:color="auto"/>
        <w:right w:val="none" w:sz="0" w:space="0" w:color="auto"/>
      </w:divBdr>
    </w:div>
    <w:div w:id="554320523">
      <w:bodyDiv w:val="1"/>
      <w:marLeft w:val="0"/>
      <w:marRight w:val="0"/>
      <w:marTop w:val="0"/>
      <w:marBottom w:val="0"/>
      <w:divBdr>
        <w:top w:val="none" w:sz="0" w:space="0" w:color="auto"/>
        <w:left w:val="none" w:sz="0" w:space="0" w:color="auto"/>
        <w:bottom w:val="none" w:sz="0" w:space="0" w:color="auto"/>
        <w:right w:val="none" w:sz="0" w:space="0" w:color="auto"/>
      </w:divBdr>
    </w:div>
    <w:div w:id="584805700">
      <w:bodyDiv w:val="1"/>
      <w:marLeft w:val="0"/>
      <w:marRight w:val="0"/>
      <w:marTop w:val="0"/>
      <w:marBottom w:val="0"/>
      <w:divBdr>
        <w:top w:val="none" w:sz="0" w:space="0" w:color="auto"/>
        <w:left w:val="none" w:sz="0" w:space="0" w:color="auto"/>
        <w:bottom w:val="none" w:sz="0" w:space="0" w:color="auto"/>
        <w:right w:val="none" w:sz="0" w:space="0" w:color="auto"/>
      </w:divBdr>
      <w:divsChild>
        <w:div w:id="323703301">
          <w:marLeft w:val="0"/>
          <w:marRight w:val="0"/>
          <w:marTop w:val="0"/>
          <w:marBottom w:val="0"/>
          <w:divBdr>
            <w:top w:val="none" w:sz="0" w:space="0" w:color="auto"/>
            <w:left w:val="none" w:sz="0" w:space="0" w:color="auto"/>
            <w:bottom w:val="none" w:sz="0" w:space="0" w:color="auto"/>
            <w:right w:val="none" w:sz="0" w:space="0" w:color="auto"/>
          </w:divBdr>
          <w:divsChild>
            <w:div w:id="2094890904">
              <w:marLeft w:val="0"/>
              <w:marRight w:val="0"/>
              <w:marTop w:val="0"/>
              <w:marBottom w:val="0"/>
              <w:divBdr>
                <w:top w:val="none" w:sz="0" w:space="0" w:color="auto"/>
                <w:left w:val="none" w:sz="0" w:space="0" w:color="auto"/>
                <w:bottom w:val="none" w:sz="0" w:space="0" w:color="auto"/>
                <w:right w:val="none" w:sz="0" w:space="0" w:color="auto"/>
              </w:divBdr>
              <w:divsChild>
                <w:div w:id="229124746">
                  <w:marLeft w:val="0"/>
                  <w:marRight w:val="0"/>
                  <w:marTop w:val="0"/>
                  <w:marBottom w:val="0"/>
                  <w:divBdr>
                    <w:top w:val="none" w:sz="0" w:space="0" w:color="auto"/>
                    <w:left w:val="none" w:sz="0" w:space="0" w:color="auto"/>
                    <w:bottom w:val="none" w:sz="0" w:space="0" w:color="auto"/>
                    <w:right w:val="none" w:sz="0" w:space="0" w:color="auto"/>
                  </w:divBdr>
                  <w:divsChild>
                    <w:div w:id="444890655">
                      <w:marLeft w:val="0"/>
                      <w:marRight w:val="0"/>
                      <w:marTop w:val="0"/>
                      <w:marBottom w:val="0"/>
                      <w:divBdr>
                        <w:top w:val="none" w:sz="0" w:space="0" w:color="auto"/>
                        <w:left w:val="none" w:sz="0" w:space="0" w:color="auto"/>
                        <w:bottom w:val="none" w:sz="0" w:space="0" w:color="auto"/>
                        <w:right w:val="none" w:sz="0" w:space="0" w:color="auto"/>
                      </w:divBdr>
                      <w:divsChild>
                        <w:div w:id="899171483">
                          <w:marLeft w:val="0"/>
                          <w:marRight w:val="0"/>
                          <w:marTop w:val="0"/>
                          <w:marBottom w:val="0"/>
                          <w:divBdr>
                            <w:top w:val="none" w:sz="0" w:space="0" w:color="auto"/>
                            <w:left w:val="none" w:sz="0" w:space="0" w:color="auto"/>
                            <w:bottom w:val="none" w:sz="0" w:space="0" w:color="auto"/>
                            <w:right w:val="none" w:sz="0" w:space="0" w:color="auto"/>
                          </w:divBdr>
                          <w:divsChild>
                            <w:div w:id="857623821">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2101677">
      <w:bodyDiv w:val="1"/>
      <w:marLeft w:val="0"/>
      <w:marRight w:val="0"/>
      <w:marTop w:val="0"/>
      <w:marBottom w:val="0"/>
      <w:divBdr>
        <w:top w:val="none" w:sz="0" w:space="0" w:color="auto"/>
        <w:left w:val="none" w:sz="0" w:space="0" w:color="auto"/>
        <w:bottom w:val="none" w:sz="0" w:space="0" w:color="auto"/>
        <w:right w:val="none" w:sz="0" w:space="0" w:color="auto"/>
      </w:divBdr>
    </w:div>
    <w:div w:id="793400346">
      <w:bodyDiv w:val="1"/>
      <w:marLeft w:val="0"/>
      <w:marRight w:val="0"/>
      <w:marTop w:val="0"/>
      <w:marBottom w:val="0"/>
      <w:divBdr>
        <w:top w:val="none" w:sz="0" w:space="0" w:color="auto"/>
        <w:left w:val="none" w:sz="0" w:space="0" w:color="auto"/>
        <w:bottom w:val="none" w:sz="0" w:space="0" w:color="auto"/>
        <w:right w:val="none" w:sz="0" w:space="0" w:color="auto"/>
      </w:divBdr>
    </w:div>
    <w:div w:id="945037442">
      <w:bodyDiv w:val="1"/>
      <w:marLeft w:val="0"/>
      <w:marRight w:val="0"/>
      <w:marTop w:val="0"/>
      <w:marBottom w:val="0"/>
      <w:divBdr>
        <w:top w:val="none" w:sz="0" w:space="0" w:color="auto"/>
        <w:left w:val="none" w:sz="0" w:space="0" w:color="auto"/>
        <w:bottom w:val="none" w:sz="0" w:space="0" w:color="auto"/>
        <w:right w:val="none" w:sz="0" w:space="0" w:color="auto"/>
      </w:divBdr>
    </w:div>
    <w:div w:id="1105805334">
      <w:bodyDiv w:val="1"/>
      <w:marLeft w:val="0"/>
      <w:marRight w:val="0"/>
      <w:marTop w:val="0"/>
      <w:marBottom w:val="0"/>
      <w:divBdr>
        <w:top w:val="none" w:sz="0" w:space="0" w:color="auto"/>
        <w:left w:val="none" w:sz="0" w:space="0" w:color="auto"/>
        <w:bottom w:val="none" w:sz="0" w:space="0" w:color="auto"/>
        <w:right w:val="none" w:sz="0" w:space="0" w:color="auto"/>
      </w:divBdr>
    </w:div>
    <w:div w:id="1115758292">
      <w:bodyDiv w:val="1"/>
      <w:marLeft w:val="0"/>
      <w:marRight w:val="0"/>
      <w:marTop w:val="0"/>
      <w:marBottom w:val="0"/>
      <w:divBdr>
        <w:top w:val="none" w:sz="0" w:space="0" w:color="auto"/>
        <w:left w:val="none" w:sz="0" w:space="0" w:color="auto"/>
        <w:bottom w:val="none" w:sz="0" w:space="0" w:color="auto"/>
        <w:right w:val="none" w:sz="0" w:space="0" w:color="auto"/>
      </w:divBdr>
    </w:div>
    <w:div w:id="1246450939">
      <w:bodyDiv w:val="1"/>
      <w:marLeft w:val="0"/>
      <w:marRight w:val="0"/>
      <w:marTop w:val="0"/>
      <w:marBottom w:val="0"/>
      <w:divBdr>
        <w:top w:val="none" w:sz="0" w:space="0" w:color="auto"/>
        <w:left w:val="none" w:sz="0" w:space="0" w:color="auto"/>
        <w:bottom w:val="none" w:sz="0" w:space="0" w:color="auto"/>
        <w:right w:val="none" w:sz="0" w:space="0" w:color="auto"/>
      </w:divBdr>
    </w:div>
    <w:div w:id="1293366916">
      <w:bodyDiv w:val="1"/>
      <w:marLeft w:val="0"/>
      <w:marRight w:val="0"/>
      <w:marTop w:val="0"/>
      <w:marBottom w:val="0"/>
      <w:divBdr>
        <w:top w:val="none" w:sz="0" w:space="0" w:color="auto"/>
        <w:left w:val="none" w:sz="0" w:space="0" w:color="auto"/>
        <w:bottom w:val="none" w:sz="0" w:space="0" w:color="auto"/>
        <w:right w:val="none" w:sz="0" w:space="0" w:color="auto"/>
      </w:divBdr>
      <w:divsChild>
        <w:div w:id="1215698764">
          <w:marLeft w:val="0"/>
          <w:marRight w:val="0"/>
          <w:marTop w:val="0"/>
          <w:marBottom w:val="0"/>
          <w:divBdr>
            <w:top w:val="none" w:sz="0" w:space="0" w:color="auto"/>
            <w:left w:val="none" w:sz="0" w:space="0" w:color="auto"/>
            <w:bottom w:val="none" w:sz="0" w:space="0" w:color="auto"/>
            <w:right w:val="none" w:sz="0" w:space="0" w:color="auto"/>
          </w:divBdr>
          <w:divsChild>
            <w:div w:id="2102531943">
              <w:marLeft w:val="0"/>
              <w:marRight w:val="0"/>
              <w:marTop w:val="0"/>
              <w:marBottom w:val="0"/>
              <w:divBdr>
                <w:top w:val="none" w:sz="0" w:space="0" w:color="auto"/>
                <w:left w:val="none" w:sz="0" w:space="0" w:color="auto"/>
                <w:bottom w:val="none" w:sz="0" w:space="0" w:color="auto"/>
                <w:right w:val="none" w:sz="0" w:space="0" w:color="auto"/>
              </w:divBdr>
              <w:divsChild>
                <w:div w:id="1528130327">
                  <w:marLeft w:val="0"/>
                  <w:marRight w:val="0"/>
                  <w:marTop w:val="0"/>
                  <w:marBottom w:val="0"/>
                  <w:divBdr>
                    <w:top w:val="none" w:sz="0" w:space="0" w:color="auto"/>
                    <w:left w:val="none" w:sz="0" w:space="0" w:color="auto"/>
                    <w:bottom w:val="none" w:sz="0" w:space="0" w:color="auto"/>
                    <w:right w:val="none" w:sz="0" w:space="0" w:color="auto"/>
                  </w:divBdr>
                  <w:divsChild>
                    <w:div w:id="838740340">
                      <w:marLeft w:val="0"/>
                      <w:marRight w:val="0"/>
                      <w:marTop w:val="0"/>
                      <w:marBottom w:val="0"/>
                      <w:divBdr>
                        <w:top w:val="none" w:sz="0" w:space="0" w:color="auto"/>
                        <w:left w:val="none" w:sz="0" w:space="0" w:color="auto"/>
                        <w:bottom w:val="none" w:sz="0" w:space="0" w:color="auto"/>
                        <w:right w:val="none" w:sz="0" w:space="0" w:color="auto"/>
                      </w:divBdr>
                      <w:divsChild>
                        <w:div w:id="2126461901">
                          <w:marLeft w:val="0"/>
                          <w:marRight w:val="0"/>
                          <w:marTop w:val="0"/>
                          <w:marBottom w:val="0"/>
                          <w:divBdr>
                            <w:top w:val="none" w:sz="0" w:space="0" w:color="auto"/>
                            <w:left w:val="none" w:sz="0" w:space="0" w:color="auto"/>
                            <w:bottom w:val="none" w:sz="0" w:space="0" w:color="auto"/>
                            <w:right w:val="none" w:sz="0" w:space="0" w:color="auto"/>
                          </w:divBdr>
                          <w:divsChild>
                            <w:div w:id="1496914782">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9840094">
      <w:bodyDiv w:val="1"/>
      <w:marLeft w:val="0"/>
      <w:marRight w:val="0"/>
      <w:marTop w:val="0"/>
      <w:marBottom w:val="0"/>
      <w:divBdr>
        <w:top w:val="none" w:sz="0" w:space="0" w:color="auto"/>
        <w:left w:val="none" w:sz="0" w:space="0" w:color="auto"/>
        <w:bottom w:val="none" w:sz="0" w:space="0" w:color="auto"/>
        <w:right w:val="none" w:sz="0" w:space="0" w:color="auto"/>
      </w:divBdr>
      <w:divsChild>
        <w:div w:id="903874849">
          <w:marLeft w:val="0"/>
          <w:marRight w:val="0"/>
          <w:marTop w:val="0"/>
          <w:marBottom w:val="0"/>
          <w:divBdr>
            <w:top w:val="none" w:sz="0" w:space="0" w:color="auto"/>
            <w:left w:val="none" w:sz="0" w:space="0" w:color="auto"/>
            <w:bottom w:val="none" w:sz="0" w:space="0" w:color="auto"/>
            <w:right w:val="none" w:sz="0" w:space="0" w:color="auto"/>
          </w:divBdr>
          <w:divsChild>
            <w:div w:id="1360663545">
              <w:marLeft w:val="0"/>
              <w:marRight w:val="0"/>
              <w:marTop w:val="0"/>
              <w:marBottom w:val="0"/>
              <w:divBdr>
                <w:top w:val="none" w:sz="0" w:space="0" w:color="auto"/>
                <w:left w:val="none" w:sz="0" w:space="0" w:color="auto"/>
                <w:bottom w:val="none" w:sz="0" w:space="0" w:color="auto"/>
                <w:right w:val="none" w:sz="0" w:space="0" w:color="auto"/>
              </w:divBdr>
              <w:divsChild>
                <w:div w:id="217984475">
                  <w:marLeft w:val="0"/>
                  <w:marRight w:val="0"/>
                  <w:marTop w:val="0"/>
                  <w:marBottom w:val="0"/>
                  <w:divBdr>
                    <w:top w:val="none" w:sz="0" w:space="0" w:color="auto"/>
                    <w:left w:val="none" w:sz="0" w:space="0" w:color="auto"/>
                    <w:bottom w:val="none" w:sz="0" w:space="0" w:color="auto"/>
                    <w:right w:val="none" w:sz="0" w:space="0" w:color="auto"/>
                  </w:divBdr>
                  <w:divsChild>
                    <w:div w:id="1919050506">
                      <w:marLeft w:val="0"/>
                      <w:marRight w:val="0"/>
                      <w:marTop w:val="0"/>
                      <w:marBottom w:val="0"/>
                      <w:divBdr>
                        <w:top w:val="none" w:sz="0" w:space="0" w:color="auto"/>
                        <w:left w:val="none" w:sz="0" w:space="0" w:color="auto"/>
                        <w:bottom w:val="none" w:sz="0" w:space="0" w:color="auto"/>
                        <w:right w:val="none" w:sz="0" w:space="0" w:color="auto"/>
                      </w:divBdr>
                      <w:divsChild>
                        <w:div w:id="39328930">
                          <w:marLeft w:val="0"/>
                          <w:marRight w:val="0"/>
                          <w:marTop w:val="0"/>
                          <w:marBottom w:val="0"/>
                          <w:divBdr>
                            <w:top w:val="none" w:sz="0" w:space="0" w:color="auto"/>
                            <w:left w:val="none" w:sz="0" w:space="0" w:color="auto"/>
                            <w:bottom w:val="none" w:sz="0" w:space="0" w:color="auto"/>
                            <w:right w:val="none" w:sz="0" w:space="0" w:color="auto"/>
                          </w:divBdr>
                          <w:divsChild>
                            <w:div w:id="1493066660">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2483646">
      <w:bodyDiv w:val="1"/>
      <w:marLeft w:val="0"/>
      <w:marRight w:val="0"/>
      <w:marTop w:val="0"/>
      <w:marBottom w:val="0"/>
      <w:divBdr>
        <w:top w:val="none" w:sz="0" w:space="0" w:color="auto"/>
        <w:left w:val="none" w:sz="0" w:space="0" w:color="auto"/>
        <w:bottom w:val="none" w:sz="0" w:space="0" w:color="auto"/>
        <w:right w:val="none" w:sz="0" w:space="0" w:color="auto"/>
      </w:divBdr>
      <w:divsChild>
        <w:div w:id="46612953">
          <w:marLeft w:val="0"/>
          <w:marRight w:val="0"/>
          <w:marTop w:val="0"/>
          <w:marBottom w:val="0"/>
          <w:divBdr>
            <w:top w:val="none" w:sz="0" w:space="0" w:color="auto"/>
            <w:left w:val="none" w:sz="0" w:space="0" w:color="auto"/>
            <w:bottom w:val="none" w:sz="0" w:space="0" w:color="auto"/>
            <w:right w:val="none" w:sz="0" w:space="0" w:color="auto"/>
          </w:divBdr>
          <w:divsChild>
            <w:div w:id="281308711">
              <w:marLeft w:val="0"/>
              <w:marRight w:val="0"/>
              <w:marTop w:val="0"/>
              <w:marBottom w:val="0"/>
              <w:divBdr>
                <w:top w:val="none" w:sz="0" w:space="0" w:color="auto"/>
                <w:left w:val="none" w:sz="0" w:space="0" w:color="auto"/>
                <w:bottom w:val="none" w:sz="0" w:space="0" w:color="auto"/>
                <w:right w:val="none" w:sz="0" w:space="0" w:color="auto"/>
              </w:divBdr>
              <w:divsChild>
                <w:div w:id="468017893">
                  <w:marLeft w:val="0"/>
                  <w:marRight w:val="0"/>
                  <w:marTop w:val="0"/>
                  <w:marBottom w:val="0"/>
                  <w:divBdr>
                    <w:top w:val="none" w:sz="0" w:space="0" w:color="auto"/>
                    <w:left w:val="none" w:sz="0" w:space="0" w:color="auto"/>
                    <w:bottom w:val="none" w:sz="0" w:space="0" w:color="auto"/>
                    <w:right w:val="none" w:sz="0" w:space="0" w:color="auto"/>
                  </w:divBdr>
                  <w:divsChild>
                    <w:div w:id="657540448">
                      <w:marLeft w:val="0"/>
                      <w:marRight w:val="0"/>
                      <w:marTop w:val="0"/>
                      <w:marBottom w:val="0"/>
                      <w:divBdr>
                        <w:top w:val="none" w:sz="0" w:space="0" w:color="auto"/>
                        <w:left w:val="none" w:sz="0" w:space="0" w:color="auto"/>
                        <w:bottom w:val="none" w:sz="0" w:space="0" w:color="auto"/>
                        <w:right w:val="none" w:sz="0" w:space="0" w:color="auto"/>
                      </w:divBdr>
                      <w:divsChild>
                        <w:div w:id="1841313543">
                          <w:marLeft w:val="0"/>
                          <w:marRight w:val="0"/>
                          <w:marTop w:val="0"/>
                          <w:marBottom w:val="0"/>
                          <w:divBdr>
                            <w:top w:val="none" w:sz="0" w:space="0" w:color="auto"/>
                            <w:left w:val="none" w:sz="0" w:space="0" w:color="auto"/>
                            <w:bottom w:val="none" w:sz="0" w:space="0" w:color="auto"/>
                            <w:right w:val="none" w:sz="0" w:space="0" w:color="auto"/>
                          </w:divBdr>
                          <w:divsChild>
                            <w:div w:id="5942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6810860">
      <w:bodyDiv w:val="1"/>
      <w:marLeft w:val="0"/>
      <w:marRight w:val="0"/>
      <w:marTop w:val="0"/>
      <w:marBottom w:val="0"/>
      <w:divBdr>
        <w:top w:val="none" w:sz="0" w:space="0" w:color="auto"/>
        <w:left w:val="none" w:sz="0" w:space="0" w:color="auto"/>
        <w:bottom w:val="none" w:sz="0" w:space="0" w:color="auto"/>
        <w:right w:val="none" w:sz="0" w:space="0" w:color="auto"/>
      </w:divBdr>
    </w:div>
    <w:div w:id="1338731424">
      <w:bodyDiv w:val="1"/>
      <w:marLeft w:val="0"/>
      <w:marRight w:val="0"/>
      <w:marTop w:val="0"/>
      <w:marBottom w:val="0"/>
      <w:divBdr>
        <w:top w:val="none" w:sz="0" w:space="0" w:color="auto"/>
        <w:left w:val="none" w:sz="0" w:space="0" w:color="auto"/>
        <w:bottom w:val="none" w:sz="0" w:space="0" w:color="auto"/>
        <w:right w:val="none" w:sz="0" w:space="0" w:color="auto"/>
      </w:divBdr>
    </w:div>
    <w:div w:id="1439062950">
      <w:bodyDiv w:val="1"/>
      <w:marLeft w:val="0"/>
      <w:marRight w:val="0"/>
      <w:marTop w:val="0"/>
      <w:marBottom w:val="0"/>
      <w:divBdr>
        <w:top w:val="none" w:sz="0" w:space="0" w:color="auto"/>
        <w:left w:val="none" w:sz="0" w:space="0" w:color="auto"/>
        <w:bottom w:val="none" w:sz="0" w:space="0" w:color="auto"/>
        <w:right w:val="none" w:sz="0" w:space="0" w:color="auto"/>
      </w:divBdr>
      <w:divsChild>
        <w:div w:id="689915180">
          <w:marLeft w:val="0"/>
          <w:marRight w:val="0"/>
          <w:marTop w:val="0"/>
          <w:marBottom w:val="0"/>
          <w:divBdr>
            <w:top w:val="none" w:sz="0" w:space="0" w:color="auto"/>
            <w:left w:val="none" w:sz="0" w:space="0" w:color="auto"/>
            <w:bottom w:val="none" w:sz="0" w:space="0" w:color="auto"/>
            <w:right w:val="none" w:sz="0" w:space="0" w:color="auto"/>
          </w:divBdr>
          <w:divsChild>
            <w:div w:id="137302495">
              <w:marLeft w:val="0"/>
              <w:marRight w:val="0"/>
              <w:marTop w:val="0"/>
              <w:marBottom w:val="0"/>
              <w:divBdr>
                <w:top w:val="none" w:sz="0" w:space="0" w:color="auto"/>
                <w:left w:val="none" w:sz="0" w:space="0" w:color="auto"/>
                <w:bottom w:val="none" w:sz="0" w:space="0" w:color="auto"/>
                <w:right w:val="none" w:sz="0" w:space="0" w:color="auto"/>
              </w:divBdr>
              <w:divsChild>
                <w:div w:id="644165048">
                  <w:marLeft w:val="0"/>
                  <w:marRight w:val="0"/>
                  <w:marTop w:val="0"/>
                  <w:marBottom w:val="0"/>
                  <w:divBdr>
                    <w:top w:val="none" w:sz="0" w:space="0" w:color="auto"/>
                    <w:left w:val="none" w:sz="0" w:space="0" w:color="auto"/>
                    <w:bottom w:val="none" w:sz="0" w:space="0" w:color="auto"/>
                    <w:right w:val="none" w:sz="0" w:space="0" w:color="auto"/>
                  </w:divBdr>
                  <w:divsChild>
                    <w:div w:id="1791851880">
                      <w:marLeft w:val="0"/>
                      <w:marRight w:val="0"/>
                      <w:marTop w:val="0"/>
                      <w:marBottom w:val="0"/>
                      <w:divBdr>
                        <w:top w:val="none" w:sz="0" w:space="0" w:color="auto"/>
                        <w:left w:val="none" w:sz="0" w:space="0" w:color="auto"/>
                        <w:bottom w:val="none" w:sz="0" w:space="0" w:color="auto"/>
                        <w:right w:val="none" w:sz="0" w:space="0" w:color="auto"/>
                      </w:divBdr>
                      <w:divsChild>
                        <w:div w:id="1730032496">
                          <w:marLeft w:val="0"/>
                          <w:marRight w:val="0"/>
                          <w:marTop w:val="0"/>
                          <w:marBottom w:val="0"/>
                          <w:divBdr>
                            <w:top w:val="none" w:sz="0" w:space="0" w:color="auto"/>
                            <w:left w:val="none" w:sz="0" w:space="0" w:color="auto"/>
                            <w:bottom w:val="none" w:sz="0" w:space="0" w:color="auto"/>
                            <w:right w:val="none" w:sz="0" w:space="0" w:color="auto"/>
                          </w:divBdr>
                          <w:divsChild>
                            <w:div w:id="77957247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7157786">
      <w:bodyDiv w:val="1"/>
      <w:marLeft w:val="0"/>
      <w:marRight w:val="0"/>
      <w:marTop w:val="0"/>
      <w:marBottom w:val="0"/>
      <w:divBdr>
        <w:top w:val="none" w:sz="0" w:space="0" w:color="auto"/>
        <w:left w:val="none" w:sz="0" w:space="0" w:color="auto"/>
        <w:bottom w:val="none" w:sz="0" w:space="0" w:color="auto"/>
        <w:right w:val="none" w:sz="0" w:space="0" w:color="auto"/>
      </w:divBdr>
      <w:divsChild>
        <w:div w:id="1921593356">
          <w:marLeft w:val="0"/>
          <w:marRight w:val="0"/>
          <w:marTop w:val="0"/>
          <w:marBottom w:val="0"/>
          <w:divBdr>
            <w:top w:val="none" w:sz="0" w:space="0" w:color="auto"/>
            <w:left w:val="none" w:sz="0" w:space="0" w:color="auto"/>
            <w:bottom w:val="none" w:sz="0" w:space="0" w:color="auto"/>
            <w:right w:val="none" w:sz="0" w:space="0" w:color="auto"/>
          </w:divBdr>
          <w:divsChild>
            <w:div w:id="208225278">
              <w:marLeft w:val="0"/>
              <w:marRight w:val="0"/>
              <w:marTop w:val="0"/>
              <w:marBottom w:val="0"/>
              <w:divBdr>
                <w:top w:val="none" w:sz="0" w:space="0" w:color="auto"/>
                <w:left w:val="none" w:sz="0" w:space="0" w:color="auto"/>
                <w:bottom w:val="none" w:sz="0" w:space="0" w:color="auto"/>
                <w:right w:val="none" w:sz="0" w:space="0" w:color="auto"/>
              </w:divBdr>
              <w:divsChild>
                <w:div w:id="1822036847">
                  <w:marLeft w:val="0"/>
                  <w:marRight w:val="0"/>
                  <w:marTop w:val="0"/>
                  <w:marBottom w:val="0"/>
                  <w:divBdr>
                    <w:top w:val="none" w:sz="0" w:space="0" w:color="auto"/>
                    <w:left w:val="none" w:sz="0" w:space="0" w:color="auto"/>
                    <w:bottom w:val="none" w:sz="0" w:space="0" w:color="auto"/>
                    <w:right w:val="none" w:sz="0" w:space="0" w:color="auto"/>
                  </w:divBdr>
                  <w:divsChild>
                    <w:div w:id="774208013">
                      <w:marLeft w:val="0"/>
                      <w:marRight w:val="0"/>
                      <w:marTop w:val="0"/>
                      <w:marBottom w:val="0"/>
                      <w:divBdr>
                        <w:top w:val="none" w:sz="0" w:space="0" w:color="auto"/>
                        <w:left w:val="none" w:sz="0" w:space="0" w:color="auto"/>
                        <w:bottom w:val="none" w:sz="0" w:space="0" w:color="auto"/>
                        <w:right w:val="none" w:sz="0" w:space="0" w:color="auto"/>
                      </w:divBdr>
                      <w:divsChild>
                        <w:div w:id="1979407588">
                          <w:marLeft w:val="0"/>
                          <w:marRight w:val="0"/>
                          <w:marTop w:val="0"/>
                          <w:marBottom w:val="0"/>
                          <w:divBdr>
                            <w:top w:val="none" w:sz="0" w:space="0" w:color="auto"/>
                            <w:left w:val="none" w:sz="0" w:space="0" w:color="auto"/>
                            <w:bottom w:val="none" w:sz="0" w:space="0" w:color="auto"/>
                            <w:right w:val="none" w:sz="0" w:space="0" w:color="auto"/>
                          </w:divBdr>
                          <w:divsChild>
                            <w:div w:id="17243599">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1631712">
      <w:bodyDiv w:val="1"/>
      <w:marLeft w:val="0"/>
      <w:marRight w:val="0"/>
      <w:marTop w:val="0"/>
      <w:marBottom w:val="0"/>
      <w:divBdr>
        <w:top w:val="none" w:sz="0" w:space="0" w:color="auto"/>
        <w:left w:val="none" w:sz="0" w:space="0" w:color="auto"/>
        <w:bottom w:val="none" w:sz="0" w:space="0" w:color="auto"/>
        <w:right w:val="none" w:sz="0" w:space="0" w:color="auto"/>
      </w:divBdr>
      <w:divsChild>
        <w:div w:id="648824893">
          <w:marLeft w:val="0"/>
          <w:marRight w:val="0"/>
          <w:marTop w:val="0"/>
          <w:marBottom w:val="0"/>
          <w:divBdr>
            <w:top w:val="none" w:sz="0" w:space="0" w:color="auto"/>
            <w:left w:val="none" w:sz="0" w:space="0" w:color="auto"/>
            <w:bottom w:val="none" w:sz="0" w:space="0" w:color="auto"/>
            <w:right w:val="none" w:sz="0" w:space="0" w:color="auto"/>
          </w:divBdr>
          <w:divsChild>
            <w:div w:id="61175974">
              <w:marLeft w:val="0"/>
              <w:marRight w:val="0"/>
              <w:marTop w:val="0"/>
              <w:marBottom w:val="0"/>
              <w:divBdr>
                <w:top w:val="none" w:sz="0" w:space="0" w:color="auto"/>
                <w:left w:val="none" w:sz="0" w:space="0" w:color="auto"/>
                <w:bottom w:val="none" w:sz="0" w:space="0" w:color="auto"/>
                <w:right w:val="none" w:sz="0" w:space="0" w:color="auto"/>
              </w:divBdr>
              <w:divsChild>
                <w:div w:id="106238590">
                  <w:marLeft w:val="0"/>
                  <w:marRight w:val="0"/>
                  <w:marTop w:val="0"/>
                  <w:marBottom w:val="0"/>
                  <w:divBdr>
                    <w:top w:val="none" w:sz="0" w:space="0" w:color="auto"/>
                    <w:left w:val="none" w:sz="0" w:space="0" w:color="auto"/>
                    <w:bottom w:val="none" w:sz="0" w:space="0" w:color="auto"/>
                    <w:right w:val="none" w:sz="0" w:space="0" w:color="auto"/>
                  </w:divBdr>
                  <w:divsChild>
                    <w:div w:id="1091316906">
                      <w:marLeft w:val="0"/>
                      <w:marRight w:val="0"/>
                      <w:marTop w:val="0"/>
                      <w:marBottom w:val="0"/>
                      <w:divBdr>
                        <w:top w:val="none" w:sz="0" w:space="0" w:color="auto"/>
                        <w:left w:val="none" w:sz="0" w:space="0" w:color="auto"/>
                        <w:bottom w:val="none" w:sz="0" w:space="0" w:color="auto"/>
                        <w:right w:val="none" w:sz="0" w:space="0" w:color="auto"/>
                      </w:divBdr>
                      <w:divsChild>
                        <w:div w:id="1703624663">
                          <w:marLeft w:val="0"/>
                          <w:marRight w:val="0"/>
                          <w:marTop w:val="0"/>
                          <w:marBottom w:val="0"/>
                          <w:divBdr>
                            <w:top w:val="none" w:sz="0" w:space="0" w:color="auto"/>
                            <w:left w:val="none" w:sz="0" w:space="0" w:color="auto"/>
                            <w:bottom w:val="none" w:sz="0" w:space="0" w:color="auto"/>
                            <w:right w:val="none" w:sz="0" w:space="0" w:color="auto"/>
                          </w:divBdr>
                          <w:divsChild>
                            <w:div w:id="1980769667">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7450660">
      <w:bodyDiv w:val="1"/>
      <w:marLeft w:val="0"/>
      <w:marRight w:val="0"/>
      <w:marTop w:val="0"/>
      <w:marBottom w:val="0"/>
      <w:divBdr>
        <w:top w:val="none" w:sz="0" w:space="0" w:color="auto"/>
        <w:left w:val="none" w:sz="0" w:space="0" w:color="auto"/>
        <w:bottom w:val="none" w:sz="0" w:space="0" w:color="auto"/>
        <w:right w:val="none" w:sz="0" w:space="0" w:color="auto"/>
      </w:divBdr>
    </w:div>
    <w:div w:id="1607157358">
      <w:bodyDiv w:val="1"/>
      <w:marLeft w:val="0"/>
      <w:marRight w:val="0"/>
      <w:marTop w:val="0"/>
      <w:marBottom w:val="0"/>
      <w:divBdr>
        <w:top w:val="none" w:sz="0" w:space="0" w:color="auto"/>
        <w:left w:val="none" w:sz="0" w:space="0" w:color="auto"/>
        <w:bottom w:val="none" w:sz="0" w:space="0" w:color="auto"/>
        <w:right w:val="none" w:sz="0" w:space="0" w:color="auto"/>
      </w:divBdr>
      <w:divsChild>
        <w:div w:id="789738813">
          <w:marLeft w:val="0"/>
          <w:marRight w:val="0"/>
          <w:marTop w:val="0"/>
          <w:marBottom w:val="0"/>
          <w:divBdr>
            <w:top w:val="none" w:sz="0" w:space="0" w:color="auto"/>
            <w:left w:val="none" w:sz="0" w:space="0" w:color="auto"/>
            <w:bottom w:val="none" w:sz="0" w:space="0" w:color="auto"/>
            <w:right w:val="none" w:sz="0" w:space="0" w:color="auto"/>
          </w:divBdr>
          <w:divsChild>
            <w:div w:id="61756009">
              <w:marLeft w:val="0"/>
              <w:marRight w:val="0"/>
              <w:marTop w:val="0"/>
              <w:marBottom w:val="0"/>
              <w:divBdr>
                <w:top w:val="none" w:sz="0" w:space="0" w:color="auto"/>
                <w:left w:val="none" w:sz="0" w:space="0" w:color="auto"/>
                <w:bottom w:val="none" w:sz="0" w:space="0" w:color="auto"/>
                <w:right w:val="none" w:sz="0" w:space="0" w:color="auto"/>
              </w:divBdr>
              <w:divsChild>
                <w:div w:id="1996256027">
                  <w:marLeft w:val="0"/>
                  <w:marRight w:val="0"/>
                  <w:marTop w:val="0"/>
                  <w:marBottom w:val="0"/>
                  <w:divBdr>
                    <w:top w:val="none" w:sz="0" w:space="0" w:color="auto"/>
                    <w:left w:val="none" w:sz="0" w:space="0" w:color="auto"/>
                    <w:bottom w:val="none" w:sz="0" w:space="0" w:color="auto"/>
                    <w:right w:val="none" w:sz="0" w:space="0" w:color="auto"/>
                  </w:divBdr>
                  <w:divsChild>
                    <w:div w:id="328487027">
                      <w:marLeft w:val="0"/>
                      <w:marRight w:val="0"/>
                      <w:marTop w:val="0"/>
                      <w:marBottom w:val="0"/>
                      <w:divBdr>
                        <w:top w:val="none" w:sz="0" w:space="0" w:color="auto"/>
                        <w:left w:val="none" w:sz="0" w:space="0" w:color="auto"/>
                        <w:bottom w:val="none" w:sz="0" w:space="0" w:color="auto"/>
                        <w:right w:val="none" w:sz="0" w:space="0" w:color="auto"/>
                      </w:divBdr>
                      <w:divsChild>
                        <w:div w:id="219445854">
                          <w:marLeft w:val="0"/>
                          <w:marRight w:val="0"/>
                          <w:marTop w:val="0"/>
                          <w:marBottom w:val="0"/>
                          <w:divBdr>
                            <w:top w:val="none" w:sz="0" w:space="0" w:color="auto"/>
                            <w:left w:val="none" w:sz="0" w:space="0" w:color="auto"/>
                            <w:bottom w:val="none" w:sz="0" w:space="0" w:color="auto"/>
                            <w:right w:val="none" w:sz="0" w:space="0" w:color="auto"/>
                          </w:divBdr>
                          <w:divsChild>
                            <w:div w:id="383917134">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0015627">
      <w:bodyDiv w:val="1"/>
      <w:marLeft w:val="0"/>
      <w:marRight w:val="0"/>
      <w:marTop w:val="0"/>
      <w:marBottom w:val="0"/>
      <w:divBdr>
        <w:top w:val="none" w:sz="0" w:space="0" w:color="auto"/>
        <w:left w:val="none" w:sz="0" w:space="0" w:color="auto"/>
        <w:bottom w:val="none" w:sz="0" w:space="0" w:color="auto"/>
        <w:right w:val="none" w:sz="0" w:space="0" w:color="auto"/>
      </w:divBdr>
    </w:div>
    <w:div w:id="1694770141">
      <w:bodyDiv w:val="1"/>
      <w:marLeft w:val="0"/>
      <w:marRight w:val="0"/>
      <w:marTop w:val="0"/>
      <w:marBottom w:val="0"/>
      <w:divBdr>
        <w:top w:val="none" w:sz="0" w:space="0" w:color="auto"/>
        <w:left w:val="none" w:sz="0" w:space="0" w:color="auto"/>
        <w:bottom w:val="none" w:sz="0" w:space="0" w:color="auto"/>
        <w:right w:val="none" w:sz="0" w:space="0" w:color="auto"/>
      </w:divBdr>
    </w:div>
    <w:div w:id="1725711193">
      <w:bodyDiv w:val="1"/>
      <w:marLeft w:val="0"/>
      <w:marRight w:val="0"/>
      <w:marTop w:val="0"/>
      <w:marBottom w:val="0"/>
      <w:divBdr>
        <w:top w:val="none" w:sz="0" w:space="0" w:color="auto"/>
        <w:left w:val="none" w:sz="0" w:space="0" w:color="auto"/>
        <w:bottom w:val="none" w:sz="0" w:space="0" w:color="auto"/>
        <w:right w:val="none" w:sz="0" w:space="0" w:color="auto"/>
      </w:divBdr>
    </w:div>
    <w:div w:id="1752194214">
      <w:bodyDiv w:val="1"/>
      <w:marLeft w:val="0"/>
      <w:marRight w:val="0"/>
      <w:marTop w:val="0"/>
      <w:marBottom w:val="0"/>
      <w:divBdr>
        <w:top w:val="none" w:sz="0" w:space="0" w:color="auto"/>
        <w:left w:val="none" w:sz="0" w:space="0" w:color="auto"/>
        <w:bottom w:val="none" w:sz="0" w:space="0" w:color="auto"/>
        <w:right w:val="none" w:sz="0" w:space="0" w:color="auto"/>
      </w:divBdr>
    </w:div>
    <w:div w:id="1813601320">
      <w:bodyDiv w:val="1"/>
      <w:marLeft w:val="0"/>
      <w:marRight w:val="0"/>
      <w:marTop w:val="0"/>
      <w:marBottom w:val="0"/>
      <w:divBdr>
        <w:top w:val="none" w:sz="0" w:space="0" w:color="auto"/>
        <w:left w:val="none" w:sz="0" w:space="0" w:color="auto"/>
        <w:bottom w:val="none" w:sz="0" w:space="0" w:color="auto"/>
        <w:right w:val="none" w:sz="0" w:space="0" w:color="auto"/>
      </w:divBdr>
    </w:div>
    <w:div w:id="1828813933">
      <w:bodyDiv w:val="1"/>
      <w:marLeft w:val="0"/>
      <w:marRight w:val="0"/>
      <w:marTop w:val="0"/>
      <w:marBottom w:val="0"/>
      <w:divBdr>
        <w:top w:val="none" w:sz="0" w:space="0" w:color="auto"/>
        <w:left w:val="none" w:sz="0" w:space="0" w:color="auto"/>
        <w:bottom w:val="none" w:sz="0" w:space="0" w:color="auto"/>
        <w:right w:val="none" w:sz="0" w:space="0" w:color="auto"/>
      </w:divBdr>
      <w:divsChild>
        <w:div w:id="604658073">
          <w:marLeft w:val="0"/>
          <w:marRight w:val="0"/>
          <w:marTop w:val="0"/>
          <w:marBottom w:val="0"/>
          <w:divBdr>
            <w:top w:val="none" w:sz="0" w:space="0" w:color="auto"/>
            <w:left w:val="none" w:sz="0" w:space="0" w:color="auto"/>
            <w:bottom w:val="none" w:sz="0" w:space="0" w:color="auto"/>
            <w:right w:val="none" w:sz="0" w:space="0" w:color="auto"/>
          </w:divBdr>
          <w:divsChild>
            <w:div w:id="562376501">
              <w:marLeft w:val="0"/>
              <w:marRight w:val="0"/>
              <w:marTop w:val="0"/>
              <w:marBottom w:val="0"/>
              <w:divBdr>
                <w:top w:val="none" w:sz="0" w:space="0" w:color="auto"/>
                <w:left w:val="none" w:sz="0" w:space="0" w:color="auto"/>
                <w:bottom w:val="none" w:sz="0" w:space="0" w:color="auto"/>
                <w:right w:val="none" w:sz="0" w:space="0" w:color="auto"/>
              </w:divBdr>
              <w:divsChild>
                <w:div w:id="291643445">
                  <w:marLeft w:val="0"/>
                  <w:marRight w:val="0"/>
                  <w:marTop w:val="0"/>
                  <w:marBottom w:val="0"/>
                  <w:divBdr>
                    <w:top w:val="none" w:sz="0" w:space="0" w:color="auto"/>
                    <w:left w:val="none" w:sz="0" w:space="0" w:color="auto"/>
                    <w:bottom w:val="none" w:sz="0" w:space="0" w:color="auto"/>
                    <w:right w:val="none" w:sz="0" w:space="0" w:color="auto"/>
                  </w:divBdr>
                  <w:divsChild>
                    <w:div w:id="1153448314">
                      <w:marLeft w:val="0"/>
                      <w:marRight w:val="0"/>
                      <w:marTop w:val="0"/>
                      <w:marBottom w:val="0"/>
                      <w:divBdr>
                        <w:top w:val="none" w:sz="0" w:space="0" w:color="auto"/>
                        <w:left w:val="none" w:sz="0" w:space="0" w:color="auto"/>
                        <w:bottom w:val="none" w:sz="0" w:space="0" w:color="auto"/>
                        <w:right w:val="none" w:sz="0" w:space="0" w:color="auto"/>
                      </w:divBdr>
                      <w:divsChild>
                        <w:div w:id="501168527">
                          <w:marLeft w:val="0"/>
                          <w:marRight w:val="0"/>
                          <w:marTop w:val="0"/>
                          <w:marBottom w:val="0"/>
                          <w:divBdr>
                            <w:top w:val="none" w:sz="0" w:space="0" w:color="auto"/>
                            <w:left w:val="none" w:sz="0" w:space="0" w:color="auto"/>
                            <w:bottom w:val="none" w:sz="0" w:space="0" w:color="auto"/>
                            <w:right w:val="none" w:sz="0" w:space="0" w:color="auto"/>
                          </w:divBdr>
                          <w:divsChild>
                            <w:div w:id="257833603">
                              <w:blockQuote w:val="1"/>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06255">
      <w:bodyDiv w:val="1"/>
      <w:marLeft w:val="0"/>
      <w:marRight w:val="0"/>
      <w:marTop w:val="0"/>
      <w:marBottom w:val="0"/>
      <w:divBdr>
        <w:top w:val="none" w:sz="0" w:space="0" w:color="auto"/>
        <w:left w:val="none" w:sz="0" w:space="0" w:color="auto"/>
        <w:bottom w:val="none" w:sz="0" w:space="0" w:color="auto"/>
        <w:right w:val="none" w:sz="0" w:space="0" w:color="auto"/>
      </w:divBdr>
    </w:div>
    <w:div w:id="1855726931">
      <w:bodyDiv w:val="1"/>
      <w:marLeft w:val="0"/>
      <w:marRight w:val="0"/>
      <w:marTop w:val="0"/>
      <w:marBottom w:val="0"/>
      <w:divBdr>
        <w:top w:val="none" w:sz="0" w:space="0" w:color="auto"/>
        <w:left w:val="none" w:sz="0" w:space="0" w:color="auto"/>
        <w:bottom w:val="none" w:sz="0" w:space="0" w:color="auto"/>
        <w:right w:val="none" w:sz="0" w:space="0" w:color="auto"/>
      </w:divBdr>
    </w:div>
    <w:div w:id="1888908273">
      <w:bodyDiv w:val="1"/>
      <w:marLeft w:val="0"/>
      <w:marRight w:val="0"/>
      <w:marTop w:val="0"/>
      <w:marBottom w:val="0"/>
      <w:divBdr>
        <w:top w:val="none" w:sz="0" w:space="0" w:color="auto"/>
        <w:left w:val="none" w:sz="0" w:space="0" w:color="auto"/>
        <w:bottom w:val="none" w:sz="0" w:space="0" w:color="auto"/>
        <w:right w:val="none" w:sz="0" w:space="0" w:color="auto"/>
      </w:divBdr>
    </w:div>
    <w:div w:id="1941795475">
      <w:bodyDiv w:val="1"/>
      <w:marLeft w:val="0"/>
      <w:marRight w:val="0"/>
      <w:marTop w:val="0"/>
      <w:marBottom w:val="0"/>
      <w:divBdr>
        <w:top w:val="none" w:sz="0" w:space="0" w:color="auto"/>
        <w:left w:val="none" w:sz="0" w:space="0" w:color="auto"/>
        <w:bottom w:val="none" w:sz="0" w:space="0" w:color="auto"/>
        <w:right w:val="none" w:sz="0" w:space="0" w:color="auto"/>
      </w:divBdr>
    </w:div>
    <w:div w:id="204316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hool.judsonisd.org/webpages/pussery/files/soapstone%20reading%20strategy.pdf" TargetMode="External"/><Relationship Id="rId21" Type="http://schemas.openxmlformats.org/officeDocument/2006/relationships/hyperlink" Target="http://www.adlit.org/strategies/22091/" TargetMode="External"/><Relationship Id="rId42" Type="http://schemas.openxmlformats.org/officeDocument/2006/relationships/hyperlink" Target="http://www.intoon.com/cartoons.cfm/id/124261" TargetMode="External"/><Relationship Id="rId63" Type="http://schemas.openxmlformats.org/officeDocument/2006/relationships/hyperlink" Target="http://s1.ibtimes.com/sites/www.ibtimes.com/files/styles/v2_article_large/public/2013/12/10/increase-income-gap-1992-2012-age-demographic-bankrate.png" TargetMode="External"/><Relationship Id="rId84" Type="http://schemas.openxmlformats.org/officeDocument/2006/relationships/hyperlink" Target="http://exitticket.org/" TargetMode="External"/><Relationship Id="rId138" Type="http://schemas.openxmlformats.org/officeDocument/2006/relationships/hyperlink" Target="http://www.bbc.co.uk/news/magazine-24379018" TargetMode="External"/><Relationship Id="rId159" Type="http://schemas.openxmlformats.org/officeDocument/2006/relationships/hyperlink" Target="http://www.poemhunter.com/poem/ask-me/" TargetMode="External"/><Relationship Id="rId170" Type="http://schemas.openxmlformats.org/officeDocument/2006/relationships/hyperlink" Target="http://examples.yourdictionary.com/examples/examples-of-rhetorical-devices.html" TargetMode="External"/><Relationship Id="rId191" Type="http://schemas.openxmlformats.org/officeDocument/2006/relationships/hyperlink" Target="http://depts.washington.edu/thmedia/view.cgi?section=bodyimage&amp;page=fastfacts" TargetMode="External"/><Relationship Id="rId205" Type="http://schemas.openxmlformats.org/officeDocument/2006/relationships/hyperlink" Target="http://www.ipadlitcircles.com/uploads/1/0/6/6/10664962/lit_circles.role_sheets.pdf" TargetMode="External"/><Relationship Id="rId226" Type="http://schemas.openxmlformats.org/officeDocument/2006/relationships/hyperlink" Target="http://writefromtheheartclasses.com/research-projects.php" TargetMode="External"/><Relationship Id="rId247" Type="http://schemas.openxmlformats.org/officeDocument/2006/relationships/hyperlink" Target="http://www.docstoc.com/docs/104315740/Multi-Genre-Project-Examples" TargetMode="External"/><Relationship Id="rId107" Type="http://schemas.openxmlformats.org/officeDocument/2006/relationships/hyperlink" Target="http://examples.yourdictionary.com/examples/examples-of-rhetorical-devices.html" TargetMode="External"/><Relationship Id="rId11" Type="http://schemas.openxmlformats.org/officeDocument/2006/relationships/image" Target="media/image2.emf"/><Relationship Id="rId32" Type="http://schemas.openxmlformats.org/officeDocument/2006/relationships/hyperlink" Target="http://www.cbsnews.com/videos/race-still-factor-in-perception-of-justice/" TargetMode="External"/><Relationship Id="rId53" Type="http://schemas.openxmlformats.org/officeDocument/2006/relationships/hyperlink" Target="http://www.cnn.com/2013/06/05/us/trayvon-martin-shooting-fast-facts/index.html" TargetMode="External"/><Relationship Id="rId74" Type="http://schemas.openxmlformats.org/officeDocument/2006/relationships/hyperlink" Target="http://www.poetryfoundation.org/poem/173957" TargetMode="External"/><Relationship Id="rId128" Type="http://schemas.openxmlformats.org/officeDocument/2006/relationships/hyperlink" Target="http://www.nyfa.edu/film-school-blog/wp-content/uploads/2013/11/Gender-Inequality-in-Film.jpg" TargetMode="External"/><Relationship Id="rId149" Type="http://schemas.openxmlformats.org/officeDocument/2006/relationships/hyperlink" Target="http://www.teenink.com/opinion/discrimination/article/174187/Age-Discrimination-Nobody-Likes-It-to-Happen-to-Them/" TargetMode="External"/><Relationship Id="rId5" Type="http://schemas.openxmlformats.org/officeDocument/2006/relationships/settings" Target="settings.xml"/><Relationship Id="rId95" Type="http://schemas.openxmlformats.org/officeDocument/2006/relationships/hyperlink" Target="http://www.youtube.com/watch?v=JJ-fCLjJ1as" TargetMode="External"/><Relationship Id="rId160" Type="http://schemas.openxmlformats.org/officeDocument/2006/relationships/hyperlink" Target="http://www.teenink.com/opinion/discrimination/article/174187/Age-Discrimination-Nobody-Likes-It-to-Happen-to-Them/" TargetMode="External"/><Relationship Id="rId181" Type="http://schemas.openxmlformats.org/officeDocument/2006/relationships/hyperlink" Target="http://articles.chicagotribune.com/keyword/sexual-orientation" TargetMode="External"/><Relationship Id="rId216" Type="http://schemas.openxmlformats.org/officeDocument/2006/relationships/hyperlink" Target="http://www.docstoc.com/docs/104315740/Multi-Genre-Project-Examples" TargetMode="External"/><Relationship Id="rId237" Type="http://schemas.openxmlformats.org/officeDocument/2006/relationships/hyperlink" Target="http://theunquietlibrary.libguides.com/multigenre2011" TargetMode="External"/><Relationship Id="rId22" Type="http://schemas.openxmlformats.org/officeDocument/2006/relationships/hyperlink" Target="https://www.teachervision.com/tv/printables/prodev/PAS_Double-Entry-Journal.pdf" TargetMode="External"/><Relationship Id="rId43" Type="http://schemas.openxmlformats.org/officeDocument/2006/relationships/hyperlink" Target="http://tinyurl.com/k2j32q4" TargetMode="External"/><Relationship Id="rId64" Type="http://schemas.openxmlformats.org/officeDocument/2006/relationships/hyperlink" Target="http://www.youtube.com/watch?v=LlYojsi3Zqw" TargetMode="External"/><Relationship Id="rId118" Type="http://schemas.openxmlformats.org/officeDocument/2006/relationships/hyperlink" Target="http://tinyurl.com/kp56quc" TargetMode="External"/><Relationship Id="rId139" Type="http://schemas.openxmlformats.org/officeDocument/2006/relationships/hyperlink" Target="http://www.biography.com/people/malala-yousafzai-21362253" TargetMode="External"/><Relationship Id="rId85" Type="http://schemas.openxmlformats.org/officeDocument/2006/relationships/hyperlink" Target="http://www.readwritethink.org/files/resources/printouts/Exit%20Slips.pdf" TargetMode="External"/><Relationship Id="rId150" Type="http://schemas.openxmlformats.org/officeDocument/2006/relationships/hyperlink" Target="http://www.poemhunter.com/poem/an-old-man-s-winter-night/" TargetMode="External"/><Relationship Id="rId171" Type="http://schemas.openxmlformats.org/officeDocument/2006/relationships/hyperlink" Target="http://healthwellnessconnection.com/2012/02/21/body-image-statistics-don%E2%80%99t-tie-your-weight-to-unrealistic-expectations/" TargetMode="External"/><Relationship Id="rId192" Type="http://schemas.openxmlformats.org/officeDocument/2006/relationships/hyperlink" Target="http://www.eeoc.gov/federal/otherprotections.cfm" TargetMode="External"/><Relationship Id="rId206" Type="http://schemas.openxmlformats.org/officeDocument/2006/relationships/hyperlink" Target="http://exitticket.org/" TargetMode="External"/><Relationship Id="rId227" Type="http://schemas.openxmlformats.org/officeDocument/2006/relationships/hyperlink" Target="http://www.users.muohio.edu/romanots/mgrpapers.htm" TargetMode="External"/><Relationship Id="rId248" Type="http://schemas.openxmlformats.org/officeDocument/2006/relationships/hyperlink" Target="http://writefromtheheartclasses.com/research-projects.php" TargetMode="External"/><Relationship Id="rId12" Type="http://schemas.openxmlformats.org/officeDocument/2006/relationships/image" Target="media/image3.emf"/><Relationship Id="rId33" Type="http://schemas.openxmlformats.org/officeDocument/2006/relationships/hyperlink" Target="http://www.cbsnews.com/videos/why-is-the-trayvon-martin-case-important/" TargetMode="External"/><Relationship Id="rId108" Type="http://schemas.openxmlformats.org/officeDocument/2006/relationships/hyperlink" Target="http://eriqfelix.wordpress.com/2013/07/15/discovering-southern-californias-murals/" TargetMode="External"/><Relationship Id="rId129" Type="http://schemas.openxmlformats.org/officeDocument/2006/relationships/hyperlink" Target="http://i.imgur.com/1DITi.png" TargetMode="External"/><Relationship Id="rId54" Type="http://schemas.openxmlformats.org/officeDocument/2006/relationships/hyperlink" Target="http://www.cbsnews.com/videos/race-still-factor-in-perception-of-justice/" TargetMode="External"/><Relationship Id="rId70" Type="http://schemas.openxmlformats.org/officeDocument/2006/relationships/hyperlink" Target="http://tinyurl.com/kp56quc" TargetMode="External"/><Relationship Id="rId75" Type="http://schemas.openxmlformats.org/officeDocument/2006/relationships/hyperlink" Target="http://www.poetryfoundation.org/poem/238160" TargetMode="External"/><Relationship Id="rId91" Type="http://schemas.openxmlformats.org/officeDocument/2006/relationships/hyperlink" Target="http://new.ted.com/talks/bryan_stevenson_we_need_to_talk_about_an_injustice" TargetMode="External"/><Relationship Id="rId96" Type="http://schemas.openxmlformats.org/officeDocument/2006/relationships/hyperlink" Target="http://www.edchange.org/multicultural/arts/race_songs.html" TargetMode="External"/><Relationship Id="rId140" Type="http://schemas.openxmlformats.org/officeDocument/2006/relationships/hyperlink" Target="http://www.nyfa.edu/film-school-blog/wp-content/uploads/2013/11/Gender-Inequality-in-Film.jpg" TargetMode="External"/><Relationship Id="rId145" Type="http://schemas.openxmlformats.org/officeDocument/2006/relationships/hyperlink" Target="http://samsonadogbeji.blogspot.com/2012/11/the-benefit-of-using-creative.html" TargetMode="External"/><Relationship Id="rId161" Type="http://schemas.openxmlformats.org/officeDocument/2006/relationships/hyperlink" Target="http://www.poemhunter.com/poem/an-old-man-s-winter-night/" TargetMode="External"/><Relationship Id="rId166" Type="http://schemas.openxmlformats.org/officeDocument/2006/relationships/hyperlink" Target="http://www.aarp.org/work/employee-rights/info-02-2009/age_discrimination_fact_sheet.html" TargetMode="External"/><Relationship Id="rId182" Type="http://schemas.openxmlformats.org/officeDocument/2006/relationships/hyperlink" Target="http://www.cnn.com/2013/03/14/us/nfl-sexual-preference-questions/" TargetMode="External"/><Relationship Id="rId187" Type="http://schemas.openxmlformats.org/officeDocument/2006/relationships/hyperlink" Target="http://healthwellnessconnection.com/2012/02/21/body-image-statistics-don%E2%80%99t-tie-your-weight-to-unrealistic-expectations/" TargetMode="External"/><Relationship Id="rId217" Type="http://schemas.openxmlformats.org/officeDocument/2006/relationships/hyperlink" Target="http://writefromtheheartclasses.com/research-projects.php" TargetMode="External"/><Relationship Id="rId1" Type="http://schemas.openxmlformats.org/officeDocument/2006/relationships/customXml" Target="../customXml/item1.xml"/><Relationship Id="rId6" Type="http://schemas.openxmlformats.org/officeDocument/2006/relationships/webSettings" Target="webSettings.xml"/><Relationship Id="rId212" Type="http://schemas.openxmlformats.org/officeDocument/2006/relationships/hyperlink" Target="http://21stcenturyskillsnmteachercourse.wikispaces.com/*MULTIGENRE+RESOURCE" TargetMode="External"/><Relationship Id="rId233" Type="http://schemas.openxmlformats.org/officeDocument/2006/relationships/hyperlink" Target="http://writefromtheheartclasses.com/research-projects.php" TargetMode="External"/><Relationship Id="rId238" Type="http://schemas.openxmlformats.org/officeDocument/2006/relationships/hyperlink" Target="http://www.gtps.k12.nj.us/curric/writing/index_files/page0003.htm" TargetMode="External"/><Relationship Id="rId254" Type="http://schemas.openxmlformats.org/officeDocument/2006/relationships/header" Target="header2.xml"/><Relationship Id="rId23" Type="http://schemas.openxmlformats.org/officeDocument/2006/relationships/hyperlink" Target="http://education.library.ubc.ca/files/2011/06/10Chris-Murphy-Brad-Dingler-Lisa-Yu-Unit-Plan-TKAM.pdf" TargetMode="External"/><Relationship Id="rId28" Type="http://schemas.openxmlformats.org/officeDocument/2006/relationships/hyperlink" Target="http://www.amazon.com/To-Kill-Mockingbird-Hodder-Graphics/dp/0340940107/ref=sr_1_2?ie=UTF8&amp;qid=1389896593&amp;sr=8-2&amp;keywords=to+kill+a+mockingbird+graphic+novel" TargetMode="External"/><Relationship Id="rId49" Type="http://schemas.openxmlformats.org/officeDocument/2006/relationships/hyperlink" Target="http://www.miamiherald.com/2013/07/23/3516997/trayvon-martins-death-cuts-deeply.html" TargetMode="External"/><Relationship Id="rId114" Type="http://schemas.openxmlformats.org/officeDocument/2006/relationships/hyperlink" Target="http://www.sohosandiego.org/reflections/2011/chicanopark.htm" TargetMode="External"/><Relationship Id="rId119" Type="http://schemas.openxmlformats.org/officeDocument/2006/relationships/hyperlink" Target="http://www.gcisd-k12.org/cms/lib/TX01000829/Centricity/Domain/61/Literature_Circles.pdf" TargetMode="External"/><Relationship Id="rId44" Type="http://schemas.openxmlformats.org/officeDocument/2006/relationships/hyperlink" Target="http://www.eisd.net/cms/lib04/TX01001208/Centricity/Domain/599/DoubleBubbleMap.pdf" TargetMode="External"/><Relationship Id="rId60" Type="http://schemas.openxmlformats.org/officeDocument/2006/relationships/hyperlink" Target="http://www.youtube.com/watch?v=LlYojsi3Zqw" TargetMode="External"/><Relationship Id="rId65" Type="http://schemas.openxmlformats.org/officeDocument/2006/relationships/hyperlink" Target="http://sociallyurban.com/wp-content/uploads/2013/06/income-inequality-infographic-workers-middle-class-and-ceos-get-compared.jpg" TargetMode="External"/><Relationship Id="rId81" Type="http://schemas.openxmlformats.org/officeDocument/2006/relationships/hyperlink" Target="http://examples.yourdictionary.com/examples/examples-of-rhetorical-devices.html" TargetMode="External"/><Relationship Id="rId86" Type="http://schemas.openxmlformats.org/officeDocument/2006/relationships/hyperlink" Target="http://www.childrensdefense.org/child-research-data-publications/data/a-portrait-of-inequality-2012.pdf" TargetMode="External"/><Relationship Id="rId130" Type="http://schemas.openxmlformats.org/officeDocument/2006/relationships/hyperlink" Target="http://www.huffingtonpost.com/2013/11/29/gender-inequality-in-film_n_4360012.html" TargetMode="External"/><Relationship Id="rId135" Type="http://schemas.openxmlformats.org/officeDocument/2006/relationships/hyperlink" Target="http://www.usatoday.com/story/news/world/2013/10/10/malala-jon-stewart-daily-show/2959599/" TargetMode="External"/><Relationship Id="rId151" Type="http://schemas.openxmlformats.org/officeDocument/2006/relationships/hyperlink" Target="http://books.google.com/books?id=ksTfEJZqUWsC&amp;pg=PA153&amp;lpg=PA153&amp;dq=gina+berriault+the+bystander&amp;source=bl&amp;ots=Cir1HpJZM6&amp;sig=7-5nw0-w0WwVC3xt6rIqX-KaG6I&amp;hl=en&amp;sa=X&amp;ei=GFfZUojeH4bhyQGO7oAg&amp;ved=0CCgQ6AEwAA" TargetMode="External"/><Relationship Id="rId156" Type="http://schemas.openxmlformats.org/officeDocument/2006/relationships/hyperlink" Target="http://www.goodreads.com/story/show/270158-cutting-class" TargetMode="External"/><Relationship Id="rId177" Type="http://schemas.openxmlformats.org/officeDocument/2006/relationships/hyperlink" Target="http://www.hrc.org/laws-and-legislation/federal-legislation/employment-non-discrimination-act" TargetMode="External"/><Relationship Id="rId198" Type="http://schemas.openxmlformats.org/officeDocument/2006/relationships/hyperlink" Target="http://www.cnn.com/2013/03/14/us/nfl-sexual-preference-questions/" TargetMode="External"/><Relationship Id="rId172" Type="http://schemas.openxmlformats.org/officeDocument/2006/relationships/hyperlink" Target="http://www.purdue.edu/swo/nutrition/KnowItAll/BodyImage/MaleBodyImageFacts.pdf" TargetMode="External"/><Relationship Id="rId193" Type="http://schemas.openxmlformats.org/officeDocument/2006/relationships/hyperlink" Target="http://www.hrc.org/laws-and-legislation/federal-legislation/employment-non-discrimination-act" TargetMode="External"/><Relationship Id="rId202" Type="http://schemas.openxmlformats.org/officeDocument/2006/relationships/hyperlink" Target="http://topics.nytimes.com/top/reference/timestopics/people/s/matthew_shepard/index.html" TargetMode="External"/><Relationship Id="rId207" Type="http://schemas.openxmlformats.org/officeDocument/2006/relationships/hyperlink" Target="http://www.readwritethink.org/files/resources/printouts/Exit%20Slips.pdf" TargetMode="External"/><Relationship Id="rId223" Type="http://schemas.openxmlformats.org/officeDocument/2006/relationships/hyperlink" Target="http://www.gtps.k12.nj.us/curric/writing/index_files/page0003.htm" TargetMode="External"/><Relationship Id="rId228" Type="http://schemas.openxmlformats.org/officeDocument/2006/relationships/hyperlink" Target="http://21stcenturyskillsnmteachercourse.wikispaces.com/*MULTIGENRE+RESOURCE" TargetMode="External"/><Relationship Id="rId244" Type="http://schemas.openxmlformats.org/officeDocument/2006/relationships/hyperlink" Target="http://www.users.muohio.edu/romanots/Tom_Romano.html" TargetMode="External"/><Relationship Id="rId249" Type="http://schemas.openxmlformats.org/officeDocument/2006/relationships/hyperlink" Target="http://www.users.muohio.edu/romanots/mgrpapers.htm" TargetMode="External"/><Relationship Id="rId13" Type="http://schemas.openxmlformats.org/officeDocument/2006/relationships/hyperlink" Target="http://books.heinemann.com/products/0478.aspx" TargetMode="External"/><Relationship Id="rId18" Type="http://schemas.openxmlformats.org/officeDocument/2006/relationships/hyperlink" Target="http://www.eht.k12.nj.us/~hamsond/SCOPE-090113-Nonfiction-CloseReading.pdf" TargetMode="External"/><Relationship Id="rId39" Type="http://schemas.openxmlformats.org/officeDocument/2006/relationships/hyperlink" Target="http://www.cbsnews.com/videos/race-still-factor-in-perception-of-justice/" TargetMode="External"/><Relationship Id="rId109" Type="http://schemas.openxmlformats.org/officeDocument/2006/relationships/hyperlink" Target="http://www.chicanoparksandiego.com/murals/index.html" TargetMode="External"/><Relationship Id="rId34" Type="http://schemas.openxmlformats.org/officeDocument/2006/relationships/hyperlink" Target="http://www.miamiherald.com/2013/07/23/3516997/trayvon-martins-death-cuts-deeply.html" TargetMode="External"/><Relationship Id="rId50" Type="http://schemas.openxmlformats.org/officeDocument/2006/relationships/hyperlink" Target="http://www.intoon.com/cartoons.cfm/id/124261" TargetMode="External"/><Relationship Id="rId55" Type="http://schemas.openxmlformats.org/officeDocument/2006/relationships/hyperlink" Target="http://www.cbsnews.com/videos/why-is-the-trayvon-martin-case-important/" TargetMode="External"/><Relationship Id="rId76" Type="http://schemas.openxmlformats.org/officeDocument/2006/relationships/hyperlink" Target="http://www.nexuslearning.net/books/holt_elementsoflit-3/Collection%204/marigolds%20p1.htm" TargetMode="External"/><Relationship Id="rId97" Type="http://schemas.openxmlformats.org/officeDocument/2006/relationships/hyperlink" Target="http://www.songfacts.com/category-songs_about_racism_or_discrimination.php" TargetMode="External"/><Relationship Id="rId104" Type="http://schemas.openxmlformats.org/officeDocument/2006/relationships/hyperlink" Target="http://www.youtube.com/watch?v=m2zKdIcOV5s" TargetMode="External"/><Relationship Id="rId120" Type="http://schemas.openxmlformats.org/officeDocument/2006/relationships/hyperlink" Target="http://www.ipadlitcircles.com/uploads/1/0/6/6/10664962/lit_circles.role_sheets.pdf" TargetMode="External"/><Relationship Id="rId125" Type="http://schemas.openxmlformats.org/officeDocument/2006/relationships/hyperlink" Target="http://www.pri.org/stories/2013-07-17/dear-malala-taliban-commander-writes-personal-response-malala-yousufzai" TargetMode="External"/><Relationship Id="rId141" Type="http://schemas.openxmlformats.org/officeDocument/2006/relationships/hyperlink" Target="http://i.imgur.com/1DITi.png" TargetMode="External"/><Relationship Id="rId146" Type="http://schemas.openxmlformats.org/officeDocument/2006/relationships/hyperlink" Target="http://www.arts.cornell.edu/poverty/kanbur/ABCDE.pdf" TargetMode="External"/><Relationship Id="rId167" Type="http://schemas.openxmlformats.org/officeDocument/2006/relationships/hyperlink" Target="http://www.goodreads.com/story/show/270158-cutting-class" TargetMode="External"/><Relationship Id="rId188" Type="http://schemas.openxmlformats.org/officeDocument/2006/relationships/hyperlink" Target="http://www.purdue.edu/swo/nutrition/KnowItAll/BodyImage/MaleBodyImageFacts.pdf" TargetMode="External"/><Relationship Id="rId7" Type="http://schemas.openxmlformats.org/officeDocument/2006/relationships/footnotes" Target="footnotes.xml"/><Relationship Id="rId71" Type="http://schemas.openxmlformats.org/officeDocument/2006/relationships/hyperlink" Target="http://www.nexuslearning.net/books/holt_elementsoflit-3/Collection%204/marigolds%20p1.htm" TargetMode="External"/><Relationship Id="rId92" Type="http://schemas.openxmlformats.org/officeDocument/2006/relationships/hyperlink" Target="http://www.sde.idaho.gov/site/social_studies/docs/core/Point%20of%20View.pdf" TargetMode="External"/><Relationship Id="rId162" Type="http://schemas.openxmlformats.org/officeDocument/2006/relationships/hyperlink" Target="http://books.google.com/books?id=ksTfEJZqUWsC&amp;pg=PA153&amp;lpg=PA153&amp;dq=gina+berriault+the+bystander&amp;source=bl&amp;ots=Cir1HpJZM6&amp;sig=7-5nw0-w0WwVC3xt6rIqX-KaG6I&amp;hl=en&amp;sa=X&amp;ei=GFfZUojeH4bhyQGO7oAg&amp;ved=0CCgQ6AEwAA" TargetMode="External"/><Relationship Id="rId183" Type="http://schemas.openxmlformats.org/officeDocument/2006/relationships/hyperlink" Target="http://www.hrc.org/files/assets/resources/Hatecrimesandviolenceagainstlgbtpeople_2009.pdf" TargetMode="External"/><Relationship Id="rId213" Type="http://schemas.openxmlformats.org/officeDocument/2006/relationships/hyperlink" Target="http://www.users.muohio.edu/romanots/Tom_Romano.html" TargetMode="External"/><Relationship Id="rId218" Type="http://schemas.openxmlformats.org/officeDocument/2006/relationships/hyperlink" Target="http://www.users.muohio.edu/romanots/mgrpapers.htm" TargetMode="External"/><Relationship Id="rId234" Type="http://schemas.openxmlformats.org/officeDocument/2006/relationships/hyperlink" Target="http://www.users.muohio.edu/romanots/mgrpapers.htm" TargetMode="External"/><Relationship Id="rId239" Type="http://schemas.openxmlformats.org/officeDocument/2006/relationships/hyperlink" Target="http://freeology.com/graphicorgs/thematic-web/" TargetMode="External"/><Relationship Id="rId2" Type="http://schemas.openxmlformats.org/officeDocument/2006/relationships/numbering" Target="numbering.xml"/><Relationship Id="rId29" Type="http://schemas.openxmlformats.org/officeDocument/2006/relationships/hyperlink" Target="http://exitticket.org/" TargetMode="External"/><Relationship Id="rId250" Type="http://schemas.openxmlformats.org/officeDocument/2006/relationships/hyperlink" Target="http://21stcenturyskillsnmteachercourse.wikispaces.com/*MULTIGENRE+RESOURCE" TargetMode="External"/><Relationship Id="rId255" Type="http://schemas.openxmlformats.org/officeDocument/2006/relationships/footer" Target="footer1.xml"/><Relationship Id="rId24" Type="http://schemas.openxmlformats.org/officeDocument/2006/relationships/hyperlink" Target="http://www.youtube.com/watch?v=uqkohqLvClI" TargetMode="External"/><Relationship Id="rId40" Type="http://schemas.openxmlformats.org/officeDocument/2006/relationships/hyperlink" Target="http://www.cbsnews.com/videos/why-is-the-trayvon-martin-case-important/" TargetMode="External"/><Relationship Id="rId45" Type="http://schemas.openxmlformats.org/officeDocument/2006/relationships/hyperlink" Target="http://www.youtube.com/watch?v=ngCHXiK_ZuY" TargetMode="External"/><Relationship Id="rId66" Type="http://schemas.openxmlformats.org/officeDocument/2006/relationships/hyperlink" Target="http://big.assets.huffingtonpost.com/2013_07_LifeExpectancy.png" TargetMode="External"/><Relationship Id="rId87" Type="http://schemas.openxmlformats.org/officeDocument/2006/relationships/hyperlink" Target="http://www.teenink.com/opinion/discrimination/article/288138/Racism-and-Discrimination/" TargetMode="External"/><Relationship Id="rId110" Type="http://schemas.openxmlformats.org/officeDocument/2006/relationships/hyperlink" Target="http://www.sohosandiego.org/reflections/2011/chicanopark.htm" TargetMode="External"/><Relationship Id="rId115" Type="http://schemas.openxmlformats.org/officeDocument/2006/relationships/hyperlink" Target="http://tinyurl.com/m66murr" TargetMode="External"/><Relationship Id="rId131" Type="http://schemas.openxmlformats.org/officeDocument/2006/relationships/hyperlink" Target="http://annenberg.usc.edu/Faculty/Communication%20and%20Journalism/~/media/A41FBC3E62084AC8A8C047A9D4A54033.ashx" TargetMode="External"/><Relationship Id="rId136" Type="http://schemas.openxmlformats.org/officeDocument/2006/relationships/hyperlink" Target="http://www.youtube.com/watch?v=gjGL6YY6oMs" TargetMode="External"/><Relationship Id="rId157" Type="http://schemas.openxmlformats.org/officeDocument/2006/relationships/hyperlink" Target="http://www.teenink.com/opinion/discrimination/article/527533/being-a-teenager-can-be-frustrating/" TargetMode="External"/><Relationship Id="rId178" Type="http://schemas.openxmlformats.org/officeDocument/2006/relationships/hyperlink" Target="http://www.bna.com/senate-passes-bill-n17179879992/" TargetMode="External"/><Relationship Id="rId61" Type="http://schemas.openxmlformats.org/officeDocument/2006/relationships/hyperlink" Target="http://sociallyurban.com/wp-content/uploads/2013/06/income-inequality-infographic-workers-middle-class-and-ceos-get-compared.jpg" TargetMode="External"/><Relationship Id="rId82" Type="http://schemas.openxmlformats.org/officeDocument/2006/relationships/hyperlink" Target="http://www.gcisd-k12.org/cms/lib/TX01000829/Centricity/Domain/61/Literature_Circles.pdf" TargetMode="External"/><Relationship Id="rId152" Type="http://schemas.openxmlformats.org/officeDocument/2006/relationships/hyperlink" Target="http://quod.lib.umich.edu/cgi/t/text/text-idx?cc=mqr;c=mqr;c=mqrarchive;idno=act2080.0037.419;rgn=main;view=text;xc=1;g=mqrg" TargetMode="External"/><Relationship Id="rId173" Type="http://schemas.openxmlformats.org/officeDocument/2006/relationships/hyperlink" Target="https://www.google.com/search?q=body+image+infographic&amp;tbm=isch&amp;tbo=u&amp;source=univ&amp;sa=X&amp;ei=jFzZUrHvMarJygHy54HYBQ&amp;sqi=2&amp;ved=0CCgQsAQ&amp;biw=1034&amp;bih=619" TargetMode="External"/><Relationship Id="rId194" Type="http://schemas.openxmlformats.org/officeDocument/2006/relationships/hyperlink" Target="http://www.bna.com/senate-passes-bill-n17179879992/" TargetMode="External"/><Relationship Id="rId199" Type="http://schemas.openxmlformats.org/officeDocument/2006/relationships/hyperlink" Target="http://www.hrc.org/files/assets/resources/Hatecrimesandviolenceagainstlgbtpeople_2009.pdf" TargetMode="External"/><Relationship Id="rId203" Type="http://schemas.openxmlformats.org/officeDocument/2006/relationships/hyperlink" Target="http://examples.yourdictionary.com/examples/examples-of-rhetorical-devices.html" TargetMode="External"/><Relationship Id="rId208" Type="http://schemas.openxmlformats.org/officeDocument/2006/relationships/hyperlink" Target="http://freeology.com/graphicorgs/thematic-web/" TargetMode="External"/><Relationship Id="rId229" Type="http://schemas.openxmlformats.org/officeDocument/2006/relationships/hyperlink" Target="http://www.users.muohio.edu/romanots/Tom_Romano.html" TargetMode="External"/><Relationship Id="rId19" Type="http://schemas.openxmlformats.org/officeDocument/2006/relationships/hyperlink" Target="http://www.up.edu/showimage/show.aspx?file=12087" TargetMode="External"/><Relationship Id="rId224" Type="http://schemas.openxmlformats.org/officeDocument/2006/relationships/hyperlink" Target="http://freeology.com/graphicorgs/thematic-web/" TargetMode="External"/><Relationship Id="rId240" Type="http://schemas.openxmlformats.org/officeDocument/2006/relationships/hyperlink" Target="http://www.docstoc.com/docs/104315740/Multi-Genre-Project-Examples" TargetMode="External"/><Relationship Id="rId245" Type="http://schemas.openxmlformats.org/officeDocument/2006/relationships/hyperlink" Target="http://theunquietlibrary.libguides.com/multigenre2011" TargetMode="External"/><Relationship Id="rId14" Type="http://schemas.openxmlformats.org/officeDocument/2006/relationships/hyperlink" Target="http://www.maupinhouse.com/media/upload/GHR_sample.pdf" TargetMode="External"/><Relationship Id="rId30" Type="http://schemas.openxmlformats.org/officeDocument/2006/relationships/hyperlink" Target="http://www.youtube.com/watch?v=ngCHXiK_ZuY" TargetMode="External"/><Relationship Id="rId35" Type="http://schemas.openxmlformats.org/officeDocument/2006/relationships/hyperlink" Target="http://www.intoon.com/cartoons.cfm/id/124261" TargetMode="External"/><Relationship Id="rId56" Type="http://schemas.openxmlformats.org/officeDocument/2006/relationships/hyperlink" Target="http://www.miamiherald.com/2013/07/23/3516997/trayvon-martins-death-cuts-deeply.html" TargetMode="External"/><Relationship Id="rId77" Type="http://schemas.openxmlformats.org/officeDocument/2006/relationships/hyperlink" Target="http://www.4shared.com/mp3/YOv5bm2-/A_Century_of_Recorded_Poetry_V.html" TargetMode="External"/><Relationship Id="rId100" Type="http://schemas.openxmlformats.org/officeDocument/2006/relationships/hyperlink" Target="http://www.youtube.com/watch?v=8PaoLy7PHwk" TargetMode="External"/><Relationship Id="rId105" Type="http://schemas.openxmlformats.org/officeDocument/2006/relationships/hyperlink" Target="http://www.youtube.com/watch?v=rGaRtqrlGy8" TargetMode="External"/><Relationship Id="rId126" Type="http://schemas.openxmlformats.org/officeDocument/2006/relationships/hyperlink" Target="http://www.bbc.co.uk/news/magazine-24379018" TargetMode="External"/><Relationship Id="rId147" Type="http://schemas.openxmlformats.org/officeDocument/2006/relationships/hyperlink" Target="http://examples.yourdictionary.com/examples/examples-of-rhetorical-devices.html" TargetMode="External"/><Relationship Id="rId168" Type="http://schemas.openxmlformats.org/officeDocument/2006/relationships/hyperlink" Target="http://www.teenink.com/opinion/discrimination/article/527533/being-a-teenager-can-be-frustrating/" TargetMode="External"/><Relationship Id="rId8" Type="http://schemas.openxmlformats.org/officeDocument/2006/relationships/endnotes" Target="endnotes.xml"/><Relationship Id="rId51" Type="http://schemas.openxmlformats.org/officeDocument/2006/relationships/hyperlink" Target="http://tinyurl.com/k2j32q4" TargetMode="External"/><Relationship Id="rId72" Type="http://schemas.openxmlformats.org/officeDocument/2006/relationships/hyperlink" Target="http://www.4shared.com/mp3/YOv5bm2-/A_Century_of_Recorded_Poetry_V.html" TargetMode="External"/><Relationship Id="rId93" Type="http://schemas.openxmlformats.org/officeDocument/2006/relationships/hyperlink" Target="http://school.judsonisd.org/webpages/pussery/files/soapstone%20reading%20strategy.pdf" TargetMode="External"/><Relationship Id="rId98" Type="http://schemas.openxmlformats.org/officeDocument/2006/relationships/hyperlink" Target="http://www.youtube.com/watch?v=m2zKdIcOV5s" TargetMode="External"/><Relationship Id="rId121" Type="http://schemas.openxmlformats.org/officeDocument/2006/relationships/hyperlink" Target="http://exitticket.org/" TargetMode="External"/><Relationship Id="rId142" Type="http://schemas.openxmlformats.org/officeDocument/2006/relationships/hyperlink" Target="http://www.huffingtonpost.com/2013/11/29/gender-inequality-in-film_n_4360012.html" TargetMode="External"/><Relationship Id="rId163" Type="http://schemas.openxmlformats.org/officeDocument/2006/relationships/hyperlink" Target="http://quod.lib.umich.edu/cgi/t/text/text-idx?cc=mqr;c=mqr;c=mqrarchive;idno=act2080.0037.419;rgn=main;view=text;xc=1;g=mqrg" TargetMode="External"/><Relationship Id="rId184" Type="http://schemas.openxmlformats.org/officeDocument/2006/relationships/hyperlink" Target="http://www.huffingtonpost.com/tag/violence-against-gays" TargetMode="External"/><Relationship Id="rId189" Type="http://schemas.openxmlformats.org/officeDocument/2006/relationships/hyperlink" Target="https://www.google.com/search?q=body+image+infographic&amp;tbm=isch&amp;tbo=u&amp;source=univ&amp;sa=X&amp;ei=jFzZUrHvMarJygHy54HYBQ&amp;sqi=2&amp;ved=0CCgQsAQ&amp;biw=1034&amp;bih=619" TargetMode="External"/><Relationship Id="rId219" Type="http://schemas.openxmlformats.org/officeDocument/2006/relationships/hyperlink" Target="http://21stcenturyskillsnmteachercourse.wikispaces.com/*MULTIGENRE+RESOURCE" TargetMode="External"/><Relationship Id="rId3" Type="http://schemas.openxmlformats.org/officeDocument/2006/relationships/styles" Target="styles.xml"/><Relationship Id="rId214" Type="http://schemas.openxmlformats.org/officeDocument/2006/relationships/hyperlink" Target="http://theunquietlibrary.libguides.com/multigenre2011" TargetMode="External"/><Relationship Id="rId230" Type="http://schemas.openxmlformats.org/officeDocument/2006/relationships/hyperlink" Target="http://theunquietlibrary.libguides.com/multigenre2011" TargetMode="External"/><Relationship Id="rId235" Type="http://schemas.openxmlformats.org/officeDocument/2006/relationships/hyperlink" Target="http://21stcenturyskillsnmteachercourse.wikispaces.com/*MULTIGENRE+RESOURCE" TargetMode="External"/><Relationship Id="rId251" Type="http://schemas.openxmlformats.org/officeDocument/2006/relationships/hyperlink" Target="http://www.users.muohio.edu/romanots/Tom_Romano.html" TargetMode="External"/><Relationship Id="rId256" Type="http://schemas.openxmlformats.org/officeDocument/2006/relationships/fontTable" Target="fontTable.xml"/><Relationship Id="rId25" Type="http://schemas.openxmlformats.org/officeDocument/2006/relationships/hyperlink" Target="http://www.amazon.com/To-Kill-Mockingbird-Hodder-Graphics/dp/0340940107/ref=sr_1_2?ie=UTF8&amp;qid=1389896593&amp;sr=8-2&amp;keywords=to+kill+a+mockingbird+graphic+novel" TargetMode="External"/><Relationship Id="rId46" Type="http://schemas.openxmlformats.org/officeDocument/2006/relationships/hyperlink" Target="http://www.cnn.com/2013/06/05/us/trayvon-martin-shooting-fast-facts/index.html" TargetMode="External"/><Relationship Id="rId67" Type="http://schemas.openxmlformats.org/officeDocument/2006/relationships/hyperlink" Target="http://s1.ibtimes.com/sites/www.ibtimes.com/files/styles/v2_article_large/public/2013/12/10/increase-income-gap-1992-2012-age-demographic-bankrate.png" TargetMode="External"/><Relationship Id="rId116" Type="http://schemas.openxmlformats.org/officeDocument/2006/relationships/hyperlink" Target="http://www.sde.idaho.gov/site/social_studies/docs/core/Point%20of%20View.pdf" TargetMode="External"/><Relationship Id="rId137" Type="http://schemas.openxmlformats.org/officeDocument/2006/relationships/hyperlink" Target="http://www.pri.org/stories/2013-07-17/dear-malala-taliban-commander-writes-personal-response-malala-yousufzai" TargetMode="External"/><Relationship Id="rId158" Type="http://schemas.openxmlformats.org/officeDocument/2006/relationships/hyperlink" Target="http://news.nationalgeographic.com/news/2014/01/140114-progeria-disease-berns-children-premature-aging-research-gene-mutation/" TargetMode="External"/><Relationship Id="rId20" Type="http://schemas.openxmlformats.org/officeDocument/2006/relationships/hyperlink" Target="http://fisherandfrey.com/resources/" TargetMode="External"/><Relationship Id="rId41" Type="http://schemas.openxmlformats.org/officeDocument/2006/relationships/hyperlink" Target="http://www.miamiherald.com/2013/07/23/3516997/trayvon-martins-death-cuts-deeply.html" TargetMode="External"/><Relationship Id="rId62" Type="http://schemas.openxmlformats.org/officeDocument/2006/relationships/hyperlink" Target="http://big.assets.huffingtonpost.com/2013_07_LifeExpectancy.png" TargetMode="External"/><Relationship Id="rId83" Type="http://schemas.openxmlformats.org/officeDocument/2006/relationships/hyperlink" Target="http://www.ipadlitcircles.com/uploads/1/0/6/6/10664962/lit_circles.role_sheets.pdf" TargetMode="External"/><Relationship Id="rId88" Type="http://schemas.openxmlformats.org/officeDocument/2006/relationships/hyperlink" Target="http://new.ted.com/talks/bryan_stevenson_we_need_to_talk_about_an_injustice" TargetMode="External"/><Relationship Id="rId111" Type="http://schemas.openxmlformats.org/officeDocument/2006/relationships/hyperlink" Target="http://tinyurl.com/m66murr" TargetMode="External"/><Relationship Id="rId132" Type="http://schemas.openxmlformats.org/officeDocument/2006/relationships/hyperlink" Target="http://www.nbcnews.com/id/48618383/ns/technology_and_science-science/t/word-womens-status-rises-so-do-literary-shes-hers/" TargetMode="External"/><Relationship Id="rId153" Type="http://schemas.openxmlformats.org/officeDocument/2006/relationships/hyperlink" Target="http://www.eeoc.gov/laws/types/" TargetMode="External"/><Relationship Id="rId174" Type="http://schemas.openxmlformats.org/officeDocument/2006/relationships/hyperlink" Target="http://www.nationaleatingdisorders.org/media-body-image-and-eating-disorders" TargetMode="External"/><Relationship Id="rId179" Type="http://schemas.openxmlformats.org/officeDocument/2006/relationships/hyperlink" Target="http://www.huffingtonpost.com/tag/sexual-orientation-discrimination" TargetMode="External"/><Relationship Id="rId195" Type="http://schemas.openxmlformats.org/officeDocument/2006/relationships/hyperlink" Target="http://www.huffingtonpost.com/tag/sexual-orientation-discrimination" TargetMode="External"/><Relationship Id="rId209" Type="http://schemas.openxmlformats.org/officeDocument/2006/relationships/hyperlink" Target="http://www.docstoc.com/docs/104315740/Multi-Genre-Project-Examples" TargetMode="External"/><Relationship Id="rId190" Type="http://schemas.openxmlformats.org/officeDocument/2006/relationships/hyperlink" Target="http://www.nationaleatingdisorders.org/media-body-image-and-eating-disorders" TargetMode="External"/><Relationship Id="rId204" Type="http://schemas.openxmlformats.org/officeDocument/2006/relationships/hyperlink" Target="http://www.gcisd-k12.org/cms/lib/TX01000829/Centricity/Domain/61/Literature_Circles.pdf" TargetMode="External"/><Relationship Id="rId220" Type="http://schemas.openxmlformats.org/officeDocument/2006/relationships/hyperlink" Target="http://www.users.muohio.edu/romanots/Tom_Romano.html" TargetMode="External"/><Relationship Id="rId225" Type="http://schemas.openxmlformats.org/officeDocument/2006/relationships/hyperlink" Target="http://www.docstoc.com/docs/104315740/Multi-Genre-Project-Examples" TargetMode="External"/><Relationship Id="rId241" Type="http://schemas.openxmlformats.org/officeDocument/2006/relationships/hyperlink" Target="http://writefromtheheartclasses.com/research-projects.php" TargetMode="External"/><Relationship Id="rId246" Type="http://schemas.openxmlformats.org/officeDocument/2006/relationships/hyperlink" Target="http://freeology.com/graphicorgs/thematic-web/" TargetMode="External"/><Relationship Id="rId15" Type="http://schemas.openxmlformats.org/officeDocument/2006/relationships/hyperlink" Target="https://www.choiceliteracy.com/articles-detail-view.php?id=1851" TargetMode="External"/><Relationship Id="rId36" Type="http://schemas.openxmlformats.org/officeDocument/2006/relationships/hyperlink" Target="http://tinyurl.com/k2j32q4" TargetMode="External"/><Relationship Id="rId57" Type="http://schemas.openxmlformats.org/officeDocument/2006/relationships/hyperlink" Target="http://www.intoon.com/cartoons.cfm/id/124261" TargetMode="External"/><Relationship Id="rId106" Type="http://schemas.openxmlformats.org/officeDocument/2006/relationships/hyperlink" Target="http://www.youtube.com/watch?v=8PaoLy7PHwk" TargetMode="External"/><Relationship Id="rId127" Type="http://schemas.openxmlformats.org/officeDocument/2006/relationships/hyperlink" Target="http://www.biography.com/people/malala-yousafzai-21362253" TargetMode="External"/><Relationship Id="rId10" Type="http://schemas.openxmlformats.org/officeDocument/2006/relationships/image" Target="media/image1.jpeg"/><Relationship Id="rId31" Type="http://schemas.openxmlformats.org/officeDocument/2006/relationships/hyperlink" Target="http://www.cnn.com/2013/06/05/us/trayvon-martin-shooting-fast-facts/index.html" TargetMode="External"/><Relationship Id="rId52" Type="http://schemas.openxmlformats.org/officeDocument/2006/relationships/hyperlink" Target="http://www.youtube.com/watch?v=ngCHXiK_ZuY" TargetMode="External"/><Relationship Id="rId73" Type="http://schemas.openxmlformats.org/officeDocument/2006/relationships/hyperlink" Target="http://www.poetryfoundation.org/poem/238130" TargetMode="External"/><Relationship Id="rId78" Type="http://schemas.openxmlformats.org/officeDocument/2006/relationships/hyperlink" Target="http://www.poetryfoundation.org/poem/238130" TargetMode="External"/><Relationship Id="rId94" Type="http://schemas.openxmlformats.org/officeDocument/2006/relationships/hyperlink" Target="http://tinyurl.com/kp56quc" TargetMode="External"/><Relationship Id="rId99" Type="http://schemas.openxmlformats.org/officeDocument/2006/relationships/hyperlink" Target="http://www.youtube.com/watch?v=rGaRtqrlGy8" TargetMode="External"/><Relationship Id="rId101" Type="http://schemas.openxmlformats.org/officeDocument/2006/relationships/hyperlink" Target="http://www.youtube.com/watch?v=JJ-fCLjJ1as" TargetMode="External"/><Relationship Id="rId122" Type="http://schemas.openxmlformats.org/officeDocument/2006/relationships/hyperlink" Target="http://www.readwritethink.org/files/resources/printouts/Exit%20Slips.pdf" TargetMode="External"/><Relationship Id="rId143" Type="http://schemas.openxmlformats.org/officeDocument/2006/relationships/hyperlink" Target="http://annenberg.usc.edu/Faculty/Communication%20and%20Journalism/~/media/A41FBC3E62084AC8A8C047A9D4A54033.ashx" TargetMode="External"/><Relationship Id="rId148" Type="http://schemas.openxmlformats.org/officeDocument/2006/relationships/hyperlink" Target="http://www.poemhunter.com/poem/ask-me/" TargetMode="External"/><Relationship Id="rId164" Type="http://schemas.openxmlformats.org/officeDocument/2006/relationships/hyperlink" Target="http://www.eeoc.gov/laws/types/" TargetMode="External"/><Relationship Id="rId169" Type="http://schemas.openxmlformats.org/officeDocument/2006/relationships/hyperlink" Target="http://news.nationalgeographic.com/news/2014/01/140114-progeria-disease-berns-children-premature-aging-research-gene-mutation/" TargetMode="External"/><Relationship Id="rId185" Type="http://schemas.openxmlformats.org/officeDocument/2006/relationships/hyperlink" Target="http://www.theguardian.com/world/2010/oct/17/increase-homophobia-violence-new-york" TargetMode="External"/><Relationship Id="rId4" Type="http://schemas.microsoft.com/office/2007/relationships/stylesWithEffects" Target="stylesWithEffects.xml"/><Relationship Id="rId9" Type="http://schemas.openxmlformats.org/officeDocument/2006/relationships/header" Target="header1.xml"/><Relationship Id="rId180" Type="http://schemas.openxmlformats.org/officeDocument/2006/relationships/hyperlink" Target="http://www.policymic.com/articles/11738/5-people-who-were-fired-for-being-gay-and-the-29-states-where-that-is-still-legal" TargetMode="External"/><Relationship Id="rId210" Type="http://schemas.openxmlformats.org/officeDocument/2006/relationships/hyperlink" Target="http://writefromtheheartclasses.com/research-projects.php" TargetMode="External"/><Relationship Id="rId215" Type="http://schemas.openxmlformats.org/officeDocument/2006/relationships/hyperlink" Target="http://freeology.com/graphicorgs/thematic-web/" TargetMode="External"/><Relationship Id="rId236" Type="http://schemas.openxmlformats.org/officeDocument/2006/relationships/hyperlink" Target="http://www.users.muohio.edu/romanots/Tom_Romano.html" TargetMode="External"/><Relationship Id="rId257" Type="http://schemas.openxmlformats.org/officeDocument/2006/relationships/theme" Target="theme/theme1.xml"/><Relationship Id="rId26" Type="http://schemas.openxmlformats.org/officeDocument/2006/relationships/hyperlink" Target="http://education.library.ubc.ca/files/2011/06/10Chris-Murphy-Brad-Dingler-Lisa-Yu-Unit-Plan-TKAM.pdf" TargetMode="External"/><Relationship Id="rId231" Type="http://schemas.openxmlformats.org/officeDocument/2006/relationships/hyperlink" Target="http://freeology.com/graphicorgs/thematic-web/" TargetMode="External"/><Relationship Id="rId252" Type="http://schemas.openxmlformats.org/officeDocument/2006/relationships/hyperlink" Target="http://theunquietlibrary.libguides.com/multigenre2011" TargetMode="External"/><Relationship Id="rId47" Type="http://schemas.openxmlformats.org/officeDocument/2006/relationships/hyperlink" Target="http://www.cbsnews.com/videos/race-still-factor-in-perception-of-justice/" TargetMode="External"/><Relationship Id="rId68" Type="http://schemas.openxmlformats.org/officeDocument/2006/relationships/hyperlink" Target="http://www.sde.idaho.gov/site/social_studies/docs/core/Point%20of%20View.pdf" TargetMode="External"/><Relationship Id="rId89" Type="http://schemas.openxmlformats.org/officeDocument/2006/relationships/hyperlink" Target="http://www.readwritethink.org/professional-development/strategy-guides/using-jigsaw-cooperative-learning-30599.html" TargetMode="External"/><Relationship Id="rId112" Type="http://schemas.openxmlformats.org/officeDocument/2006/relationships/hyperlink" Target="http://eriqfelix.wordpress.com/2013/07/15/discovering-southern-californias-murals/" TargetMode="External"/><Relationship Id="rId133" Type="http://schemas.openxmlformats.org/officeDocument/2006/relationships/hyperlink" Target="http://samsonadogbeji.blogspot.com/2012/11/the-benefit-of-using-creative.html" TargetMode="External"/><Relationship Id="rId154" Type="http://schemas.openxmlformats.org/officeDocument/2006/relationships/hyperlink" Target="https://www.google.com/search?q=age+discrimination&amp;rls=com.microsoft:en-us:IE-SearchBox&amp;rlz=1I7MXGB_enUS565&amp;source=lnms&amp;tbm=isch&amp;sa=X&amp;ei=PlPZUuGpBMewyQGflYHADg&amp;ved=0CAkQ_AUoAQ&amp;biw=1366&amp;bih=595" TargetMode="External"/><Relationship Id="rId175" Type="http://schemas.openxmlformats.org/officeDocument/2006/relationships/hyperlink" Target="http://depts.washington.edu/thmedia/view.cgi?section=bodyimage&amp;page=fastfacts" TargetMode="External"/><Relationship Id="rId196" Type="http://schemas.openxmlformats.org/officeDocument/2006/relationships/hyperlink" Target="http://www.policymic.com/articles/11738/5-people-who-were-fired-for-being-gay-and-the-29-states-where-that-is-still-legal" TargetMode="External"/><Relationship Id="rId200" Type="http://schemas.openxmlformats.org/officeDocument/2006/relationships/hyperlink" Target="http://www.huffingtonpost.com/tag/violence-against-gays" TargetMode="External"/><Relationship Id="rId16" Type="http://schemas.openxmlformats.org/officeDocument/2006/relationships/hyperlink" Target="http://www.devstu.org/blogs/common-core-tip-13-close-reading-in-making-meaning" TargetMode="External"/><Relationship Id="rId221" Type="http://schemas.openxmlformats.org/officeDocument/2006/relationships/hyperlink" Target="http://theunquietlibrary.libguides.com/multigenre2011" TargetMode="External"/><Relationship Id="rId242" Type="http://schemas.openxmlformats.org/officeDocument/2006/relationships/hyperlink" Target="http://www.users.muohio.edu/romanots/mgrpapers.htm" TargetMode="External"/><Relationship Id="rId37" Type="http://schemas.openxmlformats.org/officeDocument/2006/relationships/hyperlink" Target="http://www.youtube.com/watch?v=ngCHXiK_ZuY" TargetMode="External"/><Relationship Id="rId58" Type="http://schemas.openxmlformats.org/officeDocument/2006/relationships/hyperlink" Target="http://tinyurl.com/k2j32q4" TargetMode="External"/><Relationship Id="rId79" Type="http://schemas.openxmlformats.org/officeDocument/2006/relationships/hyperlink" Target="http://www.poetryfoundation.org/poem/173957" TargetMode="External"/><Relationship Id="rId102" Type="http://schemas.openxmlformats.org/officeDocument/2006/relationships/hyperlink" Target="http://www.edchange.org/multicultural/arts/race_songs.html" TargetMode="External"/><Relationship Id="rId123" Type="http://schemas.openxmlformats.org/officeDocument/2006/relationships/hyperlink" Target="http://www.usatoday.com/story/news/world/2013/10/10/malala-jon-stewart-daily-show/2959599/" TargetMode="External"/><Relationship Id="rId144" Type="http://schemas.openxmlformats.org/officeDocument/2006/relationships/hyperlink" Target="http://www.nbcnews.com/id/48618383/ns/technology_and_science-science/t/word-womens-status-rises-so-do-literary-shes-hers/" TargetMode="External"/><Relationship Id="rId90" Type="http://schemas.openxmlformats.org/officeDocument/2006/relationships/hyperlink" Target="http://www.childrensdefense.org/child-research-data-publications/data/a-portrait-of-inequality-2012.pdf" TargetMode="External"/><Relationship Id="rId165" Type="http://schemas.openxmlformats.org/officeDocument/2006/relationships/hyperlink" Target="https://www.google.com/search?q=age+discrimination&amp;rls=com.microsoft:en-us:IE-SearchBox&amp;rlz=1I7MXGB_enUS565&amp;source=lnms&amp;tbm=isch&amp;sa=X&amp;ei=PlPZUuGpBMewyQGflYHADg&amp;ved=0CAkQ_AUoAQ&amp;biw=1366&amp;bih=595" TargetMode="External"/><Relationship Id="rId186" Type="http://schemas.openxmlformats.org/officeDocument/2006/relationships/hyperlink" Target="http://topics.nytimes.com/top/reference/timestopics/people/s/matthew_shepard/index.html" TargetMode="External"/><Relationship Id="rId211" Type="http://schemas.openxmlformats.org/officeDocument/2006/relationships/hyperlink" Target="http://www.users.muohio.edu/romanots/mgrpapers.htm" TargetMode="External"/><Relationship Id="rId232" Type="http://schemas.openxmlformats.org/officeDocument/2006/relationships/hyperlink" Target="http://www.docstoc.com/docs/104315740/Multi-Genre-Project-Examples" TargetMode="External"/><Relationship Id="rId253" Type="http://schemas.openxmlformats.org/officeDocument/2006/relationships/hyperlink" Target="http://www.gtps.k12.nj.us/curric/writing/index_files/page0003.htm" TargetMode="External"/><Relationship Id="rId27" Type="http://schemas.openxmlformats.org/officeDocument/2006/relationships/hyperlink" Target="http://www.youtube.com/watch?v=uqkohqLvClI" TargetMode="External"/><Relationship Id="rId48" Type="http://schemas.openxmlformats.org/officeDocument/2006/relationships/hyperlink" Target="http://www.cbsnews.com/videos/why-is-the-trayvon-martin-case-important/" TargetMode="External"/><Relationship Id="rId69" Type="http://schemas.openxmlformats.org/officeDocument/2006/relationships/hyperlink" Target="http://school.judsonisd.org/webpages/pussery/files/soapstone%20reading%20strategy.pdf" TargetMode="External"/><Relationship Id="rId113" Type="http://schemas.openxmlformats.org/officeDocument/2006/relationships/hyperlink" Target="http://www.chicanoparksandiego.com/murals/index.html" TargetMode="External"/><Relationship Id="rId134" Type="http://schemas.openxmlformats.org/officeDocument/2006/relationships/hyperlink" Target="http://www.arts.cornell.edu/poverty/kanbur/ABCDE.pdf" TargetMode="External"/><Relationship Id="rId80" Type="http://schemas.openxmlformats.org/officeDocument/2006/relationships/hyperlink" Target="http://www.poetryfoundation.org/poem/238160" TargetMode="External"/><Relationship Id="rId155" Type="http://schemas.openxmlformats.org/officeDocument/2006/relationships/hyperlink" Target="http://www.aarp.org/work/employee-rights/info-02-2009/age_discrimination_fact_sheet.html" TargetMode="External"/><Relationship Id="rId176" Type="http://schemas.openxmlformats.org/officeDocument/2006/relationships/hyperlink" Target="http://www.eeoc.gov/federal/otherprotections.cfm" TargetMode="External"/><Relationship Id="rId197" Type="http://schemas.openxmlformats.org/officeDocument/2006/relationships/hyperlink" Target="http://articles.chicagotribune.com/keyword/sexual-orientation" TargetMode="External"/><Relationship Id="rId201" Type="http://schemas.openxmlformats.org/officeDocument/2006/relationships/hyperlink" Target="http://www.theguardian.com/world/2010/oct/17/increase-homophobia-violence-new-york" TargetMode="External"/><Relationship Id="rId222" Type="http://schemas.openxmlformats.org/officeDocument/2006/relationships/hyperlink" Target="https://www.nesacenter.org/uploaded/conferences/SEC/2010/spkr_handouts/AndesonCarlConferring.pdf" TargetMode="External"/><Relationship Id="rId243" Type="http://schemas.openxmlformats.org/officeDocument/2006/relationships/hyperlink" Target="http://21stcenturyskillsnmteachercourse.wikispaces.com/*MULTIGENRE+RESOURCE" TargetMode="External"/><Relationship Id="rId17" Type="http://schemas.openxmlformats.org/officeDocument/2006/relationships/hyperlink" Target="http://literacysolutionspd.wordpress.com/2013/07/13/media-literacy-and-close-reading/" TargetMode="External"/><Relationship Id="rId38" Type="http://schemas.openxmlformats.org/officeDocument/2006/relationships/hyperlink" Target="http://www.cnn.com/2013/06/05/us/trayvon-martin-shooting-fast-facts/index.html" TargetMode="External"/><Relationship Id="rId59" Type="http://schemas.openxmlformats.org/officeDocument/2006/relationships/hyperlink" Target="http://examples.yourdictionary.com/examples/examples-of-rhetorical-devices.html" TargetMode="External"/><Relationship Id="rId103" Type="http://schemas.openxmlformats.org/officeDocument/2006/relationships/hyperlink" Target="http://www.songfacts.com/category-songs_about_racism_or_discrimination.php" TargetMode="External"/><Relationship Id="rId124" Type="http://schemas.openxmlformats.org/officeDocument/2006/relationships/hyperlink" Target="http://www.youtube.com/watch?v=gjGL6YY6o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ECD593-D3A7-48C5-99EA-6186D97E6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33</Pages>
  <Words>16755</Words>
  <Characters>95508</Characters>
  <Application>Microsoft Office Word</Application>
  <DocSecurity>0</DocSecurity>
  <Lines>795</Lines>
  <Paragraphs>224</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112039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Huffman_A</dc:creator>
  <cp:lastModifiedBy>Huffman, Anna</cp:lastModifiedBy>
  <cp:revision>4</cp:revision>
  <cp:lastPrinted>2014-05-22T21:39:00Z</cp:lastPrinted>
  <dcterms:created xsi:type="dcterms:W3CDTF">2014-03-28T17:09:00Z</dcterms:created>
  <dcterms:modified xsi:type="dcterms:W3CDTF">2014-05-22T21:40:00Z</dcterms:modified>
</cp:coreProperties>
</file>