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410150343"/>
        <w:docPartObj>
          <w:docPartGallery w:val="Cover Pages"/>
          <w:docPartUnique/>
        </w:docPartObj>
      </w:sdtPr>
      <w:sdtEndPr>
        <w:rPr>
          <w:noProof/>
          <w:color w:val="1F497D" w:themeColor="text2"/>
          <w:sz w:val="2"/>
          <w:szCs w:val="2"/>
        </w:rPr>
      </w:sdtEndPr>
      <w:sdtContent>
        <w:p w:rsidR="00823C01" w:rsidRDefault="00823C01" w:rsidP="00823C01">
          <w:pPr>
            <w:rPr>
              <w:noProof/>
              <w:color w:val="1F497D" w:themeColor="text2"/>
              <w:sz w:val="32"/>
              <w:szCs w:val="32"/>
            </w:rPr>
            <w:sectPr w:rsidR="00823C01" w:rsidSect="001D1EF4">
              <w:headerReference w:type="first" r:id="rId9"/>
              <w:pgSz w:w="15840" w:h="12240" w:orient="landscape"/>
              <w:pgMar w:top="720" w:right="720" w:bottom="720" w:left="720" w:header="720" w:footer="720" w:gutter="0"/>
              <w:pgNumType w:start="0"/>
              <w:cols w:space="720"/>
              <w:titlePg/>
              <w:docGrid w:linePitch="360"/>
            </w:sectPr>
          </w:pPr>
          <w:r>
            <w:rPr>
              <w:noProof/>
            </w:rPr>
            <w:drawing>
              <wp:anchor distT="0" distB="0" distL="114300" distR="114300" simplePos="0" relativeHeight="251661824" behindDoc="1" locked="0" layoutInCell="1" allowOverlap="1" wp14:anchorId="1C1D675A" wp14:editId="2F12BA91">
                <wp:simplePos x="504825" y="628650"/>
                <wp:positionH relativeFrom="margin">
                  <wp:align>right</wp:align>
                </wp:positionH>
                <wp:positionV relativeFrom="margin">
                  <wp:align>center</wp:align>
                </wp:positionV>
                <wp:extent cx="6399081" cy="4676775"/>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wc 3.jpg"/>
                        <pic:cNvPicPr/>
                      </pic:nvPicPr>
                      <pic:blipFill rotWithShape="1">
                        <a:blip r:embed="rId10" cstate="print">
                          <a:extLst>
                            <a:ext uri="{28A0092B-C50C-407E-A947-70E740481C1C}">
                              <a14:useLocalDpi xmlns:a14="http://schemas.microsoft.com/office/drawing/2010/main" val="0"/>
                            </a:ext>
                          </a:extLst>
                        </a:blip>
                        <a:srcRect t="3197" b="1347"/>
                        <a:stretch/>
                      </pic:blipFill>
                      <pic:spPr bwMode="auto">
                        <a:xfrm>
                          <a:off x="0" y="0"/>
                          <a:ext cx="6400800" cy="467803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margin">
                      <wp:align>center</wp:align>
                    </wp:positionV>
                    <wp:extent cx="2743200" cy="6902450"/>
                    <wp:effectExtent l="0" t="0" r="0" b="12700"/>
                    <wp:wrapSquare wrapText="bothSides"/>
                    <wp:docPr id="17" name="Text Box 37" descr="Title and sub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43200" cy="690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3772A" w:rsidRDefault="0013772A" w:rsidP="005F2B1C">
                                <w:pPr>
                                  <w:spacing w:after="120"/>
                                  <w:ind w:left="1080"/>
                                  <w:rPr>
                                    <w:b/>
                                    <w:caps/>
                                    <w:sz w:val="24"/>
                                    <w:szCs w:val="24"/>
                                  </w:rPr>
                                </w:pPr>
                                <w:r w:rsidRPr="00A12AC3">
                                  <w:rPr>
                                    <w:b/>
                                    <w:caps/>
                                    <w:sz w:val="24"/>
                                    <w:szCs w:val="24"/>
                                  </w:rPr>
                                  <w:t>Instructional Unit Authors</w:t>
                                </w:r>
                              </w:p>
                              <w:p w:rsidR="0013772A" w:rsidRDefault="0013772A" w:rsidP="00823C01">
                                <w:pPr>
                                  <w:ind w:left="1080"/>
                                  <w:rPr>
                                    <w:sz w:val="24"/>
                                    <w:szCs w:val="24"/>
                                  </w:rPr>
                                </w:pPr>
                                <w:r>
                                  <w:rPr>
                                    <w:sz w:val="24"/>
                                    <w:szCs w:val="24"/>
                                  </w:rPr>
                                  <w:t>Garfield RE-2 School District</w:t>
                                </w:r>
                              </w:p>
                              <w:p w:rsidR="0013772A" w:rsidRDefault="0013772A" w:rsidP="00823C01">
                                <w:pPr>
                                  <w:ind w:left="1800"/>
                                  <w:rPr>
                                    <w:sz w:val="24"/>
                                    <w:szCs w:val="24"/>
                                  </w:rPr>
                                </w:pPr>
                                <w:r w:rsidRPr="001D7BFD">
                                  <w:rPr>
                                    <w:sz w:val="24"/>
                                    <w:szCs w:val="24"/>
                                  </w:rPr>
                                  <w:t xml:space="preserve">Jade </w:t>
                                </w:r>
                                <w:proofErr w:type="spellStart"/>
                                <w:r w:rsidRPr="001D7BFD">
                                  <w:rPr>
                                    <w:sz w:val="24"/>
                                    <w:szCs w:val="24"/>
                                  </w:rPr>
                                  <w:t>Bomba</w:t>
                                </w:r>
                                <w:proofErr w:type="spellEnd"/>
                              </w:p>
                              <w:p w:rsidR="0013772A" w:rsidRDefault="0013772A" w:rsidP="00823C01">
                                <w:pPr>
                                  <w:ind w:left="1800"/>
                                  <w:rPr>
                                    <w:sz w:val="24"/>
                                    <w:szCs w:val="24"/>
                                  </w:rPr>
                                </w:pPr>
                                <w:proofErr w:type="spellStart"/>
                                <w:r w:rsidRPr="001D7BFD">
                                  <w:rPr>
                                    <w:sz w:val="24"/>
                                    <w:szCs w:val="24"/>
                                  </w:rPr>
                                  <w:t>Darlane</w:t>
                                </w:r>
                                <w:proofErr w:type="spellEnd"/>
                                <w:r w:rsidRPr="001D7BFD">
                                  <w:rPr>
                                    <w:sz w:val="24"/>
                                    <w:szCs w:val="24"/>
                                  </w:rPr>
                                  <w:t xml:space="preserve"> Evans</w:t>
                                </w:r>
                              </w:p>
                              <w:p w:rsidR="0013772A" w:rsidRDefault="0013772A" w:rsidP="00823C01">
                                <w:pPr>
                                  <w:ind w:left="1800"/>
                                  <w:rPr>
                                    <w:sz w:val="24"/>
                                    <w:szCs w:val="24"/>
                                  </w:rPr>
                                </w:pPr>
                                <w:r w:rsidRPr="001D7BFD">
                                  <w:rPr>
                                    <w:sz w:val="24"/>
                                    <w:szCs w:val="24"/>
                                  </w:rPr>
                                  <w:t>Janice Goetz</w:t>
                                </w:r>
                              </w:p>
                              <w:p w:rsidR="0013772A" w:rsidRDefault="0013772A" w:rsidP="00823C01">
                                <w:pPr>
                                  <w:ind w:left="1800"/>
                                  <w:rPr>
                                    <w:sz w:val="24"/>
                                    <w:szCs w:val="24"/>
                                  </w:rPr>
                                </w:pPr>
                                <w:r w:rsidRPr="001D7BFD">
                                  <w:rPr>
                                    <w:sz w:val="24"/>
                                    <w:szCs w:val="24"/>
                                  </w:rPr>
                                  <w:t xml:space="preserve">Alicia </w:t>
                                </w:r>
                                <w:proofErr w:type="spellStart"/>
                                <w:r w:rsidRPr="001D7BFD">
                                  <w:rPr>
                                    <w:sz w:val="24"/>
                                    <w:szCs w:val="24"/>
                                  </w:rPr>
                                  <w:t>Mekis</w:t>
                                </w:r>
                                <w:proofErr w:type="spellEnd"/>
                              </w:p>
                              <w:p w:rsidR="0013772A" w:rsidRDefault="0013772A" w:rsidP="00823C01">
                                <w:pPr>
                                  <w:ind w:left="1800"/>
                                  <w:rPr>
                                    <w:sz w:val="24"/>
                                    <w:szCs w:val="24"/>
                                  </w:rPr>
                                </w:pPr>
                                <w:r w:rsidRPr="001D7BFD">
                                  <w:rPr>
                                    <w:sz w:val="24"/>
                                    <w:szCs w:val="24"/>
                                  </w:rPr>
                                  <w:t xml:space="preserve">Jessica </w:t>
                                </w:r>
                                <w:proofErr w:type="spellStart"/>
                                <w:r w:rsidRPr="001D7BFD">
                                  <w:rPr>
                                    <w:sz w:val="24"/>
                                    <w:szCs w:val="24"/>
                                  </w:rPr>
                                  <w:t>Yanker</w:t>
                                </w:r>
                                <w:proofErr w:type="spellEnd"/>
                              </w:p>
                              <w:p w:rsidR="0013772A" w:rsidRDefault="0013772A" w:rsidP="00823C01">
                                <w:pPr>
                                  <w:ind w:left="1800"/>
                                  <w:rPr>
                                    <w:sz w:val="24"/>
                                    <w:szCs w:val="24"/>
                                  </w:rPr>
                                </w:pPr>
                                <w:r>
                                  <w:rPr>
                                    <w:sz w:val="24"/>
                                    <w:szCs w:val="24"/>
                                  </w:rPr>
                                  <w:t xml:space="preserve">Jenny </w:t>
                                </w:r>
                                <w:proofErr w:type="spellStart"/>
                                <w:r>
                                  <w:rPr>
                                    <w:sz w:val="24"/>
                                    <w:szCs w:val="24"/>
                                  </w:rPr>
                                  <w:t>Zetah</w:t>
                                </w:r>
                                <w:proofErr w:type="spellEnd"/>
                              </w:p>
                              <w:p w:rsidR="0013772A" w:rsidRDefault="0013772A" w:rsidP="00823C01">
                                <w:pPr>
                                  <w:ind w:left="1800"/>
                                  <w:rPr>
                                    <w:sz w:val="24"/>
                                    <w:szCs w:val="24"/>
                                  </w:rPr>
                                </w:pPr>
                              </w:p>
                              <w:p w:rsidR="0013772A" w:rsidRDefault="0013772A" w:rsidP="00823C01">
                                <w:pPr>
                                  <w:ind w:left="1800"/>
                                  <w:rPr>
                                    <w:sz w:val="24"/>
                                    <w:szCs w:val="24"/>
                                  </w:rPr>
                                </w:pPr>
                              </w:p>
                              <w:p w:rsidR="0013772A" w:rsidRDefault="0013772A" w:rsidP="00823C01">
                                <w:pPr>
                                  <w:ind w:left="1800"/>
                                  <w:rPr>
                                    <w:sz w:val="24"/>
                                    <w:szCs w:val="24"/>
                                  </w:rPr>
                                </w:pPr>
                              </w:p>
                              <w:p w:rsidR="0013772A" w:rsidRPr="008F5780" w:rsidRDefault="0013772A" w:rsidP="00823C01">
                                <w:pPr>
                                  <w:pStyle w:val="Subtitle"/>
                                  <w:ind w:left="720"/>
                                  <w:jc w:val="left"/>
                                </w:pPr>
                                <w:r w:rsidRPr="00A12AC3">
                                  <w:rPr>
                                    <w:rFonts w:asciiTheme="minorHAnsi" w:hAnsiTheme="minorHAnsi"/>
                                    <w:b/>
                                    <w:sz w:val="24"/>
                                  </w:rPr>
                                  <w:t xml:space="preserve">Based on a curriculum overview </w:t>
                                </w:r>
                                <w:r>
                                  <w:rPr>
                                    <w:rFonts w:asciiTheme="minorHAnsi" w:hAnsiTheme="minorHAnsi"/>
                                    <w:b/>
                                    <w:sz w:val="24"/>
                                  </w:rPr>
                                  <w:t xml:space="preserve">Sample </w:t>
                                </w:r>
                                <w:r w:rsidRPr="00A12AC3">
                                  <w:rPr>
                                    <w:rFonts w:asciiTheme="minorHAnsi" w:hAnsiTheme="minorHAnsi"/>
                                    <w:b/>
                                    <w:sz w:val="24"/>
                                  </w:rPr>
                                  <w:t>authored by</w:t>
                                </w:r>
                              </w:p>
                              <w:p w:rsidR="0013772A" w:rsidRDefault="0013772A" w:rsidP="00823C01">
                                <w:pPr>
                                  <w:ind w:left="1080"/>
                                  <w:rPr>
                                    <w:sz w:val="24"/>
                                    <w:szCs w:val="24"/>
                                  </w:rPr>
                                </w:pPr>
                                <w:r>
                                  <w:rPr>
                                    <w:sz w:val="24"/>
                                    <w:szCs w:val="24"/>
                                  </w:rPr>
                                  <w:t>Summit School District</w:t>
                                </w:r>
                              </w:p>
                              <w:p w:rsidR="0013772A" w:rsidRDefault="0013772A" w:rsidP="00823C01">
                                <w:pPr>
                                  <w:ind w:left="1800"/>
                                  <w:rPr>
                                    <w:sz w:val="24"/>
                                    <w:szCs w:val="24"/>
                                  </w:rPr>
                                </w:pPr>
                                <w:proofErr w:type="spellStart"/>
                                <w:r>
                                  <w:rPr>
                                    <w:sz w:val="24"/>
                                    <w:szCs w:val="24"/>
                                  </w:rPr>
                                  <w:t>Kira</w:t>
                                </w:r>
                                <w:proofErr w:type="spellEnd"/>
                                <w:r>
                                  <w:rPr>
                                    <w:sz w:val="24"/>
                                    <w:szCs w:val="24"/>
                                  </w:rPr>
                                  <w:t xml:space="preserve"> Cunningham</w:t>
                                </w:r>
                                <w:r w:rsidRPr="001D7BFD">
                                  <w:rPr>
                                    <w:sz w:val="24"/>
                                    <w:szCs w:val="24"/>
                                  </w:rPr>
                                  <w:t xml:space="preserve"> </w:t>
                                </w:r>
                              </w:p>
                              <w:p w:rsidR="0013772A" w:rsidRDefault="0013772A" w:rsidP="00823C01">
                                <w:pPr>
                                  <w:ind w:left="1080"/>
                                  <w:rPr>
                                    <w:sz w:val="24"/>
                                    <w:szCs w:val="24"/>
                                  </w:rPr>
                                </w:pPr>
                              </w:p>
                              <w:p w:rsidR="0013772A" w:rsidRDefault="0013772A" w:rsidP="00823C01">
                                <w:pPr>
                                  <w:ind w:left="1080"/>
                                  <w:rPr>
                                    <w:sz w:val="24"/>
                                    <w:szCs w:val="24"/>
                                  </w:rPr>
                                </w:pPr>
                                <w:r>
                                  <w:rPr>
                                    <w:sz w:val="24"/>
                                    <w:szCs w:val="24"/>
                                  </w:rPr>
                                  <w:t>Ellicott School District</w:t>
                                </w:r>
                              </w:p>
                              <w:p w:rsidR="0013772A" w:rsidRDefault="0013772A" w:rsidP="00823C01">
                                <w:pPr>
                                  <w:ind w:left="1800"/>
                                  <w:rPr>
                                    <w:sz w:val="24"/>
                                    <w:szCs w:val="24"/>
                                  </w:rPr>
                                </w:pPr>
                                <w:r>
                                  <w:rPr>
                                    <w:sz w:val="24"/>
                                    <w:szCs w:val="24"/>
                                  </w:rPr>
                                  <w:t xml:space="preserve">Diane </w:t>
                                </w:r>
                                <w:proofErr w:type="spellStart"/>
                                <w:r>
                                  <w:rPr>
                                    <w:sz w:val="24"/>
                                    <w:szCs w:val="24"/>
                                  </w:rPr>
                                  <w:t>Garduno</w:t>
                                </w:r>
                                <w:proofErr w:type="spellEnd"/>
                                <w:r w:rsidRPr="001D7BFD">
                                  <w:rPr>
                                    <w:sz w:val="24"/>
                                    <w:szCs w:val="24"/>
                                  </w:rPr>
                                  <w:t xml:space="preserve"> </w:t>
                                </w:r>
                              </w:p>
                              <w:p w:rsidR="0013772A" w:rsidRDefault="0013772A" w:rsidP="00823C01">
                                <w:pPr>
                                  <w:ind w:left="1080"/>
                                  <w:rPr>
                                    <w:sz w:val="24"/>
                                    <w:szCs w:val="24"/>
                                  </w:rPr>
                                </w:pPr>
                              </w:p>
                              <w:p w:rsidR="0013772A" w:rsidRDefault="0013772A" w:rsidP="00823C01">
                                <w:pPr>
                                  <w:ind w:left="1080"/>
                                  <w:rPr>
                                    <w:sz w:val="24"/>
                                    <w:szCs w:val="24"/>
                                  </w:rPr>
                                </w:pPr>
                                <w:r>
                                  <w:rPr>
                                    <w:sz w:val="24"/>
                                    <w:szCs w:val="24"/>
                                  </w:rPr>
                                  <w:t>Poudre School District</w:t>
                                </w:r>
                              </w:p>
                              <w:p w:rsidR="0013772A" w:rsidRPr="00622193" w:rsidRDefault="0013772A" w:rsidP="00823C01">
                                <w:pPr>
                                  <w:ind w:left="1800"/>
                                  <w:rPr>
                                    <w:sz w:val="24"/>
                                    <w:szCs w:val="24"/>
                                  </w:rPr>
                                </w:pPr>
                                <w:r>
                                  <w:rPr>
                                    <w:sz w:val="24"/>
                                    <w:szCs w:val="24"/>
                                  </w:rPr>
                                  <w:t xml:space="preserve">Michael </w:t>
                                </w:r>
                                <w:proofErr w:type="spellStart"/>
                                <w:r>
                                  <w:rPr>
                                    <w:sz w:val="24"/>
                                    <w:szCs w:val="24"/>
                                  </w:rPr>
                                  <w:t>Schooler</w:t>
                                </w:r>
                                <w:proofErr w:type="spellEnd"/>
                              </w:p>
                              <w:p w:rsidR="0013772A" w:rsidRPr="004445F1" w:rsidRDefault="0013772A" w:rsidP="00823C01">
                                <w:pPr>
                                  <w:ind w:left="1080"/>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26" type="#_x0000_t202" alt="Title and subtitle" style="position:absolute;left:0;text-align:left;margin-left:0;margin-top:0;width:3in;height:543.5pt;z-index:251659264;visibility:visible;mso-wrap-style:square;mso-width-percent:0;mso-height-percent:0;mso-wrap-distance-left:9pt;mso-wrap-distance-top:0;mso-wrap-distance-right:9pt;mso-wrap-distance-bottom:0;mso-position-horizontal:left;mso-position-horizontal-relative:margin;mso-position-vertical:center;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" filled="f" stroked="f" strokeweight=".5pt">
                    <v:path arrowok="t"/>
                    <v:textbox inset="0,0,0,0">
                      <w:txbxContent>
                        <w:p w:rsidR="0013772A" w:rsidRDefault="0013772A" w:rsidP="005F2B1C">
                          <w:pPr>
                            <w:spacing w:after="120"/>
                            <w:ind w:left="1080"/>
                            <w:rPr>
                              <w:b/>
                              <w:caps/>
                              <w:sz w:val="24"/>
                              <w:szCs w:val="24"/>
                            </w:rPr>
                          </w:pPr>
                          <w:r w:rsidRPr="00A12AC3">
                            <w:rPr>
                              <w:b/>
                              <w:caps/>
                              <w:sz w:val="24"/>
                              <w:szCs w:val="24"/>
                            </w:rPr>
                            <w:t>Instructional Unit Authors</w:t>
                          </w:r>
                        </w:p>
                        <w:p w:rsidR="0013772A" w:rsidRDefault="0013772A" w:rsidP="00823C01">
                          <w:pPr>
                            <w:ind w:left="1080"/>
                            <w:rPr>
                              <w:sz w:val="24"/>
                              <w:szCs w:val="24"/>
                            </w:rPr>
                          </w:pPr>
                          <w:r>
                            <w:rPr>
                              <w:sz w:val="24"/>
                              <w:szCs w:val="24"/>
                            </w:rPr>
                            <w:t>Garfield RE-2 School District</w:t>
                          </w:r>
                        </w:p>
                        <w:p w:rsidR="0013772A" w:rsidRDefault="0013772A" w:rsidP="00823C01">
                          <w:pPr>
                            <w:ind w:left="1800"/>
                            <w:rPr>
                              <w:sz w:val="24"/>
                              <w:szCs w:val="24"/>
                            </w:rPr>
                          </w:pPr>
                          <w:r w:rsidRPr="001D7BFD">
                            <w:rPr>
                              <w:sz w:val="24"/>
                              <w:szCs w:val="24"/>
                            </w:rPr>
                            <w:t xml:space="preserve">Jade </w:t>
                          </w:r>
                          <w:proofErr w:type="spellStart"/>
                          <w:r w:rsidRPr="001D7BFD">
                            <w:rPr>
                              <w:sz w:val="24"/>
                              <w:szCs w:val="24"/>
                            </w:rPr>
                            <w:t>Bomba</w:t>
                          </w:r>
                          <w:proofErr w:type="spellEnd"/>
                        </w:p>
                        <w:p w:rsidR="0013772A" w:rsidRDefault="0013772A" w:rsidP="00823C01">
                          <w:pPr>
                            <w:ind w:left="1800"/>
                            <w:rPr>
                              <w:sz w:val="24"/>
                              <w:szCs w:val="24"/>
                            </w:rPr>
                          </w:pPr>
                          <w:proofErr w:type="spellStart"/>
                          <w:r w:rsidRPr="001D7BFD">
                            <w:rPr>
                              <w:sz w:val="24"/>
                              <w:szCs w:val="24"/>
                            </w:rPr>
                            <w:t>Darlane</w:t>
                          </w:r>
                          <w:proofErr w:type="spellEnd"/>
                          <w:r w:rsidRPr="001D7BFD">
                            <w:rPr>
                              <w:sz w:val="24"/>
                              <w:szCs w:val="24"/>
                            </w:rPr>
                            <w:t xml:space="preserve"> Evans</w:t>
                          </w:r>
                        </w:p>
                        <w:p w:rsidR="0013772A" w:rsidRDefault="0013772A" w:rsidP="00823C01">
                          <w:pPr>
                            <w:ind w:left="1800"/>
                            <w:rPr>
                              <w:sz w:val="24"/>
                              <w:szCs w:val="24"/>
                            </w:rPr>
                          </w:pPr>
                          <w:r w:rsidRPr="001D7BFD">
                            <w:rPr>
                              <w:sz w:val="24"/>
                              <w:szCs w:val="24"/>
                            </w:rPr>
                            <w:t>Janice Goetz</w:t>
                          </w:r>
                        </w:p>
                        <w:p w:rsidR="0013772A" w:rsidRDefault="0013772A" w:rsidP="00823C01">
                          <w:pPr>
                            <w:ind w:left="1800"/>
                            <w:rPr>
                              <w:sz w:val="24"/>
                              <w:szCs w:val="24"/>
                            </w:rPr>
                          </w:pPr>
                          <w:r w:rsidRPr="001D7BFD">
                            <w:rPr>
                              <w:sz w:val="24"/>
                              <w:szCs w:val="24"/>
                            </w:rPr>
                            <w:t xml:space="preserve">Alicia </w:t>
                          </w:r>
                          <w:proofErr w:type="spellStart"/>
                          <w:r w:rsidRPr="001D7BFD">
                            <w:rPr>
                              <w:sz w:val="24"/>
                              <w:szCs w:val="24"/>
                            </w:rPr>
                            <w:t>Mekis</w:t>
                          </w:r>
                          <w:proofErr w:type="spellEnd"/>
                        </w:p>
                        <w:p w:rsidR="0013772A" w:rsidRDefault="0013772A" w:rsidP="00823C01">
                          <w:pPr>
                            <w:ind w:left="1800"/>
                            <w:rPr>
                              <w:sz w:val="24"/>
                              <w:szCs w:val="24"/>
                            </w:rPr>
                          </w:pPr>
                          <w:r w:rsidRPr="001D7BFD">
                            <w:rPr>
                              <w:sz w:val="24"/>
                              <w:szCs w:val="24"/>
                            </w:rPr>
                            <w:t xml:space="preserve">Jessica </w:t>
                          </w:r>
                          <w:proofErr w:type="spellStart"/>
                          <w:r w:rsidRPr="001D7BFD">
                            <w:rPr>
                              <w:sz w:val="24"/>
                              <w:szCs w:val="24"/>
                            </w:rPr>
                            <w:t>Yanker</w:t>
                          </w:r>
                          <w:proofErr w:type="spellEnd"/>
                        </w:p>
                        <w:p w:rsidR="0013772A" w:rsidRDefault="0013772A" w:rsidP="00823C01">
                          <w:pPr>
                            <w:ind w:left="1800"/>
                            <w:rPr>
                              <w:sz w:val="24"/>
                              <w:szCs w:val="24"/>
                            </w:rPr>
                          </w:pPr>
                          <w:r>
                            <w:rPr>
                              <w:sz w:val="24"/>
                              <w:szCs w:val="24"/>
                            </w:rPr>
                            <w:t xml:space="preserve">Jenny </w:t>
                          </w:r>
                          <w:proofErr w:type="spellStart"/>
                          <w:r>
                            <w:rPr>
                              <w:sz w:val="24"/>
                              <w:szCs w:val="24"/>
                            </w:rPr>
                            <w:t>Zetah</w:t>
                          </w:r>
                          <w:proofErr w:type="spellEnd"/>
                        </w:p>
                        <w:p w:rsidR="0013772A" w:rsidRDefault="0013772A" w:rsidP="00823C01">
                          <w:pPr>
                            <w:ind w:left="1800"/>
                            <w:rPr>
                              <w:sz w:val="24"/>
                              <w:szCs w:val="24"/>
                            </w:rPr>
                          </w:pPr>
                        </w:p>
                        <w:p w:rsidR="0013772A" w:rsidRDefault="0013772A" w:rsidP="00823C01">
                          <w:pPr>
                            <w:ind w:left="1800"/>
                            <w:rPr>
                              <w:sz w:val="24"/>
                              <w:szCs w:val="24"/>
                            </w:rPr>
                          </w:pPr>
                        </w:p>
                        <w:p w:rsidR="0013772A" w:rsidRDefault="0013772A" w:rsidP="00823C01">
                          <w:pPr>
                            <w:ind w:left="1800"/>
                            <w:rPr>
                              <w:sz w:val="24"/>
                              <w:szCs w:val="24"/>
                            </w:rPr>
                          </w:pPr>
                        </w:p>
                        <w:p w:rsidR="0013772A" w:rsidRPr="008F5780" w:rsidRDefault="0013772A" w:rsidP="00823C01">
                          <w:pPr>
                            <w:pStyle w:val="Subtitle"/>
                            <w:ind w:left="720"/>
                            <w:jc w:val="left"/>
                          </w:pPr>
                          <w:r w:rsidRPr="00A12AC3">
                            <w:rPr>
                              <w:rFonts w:asciiTheme="minorHAnsi" w:hAnsiTheme="minorHAnsi"/>
                              <w:b/>
                              <w:sz w:val="24"/>
                            </w:rPr>
                            <w:t xml:space="preserve">Based on a curriculum overview </w:t>
                          </w:r>
                          <w:r>
                            <w:rPr>
                              <w:rFonts w:asciiTheme="minorHAnsi" w:hAnsiTheme="minorHAnsi"/>
                              <w:b/>
                              <w:sz w:val="24"/>
                            </w:rPr>
                            <w:t xml:space="preserve">Sample </w:t>
                          </w:r>
                          <w:r w:rsidRPr="00A12AC3">
                            <w:rPr>
                              <w:rFonts w:asciiTheme="minorHAnsi" w:hAnsiTheme="minorHAnsi"/>
                              <w:b/>
                              <w:sz w:val="24"/>
                            </w:rPr>
                            <w:t>authored by</w:t>
                          </w:r>
                        </w:p>
                        <w:p w:rsidR="0013772A" w:rsidRDefault="0013772A" w:rsidP="00823C01">
                          <w:pPr>
                            <w:ind w:left="1080"/>
                            <w:rPr>
                              <w:sz w:val="24"/>
                              <w:szCs w:val="24"/>
                            </w:rPr>
                          </w:pPr>
                          <w:r>
                            <w:rPr>
                              <w:sz w:val="24"/>
                              <w:szCs w:val="24"/>
                            </w:rPr>
                            <w:t>Summit School District</w:t>
                          </w:r>
                        </w:p>
                        <w:p w:rsidR="0013772A" w:rsidRDefault="0013772A" w:rsidP="00823C01">
                          <w:pPr>
                            <w:ind w:left="1800"/>
                            <w:rPr>
                              <w:sz w:val="24"/>
                              <w:szCs w:val="24"/>
                            </w:rPr>
                          </w:pPr>
                          <w:proofErr w:type="spellStart"/>
                          <w:r>
                            <w:rPr>
                              <w:sz w:val="24"/>
                              <w:szCs w:val="24"/>
                            </w:rPr>
                            <w:t>Kira</w:t>
                          </w:r>
                          <w:proofErr w:type="spellEnd"/>
                          <w:r>
                            <w:rPr>
                              <w:sz w:val="24"/>
                              <w:szCs w:val="24"/>
                            </w:rPr>
                            <w:t xml:space="preserve"> Cunningham</w:t>
                          </w:r>
                          <w:r w:rsidRPr="001D7BFD">
                            <w:rPr>
                              <w:sz w:val="24"/>
                              <w:szCs w:val="24"/>
                            </w:rPr>
                            <w:t xml:space="preserve"> </w:t>
                          </w:r>
                        </w:p>
                        <w:p w:rsidR="0013772A" w:rsidRDefault="0013772A" w:rsidP="00823C01">
                          <w:pPr>
                            <w:ind w:left="1080"/>
                            <w:rPr>
                              <w:sz w:val="24"/>
                              <w:szCs w:val="24"/>
                            </w:rPr>
                          </w:pPr>
                        </w:p>
                        <w:p w:rsidR="0013772A" w:rsidRDefault="0013772A" w:rsidP="00823C01">
                          <w:pPr>
                            <w:ind w:left="1080"/>
                            <w:rPr>
                              <w:sz w:val="24"/>
                              <w:szCs w:val="24"/>
                            </w:rPr>
                          </w:pPr>
                          <w:r>
                            <w:rPr>
                              <w:sz w:val="24"/>
                              <w:szCs w:val="24"/>
                            </w:rPr>
                            <w:t>Ellicott School District</w:t>
                          </w:r>
                        </w:p>
                        <w:p w:rsidR="0013772A" w:rsidRDefault="0013772A" w:rsidP="00823C01">
                          <w:pPr>
                            <w:ind w:left="1800"/>
                            <w:rPr>
                              <w:sz w:val="24"/>
                              <w:szCs w:val="24"/>
                            </w:rPr>
                          </w:pPr>
                          <w:r>
                            <w:rPr>
                              <w:sz w:val="24"/>
                              <w:szCs w:val="24"/>
                            </w:rPr>
                            <w:t xml:space="preserve">Diane </w:t>
                          </w:r>
                          <w:proofErr w:type="spellStart"/>
                          <w:r>
                            <w:rPr>
                              <w:sz w:val="24"/>
                              <w:szCs w:val="24"/>
                            </w:rPr>
                            <w:t>Garduno</w:t>
                          </w:r>
                          <w:proofErr w:type="spellEnd"/>
                          <w:r w:rsidRPr="001D7BFD">
                            <w:rPr>
                              <w:sz w:val="24"/>
                              <w:szCs w:val="24"/>
                            </w:rPr>
                            <w:t xml:space="preserve"> </w:t>
                          </w:r>
                        </w:p>
                        <w:p w:rsidR="0013772A" w:rsidRDefault="0013772A" w:rsidP="00823C01">
                          <w:pPr>
                            <w:ind w:left="1080"/>
                            <w:rPr>
                              <w:sz w:val="24"/>
                              <w:szCs w:val="24"/>
                            </w:rPr>
                          </w:pPr>
                        </w:p>
                        <w:p w:rsidR="0013772A" w:rsidRDefault="0013772A" w:rsidP="00823C01">
                          <w:pPr>
                            <w:ind w:left="1080"/>
                            <w:rPr>
                              <w:sz w:val="24"/>
                              <w:szCs w:val="24"/>
                            </w:rPr>
                          </w:pPr>
                          <w:r>
                            <w:rPr>
                              <w:sz w:val="24"/>
                              <w:szCs w:val="24"/>
                            </w:rPr>
                            <w:t>Poudre School District</w:t>
                          </w:r>
                        </w:p>
                        <w:p w:rsidR="0013772A" w:rsidRPr="00622193" w:rsidRDefault="0013772A" w:rsidP="00823C01">
                          <w:pPr>
                            <w:ind w:left="1800"/>
                            <w:rPr>
                              <w:sz w:val="24"/>
                              <w:szCs w:val="24"/>
                            </w:rPr>
                          </w:pPr>
                          <w:r>
                            <w:rPr>
                              <w:sz w:val="24"/>
                              <w:szCs w:val="24"/>
                            </w:rPr>
                            <w:t xml:space="preserve">Michael </w:t>
                          </w:r>
                          <w:proofErr w:type="spellStart"/>
                          <w:r>
                            <w:rPr>
                              <w:sz w:val="24"/>
                              <w:szCs w:val="24"/>
                            </w:rPr>
                            <w:t>Schooler</w:t>
                          </w:r>
                          <w:proofErr w:type="spellEnd"/>
                        </w:p>
                        <w:p w:rsidR="0013772A" w:rsidRPr="004445F1" w:rsidRDefault="0013772A" w:rsidP="00823C01">
                          <w:pPr>
                            <w:ind w:left="1080"/>
                          </w:pPr>
                        </w:p>
                      </w:txbxContent>
                    </v:textbox>
                    <w10:wrap type="square" anchorx="margin" anchory="margin"/>
                  </v:shape>
                </w:pict>
              </mc:Fallback>
            </mc:AlternateContent>
          </w:r>
          <w:r>
            <w:rPr>
              <w:noProof/>
            </w:rPr>
            <mc:AlternateContent>
              <mc:Choice Requires="wps">
                <w:drawing>
                  <wp:anchor distT="0" distB="0" distL="114300" distR="114300" simplePos="0" relativeHeight="251664384" behindDoc="0" locked="1" layoutInCell="1" allowOverlap="1">
                    <wp:simplePos x="0" y="0"/>
                    <wp:positionH relativeFrom="margin">
                      <wp:align>right</wp:align>
                    </wp:positionH>
                    <wp:positionV relativeFrom="margin">
                      <wp:align>bottom</wp:align>
                    </wp:positionV>
                    <wp:extent cx="8686800" cy="624840"/>
                    <wp:effectExtent l="19050" t="19050" r="19050" b="22860"/>
                    <wp:wrapSquare wrapText="bothSides"/>
                    <wp:docPr id="16" name="Text Box 9" descr="Presenter, company name and addre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686800" cy="624840"/>
                            </a:xfrm>
                            <a:prstGeom prst="roundRect">
                              <a:avLst/>
                            </a:prstGeom>
                            <a:noFill/>
                            <a:ln w="28575">
                              <a:solidFill>
                                <a:srgbClr val="943634"/>
                              </a:solidFill>
                            </a:ln>
                            <a:effectLst/>
                          </wps:spPr>
                          <wps:style>
                            <a:lnRef idx="0">
                              <a:schemeClr val="accent1"/>
                            </a:lnRef>
                            <a:fillRef idx="0">
                              <a:schemeClr val="accent1"/>
                            </a:fillRef>
                            <a:effectRef idx="0">
                              <a:schemeClr val="accent1"/>
                            </a:effectRef>
                            <a:fontRef idx="minor">
                              <a:schemeClr val="dk1"/>
                            </a:fontRef>
                          </wps:style>
                          <wps:txbx>
                            <w:txbxContent>
                              <w:p w:rsidR="0013772A" w:rsidRPr="00A71662" w:rsidRDefault="0013772A" w:rsidP="00823C01">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Text Box 9" o:spid="_x0000_s1027" alt="Presenter, company name and address" style="position:absolute;left:0;text-align:left;margin-left:632.8pt;margin-top:0;width:684pt;height:49.2pt;z-index:251664384;visibility:visible;mso-wrap-style:square;mso-width-percent:0;mso-height-percent:0;mso-wrap-distance-left:9pt;mso-wrap-distance-top:0;mso-wrap-distance-right:9pt;mso-wrap-distance-bottom:0;mso-position-horizontal:right;mso-position-horizontal-relative:margin;mso-position-vertical:bottom;mso-position-vertical-relative:margin;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" filled="f" strokecolor="#943634" strokeweight="2.25pt">
                    <v:path arrowok="t"/>
                    <v:textbox inset=",0,,0">
                      <w:txbxContent>
                        <w:p w:rsidR="0013772A" w:rsidRPr="00A71662" w:rsidRDefault="0013772A" w:rsidP="00823C01">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v:textbox>
                    <w10:wrap type="square" anchorx="margin" anchory="margin"/>
                    <w10:anchorlock/>
                  </v:roundrect>
                </w:pict>
              </mc:Fallback>
            </mc:AlternateContent>
          </w:r>
          <w:r>
            <w:rPr>
              <w:noProof/>
            </w:rPr>
            <mc:AlternateContent>
              <mc:Choice Requires="wpg">
                <w:drawing>
                  <wp:anchor distT="0" distB="0" distL="114300" distR="114300" simplePos="0" relativeHeight="251661312" behindDoc="0" locked="0" layoutInCell="1" allowOverlap="1">
                    <wp:simplePos x="0" y="0"/>
                    <wp:positionH relativeFrom="margin">
                      <wp:align>left</wp:align>
                    </wp:positionH>
                    <wp:positionV relativeFrom="margin">
                      <wp:align>center</wp:align>
                    </wp:positionV>
                    <wp:extent cx="365760" cy="6924040"/>
                    <wp:effectExtent l="0" t="0" r="0" b="0"/>
                    <wp:wrapSquare wrapText="bothSides"/>
                    <wp:docPr id="1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65760" cy="6924040"/>
                              <a:chOff x="-1" y="0"/>
                              <a:chExt cx="418012" cy="6924906"/>
                            </a:xfrm>
                          </wpg:grpSpPr>
                          <wps:wsp>
                            <wps:cNvPr id="13" name="Rectangle 2"/>
                            <wps:cNvSpPr/>
                            <wps:spPr>
                              <a:xfrm>
                                <a:off x="0" y="1862254"/>
                                <a:ext cx="365760" cy="4114800"/>
                              </a:xfrm>
                              <a:prstGeom prst="rect">
                                <a:avLst/>
                              </a:prstGeom>
                              <a:solidFill>
                                <a:srgbClr val="197A9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3772A" w:rsidRPr="00A74D8C" w:rsidRDefault="0013772A" w:rsidP="00823C01">
                                  <w:pPr>
                                    <w:ind w:left="0"/>
                                    <w:jc w:val="center"/>
                                    <w:rPr>
                                      <w:b/>
                                      <w:sz w:val="20"/>
                                      <w:szCs w:val="20"/>
                                    </w:rPr>
                                  </w:pPr>
                                  <w:r w:rsidRPr="00A74D8C">
                                    <w:rPr>
                                      <w:b/>
                                      <w:sz w:val="20"/>
                                      <w:szCs w:val="20"/>
                                    </w:rPr>
                                    <w:t>Colorado’s District Sample Curriculum Project</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14" name="Rectangle 3"/>
                            <wps:cNvSpPr/>
                            <wps:spPr>
                              <a:xfrm flipV="1">
                                <a:off x="-1" y="0"/>
                                <a:ext cx="313508" cy="1828800"/>
                              </a:xfrm>
                              <a:prstGeom prst="rect">
                                <a:avLst/>
                              </a:prstGeom>
                              <a:solidFill>
                                <a:srgbClr val="FFC74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angle 4"/>
                            <wps:cNvSpPr/>
                            <wps:spPr>
                              <a:xfrm flipV="1">
                                <a:off x="0" y="6010506"/>
                                <a:ext cx="418011" cy="914400"/>
                              </a:xfrm>
                              <a:prstGeom prst="rect">
                                <a:avLst/>
                              </a:prstGeom>
                              <a:solidFill>
                                <a:srgbClr val="94363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id="Group 1" o:spid="_x0000_s1028" style="position:absolute;left:0;text-align:left;margin-left:0;margin-top:0;width:28.8pt;height:545.2pt;z-index:251661312;mso-position-horizontal:left;mso-position-horizontal-relative:margin;mso-position-vertical:center;mso-position-vertical-relative:margin;mso-width-relative:margin" coordorigin="" coordsize="4180,69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">
                    <v:rect id="Rectangle 2" o:spid="_x0000_s1029" style="position:absolute;top:18622;width:3657;height:411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LCu8MA&#10;AADbAAAADwAAAGRycy9kb3ducmV2LnhtbESPQYvCMBCF78L+hzAL3jR1FdFqWkR2QfSi7iIeh2Zs&#10;i82k20St/94IgrcZ3pv3vZmnranElRpXWlYw6EcgiDOrS84V/P3+9CYgnEfWWFkmBXdykCYfnTnG&#10;2t54R9e9z0UIYRejgsL7OpbSZQUZdH1bEwftZBuDPqxNLnWDtxBuKvkVRWNpsORAKLCmZUHZeX8x&#10;CvLDVNO/XSxH0WZ7X3/vjoeAV6r72S5mIDy1/m1+Xa90qD+E5y9hAJk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LCu8MAAADbAAAADwAAAAAAAAAAAAAAAACYAgAAZHJzL2Rv&#10;d25yZXYueG1sUEsFBgAAAAAEAAQA9QAAAIgDAAAAAA==&#10;" fillcolor="#197a9b" stroked="f" strokeweight="2pt">
                      <v:textbox style="layout-flow:vertical;mso-layout-flow-alt:bottom-to-top">
                        <w:txbxContent>
                          <w:p w:rsidR="0013772A" w:rsidRPr="00A74D8C" w:rsidRDefault="0013772A" w:rsidP="00823C01">
                            <w:pPr>
                              <w:ind w:left="0"/>
                              <w:jc w:val="center"/>
                              <w:rPr>
                                <w:b/>
                                <w:sz w:val="20"/>
                                <w:szCs w:val="20"/>
                              </w:rPr>
                            </w:pPr>
                            <w:r w:rsidRPr="00A74D8C">
                              <w:rPr>
                                <w:b/>
                                <w:sz w:val="20"/>
                                <w:szCs w:val="20"/>
                              </w:rPr>
                              <w:t>Colorado’s District Sample Curriculum Project</w:t>
                            </w:r>
                          </w:p>
                        </w:txbxContent>
                      </v:textbox>
                    </v:rect>
                    <v:rect id="Rectangle 3" o:spid="_x0000_s1030" style="position:absolute;width:3135;height:18288;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Ksa8EA&#10;AADbAAAADwAAAGRycy9kb3ducmV2LnhtbERPS4vCMBC+C/6HMIIX0VR3Ea1GEUEQXBQfF29jM7bF&#10;ZlKaWOu/3ywseJuP7znzZWMKUVPlcssKhoMIBHFidc6pgst505+AcB5ZY2GZFLzJwXLRbs0x1vbF&#10;R6pPPhUhhF2MCjLvy1hKl2Rk0A1sSRy4u60M+gCrVOoKXyHcFHIURWNpMOfQkGFJ64ySx+lpFBxW&#10;vZ3krx+6nmn63t+K+wH3tVLdTrOagfDU+I/4373VYf43/P0SDpCL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sSrGvBAAAA2wAAAA8AAAAAAAAAAAAAAAAAmAIAAGRycy9kb3du&#10;cmV2LnhtbFBLBQYAAAAABAAEAPUAAACGAwAAAAA=&#10;" fillcolor="#ffc74e" stroked="f" strokeweight="2pt"/>
                    <v:rect id="Rectangle 4" o:spid="_x0000_s1031" style="position:absolute;top:60105;width:4180;height:9144;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txKL4A&#10;AADbAAAADwAAAGRycy9kb3ducmV2LnhtbERPS4vCMBC+C/6HMII3TV1QpBpFxIXdo49Dj0MzNtVm&#10;UpKsdv31RhC8zcf3nOW6s424kQ+1YwWTcQaCuHS65krB6fg9moMIEVlj45gU/FOA9arfW2Ku3Z33&#10;dDvESqQQDjkqMDG2uZShNGQxjF1LnLiz8xZjgr6S2uM9hdtGfmXZTFqsOTUYbGlrqLwe/qyCAue/&#10;ZuMvD1Me22I3LeKp7rRSw0G3WYCI1MWP+O3+0Wn+FF6/pAPk6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fbcSi+AAAA2wAAAA8AAAAAAAAAAAAAAAAAmAIAAGRycy9kb3ducmV2&#10;LnhtbFBLBQYAAAAABAAEAPUAAACDAwAAAAA=&#10;" fillcolor="#943634" stroked="f" strokeweight="2pt"/>
                    <w10:wrap type="square" anchorx="margin" anchory="margin"/>
                  </v:group>
                </w:pict>
              </mc:Fallback>
            </mc:AlternateContent>
          </w:r>
          <w:r>
            <w:rPr>
              <w:noProof/>
            </w:rPr>
            <mc:AlternateContent>
              <mc:Choice Requires="wps">
                <w:drawing>
                  <wp:anchor distT="0" distB="0" distL="114300" distR="114300" simplePos="0" relativeHeight="251662336" behindDoc="0" locked="1" layoutInCell="1" allowOverlap="1">
                    <wp:simplePos x="0" y="0"/>
                    <wp:positionH relativeFrom="margin">
                      <wp:posOffset>-4445</wp:posOffset>
                    </wp:positionH>
                    <wp:positionV relativeFrom="page">
                      <wp:posOffset>7256780</wp:posOffset>
                    </wp:positionV>
                    <wp:extent cx="2776220" cy="215900"/>
                    <wp:effectExtent l="0" t="0" r="5080" b="12700"/>
                    <wp:wrapSquare wrapText="bothSides"/>
                    <wp:docPr id="11" name="Text Box 6" descr="Title and sub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76220" cy="215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3772A" w:rsidRPr="002D4B73" w:rsidRDefault="0013772A" w:rsidP="00823C01">
                                <w:pPr>
                                  <w:pStyle w:val="Subtitle"/>
                                  <w:spacing w:after="0"/>
                                  <w:ind w:left="720"/>
                                  <w:jc w:val="left"/>
                                  <w:rPr>
                                    <w:rFonts w:ascii="Palatino Linotype" w:hAnsi="Palatino Linotype"/>
                                  </w:rPr>
                                </w:pPr>
                                <w:r w:rsidRPr="002D4B73">
                                  <w:rPr>
                                    <w:rFonts w:ascii="Palatino Linotype" w:hAnsi="Palatino Linotype"/>
                                    <w:sz w:val="20"/>
                                  </w:rPr>
                                  <w:t xml:space="preserve">date Posted: </w:t>
                                </w:r>
                                <w:r>
                                  <w:rPr>
                                    <w:rFonts w:ascii="Palatino Linotype" w:hAnsi="Palatino Linotype"/>
                                    <w:sz w:val="20"/>
                                  </w:rPr>
                                  <w:t>march 31</w:t>
                                </w:r>
                                <w:r w:rsidRPr="002D4B73">
                                  <w:rPr>
                                    <w:rFonts w:ascii="Palatino Linotype" w:hAnsi="Palatino Linotype"/>
                                    <w:sz w:val="20"/>
                                  </w:rPr>
                                  <w:t>, 2014</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6" o:spid="_x0000_s1032" type="#_x0000_t202" alt="Title and subtitle" style="position:absolute;left:0;text-align:left;margin-left:-.35pt;margin-top:571.4pt;width:218.6pt;height:17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" filled="f" stroked="f" strokeweight=".5pt">
                    <v:path arrowok="t"/>
                    <v:textbox inset="0,0,0,0">
                      <w:txbxContent>
                        <w:p w:rsidR="0013772A" w:rsidRPr="002D4B73" w:rsidRDefault="0013772A" w:rsidP="00823C01">
                          <w:pPr>
                            <w:pStyle w:val="Subtitle"/>
                            <w:spacing w:after="0"/>
                            <w:ind w:left="720"/>
                            <w:jc w:val="left"/>
                            <w:rPr>
                              <w:rFonts w:ascii="Palatino Linotype" w:hAnsi="Palatino Linotype"/>
                            </w:rPr>
                          </w:pPr>
                          <w:r w:rsidRPr="002D4B73">
                            <w:rPr>
                              <w:rFonts w:ascii="Palatino Linotype" w:hAnsi="Palatino Linotype"/>
                              <w:sz w:val="20"/>
                            </w:rPr>
                            <w:t xml:space="preserve">date Posted: </w:t>
                          </w:r>
                          <w:r>
                            <w:rPr>
                              <w:rFonts w:ascii="Palatino Linotype" w:hAnsi="Palatino Linotype"/>
                              <w:sz w:val="20"/>
                            </w:rPr>
                            <w:t>march 31</w:t>
                          </w:r>
                          <w:r w:rsidRPr="002D4B73">
                            <w:rPr>
                              <w:rFonts w:ascii="Palatino Linotype" w:hAnsi="Palatino Linotype"/>
                              <w:sz w:val="20"/>
                            </w:rPr>
                            <w:t>, 2014</w:t>
                          </w:r>
                        </w:p>
                      </w:txbxContent>
                    </v:textbox>
                    <w10:wrap type="square" anchorx="margin" anchory="page"/>
                    <w10:anchorlock/>
                  </v:shape>
                </w:pict>
              </mc:Fallback>
            </mc:AlternateContent>
          </w:r>
          <w:r>
            <w:rPr>
              <w:noProof/>
            </w:rPr>
            <mc:AlternateContent>
              <mc:Choice Requires="wps">
                <w:drawing>
                  <wp:anchor distT="0" distB="0" distL="114300" distR="114300" simplePos="0" relativeHeight="251663360" behindDoc="0" locked="1" layoutInCell="1" allowOverlap="1">
                    <wp:simplePos x="0" y="0"/>
                    <wp:positionH relativeFrom="margin">
                      <wp:align>right</wp:align>
                    </wp:positionH>
                    <wp:positionV relativeFrom="margin">
                      <wp:align>top</wp:align>
                    </wp:positionV>
                    <wp:extent cx="3213100" cy="480060"/>
                    <wp:effectExtent l="0" t="0" r="6350" b="8890"/>
                    <wp:wrapSquare wrapText="bothSides"/>
                    <wp:docPr id="10" name="Text Box 7" descr="Version number and dat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13100" cy="4800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3772A" w:rsidRPr="00900B3F" w:rsidRDefault="0013772A" w:rsidP="00823C01">
                                <w:pPr>
                                  <w:ind w:left="0"/>
                                  <w:jc w:val="right"/>
                                  <w:rPr>
                                    <w:rFonts w:ascii="Palatino Linotype" w:hAnsi="Palatino Linotype"/>
                                    <w:sz w:val="28"/>
                                    <w:szCs w:val="28"/>
                                  </w:rPr>
                                </w:pPr>
                                <w:r>
                                  <w:rPr>
                                    <w:rFonts w:ascii="Palatino Linotype" w:hAnsi="Palatino Linotype"/>
                                    <w:sz w:val="28"/>
                                    <w:szCs w:val="28"/>
                                  </w:rPr>
                                  <w:t>Reading, Writing, and Communicating</w:t>
                                </w:r>
                              </w:p>
                              <w:p w:rsidR="0013772A" w:rsidRPr="00900B3F" w:rsidRDefault="0013772A" w:rsidP="00823C01">
                                <w:pPr>
                                  <w:ind w:left="0"/>
                                  <w:jc w:val="right"/>
                                  <w:rPr>
                                    <w:sz w:val="28"/>
                                    <w:szCs w:val="28"/>
                                  </w:rPr>
                                </w:pPr>
                                <w:r>
                                  <w:rPr>
                                    <w:rFonts w:ascii="Palatino Linotype" w:hAnsi="Palatino Linotype"/>
                                    <w:sz w:val="28"/>
                                    <w:szCs w:val="28"/>
                                  </w:rPr>
                                  <w:t>3</w:t>
                                </w:r>
                                <w:r w:rsidRPr="001D7BFD">
                                  <w:rPr>
                                    <w:rFonts w:ascii="Palatino Linotype" w:hAnsi="Palatino Linotype"/>
                                    <w:sz w:val="28"/>
                                    <w:szCs w:val="28"/>
                                    <w:vertAlign w:val="superscript"/>
                                  </w:rPr>
                                  <w:t>rd</w:t>
                                </w:r>
                                <w:r>
                                  <w:rPr>
                                    <w:rFonts w:ascii="Palatino Linotype" w:hAnsi="Palatino Linotype"/>
                                    <w:sz w:val="28"/>
                                    <w:szCs w:val="28"/>
                                  </w:rPr>
                                  <w:t xml:space="preserve"> </w:t>
                                </w:r>
                                <w:r w:rsidRPr="00900B3F">
                                  <w:rPr>
                                    <w:rFonts w:ascii="Palatino Linotype" w:hAnsi="Palatino Linotype"/>
                                    <w:sz w:val="28"/>
                                    <w:szCs w:val="28"/>
                                  </w:rPr>
                                  <w:t xml:space="preserve">Grade </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36300</wp14:pctHeight>
                    </wp14:sizeRelV>
                  </wp:anchor>
                </w:drawing>
              </mc:Choice>
              <mc:Fallback>
                <w:pict>
                  <v:shape id="Text Box 7" o:spid="_x0000_s1033" type="#_x0000_t202" alt="Version number and date" style="position:absolute;left:0;text-align:left;margin-left:201.8pt;margin-top:0;width:253pt;height:37.8pt;z-index:251663360;visibility:visible;mso-wrap-style:square;mso-width-percent:0;mso-height-percent:363;mso-wrap-distance-left:9pt;mso-wrap-distance-top:0;mso-wrap-distance-right:9pt;mso-wrap-distance-bottom:0;mso-position-horizontal:right;mso-position-horizontal-relative:margin;mso-position-vertical:top;mso-position-vertical-relative:margin;mso-width-percent:0;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" filled="f" stroked="f" strokeweight=".5pt">
                    <v:path arrowok="t"/>
                    <v:textbox style="mso-fit-shape-to-text:t" inset="0,0,0,0">
                      <w:txbxContent>
                        <w:p w:rsidR="0013772A" w:rsidRPr="00900B3F" w:rsidRDefault="0013772A" w:rsidP="00823C01">
                          <w:pPr>
                            <w:ind w:left="0"/>
                            <w:jc w:val="right"/>
                            <w:rPr>
                              <w:rFonts w:ascii="Palatino Linotype" w:hAnsi="Palatino Linotype"/>
                              <w:sz w:val="28"/>
                              <w:szCs w:val="28"/>
                            </w:rPr>
                          </w:pPr>
                          <w:r>
                            <w:rPr>
                              <w:rFonts w:ascii="Palatino Linotype" w:hAnsi="Palatino Linotype"/>
                              <w:sz w:val="28"/>
                              <w:szCs w:val="28"/>
                            </w:rPr>
                            <w:t>Reading, Writing, and Communicating</w:t>
                          </w:r>
                        </w:p>
                        <w:p w:rsidR="0013772A" w:rsidRPr="00900B3F" w:rsidRDefault="0013772A" w:rsidP="00823C01">
                          <w:pPr>
                            <w:ind w:left="0"/>
                            <w:jc w:val="right"/>
                            <w:rPr>
                              <w:sz w:val="28"/>
                              <w:szCs w:val="28"/>
                            </w:rPr>
                          </w:pPr>
                          <w:r>
                            <w:rPr>
                              <w:rFonts w:ascii="Palatino Linotype" w:hAnsi="Palatino Linotype"/>
                              <w:sz w:val="28"/>
                              <w:szCs w:val="28"/>
                            </w:rPr>
                            <w:t>3</w:t>
                          </w:r>
                          <w:r w:rsidRPr="001D7BFD">
                            <w:rPr>
                              <w:rFonts w:ascii="Palatino Linotype" w:hAnsi="Palatino Linotype"/>
                              <w:sz w:val="28"/>
                              <w:szCs w:val="28"/>
                              <w:vertAlign w:val="superscript"/>
                            </w:rPr>
                            <w:t>rd</w:t>
                          </w:r>
                          <w:r>
                            <w:rPr>
                              <w:rFonts w:ascii="Palatino Linotype" w:hAnsi="Palatino Linotype"/>
                              <w:sz w:val="28"/>
                              <w:szCs w:val="28"/>
                            </w:rPr>
                            <w:t xml:space="preserve"> </w:t>
                          </w:r>
                          <w:r w:rsidRPr="00900B3F">
                            <w:rPr>
                              <w:rFonts w:ascii="Palatino Linotype" w:hAnsi="Palatino Linotype"/>
                              <w:sz w:val="28"/>
                              <w:szCs w:val="28"/>
                            </w:rPr>
                            <w:t xml:space="preserve">Grade </w:t>
                          </w:r>
                        </w:p>
                      </w:txbxContent>
                    </v:textbox>
                    <w10:wrap type="square" anchorx="margin" anchory="margin"/>
                    <w10:anchorlock/>
                  </v:shape>
                </w:pict>
              </mc:Fallback>
            </mc:AlternateContent>
          </w:r>
          <w:r>
            <w:rPr>
              <w:noProof/>
            </w:rPr>
            <mc:AlternateContent>
              <mc:Choice Requires="wps">
                <w:drawing>
                  <wp:anchor distT="0" distB="0" distL="114300" distR="114300" simplePos="0" relativeHeight="251660288" behindDoc="0" locked="1" layoutInCell="1" allowOverlap="1">
                    <wp:simplePos x="0" y="0"/>
                    <wp:positionH relativeFrom="margin">
                      <wp:align>left</wp:align>
                    </wp:positionH>
                    <wp:positionV relativeFrom="margin">
                      <wp:align>top</wp:align>
                    </wp:positionV>
                    <wp:extent cx="7010400" cy="1085850"/>
                    <wp:effectExtent l="0" t="0" r="0" b="0"/>
                    <wp:wrapSquare wrapText="bothSides"/>
                    <wp:docPr id="8" name="Text Box 33" descr="Version number and dat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10400" cy="1085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3772A" w:rsidRPr="00485372" w:rsidRDefault="0013772A" w:rsidP="00823C01">
                                <w:pPr>
                                  <w:pStyle w:val="Subtitle"/>
                                  <w:ind w:left="720"/>
                                  <w:jc w:val="left"/>
                                  <w:rPr>
                                    <w:rFonts w:ascii="Palatino Linotype" w:hAnsi="Palatino Linotype"/>
                                    <w:caps w:val="0"/>
                                  </w:rPr>
                                </w:pPr>
                                <w:r>
                                  <w:rPr>
                                    <w:rFonts w:ascii="Palatino Linotype" w:hAnsi="Palatino Linotype"/>
                                    <w:caps w:val="0"/>
                                  </w:rPr>
                                  <w:t>Colorado T</w:t>
                                </w:r>
                                <w:r w:rsidRPr="00485372">
                                  <w:rPr>
                                    <w:rFonts w:ascii="Palatino Linotype" w:hAnsi="Palatino Linotype"/>
                                    <w:caps w:val="0"/>
                                  </w:rPr>
                                  <w:t>eacher-</w:t>
                                </w:r>
                                <w:r>
                                  <w:rPr>
                                    <w:rFonts w:ascii="Palatino Linotype" w:hAnsi="Palatino Linotype"/>
                                    <w:caps w:val="0"/>
                                  </w:rPr>
                                  <w:t>Authored</w:t>
                                </w:r>
                                <w:r w:rsidRPr="00485372">
                                  <w:rPr>
                                    <w:rFonts w:ascii="Palatino Linotype" w:hAnsi="Palatino Linotype"/>
                                    <w:caps w:val="0"/>
                                  </w:rPr>
                                  <w:t xml:space="preserve"> Instructional Unit</w:t>
                                </w:r>
                                <w:r>
                                  <w:rPr>
                                    <w:rFonts w:ascii="Palatino Linotype" w:hAnsi="Palatino Linotype"/>
                                    <w:caps w:val="0"/>
                                  </w:rPr>
                                  <w:t xml:space="preserve"> Sample</w:t>
                                </w:r>
                              </w:p>
                              <w:p w:rsidR="0013772A" w:rsidRPr="00DD35F8" w:rsidRDefault="0013772A" w:rsidP="00823C01">
                                <w:pPr>
                                  <w:pStyle w:val="Title"/>
                                  <w:spacing w:after="120"/>
                                  <w:ind w:left="720"/>
                                  <w:jc w:val="left"/>
                                  <w:rPr>
                                    <w:rFonts w:ascii="Palatino Linotype" w:eastAsiaTheme="minorEastAsia" w:hAnsi="Palatino Linotype" w:cstheme="minorBidi"/>
                                    <w:b/>
                                    <w:caps w:val="0"/>
                                    <w:noProof/>
                                    <w:color w:val="197A9B"/>
                                  </w:rPr>
                                </w:pPr>
                                <w:r>
                                  <w:rPr>
                                    <w:rFonts w:ascii="Palatino Linotype" w:eastAsiaTheme="minorEastAsia" w:hAnsi="Palatino Linotype" w:cstheme="minorBidi"/>
                                    <w:b/>
                                    <w:caps w:val="0"/>
                                    <w:noProof/>
                                    <w:color w:val="197A9B"/>
                                  </w:rPr>
                                  <w:t>Unit Title: What Would Happen If…</w:t>
                                </w:r>
                                <w:r w:rsidRPr="001D7BFD">
                                  <w:rPr>
                                    <w:rFonts w:ascii="Palatino Linotype" w:eastAsiaTheme="minorEastAsia" w:hAnsi="Palatino Linotype" w:cstheme="minorBidi"/>
                                    <w:b/>
                                    <w:caps w:val="0"/>
                                    <w:noProof/>
                                    <w:color w:val="197A9B"/>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3" o:spid="_x0000_s1034" type="#_x0000_t202" alt="Version number and date" style="position:absolute;left:0;text-align:left;margin-left:0;margin-top:0;width:552pt;height:85.5pt;z-index:251660288;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" filled="f" stroked="f" strokeweight=".5pt">
                    <v:path arrowok="t"/>
                    <v:textbox inset="0,0,0,0">
                      <w:txbxContent>
                        <w:p w:rsidR="0013772A" w:rsidRPr="00485372" w:rsidRDefault="0013772A" w:rsidP="00823C01">
                          <w:pPr>
                            <w:pStyle w:val="Subtitle"/>
                            <w:ind w:left="720"/>
                            <w:jc w:val="left"/>
                            <w:rPr>
                              <w:rFonts w:ascii="Palatino Linotype" w:hAnsi="Palatino Linotype"/>
                              <w:caps w:val="0"/>
                            </w:rPr>
                          </w:pPr>
                          <w:r>
                            <w:rPr>
                              <w:rFonts w:ascii="Palatino Linotype" w:hAnsi="Palatino Linotype"/>
                              <w:caps w:val="0"/>
                            </w:rPr>
                            <w:t>Colorado T</w:t>
                          </w:r>
                          <w:r w:rsidRPr="00485372">
                            <w:rPr>
                              <w:rFonts w:ascii="Palatino Linotype" w:hAnsi="Palatino Linotype"/>
                              <w:caps w:val="0"/>
                            </w:rPr>
                            <w:t>eacher-</w:t>
                          </w:r>
                          <w:r>
                            <w:rPr>
                              <w:rFonts w:ascii="Palatino Linotype" w:hAnsi="Palatino Linotype"/>
                              <w:caps w:val="0"/>
                            </w:rPr>
                            <w:t>Authored</w:t>
                          </w:r>
                          <w:r w:rsidRPr="00485372">
                            <w:rPr>
                              <w:rFonts w:ascii="Palatino Linotype" w:hAnsi="Palatino Linotype"/>
                              <w:caps w:val="0"/>
                            </w:rPr>
                            <w:t xml:space="preserve"> Instructional Unit</w:t>
                          </w:r>
                          <w:r>
                            <w:rPr>
                              <w:rFonts w:ascii="Palatino Linotype" w:hAnsi="Palatino Linotype"/>
                              <w:caps w:val="0"/>
                            </w:rPr>
                            <w:t xml:space="preserve"> Sample</w:t>
                          </w:r>
                        </w:p>
                        <w:p w:rsidR="0013772A" w:rsidRPr="00DD35F8" w:rsidRDefault="0013772A" w:rsidP="00823C01">
                          <w:pPr>
                            <w:pStyle w:val="Title"/>
                            <w:spacing w:after="120"/>
                            <w:ind w:left="720"/>
                            <w:jc w:val="left"/>
                            <w:rPr>
                              <w:rFonts w:ascii="Palatino Linotype" w:eastAsiaTheme="minorEastAsia" w:hAnsi="Palatino Linotype" w:cstheme="minorBidi"/>
                              <w:b/>
                              <w:caps w:val="0"/>
                              <w:noProof/>
                              <w:color w:val="197A9B"/>
                            </w:rPr>
                          </w:pPr>
                          <w:r>
                            <w:rPr>
                              <w:rFonts w:ascii="Palatino Linotype" w:eastAsiaTheme="minorEastAsia" w:hAnsi="Palatino Linotype" w:cstheme="minorBidi"/>
                              <w:b/>
                              <w:caps w:val="0"/>
                              <w:noProof/>
                              <w:color w:val="197A9B"/>
                            </w:rPr>
                            <w:t>Unit Title: What Would Happen If…</w:t>
                          </w:r>
                          <w:r w:rsidRPr="001D7BFD">
                            <w:rPr>
                              <w:rFonts w:ascii="Palatino Linotype" w:eastAsiaTheme="minorEastAsia" w:hAnsi="Palatino Linotype" w:cstheme="minorBidi"/>
                              <w:b/>
                              <w:caps w:val="0"/>
                              <w:noProof/>
                              <w:color w:val="197A9B"/>
                            </w:rPr>
                            <w:t>?</w:t>
                          </w:r>
                        </w:p>
                      </w:txbxContent>
                    </v:textbox>
                    <w10:wrap type="square" anchorx="margin" anchory="margin"/>
                    <w10:anchorlock/>
                  </v:shape>
                </w:pict>
              </mc:Fallback>
            </mc:AlternateContent>
          </w:r>
          <w:r>
            <w:rPr>
              <w:noProof/>
              <w:color w:val="1F497D" w:themeColor="text2"/>
              <w:sz w:val="32"/>
              <w:szCs w:val="32"/>
            </w:rPr>
            <w:br w:type="page"/>
          </w:r>
        </w:p>
        <w:p w:rsidR="00823C01" w:rsidRPr="00823C01" w:rsidRDefault="0013772A" w:rsidP="00823C01">
          <w:pPr>
            <w:ind w:left="0" w:firstLine="0"/>
            <w:rPr>
              <w:noProof/>
              <w:color w:val="1F497D" w:themeColor="text2"/>
              <w:sz w:val="2"/>
              <w:szCs w:val="2"/>
            </w:rPr>
          </w:pPr>
        </w:p>
      </w:sdtContent>
    </w:sd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4A0" w:firstRow="1" w:lastRow="0" w:firstColumn="1" w:lastColumn="0" w:noHBand="0" w:noVBand="1"/>
      </w:tblPr>
      <w:tblGrid>
        <w:gridCol w:w="2538"/>
        <w:gridCol w:w="3420"/>
        <w:gridCol w:w="2160"/>
        <w:gridCol w:w="316"/>
        <w:gridCol w:w="2037"/>
        <w:gridCol w:w="797"/>
        <w:gridCol w:w="1170"/>
        <w:gridCol w:w="2178"/>
      </w:tblGrid>
      <w:tr w:rsidR="0093017C" w:rsidRPr="00D5423D" w:rsidTr="009F2BE9">
        <w:trPr>
          <w:jc w:val="center"/>
        </w:trPr>
        <w:tc>
          <w:tcPr>
            <w:tcW w:w="2538" w:type="dxa"/>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Content Area</w:t>
            </w:r>
          </w:p>
        </w:tc>
        <w:tc>
          <w:tcPr>
            <w:tcW w:w="5896" w:type="dxa"/>
            <w:gridSpan w:val="3"/>
          </w:tcPr>
          <w:p w:rsidR="0093017C" w:rsidRPr="00D5423D" w:rsidRDefault="006806AB" w:rsidP="00BA43DD">
            <w:pPr>
              <w:ind w:left="0" w:firstLine="0"/>
              <w:rPr>
                <w:rFonts w:asciiTheme="minorHAnsi" w:hAnsiTheme="minorHAnsi"/>
                <w:sz w:val="20"/>
                <w:szCs w:val="20"/>
              </w:rPr>
            </w:pPr>
            <w:r>
              <w:rPr>
                <w:rFonts w:asciiTheme="minorHAnsi" w:hAnsiTheme="minorHAnsi"/>
                <w:sz w:val="20"/>
                <w:szCs w:val="20"/>
              </w:rPr>
              <w:t>Reading, Writing, and Communicating</w:t>
            </w:r>
          </w:p>
        </w:tc>
        <w:tc>
          <w:tcPr>
            <w:tcW w:w="2037" w:type="dxa"/>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Grade Level</w:t>
            </w:r>
          </w:p>
        </w:tc>
        <w:tc>
          <w:tcPr>
            <w:tcW w:w="4145" w:type="dxa"/>
            <w:gridSpan w:val="3"/>
          </w:tcPr>
          <w:p w:rsidR="0093017C" w:rsidRPr="00D5423D" w:rsidRDefault="00026330" w:rsidP="00D13A7B">
            <w:pPr>
              <w:ind w:left="0" w:firstLine="0"/>
              <w:rPr>
                <w:rFonts w:asciiTheme="minorHAnsi" w:hAnsiTheme="minorHAnsi"/>
                <w:sz w:val="20"/>
                <w:szCs w:val="20"/>
              </w:rPr>
            </w:pPr>
            <w:r>
              <w:rPr>
                <w:rFonts w:asciiTheme="minorHAnsi" w:hAnsiTheme="minorHAnsi"/>
                <w:sz w:val="20"/>
                <w:szCs w:val="20"/>
              </w:rPr>
              <w:t>3</w:t>
            </w:r>
            <w:r w:rsidRPr="00026330">
              <w:rPr>
                <w:rFonts w:asciiTheme="minorHAnsi" w:hAnsiTheme="minorHAnsi"/>
                <w:sz w:val="20"/>
                <w:szCs w:val="20"/>
                <w:vertAlign w:val="superscript"/>
              </w:rPr>
              <w:t>rd</w:t>
            </w:r>
            <w:r>
              <w:rPr>
                <w:rFonts w:asciiTheme="minorHAnsi" w:hAnsiTheme="minorHAnsi"/>
                <w:sz w:val="20"/>
                <w:szCs w:val="20"/>
              </w:rPr>
              <w:t xml:space="preserve"> </w:t>
            </w:r>
            <w:r w:rsidR="006806AB">
              <w:rPr>
                <w:rFonts w:asciiTheme="minorHAnsi" w:hAnsiTheme="minorHAnsi"/>
                <w:sz w:val="20"/>
                <w:szCs w:val="20"/>
              </w:rPr>
              <w:t>Grade</w:t>
            </w:r>
          </w:p>
        </w:tc>
      </w:tr>
      <w:tr w:rsidR="0093017C" w:rsidRPr="00D5423D" w:rsidTr="009F2BE9">
        <w:trPr>
          <w:jc w:val="center"/>
        </w:trPr>
        <w:tc>
          <w:tcPr>
            <w:tcW w:w="2538" w:type="dxa"/>
            <w:tcBorders>
              <w:bottom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Course Name/Course Code</w:t>
            </w:r>
          </w:p>
        </w:tc>
        <w:tc>
          <w:tcPr>
            <w:tcW w:w="12078" w:type="dxa"/>
            <w:gridSpan w:val="7"/>
            <w:tcBorders>
              <w:bottom w:val="single" w:sz="24" w:space="0" w:color="auto"/>
            </w:tcBorders>
          </w:tcPr>
          <w:p w:rsidR="0093017C" w:rsidRPr="00D5423D" w:rsidRDefault="0093017C" w:rsidP="00BA43DD">
            <w:pPr>
              <w:ind w:left="0" w:firstLine="0"/>
              <w:rPr>
                <w:rFonts w:asciiTheme="minorHAnsi" w:hAnsiTheme="minorHAnsi"/>
                <w:sz w:val="20"/>
                <w:szCs w:val="20"/>
              </w:rPr>
            </w:pPr>
          </w:p>
        </w:tc>
      </w:tr>
      <w:tr w:rsidR="0075481B" w:rsidRPr="00D5423D" w:rsidTr="009F2BE9">
        <w:trPr>
          <w:jc w:val="center"/>
        </w:trPr>
        <w:tc>
          <w:tcPr>
            <w:tcW w:w="2538" w:type="dxa"/>
            <w:tcBorders>
              <w:top w:val="single" w:sz="24" w:space="0" w:color="auto"/>
              <w:left w:val="single" w:sz="24" w:space="0" w:color="auto"/>
              <w:bottom w:val="single" w:sz="8" w:space="0" w:color="auto"/>
              <w:right w:val="single" w:sz="8"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sidRPr="00D5423D">
              <w:rPr>
                <w:rFonts w:asciiTheme="minorHAnsi" w:hAnsiTheme="minorHAnsi"/>
                <w:b/>
                <w:sz w:val="20"/>
                <w:szCs w:val="20"/>
              </w:rPr>
              <w:t>Standard</w:t>
            </w:r>
          </w:p>
        </w:tc>
        <w:tc>
          <w:tcPr>
            <w:tcW w:w="9900" w:type="dxa"/>
            <w:gridSpan w:val="6"/>
            <w:tcBorders>
              <w:top w:val="single" w:sz="24" w:space="0" w:color="auto"/>
              <w:left w:val="single" w:sz="8" w:space="0" w:color="auto"/>
              <w:bottom w:val="single" w:sz="8" w:space="0" w:color="auto"/>
              <w:right w:val="single" w:sz="4"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sidRPr="00D5423D">
              <w:rPr>
                <w:rFonts w:asciiTheme="minorHAnsi" w:hAnsiTheme="minorHAnsi"/>
                <w:b/>
                <w:sz w:val="20"/>
                <w:szCs w:val="20"/>
              </w:rPr>
              <w:t>Grade Level Expectations</w:t>
            </w:r>
            <w:r>
              <w:rPr>
                <w:rFonts w:asciiTheme="minorHAnsi" w:hAnsiTheme="minorHAnsi"/>
                <w:b/>
                <w:sz w:val="20"/>
                <w:szCs w:val="20"/>
              </w:rPr>
              <w:t xml:space="preserve"> (GLE)</w:t>
            </w:r>
          </w:p>
        </w:tc>
        <w:tc>
          <w:tcPr>
            <w:tcW w:w="2178" w:type="dxa"/>
            <w:tcBorders>
              <w:top w:val="single" w:sz="24" w:space="0" w:color="auto"/>
              <w:left w:val="single" w:sz="4" w:space="0" w:color="auto"/>
              <w:bottom w:val="single" w:sz="8" w:space="0" w:color="auto"/>
              <w:right w:val="single" w:sz="24"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Pr>
                <w:rFonts w:asciiTheme="minorHAnsi" w:hAnsiTheme="minorHAnsi"/>
                <w:b/>
                <w:sz w:val="20"/>
                <w:szCs w:val="20"/>
              </w:rPr>
              <w:t>GLE Code</w:t>
            </w:r>
          </w:p>
        </w:tc>
      </w:tr>
      <w:tr w:rsidR="00026330" w:rsidRPr="00D5423D" w:rsidTr="009F2BE9">
        <w:trPr>
          <w:jc w:val="center"/>
        </w:trPr>
        <w:tc>
          <w:tcPr>
            <w:tcW w:w="2538" w:type="dxa"/>
            <w:vMerge w:val="restart"/>
            <w:tcBorders>
              <w:top w:val="single" w:sz="8" w:space="0" w:color="auto"/>
              <w:left w:val="single" w:sz="24" w:space="0" w:color="auto"/>
              <w:right w:val="single" w:sz="8" w:space="0" w:color="auto"/>
            </w:tcBorders>
          </w:tcPr>
          <w:p w:rsidR="00026330" w:rsidRPr="00D5423D" w:rsidRDefault="00026330" w:rsidP="000135FD">
            <w:pPr>
              <w:pStyle w:val="ListParagraph"/>
              <w:numPr>
                <w:ilvl w:val="0"/>
                <w:numId w:val="3"/>
              </w:numPr>
              <w:spacing w:after="0" w:line="240" w:lineRule="auto"/>
              <w:contextualSpacing w:val="0"/>
              <w:rPr>
                <w:rFonts w:asciiTheme="minorHAnsi" w:hAnsiTheme="minorHAnsi"/>
                <w:sz w:val="20"/>
                <w:szCs w:val="20"/>
              </w:rPr>
            </w:pPr>
            <w:r>
              <w:rPr>
                <w:rFonts w:asciiTheme="minorHAnsi" w:hAnsiTheme="minorHAnsi"/>
                <w:sz w:val="20"/>
                <w:szCs w:val="20"/>
              </w:rPr>
              <w:t>Oral Expression and Listening</w:t>
            </w:r>
          </w:p>
        </w:tc>
        <w:tc>
          <w:tcPr>
            <w:tcW w:w="9900" w:type="dxa"/>
            <w:gridSpan w:val="6"/>
            <w:tcBorders>
              <w:top w:val="single" w:sz="8" w:space="0" w:color="auto"/>
              <w:left w:val="single" w:sz="8" w:space="0" w:color="auto"/>
              <w:bottom w:val="single" w:sz="8" w:space="0" w:color="auto"/>
              <w:right w:val="single" w:sz="4" w:space="0" w:color="auto"/>
            </w:tcBorders>
          </w:tcPr>
          <w:p w:rsidR="00026330" w:rsidRPr="00026330" w:rsidRDefault="00026330" w:rsidP="000135FD">
            <w:pPr>
              <w:pStyle w:val="ListParagraph"/>
              <w:numPr>
                <w:ilvl w:val="0"/>
                <w:numId w:val="5"/>
              </w:numPr>
              <w:spacing w:after="0" w:line="240" w:lineRule="auto"/>
              <w:contextualSpacing w:val="0"/>
              <w:rPr>
                <w:rFonts w:asciiTheme="minorHAnsi" w:hAnsiTheme="minorHAnsi"/>
                <w:sz w:val="20"/>
                <w:szCs w:val="20"/>
              </w:rPr>
            </w:pPr>
            <w:r w:rsidRPr="00026330">
              <w:rPr>
                <w:rFonts w:asciiTheme="minorHAnsi" w:hAnsiTheme="minorHAnsi"/>
                <w:sz w:val="20"/>
                <w:szCs w:val="20"/>
              </w:rPr>
              <w:t xml:space="preserve">Oral communication is used both informally and formally </w:t>
            </w:r>
          </w:p>
        </w:tc>
        <w:tc>
          <w:tcPr>
            <w:tcW w:w="2178" w:type="dxa"/>
            <w:tcBorders>
              <w:top w:val="single" w:sz="8" w:space="0" w:color="auto"/>
              <w:left w:val="single" w:sz="4" w:space="0" w:color="auto"/>
              <w:bottom w:val="single" w:sz="8" w:space="0" w:color="auto"/>
              <w:right w:val="single" w:sz="24" w:space="0" w:color="auto"/>
            </w:tcBorders>
          </w:tcPr>
          <w:p w:rsidR="00026330" w:rsidRPr="00D5423D" w:rsidRDefault="00026330" w:rsidP="00FF497D">
            <w:pPr>
              <w:ind w:left="0" w:firstLine="0"/>
              <w:rPr>
                <w:rFonts w:asciiTheme="minorHAnsi" w:hAnsiTheme="minorHAnsi" w:cs="Calibri"/>
                <w:sz w:val="20"/>
                <w:szCs w:val="20"/>
              </w:rPr>
            </w:pPr>
            <w:r>
              <w:rPr>
                <w:rFonts w:asciiTheme="minorHAnsi" w:eastAsia="Times New Roman" w:hAnsiTheme="minorHAnsi"/>
                <w:sz w:val="20"/>
                <w:szCs w:val="20"/>
              </w:rPr>
              <w:t>RWC10-GR.3-S.1-GLE.1</w:t>
            </w:r>
          </w:p>
        </w:tc>
      </w:tr>
      <w:tr w:rsidR="00026330" w:rsidRPr="00D5423D" w:rsidTr="009F2BE9">
        <w:trPr>
          <w:jc w:val="center"/>
        </w:trPr>
        <w:tc>
          <w:tcPr>
            <w:tcW w:w="2538" w:type="dxa"/>
            <w:vMerge/>
            <w:tcBorders>
              <w:left w:val="single" w:sz="24" w:space="0" w:color="auto"/>
              <w:right w:val="single" w:sz="8" w:space="0" w:color="auto"/>
            </w:tcBorders>
          </w:tcPr>
          <w:p w:rsidR="00026330" w:rsidRPr="00D5423D" w:rsidRDefault="00026330" w:rsidP="000135FD">
            <w:pPr>
              <w:pStyle w:val="ListParagraph"/>
              <w:numPr>
                <w:ilvl w:val="0"/>
                <w:numId w:val="3"/>
              </w:numPr>
              <w:spacing w:after="0" w:line="240" w:lineRule="auto"/>
              <w:contextualSpacing w:val="0"/>
              <w:rPr>
                <w:rFonts w:asciiTheme="minorHAnsi" w:hAnsiTheme="minorHAnsi"/>
                <w:sz w:val="20"/>
                <w:szCs w:val="20"/>
              </w:rPr>
            </w:pPr>
          </w:p>
        </w:tc>
        <w:tc>
          <w:tcPr>
            <w:tcW w:w="9900" w:type="dxa"/>
            <w:gridSpan w:val="6"/>
            <w:tcBorders>
              <w:top w:val="single" w:sz="8" w:space="0" w:color="auto"/>
              <w:left w:val="single" w:sz="8" w:space="0" w:color="auto"/>
              <w:right w:val="single" w:sz="4" w:space="0" w:color="auto"/>
            </w:tcBorders>
          </w:tcPr>
          <w:p w:rsidR="00026330" w:rsidRPr="00026330" w:rsidRDefault="00026330" w:rsidP="000135FD">
            <w:pPr>
              <w:pStyle w:val="ListParagraph"/>
              <w:numPr>
                <w:ilvl w:val="0"/>
                <w:numId w:val="5"/>
              </w:numPr>
              <w:spacing w:after="0" w:line="240" w:lineRule="auto"/>
              <w:contextualSpacing w:val="0"/>
              <w:rPr>
                <w:rFonts w:asciiTheme="minorHAnsi" w:hAnsiTheme="minorHAnsi"/>
                <w:sz w:val="20"/>
                <w:szCs w:val="20"/>
              </w:rPr>
            </w:pPr>
            <w:r w:rsidRPr="00026330">
              <w:rPr>
                <w:rFonts w:asciiTheme="minorHAnsi" w:hAnsiTheme="minorHAnsi"/>
                <w:sz w:val="20"/>
                <w:szCs w:val="20"/>
              </w:rPr>
              <w:t>Successful group activities need the cooperation of everyone</w:t>
            </w:r>
          </w:p>
        </w:tc>
        <w:tc>
          <w:tcPr>
            <w:tcW w:w="2178" w:type="dxa"/>
            <w:tcBorders>
              <w:top w:val="single" w:sz="8" w:space="0" w:color="auto"/>
              <w:left w:val="single" w:sz="4" w:space="0" w:color="auto"/>
              <w:right w:val="single" w:sz="24" w:space="0" w:color="auto"/>
            </w:tcBorders>
          </w:tcPr>
          <w:p w:rsidR="00026330" w:rsidRDefault="00026330" w:rsidP="00FF497D">
            <w:pPr>
              <w:pStyle w:val="NormalWeb"/>
              <w:spacing w:before="0" w:beforeAutospacing="0" w:after="0" w:afterAutospacing="0"/>
              <w:rPr>
                <w:rFonts w:asciiTheme="minorHAnsi" w:hAnsiTheme="minorHAnsi"/>
                <w:sz w:val="20"/>
                <w:szCs w:val="20"/>
              </w:rPr>
            </w:pPr>
            <w:r>
              <w:rPr>
                <w:rFonts w:asciiTheme="minorHAnsi" w:hAnsiTheme="minorHAnsi"/>
                <w:sz w:val="20"/>
                <w:szCs w:val="20"/>
              </w:rPr>
              <w:t>RWC10-GR.3-</w:t>
            </w:r>
            <w:r w:rsidRPr="00D5423D">
              <w:rPr>
                <w:rFonts w:asciiTheme="minorHAnsi" w:hAnsiTheme="minorHAnsi"/>
                <w:sz w:val="20"/>
                <w:szCs w:val="20"/>
              </w:rPr>
              <w:t>S.1-GLE.2</w:t>
            </w:r>
          </w:p>
        </w:tc>
      </w:tr>
      <w:tr w:rsidR="00026330" w:rsidRPr="00D5423D" w:rsidTr="009F2BE9">
        <w:trPr>
          <w:jc w:val="center"/>
        </w:trPr>
        <w:tc>
          <w:tcPr>
            <w:tcW w:w="2538" w:type="dxa"/>
            <w:vMerge w:val="restart"/>
            <w:tcBorders>
              <w:top w:val="single" w:sz="8" w:space="0" w:color="auto"/>
              <w:left w:val="single" w:sz="24" w:space="0" w:color="auto"/>
              <w:right w:val="single" w:sz="8" w:space="0" w:color="auto"/>
            </w:tcBorders>
          </w:tcPr>
          <w:p w:rsidR="00026330" w:rsidRPr="00D5423D" w:rsidRDefault="00026330" w:rsidP="000135FD">
            <w:pPr>
              <w:pStyle w:val="ListParagraph"/>
              <w:numPr>
                <w:ilvl w:val="0"/>
                <w:numId w:val="3"/>
              </w:numPr>
              <w:spacing w:after="0" w:line="240" w:lineRule="auto"/>
              <w:contextualSpacing w:val="0"/>
              <w:rPr>
                <w:rFonts w:asciiTheme="minorHAnsi" w:hAnsiTheme="minorHAnsi"/>
                <w:sz w:val="20"/>
                <w:szCs w:val="20"/>
              </w:rPr>
            </w:pPr>
            <w:r>
              <w:rPr>
                <w:rFonts w:asciiTheme="minorHAnsi" w:hAnsiTheme="minorHAnsi"/>
                <w:sz w:val="20"/>
                <w:szCs w:val="20"/>
              </w:rPr>
              <w:t>Reading for All Purposes</w:t>
            </w:r>
          </w:p>
        </w:tc>
        <w:tc>
          <w:tcPr>
            <w:tcW w:w="9900" w:type="dxa"/>
            <w:gridSpan w:val="6"/>
            <w:tcBorders>
              <w:top w:val="single" w:sz="8" w:space="0" w:color="auto"/>
              <w:left w:val="single" w:sz="8" w:space="0" w:color="auto"/>
              <w:bottom w:val="single" w:sz="8" w:space="0" w:color="auto"/>
              <w:right w:val="single" w:sz="4" w:space="0" w:color="auto"/>
            </w:tcBorders>
          </w:tcPr>
          <w:p w:rsidR="00026330" w:rsidRPr="00026330" w:rsidRDefault="00026330" w:rsidP="000135FD">
            <w:pPr>
              <w:pStyle w:val="ListParagraph"/>
              <w:numPr>
                <w:ilvl w:val="0"/>
                <w:numId w:val="6"/>
              </w:numPr>
              <w:spacing w:after="0" w:line="240" w:lineRule="auto"/>
              <w:contextualSpacing w:val="0"/>
              <w:rPr>
                <w:rFonts w:asciiTheme="minorHAnsi" w:hAnsiTheme="minorHAnsi"/>
                <w:sz w:val="20"/>
                <w:szCs w:val="20"/>
              </w:rPr>
            </w:pPr>
            <w:r w:rsidRPr="00026330">
              <w:rPr>
                <w:rFonts w:asciiTheme="minorHAnsi" w:hAnsiTheme="minorHAnsi"/>
                <w:sz w:val="20"/>
                <w:szCs w:val="20"/>
              </w:rPr>
              <w:t>Strategies are needed to make meaning of various types of literary genres</w:t>
            </w:r>
          </w:p>
        </w:tc>
        <w:tc>
          <w:tcPr>
            <w:tcW w:w="2178" w:type="dxa"/>
            <w:tcBorders>
              <w:top w:val="single" w:sz="8" w:space="0" w:color="auto"/>
              <w:left w:val="single" w:sz="4" w:space="0" w:color="auto"/>
              <w:right w:val="single" w:sz="24" w:space="0" w:color="auto"/>
            </w:tcBorders>
          </w:tcPr>
          <w:p w:rsidR="00026330" w:rsidRPr="00D5423D" w:rsidRDefault="00026330" w:rsidP="00FF497D">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RWC10-GR.3-S.2-GLE.1</w:t>
            </w:r>
          </w:p>
        </w:tc>
      </w:tr>
      <w:tr w:rsidR="00026330" w:rsidRPr="00D5423D" w:rsidTr="009F2BE9">
        <w:trPr>
          <w:jc w:val="center"/>
        </w:trPr>
        <w:tc>
          <w:tcPr>
            <w:tcW w:w="2538" w:type="dxa"/>
            <w:vMerge/>
            <w:tcBorders>
              <w:left w:val="single" w:sz="24" w:space="0" w:color="auto"/>
              <w:right w:val="single" w:sz="8" w:space="0" w:color="auto"/>
            </w:tcBorders>
          </w:tcPr>
          <w:p w:rsidR="00026330" w:rsidRPr="00D5423D" w:rsidRDefault="00026330" w:rsidP="000135FD">
            <w:pPr>
              <w:pStyle w:val="ListParagraph"/>
              <w:numPr>
                <w:ilvl w:val="0"/>
                <w:numId w:val="3"/>
              </w:numPr>
              <w:spacing w:after="0" w:line="240" w:lineRule="auto"/>
              <w:contextualSpacing w:val="0"/>
              <w:rPr>
                <w:rFonts w:asciiTheme="minorHAnsi" w:hAnsiTheme="minorHAnsi"/>
                <w:sz w:val="20"/>
                <w:szCs w:val="20"/>
              </w:rPr>
            </w:pPr>
          </w:p>
        </w:tc>
        <w:tc>
          <w:tcPr>
            <w:tcW w:w="9900" w:type="dxa"/>
            <w:gridSpan w:val="6"/>
            <w:tcBorders>
              <w:top w:val="single" w:sz="8" w:space="0" w:color="auto"/>
              <w:left w:val="single" w:sz="8" w:space="0" w:color="auto"/>
              <w:bottom w:val="single" w:sz="8" w:space="0" w:color="auto"/>
              <w:right w:val="single" w:sz="4" w:space="0" w:color="auto"/>
            </w:tcBorders>
          </w:tcPr>
          <w:p w:rsidR="00026330" w:rsidRPr="00026330" w:rsidRDefault="00026330" w:rsidP="000135FD">
            <w:pPr>
              <w:pStyle w:val="ListParagraph"/>
              <w:numPr>
                <w:ilvl w:val="0"/>
                <w:numId w:val="6"/>
              </w:numPr>
              <w:spacing w:after="0" w:line="240" w:lineRule="auto"/>
              <w:contextualSpacing w:val="0"/>
              <w:rPr>
                <w:rFonts w:asciiTheme="minorHAnsi" w:hAnsiTheme="minorHAnsi"/>
                <w:sz w:val="20"/>
                <w:szCs w:val="20"/>
              </w:rPr>
            </w:pPr>
            <w:r w:rsidRPr="00026330">
              <w:rPr>
                <w:rFonts w:asciiTheme="minorHAnsi" w:hAnsiTheme="minorHAnsi"/>
                <w:sz w:val="20"/>
                <w:szCs w:val="20"/>
              </w:rPr>
              <w:t>Comprehension strategies are necessary when reading informational or persuasive text</w:t>
            </w:r>
          </w:p>
        </w:tc>
        <w:tc>
          <w:tcPr>
            <w:tcW w:w="2178" w:type="dxa"/>
            <w:tcBorders>
              <w:left w:val="single" w:sz="4" w:space="0" w:color="auto"/>
              <w:right w:val="single" w:sz="24" w:space="0" w:color="auto"/>
            </w:tcBorders>
          </w:tcPr>
          <w:p w:rsidR="00026330" w:rsidRDefault="00026330" w:rsidP="00FF497D">
            <w:pPr>
              <w:pStyle w:val="NormalWeb"/>
              <w:spacing w:before="0" w:beforeAutospacing="0" w:after="0" w:afterAutospacing="0"/>
              <w:rPr>
                <w:rFonts w:asciiTheme="minorHAnsi" w:hAnsiTheme="minorHAnsi"/>
                <w:sz w:val="20"/>
                <w:szCs w:val="20"/>
              </w:rPr>
            </w:pPr>
            <w:r>
              <w:rPr>
                <w:rFonts w:asciiTheme="minorHAnsi" w:hAnsiTheme="minorHAnsi"/>
                <w:sz w:val="20"/>
                <w:szCs w:val="20"/>
              </w:rPr>
              <w:t>RWC10-GR.3-S.2-GLE.2</w:t>
            </w:r>
          </w:p>
        </w:tc>
      </w:tr>
      <w:tr w:rsidR="00026330" w:rsidRPr="00D5423D" w:rsidTr="009F2BE9">
        <w:trPr>
          <w:jc w:val="center"/>
        </w:trPr>
        <w:tc>
          <w:tcPr>
            <w:tcW w:w="2538" w:type="dxa"/>
            <w:vMerge/>
            <w:tcBorders>
              <w:left w:val="single" w:sz="24" w:space="0" w:color="auto"/>
              <w:bottom w:val="single" w:sz="8" w:space="0" w:color="auto"/>
              <w:right w:val="single" w:sz="8" w:space="0" w:color="auto"/>
            </w:tcBorders>
          </w:tcPr>
          <w:p w:rsidR="00026330" w:rsidRPr="00D5423D" w:rsidRDefault="00026330" w:rsidP="000135FD">
            <w:pPr>
              <w:pStyle w:val="ListParagraph"/>
              <w:numPr>
                <w:ilvl w:val="0"/>
                <w:numId w:val="3"/>
              </w:numPr>
              <w:spacing w:after="0" w:line="240" w:lineRule="auto"/>
              <w:contextualSpacing w:val="0"/>
              <w:rPr>
                <w:rFonts w:asciiTheme="minorHAnsi" w:hAnsiTheme="minorHAnsi"/>
                <w:sz w:val="20"/>
                <w:szCs w:val="20"/>
              </w:rPr>
            </w:pPr>
          </w:p>
        </w:tc>
        <w:tc>
          <w:tcPr>
            <w:tcW w:w="9900" w:type="dxa"/>
            <w:gridSpan w:val="6"/>
            <w:tcBorders>
              <w:top w:val="single" w:sz="8" w:space="0" w:color="auto"/>
              <w:left w:val="single" w:sz="8" w:space="0" w:color="auto"/>
              <w:bottom w:val="single" w:sz="8" w:space="0" w:color="auto"/>
              <w:right w:val="single" w:sz="4" w:space="0" w:color="auto"/>
            </w:tcBorders>
          </w:tcPr>
          <w:p w:rsidR="00026330" w:rsidRPr="00026330" w:rsidRDefault="00026330" w:rsidP="000135FD">
            <w:pPr>
              <w:pStyle w:val="ListParagraph"/>
              <w:numPr>
                <w:ilvl w:val="0"/>
                <w:numId w:val="6"/>
              </w:numPr>
              <w:spacing w:after="0" w:line="240" w:lineRule="auto"/>
              <w:contextualSpacing w:val="0"/>
              <w:rPr>
                <w:rFonts w:asciiTheme="minorHAnsi" w:hAnsiTheme="minorHAnsi"/>
                <w:sz w:val="20"/>
                <w:szCs w:val="20"/>
              </w:rPr>
            </w:pPr>
            <w:r w:rsidRPr="00026330">
              <w:rPr>
                <w:rFonts w:asciiTheme="minorHAnsi" w:hAnsiTheme="minorHAnsi"/>
                <w:sz w:val="20"/>
                <w:szCs w:val="20"/>
              </w:rPr>
              <w:t>Increasing word understanding, word use, and word relationships increases vocabulary</w:t>
            </w:r>
          </w:p>
        </w:tc>
        <w:tc>
          <w:tcPr>
            <w:tcW w:w="2178" w:type="dxa"/>
            <w:tcBorders>
              <w:left w:val="single" w:sz="4" w:space="0" w:color="auto"/>
              <w:bottom w:val="single" w:sz="8" w:space="0" w:color="auto"/>
              <w:right w:val="single" w:sz="24" w:space="0" w:color="auto"/>
            </w:tcBorders>
          </w:tcPr>
          <w:p w:rsidR="00026330" w:rsidRDefault="00026330" w:rsidP="00FF497D">
            <w:pPr>
              <w:pStyle w:val="NormalWeb"/>
              <w:spacing w:before="0" w:beforeAutospacing="0" w:after="0" w:afterAutospacing="0"/>
              <w:rPr>
                <w:rFonts w:asciiTheme="minorHAnsi" w:hAnsiTheme="minorHAnsi"/>
                <w:sz w:val="20"/>
                <w:szCs w:val="20"/>
              </w:rPr>
            </w:pPr>
            <w:r>
              <w:rPr>
                <w:rFonts w:asciiTheme="minorHAnsi" w:hAnsiTheme="minorHAnsi"/>
                <w:sz w:val="20"/>
                <w:szCs w:val="20"/>
              </w:rPr>
              <w:t>RWC10-GR.3-S.2-GLE.3</w:t>
            </w:r>
          </w:p>
        </w:tc>
      </w:tr>
      <w:tr w:rsidR="00026330" w:rsidRPr="00D5423D" w:rsidTr="009F2BE9">
        <w:trPr>
          <w:jc w:val="center"/>
        </w:trPr>
        <w:tc>
          <w:tcPr>
            <w:tcW w:w="2538" w:type="dxa"/>
            <w:vMerge w:val="restart"/>
            <w:tcBorders>
              <w:top w:val="single" w:sz="8" w:space="0" w:color="auto"/>
              <w:left w:val="single" w:sz="24" w:space="0" w:color="auto"/>
              <w:right w:val="single" w:sz="8" w:space="0" w:color="auto"/>
            </w:tcBorders>
          </w:tcPr>
          <w:p w:rsidR="00026330" w:rsidRPr="00D5423D" w:rsidRDefault="00026330" w:rsidP="000135FD">
            <w:pPr>
              <w:pStyle w:val="ListParagraph"/>
              <w:numPr>
                <w:ilvl w:val="0"/>
                <w:numId w:val="3"/>
              </w:numPr>
              <w:spacing w:after="0" w:line="240" w:lineRule="auto"/>
              <w:contextualSpacing w:val="0"/>
              <w:rPr>
                <w:rFonts w:asciiTheme="minorHAnsi" w:hAnsiTheme="minorHAnsi"/>
                <w:sz w:val="20"/>
                <w:szCs w:val="20"/>
              </w:rPr>
            </w:pPr>
            <w:r>
              <w:rPr>
                <w:rFonts w:asciiTheme="minorHAnsi" w:hAnsiTheme="minorHAnsi"/>
                <w:sz w:val="20"/>
                <w:szCs w:val="20"/>
              </w:rPr>
              <w:t>Writing and Composition</w:t>
            </w:r>
          </w:p>
        </w:tc>
        <w:tc>
          <w:tcPr>
            <w:tcW w:w="9900" w:type="dxa"/>
            <w:gridSpan w:val="6"/>
            <w:tcBorders>
              <w:top w:val="single" w:sz="8" w:space="0" w:color="auto"/>
              <w:left w:val="single" w:sz="8" w:space="0" w:color="auto"/>
              <w:bottom w:val="single" w:sz="8" w:space="0" w:color="auto"/>
              <w:right w:val="single" w:sz="4" w:space="0" w:color="auto"/>
            </w:tcBorders>
          </w:tcPr>
          <w:p w:rsidR="00026330" w:rsidRPr="00026330" w:rsidRDefault="00026330" w:rsidP="000135FD">
            <w:pPr>
              <w:pStyle w:val="ListParagraph"/>
              <w:numPr>
                <w:ilvl w:val="0"/>
                <w:numId w:val="7"/>
              </w:numPr>
              <w:spacing w:after="0" w:line="240" w:lineRule="auto"/>
              <w:contextualSpacing w:val="0"/>
              <w:rPr>
                <w:rFonts w:asciiTheme="minorHAnsi" w:hAnsiTheme="minorHAnsi"/>
                <w:sz w:val="20"/>
                <w:szCs w:val="20"/>
              </w:rPr>
            </w:pPr>
            <w:r w:rsidRPr="00026330">
              <w:rPr>
                <w:rFonts w:asciiTheme="minorHAnsi" w:hAnsiTheme="minorHAnsi"/>
                <w:sz w:val="20"/>
                <w:szCs w:val="20"/>
              </w:rPr>
              <w:t>A writing process is used to plan, draft, and write a variety of literary genres</w:t>
            </w:r>
          </w:p>
        </w:tc>
        <w:tc>
          <w:tcPr>
            <w:tcW w:w="2178" w:type="dxa"/>
            <w:tcBorders>
              <w:top w:val="single" w:sz="8" w:space="0" w:color="auto"/>
              <w:left w:val="single" w:sz="4" w:space="0" w:color="auto"/>
              <w:bottom w:val="single" w:sz="8" w:space="0" w:color="auto"/>
              <w:right w:val="single" w:sz="24" w:space="0" w:color="auto"/>
            </w:tcBorders>
          </w:tcPr>
          <w:p w:rsidR="00026330" w:rsidRPr="00D5423D" w:rsidRDefault="00026330" w:rsidP="0075481B">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RWC10-GR.3-S.3-GLE.1</w:t>
            </w:r>
          </w:p>
        </w:tc>
      </w:tr>
      <w:tr w:rsidR="00026330" w:rsidRPr="00D5423D" w:rsidTr="009F2BE9">
        <w:trPr>
          <w:jc w:val="center"/>
        </w:trPr>
        <w:tc>
          <w:tcPr>
            <w:tcW w:w="2538" w:type="dxa"/>
            <w:vMerge/>
            <w:tcBorders>
              <w:left w:val="single" w:sz="24" w:space="0" w:color="auto"/>
              <w:right w:val="single" w:sz="8" w:space="0" w:color="auto"/>
            </w:tcBorders>
          </w:tcPr>
          <w:p w:rsidR="00026330" w:rsidRPr="00D5423D" w:rsidRDefault="00026330" w:rsidP="000135FD">
            <w:pPr>
              <w:pStyle w:val="ListParagraph"/>
              <w:numPr>
                <w:ilvl w:val="0"/>
                <w:numId w:val="3"/>
              </w:numPr>
              <w:spacing w:after="0" w:line="240" w:lineRule="auto"/>
              <w:contextualSpacing w:val="0"/>
              <w:rPr>
                <w:rFonts w:asciiTheme="minorHAnsi" w:hAnsiTheme="minorHAnsi"/>
                <w:sz w:val="20"/>
                <w:szCs w:val="20"/>
              </w:rPr>
            </w:pPr>
          </w:p>
        </w:tc>
        <w:tc>
          <w:tcPr>
            <w:tcW w:w="9900" w:type="dxa"/>
            <w:gridSpan w:val="6"/>
            <w:tcBorders>
              <w:top w:val="single" w:sz="8" w:space="0" w:color="auto"/>
              <w:left w:val="single" w:sz="8" w:space="0" w:color="auto"/>
              <w:bottom w:val="single" w:sz="8" w:space="0" w:color="auto"/>
              <w:right w:val="single" w:sz="4" w:space="0" w:color="auto"/>
            </w:tcBorders>
          </w:tcPr>
          <w:p w:rsidR="00026330" w:rsidRPr="00026330" w:rsidRDefault="00026330" w:rsidP="000135FD">
            <w:pPr>
              <w:pStyle w:val="ListParagraph"/>
              <w:numPr>
                <w:ilvl w:val="0"/>
                <w:numId w:val="7"/>
              </w:numPr>
              <w:spacing w:after="0" w:line="240" w:lineRule="auto"/>
              <w:contextualSpacing w:val="0"/>
              <w:rPr>
                <w:rFonts w:asciiTheme="minorHAnsi" w:hAnsiTheme="minorHAnsi"/>
                <w:sz w:val="20"/>
                <w:szCs w:val="20"/>
              </w:rPr>
            </w:pPr>
            <w:r w:rsidRPr="00026330">
              <w:rPr>
                <w:rFonts w:asciiTheme="minorHAnsi" w:hAnsiTheme="minorHAnsi"/>
                <w:sz w:val="20"/>
                <w:szCs w:val="20"/>
              </w:rPr>
              <w:t>A writing process is used to plan, draft, and write a variety of informational texts</w:t>
            </w:r>
          </w:p>
        </w:tc>
        <w:tc>
          <w:tcPr>
            <w:tcW w:w="2178" w:type="dxa"/>
            <w:tcBorders>
              <w:top w:val="single" w:sz="8" w:space="0" w:color="auto"/>
              <w:left w:val="single" w:sz="4" w:space="0" w:color="auto"/>
              <w:right w:val="single" w:sz="24" w:space="0" w:color="auto"/>
            </w:tcBorders>
          </w:tcPr>
          <w:p w:rsidR="00026330" w:rsidRDefault="00026330"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RWC10-GR.3-S.3-GLE.2</w:t>
            </w:r>
          </w:p>
        </w:tc>
      </w:tr>
      <w:tr w:rsidR="00026330" w:rsidRPr="00D5423D" w:rsidTr="009F2BE9">
        <w:trPr>
          <w:jc w:val="center"/>
        </w:trPr>
        <w:tc>
          <w:tcPr>
            <w:tcW w:w="2538" w:type="dxa"/>
            <w:vMerge/>
            <w:tcBorders>
              <w:left w:val="single" w:sz="24" w:space="0" w:color="auto"/>
              <w:right w:val="single" w:sz="8" w:space="0" w:color="auto"/>
            </w:tcBorders>
          </w:tcPr>
          <w:p w:rsidR="00026330" w:rsidRPr="00D5423D" w:rsidRDefault="00026330" w:rsidP="000135FD">
            <w:pPr>
              <w:pStyle w:val="ListParagraph"/>
              <w:numPr>
                <w:ilvl w:val="0"/>
                <w:numId w:val="3"/>
              </w:numPr>
              <w:spacing w:after="0" w:line="240" w:lineRule="auto"/>
              <w:contextualSpacing w:val="0"/>
              <w:rPr>
                <w:rFonts w:asciiTheme="minorHAnsi" w:hAnsiTheme="minorHAnsi"/>
                <w:sz w:val="20"/>
                <w:szCs w:val="20"/>
              </w:rPr>
            </w:pPr>
          </w:p>
        </w:tc>
        <w:tc>
          <w:tcPr>
            <w:tcW w:w="9900" w:type="dxa"/>
            <w:gridSpan w:val="6"/>
            <w:tcBorders>
              <w:top w:val="single" w:sz="8" w:space="0" w:color="auto"/>
              <w:left w:val="single" w:sz="8" w:space="0" w:color="auto"/>
              <w:bottom w:val="single" w:sz="8" w:space="0" w:color="auto"/>
              <w:right w:val="single" w:sz="4" w:space="0" w:color="auto"/>
            </w:tcBorders>
          </w:tcPr>
          <w:p w:rsidR="00026330" w:rsidRPr="00026330" w:rsidRDefault="00026330" w:rsidP="000135FD">
            <w:pPr>
              <w:pStyle w:val="ListParagraph"/>
              <w:numPr>
                <w:ilvl w:val="0"/>
                <w:numId w:val="7"/>
              </w:numPr>
              <w:spacing w:after="0" w:line="240" w:lineRule="auto"/>
              <w:contextualSpacing w:val="0"/>
              <w:rPr>
                <w:rFonts w:asciiTheme="minorHAnsi" w:hAnsiTheme="minorHAnsi"/>
                <w:sz w:val="20"/>
                <w:szCs w:val="20"/>
              </w:rPr>
            </w:pPr>
            <w:r w:rsidRPr="00026330">
              <w:rPr>
                <w:rFonts w:asciiTheme="minorHAnsi" w:hAnsiTheme="minorHAnsi"/>
                <w:sz w:val="20"/>
                <w:szCs w:val="20"/>
              </w:rPr>
              <w:t>Correct grammar, capitalization, punctuation, and spelling are used when writing</w:t>
            </w:r>
          </w:p>
        </w:tc>
        <w:tc>
          <w:tcPr>
            <w:tcW w:w="2178" w:type="dxa"/>
            <w:tcBorders>
              <w:top w:val="single" w:sz="8" w:space="0" w:color="auto"/>
              <w:left w:val="single" w:sz="4" w:space="0" w:color="auto"/>
              <w:right w:val="single" w:sz="24" w:space="0" w:color="auto"/>
            </w:tcBorders>
          </w:tcPr>
          <w:p w:rsidR="00026330" w:rsidRPr="00D5423D" w:rsidRDefault="00026330"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RWC10-GR.3-S.3-GLE.3</w:t>
            </w:r>
          </w:p>
        </w:tc>
      </w:tr>
      <w:tr w:rsidR="00026330" w:rsidRPr="00D5423D" w:rsidTr="009F2BE9">
        <w:trPr>
          <w:jc w:val="center"/>
        </w:trPr>
        <w:tc>
          <w:tcPr>
            <w:tcW w:w="2538" w:type="dxa"/>
            <w:vMerge w:val="restart"/>
            <w:tcBorders>
              <w:top w:val="single" w:sz="8" w:space="0" w:color="auto"/>
              <w:left w:val="single" w:sz="24" w:space="0" w:color="auto"/>
              <w:right w:val="single" w:sz="8" w:space="0" w:color="auto"/>
            </w:tcBorders>
          </w:tcPr>
          <w:p w:rsidR="00026330" w:rsidRPr="00D5423D" w:rsidRDefault="00026330" w:rsidP="000135FD">
            <w:pPr>
              <w:pStyle w:val="ListParagraph"/>
              <w:numPr>
                <w:ilvl w:val="0"/>
                <w:numId w:val="3"/>
              </w:numPr>
              <w:spacing w:after="0" w:line="240" w:lineRule="auto"/>
              <w:contextualSpacing w:val="0"/>
              <w:rPr>
                <w:rFonts w:asciiTheme="minorHAnsi" w:hAnsiTheme="minorHAnsi"/>
                <w:sz w:val="20"/>
                <w:szCs w:val="20"/>
              </w:rPr>
            </w:pPr>
            <w:r>
              <w:rPr>
                <w:rFonts w:asciiTheme="minorHAnsi" w:hAnsiTheme="minorHAnsi"/>
                <w:sz w:val="20"/>
                <w:szCs w:val="20"/>
              </w:rPr>
              <w:t>Research and Reasoning</w:t>
            </w:r>
          </w:p>
        </w:tc>
        <w:tc>
          <w:tcPr>
            <w:tcW w:w="9900" w:type="dxa"/>
            <w:gridSpan w:val="6"/>
            <w:tcBorders>
              <w:top w:val="single" w:sz="8" w:space="0" w:color="auto"/>
              <w:left w:val="single" w:sz="8" w:space="0" w:color="auto"/>
              <w:bottom w:val="single" w:sz="4" w:space="0" w:color="auto"/>
              <w:right w:val="single" w:sz="4" w:space="0" w:color="auto"/>
            </w:tcBorders>
          </w:tcPr>
          <w:p w:rsidR="00026330" w:rsidRPr="00026330" w:rsidRDefault="00026330" w:rsidP="000135FD">
            <w:pPr>
              <w:pStyle w:val="ListParagraph"/>
              <w:numPr>
                <w:ilvl w:val="0"/>
                <w:numId w:val="8"/>
              </w:numPr>
              <w:spacing w:after="0" w:line="240" w:lineRule="auto"/>
              <w:contextualSpacing w:val="0"/>
              <w:rPr>
                <w:rFonts w:asciiTheme="minorHAnsi" w:hAnsiTheme="minorHAnsi"/>
                <w:sz w:val="20"/>
                <w:szCs w:val="20"/>
              </w:rPr>
            </w:pPr>
            <w:r w:rsidRPr="00026330">
              <w:rPr>
                <w:rFonts w:asciiTheme="minorHAnsi" w:hAnsiTheme="minorHAnsi"/>
                <w:sz w:val="20"/>
                <w:szCs w:val="20"/>
              </w:rPr>
              <w:t>Researching a topic and sharing findings are often done with others</w:t>
            </w:r>
          </w:p>
        </w:tc>
        <w:tc>
          <w:tcPr>
            <w:tcW w:w="2178" w:type="dxa"/>
            <w:tcBorders>
              <w:top w:val="single" w:sz="8" w:space="0" w:color="auto"/>
              <w:left w:val="single" w:sz="4" w:space="0" w:color="auto"/>
              <w:bottom w:val="single" w:sz="4" w:space="0" w:color="auto"/>
              <w:right w:val="single" w:sz="24" w:space="0" w:color="auto"/>
            </w:tcBorders>
          </w:tcPr>
          <w:p w:rsidR="00026330" w:rsidRPr="00D5423D" w:rsidRDefault="00026330" w:rsidP="0075481B">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RWC10-GR.3-S.4-GLE.1</w:t>
            </w:r>
          </w:p>
        </w:tc>
      </w:tr>
      <w:tr w:rsidR="00026330" w:rsidRPr="00D5423D" w:rsidTr="009F2BE9">
        <w:trPr>
          <w:jc w:val="center"/>
        </w:trPr>
        <w:tc>
          <w:tcPr>
            <w:tcW w:w="2538" w:type="dxa"/>
            <w:vMerge/>
            <w:tcBorders>
              <w:left w:val="single" w:sz="24" w:space="0" w:color="auto"/>
              <w:right w:val="single" w:sz="8" w:space="0" w:color="auto"/>
            </w:tcBorders>
          </w:tcPr>
          <w:p w:rsidR="00026330" w:rsidRPr="00D5423D" w:rsidRDefault="00026330" w:rsidP="000135FD">
            <w:pPr>
              <w:pStyle w:val="ListParagraph"/>
              <w:numPr>
                <w:ilvl w:val="0"/>
                <w:numId w:val="3"/>
              </w:numPr>
              <w:spacing w:after="0" w:line="240" w:lineRule="auto"/>
              <w:contextualSpacing w:val="0"/>
              <w:rPr>
                <w:rFonts w:asciiTheme="minorHAnsi" w:hAnsiTheme="minorHAnsi"/>
                <w:sz w:val="20"/>
                <w:szCs w:val="20"/>
              </w:rPr>
            </w:pPr>
          </w:p>
        </w:tc>
        <w:tc>
          <w:tcPr>
            <w:tcW w:w="9900" w:type="dxa"/>
            <w:gridSpan w:val="6"/>
            <w:tcBorders>
              <w:top w:val="single" w:sz="4" w:space="0" w:color="auto"/>
              <w:left w:val="single" w:sz="8" w:space="0" w:color="auto"/>
              <w:bottom w:val="single" w:sz="4" w:space="0" w:color="auto"/>
              <w:right w:val="single" w:sz="4" w:space="0" w:color="auto"/>
            </w:tcBorders>
          </w:tcPr>
          <w:p w:rsidR="00026330" w:rsidRPr="00026330" w:rsidRDefault="00026330" w:rsidP="000135FD">
            <w:pPr>
              <w:pStyle w:val="ListParagraph"/>
              <w:numPr>
                <w:ilvl w:val="0"/>
                <w:numId w:val="8"/>
              </w:numPr>
              <w:spacing w:after="0" w:line="240" w:lineRule="auto"/>
              <w:contextualSpacing w:val="0"/>
              <w:rPr>
                <w:rFonts w:asciiTheme="minorHAnsi" w:hAnsiTheme="minorHAnsi"/>
                <w:sz w:val="20"/>
                <w:szCs w:val="20"/>
              </w:rPr>
            </w:pPr>
            <w:r w:rsidRPr="00026330">
              <w:rPr>
                <w:rFonts w:asciiTheme="minorHAnsi" w:hAnsiTheme="minorHAnsi"/>
                <w:sz w:val="20"/>
                <w:szCs w:val="20"/>
              </w:rPr>
              <w:t>Inferences and points of view exist</w:t>
            </w:r>
          </w:p>
        </w:tc>
        <w:tc>
          <w:tcPr>
            <w:tcW w:w="2178" w:type="dxa"/>
            <w:tcBorders>
              <w:top w:val="single" w:sz="4" w:space="0" w:color="auto"/>
              <w:left w:val="single" w:sz="4" w:space="0" w:color="auto"/>
              <w:right w:val="single" w:sz="24" w:space="0" w:color="auto"/>
            </w:tcBorders>
          </w:tcPr>
          <w:p w:rsidR="00026330" w:rsidRPr="00D5423D" w:rsidRDefault="00026330"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RWC10-GR.3-S.4-GLE.2</w:t>
            </w:r>
          </w:p>
        </w:tc>
      </w:tr>
      <w:tr w:rsidR="00AC419A" w:rsidRPr="00D5423D" w:rsidTr="00ED7B85">
        <w:trPr>
          <w:jc w:val="center"/>
        </w:trPr>
        <w:tc>
          <w:tcPr>
            <w:tcW w:w="5958" w:type="dxa"/>
            <w:gridSpan w:val="2"/>
            <w:tcBorders>
              <w:top w:val="single" w:sz="24" w:space="0" w:color="auto"/>
              <w:left w:val="single" w:sz="24" w:space="0" w:color="auto"/>
              <w:bottom w:val="nil"/>
              <w:right w:val="single" w:sz="24" w:space="0" w:color="auto"/>
            </w:tcBorders>
            <w:shd w:val="clear" w:color="auto" w:fill="D9D9D9" w:themeFill="background1" w:themeFillShade="D9"/>
            <w:vAlign w:val="center"/>
          </w:tcPr>
          <w:p w:rsidR="00AC419A" w:rsidRPr="009F2BE9" w:rsidRDefault="009F2BE9" w:rsidP="009F2BE9">
            <w:pPr>
              <w:ind w:left="0" w:firstLine="0"/>
              <w:jc w:val="center"/>
              <w:rPr>
                <w:rFonts w:asciiTheme="minorHAnsi" w:hAnsiTheme="minorHAnsi"/>
                <w:b/>
                <w:sz w:val="24"/>
                <w:szCs w:val="24"/>
              </w:rPr>
            </w:pPr>
            <w:r w:rsidRPr="009F2BE9">
              <w:rPr>
                <w:rFonts w:asciiTheme="minorHAnsi" w:hAnsiTheme="minorHAnsi"/>
                <w:b/>
                <w:sz w:val="24"/>
                <w:szCs w:val="24"/>
              </w:rPr>
              <w:t>Colorado 21</w:t>
            </w:r>
            <w:r w:rsidRPr="009F2BE9">
              <w:rPr>
                <w:rFonts w:asciiTheme="minorHAnsi" w:hAnsiTheme="minorHAnsi"/>
                <w:b/>
                <w:sz w:val="24"/>
                <w:szCs w:val="24"/>
                <w:vertAlign w:val="superscript"/>
              </w:rPr>
              <w:t>st</w:t>
            </w:r>
            <w:r w:rsidRPr="009F2BE9">
              <w:rPr>
                <w:rFonts w:asciiTheme="minorHAnsi" w:hAnsiTheme="minorHAnsi"/>
                <w:b/>
                <w:sz w:val="24"/>
                <w:szCs w:val="24"/>
              </w:rPr>
              <w:t xml:space="preserve"> Century Skills</w:t>
            </w:r>
          </w:p>
        </w:tc>
        <w:tc>
          <w:tcPr>
            <w:tcW w:w="8658" w:type="dxa"/>
            <w:gridSpan w:val="6"/>
            <w:tcBorders>
              <w:top w:val="single" w:sz="24" w:space="0" w:color="auto"/>
              <w:left w:val="single" w:sz="24" w:space="0" w:color="auto"/>
              <w:bottom w:val="nil"/>
              <w:right w:val="single" w:sz="24" w:space="0" w:color="auto"/>
            </w:tcBorders>
            <w:shd w:val="clear" w:color="auto" w:fill="auto"/>
            <w:vAlign w:val="center"/>
          </w:tcPr>
          <w:p w:rsidR="00AC419A" w:rsidRPr="009F2BE9" w:rsidRDefault="009F2BE9" w:rsidP="004B4268">
            <w:pPr>
              <w:ind w:left="0" w:firstLine="0"/>
              <w:jc w:val="center"/>
              <w:rPr>
                <w:noProof/>
                <w:sz w:val="24"/>
                <w:szCs w:val="24"/>
              </w:rPr>
            </w:pPr>
            <w:r w:rsidRPr="009F2BE9">
              <w:rPr>
                <w:rFonts w:asciiTheme="minorHAnsi" w:hAnsiTheme="minorHAnsi"/>
                <w:b/>
                <w:sz w:val="24"/>
                <w:szCs w:val="24"/>
              </w:rPr>
              <w:t xml:space="preserve">Common Core Reading Foundational </w:t>
            </w:r>
            <w:r w:rsidR="004B4268">
              <w:rPr>
                <w:rFonts w:asciiTheme="minorHAnsi" w:hAnsiTheme="minorHAnsi"/>
                <w:b/>
                <w:sz w:val="24"/>
                <w:szCs w:val="24"/>
              </w:rPr>
              <w:t>Standards</w:t>
            </w:r>
          </w:p>
        </w:tc>
      </w:tr>
      <w:tr w:rsidR="009F2BE9" w:rsidRPr="00D5423D" w:rsidTr="00ED7B85">
        <w:trPr>
          <w:jc w:val="center"/>
        </w:trPr>
        <w:tc>
          <w:tcPr>
            <w:tcW w:w="5958" w:type="dxa"/>
            <w:gridSpan w:val="2"/>
            <w:tcBorders>
              <w:top w:val="nil"/>
              <w:left w:val="single" w:sz="24" w:space="0" w:color="auto"/>
              <w:right w:val="single" w:sz="24" w:space="0" w:color="auto"/>
            </w:tcBorders>
            <w:shd w:val="clear" w:color="auto" w:fill="D9D9D9" w:themeFill="background1" w:themeFillShade="D9"/>
          </w:tcPr>
          <w:p w:rsidR="00ED7B85" w:rsidRDefault="009F2BE9" w:rsidP="00ED7B85">
            <w:pPr>
              <w:spacing w:after="120"/>
              <w:ind w:left="0" w:firstLine="0"/>
              <w:jc w:val="center"/>
              <w:rPr>
                <w:rFonts w:asciiTheme="minorHAnsi" w:hAnsiTheme="minorHAnsi" w:cs="Verdana"/>
                <w:b/>
                <w:sz w:val="20"/>
                <w:szCs w:val="20"/>
              </w:rPr>
            </w:pPr>
            <w:r w:rsidRPr="009F2BE9">
              <w:rPr>
                <w:rFonts w:asciiTheme="minorHAnsi" w:hAnsiTheme="minorHAnsi" w:cs="Verdana"/>
                <w:b/>
                <w:noProof/>
                <w:sz w:val="20"/>
                <w:szCs w:val="20"/>
              </w:rPr>
              <w:drawing>
                <wp:inline distT="0" distB="0" distL="0" distR="0" wp14:anchorId="2BBB6777" wp14:editId="4F7D11D4">
                  <wp:extent cx="1280067" cy="1307979"/>
                  <wp:effectExtent l="1905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1279719" cy="1307623"/>
                          </a:xfrm>
                          <a:prstGeom prst="rect">
                            <a:avLst/>
                          </a:prstGeom>
                          <a:solidFill>
                            <a:schemeClr val="bg1">
                              <a:lumMod val="85000"/>
                            </a:schemeClr>
                          </a:solidFill>
                          <a:ln w="9525">
                            <a:noFill/>
                            <a:miter lim="800000"/>
                            <a:headEnd/>
                            <a:tailEnd/>
                          </a:ln>
                        </pic:spPr>
                      </pic:pic>
                    </a:graphicData>
                  </a:graphic>
                </wp:inline>
              </w:drawing>
            </w:r>
          </w:p>
          <w:p w:rsidR="009F2BE9" w:rsidRDefault="009F2BE9" w:rsidP="00ED7B85">
            <w:pPr>
              <w:spacing w:after="120"/>
              <w:ind w:left="0" w:firstLine="0"/>
              <w:rPr>
                <w:rFonts w:asciiTheme="minorHAnsi" w:hAnsiTheme="minorHAnsi" w:cs="Verdana"/>
                <w:b/>
                <w:sz w:val="20"/>
                <w:szCs w:val="20"/>
              </w:rPr>
            </w:pPr>
            <w:r w:rsidRPr="00D5423D">
              <w:rPr>
                <w:rFonts w:asciiTheme="minorHAnsi" w:hAnsiTheme="minorHAnsi" w:cs="Verdana"/>
                <w:b/>
                <w:sz w:val="20"/>
                <w:szCs w:val="20"/>
              </w:rPr>
              <w:t xml:space="preserve">Critical Thinking and Reasoning:  </w:t>
            </w:r>
            <w:r w:rsidRPr="00D5423D">
              <w:rPr>
                <w:rFonts w:asciiTheme="minorHAnsi" w:hAnsiTheme="minorHAnsi" w:cs="Verdana"/>
                <w:i/>
                <w:sz w:val="20"/>
                <w:szCs w:val="20"/>
              </w:rPr>
              <w:t>Thinking Deeply, Thinking Differently</w:t>
            </w:r>
          </w:p>
          <w:p w:rsidR="009F2BE9" w:rsidRPr="009F2BE9" w:rsidRDefault="009F2BE9" w:rsidP="00ED7B85">
            <w:pPr>
              <w:spacing w:after="120"/>
              <w:ind w:left="0" w:firstLine="0"/>
              <w:rPr>
                <w:rFonts w:asciiTheme="minorHAnsi" w:hAnsiTheme="minorHAnsi" w:cs="Verdana"/>
                <w:b/>
                <w:sz w:val="20"/>
                <w:szCs w:val="20"/>
              </w:rPr>
            </w:pPr>
            <w:r w:rsidRPr="00D5423D">
              <w:rPr>
                <w:rFonts w:asciiTheme="minorHAnsi" w:hAnsiTheme="minorHAnsi" w:cs="Verdana"/>
                <w:b/>
                <w:sz w:val="20"/>
                <w:szCs w:val="20"/>
              </w:rPr>
              <w:t xml:space="preserve">Information Literacy: </w:t>
            </w:r>
            <w:r w:rsidRPr="00D5423D">
              <w:rPr>
                <w:rFonts w:asciiTheme="minorHAnsi" w:hAnsiTheme="minorHAnsi" w:cs="Verdana"/>
                <w:i/>
                <w:sz w:val="20"/>
                <w:szCs w:val="20"/>
              </w:rPr>
              <w:t>Untangling the Web</w:t>
            </w:r>
          </w:p>
          <w:p w:rsidR="009F2BE9" w:rsidRPr="00D5423D" w:rsidRDefault="009F2BE9" w:rsidP="00ED7B85">
            <w:pPr>
              <w:spacing w:after="120"/>
              <w:ind w:left="0" w:firstLine="0"/>
              <w:rPr>
                <w:rFonts w:asciiTheme="minorHAnsi" w:hAnsiTheme="minorHAnsi" w:cs="Verdana"/>
                <w:b/>
                <w:sz w:val="20"/>
                <w:szCs w:val="20"/>
              </w:rPr>
            </w:pPr>
            <w:r w:rsidRPr="00D5423D">
              <w:rPr>
                <w:rFonts w:asciiTheme="minorHAnsi" w:hAnsiTheme="minorHAnsi" w:cs="Verdana"/>
                <w:b/>
                <w:sz w:val="20"/>
                <w:szCs w:val="20"/>
              </w:rPr>
              <w:t xml:space="preserve">Collaboration: </w:t>
            </w:r>
            <w:r w:rsidRPr="00D5423D">
              <w:rPr>
                <w:rFonts w:asciiTheme="minorHAnsi" w:hAnsiTheme="minorHAnsi" w:cs="Verdana"/>
                <w:i/>
                <w:sz w:val="20"/>
                <w:szCs w:val="20"/>
              </w:rPr>
              <w:t>Working Together, Learning Together</w:t>
            </w:r>
          </w:p>
          <w:p w:rsidR="009F2BE9" w:rsidRPr="00D5423D" w:rsidRDefault="009F2BE9" w:rsidP="00ED7B85">
            <w:pPr>
              <w:spacing w:after="120"/>
              <w:ind w:left="0" w:firstLine="0"/>
              <w:rPr>
                <w:rFonts w:asciiTheme="minorHAnsi" w:hAnsiTheme="minorHAnsi" w:cs="Verdana"/>
                <w:b/>
                <w:sz w:val="20"/>
                <w:szCs w:val="20"/>
              </w:rPr>
            </w:pPr>
            <w:r w:rsidRPr="00D5423D">
              <w:rPr>
                <w:rFonts w:asciiTheme="minorHAnsi" w:hAnsiTheme="minorHAnsi" w:cs="Verdana"/>
                <w:b/>
                <w:sz w:val="20"/>
                <w:szCs w:val="20"/>
              </w:rPr>
              <w:t xml:space="preserve">Self-Direction: </w:t>
            </w:r>
            <w:r w:rsidRPr="00D5423D">
              <w:rPr>
                <w:rFonts w:asciiTheme="minorHAnsi" w:hAnsiTheme="minorHAnsi" w:cs="Verdana"/>
                <w:i/>
                <w:sz w:val="20"/>
                <w:szCs w:val="20"/>
              </w:rPr>
              <w:t>Own Your Learning</w:t>
            </w:r>
            <w:r w:rsidRPr="00D5423D">
              <w:rPr>
                <w:rFonts w:asciiTheme="minorHAnsi" w:hAnsiTheme="minorHAnsi" w:cs="Verdana"/>
                <w:b/>
                <w:sz w:val="20"/>
                <w:szCs w:val="20"/>
              </w:rPr>
              <w:t xml:space="preserve"> </w:t>
            </w:r>
          </w:p>
          <w:p w:rsidR="009F2BE9" w:rsidRDefault="009F2BE9" w:rsidP="00ED7B85">
            <w:pPr>
              <w:tabs>
                <w:tab w:val="left" w:pos="369"/>
              </w:tabs>
              <w:ind w:left="0" w:firstLine="0"/>
              <w:rPr>
                <w:rFonts w:asciiTheme="minorHAnsi" w:hAnsiTheme="minorHAnsi"/>
                <w:b/>
                <w:sz w:val="28"/>
                <w:szCs w:val="20"/>
              </w:rPr>
            </w:pPr>
            <w:r w:rsidRPr="00D5423D">
              <w:rPr>
                <w:rFonts w:asciiTheme="minorHAnsi" w:hAnsiTheme="minorHAnsi" w:cs="Verdana"/>
                <w:b/>
                <w:sz w:val="20"/>
                <w:szCs w:val="20"/>
              </w:rPr>
              <w:t xml:space="preserve">Invention: </w:t>
            </w:r>
            <w:r w:rsidRPr="00D5423D">
              <w:rPr>
                <w:rFonts w:asciiTheme="minorHAnsi" w:hAnsiTheme="minorHAnsi" w:cs="Verdana"/>
                <w:i/>
                <w:sz w:val="20"/>
                <w:szCs w:val="20"/>
              </w:rPr>
              <w:t>Creating Solutions</w:t>
            </w:r>
            <w:r w:rsidRPr="00D5423D">
              <w:rPr>
                <w:rFonts w:asciiTheme="minorHAnsi" w:hAnsiTheme="minorHAnsi" w:cs="Verdana"/>
                <w:b/>
                <w:sz w:val="20"/>
                <w:szCs w:val="20"/>
              </w:rPr>
              <w:t xml:space="preserve"> </w:t>
            </w:r>
          </w:p>
        </w:tc>
        <w:tc>
          <w:tcPr>
            <w:tcW w:w="8658" w:type="dxa"/>
            <w:gridSpan w:val="6"/>
            <w:tcBorders>
              <w:top w:val="nil"/>
              <w:left w:val="single" w:sz="24" w:space="0" w:color="auto"/>
              <w:right w:val="single" w:sz="24" w:space="0" w:color="auto"/>
            </w:tcBorders>
            <w:shd w:val="clear" w:color="auto" w:fill="auto"/>
          </w:tcPr>
          <w:p w:rsidR="00026330" w:rsidRPr="00026330" w:rsidRDefault="00D13A7B" w:rsidP="00026330">
            <w:pPr>
              <w:tabs>
                <w:tab w:val="num" w:pos="720"/>
              </w:tabs>
              <w:ind w:left="360"/>
              <w:rPr>
                <w:rFonts w:asciiTheme="minorHAnsi" w:hAnsiTheme="minorHAnsi"/>
                <w:bCs/>
                <w:sz w:val="20"/>
                <w:szCs w:val="20"/>
              </w:rPr>
            </w:pPr>
            <w:r w:rsidRPr="008B2DF2">
              <w:rPr>
                <w:rFonts w:asciiTheme="minorHAnsi" w:hAnsiTheme="minorHAnsi"/>
                <w:b/>
                <w:bCs/>
                <w:sz w:val="20"/>
                <w:szCs w:val="20"/>
              </w:rPr>
              <w:t>Phonics and Word Recognition</w:t>
            </w:r>
            <w:r w:rsidR="003C4FCA" w:rsidRPr="008B2DF2">
              <w:rPr>
                <w:rFonts w:asciiTheme="minorHAnsi" w:hAnsiTheme="minorHAnsi"/>
                <w:b/>
                <w:bCs/>
                <w:sz w:val="20"/>
                <w:szCs w:val="20"/>
              </w:rPr>
              <w:t>:</w:t>
            </w:r>
            <w:r w:rsidRPr="00026330">
              <w:rPr>
                <w:rFonts w:asciiTheme="minorHAnsi" w:hAnsiTheme="minorHAnsi"/>
                <w:bCs/>
                <w:sz w:val="20"/>
                <w:szCs w:val="20"/>
              </w:rPr>
              <w:t xml:space="preserve">  </w:t>
            </w:r>
            <w:hyperlink r:id="rId12" w:history="1">
              <w:r w:rsidR="00026330" w:rsidRPr="00026330">
                <w:rPr>
                  <w:rStyle w:val="Hyperlink"/>
                  <w:rFonts w:asciiTheme="minorHAnsi" w:hAnsiTheme="minorHAnsi"/>
                  <w:bCs/>
                  <w:sz w:val="20"/>
                  <w:szCs w:val="20"/>
                </w:rPr>
                <w:t>CCSS.RF.3.3</w:t>
              </w:r>
            </w:hyperlink>
            <w:r w:rsidR="00026330">
              <w:rPr>
                <w:rFonts w:asciiTheme="minorHAnsi" w:hAnsiTheme="minorHAnsi"/>
                <w:bCs/>
                <w:sz w:val="20"/>
                <w:szCs w:val="20"/>
              </w:rPr>
              <w:t xml:space="preserve"> </w:t>
            </w:r>
            <w:r w:rsidR="00026330" w:rsidRPr="00026330">
              <w:rPr>
                <w:rFonts w:asciiTheme="minorHAnsi" w:hAnsiTheme="minorHAnsi"/>
                <w:bCs/>
                <w:sz w:val="20"/>
                <w:szCs w:val="20"/>
              </w:rPr>
              <w:t>Know and apply grade-level phonics and word analysis skills in decoding words.</w:t>
            </w:r>
          </w:p>
          <w:p w:rsidR="00026330" w:rsidRPr="00026330" w:rsidRDefault="0013772A" w:rsidP="00026330">
            <w:pPr>
              <w:tabs>
                <w:tab w:val="num" w:pos="1440"/>
              </w:tabs>
              <w:rPr>
                <w:rFonts w:asciiTheme="minorHAnsi" w:hAnsiTheme="minorHAnsi"/>
                <w:bCs/>
                <w:sz w:val="20"/>
                <w:szCs w:val="20"/>
              </w:rPr>
            </w:pPr>
            <w:hyperlink r:id="rId13" w:history="1">
              <w:r w:rsidR="00026330" w:rsidRPr="00026330">
                <w:rPr>
                  <w:rStyle w:val="Hyperlink"/>
                  <w:rFonts w:asciiTheme="minorHAnsi" w:hAnsiTheme="minorHAnsi"/>
                  <w:bCs/>
                  <w:sz w:val="20"/>
                  <w:szCs w:val="20"/>
                </w:rPr>
                <w:t>CCSS.RF.3.3a</w:t>
              </w:r>
            </w:hyperlink>
            <w:r w:rsidR="00026330">
              <w:rPr>
                <w:rFonts w:asciiTheme="minorHAnsi" w:hAnsiTheme="minorHAnsi"/>
                <w:bCs/>
                <w:sz w:val="20"/>
                <w:szCs w:val="20"/>
              </w:rPr>
              <w:t xml:space="preserve"> </w:t>
            </w:r>
            <w:r w:rsidR="00026330" w:rsidRPr="00026330">
              <w:rPr>
                <w:rFonts w:asciiTheme="minorHAnsi" w:hAnsiTheme="minorHAnsi"/>
                <w:bCs/>
                <w:sz w:val="20"/>
                <w:szCs w:val="20"/>
              </w:rPr>
              <w:t>Identify and know the meaning of the most common prefixes and derivational suffixes.</w:t>
            </w:r>
          </w:p>
          <w:p w:rsidR="00026330" w:rsidRPr="00026330" w:rsidRDefault="0013772A" w:rsidP="00026330">
            <w:pPr>
              <w:tabs>
                <w:tab w:val="num" w:pos="1440"/>
              </w:tabs>
              <w:rPr>
                <w:rFonts w:asciiTheme="minorHAnsi" w:hAnsiTheme="minorHAnsi"/>
                <w:bCs/>
                <w:sz w:val="20"/>
                <w:szCs w:val="20"/>
              </w:rPr>
            </w:pPr>
            <w:hyperlink r:id="rId14" w:history="1">
              <w:r w:rsidR="00026330" w:rsidRPr="00026330">
                <w:rPr>
                  <w:rStyle w:val="Hyperlink"/>
                  <w:rFonts w:asciiTheme="minorHAnsi" w:hAnsiTheme="minorHAnsi"/>
                  <w:bCs/>
                  <w:sz w:val="20"/>
                  <w:szCs w:val="20"/>
                </w:rPr>
                <w:t>CCSS.RF.3.3b</w:t>
              </w:r>
            </w:hyperlink>
            <w:r w:rsidR="00026330">
              <w:rPr>
                <w:rFonts w:asciiTheme="minorHAnsi" w:hAnsiTheme="minorHAnsi"/>
                <w:bCs/>
                <w:sz w:val="20"/>
                <w:szCs w:val="20"/>
              </w:rPr>
              <w:t xml:space="preserve"> </w:t>
            </w:r>
            <w:r w:rsidR="00026330" w:rsidRPr="00026330">
              <w:rPr>
                <w:rFonts w:asciiTheme="minorHAnsi" w:hAnsiTheme="minorHAnsi"/>
                <w:bCs/>
                <w:sz w:val="20"/>
                <w:szCs w:val="20"/>
              </w:rPr>
              <w:t>Decode words with common Latin suffixes.</w:t>
            </w:r>
          </w:p>
          <w:p w:rsidR="00026330" w:rsidRPr="00026330" w:rsidRDefault="0013772A" w:rsidP="00026330">
            <w:pPr>
              <w:tabs>
                <w:tab w:val="num" w:pos="1440"/>
              </w:tabs>
              <w:rPr>
                <w:rFonts w:asciiTheme="minorHAnsi" w:hAnsiTheme="minorHAnsi"/>
                <w:bCs/>
                <w:sz w:val="20"/>
                <w:szCs w:val="20"/>
              </w:rPr>
            </w:pPr>
            <w:hyperlink r:id="rId15" w:history="1">
              <w:r w:rsidR="00026330" w:rsidRPr="00026330">
                <w:rPr>
                  <w:rStyle w:val="Hyperlink"/>
                  <w:rFonts w:asciiTheme="minorHAnsi" w:hAnsiTheme="minorHAnsi"/>
                  <w:bCs/>
                  <w:sz w:val="20"/>
                  <w:szCs w:val="20"/>
                </w:rPr>
                <w:t>CCSS.RF.3.3c</w:t>
              </w:r>
            </w:hyperlink>
            <w:r w:rsidR="00026330">
              <w:rPr>
                <w:rFonts w:asciiTheme="minorHAnsi" w:hAnsiTheme="minorHAnsi"/>
                <w:bCs/>
                <w:sz w:val="20"/>
                <w:szCs w:val="20"/>
              </w:rPr>
              <w:t xml:space="preserve"> </w:t>
            </w:r>
            <w:r w:rsidR="00026330" w:rsidRPr="00026330">
              <w:rPr>
                <w:rFonts w:asciiTheme="minorHAnsi" w:hAnsiTheme="minorHAnsi"/>
                <w:bCs/>
                <w:sz w:val="20"/>
                <w:szCs w:val="20"/>
              </w:rPr>
              <w:t xml:space="preserve">Decode </w:t>
            </w:r>
            <w:proofErr w:type="spellStart"/>
            <w:r w:rsidR="00026330" w:rsidRPr="00026330">
              <w:rPr>
                <w:rFonts w:asciiTheme="minorHAnsi" w:hAnsiTheme="minorHAnsi"/>
                <w:bCs/>
                <w:sz w:val="20"/>
                <w:szCs w:val="20"/>
              </w:rPr>
              <w:t>multisyllable</w:t>
            </w:r>
            <w:proofErr w:type="spellEnd"/>
            <w:r w:rsidR="00026330" w:rsidRPr="00026330">
              <w:rPr>
                <w:rFonts w:asciiTheme="minorHAnsi" w:hAnsiTheme="minorHAnsi"/>
                <w:bCs/>
                <w:sz w:val="20"/>
                <w:szCs w:val="20"/>
              </w:rPr>
              <w:t xml:space="preserve"> words.</w:t>
            </w:r>
          </w:p>
          <w:p w:rsidR="00026330" w:rsidRPr="00026330" w:rsidRDefault="0013772A" w:rsidP="00026330">
            <w:pPr>
              <w:tabs>
                <w:tab w:val="num" w:pos="1440"/>
              </w:tabs>
              <w:rPr>
                <w:rFonts w:asciiTheme="minorHAnsi" w:hAnsiTheme="minorHAnsi"/>
                <w:bCs/>
                <w:sz w:val="20"/>
                <w:szCs w:val="20"/>
              </w:rPr>
            </w:pPr>
            <w:hyperlink r:id="rId16" w:history="1">
              <w:r w:rsidR="00026330" w:rsidRPr="00026330">
                <w:rPr>
                  <w:rStyle w:val="Hyperlink"/>
                  <w:rFonts w:asciiTheme="minorHAnsi" w:hAnsiTheme="minorHAnsi"/>
                  <w:bCs/>
                  <w:sz w:val="20"/>
                  <w:szCs w:val="20"/>
                </w:rPr>
                <w:t>CCSS.RF.3.3d</w:t>
              </w:r>
            </w:hyperlink>
            <w:r w:rsidR="00026330">
              <w:rPr>
                <w:rFonts w:asciiTheme="minorHAnsi" w:hAnsiTheme="minorHAnsi"/>
                <w:bCs/>
                <w:sz w:val="20"/>
                <w:szCs w:val="20"/>
              </w:rPr>
              <w:t xml:space="preserve"> </w:t>
            </w:r>
            <w:r w:rsidR="00026330" w:rsidRPr="00026330">
              <w:rPr>
                <w:rFonts w:asciiTheme="minorHAnsi" w:hAnsiTheme="minorHAnsi"/>
                <w:bCs/>
                <w:sz w:val="20"/>
                <w:szCs w:val="20"/>
              </w:rPr>
              <w:t>Read grade-appropriate irregularly spelled words.</w:t>
            </w:r>
          </w:p>
          <w:p w:rsidR="00026330" w:rsidRPr="00026330" w:rsidRDefault="00026330" w:rsidP="00026330">
            <w:pPr>
              <w:tabs>
                <w:tab w:val="num" w:pos="720"/>
              </w:tabs>
              <w:ind w:left="360"/>
              <w:rPr>
                <w:rFonts w:asciiTheme="minorHAnsi" w:hAnsiTheme="minorHAnsi"/>
                <w:bCs/>
                <w:sz w:val="20"/>
                <w:szCs w:val="20"/>
              </w:rPr>
            </w:pPr>
          </w:p>
          <w:p w:rsidR="00026330" w:rsidRPr="00026330" w:rsidRDefault="009F2BE9" w:rsidP="00026330">
            <w:pPr>
              <w:tabs>
                <w:tab w:val="left" w:pos="381"/>
                <w:tab w:val="num" w:pos="720"/>
              </w:tabs>
              <w:ind w:left="360"/>
              <w:rPr>
                <w:rFonts w:asciiTheme="minorHAnsi" w:hAnsiTheme="minorHAnsi"/>
                <w:sz w:val="20"/>
                <w:szCs w:val="20"/>
              </w:rPr>
            </w:pPr>
            <w:r w:rsidRPr="008B2DF2">
              <w:rPr>
                <w:rFonts w:asciiTheme="minorHAnsi" w:hAnsiTheme="minorHAnsi"/>
                <w:b/>
                <w:bCs/>
                <w:sz w:val="20"/>
                <w:szCs w:val="20"/>
              </w:rPr>
              <w:t>Fluency</w:t>
            </w:r>
            <w:r w:rsidR="003C4FCA" w:rsidRPr="008B2DF2">
              <w:rPr>
                <w:rFonts w:asciiTheme="minorHAnsi" w:hAnsiTheme="minorHAnsi"/>
                <w:b/>
                <w:bCs/>
                <w:sz w:val="20"/>
                <w:szCs w:val="20"/>
              </w:rPr>
              <w:t>:</w:t>
            </w:r>
            <w:r w:rsidR="003C4FCA" w:rsidRPr="00026330">
              <w:rPr>
                <w:rFonts w:asciiTheme="minorHAnsi" w:hAnsiTheme="minorHAnsi"/>
                <w:bCs/>
                <w:sz w:val="20"/>
                <w:szCs w:val="20"/>
              </w:rPr>
              <w:t xml:space="preserve"> </w:t>
            </w:r>
            <w:r w:rsidR="00D13A7B" w:rsidRPr="00026330">
              <w:rPr>
                <w:rFonts w:asciiTheme="minorHAnsi" w:hAnsiTheme="minorHAnsi"/>
                <w:bCs/>
                <w:sz w:val="20"/>
                <w:szCs w:val="20"/>
              </w:rPr>
              <w:t xml:space="preserve"> </w:t>
            </w:r>
            <w:hyperlink r:id="rId17" w:history="1">
              <w:r w:rsidR="00026330" w:rsidRPr="00026330">
                <w:rPr>
                  <w:rStyle w:val="Hyperlink"/>
                  <w:rFonts w:asciiTheme="minorHAnsi" w:hAnsiTheme="minorHAnsi"/>
                  <w:sz w:val="20"/>
                  <w:szCs w:val="20"/>
                </w:rPr>
                <w:t>CCSS.RF.3.4</w:t>
              </w:r>
            </w:hyperlink>
            <w:r w:rsidR="00026330">
              <w:rPr>
                <w:rFonts w:asciiTheme="minorHAnsi" w:hAnsiTheme="minorHAnsi"/>
                <w:sz w:val="20"/>
                <w:szCs w:val="20"/>
              </w:rPr>
              <w:t xml:space="preserve"> </w:t>
            </w:r>
            <w:r w:rsidR="00026330" w:rsidRPr="00026330">
              <w:rPr>
                <w:rFonts w:asciiTheme="minorHAnsi" w:hAnsiTheme="minorHAnsi"/>
                <w:sz w:val="20"/>
                <w:szCs w:val="20"/>
              </w:rPr>
              <w:t>Read with sufficient accuracy and fluency to support comprehension.</w:t>
            </w:r>
          </w:p>
          <w:p w:rsidR="00026330" w:rsidRPr="00026330" w:rsidRDefault="0013772A" w:rsidP="00026330">
            <w:pPr>
              <w:tabs>
                <w:tab w:val="left" w:pos="381"/>
                <w:tab w:val="num" w:pos="1440"/>
              </w:tabs>
              <w:ind w:left="734"/>
              <w:rPr>
                <w:rFonts w:asciiTheme="minorHAnsi" w:hAnsiTheme="minorHAnsi"/>
                <w:sz w:val="20"/>
                <w:szCs w:val="20"/>
              </w:rPr>
            </w:pPr>
            <w:hyperlink r:id="rId18" w:history="1">
              <w:r w:rsidR="00026330" w:rsidRPr="00026330">
                <w:rPr>
                  <w:rStyle w:val="Hyperlink"/>
                  <w:rFonts w:asciiTheme="minorHAnsi" w:hAnsiTheme="minorHAnsi"/>
                  <w:sz w:val="20"/>
                  <w:szCs w:val="20"/>
                </w:rPr>
                <w:t>CCSS.RF.3.4a</w:t>
              </w:r>
            </w:hyperlink>
            <w:r w:rsidR="00026330">
              <w:rPr>
                <w:rFonts w:asciiTheme="minorHAnsi" w:hAnsiTheme="minorHAnsi"/>
                <w:sz w:val="20"/>
                <w:szCs w:val="20"/>
              </w:rPr>
              <w:t xml:space="preserve"> </w:t>
            </w:r>
            <w:r w:rsidR="00026330" w:rsidRPr="00026330">
              <w:rPr>
                <w:rFonts w:asciiTheme="minorHAnsi" w:hAnsiTheme="minorHAnsi"/>
                <w:sz w:val="20"/>
                <w:szCs w:val="20"/>
              </w:rPr>
              <w:t>Read grade-level text with purpose and understanding.</w:t>
            </w:r>
          </w:p>
          <w:p w:rsidR="00026330" w:rsidRPr="00026330" w:rsidRDefault="0013772A" w:rsidP="00026330">
            <w:pPr>
              <w:tabs>
                <w:tab w:val="left" w:pos="381"/>
                <w:tab w:val="num" w:pos="1440"/>
              </w:tabs>
              <w:ind w:left="734"/>
              <w:rPr>
                <w:rFonts w:asciiTheme="minorHAnsi" w:hAnsiTheme="minorHAnsi"/>
                <w:sz w:val="20"/>
                <w:szCs w:val="20"/>
              </w:rPr>
            </w:pPr>
            <w:hyperlink r:id="rId19" w:history="1">
              <w:r w:rsidR="00026330" w:rsidRPr="00026330">
                <w:rPr>
                  <w:rStyle w:val="Hyperlink"/>
                  <w:rFonts w:asciiTheme="minorHAnsi" w:hAnsiTheme="minorHAnsi"/>
                  <w:sz w:val="20"/>
                  <w:szCs w:val="20"/>
                </w:rPr>
                <w:t>CCSS.RF.3.4b</w:t>
              </w:r>
            </w:hyperlink>
            <w:r w:rsidR="00026330">
              <w:rPr>
                <w:rFonts w:asciiTheme="minorHAnsi" w:hAnsiTheme="minorHAnsi"/>
                <w:sz w:val="20"/>
                <w:szCs w:val="20"/>
              </w:rPr>
              <w:t xml:space="preserve"> </w:t>
            </w:r>
            <w:r w:rsidR="00026330" w:rsidRPr="00026330">
              <w:rPr>
                <w:rFonts w:asciiTheme="minorHAnsi" w:hAnsiTheme="minorHAnsi"/>
                <w:sz w:val="20"/>
                <w:szCs w:val="20"/>
              </w:rPr>
              <w:t>Read grade-level prose and poetry orally with accuracy, appropriate rate, and expression.</w:t>
            </w:r>
          </w:p>
          <w:p w:rsidR="00026330" w:rsidRPr="00026330" w:rsidRDefault="0013772A" w:rsidP="00026330">
            <w:pPr>
              <w:tabs>
                <w:tab w:val="left" w:pos="381"/>
                <w:tab w:val="num" w:pos="1440"/>
              </w:tabs>
              <w:ind w:left="734"/>
              <w:rPr>
                <w:rFonts w:asciiTheme="minorHAnsi" w:hAnsiTheme="minorHAnsi"/>
                <w:sz w:val="20"/>
                <w:szCs w:val="20"/>
              </w:rPr>
            </w:pPr>
            <w:hyperlink r:id="rId20" w:history="1">
              <w:r w:rsidR="00026330" w:rsidRPr="00026330">
                <w:rPr>
                  <w:rStyle w:val="Hyperlink"/>
                  <w:rFonts w:asciiTheme="minorHAnsi" w:hAnsiTheme="minorHAnsi"/>
                  <w:sz w:val="20"/>
                  <w:szCs w:val="20"/>
                </w:rPr>
                <w:t>CCSS.RF.3.4c</w:t>
              </w:r>
            </w:hyperlink>
            <w:r w:rsidR="00026330">
              <w:rPr>
                <w:rFonts w:asciiTheme="minorHAnsi" w:hAnsiTheme="minorHAnsi"/>
                <w:sz w:val="20"/>
                <w:szCs w:val="20"/>
              </w:rPr>
              <w:t xml:space="preserve"> </w:t>
            </w:r>
            <w:r w:rsidR="00026330" w:rsidRPr="00026330">
              <w:rPr>
                <w:rFonts w:asciiTheme="minorHAnsi" w:hAnsiTheme="minorHAnsi"/>
                <w:sz w:val="20"/>
                <w:szCs w:val="20"/>
              </w:rPr>
              <w:t>Use context to confirm or self-correct word recognition and understanding, rereading as necessary.</w:t>
            </w:r>
          </w:p>
          <w:p w:rsidR="00026330" w:rsidRDefault="00026330" w:rsidP="00026330">
            <w:pPr>
              <w:tabs>
                <w:tab w:val="left" w:pos="381"/>
                <w:tab w:val="num" w:pos="720"/>
              </w:tabs>
              <w:ind w:left="360"/>
              <w:rPr>
                <w:rFonts w:asciiTheme="minorHAnsi" w:hAnsiTheme="minorHAnsi"/>
                <w:b/>
                <w:sz w:val="28"/>
                <w:szCs w:val="20"/>
              </w:rPr>
            </w:pPr>
          </w:p>
        </w:tc>
      </w:tr>
      <w:tr w:rsidR="0093017C" w:rsidRPr="00D5423D" w:rsidTr="009F2BE9">
        <w:trPr>
          <w:jc w:val="center"/>
        </w:trPr>
        <w:tc>
          <w:tcPr>
            <w:tcW w:w="8118" w:type="dxa"/>
            <w:gridSpan w:val="3"/>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Unit Titles</w:t>
            </w:r>
          </w:p>
        </w:tc>
        <w:tc>
          <w:tcPr>
            <w:tcW w:w="3150" w:type="dxa"/>
            <w:gridSpan w:val="3"/>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sz w:val="20"/>
                <w:szCs w:val="20"/>
              </w:rPr>
            </w:pPr>
            <w:r w:rsidRPr="00D5423D">
              <w:rPr>
                <w:rFonts w:asciiTheme="minorHAnsi" w:hAnsiTheme="minorHAnsi"/>
                <w:b/>
                <w:sz w:val="20"/>
                <w:szCs w:val="20"/>
              </w:rPr>
              <w:t>Length of Unit/Contact Hours</w:t>
            </w:r>
          </w:p>
        </w:tc>
        <w:tc>
          <w:tcPr>
            <w:tcW w:w="3348" w:type="dxa"/>
            <w:gridSpan w:val="2"/>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Unit Number/Sequence</w:t>
            </w:r>
          </w:p>
        </w:tc>
      </w:tr>
      <w:tr w:rsidR="0013710B" w:rsidRPr="00D5423D" w:rsidTr="009F2BE9">
        <w:trPr>
          <w:jc w:val="center"/>
        </w:trPr>
        <w:tc>
          <w:tcPr>
            <w:tcW w:w="8118" w:type="dxa"/>
            <w:gridSpan w:val="3"/>
          </w:tcPr>
          <w:p w:rsidR="0013710B" w:rsidRPr="00D5423D" w:rsidRDefault="005F2B1C" w:rsidP="005F2B1C">
            <w:pPr>
              <w:ind w:left="0" w:firstLine="0"/>
              <w:rPr>
                <w:sz w:val="20"/>
                <w:szCs w:val="20"/>
              </w:rPr>
            </w:pPr>
            <w:r>
              <w:rPr>
                <w:sz w:val="20"/>
                <w:szCs w:val="20"/>
              </w:rPr>
              <w:t>What W</w:t>
            </w:r>
            <w:r w:rsidR="002905B5" w:rsidRPr="002905B5">
              <w:rPr>
                <w:sz w:val="20"/>
                <w:szCs w:val="20"/>
              </w:rPr>
              <w:t xml:space="preserve">ould </w:t>
            </w:r>
            <w:r>
              <w:rPr>
                <w:sz w:val="20"/>
                <w:szCs w:val="20"/>
              </w:rPr>
              <w:t>H</w:t>
            </w:r>
            <w:r w:rsidR="002905B5" w:rsidRPr="002905B5">
              <w:rPr>
                <w:sz w:val="20"/>
                <w:szCs w:val="20"/>
              </w:rPr>
              <w:t xml:space="preserve">appen </w:t>
            </w:r>
            <w:r>
              <w:rPr>
                <w:sz w:val="20"/>
                <w:szCs w:val="20"/>
              </w:rPr>
              <w:t>I</w:t>
            </w:r>
            <w:r w:rsidR="002905B5" w:rsidRPr="002905B5">
              <w:rPr>
                <w:sz w:val="20"/>
                <w:szCs w:val="20"/>
              </w:rPr>
              <w:t>f</w:t>
            </w:r>
            <w:r>
              <w:rPr>
                <w:sz w:val="20"/>
                <w:szCs w:val="20"/>
              </w:rPr>
              <w:t>…</w:t>
            </w:r>
            <w:r w:rsidR="002905B5" w:rsidRPr="002905B5">
              <w:rPr>
                <w:sz w:val="20"/>
                <w:szCs w:val="20"/>
              </w:rPr>
              <w:t>?</w:t>
            </w:r>
          </w:p>
        </w:tc>
        <w:tc>
          <w:tcPr>
            <w:tcW w:w="3150" w:type="dxa"/>
            <w:gridSpan w:val="3"/>
          </w:tcPr>
          <w:p w:rsidR="0013710B" w:rsidRPr="00D5423D" w:rsidRDefault="004B7304" w:rsidP="00BA43DD">
            <w:pPr>
              <w:ind w:left="0" w:firstLine="0"/>
              <w:rPr>
                <w:rFonts w:asciiTheme="minorHAnsi" w:hAnsiTheme="minorHAnsi"/>
                <w:sz w:val="20"/>
                <w:szCs w:val="20"/>
              </w:rPr>
            </w:pPr>
            <w:r>
              <w:rPr>
                <w:rFonts w:asciiTheme="minorHAnsi" w:hAnsiTheme="minorHAnsi"/>
                <w:sz w:val="20"/>
                <w:szCs w:val="20"/>
              </w:rPr>
              <w:t>4-</w:t>
            </w:r>
            <w:r w:rsidR="002905B5">
              <w:rPr>
                <w:rFonts w:asciiTheme="minorHAnsi" w:hAnsiTheme="minorHAnsi"/>
                <w:sz w:val="20"/>
                <w:szCs w:val="20"/>
              </w:rPr>
              <w:t>6 weeks</w:t>
            </w:r>
          </w:p>
        </w:tc>
        <w:tc>
          <w:tcPr>
            <w:tcW w:w="3348" w:type="dxa"/>
            <w:gridSpan w:val="2"/>
          </w:tcPr>
          <w:p w:rsidR="0013710B" w:rsidRPr="00D5423D" w:rsidRDefault="002905B5" w:rsidP="00BA43DD">
            <w:pPr>
              <w:ind w:left="0" w:firstLine="0"/>
              <w:rPr>
                <w:rFonts w:asciiTheme="minorHAnsi" w:hAnsiTheme="minorHAnsi"/>
                <w:sz w:val="20"/>
                <w:szCs w:val="20"/>
              </w:rPr>
            </w:pPr>
            <w:r>
              <w:rPr>
                <w:rFonts w:asciiTheme="minorHAnsi" w:hAnsiTheme="minorHAnsi"/>
                <w:sz w:val="20"/>
                <w:szCs w:val="20"/>
              </w:rPr>
              <w:t>3</w:t>
            </w:r>
          </w:p>
        </w:tc>
      </w:tr>
    </w:tbl>
    <w:p w:rsidR="001D1EF4" w:rsidRDefault="001D1EF4" w:rsidP="002905B5">
      <w:pPr>
        <w:ind w:left="0" w:firstLine="0"/>
        <w:rPr>
          <w:rFonts w:asciiTheme="minorHAnsi" w:hAnsiTheme="minorHAnsi"/>
          <w:sz w:val="20"/>
          <w:szCs w:val="20"/>
        </w:rPr>
      </w:pPr>
    </w:p>
    <w:p w:rsidR="001D1EF4" w:rsidRDefault="001D1EF4">
      <w:pPr>
        <w:ind w:left="0" w:firstLine="0"/>
        <w:rPr>
          <w:rFonts w:asciiTheme="minorHAnsi" w:hAnsiTheme="minorHAnsi"/>
          <w:sz w:val="20"/>
          <w:szCs w:val="20"/>
        </w:rPr>
      </w:pPr>
      <w:r>
        <w:rPr>
          <w:rFonts w:asciiTheme="minorHAnsi" w:hAnsiTheme="minorHAnsi"/>
          <w:sz w:val="20"/>
          <w:szCs w:val="20"/>
        </w:rPr>
        <w:br w:type="page"/>
      </w: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497"/>
        <w:gridCol w:w="1980"/>
        <w:gridCol w:w="1672"/>
        <w:gridCol w:w="758"/>
        <w:gridCol w:w="1151"/>
        <w:gridCol w:w="1956"/>
        <w:gridCol w:w="417"/>
        <w:gridCol w:w="379"/>
        <w:gridCol w:w="3903"/>
      </w:tblGrid>
      <w:tr w:rsidR="00264FD0" w:rsidRPr="00D5423D" w:rsidTr="008A0467">
        <w:trPr>
          <w:cantSplit/>
          <w:jc w:val="center"/>
        </w:trPr>
        <w:tc>
          <w:tcPr>
            <w:tcW w:w="2497" w:type="dxa"/>
            <w:shd w:val="clear" w:color="auto" w:fill="000000" w:themeFill="text1"/>
          </w:tcPr>
          <w:p w:rsidR="00264FD0" w:rsidRPr="00D5423D" w:rsidRDefault="00264FD0" w:rsidP="002905B5">
            <w:pPr>
              <w:ind w:left="0" w:firstLine="0"/>
              <w:rPr>
                <w:rFonts w:asciiTheme="minorHAnsi" w:hAnsiTheme="minorHAnsi"/>
                <w:b/>
                <w:sz w:val="20"/>
                <w:szCs w:val="20"/>
              </w:rPr>
            </w:pPr>
            <w:r w:rsidRPr="000063C0">
              <w:rPr>
                <w:rFonts w:asciiTheme="minorHAnsi" w:hAnsiTheme="minorHAnsi"/>
                <w:b/>
                <w:sz w:val="24"/>
                <w:szCs w:val="20"/>
              </w:rPr>
              <w:lastRenderedPageBreak/>
              <w:t>Unit Title</w:t>
            </w:r>
          </w:p>
        </w:tc>
        <w:tc>
          <w:tcPr>
            <w:tcW w:w="5561" w:type="dxa"/>
            <w:gridSpan w:val="4"/>
          </w:tcPr>
          <w:p w:rsidR="00264FD0" w:rsidRPr="00D5423D" w:rsidRDefault="005F2B1C" w:rsidP="002905B5">
            <w:pPr>
              <w:ind w:left="0" w:firstLine="0"/>
              <w:rPr>
                <w:rFonts w:asciiTheme="minorHAnsi" w:hAnsiTheme="minorHAnsi"/>
                <w:sz w:val="20"/>
                <w:szCs w:val="20"/>
              </w:rPr>
            </w:pPr>
            <w:r>
              <w:rPr>
                <w:sz w:val="20"/>
                <w:szCs w:val="20"/>
              </w:rPr>
              <w:t>What W</w:t>
            </w:r>
            <w:r w:rsidRPr="002905B5">
              <w:rPr>
                <w:sz w:val="20"/>
                <w:szCs w:val="20"/>
              </w:rPr>
              <w:t xml:space="preserve">ould </w:t>
            </w:r>
            <w:r>
              <w:rPr>
                <w:sz w:val="20"/>
                <w:szCs w:val="20"/>
              </w:rPr>
              <w:t>H</w:t>
            </w:r>
            <w:r w:rsidRPr="002905B5">
              <w:rPr>
                <w:sz w:val="20"/>
                <w:szCs w:val="20"/>
              </w:rPr>
              <w:t xml:space="preserve">appen </w:t>
            </w:r>
            <w:r>
              <w:rPr>
                <w:sz w:val="20"/>
                <w:szCs w:val="20"/>
              </w:rPr>
              <w:t>I</w:t>
            </w:r>
            <w:r w:rsidRPr="002905B5">
              <w:rPr>
                <w:sz w:val="20"/>
                <w:szCs w:val="20"/>
              </w:rPr>
              <w:t>f</w:t>
            </w:r>
            <w:r>
              <w:rPr>
                <w:sz w:val="20"/>
                <w:szCs w:val="20"/>
              </w:rPr>
              <w:t>…</w:t>
            </w:r>
            <w:r w:rsidRPr="002905B5">
              <w:rPr>
                <w:sz w:val="20"/>
                <w:szCs w:val="20"/>
              </w:rPr>
              <w:t>?</w:t>
            </w:r>
          </w:p>
        </w:tc>
        <w:tc>
          <w:tcPr>
            <w:tcW w:w="1956" w:type="dxa"/>
            <w:shd w:val="clear" w:color="auto" w:fill="000000" w:themeFill="text1"/>
          </w:tcPr>
          <w:p w:rsidR="00264FD0" w:rsidRPr="00D5423D" w:rsidRDefault="00264FD0" w:rsidP="002905B5">
            <w:pPr>
              <w:ind w:left="0" w:firstLine="0"/>
              <w:rPr>
                <w:rFonts w:asciiTheme="minorHAnsi" w:hAnsiTheme="minorHAnsi"/>
                <w:b/>
                <w:sz w:val="20"/>
                <w:szCs w:val="20"/>
              </w:rPr>
            </w:pPr>
            <w:r w:rsidRPr="000063C0">
              <w:rPr>
                <w:rFonts w:asciiTheme="minorHAnsi" w:hAnsiTheme="minorHAnsi"/>
                <w:b/>
                <w:sz w:val="24"/>
                <w:szCs w:val="20"/>
              </w:rPr>
              <w:t>Length of Unit</w:t>
            </w:r>
          </w:p>
        </w:tc>
        <w:tc>
          <w:tcPr>
            <w:tcW w:w="4699" w:type="dxa"/>
            <w:gridSpan w:val="3"/>
          </w:tcPr>
          <w:p w:rsidR="00264FD0" w:rsidRPr="00D5423D" w:rsidRDefault="000731E4" w:rsidP="000731E4">
            <w:pPr>
              <w:ind w:left="0" w:firstLine="0"/>
              <w:rPr>
                <w:rFonts w:asciiTheme="minorHAnsi" w:hAnsiTheme="minorHAnsi"/>
                <w:sz w:val="20"/>
                <w:szCs w:val="20"/>
              </w:rPr>
            </w:pPr>
            <w:r>
              <w:rPr>
                <w:rFonts w:asciiTheme="minorHAnsi" w:hAnsiTheme="minorHAnsi"/>
                <w:sz w:val="20"/>
                <w:szCs w:val="20"/>
              </w:rPr>
              <w:t>4-6</w:t>
            </w:r>
            <w:r w:rsidR="00395056" w:rsidRPr="00395056">
              <w:rPr>
                <w:rFonts w:asciiTheme="minorHAnsi" w:hAnsiTheme="minorHAnsi"/>
                <w:sz w:val="20"/>
                <w:szCs w:val="20"/>
              </w:rPr>
              <w:t xml:space="preserve"> weeks</w:t>
            </w:r>
          </w:p>
        </w:tc>
      </w:tr>
      <w:tr w:rsidR="00755251" w:rsidRPr="00D5423D" w:rsidTr="008A0467">
        <w:trPr>
          <w:cantSplit/>
          <w:trHeight w:val="615"/>
          <w:jc w:val="center"/>
        </w:trPr>
        <w:tc>
          <w:tcPr>
            <w:tcW w:w="2497" w:type="dxa"/>
            <w:shd w:val="clear" w:color="auto" w:fill="D9D9D9" w:themeFill="background1" w:themeFillShade="D9"/>
          </w:tcPr>
          <w:p w:rsidR="00755251" w:rsidRPr="00D5423D" w:rsidRDefault="00755251" w:rsidP="002905B5">
            <w:pPr>
              <w:ind w:left="0" w:firstLine="0"/>
              <w:rPr>
                <w:rFonts w:asciiTheme="minorHAnsi" w:hAnsiTheme="minorHAnsi"/>
                <w:b/>
                <w:sz w:val="20"/>
                <w:szCs w:val="20"/>
              </w:rPr>
            </w:pPr>
            <w:r w:rsidRPr="00D5423D">
              <w:rPr>
                <w:rFonts w:asciiTheme="minorHAnsi" w:hAnsiTheme="minorHAnsi"/>
                <w:b/>
                <w:sz w:val="20"/>
                <w:szCs w:val="20"/>
              </w:rPr>
              <w:t>Focusing Lens(</w:t>
            </w:r>
            <w:proofErr w:type="spellStart"/>
            <w:r w:rsidRPr="00D5423D">
              <w:rPr>
                <w:rFonts w:asciiTheme="minorHAnsi" w:hAnsiTheme="minorHAnsi"/>
                <w:b/>
                <w:sz w:val="20"/>
                <w:szCs w:val="20"/>
              </w:rPr>
              <w:t>es</w:t>
            </w:r>
            <w:proofErr w:type="spellEnd"/>
            <w:r w:rsidRPr="00D5423D">
              <w:rPr>
                <w:rFonts w:asciiTheme="minorHAnsi" w:hAnsiTheme="minorHAnsi"/>
                <w:b/>
                <w:sz w:val="20"/>
                <w:szCs w:val="20"/>
              </w:rPr>
              <w:t>)</w:t>
            </w:r>
          </w:p>
        </w:tc>
        <w:tc>
          <w:tcPr>
            <w:tcW w:w="1980" w:type="dxa"/>
          </w:tcPr>
          <w:p w:rsidR="00755251" w:rsidRPr="00D5423D" w:rsidRDefault="00755251" w:rsidP="002905B5">
            <w:pPr>
              <w:pStyle w:val="ListParagraph"/>
              <w:spacing w:after="0" w:line="240" w:lineRule="auto"/>
              <w:ind w:left="0"/>
              <w:contextualSpacing w:val="0"/>
              <w:rPr>
                <w:rFonts w:asciiTheme="minorHAnsi" w:hAnsiTheme="minorHAnsi"/>
                <w:sz w:val="20"/>
                <w:szCs w:val="20"/>
              </w:rPr>
            </w:pPr>
            <w:r>
              <w:rPr>
                <w:rFonts w:asciiTheme="minorHAnsi" w:hAnsiTheme="minorHAnsi"/>
                <w:sz w:val="20"/>
                <w:szCs w:val="20"/>
              </w:rPr>
              <w:t>Causality/Cause</w:t>
            </w:r>
          </w:p>
        </w:tc>
        <w:tc>
          <w:tcPr>
            <w:tcW w:w="2430" w:type="dxa"/>
            <w:gridSpan w:val="2"/>
            <w:shd w:val="clear" w:color="auto" w:fill="D9D9D9" w:themeFill="background1" w:themeFillShade="D9"/>
          </w:tcPr>
          <w:p w:rsidR="00755251" w:rsidRPr="00D5423D" w:rsidRDefault="00755251" w:rsidP="002905B5">
            <w:pPr>
              <w:pStyle w:val="ListParagraph"/>
              <w:spacing w:after="0" w:line="240" w:lineRule="auto"/>
              <w:ind w:left="0"/>
              <w:contextualSpacing w:val="0"/>
              <w:rPr>
                <w:rFonts w:asciiTheme="minorHAnsi" w:hAnsiTheme="minorHAnsi"/>
                <w:sz w:val="20"/>
                <w:szCs w:val="20"/>
              </w:rPr>
            </w:pPr>
            <w:r w:rsidRPr="00D5423D">
              <w:rPr>
                <w:rFonts w:asciiTheme="minorHAnsi" w:hAnsiTheme="minorHAnsi"/>
                <w:b/>
                <w:sz w:val="20"/>
                <w:szCs w:val="20"/>
              </w:rPr>
              <w:t xml:space="preserve">Standards and Grade Level Expectations </w:t>
            </w:r>
            <w:r>
              <w:rPr>
                <w:rFonts w:asciiTheme="minorHAnsi" w:hAnsiTheme="minorHAnsi"/>
                <w:b/>
                <w:sz w:val="20"/>
                <w:szCs w:val="20"/>
              </w:rPr>
              <w:t>Addressed in this Unit</w:t>
            </w:r>
          </w:p>
        </w:tc>
        <w:tc>
          <w:tcPr>
            <w:tcW w:w="3903" w:type="dxa"/>
            <w:gridSpan w:val="4"/>
            <w:tcBorders>
              <w:right w:val="nil"/>
            </w:tcBorders>
          </w:tcPr>
          <w:p w:rsidR="00755251" w:rsidRDefault="00755251" w:rsidP="0089032F">
            <w:pPr>
              <w:ind w:left="0" w:firstLine="0"/>
              <w:rPr>
                <w:rFonts w:asciiTheme="minorHAnsi" w:hAnsiTheme="minorHAnsi"/>
                <w:sz w:val="20"/>
                <w:szCs w:val="20"/>
              </w:rPr>
            </w:pPr>
            <w:r>
              <w:rPr>
                <w:rFonts w:asciiTheme="minorHAnsi" w:hAnsiTheme="minorHAnsi"/>
                <w:sz w:val="20"/>
                <w:szCs w:val="20"/>
              </w:rPr>
              <w:t>RWC10-GR.3-S.1-GLE.1</w:t>
            </w:r>
          </w:p>
          <w:p w:rsidR="00755251" w:rsidRPr="00D53C6E" w:rsidRDefault="00755251" w:rsidP="0089032F">
            <w:pPr>
              <w:ind w:left="0" w:firstLine="0"/>
              <w:rPr>
                <w:rFonts w:asciiTheme="minorHAnsi" w:hAnsiTheme="minorHAnsi"/>
                <w:sz w:val="20"/>
                <w:szCs w:val="20"/>
              </w:rPr>
            </w:pPr>
            <w:r>
              <w:rPr>
                <w:rFonts w:asciiTheme="minorHAnsi" w:hAnsiTheme="minorHAnsi"/>
                <w:sz w:val="20"/>
                <w:szCs w:val="20"/>
              </w:rPr>
              <w:t>RWC10-GR.3-S.1-GLE.</w:t>
            </w:r>
            <w:r w:rsidRPr="00D53C6E">
              <w:rPr>
                <w:rFonts w:asciiTheme="minorHAnsi" w:hAnsiTheme="minorHAnsi"/>
                <w:sz w:val="20"/>
                <w:szCs w:val="20"/>
              </w:rPr>
              <w:t>2</w:t>
            </w:r>
          </w:p>
          <w:p w:rsidR="00755251" w:rsidRDefault="00755251" w:rsidP="0089032F">
            <w:pPr>
              <w:ind w:left="0" w:firstLine="0"/>
              <w:rPr>
                <w:rFonts w:asciiTheme="minorHAnsi" w:hAnsiTheme="minorHAnsi"/>
                <w:sz w:val="20"/>
                <w:szCs w:val="20"/>
              </w:rPr>
            </w:pPr>
            <w:r>
              <w:rPr>
                <w:rFonts w:asciiTheme="minorHAnsi" w:hAnsiTheme="minorHAnsi"/>
                <w:sz w:val="20"/>
                <w:szCs w:val="20"/>
              </w:rPr>
              <w:t>RWC10-GR.3-S.2-GLE.1</w:t>
            </w:r>
          </w:p>
          <w:p w:rsidR="00755251" w:rsidRDefault="00755251" w:rsidP="0089032F">
            <w:pPr>
              <w:ind w:left="0" w:firstLine="0"/>
              <w:rPr>
                <w:rFonts w:asciiTheme="minorHAnsi" w:hAnsiTheme="minorHAnsi"/>
                <w:sz w:val="20"/>
                <w:szCs w:val="20"/>
              </w:rPr>
            </w:pPr>
            <w:r>
              <w:rPr>
                <w:rFonts w:asciiTheme="minorHAnsi" w:hAnsiTheme="minorHAnsi"/>
                <w:sz w:val="20"/>
                <w:szCs w:val="20"/>
              </w:rPr>
              <w:t>RWC10-GR.3-S.2-</w:t>
            </w:r>
            <w:r w:rsidRPr="00D53C6E">
              <w:rPr>
                <w:rFonts w:asciiTheme="minorHAnsi" w:hAnsiTheme="minorHAnsi"/>
                <w:sz w:val="20"/>
                <w:szCs w:val="20"/>
              </w:rPr>
              <w:t>GLE</w:t>
            </w:r>
            <w:r>
              <w:rPr>
                <w:rFonts w:asciiTheme="minorHAnsi" w:hAnsiTheme="minorHAnsi"/>
                <w:sz w:val="20"/>
                <w:szCs w:val="20"/>
              </w:rPr>
              <w:t>.2</w:t>
            </w:r>
          </w:p>
          <w:p w:rsidR="00755251" w:rsidRPr="00D5423D" w:rsidRDefault="00755251" w:rsidP="00B01AF1">
            <w:pPr>
              <w:ind w:left="0" w:firstLine="0"/>
              <w:rPr>
                <w:rFonts w:asciiTheme="minorHAnsi" w:hAnsiTheme="minorHAnsi"/>
                <w:sz w:val="20"/>
                <w:szCs w:val="20"/>
              </w:rPr>
            </w:pPr>
            <w:r>
              <w:rPr>
                <w:rFonts w:asciiTheme="minorHAnsi" w:hAnsiTheme="minorHAnsi"/>
                <w:sz w:val="20"/>
                <w:szCs w:val="20"/>
              </w:rPr>
              <w:t>RWC10-GR.3-S.2-</w:t>
            </w:r>
            <w:r w:rsidRPr="00D53C6E">
              <w:rPr>
                <w:rFonts w:asciiTheme="minorHAnsi" w:hAnsiTheme="minorHAnsi"/>
                <w:sz w:val="20"/>
                <w:szCs w:val="20"/>
              </w:rPr>
              <w:t>GLE</w:t>
            </w:r>
            <w:r>
              <w:rPr>
                <w:rFonts w:asciiTheme="minorHAnsi" w:hAnsiTheme="minorHAnsi"/>
                <w:sz w:val="20"/>
                <w:szCs w:val="20"/>
              </w:rPr>
              <w:t>.3</w:t>
            </w:r>
          </w:p>
        </w:tc>
        <w:tc>
          <w:tcPr>
            <w:tcW w:w="3903" w:type="dxa"/>
            <w:tcBorders>
              <w:left w:val="nil"/>
            </w:tcBorders>
          </w:tcPr>
          <w:p w:rsidR="00755251" w:rsidRDefault="00755251" w:rsidP="0089032F">
            <w:pPr>
              <w:ind w:left="0" w:firstLine="0"/>
              <w:rPr>
                <w:rFonts w:asciiTheme="minorHAnsi" w:hAnsiTheme="minorHAnsi"/>
                <w:sz w:val="20"/>
                <w:szCs w:val="20"/>
              </w:rPr>
            </w:pPr>
            <w:r w:rsidRPr="00D53C6E">
              <w:rPr>
                <w:rFonts w:asciiTheme="minorHAnsi" w:hAnsiTheme="minorHAnsi"/>
                <w:sz w:val="20"/>
                <w:szCs w:val="20"/>
              </w:rPr>
              <w:t>RWC</w:t>
            </w:r>
            <w:r>
              <w:rPr>
                <w:rFonts w:asciiTheme="minorHAnsi" w:hAnsiTheme="minorHAnsi"/>
                <w:sz w:val="20"/>
                <w:szCs w:val="20"/>
              </w:rPr>
              <w:t>10-GR.3-S.3-GLE.1</w:t>
            </w:r>
          </w:p>
          <w:p w:rsidR="00755251" w:rsidRPr="00D53C6E" w:rsidRDefault="00755251" w:rsidP="0089032F">
            <w:pPr>
              <w:ind w:left="0" w:firstLine="0"/>
              <w:rPr>
                <w:rFonts w:asciiTheme="minorHAnsi" w:hAnsiTheme="minorHAnsi"/>
                <w:sz w:val="20"/>
                <w:szCs w:val="20"/>
              </w:rPr>
            </w:pPr>
            <w:r>
              <w:rPr>
                <w:rFonts w:asciiTheme="minorHAnsi" w:hAnsiTheme="minorHAnsi"/>
                <w:sz w:val="20"/>
                <w:szCs w:val="20"/>
              </w:rPr>
              <w:t>RWC10-GR.3-S.3-GLE.</w:t>
            </w:r>
            <w:r w:rsidRPr="00D53C6E">
              <w:rPr>
                <w:rFonts w:asciiTheme="minorHAnsi" w:hAnsiTheme="minorHAnsi"/>
                <w:sz w:val="20"/>
                <w:szCs w:val="20"/>
              </w:rPr>
              <w:t>3</w:t>
            </w:r>
          </w:p>
          <w:p w:rsidR="00755251" w:rsidRDefault="00755251" w:rsidP="0089032F">
            <w:pPr>
              <w:ind w:left="0" w:firstLine="0"/>
              <w:rPr>
                <w:rFonts w:asciiTheme="minorHAnsi" w:hAnsiTheme="minorHAnsi"/>
                <w:sz w:val="20"/>
                <w:szCs w:val="20"/>
              </w:rPr>
            </w:pPr>
            <w:r>
              <w:rPr>
                <w:rFonts w:asciiTheme="minorHAnsi" w:hAnsiTheme="minorHAnsi"/>
                <w:sz w:val="20"/>
                <w:szCs w:val="20"/>
              </w:rPr>
              <w:t>RWC10-GR.3-S.4-GLE.1</w:t>
            </w:r>
          </w:p>
          <w:p w:rsidR="00755251" w:rsidRPr="00D5423D" w:rsidRDefault="00755251" w:rsidP="0089032F">
            <w:pPr>
              <w:ind w:left="0" w:firstLine="0"/>
              <w:rPr>
                <w:rFonts w:asciiTheme="minorHAnsi" w:hAnsiTheme="minorHAnsi"/>
                <w:sz w:val="20"/>
                <w:szCs w:val="20"/>
              </w:rPr>
            </w:pPr>
            <w:r>
              <w:rPr>
                <w:rFonts w:asciiTheme="minorHAnsi" w:hAnsiTheme="minorHAnsi"/>
                <w:sz w:val="20"/>
                <w:szCs w:val="20"/>
              </w:rPr>
              <w:t>RWC10-GR.3-S.4-GLE.2</w:t>
            </w:r>
          </w:p>
        </w:tc>
      </w:tr>
      <w:tr w:rsidR="00264FD0" w:rsidRPr="00D5423D" w:rsidTr="008A0467">
        <w:trPr>
          <w:cantSplit/>
          <w:trHeight w:val="22"/>
          <w:jc w:val="center"/>
        </w:trPr>
        <w:tc>
          <w:tcPr>
            <w:tcW w:w="2497" w:type="dxa"/>
            <w:shd w:val="clear" w:color="auto" w:fill="D9D9D9" w:themeFill="background1" w:themeFillShade="D9"/>
          </w:tcPr>
          <w:p w:rsidR="00264FD0" w:rsidRPr="00D5423D" w:rsidRDefault="00264FD0" w:rsidP="002905B5">
            <w:pPr>
              <w:ind w:left="0" w:firstLine="0"/>
              <w:rPr>
                <w:rFonts w:asciiTheme="minorHAnsi" w:hAnsiTheme="minorHAnsi"/>
                <w:b/>
                <w:sz w:val="20"/>
                <w:szCs w:val="20"/>
              </w:rPr>
            </w:pPr>
            <w:r w:rsidRPr="00D5423D">
              <w:rPr>
                <w:rFonts w:asciiTheme="minorHAnsi" w:hAnsiTheme="minorHAnsi"/>
                <w:b/>
                <w:sz w:val="20"/>
                <w:szCs w:val="20"/>
              </w:rPr>
              <w:t xml:space="preserve">Inquiry Questions (Engaging- Debatable): </w:t>
            </w:r>
          </w:p>
        </w:tc>
        <w:tc>
          <w:tcPr>
            <w:tcW w:w="12216" w:type="dxa"/>
            <w:gridSpan w:val="8"/>
            <w:tcMar>
              <w:left w:w="115" w:type="dxa"/>
              <w:right w:w="115" w:type="dxa"/>
            </w:tcMar>
          </w:tcPr>
          <w:p w:rsidR="00264FD0" w:rsidRDefault="00755251" w:rsidP="000135FD">
            <w:pPr>
              <w:pStyle w:val="ListParagraph"/>
              <w:numPr>
                <w:ilvl w:val="0"/>
                <w:numId w:val="4"/>
              </w:numPr>
              <w:spacing w:after="0" w:line="240" w:lineRule="auto"/>
              <w:contextualSpacing w:val="0"/>
              <w:rPr>
                <w:rFonts w:asciiTheme="minorHAnsi" w:eastAsia="Times New Roman" w:hAnsiTheme="minorHAnsi"/>
                <w:sz w:val="20"/>
                <w:szCs w:val="20"/>
              </w:rPr>
            </w:pPr>
            <w:r>
              <w:rPr>
                <w:rFonts w:asciiTheme="minorHAnsi" w:eastAsia="Times New Roman" w:hAnsiTheme="minorHAnsi"/>
                <w:sz w:val="20"/>
                <w:szCs w:val="20"/>
              </w:rPr>
              <w:t xml:space="preserve">What are some common </w:t>
            </w:r>
            <w:r w:rsidR="00395056" w:rsidRPr="00395056">
              <w:rPr>
                <w:rFonts w:asciiTheme="minorHAnsi" w:eastAsia="Times New Roman" w:hAnsiTheme="minorHAnsi"/>
                <w:sz w:val="20"/>
                <w:szCs w:val="20"/>
              </w:rPr>
              <w:t>cause/effect relationships</w:t>
            </w:r>
            <w:r>
              <w:rPr>
                <w:rFonts w:asciiTheme="minorHAnsi" w:eastAsia="Times New Roman" w:hAnsiTheme="minorHAnsi"/>
                <w:sz w:val="20"/>
                <w:szCs w:val="20"/>
              </w:rPr>
              <w:t xml:space="preserve"> in your life</w:t>
            </w:r>
            <w:r w:rsidR="00395056" w:rsidRPr="00395056">
              <w:rPr>
                <w:rFonts w:asciiTheme="minorHAnsi" w:eastAsia="Times New Roman" w:hAnsiTheme="minorHAnsi"/>
                <w:sz w:val="20"/>
                <w:szCs w:val="20"/>
              </w:rPr>
              <w:t>?  (S2-GLE.2-IQ.3)</w:t>
            </w:r>
          </w:p>
          <w:p w:rsidR="00391C7E" w:rsidRPr="00A86B29" w:rsidRDefault="00391C7E" w:rsidP="000135FD">
            <w:pPr>
              <w:pStyle w:val="ListParagraph"/>
              <w:numPr>
                <w:ilvl w:val="0"/>
                <w:numId w:val="4"/>
              </w:numPr>
              <w:spacing w:after="0" w:line="240" w:lineRule="auto"/>
              <w:contextualSpacing w:val="0"/>
              <w:rPr>
                <w:rFonts w:asciiTheme="minorHAnsi" w:eastAsia="Times New Roman" w:hAnsiTheme="minorHAnsi"/>
                <w:sz w:val="20"/>
                <w:szCs w:val="20"/>
              </w:rPr>
            </w:pPr>
            <w:r>
              <w:rPr>
                <w:rFonts w:asciiTheme="minorHAnsi" w:eastAsia="Times New Roman" w:hAnsiTheme="minorHAnsi"/>
                <w:sz w:val="20"/>
                <w:szCs w:val="20"/>
              </w:rPr>
              <w:t>What happens if you do not follow your parent’s directions?</w:t>
            </w:r>
          </w:p>
        </w:tc>
      </w:tr>
      <w:tr w:rsidR="00264FD0" w:rsidRPr="00D5423D" w:rsidTr="008A0467">
        <w:trPr>
          <w:cantSplit/>
          <w:trHeight w:val="22"/>
          <w:jc w:val="center"/>
        </w:trPr>
        <w:tc>
          <w:tcPr>
            <w:tcW w:w="2497" w:type="dxa"/>
            <w:shd w:val="clear" w:color="auto" w:fill="D9D9D9" w:themeFill="background1" w:themeFillShade="D9"/>
          </w:tcPr>
          <w:p w:rsidR="00264FD0" w:rsidRPr="00D5423D" w:rsidRDefault="00264FD0" w:rsidP="002905B5">
            <w:pPr>
              <w:ind w:left="0" w:firstLine="0"/>
              <w:rPr>
                <w:rFonts w:asciiTheme="minorHAnsi" w:hAnsiTheme="minorHAnsi"/>
                <w:b/>
                <w:sz w:val="20"/>
                <w:szCs w:val="20"/>
              </w:rPr>
            </w:pPr>
            <w:r w:rsidRPr="00D5423D">
              <w:rPr>
                <w:rFonts w:asciiTheme="minorHAnsi" w:hAnsiTheme="minorHAnsi"/>
                <w:b/>
                <w:sz w:val="20"/>
                <w:szCs w:val="20"/>
              </w:rPr>
              <w:t>Unit Strands</w:t>
            </w:r>
          </w:p>
        </w:tc>
        <w:tc>
          <w:tcPr>
            <w:tcW w:w="12216" w:type="dxa"/>
            <w:gridSpan w:val="8"/>
          </w:tcPr>
          <w:p w:rsidR="00264FD0" w:rsidRPr="00D5423D" w:rsidRDefault="00395056" w:rsidP="002905B5">
            <w:pPr>
              <w:ind w:left="0" w:firstLine="0"/>
              <w:rPr>
                <w:rFonts w:asciiTheme="minorHAnsi" w:hAnsiTheme="minorHAnsi"/>
                <w:sz w:val="20"/>
                <w:szCs w:val="20"/>
              </w:rPr>
            </w:pPr>
            <w:r w:rsidRPr="00395056">
              <w:rPr>
                <w:rFonts w:asciiTheme="minorHAnsi" w:hAnsiTheme="minorHAnsi"/>
                <w:sz w:val="20"/>
                <w:szCs w:val="20"/>
              </w:rPr>
              <w:t>Oral Expression and Listening, Reading for all Purposes, Writing and Composition, Research and Reasoning</w:t>
            </w:r>
          </w:p>
        </w:tc>
      </w:tr>
      <w:tr w:rsidR="00264FD0" w:rsidRPr="00D5423D" w:rsidTr="008A0467">
        <w:trPr>
          <w:cantSplit/>
          <w:trHeight w:val="34"/>
          <w:jc w:val="center"/>
        </w:trPr>
        <w:tc>
          <w:tcPr>
            <w:tcW w:w="2497" w:type="dxa"/>
            <w:vMerge w:val="restart"/>
            <w:shd w:val="clear" w:color="auto" w:fill="D9D9D9" w:themeFill="background1" w:themeFillShade="D9"/>
          </w:tcPr>
          <w:p w:rsidR="00264FD0" w:rsidRPr="00D5423D" w:rsidRDefault="00264FD0" w:rsidP="002905B5">
            <w:pPr>
              <w:ind w:left="0" w:firstLine="0"/>
              <w:rPr>
                <w:rFonts w:asciiTheme="minorHAnsi" w:hAnsiTheme="minorHAnsi"/>
                <w:b/>
                <w:sz w:val="20"/>
                <w:szCs w:val="20"/>
              </w:rPr>
            </w:pPr>
            <w:r w:rsidRPr="00D5423D">
              <w:rPr>
                <w:rFonts w:asciiTheme="minorHAnsi" w:hAnsiTheme="minorHAnsi"/>
                <w:b/>
                <w:sz w:val="20"/>
                <w:szCs w:val="20"/>
              </w:rPr>
              <w:t>Concepts</w:t>
            </w:r>
          </w:p>
        </w:tc>
        <w:tc>
          <w:tcPr>
            <w:tcW w:w="3652" w:type="dxa"/>
            <w:gridSpan w:val="2"/>
            <w:shd w:val="clear" w:color="auto" w:fill="D9D9D9" w:themeFill="background1" w:themeFillShade="D9"/>
          </w:tcPr>
          <w:p w:rsidR="00264FD0" w:rsidRPr="000D222C" w:rsidRDefault="00264FD0" w:rsidP="002905B5">
            <w:pPr>
              <w:ind w:left="0" w:firstLine="0"/>
              <w:rPr>
                <w:rFonts w:asciiTheme="minorHAnsi" w:hAnsiTheme="minorHAnsi"/>
                <w:b/>
                <w:sz w:val="20"/>
                <w:szCs w:val="20"/>
              </w:rPr>
            </w:pPr>
            <w:r w:rsidRPr="000D222C">
              <w:rPr>
                <w:rFonts w:asciiTheme="minorHAnsi" w:hAnsiTheme="minorHAnsi"/>
                <w:b/>
                <w:sz w:val="20"/>
                <w:szCs w:val="20"/>
              </w:rPr>
              <w:t>In content:</w:t>
            </w:r>
          </w:p>
        </w:tc>
        <w:tc>
          <w:tcPr>
            <w:tcW w:w="4282" w:type="dxa"/>
            <w:gridSpan w:val="4"/>
            <w:shd w:val="clear" w:color="auto" w:fill="D9D9D9" w:themeFill="background1" w:themeFillShade="D9"/>
          </w:tcPr>
          <w:p w:rsidR="00264FD0" w:rsidRPr="000D222C" w:rsidRDefault="00264FD0" w:rsidP="002905B5">
            <w:pPr>
              <w:ind w:left="0" w:firstLine="0"/>
              <w:rPr>
                <w:rFonts w:asciiTheme="minorHAnsi" w:hAnsiTheme="minorHAnsi"/>
                <w:b/>
                <w:sz w:val="20"/>
                <w:szCs w:val="20"/>
              </w:rPr>
            </w:pPr>
            <w:r w:rsidRPr="000D222C">
              <w:rPr>
                <w:rFonts w:asciiTheme="minorHAnsi" w:hAnsiTheme="minorHAnsi"/>
                <w:b/>
                <w:sz w:val="20"/>
                <w:szCs w:val="20"/>
              </w:rPr>
              <w:t>In reading:</w:t>
            </w:r>
          </w:p>
        </w:tc>
        <w:tc>
          <w:tcPr>
            <w:tcW w:w="4282" w:type="dxa"/>
            <w:gridSpan w:val="2"/>
            <w:shd w:val="clear" w:color="auto" w:fill="D9D9D9" w:themeFill="background1" w:themeFillShade="D9"/>
          </w:tcPr>
          <w:p w:rsidR="00264FD0" w:rsidRPr="000D222C" w:rsidRDefault="00264FD0" w:rsidP="002905B5">
            <w:pPr>
              <w:ind w:left="0" w:firstLine="0"/>
              <w:rPr>
                <w:rFonts w:asciiTheme="minorHAnsi" w:hAnsiTheme="minorHAnsi"/>
                <w:b/>
                <w:sz w:val="20"/>
                <w:szCs w:val="20"/>
              </w:rPr>
            </w:pPr>
            <w:r w:rsidRPr="000D222C">
              <w:rPr>
                <w:rFonts w:asciiTheme="minorHAnsi" w:hAnsiTheme="minorHAnsi"/>
                <w:b/>
                <w:sz w:val="20"/>
                <w:szCs w:val="20"/>
              </w:rPr>
              <w:t>In writing:</w:t>
            </w:r>
          </w:p>
        </w:tc>
      </w:tr>
      <w:tr w:rsidR="002D18EB" w:rsidRPr="00D5423D" w:rsidTr="008A0467">
        <w:trPr>
          <w:cantSplit/>
          <w:trHeight w:val="34"/>
          <w:jc w:val="center"/>
        </w:trPr>
        <w:tc>
          <w:tcPr>
            <w:tcW w:w="2497" w:type="dxa"/>
            <w:vMerge/>
            <w:shd w:val="clear" w:color="auto" w:fill="D9D9D9" w:themeFill="background1" w:themeFillShade="D9"/>
          </w:tcPr>
          <w:p w:rsidR="002D18EB" w:rsidRPr="00D5423D" w:rsidRDefault="002D18EB" w:rsidP="002905B5">
            <w:pPr>
              <w:ind w:left="0" w:firstLine="0"/>
              <w:rPr>
                <w:rFonts w:asciiTheme="minorHAnsi" w:hAnsiTheme="minorHAnsi"/>
                <w:b/>
                <w:sz w:val="20"/>
                <w:szCs w:val="20"/>
              </w:rPr>
            </w:pPr>
          </w:p>
        </w:tc>
        <w:tc>
          <w:tcPr>
            <w:tcW w:w="3652" w:type="dxa"/>
            <w:gridSpan w:val="2"/>
          </w:tcPr>
          <w:p w:rsidR="002D18EB" w:rsidRPr="00D5423D" w:rsidRDefault="002D18EB" w:rsidP="002905B5">
            <w:pPr>
              <w:ind w:left="0" w:firstLine="0"/>
              <w:rPr>
                <w:rFonts w:asciiTheme="minorHAnsi" w:hAnsiTheme="minorHAnsi"/>
                <w:sz w:val="20"/>
                <w:szCs w:val="20"/>
              </w:rPr>
            </w:pPr>
            <w:r w:rsidRPr="00395056">
              <w:rPr>
                <w:rFonts w:asciiTheme="minorHAnsi" w:hAnsiTheme="minorHAnsi"/>
                <w:sz w:val="20"/>
                <w:szCs w:val="20"/>
              </w:rPr>
              <w:t>Cause and effect, sequence, relationships, key ideas, comprehension, interactions, complexity, collaboration, action, influence, Context based concepts:  Historical events, character traits, characteristics.</w:t>
            </w:r>
          </w:p>
        </w:tc>
        <w:tc>
          <w:tcPr>
            <w:tcW w:w="4282" w:type="dxa"/>
            <w:gridSpan w:val="4"/>
          </w:tcPr>
          <w:p w:rsidR="002D18EB" w:rsidRPr="00D5423D" w:rsidRDefault="002D18EB" w:rsidP="0089032F">
            <w:pPr>
              <w:ind w:left="0" w:firstLine="0"/>
              <w:rPr>
                <w:rFonts w:asciiTheme="minorHAnsi" w:hAnsiTheme="minorHAnsi"/>
                <w:sz w:val="20"/>
                <w:szCs w:val="20"/>
              </w:rPr>
            </w:pPr>
            <w:r>
              <w:rPr>
                <w:rFonts w:asciiTheme="minorHAnsi" w:hAnsiTheme="minorHAnsi"/>
                <w:sz w:val="20"/>
                <w:szCs w:val="20"/>
              </w:rPr>
              <w:t>p</w:t>
            </w:r>
            <w:r w:rsidRPr="00D53C6E">
              <w:rPr>
                <w:rFonts w:asciiTheme="minorHAnsi" w:hAnsiTheme="minorHAnsi"/>
                <w:sz w:val="20"/>
                <w:szCs w:val="20"/>
              </w:rPr>
              <w:t>honic</w:t>
            </w:r>
            <w:r>
              <w:rPr>
                <w:rFonts w:asciiTheme="minorHAnsi" w:hAnsiTheme="minorHAnsi"/>
                <w:sz w:val="20"/>
                <w:szCs w:val="20"/>
              </w:rPr>
              <w:t>s, fluency, comprehension, vocabulary, phonological a</w:t>
            </w:r>
            <w:r w:rsidRPr="00D53C6E">
              <w:rPr>
                <w:rFonts w:asciiTheme="minorHAnsi" w:hAnsiTheme="minorHAnsi"/>
                <w:sz w:val="20"/>
                <w:szCs w:val="20"/>
              </w:rPr>
              <w:t>wareness</w:t>
            </w:r>
          </w:p>
        </w:tc>
        <w:tc>
          <w:tcPr>
            <w:tcW w:w="4282" w:type="dxa"/>
            <w:gridSpan w:val="2"/>
          </w:tcPr>
          <w:p w:rsidR="002D18EB" w:rsidRPr="00D5423D" w:rsidRDefault="002D18EB" w:rsidP="0089032F">
            <w:pPr>
              <w:ind w:left="0" w:firstLine="0"/>
              <w:rPr>
                <w:rFonts w:asciiTheme="minorHAnsi" w:hAnsiTheme="minorHAnsi"/>
                <w:sz w:val="20"/>
                <w:szCs w:val="20"/>
              </w:rPr>
            </w:pPr>
            <w:r>
              <w:rPr>
                <w:rFonts w:asciiTheme="minorHAnsi" w:hAnsiTheme="minorHAnsi"/>
                <w:sz w:val="20"/>
                <w:szCs w:val="20"/>
              </w:rPr>
              <w:t>phonics, fluency, comprehension, vocabulary, phonological a</w:t>
            </w:r>
            <w:r w:rsidRPr="00D53C6E">
              <w:rPr>
                <w:rFonts w:asciiTheme="minorHAnsi" w:hAnsiTheme="minorHAnsi"/>
                <w:sz w:val="20"/>
                <w:szCs w:val="20"/>
              </w:rPr>
              <w:t>wareness</w:t>
            </w:r>
            <w:r>
              <w:rPr>
                <w:rFonts w:asciiTheme="minorHAnsi" w:hAnsiTheme="minorHAnsi"/>
                <w:sz w:val="20"/>
                <w:szCs w:val="20"/>
              </w:rPr>
              <w:t>, spelling</w:t>
            </w:r>
          </w:p>
        </w:tc>
      </w:tr>
    </w:tbl>
    <w:p w:rsidR="00264FD0" w:rsidRPr="00A86B29" w:rsidRDefault="00264FD0" w:rsidP="002905B5">
      <w:pPr>
        <w:rPr>
          <w:sz w:val="20"/>
          <w:szCs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4976"/>
        <w:gridCol w:w="4832"/>
        <w:gridCol w:w="4905"/>
      </w:tblGrid>
      <w:tr w:rsidR="00264FD0" w:rsidRPr="00D5423D" w:rsidTr="00B01AF1">
        <w:trPr>
          <w:cantSplit/>
          <w:jc w:val="center"/>
        </w:trPr>
        <w:tc>
          <w:tcPr>
            <w:tcW w:w="4976" w:type="dxa"/>
            <w:shd w:val="clear" w:color="auto" w:fill="D9D9D9" w:themeFill="background1" w:themeFillShade="D9"/>
            <w:tcMar>
              <w:top w:w="115" w:type="dxa"/>
              <w:left w:w="115" w:type="dxa"/>
              <w:bottom w:w="115" w:type="dxa"/>
              <w:right w:w="115" w:type="dxa"/>
            </w:tcMar>
          </w:tcPr>
          <w:p w:rsidR="00264FD0" w:rsidRPr="00FC1F65" w:rsidRDefault="00264FD0" w:rsidP="002905B5">
            <w:pPr>
              <w:ind w:left="0" w:firstLine="0"/>
              <w:rPr>
                <w:rFonts w:asciiTheme="minorHAnsi" w:hAnsiTheme="minorHAnsi"/>
                <w:i/>
                <w:sz w:val="20"/>
                <w:szCs w:val="20"/>
              </w:rPr>
            </w:pPr>
            <w:r w:rsidRPr="00D5423D">
              <w:rPr>
                <w:rFonts w:asciiTheme="minorHAnsi" w:hAnsiTheme="minorHAnsi"/>
                <w:b/>
                <w:sz w:val="24"/>
                <w:szCs w:val="20"/>
              </w:rPr>
              <w:t>Generalizations</w:t>
            </w:r>
          </w:p>
          <w:p w:rsidR="00264FD0" w:rsidRPr="00D5423D" w:rsidRDefault="00264FD0" w:rsidP="002905B5">
            <w:pPr>
              <w:ind w:left="0" w:firstLine="0"/>
              <w:rPr>
                <w:rFonts w:asciiTheme="minorHAnsi" w:hAnsiTheme="minorHAnsi"/>
                <w:i/>
                <w:sz w:val="20"/>
                <w:szCs w:val="20"/>
              </w:rPr>
            </w:pPr>
            <w:r w:rsidRPr="00FC1F65">
              <w:rPr>
                <w:rFonts w:asciiTheme="minorHAnsi" w:hAnsiTheme="minorHAnsi"/>
                <w:b/>
                <w:sz w:val="20"/>
                <w:szCs w:val="20"/>
              </w:rPr>
              <w:t xml:space="preserve">My </w:t>
            </w:r>
            <w:r w:rsidR="006D51C8">
              <w:rPr>
                <w:rFonts w:asciiTheme="minorHAnsi" w:hAnsiTheme="minorHAnsi"/>
                <w:b/>
                <w:sz w:val="20"/>
                <w:szCs w:val="20"/>
              </w:rPr>
              <w:t>Students may</w:t>
            </w:r>
            <w:r w:rsidRPr="00FC1F65">
              <w:rPr>
                <w:rFonts w:asciiTheme="minorHAnsi" w:hAnsiTheme="minorHAnsi"/>
                <w:b/>
                <w:sz w:val="20"/>
                <w:szCs w:val="20"/>
              </w:rPr>
              <w:t xml:space="preserve"> </w:t>
            </w:r>
            <w:r w:rsidRPr="00FC1F65">
              <w:rPr>
                <w:rFonts w:asciiTheme="minorHAnsi" w:hAnsiTheme="minorHAnsi"/>
                <w:b/>
                <w:sz w:val="28"/>
                <w:szCs w:val="20"/>
              </w:rPr>
              <w:t>Understand</w:t>
            </w:r>
            <w:r w:rsidRPr="00FC1F65">
              <w:rPr>
                <w:rFonts w:asciiTheme="minorHAnsi" w:hAnsiTheme="minorHAnsi"/>
                <w:b/>
                <w:sz w:val="24"/>
                <w:szCs w:val="20"/>
              </w:rPr>
              <w:t xml:space="preserve"> </w:t>
            </w:r>
            <w:r w:rsidRPr="00FC1F65">
              <w:rPr>
                <w:rFonts w:asciiTheme="minorHAnsi" w:hAnsiTheme="minorHAnsi"/>
                <w:b/>
                <w:sz w:val="20"/>
                <w:szCs w:val="20"/>
              </w:rPr>
              <w:t>that…</w:t>
            </w:r>
          </w:p>
        </w:tc>
        <w:tc>
          <w:tcPr>
            <w:tcW w:w="9737" w:type="dxa"/>
            <w:gridSpan w:val="2"/>
            <w:shd w:val="clear" w:color="auto" w:fill="D9D9D9" w:themeFill="background1" w:themeFillShade="D9"/>
          </w:tcPr>
          <w:p w:rsidR="00264FD0" w:rsidRPr="00FC1F65" w:rsidRDefault="00264FD0" w:rsidP="002905B5">
            <w:pPr>
              <w:ind w:left="0" w:firstLine="0"/>
              <w:jc w:val="center"/>
              <w:rPr>
                <w:rFonts w:asciiTheme="minorHAnsi" w:hAnsiTheme="minorHAnsi"/>
                <w:i/>
                <w:szCs w:val="20"/>
              </w:rPr>
            </w:pPr>
            <w:r w:rsidRPr="00D5423D">
              <w:rPr>
                <w:rFonts w:asciiTheme="minorHAnsi" w:hAnsiTheme="minorHAnsi"/>
                <w:b/>
                <w:sz w:val="24"/>
                <w:szCs w:val="20"/>
              </w:rPr>
              <w:t>Guiding Questions</w:t>
            </w:r>
          </w:p>
          <w:p w:rsidR="00264FD0" w:rsidRPr="00D5423D" w:rsidRDefault="00264FD0" w:rsidP="002905B5">
            <w:pPr>
              <w:tabs>
                <w:tab w:val="left" w:pos="1553"/>
                <w:tab w:val="left" w:pos="6683"/>
              </w:tabs>
              <w:ind w:left="0" w:firstLine="0"/>
              <w:rPr>
                <w:rFonts w:asciiTheme="minorHAnsi" w:hAnsiTheme="minorHAnsi"/>
                <w:i/>
                <w:sz w:val="20"/>
                <w:szCs w:val="20"/>
              </w:rPr>
            </w:pPr>
            <w:r w:rsidRPr="00FC1F65">
              <w:rPr>
                <w:rFonts w:asciiTheme="minorHAnsi" w:hAnsiTheme="minorHAnsi"/>
                <w:b/>
                <w:sz w:val="20"/>
                <w:szCs w:val="20"/>
              </w:rPr>
              <w:tab/>
              <w:t>Factual</w:t>
            </w:r>
            <w:r w:rsidRPr="00FC1F65">
              <w:rPr>
                <w:rFonts w:asciiTheme="minorHAnsi" w:hAnsiTheme="minorHAnsi"/>
                <w:b/>
                <w:sz w:val="20"/>
                <w:szCs w:val="20"/>
              </w:rPr>
              <w:tab/>
              <w:t>Conceptual</w:t>
            </w:r>
          </w:p>
        </w:tc>
      </w:tr>
      <w:tr w:rsidR="0096558A" w:rsidRPr="00D5423D" w:rsidTr="00B01AF1">
        <w:trPr>
          <w:cantSplit/>
          <w:trHeight w:val="37"/>
          <w:jc w:val="center"/>
        </w:trPr>
        <w:tc>
          <w:tcPr>
            <w:tcW w:w="4976" w:type="dxa"/>
            <w:shd w:val="clear" w:color="auto" w:fill="auto"/>
            <w:tcMar>
              <w:top w:w="115" w:type="dxa"/>
              <w:left w:w="115" w:type="dxa"/>
              <w:bottom w:w="115" w:type="dxa"/>
              <w:right w:w="115" w:type="dxa"/>
            </w:tcMar>
          </w:tcPr>
          <w:p w:rsidR="0096558A" w:rsidRPr="00D5423D" w:rsidRDefault="00F412DA" w:rsidP="0089032F">
            <w:pPr>
              <w:ind w:left="0" w:firstLine="0"/>
              <w:rPr>
                <w:rFonts w:asciiTheme="minorHAnsi" w:hAnsiTheme="minorHAnsi"/>
                <w:sz w:val="20"/>
                <w:szCs w:val="20"/>
              </w:rPr>
            </w:pPr>
            <w:r>
              <w:rPr>
                <w:rFonts w:asciiTheme="minorHAnsi" w:hAnsiTheme="minorHAnsi"/>
                <w:sz w:val="20"/>
                <w:szCs w:val="20"/>
              </w:rPr>
              <w:t>The rules of</w:t>
            </w:r>
            <w:r w:rsidRPr="00D53C6E">
              <w:rPr>
                <w:rFonts w:asciiTheme="minorHAnsi" w:hAnsiTheme="minorHAnsi"/>
                <w:sz w:val="20"/>
                <w:szCs w:val="20"/>
              </w:rPr>
              <w:t xml:space="preserve"> pho</w:t>
            </w:r>
            <w:r>
              <w:rPr>
                <w:rFonts w:asciiTheme="minorHAnsi" w:hAnsiTheme="minorHAnsi"/>
                <w:sz w:val="20"/>
                <w:szCs w:val="20"/>
              </w:rPr>
              <w:t xml:space="preserve">nics allow readers to </w:t>
            </w:r>
            <w:r w:rsidRPr="00D53C6E">
              <w:rPr>
                <w:rFonts w:asciiTheme="minorHAnsi" w:hAnsiTheme="minorHAnsi"/>
                <w:sz w:val="20"/>
                <w:szCs w:val="20"/>
              </w:rPr>
              <w:t>decode</w:t>
            </w:r>
            <w:r>
              <w:rPr>
                <w:rFonts w:asciiTheme="minorHAnsi" w:hAnsiTheme="minorHAnsi"/>
                <w:sz w:val="20"/>
                <w:szCs w:val="20"/>
              </w:rPr>
              <w:t xml:space="preserve"> text when faced with difficult or new words</w:t>
            </w:r>
            <w:r w:rsidRPr="00D53C6E">
              <w:rPr>
                <w:rFonts w:asciiTheme="minorHAnsi" w:hAnsiTheme="minorHAnsi"/>
                <w:sz w:val="20"/>
                <w:szCs w:val="20"/>
              </w:rPr>
              <w:t xml:space="preserve">. </w:t>
            </w:r>
            <w:hyperlink r:id="rId21" w:history="1">
              <w:r w:rsidRPr="00D53C6E">
                <w:rPr>
                  <w:rStyle w:val="Hyperlink"/>
                  <w:rFonts w:asciiTheme="minorHAnsi" w:hAnsiTheme="minorHAnsi"/>
                  <w:sz w:val="20"/>
                  <w:szCs w:val="20"/>
                </w:rPr>
                <w:t>(CCSS: RF.3.3b</w:t>
              </w:r>
            </w:hyperlink>
            <w:r w:rsidRPr="00D53C6E">
              <w:rPr>
                <w:rFonts w:asciiTheme="minorHAnsi" w:hAnsiTheme="minorHAnsi"/>
                <w:sz w:val="20"/>
                <w:szCs w:val="20"/>
              </w:rPr>
              <w:t xml:space="preserve">, </w:t>
            </w:r>
            <w:hyperlink r:id="rId22" w:history="1">
              <w:r w:rsidRPr="00D53C6E">
                <w:rPr>
                  <w:rStyle w:val="Hyperlink"/>
                  <w:rFonts w:asciiTheme="minorHAnsi" w:hAnsiTheme="minorHAnsi"/>
                  <w:sz w:val="20"/>
                  <w:szCs w:val="20"/>
                </w:rPr>
                <w:t>CCSS: RF.3.3c</w:t>
              </w:r>
            </w:hyperlink>
            <w:r w:rsidRPr="00D53C6E">
              <w:rPr>
                <w:rFonts w:asciiTheme="minorHAnsi" w:hAnsiTheme="minorHAnsi"/>
                <w:sz w:val="20"/>
                <w:szCs w:val="20"/>
              </w:rPr>
              <w:t>) (</w:t>
            </w:r>
            <w:r>
              <w:rPr>
                <w:rFonts w:asciiTheme="minorHAnsi" w:hAnsiTheme="minorHAnsi"/>
                <w:sz w:val="20"/>
                <w:szCs w:val="20"/>
              </w:rPr>
              <w:t>RWC10-GR.3-</w:t>
            </w:r>
            <w:r w:rsidRPr="00D53C6E">
              <w:rPr>
                <w:rFonts w:asciiTheme="minorHAnsi" w:hAnsiTheme="minorHAnsi"/>
                <w:sz w:val="20"/>
                <w:szCs w:val="20"/>
              </w:rPr>
              <w:t>S.2-GLE-3.EO</w:t>
            </w:r>
            <w:r>
              <w:rPr>
                <w:rFonts w:asciiTheme="minorHAnsi" w:hAnsiTheme="minorHAnsi"/>
                <w:sz w:val="20"/>
                <w:szCs w:val="20"/>
              </w:rPr>
              <w:t>.</w:t>
            </w:r>
            <w:r w:rsidRPr="00D53C6E">
              <w:rPr>
                <w:rFonts w:asciiTheme="minorHAnsi" w:hAnsiTheme="minorHAnsi"/>
                <w:sz w:val="20"/>
                <w:szCs w:val="20"/>
              </w:rPr>
              <w:t>a.ii, iii)</w:t>
            </w:r>
            <w:r w:rsidR="00594299">
              <w:rPr>
                <w:rFonts w:asciiTheme="minorHAnsi" w:hAnsiTheme="minorHAnsi"/>
                <w:sz w:val="20"/>
                <w:szCs w:val="20"/>
              </w:rPr>
              <w:t>*</w:t>
            </w:r>
          </w:p>
        </w:tc>
        <w:tc>
          <w:tcPr>
            <w:tcW w:w="4832" w:type="dxa"/>
            <w:shd w:val="clear" w:color="auto" w:fill="auto"/>
          </w:tcPr>
          <w:p w:rsidR="0096558A" w:rsidRPr="00D5423D" w:rsidRDefault="0096558A" w:rsidP="0089032F">
            <w:pPr>
              <w:ind w:left="288" w:hanging="288"/>
              <w:rPr>
                <w:rFonts w:asciiTheme="minorHAnsi" w:hAnsiTheme="minorHAnsi"/>
                <w:sz w:val="20"/>
                <w:szCs w:val="20"/>
              </w:rPr>
            </w:pPr>
            <w:r w:rsidRPr="00D53C6E">
              <w:rPr>
                <w:rFonts w:asciiTheme="minorHAnsi" w:hAnsiTheme="minorHAnsi"/>
                <w:sz w:val="20"/>
                <w:szCs w:val="20"/>
              </w:rPr>
              <w:t xml:space="preserve">Why is it important to decode </w:t>
            </w:r>
            <w:proofErr w:type="spellStart"/>
            <w:r w:rsidRPr="00D53C6E">
              <w:rPr>
                <w:rFonts w:asciiTheme="minorHAnsi" w:hAnsiTheme="minorHAnsi"/>
                <w:sz w:val="20"/>
                <w:szCs w:val="20"/>
              </w:rPr>
              <w:t>multisyllable</w:t>
            </w:r>
            <w:proofErr w:type="spellEnd"/>
            <w:r w:rsidRPr="00D53C6E">
              <w:rPr>
                <w:rFonts w:asciiTheme="minorHAnsi" w:hAnsiTheme="minorHAnsi"/>
                <w:sz w:val="20"/>
                <w:szCs w:val="20"/>
              </w:rPr>
              <w:t xml:space="preserve"> words and words with common prefixes and suffixes? (</w:t>
            </w:r>
            <w:r>
              <w:rPr>
                <w:rFonts w:asciiTheme="minorHAnsi" w:hAnsiTheme="minorHAnsi"/>
                <w:sz w:val="20"/>
                <w:szCs w:val="20"/>
              </w:rPr>
              <w:t>RWC10-GR.3-</w:t>
            </w:r>
            <w:r w:rsidRPr="00D53C6E">
              <w:rPr>
                <w:rFonts w:asciiTheme="minorHAnsi" w:hAnsiTheme="minorHAnsi"/>
                <w:sz w:val="20"/>
                <w:szCs w:val="20"/>
              </w:rPr>
              <w:t>S.2-GLE.3-EO.a)</w:t>
            </w:r>
          </w:p>
        </w:tc>
        <w:tc>
          <w:tcPr>
            <w:tcW w:w="4905" w:type="dxa"/>
            <w:shd w:val="clear" w:color="auto" w:fill="auto"/>
          </w:tcPr>
          <w:p w:rsidR="0096558A" w:rsidRPr="00D5423D" w:rsidRDefault="0096558A" w:rsidP="0089032F">
            <w:pPr>
              <w:ind w:left="288" w:hanging="288"/>
              <w:rPr>
                <w:rFonts w:asciiTheme="minorHAnsi" w:hAnsiTheme="minorHAnsi"/>
                <w:sz w:val="20"/>
                <w:szCs w:val="20"/>
              </w:rPr>
            </w:pPr>
            <w:r w:rsidRPr="00D53C6E">
              <w:rPr>
                <w:rFonts w:asciiTheme="minorHAnsi" w:hAnsiTheme="minorHAnsi"/>
                <w:sz w:val="20"/>
                <w:szCs w:val="20"/>
              </w:rPr>
              <w:t xml:space="preserve">Which decoding strategy works best when encountering unfamiliar words? </w:t>
            </w:r>
          </w:p>
        </w:tc>
        <w:bookmarkStart w:id="0" w:name="_GoBack"/>
        <w:bookmarkEnd w:id="0"/>
      </w:tr>
      <w:tr w:rsidR="0096558A" w:rsidRPr="00D5423D" w:rsidTr="00B01AF1">
        <w:trPr>
          <w:cantSplit/>
          <w:jc w:val="center"/>
        </w:trPr>
        <w:tc>
          <w:tcPr>
            <w:tcW w:w="4976" w:type="dxa"/>
            <w:shd w:val="clear" w:color="auto" w:fill="auto"/>
            <w:tcMar>
              <w:top w:w="115" w:type="dxa"/>
              <w:left w:w="115" w:type="dxa"/>
              <w:bottom w:w="115" w:type="dxa"/>
              <w:right w:w="115" w:type="dxa"/>
            </w:tcMar>
          </w:tcPr>
          <w:p w:rsidR="0096558A" w:rsidRPr="00D5423D" w:rsidRDefault="0096558A" w:rsidP="0089032F">
            <w:pPr>
              <w:ind w:left="0" w:firstLine="0"/>
              <w:rPr>
                <w:rFonts w:asciiTheme="minorHAnsi" w:hAnsiTheme="minorHAnsi"/>
                <w:sz w:val="20"/>
                <w:szCs w:val="20"/>
              </w:rPr>
            </w:pPr>
            <w:r>
              <w:rPr>
                <w:rFonts w:asciiTheme="minorHAnsi" w:hAnsiTheme="minorHAnsi"/>
                <w:sz w:val="20"/>
                <w:szCs w:val="20"/>
              </w:rPr>
              <w:t>C</w:t>
            </w:r>
            <w:r w:rsidRPr="00D53C6E">
              <w:rPr>
                <w:rFonts w:asciiTheme="minorHAnsi" w:hAnsiTheme="minorHAnsi"/>
                <w:sz w:val="20"/>
                <w:szCs w:val="20"/>
              </w:rPr>
              <w:t>ontext</w:t>
            </w:r>
            <w:r>
              <w:rPr>
                <w:rFonts w:asciiTheme="minorHAnsi" w:hAnsiTheme="minorHAnsi"/>
                <w:sz w:val="20"/>
                <w:szCs w:val="20"/>
              </w:rPr>
              <w:t xml:space="preserve"> helps readers</w:t>
            </w:r>
            <w:r w:rsidRPr="00D53C6E">
              <w:rPr>
                <w:rFonts w:asciiTheme="minorHAnsi" w:hAnsiTheme="minorHAnsi"/>
                <w:sz w:val="20"/>
                <w:szCs w:val="20"/>
              </w:rPr>
              <w:t xml:space="preserve"> self-correct when reading words, rereading when necessary.</w:t>
            </w:r>
            <w:r>
              <w:rPr>
                <w:rFonts w:asciiTheme="minorHAnsi" w:hAnsiTheme="minorHAnsi"/>
                <w:sz w:val="20"/>
                <w:szCs w:val="20"/>
              </w:rPr>
              <w:t xml:space="preserve"> </w:t>
            </w:r>
            <w:hyperlink r:id="rId23" w:history="1">
              <w:r>
                <w:rPr>
                  <w:rStyle w:val="Hyperlink"/>
                  <w:rFonts w:asciiTheme="minorHAnsi" w:hAnsiTheme="minorHAnsi"/>
                  <w:sz w:val="20"/>
                  <w:szCs w:val="20"/>
                </w:rPr>
                <w:t>(CCSS</w:t>
              </w:r>
              <w:r w:rsidRPr="00D53C6E">
                <w:rPr>
                  <w:rStyle w:val="Hyperlink"/>
                  <w:rFonts w:asciiTheme="minorHAnsi" w:hAnsiTheme="minorHAnsi"/>
                  <w:sz w:val="20"/>
                  <w:szCs w:val="20"/>
                </w:rPr>
                <w:t>.RF.3.4c</w:t>
              </w:r>
            </w:hyperlink>
            <w:r w:rsidRPr="00D53C6E">
              <w:rPr>
                <w:rFonts w:asciiTheme="minorHAnsi" w:hAnsiTheme="minorHAnsi"/>
                <w:sz w:val="20"/>
                <w:szCs w:val="20"/>
              </w:rPr>
              <w:t>)</w:t>
            </w:r>
            <w:r>
              <w:rPr>
                <w:rFonts w:asciiTheme="minorHAnsi" w:hAnsiTheme="minorHAnsi"/>
                <w:sz w:val="20"/>
                <w:szCs w:val="20"/>
              </w:rPr>
              <w:t xml:space="preserve"> </w:t>
            </w:r>
            <w:r w:rsidRPr="00D53C6E">
              <w:rPr>
                <w:rFonts w:asciiTheme="minorHAnsi" w:hAnsiTheme="minorHAnsi"/>
                <w:sz w:val="20"/>
                <w:szCs w:val="20"/>
              </w:rPr>
              <w:t>(</w:t>
            </w:r>
            <w:r>
              <w:rPr>
                <w:rFonts w:asciiTheme="minorHAnsi" w:hAnsiTheme="minorHAnsi"/>
                <w:sz w:val="20"/>
                <w:szCs w:val="20"/>
              </w:rPr>
              <w:t>RWC10-GR.3-</w:t>
            </w:r>
            <w:r w:rsidRPr="00D53C6E">
              <w:rPr>
                <w:rFonts w:asciiTheme="minorHAnsi" w:hAnsiTheme="minorHAnsi"/>
                <w:sz w:val="20"/>
                <w:szCs w:val="20"/>
              </w:rPr>
              <w:t>S.2-GLE.3-EO.b.iii)</w:t>
            </w:r>
            <w:r w:rsidR="00594299">
              <w:rPr>
                <w:rFonts w:asciiTheme="minorHAnsi" w:hAnsiTheme="minorHAnsi"/>
                <w:sz w:val="20"/>
                <w:szCs w:val="20"/>
              </w:rPr>
              <w:t>*</w:t>
            </w:r>
          </w:p>
        </w:tc>
        <w:tc>
          <w:tcPr>
            <w:tcW w:w="4832" w:type="dxa"/>
            <w:shd w:val="clear" w:color="auto" w:fill="auto"/>
          </w:tcPr>
          <w:p w:rsidR="0096558A" w:rsidRPr="00D5423D" w:rsidRDefault="0096558A" w:rsidP="0089032F">
            <w:pPr>
              <w:ind w:left="288" w:hanging="288"/>
              <w:rPr>
                <w:rFonts w:asciiTheme="minorHAnsi" w:hAnsiTheme="minorHAnsi"/>
                <w:sz w:val="20"/>
                <w:szCs w:val="20"/>
              </w:rPr>
            </w:pPr>
            <w:r w:rsidRPr="00D53C6E">
              <w:rPr>
                <w:rFonts w:asciiTheme="minorHAnsi" w:hAnsiTheme="minorHAnsi"/>
                <w:sz w:val="20"/>
                <w:szCs w:val="20"/>
              </w:rPr>
              <w:t xml:space="preserve">Why would a reader need to reread a portion of text when encountering an unfamiliar word? </w:t>
            </w:r>
          </w:p>
        </w:tc>
        <w:tc>
          <w:tcPr>
            <w:tcW w:w="4905" w:type="dxa"/>
            <w:shd w:val="clear" w:color="auto" w:fill="auto"/>
          </w:tcPr>
          <w:p w:rsidR="0096558A" w:rsidRPr="00D5423D" w:rsidRDefault="0096558A" w:rsidP="0089032F">
            <w:pPr>
              <w:ind w:left="288" w:hanging="288"/>
              <w:rPr>
                <w:rFonts w:asciiTheme="minorHAnsi" w:hAnsiTheme="minorHAnsi"/>
                <w:sz w:val="20"/>
                <w:szCs w:val="20"/>
              </w:rPr>
            </w:pPr>
            <w:r w:rsidRPr="00D53C6E">
              <w:rPr>
                <w:rFonts w:asciiTheme="minorHAnsi" w:hAnsiTheme="minorHAnsi"/>
                <w:sz w:val="20"/>
                <w:szCs w:val="20"/>
              </w:rPr>
              <w:t xml:space="preserve">Is it easier to stop and reread what you just read or to finish reading the paragraph and go back and read it to clarify meaning? </w:t>
            </w:r>
          </w:p>
        </w:tc>
      </w:tr>
      <w:tr w:rsidR="0096558A" w:rsidRPr="00D5423D" w:rsidTr="00B01AF1">
        <w:trPr>
          <w:cantSplit/>
          <w:jc w:val="center"/>
        </w:trPr>
        <w:tc>
          <w:tcPr>
            <w:tcW w:w="4976" w:type="dxa"/>
            <w:shd w:val="clear" w:color="auto" w:fill="auto"/>
            <w:tcMar>
              <w:top w:w="115" w:type="dxa"/>
              <w:left w:w="115" w:type="dxa"/>
              <w:bottom w:w="115" w:type="dxa"/>
              <w:right w:w="115" w:type="dxa"/>
            </w:tcMar>
          </w:tcPr>
          <w:p w:rsidR="0096558A" w:rsidRPr="00D5423D" w:rsidRDefault="0096558A" w:rsidP="0089032F">
            <w:pPr>
              <w:ind w:left="0" w:firstLine="0"/>
              <w:rPr>
                <w:rFonts w:asciiTheme="minorHAnsi" w:hAnsiTheme="minorHAnsi"/>
                <w:sz w:val="20"/>
                <w:szCs w:val="20"/>
              </w:rPr>
            </w:pPr>
            <w:r>
              <w:rPr>
                <w:rFonts w:asciiTheme="minorHAnsi" w:hAnsiTheme="minorHAnsi"/>
                <w:sz w:val="20"/>
                <w:szCs w:val="20"/>
              </w:rPr>
              <w:t xml:space="preserve">Reading </w:t>
            </w:r>
            <w:r w:rsidRPr="00D53C6E">
              <w:rPr>
                <w:rFonts w:asciiTheme="minorHAnsi" w:hAnsiTheme="minorHAnsi"/>
                <w:sz w:val="20"/>
                <w:szCs w:val="20"/>
              </w:rPr>
              <w:t>grade</w:t>
            </w:r>
            <w:r>
              <w:rPr>
                <w:rFonts w:asciiTheme="minorHAnsi" w:hAnsiTheme="minorHAnsi"/>
                <w:sz w:val="20"/>
                <w:szCs w:val="20"/>
              </w:rPr>
              <w:t>-level texts</w:t>
            </w:r>
            <w:r w:rsidRPr="00D53C6E">
              <w:rPr>
                <w:rFonts w:asciiTheme="minorHAnsi" w:hAnsiTheme="minorHAnsi"/>
                <w:sz w:val="20"/>
                <w:szCs w:val="20"/>
              </w:rPr>
              <w:t xml:space="preserve"> with </w:t>
            </w:r>
            <w:r>
              <w:rPr>
                <w:rFonts w:asciiTheme="minorHAnsi" w:hAnsiTheme="minorHAnsi"/>
                <w:sz w:val="20"/>
                <w:szCs w:val="20"/>
              </w:rPr>
              <w:t xml:space="preserve">fluency </w:t>
            </w:r>
            <w:r w:rsidRPr="00D53C6E">
              <w:rPr>
                <w:rFonts w:asciiTheme="minorHAnsi" w:hAnsiTheme="minorHAnsi"/>
                <w:sz w:val="20"/>
                <w:szCs w:val="20"/>
              </w:rPr>
              <w:t xml:space="preserve">leads to improved comprehension. </w:t>
            </w:r>
            <w:hyperlink r:id="rId24" w:history="1">
              <w:r w:rsidRPr="00D53C6E">
                <w:rPr>
                  <w:rStyle w:val="Hyperlink"/>
                  <w:rFonts w:asciiTheme="minorHAnsi" w:hAnsiTheme="minorHAnsi"/>
                  <w:sz w:val="20"/>
                  <w:szCs w:val="20"/>
                </w:rPr>
                <w:t>(CCSS: RF.3.4b</w:t>
              </w:r>
            </w:hyperlink>
            <w:r w:rsidRPr="00D53C6E">
              <w:rPr>
                <w:rFonts w:asciiTheme="minorHAnsi" w:hAnsiTheme="minorHAnsi"/>
                <w:sz w:val="20"/>
                <w:szCs w:val="20"/>
              </w:rPr>
              <w:t>)</w:t>
            </w:r>
            <w:r>
              <w:rPr>
                <w:rFonts w:asciiTheme="minorHAnsi" w:hAnsiTheme="minorHAnsi"/>
                <w:sz w:val="20"/>
                <w:szCs w:val="20"/>
              </w:rPr>
              <w:t xml:space="preserve"> </w:t>
            </w:r>
            <w:r w:rsidRPr="00D53C6E">
              <w:rPr>
                <w:rFonts w:asciiTheme="minorHAnsi" w:hAnsiTheme="minorHAnsi"/>
                <w:sz w:val="20"/>
                <w:szCs w:val="20"/>
              </w:rPr>
              <w:t>(</w:t>
            </w:r>
            <w:r w:rsidR="00AE096A">
              <w:rPr>
                <w:rFonts w:asciiTheme="minorHAnsi" w:hAnsiTheme="minorHAnsi"/>
                <w:sz w:val="20"/>
                <w:szCs w:val="20"/>
              </w:rPr>
              <w:t>RWC10-GR.3-</w:t>
            </w:r>
            <w:r w:rsidRPr="00D53C6E">
              <w:rPr>
                <w:rFonts w:asciiTheme="minorHAnsi" w:hAnsiTheme="minorHAnsi"/>
                <w:sz w:val="20"/>
                <w:szCs w:val="20"/>
              </w:rPr>
              <w:t>S.2-GLE.3-EO.b)</w:t>
            </w:r>
            <w:r w:rsidR="00594299">
              <w:rPr>
                <w:rFonts w:asciiTheme="minorHAnsi" w:hAnsiTheme="minorHAnsi"/>
                <w:sz w:val="20"/>
                <w:szCs w:val="20"/>
              </w:rPr>
              <w:t>*</w:t>
            </w:r>
            <w:r w:rsidRPr="00D53C6E">
              <w:rPr>
                <w:rFonts w:asciiTheme="minorHAnsi" w:hAnsiTheme="minorHAnsi"/>
                <w:sz w:val="20"/>
                <w:szCs w:val="20"/>
              </w:rPr>
              <w:t xml:space="preserve"> </w:t>
            </w:r>
          </w:p>
        </w:tc>
        <w:tc>
          <w:tcPr>
            <w:tcW w:w="4832" w:type="dxa"/>
            <w:shd w:val="clear" w:color="auto" w:fill="auto"/>
          </w:tcPr>
          <w:p w:rsidR="0096558A" w:rsidRPr="00E53439" w:rsidRDefault="0096558A" w:rsidP="0089032F">
            <w:pPr>
              <w:ind w:left="288" w:hanging="288"/>
              <w:rPr>
                <w:rFonts w:asciiTheme="minorHAnsi" w:hAnsiTheme="minorHAnsi"/>
                <w:sz w:val="20"/>
                <w:szCs w:val="20"/>
              </w:rPr>
            </w:pPr>
            <w:r w:rsidRPr="00D53C6E">
              <w:rPr>
                <w:rFonts w:asciiTheme="minorHAnsi" w:hAnsiTheme="minorHAnsi"/>
                <w:sz w:val="20"/>
                <w:szCs w:val="20"/>
              </w:rPr>
              <w:t xml:space="preserve">Why is it important to read accurately with the appropriate rate </w:t>
            </w:r>
            <w:r>
              <w:rPr>
                <w:rFonts w:asciiTheme="minorHAnsi" w:hAnsiTheme="minorHAnsi"/>
                <w:sz w:val="20"/>
                <w:szCs w:val="20"/>
              </w:rPr>
              <w:t xml:space="preserve">and expression? </w:t>
            </w:r>
          </w:p>
        </w:tc>
        <w:tc>
          <w:tcPr>
            <w:tcW w:w="4905" w:type="dxa"/>
            <w:shd w:val="clear" w:color="auto" w:fill="auto"/>
          </w:tcPr>
          <w:p w:rsidR="0096558A" w:rsidRPr="00D5423D" w:rsidRDefault="0096558A" w:rsidP="0089032F">
            <w:pPr>
              <w:ind w:left="288" w:hanging="288"/>
              <w:rPr>
                <w:rFonts w:asciiTheme="minorHAnsi" w:hAnsiTheme="minorHAnsi"/>
                <w:sz w:val="20"/>
                <w:szCs w:val="20"/>
              </w:rPr>
            </w:pPr>
            <w:r w:rsidRPr="00D53C6E">
              <w:rPr>
                <w:rFonts w:asciiTheme="minorHAnsi" w:hAnsiTheme="minorHAnsi"/>
                <w:sz w:val="20"/>
                <w:szCs w:val="20"/>
              </w:rPr>
              <w:t>How is reading</w:t>
            </w:r>
            <w:r>
              <w:rPr>
                <w:rFonts w:asciiTheme="minorHAnsi" w:hAnsiTheme="minorHAnsi"/>
                <w:sz w:val="20"/>
                <w:szCs w:val="20"/>
              </w:rPr>
              <w:t>/comprehension</w:t>
            </w:r>
            <w:r w:rsidRPr="00D53C6E">
              <w:rPr>
                <w:rFonts w:asciiTheme="minorHAnsi" w:hAnsiTheme="minorHAnsi"/>
                <w:sz w:val="20"/>
                <w:szCs w:val="20"/>
              </w:rPr>
              <w:t xml:space="preserve"> affected when it is not read accurately? (</w:t>
            </w:r>
            <w:r>
              <w:rPr>
                <w:rFonts w:asciiTheme="minorHAnsi" w:hAnsiTheme="minorHAnsi"/>
                <w:sz w:val="20"/>
                <w:szCs w:val="20"/>
              </w:rPr>
              <w:t>RWC10-GR.3-S.2-GLE.3-EO.b.ii) and</w:t>
            </w:r>
            <w:r w:rsidRPr="00D53C6E">
              <w:rPr>
                <w:rFonts w:asciiTheme="minorHAnsi" w:hAnsiTheme="minorHAnsi"/>
                <w:sz w:val="20"/>
                <w:szCs w:val="20"/>
              </w:rPr>
              <w:t xml:space="preserve"> </w:t>
            </w:r>
            <w:r>
              <w:rPr>
                <w:rFonts w:asciiTheme="minorHAnsi" w:hAnsiTheme="minorHAnsi"/>
                <w:sz w:val="20"/>
                <w:szCs w:val="20"/>
              </w:rPr>
              <w:t>(RWC10-GR.3-</w:t>
            </w:r>
            <w:r w:rsidRPr="00D53C6E">
              <w:rPr>
                <w:rFonts w:asciiTheme="minorHAnsi" w:hAnsiTheme="minorHAnsi"/>
                <w:sz w:val="20"/>
                <w:szCs w:val="20"/>
              </w:rPr>
              <w:t>S.2-GLE.3-EO.c)</w:t>
            </w:r>
          </w:p>
        </w:tc>
      </w:tr>
      <w:tr w:rsidR="00395056" w:rsidRPr="00D5423D" w:rsidTr="00B01AF1">
        <w:trPr>
          <w:cantSplit/>
          <w:jc w:val="center"/>
        </w:trPr>
        <w:tc>
          <w:tcPr>
            <w:tcW w:w="4976" w:type="dxa"/>
            <w:shd w:val="clear" w:color="auto" w:fill="auto"/>
            <w:tcMar>
              <w:top w:w="115" w:type="dxa"/>
              <w:left w:w="115" w:type="dxa"/>
              <w:bottom w:w="115" w:type="dxa"/>
              <w:right w:w="115" w:type="dxa"/>
            </w:tcMar>
          </w:tcPr>
          <w:p w:rsidR="00395056" w:rsidRPr="00395056" w:rsidRDefault="00D511E3" w:rsidP="002905B5">
            <w:pPr>
              <w:ind w:left="0" w:firstLine="0"/>
              <w:rPr>
                <w:rFonts w:asciiTheme="minorHAnsi" w:hAnsiTheme="minorHAnsi"/>
                <w:sz w:val="20"/>
                <w:szCs w:val="20"/>
              </w:rPr>
            </w:pPr>
            <w:r>
              <w:rPr>
                <w:rFonts w:asciiTheme="minorHAnsi" w:hAnsiTheme="minorHAnsi"/>
                <w:sz w:val="20"/>
                <w:szCs w:val="20"/>
              </w:rPr>
              <w:lastRenderedPageBreak/>
              <w:t>Characters</w:t>
            </w:r>
            <w:r w:rsidR="00395056" w:rsidRPr="00395056">
              <w:rPr>
                <w:rFonts w:asciiTheme="minorHAnsi" w:hAnsiTheme="minorHAnsi"/>
                <w:sz w:val="20"/>
                <w:szCs w:val="20"/>
              </w:rPr>
              <w:t xml:space="preserve"> actions</w:t>
            </w:r>
            <w:r>
              <w:rPr>
                <w:rFonts w:asciiTheme="minorHAnsi" w:hAnsiTheme="minorHAnsi"/>
                <w:sz w:val="20"/>
                <w:szCs w:val="20"/>
              </w:rPr>
              <w:t>,</w:t>
            </w:r>
            <w:r w:rsidR="00395056" w:rsidRPr="00395056">
              <w:rPr>
                <w:rFonts w:asciiTheme="minorHAnsi" w:hAnsiTheme="minorHAnsi"/>
                <w:sz w:val="20"/>
                <w:szCs w:val="20"/>
              </w:rPr>
              <w:t xml:space="preserve"> </w:t>
            </w:r>
            <w:r>
              <w:rPr>
                <w:rFonts w:asciiTheme="minorHAnsi" w:hAnsiTheme="minorHAnsi"/>
                <w:sz w:val="20"/>
                <w:szCs w:val="20"/>
              </w:rPr>
              <w:t xml:space="preserve">in relation to both </w:t>
            </w:r>
            <w:r w:rsidR="00395056" w:rsidRPr="00395056">
              <w:rPr>
                <w:rFonts w:asciiTheme="minorHAnsi" w:hAnsiTheme="minorHAnsi"/>
                <w:sz w:val="20"/>
                <w:szCs w:val="20"/>
              </w:rPr>
              <w:t>cause</w:t>
            </w:r>
            <w:r>
              <w:rPr>
                <w:rFonts w:asciiTheme="minorHAnsi" w:hAnsiTheme="minorHAnsi"/>
                <w:sz w:val="20"/>
                <w:szCs w:val="20"/>
              </w:rPr>
              <w:t>(s)</w:t>
            </w:r>
            <w:r w:rsidR="00395056" w:rsidRPr="00395056">
              <w:rPr>
                <w:rFonts w:asciiTheme="minorHAnsi" w:hAnsiTheme="minorHAnsi"/>
                <w:sz w:val="20"/>
                <w:szCs w:val="20"/>
              </w:rPr>
              <w:t xml:space="preserve"> and effect</w:t>
            </w:r>
            <w:r>
              <w:rPr>
                <w:rFonts w:asciiTheme="minorHAnsi" w:hAnsiTheme="minorHAnsi"/>
                <w:sz w:val="20"/>
                <w:szCs w:val="20"/>
              </w:rPr>
              <w:t>(s), effectively</w:t>
            </w:r>
            <w:r w:rsidR="00F412DA">
              <w:rPr>
                <w:rFonts w:asciiTheme="minorHAnsi" w:hAnsiTheme="minorHAnsi"/>
                <w:sz w:val="20"/>
                <w:szCs w:val="20"/>
              </w:rPr>
              <w:t xml:space="preserve"> drive</w:t>
            </w:r>
            <w:r w:rsidR="00395056" w:rsidRPr="00395056">
              <w:rPr>
                <w:rFonts w:asciiTheme="minorHAnsi" w:hAnsiTheme="minorHAnsi"/>
                <w:sz w:val="20"/>
                <w:szCs w:val="20"/>
              </w:rPr>
              <w:t xml:space="preserve"> the plot. (</w:t>
            </w:r>
            <w:r w:rsidR="0015232A">
              <w:rPr>
                <w:rFonts w:asciiTheme="minorHAnsi" w:hAnsiTheme="minorHAnsi"/>
                <w:sz w:val="20"/>
                <w:szCs w:val="20"/>
              </w:rPr>
              <w:t>RWC10-GR.3--S.2-GLE.2-EO.b.iv) and</w:t>
            </w:r>
            <w:r w:rsidR="00395056" w:rsidRPr="00395056">
              <w:rPr>
                <w:rFonts w:asciiTheme="minorHAnsi" w:hAnsiTheme="minorHAnsi"/>
                <w:sz w:val="20"/>
                <w:szCs w:val="20"/>
              </w:rPr>
              <w:t xml:space="preserve"> </w:t>
            </w:r>
            <w:r w:rsidR="0015232A">
              <w:rPr>
                <w:rFonts w:asciiTheme="minorHAnsi" w:hAnsiTheme="minorHAnsi"/>
                <w:sz w:val="20"/>
                <w:szCs w:val="20"/>
              </w:rPr>
              <w:t>(RWC10-GR.3-S.2-GLE.1-EO.a) and</w:t>
            </w:r>
            <w:r w:rsidR="00395056" w:rsidRPr="00395056">
              <w:rPr>
                <w:rFonts w:asciiTheme="minorHAnsi" w:hAnsiTheme="minorHAnsi"/>
                <w:sz w:val="20"/>
                <w:szCs w:val="20"/>
              </w:rPr>
              <w:t xml:space="preserve"> </w:t>
            </w:r>
            <w:r w:rsidR="0015232A">
              <w:rPr>
                <w:rFonts w:asciiTheme="minorHAnsi" w:hAnsiTheme="minorHAnsi"/>
                <w:sz w:val="20"/>
                <w:szCs w:val="20"/>
              </w:rPr>
              <w:t>(RWC10-GR.3-</w:t>
            </w:r>
            <w:r w:rsidR="00395056" w:rsidRPr="00395056">
              <w:rPr>
                <w:rFonts w:asciiTheme="minorHAnsi" w:hAnsiTheme="minorHAnsi"/>
                <w:sz w:val="20"/>
                <w:szCs w:val="20"/>
              </w:rPr>
              <w:t>S.2-GLE.2-EO.a)</w:t>
            </w:r>
          </w:p>
          <w:p w:rsidR="00395056" w:rsidRPr="00395056" w:rsidRDefault="00395056" w:rsidP="002905B5">
            <w:pPr>
              <w:ind w:left="0" w:firstLine="0"/>
              <w:rPr>
                <w:rFonts w:asciiTheme="minorHAnsi" w:hAnsiTheme="minorHAnsi"/>
                <w:sz w:val="20"/>
                <w:szCs w:val="20"/>
              </w:rPr>
            </w:pPr>
          </w:p>
        </w:tc>
        <w:tc>
          <w:tcPr>
            <w:tcW w:w="4832" w:type="dxa"/>
            <w:shd w:val="clear" w:color="auto" w:fill="auto"/>
          </w:tcPr>
          <w:p w:rsidR="00395056" w:rsidRPr="00395056" w:rsidRDefault="00395056" w:rsidP="002905B5">
            <w:pPr>
              <w:ind w:left="360"/>
              <w:rPr>
                <w:rFonts w:asciiTheme="minorHAnsi" w:hAnsiTheme="minorHAnsi"/>
                <w:sz w:val="20"/>
                <w:szCs w:val="20"/>
              </w:rPr>
            </w:pPr>
            <w:r w:rsidRPr="00395056">
              <w:rPr>
                <w:rFonts w:asciiTheme="minorHAnsi" w:hAnsiTheme="minorHAnsi"/>
                <w:sz w:val="20"/>
                <w:szCs w:val="20"/>
              </w:rPr>
              <w:t>What is cause and effect? (</w:t>
            </w:r>
            <w:r w:rsidR="0015232A">
              <w:rPr>
                <w:rFonts w:asciiTheme="minorHAnsi" w:hAnsiTheme="minorHAnsi"/>
                <w:sz w:val="20"/>
                <w:szCs w:val="20"/>
              </w:rPr>
              <w:t>RWC10-GR.3-S.2-GLE.2-EO.a.iii) and</w:t>
            </w:r>
            <w:r w:rsidRPr="00395056">
              <w:rPr>
                <w:rFonts w:asciiTheme="minorHAnsi" w:hAnsiTheme="minorHAnsi"/>
                <w:sz w:val="20"/>
                <w:szCs w:val="20"/>
              </w:rPr>
              <w:t xml:space="preserve"> </w:t>
            </w:r>
            <w:r w:rsidR="0015232A">
              <w:rPr>
                <w:rFonts w:asciiTheme="minorHAnsi" w:hAnsiTheme="minorHAnsi"/>
                <w:sz w:val="20"/>
                <w:szCs w:val="20"/>
              </w:rPr>
              <w:t>(RWC10-GR.3-</w:t>
            </w:r>
            <w:r w:rsidRPr="00395056">
              <w:rPr>
                <w:rFonts w:asciiTheme="minorHAnsi" w:hAnsiTheme="minorHAnsi"/>
                <w:sz w:val="20"/>
                <w:szCs w:val="20"/>
              </w:rPr>
              <w:t>S2-GLE.2-EO.b.iv)</w:t>
            </w:r>
          </w:p>
          <w:p w:rsidR="00395056" w:rsidRPr="00395056" w:rsidRDefault="00395056" w:rsidP="002905B5">
            <w:pPr>
              <w:ind w:left="360"/>
              <w:rPr>
                <w:rFonts w:asciiTheme="minorHAnsi" w:hAnsiTheme="minorHAnsi"/>
                <w:sz w:val="20"/>
                <w:szCs w:val="20"/>
              </w:rPr>
            </w:pPr>
            <w:r w:rsidRPr="00395056">
              <w:rPr>
                <w:rFonts w:asciiTheme="minorHAnsi" w:hAnsiTheme="minorHAnsi"/>
                <w:sz w:val="20"/>
                <w:szCs w:val="20"/>
              </w:rPr>
              <w:t>Which words and semantic clues signal cause and effect relationships? (</w:t>
            </w:r>
            <w:r w:rsidR="0015232A">
              <w:rPr>
                <w:rFonts w:asciiTheme="minorHAnsi" w:hAnsiTheme="minorHAnsi"/>
                <w:sz w:val="20"/>
                <w:szCs w:val="20"/>
              </w:rPr>
              <w:t>RWC10-GR.3-S.2</w:t>
            </w:r>
            <w:r w:rsidRPr="00395056">
              <w:rPr>
                <w:rFonts w:asciiTheme="minorHAnsi" w:hAnsiTheme="minorHAnsi"/>
                <w:sz w:val="20"/>
                <w:szCs w:val="20"/>
              </w:rPr>
              <w:t xml:space="preserve">-GLE2 </w:t>
            </w:r>
            <w:proofErr w:type="spellStart"/>
            <w:r w:rsidRPr="00395056">
              <w:rPr>
                <w:rFonts w:asciiTheme="minorHAnsi" w:hAnsiTheme="minorHAnsi"/>
                <w:sz w:val="20"/>
                <w:szCs w:val="20"/>
              </w:rPr>
              <w:t>EO.b.iv</w:t>
            </w:r>
            <w:proofErr w:type="spellEnd"/>
            <w:r w:rsidRPr="00395056">
              <w:rPr>
                <w:rFonts w:asciiTheme="minorHAnsi" w:hAnsiTheme="minorHAnsi"/>
                <w:sz w:val="20"/>
                <w:szCs w:val="20"/>
              </w:rPr>
              <w:t>)</w:t>
            </w:r>
          </w:p>
          <w:p w:rsidR="00395056" w:rsidRPr="00395056" w:rsidRDefault="00395056" w:rsidP="002905B5">
            <w:pPr>
              <w:ind w:left="360"/>
              <w:rPr>
                <w:rFonts w:asciiTheme="minorHAnsi" w:hAnsiTheme="minorHAnsi"/>
                <w:sz w:val="20"/>
                <w:szCs w:val="20"/>
              </w:rPr>
            </w:pPr>
            <w:r w:rsidRPr="00395056">
              <w:rPr>
                <w:rFonts w:asciiTheme="minorHAnsi" w:hAnsiTheme="minorHAnsi"/>
                <w:sz w:val="20"/>
                <w:szCs w:val="20"/>
              </w:rPr>
              <w:t>Which were significant character actions that influenced the plot?  (</w:t>
            </w:r>
            <w:r w:rsidR="0015232A">
              <w:rPr>
                <w:rFonts w:asciiTheme="minorHAnsi" w:hAnsiTheme="minorHAnsi"/>
                <w:sz w:val="20"/>
                <w:szCs w:val="20"/>
              </w:rPr>
              <w:t>RWC10-GR.3-S.2-GLE.1-EO.a.v) and</w:t>
            </w:r>
            <w:r w:rsidRPr="00395056">
              <w:rPr>
                <w:rFonts w:asciiTheme="minorHAnsi" w:hAnsiTheme="minorHAnsi"/>
                <w:sz w:val="20"/>
                <w:szCs w:val="20"/>
              </w:rPr>
              <w:t xml:space="preserve"> </w:t>
            </w:r>
            <w:r w:rsidR="0015232A">
              <w:rPr>
                <w:rFonts w:asciiTheme="minorHAnsi" w:hAnsiTheme="minorHAnsi"/>
                <w:sz w:val="20"/>
                <w:szCs w:val="20"/>
              </w:rPr>
              <w:t>(RWC10-GR.3-</w:t>
            </w:r>
            <w:r w:rsidRPr="00395056">
              <w:rPr>
                <w:rFonts w:asciiTheme="minorHAnsi" w:hAnsiTheme="minorHAnsi"/>
                <w:sz w:val="20"/>
                <w:szCs w:val="20"/>
              </w:rPr>
              <w:t>S.2-GLE.1-EO.b.iii)</w:t>
            </w:r>
          </w:p>
          <w:p w:rsidR="00395056" w:rsidRPr="00395056" w:rsidRDefault="00395056" w:rsidP="002905B5">
            <w:pPr>
              <w:ind w:left="360"/>
              <w:rPr>
                <w:rFonts w:asciiTheme="minorHAnsi" w:hAnsiTheme="minorHAnsi"/>
                <w:sz w:val="20"/>
                <w:szCs w:val="20"/>
              </w:rPr>
            </w:pPr>
            <w:r w:rsidRPr="00395056">
              <w:rPr>
                <w:rFonts w:asciiTheme="minorHAnsi" w:hAnsiTheme="minorHAnsi"/>
                <w:sz w:val="20"/>
                <w:szCs w:val="20"/>
              </w:rPr>
              <w:t>Can character’s actions affect the sequence of events and/or outcome of the story?  Give an example.  (</w:t>
            </w:r>
            <w:r w:rsidR="0015232A">
              <w:rPr>
                <w:rFonts w:asciiTheme="minorHAnsi" w:hAnsiTheme="minorHAnsi"/>
                <w:sz w:val="20"/>
                <w:szCs w:val="20"/>
              </w:rPr>
              <w:t>RWC10-GR.3-</w:t>
            </w:r>
            <w:r w:rsidRPr="00395056">
              <w:rPr>
                <w:rFonts w:asciiTheme="minorHAnsi" w:hAnsiTheme="minorHAnsi"/>
                <w:sz w:val="20"/>
                <w:szCs w:val="20"/>
              </w:rPr>
              <w:t xml:space="preserve">S.2-GLE.1- </w:t>
            </w:r>
            <w:proofErr w:type="spellStart"/>
            <w:r w:rsidRPr="00395056">
              <w:rPr>
                <w:rFonts w:asciiTheme="minorHAnsi" w:hAnsiTheme="minorHAnsi"/>
                <w:sz w:val="20"/>
                <w:szCs w:val="20"/>
              </w:rPr>
              <w:t>EO.a.v</w:t>
            </w:r>
            <w:proofErr w:type="spellEnd"/>
            <w:r w:rsidRPr="00395056">
              <w:rPr>
                <w:rFonts w:asciiTheme="minorHAnsi" w:hAnsiTheme="minorHAnsi"/>
                <w:sz w:val="20"/>
                <w:szCs w:val="20"/>
              </w:rPr>
              <w:t>)</w:t>
            </w:r>
          </w:p>
        </w:tc>
        <w:tc>
          <w:tcPr>
            <w:tcW w:w="4905" w:type="dxa"/>
            <w:shd w:val="clear" w:color="auto" w:fill="auto"/>
          </w:tcPr>
          <w:p w:rsidR="00395056" w:rsidRPr="00395056" w:rsidRDefault="00395056" w:rsidP="002905B5">
            <w:pPr>
              <w:ind w:left="360"/>
              <w:rPr>
                <w:rFonts w:asciiTheme="minorHAnsi" w:hAnsiTheme="minorHAnsi"/>
                <w:sz w:val="20"/>
                <w:szCs w:val="20"/>
              </w:rPr>
            </w:pPr>
            <w:r w:rsidRPr="00395056">
              <w:rPr>
                <w:rFonts w:asciiTheme="minorHAnsi" w:hAnsiTheme="minorHAnsi"/>
                <w:sz w:val="20"/>
                <w:szCs w:val="20"/>
              </w:rPr>
              <w:t xml:space="preserve">How does noticing cause and effect </w:t>
            </w:r>
            <w:proofErr w:type="gramStart"/>
            <w:r w:rsidRPr="00395056">
              <w:rPr>
                <w:rFonts w:asciiTheme="minorHAnsi" w:hAnsiTheme="minorHAnsi"/>
                <w:sz w:val="20"/>
                <w:szCs w:val="20"/>
              </w:rPr>
              <w:t>facilitates</w:t>
            </w:r>
            <w:proofErr w:type="gramEnd"/>
            <w:r w:rsidRPr="00395056">
              <w:rPr>
                <w:rFonts w:asciiTheme="minorHAnsi" w:hAnsiTheme="minorHAnsi"/>
                <w:sz w:val="20"/>
                <w:szCs w:val="20"/>
              </w:rPr>
              <w:t xml:space="preserve"> comprehension? (</w:t>
            </w:r>
            <w:r w:rsidR="0015232A">
              <w:rPr>
                <w:rFonts w:asciiTheme="minorHAnsi" w:hAnsiTheme="minorHAnsi"/>
                <w:sz w:val="20"/>
                <w:szCs w:val="20"/>
              </w:rPr>
              <w:t>RWC10-GR.3-S.2-GLE.2-EO.a.iii) and</w:t>
            </w:r>
            <w:r w:rsidRPr="00395056">
              <w:rPr>
                <w:rFonts w:asciiTheme="minorHAnsi" w:hAnsiTheme="minorHAnsi"/>
                <w:sz w:val="20"/>
                <w:szCs w:val="20"/>
              </w:rPr>
              <w:t xml:space="preserve"> </w:t>
            </w:r>
            <w:r w:rsidR="0015232A">
              <w:rPr>
                <w:rFonts w:asciiTheme="minorHAnsi" w:hAnsiTheme="minorHAnsi"/>
                <w:sz w:val="20"/>
                <w:szCs w:val="20"/>
              </w:rPr>
              <w:t>(RWC10-GR.3-</w:t>
            </w:r>
            <w:r w:rsidRPr="00395056">
              <w:rPr>
                <w:rFonts w:asciiTheme="minorHAnsi" w:hAnsiTheme="minorHAnsi"/>
                <w:sz w:val="20"/>
                <w:szCs w:val="20"/>
              </w:rPr>
              <w:t>S.2-GLE.2-EO-b.iv)</w:t>
            </w:r>
          </w:p>
          <w:p w:rsidR="00395056" w:rsidRPr="00395056" w:rsidRDefault="00395056" w:rsidP="002905B5">
            <w:pPr>
              <w:ind w:left="360"/>
              <w:rPr>
                <w:rFonts w:asciiTheme="minorHAnsi" w:hAnsiTheme="minorHAnsi"/>
                <w:sz w:val="20"/>
                <w:szCs w:val="20"/>
              </w:rPr>
            </w:pPr>
            <w:r w:rsidRPr="00395056">
              <w:rPr>
                <w:rFonts w:asciiTheme="minorHAnsi" w:hAnsiTheme="minorHAnsi"/>
                <w:sz w:val="20"/>
                <w:szCs w:val="20"/>
              </w:rPr>
              <w:t>How can cause and effect be considered a relationship?  (</w:t>
            </w:r>
            <w:r w:rsidR="0015232A">
              <w:rPr>
                <w:rFonts w:asciiTheme="minorHAnsi" w:hAnsiTheme="minorHAnsi"/>
                <w:sz w:val="20"/>
                <w:szCs w:val="20"/>
              </w:rPr>
              <w:t>RWC10-GR.3-S.2-GLE.2-EO.a.iii) and</w:t>
            </w:r>
            <w:r w:rsidRPr="00395056">
              <w:rPr>
                <w:rFonts w:asciiTheme="minorHAnsi" w:hAnsiTheme="minorHAnsi"/>
                <w:sz w:val="20"/>
                <w:szCs w:val="20"/>
              </w:rPr>
              <w:t xml:space="preserve"> </w:t>
            </w:r>
            <w:r w:rsidR="0015232A">
              <w:rPr>
                <w:rFonts w:asciiTheme="minorHAnsi" w:hAnsiTheme="minorHAnsi"/>
                <w:sz w:val="20"/>
                <w:szCs w:val="20"/>
              </w:rPr>
              <w:t>(RWC10-GR.3-</w:t>
            </w:r>
            <w:r w:rsidRPr="00395056">
              <w:rPr>
                <w:rFonts w:asciiTheme="minorHAnsi" w:hAnsiTheme="minorHAnsi"/>
                <w:sz w:val="20"/>
                <w:szCs w:val="20"/>
              </w:rPr>
              <w:t xml:space="preserve">S2-GLE.2-EO.b.iv) </w:t>
            </w:r>
          </w:p>
          <w:p w:rsidR="00395056" w:rsidRPr="00395056" w:rsidRDefault="00395056" w:rsidP="002905B5">
            <w:pPr>
              <w:ind w:left="360"/>
              <w:rPr>
                <w:rFonts w:asciiTheme="minorHAnsi" w:hAnsiTheme="minorHAnsi"/>
                <w:sz w:val="20"/>
                <w:szCs w:val="20"/>
              </w:rPr>
            </w:pPr>
            <w:r w:rsidRPr="00395056">
              <w:rPr>
                <w:rFonts w:asciiTheme="minorHAnsi" w:hAnsiTheme="minorHAnsi"/>
                <w:sz w:val="20"/>
                <w:szCs w:val="20"/>
              </w:rPr>
              <w:t>If one action by one character was different, how would this story be different? (</w:t>
            </w:r>
            <w:r w:rsidR="0015232A">
              <w:rPr>
                <w:rFonts w:asciiTheme="minorHAnsi" w:hAnsiTheme="minorHAnsi"/>
                <w:sz w:val="20"/>
                <w:szCs w:val="20"/>
              </w:rPr>
              <w:t>RWC10-GR.3-</w:t>
            </w:r>
            <w:r w:rsidRPr="00395056">
              <w:rPr>
                <w:rFonts w:asciiTheme="minorHAnsi" w:hAnsiTheme="minorHAnsi"/>
                <w:sz w:val="20"/>
                <w:szCs w:val="20"/>
              </w:rPr>
              <w:t>S.2-GLE.1-EO.a.v)</w:t>
            </w:r>
          </w:p>
        </w:tc>
      </w:tr>
      <w:tr w:rsidR="00395056" w:rsidRPr="00D5423D" w:rsidTr="00B01AF1">
        <w:trPr>
          <w:cantSplit/>
          <w:jc w:val="center"/>
        </w:trPr>
        <w:tc>
          <w:tcPr>
            <w:tcW w:w="4976" w:type="dxa"/>
            <w:shd w:val="clear" w:color="auto" w:fill="auto"/>
            <w:tcMar>
              <w:top w:w="115" w:type="dxa"/>
              <w:left w:w="115" w:type="dxa"/>
              <w:bottom w:w="115" w:type="dxa"/>
              <w:right w:w="115" w:type="dxa"/>
            </w:tcMar>
          </w:tcPr>
          <w:p w:rsidR="00395056" w:rsidRPr="00395056" w:rsidRDefault="00395056" w:rsidP="00D511E3">
            <w:pPr>
              <w:ind w:left="0" w:firstLine="0"/>
              <w:rPr>
                <w:rFonts w:asciiTheme="minorHAnsi" w:hAnsiTheme="minorHAnsi"/>
                <w:sz w:val="20"/>
                <w:szCs w:val="20"/>
              </w:rPr>
            </w:pPr>
            <w:r w:rsidRPr="00395056">
              <w:rPr>
                <w:rFonts w:asciiTheme="minorHAnsi" w:hAnsiTheme="minorHAnsi"/>
                <w:sz w:val="20"/>
                <w:szCs w:val="20"/>
              </w:rPr>
              <w:t>Cause a</w:t>
            </w:r>
            <w:r w:rsidR="00D511E3">
              <w:rPr>
                <w:rFonts w:asciiTheme="minorHAnsi" w:hAnsiTheme="minorHAnsi"/>
                <w:sz w:val="20"/>
                <w:szCs w:val="20"/>
              </w:rPr>
              <w:t>nd effect frame the connections</w:t>
            </w:r>
            <w:r w:rsidRPr="00395056">
              <w:rPr>
                <w:rFonts w:asciiTheme="minorHAnsi" w:hAnsiTheme="minorHAnsi"/>
                <w:sz w:val="20"/>
                <w:szCs w:val="20"/>
              </w:rPr>
              <w:t xml:space="preserve"> between elements in </w:t>
            </w:r>
            <w:r w:rsidR="00D511E3">
              <w:rPr>
                <w:rFonts w:asciiTheme="minorHAnsi" w:hAnsiTheme="minorHAnsi"/>
                <w:sz w:val="20"/>
                <w:szCs w:val="20"/>
              </w:rPr>
              <w:t xml:space="preserve">an </w:t>
            </w:r>
            <w:r w:rsidRPr="00395056">
              <w:rPr>
                <w:rFonts w:asciiTheme="minorHAnsi" w:hAnsiTheme="minorHAnsi"/>
                <w:sz w:val="20"/>
                <w:szCs w:val="20"/>
              </w:rPr>
              <w:t>expository text an</w:t>
            </w:r>
            <w:r w:rsidR="00D511E3">
              <w:rPr>
                <w:rFonts w:asciiTheme="minorHAnsi" w:hAnsiTheme="minorHAnsi"/>
                <w:sz w:val="20"/>
                <w:szCs w:val="20"/>
              </w:rPr>
              <w:t xml:space="preserve">d help the reader understand the relationship(s) between </w:t>
            </w:r>
            <w:r w:rsidRPr="00395056">
              <w:rPr>
                <w:rFonts w:asciiTheme="minorHAnsi" w:hAnsiTheme="minorHAnsi"/>
                <w:sz w:val="20"/>
                <w:szCs w:val="20"/>
              </w:rPr>
              <w:t>concepts</w:t>
            </w:r>
            <w:r w:rsidR="00D511E3">
              <w:rPr>
                <w:rFonts w:asciiTheme="minorHAnsi" w:hAnsiTheme="minorHAnsi"/>
                <w:sz w:val="20"/>
                <w:szCs w:val="20"/>
              </w:rPr>
              <w:t>, ideas, actions, etc.</w:t>
            </w:r>
            <w:r w:rsidRPr="00395056">
              <w:rPr>
                <w:rFonts w:asciiTheme="minorHAnsi" w:hAnsiTheme="minorHAnsi"/>
                <w:sz w:val="20"/>
                <w:szCs w:val="20"/>
              </w:rPr>
              <w:t xml:space="preserve"> (</w:t>
            </w:r>
            <w:r w:rsidR="0015232A">
              <w:rPr>
                <w:rFonts w:asciiTheme="minorHAnsi" w:hAnsiTheme="minorHAnsi"/>
                <w:sz w:val="20"/>
                <w:szCs w:val="20"/>
              </w:rPr>
              <w:t>RWC10-GR.3-</w:t>
            </w:r>
            <w:r w:rsidRPr="00395056">
              <w:rPr>
                <w:rFonts w:asciiTheme="minorHAnsi" w:hAnsiTheme="minorHAnsi"/>
                <w:sz w:val="20"/>
                <w:szCs w:val="20"/>
              </w:rPr>
              <w:t xml:space="preserve">S.2-GLE.2- </w:t>
            </w:r>
            <w:proofErr w:type="spellStart"/>
            <w:r w:rsidRPr="00395056">
              <w:rPr>
                <w:rFonts w:asciiTheme="minorHAnsi" w:hAnsiTheme="minorHAnsi"/>
                <w:sz w:val="20"/>
                <w:szCs w:val="20"/>
              </w:rPr>
              <w:t>EO.a.iii</w:t>
            </w:r>
            <w:proofErr w:type="spellEnd"/>
            <w:r w:rsidRPr="00395056">
              <w:rPr>
                <w:rFonts w:asciiTheme="minorHAnsi" w:hAnsiTheme="minorHAnsi"/>
                <w:sz w:val="20"/>
                <w:szCs w:val="20"/>
              </w:rPr>
              <w:t>)</w:t>
            </w:r>
          </w:p>
        </w:tc>
        <w:tc>
          <w:tcPr>
            <w:tcW w:w="4832" w:type="dxa"/>
            <w:shd w:val="clear" w:color="auto" w:fill="auto"/>
          </w:tcPr>
          <w:p w:rsidR="00395056" w:rsidRPr="00395056" w:rsidRDefault="00395056" w:rsidP="002905B5">
            <w:pPr>
              <w:ind w:left="360"/>
              <w:rPr>
                <w:rFonts w:asciiTheme="minorHAnsi" w:hAnsiTheme="minorHAnsi"/>
                <w:sz w:val="20"/>
                <w:szCs w:val="20"/>
              </w:rPr>
            </w:pPr>
            <w:r w:rsidRPr="00395056">
              <w:rPr>
                <w:rFonts w:asciiTheme="minorHAnsi" w:hAnsiTheme="minorHAnsi"/>
                <w:sz w:val="20"/>
                <w:szCs w:val="20"/>
              </w:rPr>
              <w:t xml:space="preserve">Which event </w:t>
            </w:r>
            <w:r w:rsidR="0015232A">
              <w:rPr>
                <w:rFonts w:asciiTheme="minorHAnsi" w:hAnsiTheme="minorHAnsi"/>
                <w:sz w:val="20"/>
                <w:szCs w:val="20"/>
              </w:rPr>
              <w:t xml:space="preserve">from the text caused something that followed </w:t>
            </w:r>
            <w:r w:rsidR="00D511E3">
              <w:rPr>
                <w:rFonts w:asciiTheme="minorHAnsi" w:hAnsiTheme="minorHAnsi"/>
                <w:sz w:val="20"/>
                <w:szCs w:val="20"/>
              </w:rPr>
              <w:t>?</w:t>
            </w:r>
            <w:r w:rsidRPr="00395056">
              <w:rPr>
                <w:rFonts w:asciiTheme="minorHAnsi" w:hAnsiTheme="minorHAnsi"/>
                <w:sz w:val="20"/>
                <w:szCs w:val="20"/>
              </w:rPr>
              <w:t>(</w:t>
            </w:r>
            <w:r w:rsidR="0015232A">
              <w:rPr>
                <w:rFonts w:asciiTheme="minorHAnsi" w:hAnsiTheme="minorHAnsi"/>
                <w:sz w:val="20"/>
                <w:szCs w:val="20"/>
              </w:rPr>
              <w:t>RWC10-GR.3-</w:t>
            </w:r>
            <w:r w:rsidRPr="00395056">
              <w:rPr>
                <w:rFonts w:asciiTheme="minorHAnsi" w:hAnsiTheme="minorHAnsi"/>
                <w:sz w:val="20"/>
                <w:szCs w:val="20"/>
              </w:rPr>
              <w:t>S.2-GLE.2-EO.a.iii)</w:t>
            </w:r>
          </w:p>
          <w:p w:rsidR="00395056" w:rsidRPr="00395056" w:rsidRDefault="00395056" w:rsidP="002905B5">
            <w:pPr>
              <w:ind w:left="360"/>
              <w:rPr>
                <w:rFonts w:asciiTheme="minorHAnsi" w:hAnsiTheme="minorHAnsi"/>
                <w:sz w:val="20"/>
                <w:szCs w:val="20"/>
              </w:rPr>
            </w:pPr>
            <w:r w:rsidRPr="00395056">
              <w:rPr>
                <w:rFonts w:asciiTheme="minorHAnsi" w:hAnsiTheme="minorHAnsi"/>
                <w:sz w:val="20"/>
                <w:szCs w:val="20"/>
              </w:rPr>
              <w:t>What is the language that helps you infer the cause and effect relationship between these two concepts in the text? (</w:t>
            </w:r>
            <w:r w:rsidR="0015232A">
              <w:rPr>
                <w:rFonts w:asciiTheme="minorHAnsi" w:hAnsiTheme="minorHAnsi"/>
                <w:sz w:val="20"/>
                <w:szCs w:val="20"/>
              </w:rPr>
              <w:t>RWC10-GR.3-</w:t>
            </w:r>
            <w:r w:rsidRPr="00395056">
              <w:rPr>
                <w:rFonts w:asciiTheme="minorHAnsi" w:hAnsiTheme="minorHAnsi"/>
                <w:sz w:val="20"/>
                <w:szCs w:val="20"/>
              </w:rPr>
              <w:t>S.2-GLE.2-EO.a.iii)</w:t>
            </w:r>
          </w:p>
          <w:p w:rsidR="00395056" w:rsidRPr="00395056" w:rsidRDefault="00395056" w:rsidP="002905B5">
            <w:pPr>
              <w:ind w:left="360"/>
              <w:rPr>
                <w:rFonts w:asciiTheme="minorHAnsi" w:hAnsiTheme="minorHAnsi"/>
                <w:sz w:val="20"/>
                <w:szCs w:val="20"/>
              </w:rPr>
            </w:pPr>
            <w:r w:rsidRPr="00395056">
              <w:rPr>
                <w:rFonts w:asciiTheme="minorHAnsi" w:hAnsiTheme="minorHAnsi"/>
                <w:sz w:val="20"/>
                <w:szCs w:val="20"/>
              </w:rPr>
              <w:t>What is the connection between these sentences and paragraphs? (</w:t>
            </w:r>
            <w:r w:rsidR="0015232A">
              <w:rPr>
                <w:rFonts w:asciiTheme="minorHAnsi" w:hAnsiTheme="minorHAnsi"/>
                <w:sz w:val="20"/>
                <w:szCs w:val="20"/>
              </w:rPr>
              <w:t>RWC10-GR.3-</w:t>
            </w:r>
            <w:r w:rsidRPr="00395056">
              <w:rPr>
                <w:rFonts w:asciiTheme="minorHAnsi" w:hAnsiTheme="minorHAnsi"/>
                <w:sz w:val="20"/>
                <w:szCs w:val="20"/>
              </w:rPr>
              <w:t>S.2-GLE.2-EO.c)</w:t>
            </w:r>
          </w:p>
        </w:tc>
        <w:tc>
          <w:tcPr>
            <w:tcW w:w="4905" w:type="dxa"/>
            <w:shd w:val="clear" w:color="auto" w:fill="auto"/>
          </w:tcPr>
          <w:p w:rsidR="00395056" w:rsidRPr="00395056" w:rsidRDefault="00395056" w:rsidP="002905B5">
            <w:pPr>
              <w:ind w:left="360"/>
              <w:rPr>
                <w:rFonts w:asciiTheme="minorHAnsi" w:hAnsiTheme="minorHAnsi"/>
                <w:sz w:val="20"/>
                <w:szCs w:val="20"/>
              </w:rPr>
            </w:pPr>
            <w:r w:rsidRPr="00395056">
              <w:rPr>
                <w:rFonts w:asciiTheme="minorHAnsi" w:hAnsiTheme="minorHAnsi"/>
                <w:sz w:val="20"/>
                <w:szCs w:val="20"/>
              </w:rPr>
              <w:t>How is this series of historical events related through cause and effect? (</w:t>
            </w:r>
            <w:r w:rsidR="0015232A">
              <w:rPr>
                <w:rFonts w:asciiTheme="minorHAnsi" w:hAnsiTheme="minorHAnsi"/>
                <w:sz w:val="20"/>
                <w:szCs w:val="20"/>
              </w:rPr>
              <w:t>RWC10-GR.3-</w:t>
            </w:r>
            <w:r w:rsidRPr="00395056">
              <w:rPr>
                <w:rFonts w:asciiTheme="minorHAnsi" w:hAnsiTheme="minorHAnsi"/>
                <w:sz w:val="20"/>
                <w:szCs w:val="20"/>
              </w:rPr>
              <w:t xml:space="preserve">S.2-GLE.2- </w:t>
            </w:r>
            <w:proofErr w:type="spellStart"/>
            <w:r w:rsidRPr="00395056">
              <w:rPr>
                <w:rFonts w:asciiTheme="minorHAnsi" w:hAnsiTheme="minorHAnsi"/>
                <w:sz w:val="20"/>
                <w:szCs w:val="20"/>
              </w:rPr>
              <w:t>EO.a.iii</w:t>
            </w:r>
            <w:proofErr w:type="spellEnd"/>
            <w:r w:rsidRPr="00395056">
              <w:rPr>
                <w:rFonts w:asciiTheme="minorHAnsi" w:hAnsiTheme="minorHAnsi"/>
                <w:sz w:val="20"/>
                <w:szCs w:val="20"/>
              </w:rPr>
              <w:t>)</w:t>
            </w:r>
          </w:p>
          <w:p w:rsidR="00395056" w:rsidRPr="00395056" w:rsidRDefault="00395056" w:rsidP="002905B5">
            <w:pPr>
              <w:ind w:left="360"/>
              <w:rPr>
                <w:rFonts w:asciiTheme="minorHAnsi" w:hAnsiTheme="minorHAnsi"/>
                <w:sz w:val="20"/>
                <w:szCs w:val="20"/>
              </w:rPr>
            </w:pPr>
            <w:r w:rsidRPr="00395056">
              <w:rPr>
                <w:rFonts w:asciiTheme="minorHAnsi" w:hAnsiTheme="minorHAnsi"/>
                <w:sz w:val="20"/>
                <w:szCs w:val="20"/>
              </w:rPr>
              <w:t>How does cause and effect help me understand these scientific ideas?   (</w:t>
            </w:r>
            <w:r w:rsidR="0015232A">
              <w:rPr>
                <w:rFonts w:asciiTheme="minorHAnsi" w:hAnsiTheme="minorHAnsi"/>
                <w:sz w:val="20"/>
                <w:szCs w:val="20"/>
              </w:rPr>
              <w:t>RWC10-GR.3-</w:t>
            </w:r>
            <w:r w:rsidRPr="00395056">
              <w:rPr>
                <w:rFonts w:asciiTheme="minorHAnsi" w:hAnsiTheme="minorHAnsi"/>
                <w:sz w:val="20"/>
                <w:szCs w:val="20"/>
              </w:rPr>
              <w:t xml:space="preserve">S.2-GLE.2- </w:t>
            </w:r>
            <w:proofErr w:type="spellStart"/>
            <w:r w:rsidRPr="00395056">
              <w:rPr>
                <w:rFonts w:asciiTheme="minorHAnsi" w:hAnsiTheme="minorHAnsi"/>
                <w:sz w:val="20"/>
                <w:szCs w:val="20"/>
              </w:rPr>
              <w:t>EO.a.iii</w:t>
            </w:r>
            <w:proofErr w:type="spellEnd"/>
            <w:r w:rsidRPr="00395056">
              <w:rPr>
                <w:rFonts w:asciiTheme="minorHAnsi" w:hAnsiTheme="minorHAnsi"/>
                <w:sz w:val="20"/>
                <w:szCs w:val="20"/>
              </w:rPr>
              <w:t>)</w:t>
            </w:r>
          </w:p>
          <w:p w:rsidR="00395056" w:rsidRPr="00395056" w:rsidRDefault="00395056" w:rsidP="002905B5">
            <w:pPr>
              <w:ind w:left="360"/>
              <w:rPr>
                <w:rFonts w:asciiTheme="minorHAnsi" w:hAnsiTheme="minorHAnsi"/>
                <w:sz w:val="20"/>
                <w:szCs w:val="20"/>
              </w:rPr>
            </w:pPr>
            <w:r w:rsidRPr="00395056">
              <w:rPr>
                <w:rFonts w:asciiTheme="minorHAnsi" w:hAnsiTheme="minorHAnsi"/>
                <w:sz w:val="20"/>
                <w:szCs w:val="20"/>
              </w:rPr>
              <w:t>How are these steps in a technical procedure in a text related through sequence and cause and effect?  (</w:t>
            </w:r>
            <w:r w:rsidR="0015232A">
              <w:rPr>
                <w:rFonts w:asciiTheme="minorHAnsi" w:hAnsiTheme="minorHAnsi"/>
                <w:sz w:val="20"/>
                <w:szCs w:val="20"/>
              </w:rPr>
              <w:t>RWC10-GR.3-</w:t>
            </w:r>
            <w:r w:rsidRPr="00395056">
              <w:rPr>
                <w:rFonts w:asciiTheme="minorHAnsi" w:hAnsiTheme="minorHAnsi"/>
                <w:sz w:val="20"/>
                <w:szCs w:val="20"/>
              </w:rPr>
              <w:t xml:space="preserve">S.2-GLE.2- </w:t>
            </w:r>
            <w:proofErr w:type="spellStart"/>
            <w:r w:rsidRPr="00395056">
              <w:rPr>
                <w:rFonts w:asciiTheme="minorHAnsi" w:hAnsiTheme="minorHAnsi"/>
                <w:sz w:val="20"/>
                <w:szCs w:val="20"/>
              </w:rPr>
              <w:t>EO.a.iii</w:t>
            </w:r>
            <w:proofErr w:type="spellEnd"/>
            <w:r w:rsidRPr="00395056">
              <w:rPr>
                <w:rFonts w:asciiTheme="minorHAnsi" w:hAnsiTheme="minorHAnsi"/>
                <w:sz w:val="20"/>
                <w:szCs w:val="20"/>
              </w:rPr>
              <w:t>)</w:t>
            </w:r>
          </w:p>
        </w:tc>
      </w:tr>
      <w:tr w:rsidR="00395056" w:rsidRPr="00D5423D" w:rsidTr="00B01AF1">
        <w:trPr>
          <w:cantSplit/>
          <w:jc w:val="center"/>
        </w:trPr>
        <w:tc>
          <w:tcPr>
            <w:tcW w:w="4976" w:type="dxa"/>
            <w:shd w:val="clear" w:color="auto" w:fill="auto"/>
            <w:tcMar>
              <w:top w:w="115" w:type="dxa"/>
              <w:left w:w="115" w:type="dxa"/>
              <w:bottom w:w="115" w:type="dxa"/>
              <w:right w:w="115" w:type="dxa"/>
            </w:tcMar>
          </w:tcPr>
          <w:p w:rsidR="00395056" w:rsidRPr="00395056" w:rsidRDefault="00D511E3" w:rsidP="002905B5">
            <w:pPr>
              <w:ind w:left="0" w:firstLine="0"/>
              <w:rPr>
                <w:rFonts w:asciiTheme="minorHAnsi" w:hAnsiTheme="minorHAnsi"/>
                <w:sz w:val="20"/>
                <w:szCs w:val="20"/>
              </w:rPr>
            </w:pPr>
            <w:r>
              <w:rPr>
                <w:rFonts w:asciiTheme="minorHAnsi" w:hAnsiTheme="minorHAnsi"/>
                <w:sz w:val="20"/>
                <w:szCs w:val="20"/>
              </w:rPr>
              <w:t>Personal behaviors and</w:t>
            </w:r>
            <w:r w:rsidR="00395056" w:rsidRPr="00395056">
              <w:rPr>
                <w:rFonts w:asciiTheme="minorHAnsi" w:hAnsiTheme="minorHAnsi"/>
                <w:sz w:val="20"/>
                <w:szCs w:val="20"/>
              </w:rPr>
              <w:t xml:space="preserve"> choices</w:t>
            </w:r>
            <w:r>
              <w:rPr>
                <w:rFonts w:asciiTheme="minorHAnsi" w:hAnsiTheme="minorHAnsi"/>
                <w:sz w:val="20"/>
                <w:szCs w:val="20"/>
              </w:rPr>
              <w:t>(causes)</w:t>
            </w:r>
            <w:r w:rsidR="00395056" w:rsidRPr="00395056">
              <w:rPr>
                <w:rFonts w:asciiTheme="minorHAnsi" w:hAnsiTheme="minorHAnsi"/>
                <w:sz w:val="20"/>
                <w:szCs w:val="20"/>
              </w:rPr>
              <w:t xml:space="preserve"> in </w:t>
            </w:r>
            <w:r>
              <w:rPr>
                <w:rFonts w:asciiTheme="minorHAnsi" w:hAnsiTheme="minorHAnsi"/>
                <w:sz w:val="20"/>
                <w:szCs w:val="20"/>
              </w:rPr>
              <w:t xml:space="preserve">group/collaborative </w:t>
            </w:r>
            <w:r w:rsidR="00395056" w:rsidRPr="00395056">
              <w:rPr>
                <w:rFonts w:asciiTheme="minorHAnsi" w:hAnsiTheme="minorHAnsi"/>
                <w:sz w:val="20"/>
                <w:szCs w:val="20"/>
              </w:rPr>
              <w:t xml:space="preserve">discussions </w:t>
            </w:r>
            <w:r>
              <w:rPr>
                <w:rFonts w:asciiTheme="minorHAnsi" w:hAnsiTheme="minorHAnsi"/>
                <w:sz w:val="20"/>
                <w:szCs w:val="20"/>
              </w:rPr>
              <w:t xml:space="preserve">have a direct impact(effect) on the success/outcome </w:t>
            </w:r>
            <w:r w:rsidR="00395056" w:rsidRPr="00395056">
              <w:rPr>
                <w:rFonts w:asciiTheme="minorHAnsi" w:hAnsiTheme="minorHAnsi"/>
                <w:sz w:val="20"/>
                <w:szCs w:val="20"/>
              </w:rPr>
              <w:t>of the group activity (</w:t>
            </w:r>
            <w:r w:rsidR="0015232A">
              <w:rPr>
                <w:rFonts w:asciiTheme="minorHAnsi" w:hAnsiTheme="minorHAnsi"/>
                <w:sz w:val="20"/>
                <w:szCs w:val="20"/>
              </w:rPr>
              <w:t>RWC10-GR.3-</w:t>
            </w:r>
            <w:r w:rsidR="00395056" w:rsidRPr="00395056">
              <w:rPr>
                <w:rFonts w:asciiTheme="minorHAnsi" w:hAnsiTheme="minorHAnsi"/>
                <w:sz w:val="20"/>
                <w:szCs w:val="20"/>
              </w:rPr>
              <w:t>S.1-GLE.2-EO.a)</w:t>
            </w:r>
          </w:p>
          <w:p w:rsidR="00395056" w:rsidRPr="00395056" w:rsidRDefault="00395056" w:rsidP="002905B5">
            <w:pPr>
              <w:ind w:left="0" w:firstLine="0"/>
              <w:rPr>
                <w:rFonts w:asciiTheme="minorHAnsi" w:hAnsiTheme="minorHAnsi"/>
                <w:sz w:val="20"/>
                <w:szCs w:val="20"/>
              </w:rPr>
            </w:pPr>
          </w:p>
          <w:p w:rsidR="00395056" w:rsidRPr="00395056" w:rsidRDefault="00395056" w:rsidP="002905B5">
            <w:pPr>
              <w:ind w:left="0" w:firstLine="0"/>
              <w:rPr>
                <w:rFonts w:asciiTheme="minorHAnsi" w:hAnsiTheme="minorHAnsi"/>
                <w:sz w:val="20"/>
                <w:szCs w:val="20"/>
              </w:rPr>
            </w:pPr>
          </w:p>
        </w:tc>
        <w:tc>
          <w:tcPr>
            <w:tcW w:w="4832" w:type="dxa"/>
            <w:shd w:val="clear" w:color="auto" w:fill="auto"/>
          </w:tcPr>
          <w:p w:rsidR="00395056" w:rsidRPr="00395056" w:rsidRDefault="00395056" w:rsidP="002905B5">
            <w:pPr>
              <w:ind w:left="360"/>
              <w:rPr>
                <w:rFonts w:asciiTheme="minorHAnsi" w:hAnsiTheme="minorHAnsi"/>
                <w:sz w:val="20"/>
                <w:szCs w:val="20"/>
              </w:rPr>
            </w:pPr>
            <w:r w:rsidRPr="00395056">
              <w:rPr>
                <w:rFonts w:asciiTheme="minorHAnsi" w:hAnsiTheme="minorHAnsi"/>
                <w:sz w:val="20"/>
                <w:szCs w:val="20"/>
              </w:rPr>
              <w:t xml:space="preserve">Which features of oral communication make a speaker more effective?  Less effective?  (S.1-GLE.1; </w:t>
            </w:r>
            <w:r w:rsidR="0015232A">
              <w:rPr>
                <w:rFonts w:asciiTheme="minorHAnsi" w:hAnsiTheme="minorHAnsi"/>
                <w:sz w:val="20"/>
                <w:szCs w:val="20"/>
              </w:rPr>
              <w:t>RWC10-GR.3-</w:t>
            </w:r>
            <w:r w:rsidRPr="00395056">
              <w:rPr>
                <w:rFonts w:asciiTheme="minorHAnsi" w:hAnsiTheme="minorHAnsi"/>
                <w:sz w:val="20"/>
                <w:szCs w:val="20"/>
              </w:rPr>
              <w:t>S.1-GLE-2.EOa.i, ii, v)</w:t>
            </w:r>
          </w:p>
          <w:p w:rsidR="00395056" w:rsidRPr="00395056" w:rsidRDefault="00395056" w:rsidP="002905B5">
            <w:pPr>
              <w:ind w:left="360"/>
              <w:rPr>
                <w:rFonts w:asciiTheme="minorHAnsi" w:hAnsiTheme="minorHAnsi"/>
                <w:sz w:val="20"/>
                <w:szCs w:val="20"/>
              </w:rPr>
            </w:pPr>
            <w:r w:rsidRPr="00395056">
              <w:rPr>
                <w:rFonts w:asciiTheme="minorHAnsi" w:hAnsiTheme="minorHAnsi"/>
                <w:sz w:val="20"/>
                <w:szCs w:val="20"/>
              </w:rPr>
              <w:t>What would be the effect on an audience if a speaker uses eye contact, or appropriate volume?  (</w:t>
            </w:r>
            <w:r w:rsidR="0015232A">
              <w:rPr>
                <w:rFonts w:asciiTheme="minorHAnsi" w:hAnsiTheme="minorHAnsi"/>
                <w:sz w:val="20"/>
                <w:szCs w:val="20"/>
              </w:rPr>
              <w:t>RWC10-GR.3-</w:t>
            </w:r>
            <w:r w:rsidRPr="00395056">
              <w:rPr>
                <w:rFonts w:asciiTheme="minorHAnsi" w:hAnsiTheme="minorHAnsi"/>
                <w:sz w:val="20"/>
                <w:szCs w:val="20"/>
              </w:rPr>
              <w:t>S.1-GLE.2-.EOa.v)</w:t>
            </w:r>
          </w:p>
        </w:tc>
        <w:tc>
          <w:tcPr>
            <w:tcW w:w="4905" w:type="dxa"/>
            <w:shd w:val="clear" w:color="auto" w:fill="auto"/>
          </w:tcPr>
          <w:p w:rsidR="00395056" w:rsidRPr="00395056" w:rsidRDefault="00395056" w:rsidP="002905B5">
            <w:pPr>
              <w:ind w:left="360"/>
              <w:rPr>
                <w:rFonts w:asciiTheme="minorHAnsi" w:hAnsiTheme="minorHAnsi"/>
                <w:sz w:val="20"/>
                <w:szCs w:val="20"/>
              </w:rPr>
            </w:pPr>
            <w:r w:rsidRPr="00395056">
              <w:rPr>
                <w:rFonts w:asciiTheme="minorHAnsi" w:hAnsiTheme="minorHAnsi"/>
                <w:sz w:val="20"/>
                <w:szCs w:val="20"/>
              </w:rPr>
              <w:t>Why is it important to follow agreed-upon rules for discussions?  (</w:t>
            </w:r>
            <w:r w:rsidR="0015232A">
              <w:rPr>
                <w:rFonts w:asciiTheme="minorHAnsi" w:hAnsiTheme="minorHAnsi"/>
                <w:sz w:val="20"/>
                <w:szCs w:val="20"/>
              </w:rPr>
              <w:t>RWC10-GR.3-</w:t>
            </w:r>
            <w:r w:rsidRPr="00395056">
              <w:rPr>
                <w:rFonts w:asciiTheme="minorHAnsi" w:hAnsiTheme="minorHAnsi"/>
                <w:sz w:val="20"/>
                <w:szCs w:val="20"/>
              </w:rPr>
              <w:t>S.1-GLE.2-EO.a.ii)</w:t>
            </w:r>
          </w:p>
          <w:p w:rsidR="00395056" w:rsidRPr="00395056" w:rsidRDefault="00395056" w:rsidP="002905B5">
            <w:pPr>
              <w:ind w:left="360"/>
              <w:rPr>
                <w:rFonts w:asciiTheme="minorHAnsi" w:hAnsiTheme="minorHAnsi"/>
                <w:sz w:val="20"/>
                <w:szCs w:val="20"/>
              </w:rPr>
            </w:pPr>
            <w:r w:rsidRPr="00395056">
              <w:rPr>
                <w:rFonts w:asciiTheme="minorHAnsi" w:hAnsiTheme="minorHAnsi"/>
                <w:sz w:val="20"/>
                <w:szCs w:val="20"/>
              </w:rPr>
              <w:t>How do your choices as a speaker (preparation, clarity, eye contact) affect your audience? (</w:t>
            </w:r>
            <w:r w:rsidR="0015232A">
              <w:rPr>
                <w:rFonts w:asciiTheme="minorHAnsi" w:hAnsiTheme="minorHAnsi"/>
                <w:sz w:val="20"/>
                <w:szCs w:val="20"/>
              </w:rPr>
              <w:t>RWC10-GR.3-</w:t>
            </w:r>
            <w:r w:rsidRPr="00395056">
              <w:rPr>
                <w:rFonts w:asciiTheme="minorHAnsi" w:hAnsiTheme="minorHAnsi"/>
                <w:sz w:val="20"/>
                <w:szCs w:val="20"/>
              </w:rPr>
              <w:t>S.1-GLE-2.EO.a)</w:t>
            </w:r>
          </w:p>
          <w:p w:rsidR="00395056" w:rsidRPr="00395056" w:rsidRDefault="00395056" w:rsidP="002905B5">
            <w:pPr>
              <w:ind w:left="360"/>
              <w:rPr>
                <w:rFonts w:asciiTheme="minorHAnsi" w:hAnsiTheme="minorHAnsi"/>
                <w:sz w:val="20"/>
                <w:szCs w:val="20"/>
              </w:rPr>
            </w:pPr>
          </w:p>
        </w:tc>
      </w:tr>
    </w:tbl>
    <w:p w:rsidR="00264FD0" w:rsidRDefault="00264FD0" w:rsidP="00D511E3">
      <w:pPr>
        <w:ind w:left="0" w:firstLine="0"/>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5827"/>
        <w:gridCol w:w="8886"/>
      </w:tblGrid>
      <w:tr w:rsidR="00264FD0" w:rsidRPr="00D5423D" w:rsidTr="008A0467">
        <w:trPr>
          <w:trHeight w:val="18"/>
          <w:jc w:val="center"/>
        </w:trPr>
        <w:tc>
          <w:tcPr>
            <w:tcW w:w="5827" w:type="dxa"/>
            <w:shd w:val="clear" w:color="auto" w:fill="D9D9D9" w:themeFill="background1" w:themeFillShade="D9"/>
            <w:tcMar>
              <w:top w:w="115" w:type="dxa"/>
              <w:left w:w="115" w:type="dxa"/>
              <w:bottom w:w="115" w:type="dxa"/>
              <w:right w:w="115" w:type="dxa"/>
            </w:tcMar>
          </w:tcPr>
          <w:p w:rsidR="00264FD0" w:rsidRPr="00D5423D" w:rsidRDefault="00264FD0" w:rsidP="002905B5">
            <w:pPr>
              <w:ind w:left="0" w:firstLine="0"/>
              <w:rPr>
                <w:rFonts w:asciiTheme="minorHAnsi" w:hAnsiTheme="minorHAnsi"/>
                <w:b/>
                <w:sz w:val="24"/>
                <w:szCs w:val="20"/>
              </w:rPr>
            </w:pPr>
            <w:r>
              <w:br w:type="page"/>
            </w:r>
            <w:r w:rsidRPr="00D5423D">
              <w:rPr>
                <w:rFonts w:asciiTheme="minorHAnsi" w:hAnsiTheme="minorHAnsi"/>
                <w:b/>
                <w:sz w:val="24"/>
                <w:szCs w:val="20"/>
              </w:rPr>
              <w:t xml:space="preserve">Critical Content: </w:t>
            </w:r>
          </w:p>
          <w:p w:rsidR="00264FD0" w:rsidRPr="00FC1F65" w:rsidRDefault="00264FD0" w:rsidP="002905B5">
            <w:pPr>
              <w:ind w:left="0" w:firstLine="0"/>
              <w:rPr>
                <w:rFonts w:asciiTheme="minorHAnsi" w:hAnsiTheme="minorHAnsi"/>
                <w:b/>
                <w:sz w:val="20"/>
                <w:szCs w:val="20"/>
              </w:rPr>
            </w:pPr>
            <w:r w:rsidRPr="00FC1F65">
              <w:rPr>
                <w:rFonts w:asciiTheme="minorHAnsi" w:hAnsiTheme="minorHAnsi"/>
                <w:b/>
                <w:sz w:val="20"/>
                <w:szCs w:val="20"/>
              </w:rPr>
              <w:t xml:space="preserve">My </w:t>
            </w:r>
            <w:r w:rsidR="006D51C8">
              <w:rPr>
                <w:rFonts w:asciiTheme="minorHAnsi" w:hAnsiTheme="minorHAnsi"/>
                <w:b/>
                <w:sz w:val="20"/>
                <w:szCs w:val="20"/>
              </w:rPr>
              <w:t>Students may</w:t>
            </w:r>
            <w:r w:rsidRPr="00FC1F65">
              <w:rPr>
                <w:rFonts w:asciiTheme="minorHAnsi" w:hAnsiTheme="minorHAnsi"/>
                <w:b/>
                <w:sz w:val="20"/>
                <w:szCs w:val="20"/>
              </w:rPr>
              <w:t xml:space="preserve"> </w:t>
            </w:r>
            <w:r w:rsidRPr="00FC1F65">
              <w:rPr>
                <w:rFonts w:asciiTheme="minorHAnsi" w:hAnsiTheme="minorHAnsi"/>
                <w:b/>
                <w:sz w:val="28"/>
                <w:szCs w:val="20"/>
              </w:rPr>
              <w:t>Know</w:t>
            </w:r>
            <w:r w:rsidRPr="00FC1F65">
              <w:rPr>
                <w:rFonts w:asciiTheme="minorHAnsi" w:hAnsiTheme="minorHAnsi"/>
                <w:b/>
                <w:sz w:val="20"/>
                <w:szCs w:val="20"/>
              </w:rPr>
              <w:t>…</w:t>
            </w:r>
          </w:p>
        </w:tc>
        <w:tc>
          <w:tcPr>
            <w:tcW w:w="8886" w:type="dxa"/>
            <w:shd w:val="clear" w:color="auto" w:fill="D9D9D9" w:themeFill="background1" w:themeFillShade="D9"/>
          </w:tcPr>
          <w:p w:rsidR="00264FD0" w:rsidRPr="00D5423D" w:rsidRDefault="00264FD0" w:rsidP="002905B5">
            <w:pPr>
              <w:ind w:left="0" w:firstLine="0"/>
              <w:rPr>
                <w:rFonts w:asciiTheme="minorHAnsi" w:hAnsiTheme="minorHAnsi"/>
                <w:b/>
                <w:sz w:val="24"/>
                <w:szCs w:val="20"/>
              </w:rPr>
            </w:pPr>
            <w:r w:rsidRPr="00D5423D">
              <w:rPr>
                <w:rFonts w:asciiTheme="minorHAnsi" w:hAnsiTheme="minorHAnsi"/>
                <w:b/>
                <w:sz w:val="24"/>
                <w:szCs w:val="20"/>
              </w:rPr>
              <w:t>Key Skills:</w:t>
            </w:r>
          </w:p>
          <w:p w:rsidR="00264FD0" w:rsidRPr="00FC1F65" w:rsidRDefault="00264FD0" w:rsidP="002905B5">
            <w:pPr>
              <w:ind w:left="0" w:firstLine="0"/>
              <w:rPr>
                <w:rFonts w:asciiTheme="minorHAnsi" w:hAnsiTheme="minorHAnsi"/>
                <w:b/>
                <w:sz w:val="20"/>
                <w:szCs w:val="20"/>
              </w:rPr>
            </w:pPr>
            <w:r w:rsidRPr="00FC1F65">
              <w:rPr>
                <w:rFonts w:asciiTheme="minorHAnsi" w:hAnsiTheme="minorHAnsi"/>
                <w:b/>
                <w:sz w:val="20"/>
                <w:szCs w:val="20"/>
              </w:rPr>
              <w:t xml:space="preserve">My </w:t>
            </w:r>
            <w:r w:rsidR="006D51C8">
              <w:rPr>
                <w:rFonts w:asciiTheme="minorHAnsi" w:hAnsiTheme="minorHAnsi"/>
                <w:b/>
                <w:sz w:val="20"/>
                <w:szCs w:val="20"/>
              </w:rPr>
              <w:t>Students may</w:t>
            </w:r>
            <w:r w:rsidRPr="00FC1F65">
              <w:rPr>
                <w:rFonts w:asciiTheme="minorHAnsi" w:hAnsiTheme="minorHAnsi"/>
                <w:b/>
                <w:sz w:val="20"/>
                <w:szCs w:val="20"/>
              </w:rPr>
              <w:t xml:space="preserve"> be able to </w:t>
            </w:r>
            <w:r w:rsidRPr="00FC1F65">
              <w:rPr>
                <w:rFonts w:asciiTheme="minorHAnsi" w:hAnsiTheme="minorHAnsi"/>
                <w:b/>
                <w:sz w:val="28"/>
                <w:szCs w:val="20"/>
              </w:rPr>
              <w:t>(Do)</w:t>
            </w:r>
            <w:r w:rsidRPr="00FC1F65">
              <w:rPr>
                <w:rFonts w:asciiTheme="minorHAnsi" w:hAnsiTheme="minorHAnsi"/>
                <w:b/>
                <w:sz w:val="20"/>
                <w:szCs w:val="20"/>
              </w:rPr>
              <w:t>…</w:t>
            </w:r>
          </w:p>
        </w:tc>
      </w:tr>
      <w:tr w:rsidR="00264FD0" w:rsidRPr="00D5423D" w:rsidTr="008A0467">
        <w:trPr>
          <w:trHeight w:val="654"/>
          <w:jc w:val="center"/>
        </w:trPr>
        <w:tc>
          <w:tcPr>
            <w:tcW w:w="5827" w:type="dxa"/>
            <w:shd w:val="clear" w:color="auto" w:fill="auto"/>
            <w:tcMar>
              <w:top w:w="115" w:type="dxa"/>
              <w:left w:w="115" w:type="dxa"/>
              <w:bottom w:w="115" w:type="dxa"/>
              <w:right w:w="115" w:type="dxa"/>
            </w:tcMar>
          </w:tcPr>
          <w:p w:rsidR="00395056" w:rsidRPr="00395056" w:rsidRDefault="008A0467" w:rsidP="000135FD">
            <w:pPr>
              <w:pStyle w:val="ListParagraph"/>
              <w:numPr>
                <w:ilvl w:val="0"/>
                <w:numId w:val="2"/>
              </w:numPr>
              <w:spacing w:after="0" w:line="240" w:lineRule="auto"/>
              <w:contextualSpacing w:val="0"/>
              <w:rPr>
                <w:rFonts w:asciiTheme="minorHAnsi" w:hAnsiTheme="minorHAnsi"/>
                <w:sz w:val="20"/>
                <w:szCs w:val="20"/>
              </w:rPr>
            </w:pPr>
            <w:r>
              <w:rPr>
                <w:rFonts w:asciiTheme="minorHAnsi" w:hAnsiTheme="minorHAnsi"/>
                <w:sz w:val="20"/>
                <w:szCs w:val="20"/>
              </w:rPr>
              <w:t>The importance of</w:t>
            </w:r>
            <w:r w:rsidR="00395056" w:rsidRPr="00395056">
              <w:rPr>
                <w:rFonts w:asciiTheme="minorHAnsi" w:hAnsiTheme="minorHAnsi"/>
                <w:sz w:val="20"/>
                <w:szCs w:val="20"/>
              </w:rPr>
              <w:t xml:space="preserve"> authors choice of detail (</w:t>
            </w:r>
            <w:r w:rsidR="0015232A">
              <w:rPr>
                <w:rFonts w:asciiTheme="minorHAnsi" w:hAnsiTheme="minorHAnsi"/>
                <w:sz w:val="20"/>
                <w:szCs w:val="20"/>
              </w:rPr>
              <w:t>RWC10-GR.3-</w:t>
            </w:r>
            <w:r w:rsidR="00395056" w:rsidRPr="00395056">
              <w:rPr>
                <w:rFonts w:asciiTheme="minorHAnsi" w:hAnsiTheme="minorHAnsi"/>
                <w:sz w:val="20"/>
                <w:szCs w:val="20"/>
              </w:rPr>
              <w:t>S.1-GLE</w:t>
            </w:r>
            <w:r w:rsidR="0015232A">
              <w:rPr>
                <w:rFonts w:asciiTheme="minorHAnsi" w:hAnsiTheme="minorHAnsi"/>
                <w:sz w:val="20"/>
                <w:szCs w:val="20"/>
              </w:rPr>
              <w:t>.2-EO.b) and</w:t>
            </w:r>
            <w:r w:rsidR="00395056" w:rsidRPr="00395056">
              <w:rPr>
                <w:rFonts w:asciiTheme="minorHAnsi" w:hAnsiTheme="minorHAnsi"/>
                <w:sz w:val="20"/>
                <w:szCs w:val="20"/>
              </w:rPr>
              <w:t xml:space="preserve"> </w:t>
            </w:r>
            <w:r w:rsidR="0015232A">
              <w:rPr>
                <w:rFonts w:asciiTheme="minorHAnsi" w:hAnsiTheme="minorHAnsi"/>
                <w:sz w:val="20"/>
                <w:szCs w:val="20"/>
              </w:rPr>
              <w:t>(RWC10-GR.3-S.2-GLE.1-EO.</w:t>
            </w:r>
            <w:r w:rsidR="00395056" w:rsidRPr="00395056">
              <w:rPr>
                <w:rFonts w:asciiTheme="minorHAnsi" w:hAnsiTheme="minorHAnsi"/>
                <w:sz w:val="20"/>
                <w:szCs w:val="20"/>
              </w:rPr>
              <w:t>a.ii</w:t>
            </w:r>
            <w:r w:rsidR="0015232A">
              <w:rPr>
                <w:rFonts w:asciiTheme="minorHAnsi" w:hAnsiTheme="minorHAnsi"/>
                <w:sz w:val="20"/>
                <w:szCs w:val="20"/>
              </w:rPr>
              <w:t>.c</w:t>
            </w:r>
            <w:r w:rsidR="00395056" w:rsidRPr="00395056">
              <w:rPr>
                <w:rFonts w:asciiTheme="minorHAnsi" w:hAnsiTheme="minorHAnsi"/>
                <w:sz w:val="20"/>
                <w:szCs w:val="20"/>
              </w:rPr>
              <w:t>)</w:t>
            </w:r>
          </w:p>
          <w:p w:rsidR="00395056" w:rsidRPr="00395056" w:rsidRDefault="00395056" w:rsidP="000135FD">
            <w:pPr>
              <w:pStyle w:val="ListParagraph"/>
              <w:numPr>
                <w:ilvl w:val="0"/>
                <w:numId w:val="2"/>
              </w:numPr>
              <w:spacing w:after="0" w:line="240" w:lineRule="auto"/>
              <w:contextualSpacing w:val="0"/>
              <w:rPr>
                <w:rFonts w:asciiTheme="minorHAnsi" w:hAnsiTheme="minorHAnsi"/>
                <w:sz w:val="20"/>
                <w:szCs w:val="20"/>
              </w:rPr>
            </w:pPr>
            <w:r w:rsidRPr="00395056">
              <w:rPr>
                <w:rFonts w:asciiTheme="minorHAnsi" w:hAnsiTheme="minorHAnsi"/>
                <w:sz w:val="20"/>
                <w:szCs w:val="20"/>
              </w:rPr>
              <w:t>Cause and effect relationships in narrative and expository texts, oral discussion, other disciplines and all aspects of life. (</w:t>
            </w:r>
            <w:r w:rsidR="00F04985">
              <w:rPr>
                <w:rFonts w:asciiTheme="minorHAnsi" w:hAnsiTheme="minorHAnsi"/>
                <w:sz w:val="20"/>
                <w:szCs w:val="20"/>
              </w:rPr>
              <w:t>RWC10-GR.3-S.2-GLE.2-IQ.3) and</w:t>
            </w:r>
            <w:r w:rsidRPr="00395056">
              <w:rPr>
                <w:rFonts w:asciiTheme="minorHAnsi" w:hAnsiTheme="minorHAnsi"/>
                <w:sz w:val="20"/>
                <w:szCs w:val="20"/>
              </w:rPr>
              <w:t xml:space="preserve"> </w:t>
            </w:r>
            <w:r w:rsidR="00F04985">
              <w:rPr>
                <w:rFonts w:asciiTheme="minorHAnsi" w:hAnsiTheme="minorHAnsi"/>
                <w:sz w:val="20"/>
                <w:szCs w:val="20"/>
              </w:rPr>
              <w:t>(RWC10-GR.3-S.2-GLE.1-EO.a.v)</w:t>
            </w:r>
            <w:r w:rsidRPr="00395056">
              <w:rPr>
                <w:rFonts w:asciiTheme="minorHAnsi" w:hAnsiTheme="minorHAnsi"/>
                <w:sz w:val="20"/>
                <w:szCs w:val="20"/>
              </w:rPr>
              <w:t xml:space="preserve"> </w:t>
            </w:r>
            <w:r w:rsidR="00F04985">
              <w:rPr>
                <w:rFonts w:asciiTheme="minorHAnsi" w:hAnsiTheme="minorHAnsi"/>
                <w:sz w:val="20"/>
                <w:szCs w:val="20"/>
              </w:rPr>
              <w:t>and (RWC10-GR.3-</w:t>
            </w:r>
            <w:r w:rsidRPr="00395056">
              <w:rPr>
                <w:rFonts w:asciiTheme="minorHAnsi" w:hAnsiTheme="minorHAnsi"/>
                <w:sz w:val="20"/>
                <w:szCs w:val="20"/>
              </w:rPr>
              <w:t>S.3-GLE.3-EO.a-c)</w:t>
            </w:r>
          </w:p>
          <w:p w:rsidR="00264FD0" w:rsidRPr="00D5423D" w:rsidRDefault="00395056" w:rsidP="000135FD">
            <w:pPr>
              <w:pStyle w:val="ListParagraph"/>
              <w:numPr>
                <w:ilvl w:val="0"/>
                <w:numId w:val="2"/>
              </w:numPr>
              <w:spacing w:after="0" w:line="240" w:lineRule="auto"/>
              <w:contextualSpacing w:val="0"/>
              <w:rPr>
                <w:rFonts w:asciiTheme="minorHAnsi" w:hAnsiTheme="minorHAnsi"/>
                <w:sz w:val="20"/>
                <w:szCs w:val="20"/>
              </w:rPr>
            </w:pPr>
            <w:r w:rsidRPr="00395056">
              <w:rPr>
                <w:rFonts w:asciiTheme="minorHAnsi" w:hAnsiTheme="minorHAnsi"/>
                <w:sz w:val="20"/>
                <w:szCs w:val="20"/>
              </w:rPr>
              <w:t>Which words signal cause/effect relationships (</w:t>
            </w:r>
            <w:r w:rsidR="00F04985">
              <w:rPr>
                <w:rFonts w:asciiTheme="minorHAnsi" w:hAnsiTheme="minorHAnsi"/>
                <w:sz w:val="20"/>
                <w:szCs w:val="20"/>
              </w:rPr>
              <w:t>RWC10-GR.3-</w:t>
            </w:r>
            <w:r w:rsidRPr="00395056">
              <w:rPr>
                <w:rFonts w:asciiTheme="minorHAnsi" w:hAnsiTheme="minorHAnsi"/>
                <w:sz w:val="20"/>
                <w:szCs w:val="20"/>
              </w:rPr>
              <w:t>S2-GLE2-EO.b.iv)</w:t>
            </w:r>
          </w:p>
        </w:tc>
        <w:tc>
          <w:tcPr>
            <w:tcW w:w="8886" w:type="dxa"/>
            <w:shd w:val="clear" w:color="auto" w:fill="auto"/>
          </w:tcPr>
          <w:p w:rsidR="00BB3B7F" w:rsidRPr="00BB3B7F" w:rsidRDefault="00BB3B7F" w:rsidP="000135FD">
            <w:pPr>
              <w:pStyle w:val="ListParagraph"/>
              <w:numPr>
                <w:ilvl w:val="0"/>
                <w:numId w:val="2"/>
              </w:numPr>
              <w:tabs>
                <w:tab w:val="num" w:pos="720"/>
              </w:tabs>
              <w:spacing w:after="0" w:line="240" w:lineRule="auto"/>
              <w:contextualSpacing w:val="0"/>
              <w:rPr>
                <w:rFonts w:asciiTheme="minorHAnsi" w:hAnsiTheme="minorHAnsi"/>
                <w:bCs/>
                <w:sz w:val="20"/>
                <w:szCs w:val="20"/>
              </w:rPr>
            </w:pPr>
            <w:r w:rsidRPr="00BB3B7F">
              <w:rPr>
                <w:rFonts w:asciiTheme="minorHAnsi" w:hAnsiTheme="minorHAnsi"/>
                <w:bCs/>
                <w:sz w:val="20"/>
                <w:szCs w:val="20"/>
              </w:rPr>
              <w:t xml:space="preserve">Know and apply grade-level phonics and word analysis skills in decoding words. </w:t>
            </w:r>
            <w:hyperlink r:id="rId25" w:history="1">
              <w:r w:rsidRPr="00BB3B7F">
                <w:rPr>
                  <w:rStyle w:val="Hyperlink"/>
                  <w:rFonts w:asciiTheme="minorHAnsi" w:hAnsiTheme="minorHAnsi"/>
                  <w:bCs/>
                  <w:sz w:val="20"/>
                  <w:szCs w:val="20"/>
                </w:rPr>
                <w:t>CCSS.RF.3.3</w:t>
              </w:r>
            </w:hyperlink>
            <w:r w:rsidRPr="00BB3B7F">
              <w:rPr>
                <w:rStyle w:val="Hyperlink"/>
                <w:rFonts w:asciiTheme="minorHAnsi" w:hAnsiTheme="minorHAnsi"/>
                <w:bCs/>
                <w:sz w:val="20"/>
                <w:szCs w:val="20"/>
              </w:rPr>
              <w:t xml:space="preserve"> </w:t>
            </w:r>
            <w:r w:rsidRPr="00BB3B7F">
              <w:rPr>
                <w:rStyle w:val="Hyperlink"/>
                <w:rFonts w:asciiTheme="minorHAnsi" w:hAnsiTheme="minorHAnsi"/>
                <w:color w:val="auto"/>
                <w:sz w:val="20"/>
                <w:szCs w:val="20"/>
                <w:u w:val="none"/>
              </w:rPr>
              <w:t>(RWC10-GR.3-S.2-GLE.3-EO.a)</w:t>
            </w:r>
          </w:p>
          <w:p w:rsidR="00BB3B7F" w:rsidRPr="00BB3B7F" w:rsidRDefault="00BB3B7F" w:rsidP="000135FD">
            <w:pPr>
              <w:pStyle w:val="ListParagraph"/>
              <w:numPr>
                <w:ilvl w:val="0"/>
                <w:numId w:val="2"/>
              </w:numPr>
              <w:tabs>
                <w:tab w:val="num" w:pos="720"/>
              </w:tabs>
              <w:spacing w:after="0" w:line="240" w:lineRule="auto"/>
              <w:contextualSpacing w:val="0"/>
              <w:rPr>
                <w:rFonts w:asciiTheme="minorHAnsi" w:hAnsiTheme="minorHAnsi"/>
                <w:bCs/>
                <w:sz w:val="20"/>
                <w:szCs w:val="20"/>
              </w:rPr>
            </w:pPr>
            <w:r w:rsidRPr="00BB3B7F">
              <w:rPr>
                <w:rFonts w:asciiTheme="minorHAnsi" w:hAnsiTheme="minorHAnsi"/>
                <w:bCs/>
                <w:sz w:val="20"/>
                <w:szCs w:val="20"/>
              </w:rPr>
              <w:t xml:space="preserve">Identify and know the meaning of the most common prefixes and derivational suffixes. </w:t>
            </w:r>
            <w:hyperlink r:id="rId26" w:history="1">
              <w:r w:rsidRPr="00BB3B7F">
                <w:rPr>
                  <w:rStyle w:val="Hyperlink"/>
                  <w:rFonts w:asciiTheme="minorHAnsi" w:hAnsiTheme="minorHAnsi"/>
                  <w:bCs/>
                  <w:sz w:val="20"/>
                  <w:szCs w:val="20"/>
                </w:rPr>
                <w:t>CCSS.RF.3.3a</w:t>
              </w:r>
            </w:hyperlink>
            <w:r w:rsidRPr="00BB3B7F">
              <w:rPr>
                <w:rStyle w:val="Hyperlink"/>
                <w:rFonts w:asciiTheme="minorHAnsi" w:hAnsiTheme="minorHAnsi"/>
                <w:bCs/>
                <w:sz w:val="20"/>
                <w:szCs w:val="20"/>
              </w:rPr>
              <w:t xml:space="preserve"> </w:t>
            </w:r>
            <w:r w:rsidRPr="00BB3B7F">
              <w:rPr>
                <w:rStyle w:val="Hyperlink"/>
                <w:rFonts w:asciiTheme="minorHAnsi" w:hAnsiTheme="minorHAnsi"/>
                <w:color w:val="auto"/>
                <w:sz w:val="20"/>
                <w:szCs w:val="20"/>
                <w:u w:val="none"/>
              </w:rPr>
              <w:t>(RWC10-GR.3-S.2-GLE.3-EO.a.i)</w:t>
            </w:r>
          </w:p>
          <w:p w:rsidR="00BB3B7F" w:rsidRPr="00BB3B7F" w:rsidRDefault="00BB3B7F" w:rsidP="000135FD">
            <w:pPr>
              <w:pStyle w:val="ListParagraph"/>
              <w:numPr>
                <w:ilvl w:val="0"/>
                <w:numId w:val="2"/>
              </w:numPr>
              <w:tabs>
                <w:tab w:val="num" w:pos="720"/>
              </w:tabs>
              <w:spacing w:after="0" w:line="240" w:lineRule="auto"/>
              <w:contextualSpacing w:val="0"/>
              <w:rPr>
                <w:rFonts w:asciiTheme="minorHAnsi" w:hAnsiTheme="minorHAnsi"/>
                <w:bCs/>
                <w:sz w:val="20"/>
                <w:szCs w:val="20"/>
              </w:rPr>
            </w:pPr>
            <w:r w:rsidRPr="00BB3B7F">
              <w:rPr>
                <w:rFonts w:asciiTheme="minorHAnsi" w:hAnsiTheme="minorHAnsi"/>
                <w:bCs/>
                <w:sz w:val="20"/>
                <w:szCs w:val="20"/>
              </w:rPr>
              <w:t xml:space="preserve">Decode words with common Latin suffixes. </w:t>
            </w:r>
            <w:hyperlink r:id="rId27" w:history="1">
              <w:r w:rsidRPr="00BB3B7F">
                <w:rPr>
                  <w:rStyle w:val="Hyperlink"/>
                  <w:rFonts w:asciiTheme="minorHAnsi" w:hAnsiTheme="minorHAnsi"/>
                  <w:bCs/>
                  <w:sz w:val="20"/>
                  <w:szCs w:val="20"/>
                </w:rPr>
                <w:t>CCSS.RF.3.3b</w:t>
              </w:r>
            </w:hyperlink>
            <w:r w:rsidRPr="00BB3B7F">
              <w:rPr>
                <w:rStyle w:val="Hyperlink"/>
                <w:rFonts w:asciiTheme="minorHAnsi" w:hAnsiTheme="minorHAnsi"/>
                <w:bCs/>
                <w:sz w:val="20"/>
                <w:szCs w:val="20"/>
              </w:rPr>
              <w:t xml:space="preserve"> </w:t>
            </w:r>
            <w:r w:rsidRPr="00BB3B7F">
              <w:rPr>
                <w:rStyle w:val="Hyperlink"/>
                <w:rFonts w:asciiTheme="minorHAnsi" w:hAnsiTheme="minorHAnsi"/>
                <w:color w:val="auto"/>
                <w:sz w:val="20"/>
                <w:szCs w:val="20"/>
                <w:u w:val="none"/>
              </w:rPr>
              <w:t>(RWC10-GR.3-S.2-GLE.3-EO.c.ii)</w:t>
            </w:r>
          </w:p>
          <w:p w:rsidR="00BB3B7F" w:rsidRPr="00BB3B7F" w:rsidRDefault="00BB3B7F" w:rsidP="000135FD">
            <w:pPr>
              <w:pStyle w:val="ListParagraph"/>
              <w:numPr>
                <w:ilvl w:val="0"/>
                <w:numId w:val="2"/>
              </w:numPr>
              <w:tabs>
                <w:tab w:val="num" w:pos="720"/>
              </w:tabs>
              <w:spacing w:after="0" w:line="240" w:lineRule="auto"/>
              <w:contextualSpacing w:val="0"/>
              <w:rPr>
                <w:rFonts w:asciiTheme="minorHAnsi" w:hAnsiTheme="minorHAnsi"/>
                <w:bCs/>
                <w:sz w:val="20"/>
                <w:szCs w:val="20"/>
              </w:rPr>
            </w:pPr>
            <w:r w:rsidRPr="00BB3B7F">
              <w:rPr>
                <w:rFonts w:asciiTheme="minorHAnsi" w:hAnsiTheme="minorHAnsi"/>
                <w:bCs/>
                <w:sz w:val="20"/>
                <w:szCs w:val="20"/>
              </w:rPr>
              <w:t xml:space="preserve">Decode </w:t>
            </w:r>
            <w:proofErr w:type="spellStart"/>
            <w:r w:rsidRPr="00BB3B7F">
              <w:rPr>
                <w:rFonts w:asciiTheme="minorHAnsi" w:hAnsiTheme="minorHAnsi"/>
                <w:bCs/>
                <w:sz w:val="20"/>
                <w:szCs w:val="20"/>
              </w:rPr>
              <w:t>multisyllable</w:t>
            </w:r>
            <w:proofErr w:type="spellEnd"/>
            <w:r w:rsidRPr="00BB3B7F">
              <w:rPr>
                <w:rFonts w:asciiTheme="minorHAnsi" w:hAnsiTheme="minorHAnsi"/>
                <w:bCs/>
                <w:sz w:val="20"/>
                <w:szCs w:val="20"/>
              </w:rPr>
              <w:t xml:space="preserve"> words. </w:t>
            </w:r>
            <w:hyperlink r:id="rId28" w:history="1">
              <w:r w:rsidRPr="00BB3B7F">
                <w:rPr>
                  <w:rStyle w:val="Hyperlink"/>
                  <w:rFonts w:asciiTheme="minorHAnsi" w:hAnsiTheme="minorHAnsi"/>
                  <w:bCs/>
                  <w:sz w:val="20"/>
                  <w:szCs w:val="20"/>
                </w:rPr>
                <w:t>CCSS.RF.3.3c</w:t>
              </w:r>
            </w:hyperlink>
            <w:r w:rsidRPr="00BB3B7F">
              <w:rPr>
                <w:rStyle w:val="Hyperlink"/>
                <w:rFonts w:asciiTheme="minorHAnsi" w:hAnsiTheme="minorHAnsi"/>
                <w:bCs/>
                <w:sz w:val="20"/>
                <w:szCs w:val="20"/>
              </w:rPr>
              <w:t xml:space="preserve"> </w:t>
            </w:r>
            <w:r w:rsidRPr="00BB3B7F">
              <w:rPr>
                <w:rStyle w:val="Hyperlink"/>
                <w:rFonts w:asciiTheme="minorHAnsi" w:hAnsiTheme="minorHAnsi"/>
                <w:color w:val="auto"/>
                <w:sz w:val="20"/>
                <w:szCs w:val="20"/>
                <w:u w:val="none"/>
              </w:rPr>
              <w:t>(RWC10-GR.3-S.2-GLE.3-EO.c.iii)</w:t>
            </w:r>
          </w:p>
          <w:p w:rsidR="00BB3B7F" w:rsidRPr="00BB3B7F" w:rsidRDefault="00BB3B7F" w:rsidP="000135FD">
            <w:pPr>
              <w:pStyle w:val="ListParagraph"/>
              <w:numPr>
                <w:ilvl w:val="0"/>
                <w:numId w:val="2"/>
              </w:numPr>
              <w:tabs>
                <w:tab w:val="num" w:pos="720"/>
              </w:tabs>
              <w:spacing w:after="0" w:line="240" w:lineRule="auto"/>
              <w:contextualSpacing w:val="0"/>
              <w:rPr>
                <w:rFonts w:asciiTheme="minorHAnsi" w:hAnsiTheme="minorHAnsi"/>
                <w:bCs/>
                <w:sz w:val="20"/>
                <w:szCs w:val="20"/>
              </w:rPr>
            </w:pPr>
            <w:r w:rsidRPr="00BB3B7F">
              <w:rPr>
                <w:rFonts w:asciiTheme="minorHAnsi" w:hAnsiTheme="minorHAnsi"/>
                <w:bCs/>
                <w:sz w:val="20"/>
                <w:szCs w:val="20"/>
              </w:rPr>
              <w:t xml:space="preserve">Read grade-appropriate irregularly spelled words. </w:t>
            </w:r>
            <w:hyperlink r:id="rId29" w:history="1">
              <w:r w:rsidRPr="00BB3B7F">
                <w:rPr>
                  <w:rStyle w:val="Hyperlink"/>
                  <w:rFonts w:asciiTheme="minorHAnsi" w:hAnsiTheme="minorHAnsi"/>
                  <w:bCs/>
                  <w:sz w:val="20"/>
                  <w:szCs w:val="20"/>
                </w:rPr>
                <w:t>CCSS.RF.3.3d</w:t>
              </w:r>
            </w:hyperlink>
            <w:r w:rsidRPr="00BB3B7F">
              <w:rPr>
                <w:rStyle w:val="Hyperlink"/>
                <w:rFonts w:asciiTheme="minorHAnsi" w:hAnsiTheme="minorHAnsi"/>
                <w:bCs/>
                <w:sz w:val="20"/>
                <w:szCs w:val="20"/>
              </w:rPr>
              <w:t xml:space="preserve"> </w:t>
            </w:r>
            <w:r w:rsidRPr="00BB3B7F">
              <w:rPr>
                <w:rStyle w:val="Hyperlink"/>
                <w:rFonts w:asciiTheme="minorHAnsi" w:hAnsiTheme="minorHAnsi"/>
                <w:color w:val="auto"/>
                <w:sz w:val="20"/>
                <w:szCs w:val="20"/>
                <w:u w:val="none"/>
              </w:rPr>
              <w:t>(RWC10-GR.3-S.2-GLE.3-EO.a.iv)</w:t>
            </w:r>
          </w:p>
          <w:p w:rsidR="00BB3B7F" w:rsidRPr="00BB3B7F" w:rsidRDefault="00BB3B7F" w:rsidP="000135FD">
            <w:pPr>
              <w:pStyle w:val="ListParagraph"/>
              <w:numPr>
                <w:ilvl w:val="0"/>
                <w:numId w:val="2"/>
              </w:numPr>
              <w:tabs>
                <w:tab w:val="left" w:pos="381"/>
                <w:tab w:val="num" w:pos="720"/>
              </w:tabs>
              <w:spacing w:after="0" w:line="240" w:lineRule="auto"/>
              <w:contextualSpacing w:val="0"/>
              <w:rPr>
                <w:rFonts w:asciiTheme="minorHAnsi" w:hAnsiTheme="minorHAnsi"/>
                <w:sz w:val="20"/>
                <w:szCs w:val="20"/>
              </w:rPr>
            </w:pPr>
            <w:r w:rsidRPr="00BB3B7F">
              <w:rPr>
                <w:rFonts w:asciiTheme="minorHAnsi" w:hAnsiTheme="minorHAnsi"/>
                <w:sz w:val="20"/>
                <w:szCs w:val="20"/>
              </w:rPr>
              <w:t xml:space="preserve">Read with sufficient accuracy and fluency to support comprehension. </w:t>
            </w:r>
            <w:hyperlink r:id="rId30" w:history="1">
              <w:r w:rsidRPr="00BB3B7F">
                <w:rPr>
                  <w:rStyle w:val="Hyperlink"/>
                  <w:rFonts w:asciiTheme="minorHAnsi" w:hAnsiTheme="minorHAnsi"/>
                  <w:sz w:val="20"/>
                  <w:szCs w:val="20"/>
                </w:rPr>
                <w:t>CCSS.RF.3.4</w:t>
              </w:r>
            </w:hyperlink>
            <w:r w:rsidRPr="00BB3B7F">
              <w:rPr>
                <w:rStyle w:val="Hyperlink"/>
                <w:rFonts w:asciiTheme="minorHAnsi" w:hAnsiTheme="minorHAnsi"/>
                <w:sz w:val="20"/>
                <w:szCs w:val="20"/>
              </w:rPr>
              <w:t xml:space="preserve"> </w:t>
            </w:r>
            <w:r w:rsidRPr="00BB3B7F">
              <w:rPr>
                <w:rStyle w:val="Hyperlink"/>
                <w:rFonts w:asciiTheme="minorHAnsi" w:hAnsiTheme="minorHAnsi"/>
                <w:color w:val="auto"/>
                <w:sz w:val="20"/>
                <w:szCs w:val="20"/>
                <w:u w:val="none"/>
              </w:rPr>
              <w:t>(RWC10-GR.3-S.2-GLE.3-EO.b)</w:t>
            </w:r>
          </w:p>
          <w:p w:rsidR="00BB3B7F" w:rsidRPr="00BB3B7F" w:rsidRDefault="00BB3B7F" w:rsidP="000135FD">
            <w:pPr>
              <w:pStyle w:val="ListParagraph"/>
              <w:numPr>
                <w:ilvl w:val="0"/>
                <w:numId w:val="2"/>
              </w:numPr>
              <w:tabs>
                <w:tab w:val="left" w:pos="381"/>
                <w:tab w:val="num" w:pos="720"/>
              </w:tabs>
              <w:spacing w:after="0" w:line="240" w:lineRule="auto"/>
              <w:contextualSpacing w:val="0"/>
              <w:rPr>
                <w:rFonts w:asciiTheme="minorHAnsi" w:hAnsiTheme="minorHAnsi"/>
                <w:sz w:val="20"/>
                <w:szCs w:val="20"/>
              </w:rPr>
            </w:pPr>
            <w:r w:rsidRPr="00BB3B7F">
              <w:rPr>
                <w:rFonts w:asciiTheme="minorHAnsi" w:hAnsiTheme="minorHAnsi"/>
                <w:sz w:val="20"/>
                <w:szCs w:val="20"/>
              </w:rPr>
              <w:t xml:space="preserve">Read grade-level text with purpose and understanding. </w:t>
            </w:r>
            <w:hyperlink r:id="rId31" w:history="1">
              <w:r w:rsidRPr="00BB3B7F">
                <w:rPr>
                  <w:rStyle w:val="Hyperlink"/>
                  <w:rFonts w:asciiTheme="minorHAnsi" w:hAnsiTheme="minorHAnsi"/>
                  <w:sz w:val="20"/>
                  <w:szCs w:val="20"/>
                </w:rPr>
                <w:t>CCSS.RF.3.4a</w:t>
              </w:r>
            </w:hyperlink>
            <w:r w:rsidRPr="00BB3B7F">
              <w:rPr>
                <w:rStyle w:val="Hyperlink"/>
                <w:rFonts w:asciiTheme="minorHAnsi" w:hAnsiTheme="minorHAnsi"/>
                <w:sz w:val="20"/>
                <w:szCs w:val="20"/>
              </w:rPr>
              <w:t xml:space="preserve"> </w:t>
            </w:r>
            <w:r w:rsidRPr="00BB3B7F">
              <w:rPr>
                <w:rStyle w:val="Hyperlink"/>
                <w:rFonts w:asciiTheme="minorHAnsi" w:hAnsiTheme="minorHAnsi"/>
                <w:color w:val="auto"/>
                <w:sz w:val="20"/>
                <w:szCs w:val="20"/>
                <w:u w:val="none"/>
              </w:rPr>
              <w:t>(RWC10-GR.3-S.2-GLE.3-EO.b.i)</w:t>
            </w:r>
          </w:p>
          <w:p w:rsidR="00BB3B7F" w:rsidRPr="00BB3B7F" w:rsidRDefault="00BB3B7F" w:rsidP="000135FD">
            <w:pPr>
              <w:pStyle w:val="ListParagraph"/>
              <w:numPr>
                <w:ilvl w:val="0"/>
                <w:numId w:val="2"/>
              </w:numPr>
              <w:tabs>
                <w:tab w:val="left" w:pos="381"/>
                <w:tab w:val="num" w:pos="720"/>
              </w:tabs>
              <w:spacing w:after="0" w:line="240" w:lineRule="auto"/>
              <w:contextualSpacing w:val="0"/>
              <w:rPr>
                <w:rFonts w:asciiTheme="minorHAnsi" w:hAnsiTheme="minorHAnsi"/>
                <w:sz w:val="20"/>
                <w:szCs w:val="20"/>
              </w:rPr>
            </w:pPr>
            <w:r w:rsidRPr="00BB3B7F">
              <w:rPr>
                <w:rFonts w:asciiTheme="minorHAnsi" w:hAnsiTheme="minorHAnsi"/>
                <w:sz w:val="20"/>
                <w:szCs w:val="20"/>
              </w:rPr>
              <w:lastRenderedPageBreak/>
              <w:t xml:space="preserve">Read grade-level prose and poetry orally with accuracy, appropriate rate, and expression. </w:t>
            </w:r>
            <w:hyperlink r:id="rId32" w:history="1">
              <w:r w:rsidRPr="00BB3B7F">
                <w:rPr>
                  <w:rStyle w:val="Hyperlink"/>
                  <w:rFonts w:asciiTheme="minorHAnsi" w:hAnsiTheme="minorHAnsi"/>
                  <w:sz w:val="20"/>
                  <w:szCs w:val="20"/>
                </w:rPr>
                <w:t>CCSS.RF.3.4b</w:t>
              </w:r>
            </w:hyperlink>
            <w:r w:rsidRPr="00BB3B7F">
              <w:rPr>
                <w:rStyle w:val="Hyperlink"/>
                <w:rFonts w:asciiTheme="minorHAnsi" w:hAnsiTheme="minorHAnsi"/>
                <w:sz w:val="20"/>
                <w:szCs w:val="20"/>
              </w:rPr>
              <w:t xml:space="preserve"> </w:t>
            </w:r>
            <w:r w:rsidRPr="00BB3B7F">
              <w:rPr>
                <w:rStyle w:val="Hyperlink"/>
                <w:rFonts w:asciiTheme="minorHAnsi" w:hAnsiTheme="minorHAnsi"/>
                <w:color w:val="auto"/>
                <w:sz w:val="20"/>
                <w:szCs w:val="20"/>
                <w:u w:val="none"/>
              </w:rPr>
              <w:t>(RWC10-GR.3-S.2-GLE.3-EO.c.ii)</w:t>
            </w:r>
          </w:p>
          <w:p w:rsidR="00395056" w:rsidRPr="00395056" w:rsidRDefault="00BB3B7F" w:rsidP="000135FD">
            <w:pPr>
              <w:pStyle w:val="ListParagraph"/>
              <w:numPr>
                <w:ilvl w:val="0"/>
                <w:numId w:val="2"/>
              </w:numPr>
              <w:spacing w:after="0" w:line="240" w:lineRule="auto"/>
              <w:contextualSpacing w:val="0"/>
              <w:rPr>
                <w:rFonts w:asciiTheme="minorHAnsi" w:hAnsiTheme="minorHAnsi"/>
                <w:sz w:val="20"/>
                <w:szCs w:val="20"/>
              </w:rPr>
            </w:pPr>
            <w:r w:rsidRPr="00BB3B7F">
              <w:rPr>
                <w:rFonts w:asciiTheme="minorHAnsi" w:hAnsiTheme="minorHAnsi"/>
                <w:sz w:val="20"/>
                <w:szCs w:val="20"/>
              </w:rPr>
              <w:t xml:space="preserve">Use context to confirm or self-correct word recognition and understanding, rereading as necessary. </w:t>
            </w:r>
            <w:hyperlink r:id="rId33" w:history="1">
              <w:r w:rsidRPr="00BB3B7F">
                <w:rPr>
                  <w:rStyle w:val="Hyperlink"/>
                  <w:rFonts w:asciiTheme="minorHAnsi" w:hAnsiTheme="minorHAnsi"/>
                  <w:sz w:val="20"/>
                  <w:szCs w:val="20"/>
                </w:rPr>
                <w:t>CCSS.RF.3.4c</w:t>
              </w:r>
            </w:hyperlink>
            <w:r w:rsidRPr="00BB3B7F">
              <w:rPr>
                <w:rStyle w:val="Hyperlink"/>
                <w:rFonts w:asciiTheme="minorHAnsi" w:hAnsiTheme="minorHAnsi"/>
                <w:sz w:val="20"/>
                <w:szCs w:val="20"/>
              </w:rPr>
              <w:t xml:space="preserve"> </w:t>
            </w:r>
            <w:r w:rsidRPr="00BB3B7F">
              <w:rPr>
                <w:rStyle w:val="Hyperlink"/>
                <w:rFonts w:asciiTheme="minorHAnsi" w:hAnsiTheme="minorHAnsi"/>
                <w:color w:val="auto"/>
                <w:sz w:val="20"/>
                <w:szCs w:val="20"/>
                <w:u w:val="none"/>
              </w:rPr>
              <w:t>(RWC10-GR.3-S.2-GLE.3-EO.c.iv)</w:t>
            </w:r>
            <w:r w:rsidR="00395056" w:rsidRPr="00395056">
              <w:rPr>
                <w:rFonts w:asciiTheme="minorHAnsi" w:hAnsiTheme="minorHAnsi"/>
                <w:sz w:val="20"/>
                <w:szCs w:val="20"/>
              </w:rPr>
              <w:t>Read and comprehend grade-level text accurately and fluently with prosody (</w:t>
            </w:r>
            <w:r w:rsidR="00F04985">
              <w:rPr>
                <w:rFonts w:asciiTheme="minorHAnsi" w:hAnsiTheme="minorHAnsi"/>
                <w:sz w:val="20"/>
                <w:szCs w:val="20"/>
              </w:rPr>
              <w:t>RWC10-GR.3-S.2-GLE.1-EO.d) and</w:t>
            </w:r>
            <w:r w:rsidR="00395056" w:rsidRPr="00395056">
              <w:rPr>
                <w:rFonts w:asciiTheme="minorHAnsi" w:hAnsiTheme="minorHAnsi"/>
                <w:sz w:val="20"/>
                <w:szCs w:val="20"/>
              </w:rPr>
              <w:t xml:space="preserve"> </w:t>
            </w:r>
            <w:r w:rsidR="00F04985">
              <w:rPr>
                <w:rFonts w:asciiTheme="minorHAnsi" w:hAnsiTheme="minorHAnsi"/>
                <w:sz w:val="20"/>
                <w:szCs w:val="20"/>
              </w:rPr>
              <w:t>(RWC10-GR.3-</w:t>
            </w:r>
            <w:r w:rsidR="00395056" w:rsidRPr="00395056">
              <w:rPr>
                <w:rFonts w:asciiTheme="minorHAnsi" w:hAnsiTheme="minorHAnsi"/>
                <w:sz w:val="20"/>
                <w:szCs w:val="20"/>
              </w:rPr>
              <w:t>S.2-GLE.2-EO.d)</w:t>
            </w:r>
          </w:p>
          <w:p w:rsidR="00395056" w:rsidRPr="00395056" w:rsidRDefault="00395056" w:rsidP="000135FD">
            <w:pPr>
              <w:pStyle w:val="ListParagraph"/>
              <w:numPr>
                <w:ilvl w:val="0"/>
                <w:numId w:val="2"/>
              </w:numPr>
              <w:spacing w:after="0" w:line="240" w:lineRule="auto"/>
              <w:contextualSpacing w:val="0"/>
              <w:rPr>
                <w:rFonts w:asciiTheme="minorHAnsi" w:hAnsiTheme="minorHAnsi"/>
                <w:sz w:val="20"/>
                <w:szCs w:val="20"/>
              </w:rPr>
            </w:pPr>
            <w:r w:rsidRPr="00395056">
              <w:rPr>
                <w:rFonts w:asciiTheme="minorHAnsi" w:hAnsiTheme="minorHAnsi"/>
                <w:sz w:val="20"/>
                <w:szCs w:val="20"/>
              </w:rPr>
              <w:t>Describe the relationship between a series of historical events, scientific ideas or concepts, or steps in technical procedures in a text, using language that pertains to time, sequence, and cause/effect. (</w:t>
            </w:r>
            <w:r w:rsidR="00F04985">
              <w:rPr>
                <w:rFonts w:asciiTheme="minorHAnsi" w:hAnsiTheme="minorHAnsi"/>
                <w:sz w:val="20"/>
                <w:szCs w:val="20"/>
              </w:rPr>
              <w:t>RWC10-GR.3-S.2-GLE.2-EO.a.iii) and</w:t>
            </w:r>
            <w:r w:rsidRPr="00395056">
              <w:rPr>
                <w:rFonts w:asciiTheme="minorHAnsi" w:hAnsiTheme="minorHAnsi"/>
                <w:sz w:val="20"/>
                <w:szCs w:val="20"/>
              </w:rPr>
              <w:t xml:space="preserve"> </w:t>
            </w:r>
            <w:r w:rsidR="00F04985">
              <w:rPr>
                <w:rFonts w:asciiTheme="minorHAnsi" w:hAnsiTheme="minorHAnsi"/>
                <w:sz w:val="20"/>
                <w:szCs w:val="20"/>
              </w:rPr>
              <w:t>(RWC10-GR.3-S.2-GLE.1-EO.b) and</w:t>
            </w:r>
            <w:r w:rsidRPr="00395056">
              <w:rPr>
                <w:rFonts w:asciiTheme="minorHAnsi" w:hAnsiTheme="minorHAnsi"/>
                <w:sz w:val="20"/>
                <w:szCs w:val="20"/>
              </w:rPr>
              <w:t xml:space="preserve"> </w:t>
            </w:r>
            <w:r w:rsidR="00F04985">
              <w:rPr>
                <w:rFonts w:asciiTheme="minorHAnsi" w:hAnsiTheme="minorHAnsi"/>
                <w:sz w:val="20"/>
                <w:szCs w:val="20"/>
              </w:rPr>
              <w:t>(RWC10-GR.3-S.3-GLE.3-EO</w:t>
            </w:r>
            <w:r w:rsidRPr="00395056">
              <w:rPr>
                <w:rFonts w:asciiTheme="minorHAnsi" w:hAnsiTheme="minorHAnsi"/>
                <w:sz w:val="20"/>
                <w:szCs w:val="20"/>
              </w:rPr>
              <w:t>.a-c)</w:t>
            </w:r>
          </w:p>
          <w:p w:rsidR="00395056" w:rsidRPr="00395056" w:rsidRDefault="00395056" w:rsidP="000135FD">
            <w:pPr>
              <w:pStyle w:val="ListParagraph"/>
              <w:numPr>
                <w:ilvl w:val="0"/>
                <w:numId w:val="2"/>
              </w:numPr>
              <w:spacing w:after="0" w:line="240" w:lineRule="auto"/>
              <w:contextualSpacing w:val="0"/>
              <w:rPr>
                <w:rFonts w:asciiTheme="minorHAnsi" w:hAnsiTheme="minorHAnsi"/>
                <w:sz w:val="20"/>
                <w:szCs w:val="20"/>
              </w:rPr>
            </w:pPr>
            <w:r w:rsidRPr="00395056">
              <w:rPr>
                <w:rFonts w:asciiTheme="minorHAnsi" w:hAnsiTheme="minorHAnsi"/>
                <w:sz w:val="20"/>
                <w:szCs w:val="20"/>
              </w:rPr>
              <w:t>Refer to parts of stories, dramas, and poems when writing or speaking about a text using terms such as chapter, scene, and stanza; describe how each successive part builds on earlier sections (</w:t>
            </w:r>
            <w:r w:rsidR="00F04985">
              <w:rPr>
                <w:rFonts w:asciiTheme="minorHAnsi" w:hAnsiTheme="minorHAnsi"/>
                <w:sz w:val="20"/>
                <w:szCs w:val="20"/>
              </w:rPr>
              <w:t>RWC10-GR.3-</w:t>
            </w:r>
            <w:r w:rsidRPr="00395056">
              <w:rPr>
                <w:rFonts w:asciiTheme="minorHAnsi" w:hAnsiTheme="minorHAnsi"/>
                <w:sz w:val="20"/>
                <w:szCs w:val="20"/>
              </w:rPr>
              <w:t>S.2-GLE.1-EO.b.iii)</w:t>
            </w:r>
          </w:p>
          <w:p w:rsidR="00395056" w:rsidRPr="00395056" w:rsidRDefault="00395056" w:rsidP="000135FD">
            <w:pPr>
              <w:pStyle w:val="ListParagraph"/>
              <w:numPr>
                <w:ilvl w:val="0"/>
                <w:numId w:val="2"/>
              </w:numPr>
              <w:spacing w:after="0" w:line="240" w:lineRule="auto"/>
              <w:contextualSpacing w:val="0"/>
              <w:rPr>
                <w:rFonts w:asciiTheme="minorHAnsi" w:hAnsiTheme="minorHAnsi"/>
                <w:sz w:val="20"/>
                <w:szCs w:val="20"/>
              </w:rPr>
            </w:pPr>
            <w:r w:rsidRPr="00395056">
              <w:rPr>
                <w:rFonts w:asciiTheme="minorHAnsi" w:hAnsiTheme="minorHAnsi"/>
                <w:sz w:val="20"/>
                <w:szCs w:val="20"/>
              </w:rPr>
              <w:t>Identify words signal cause/effect relationships (</w:t>
            </w:r>
            <w:r w:rsidR="00F04985">
              <w:rPr>
                <w:rFonts w:asciiTheme="minorHAnsi" w:hAnsiTheme="minorHAnsi"/>
                <w:sz w:val="20"/>
                <w:szCs w:val="20"/>
              </w:rPr>
              <w:t>RWC10-GR.3-</w:t>
            </w:r>
            <w:r w:rsidRPr="00395056">
              <w:rPr>
                <w:rFonts w:asciiTheme="minorHAnsi" w:hAnsiTheme="minorHAnsi"/>
                <w:sz w:val="20"/>
                <w:szCs w:val="20"/>
              </w:rPr>
              <w:t>S.2-GLE.2-EO.b.iv)</w:t>
            </w:r>
          </w:p>
          <w:p w:rsidR="00264FD0" w:rsidRPr="00D5423D" w:rsidRDefault="00395056" w:rsidP="000135FD">
            <w:pPr>
              <w:pStyle w:val="ListParagraph"/>
              <w:numPr>
                <w:ilvl w:val="0"/>
                <w:numId w:val="2"/>
              </w:numPr>
              <w:spacing w:after="0" w:line="240" w:lineRule="auto"/>
              <w:contextualSpacing w:val="0"/>
              <w:rPr>
                <w:rFonts w:asciiTheme="minorHAnsi" w:hAnsiTheme="minorHAnsi"/>
                <w:sz w:val="20"/>
                <w:szCs w:val="20"/>
              </w:rPr>
            </w:pPr>
            <w:r w:rsidRPr="00395056">
              <w:rPr>
                <w:rFonts w:asciiTheme="minorHAnsi" w:hAnsiTheme="minorHAnsi"/>
                <w:sz w:val="20"/>
                <w:szCs w:val="20"/>
              </w:rPr>
              <w:t>Identify cause/effect relationships (</w:t>
            </w:r>
            <w:r w:rsidR="00F04985">
              <w:rPr>
                <w:rFonts w:asciiTheme="minorHAnsi" w:hAnsiTheme="minorHAnsi"/>
                <w:sz w:val="20"/>
                <w:szCs w:val="20"/>
              </w:rPr>
              <w:t>RWC10-GR.3-S.2-GLE.2-EO.a.iii) and</w:t>
            </w:r>
            <w:r w:rsidRPr="00395056">
              <w:rPr>
                <w:rFonts w:asciiTheme="minorHAnsi" w:hAnsiTheme="minorHAnsi"/>
                <w:sz w:val="20"/>
                <w:szCs w:val="20"/>
              </w:rPr>
              <w:t xml:space="preserve"> </w:t>
            </w:r>
            <w:r w:rsidR="00F04985">
              <w:rPr>
                <w:rFonts w:asciiTheme="minorHAnsi" w:hAnsiTheme="minorHAnsi"/>
                <w:sz w:val="20"/>
                <w:szCs w:val="20"/>
              </w:rPr>
              <w:t xml:space="preserve">(RWC10-GR.3-S.2-GLE.1-EO.a.v; </w:t>
            </w:r>
            <w:proofErr w:type="spellStart"/>
            <w:r w:rsidR="00F04985">
              <w:rPr>
                <w:rFonts w:asciiTheme="minorHAnsi" w:hAnsiTheme="minorHAnsi"/>
                <w:sz w:val="20"/>
                <w:szCs w:val="20"/>
              </w:rPr>
              <w:t>b.iii</w:t>
            </w:r>
            <w:proofErr w:type="spellEnd"/>
            <w:r w:rsidR="00F04985">
              <w:rPr>
                <w:rFonts w:asciiTheme="minorHAnsi" w:hAnsiTheme="minorHAnsi"/>
                <w:sz w:val="20"/>
                <w:szCs w:val="20"/>
              </w:rPr>
              <w:t>) and</w:t>
            </w:r>
            <w:r w:rsidRPr="00395056">
              <w:rPr>
                <w:rFonts w:asciiTheme="minorHAnsi" w:hAnsiTheme="minorHAnsi"/>
                <w:sz w:val="20"/>
                <w:szCs w:val="20"/>
              </w:rPr>
              <w:t xml:space="preserve"> </w:t>
            </w:r>
            <w:r w:rsidR="00F04985">
              <w:rPr>
                <w:rFonts w:asciiTheme="minorHAnsi" w:hAnsiTheme="minorHAnsi"/>
                <w:sz w:val="20"/>
                <w:szCs w:val="20"/>
              </w:rPr>
              <w:t>(RWC10-GR.3-</w:t>
            </w:r>
            <w:r w:rsidRPr="00395056">
              <w:rPr>
                <w:rFonts w:asciiTheme="minorHAnsi" w:hAnsiTheme="minorHAnsi"/>
                <w:sz w:val="20"/>
                <w:szCs w:val="20"/>
              </w:rPr>
              <w:t xml:space="preserve">S.2-GLE.2-EO.c.ii) </w:t>
            </w:r>
          </w:p>
        </w:tc>
      </w:tr>
    </w:tbl>
    <w:p w:rsidR="00264FD0" w:rsidRPr="00D5423D" w:rsidRDefault="00264FD0" w:rsidP="002905B5"/>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7"/>
        <w:gridCol w:w="2677"/>
        <w:gridCol w:w="9809"/>
      </w:tblGrid>
      <w:tr w:rsidR="00264FD0" w:rsidRPr="00D5423D" w:rsidTr="00395056">
        <w:trPr>
          <w:trHeight w:val="654"/>
          <w:jc w:val="center"/>
        </w:trPr>
        <w:tc>
          <w:tcPr>
            <w:tcW w:w="14713" w:type="dxa"/>
            <w:gridSpan w:val="3"/>
            <w:shd w:val="clear" w:color="auto" w:fill="D9D9D9" w:themeFill="background1" w:themeFillShade="D9"/>
          </w:tcPr>
          <w:p w:rsidR="00264FD0" w:rsidRPr="00D5423D" w:rsidRDefault="00264FD0" w:rsidP="002905B5">
            <w:pPr>
              <w:ind w:left="0" w:firstLine="0"/>
              <w:rPr>
                <w:rFonts w:asciiTheme="minorHAnsi" w:hAnsiTheme="minorHAnsi"/>
                <w:sz w:val="20"/>
                <w:szCs w:val="20"/>
              </w:rPr>
            </w:pPr>
            <w:r w:rsidRPr="00D5423D">
              <w:rPr>
                <w:rFonts w:asciiTheme="minorHAnsi" w:hAnsiTheme="minorHAnsi"/>
                <w:b/>
                <w:sz w:val="20"/>
                <w:szCs w:val="20"/>
              </w:rPr>
              <w:t>Critical Language:</w:t>
            </w:r>
            <w:r w:rsidRPr="00D5423D">
              <w:rPr>
                <w:rFonts w:asciiTheme="minorHAnsi" w:hAnsiTheme="minorHAnsi"/>
                <w:sz w:val="20"/>
                <w:szCs w:val="20"/>
              </w:rPr>
              <w:t xml:space="preserve"> includes the Academic and Technical vocabulary, semantics, and discourse which are particular to and necessary for accessing a given discipline.</w:t>
            </w:r>
          </w:p>
          <w:p w:rsidR="00264FD0" w:rsidRPr="00D5423D" w:rsidRDefault="00264FD0" w:rsidP="002905B5">
            <w:pPr>
              <w:ind w:firstLine="0"/>
              <w:rPr>
                <w:rFonts w:asciiTheme="minorHAnsi" w:hAnsiTheme="minorHAnsi"/>
                <w:sz w:val="20"/>
                <w:szCs w:val="20"/>
              </w:rPr>
            </w:pPr>
            <w:r w:rsidRPr="00D5423D">
              <w:rPr>
                <w:rFonts w:asciiTheme="minorHAnsi" w:hAnsiTheme="minorHAnsi"/>
                <w:sz w:val="20"/>
                <w:szCs w:val="20"/>
              </w:rPr>
              <w:t xml:space="preserve">EXAMPLE: A student in Language Arts can demonstrate the ability to apply and comprehend critical language through the following statement: </w:t>
            </w:r>
            <w:r w:rsidRPr="006741FE">
              <w:rPr>
                <w:rFonts w:asciiTheme="minorHAnsi" w:hAnsiTheme="minorHAnsi"/>
                <w:i/>
                <w:sz w:val="20"/>
                <w:szCs w:val="20"/>
              </w:rPr>
              <w:t>“Mark Twain exposes the hypocrisy of slavery through the use of satire.”</w:t>
            </w:r>
          </w:p>
        </w:tc>
      </w:tr>
      <w:tr w:rsidR="00395056" w:rsidRPr="00D5423D" w:rsidTr="00395056">
        <w:trPr>
          <w:trHeight w:val="654"/>
          <w:jc w:val="center"/>
        </w:trPr>
        <w:tc>
          <w:tcPr>
            <w:tcW w:w="4904" w:type="dxa"/>
            <w:gridSpan w:val="2"/>
            <w:shd w:val="clear" w:color="auto" w:fill="D9D9D9" w:themeFill="background1" w:themeFillShade="D9"/>
          </w:tcPr>
          <w:p w:rsidR="00395056" w:rsidRPr="00D5423D" w:rsidRDefault="00395056" w:rsidP="002905B5">
            <w:pPr>
              <w:ind w:left="0" w:firstLine="0"/>
              <w:rPr>
                <w:rFonts w:asciiTheme="minorHAnsi" w:hAnsiTheme="minorHAnsi"/>
                <w:b/>
                <w:sz w:val="20"/>
                <w:szCs w:val="20"/>
              </w:rPr>
            </w:pPr>
            <w:r w:rsidRPr="00D5423D">
              <w:rPr>
                <w:rFonts w:asciiTheme="minorHAnsi" w:hAnsiTheme="minorHAnsi"/>
                <w:b/>
                <w:sz w:val="20"/>
                <w:szCs w:val="20"/>
              </w:rPr>
              <w:t xml:space="preserve">A student in ______________ can demonstrate the ability to apply and comprehend critical language through the following statement(s): </w:t>
            </w:r>
          </w:p>
        </w:tc>
        <w:tc>
          <w:tcPr>
            <w:tcW w:w="9809" w:type="dxa"/>
          </w:tcPr>
          <w:p w:rsidR="00395056" w:rsidRPr="00395056" w:rsidRDefault="004B7304" w:rsidP="002905B5">
            <w:pPr>
              <w:ind w:left="0" w:firstLine="0"/>
              <w:rPr>
                <w:rFonts w:asciiTheme="minorHAnsi" w:hAnsiTheme="minorHAnsi"/>
                <w:sz w:val="20"/>
                <w:szCs w:val="20"/>
              </w:rPr>
            </w:pPr>
            <w:r>
              <w:rPr>
                <w:rFonts w:asciiTheme="minorHAnsi" w:hAnsiTheme="minorHAnsi"/>
                <w:sz w:val="20"/>
                <w:szCs w:val="20"/>
              </w:rPr>
              <w:t xml:space="preserve">Reading a variety of texts about one topic gives me greater understanding of perspective and cause and effect (e.g., the </w:t>
            </w:r>
            <w:r>
              <w:rPr>
                <w:rFonts w:asciiTheme="minorHAnsi" w:hAnsiTheme="minorHAnsi"/>
                <w:i/>
                <w:sz w:val="20"/>
                <w:szCs w:val="20"/>
              </w:rPr>
              <w:t>True Story of the Three Little Pigs</w:t>
            </w:r>
            <w:r>
              <w:rPr>
                <w:rFonts w:asciiTheme="minorHAnsi" w:hAnsiTheme="minorHAnsi"/>
                <w:sz w:val="20"/>
                <w:szCs w:val="20"/>
              </w:rPr>
              <w:t xml:space="preserve"> vs. the traditional fairy tale ‘The Three Little Pigs.’</w:t>
            </w:r>
            <w:r w:rsidR="00395056" w:rsidRPr="00395056">
              <w:rPr>
                <w:rFonts w:asciiTheme="minorHAnsi" w:hAnsiTheme="minorHAnsi"/>
                <w:sz w:val="20"/>
                <w:szCs w:val="20"/>
              </w:rPr>
              <w:t xml:space="preserve"> </w:t>
            </w:r>
          </w:p>
        </w:tc>
      </w:tr>
      <w:tr w:rsidR="00395056" w:rsidRPr="00D5423D" w:rsidTr="00B01AF1">
        <w:trPr>
          <w:trHeight w:val="22"/>
          <w:jc w:val="center"/>
        </w:trPr>
        <w:tc>
          <w:tcPr>
            <w:tcW w:w="2227" w:type="dxa"/>
            <w:shd w:val="clear" w:color="auto" w:fill="D9D9D9" w:themeFill="background1" w:themeFillShade="D9"/>
          </w:tcPr>
          <w:p w:rsidR="00395056" w:rsidRPr="00D5423D" w:rsidRDefault="00395056" w:rsidP="002905B5">
            <w:pPr>
              <w:pStyle w:val="ListParagraph"/>
              <w:spacing w:after="0" w:line="240" w:lineRule="auto"/>
              <w:ind w:left="0"/>
              <w:contextualSpacing w:val="0"/>
              <w:rPr>
                <w:rFonts w:asciiTheme="minorHAnsi" w:hAnsiTheme="minorHAnsi"/>
                <w:b/>
                <w:sz w:val="20"/>
                <w:szCs w:val="20"/>
              </w:rPr>
            </w:pPr>
            <w:r w:rsidRPr="00D5423D">
              <w:rPr>
                <w:rFonts w:asciiTheme="minorHAnsi" w:hAnsiTheme="minorHAnsi"/>
                <w:b/>
                <w:sz w:val="20"/>
                <w:szCs w:val="20"/>
              </w:rPr>
              <w:t>Academic Vocabulary:</w:t>
            </w:r>
          </w:p>
        </w:tc>
        <w:tc>
          <w:tcPr>
            <w:tcW w:w="12486" w:type="dxa"/>
            <w:gridSpan w:val="2"/>
          </w:tcPr>
          <w:p w:rsidR="00395056" w:rsidRPr="00395056" w:rsidRDefault="00395056" w:rsidP="002905B5">
            <w:pPr>
              <w:ind w:left="0" w:firstLine="0"/>
              <w:rPr>
                <w:rFonts w:asciiTheme="minorHAnsi" w:hAnsiTheme="minorHAnsi"/>
                <w:sz w:val="20"/>
                <w:szCs w:val="20"/>
              </w:rPr>
            </w:pPr>
            <w:r w:rsidRPr="00395056">
              <w:rPr>
                <w:rFonts w:asciiTheme="minorHAnsi" w:hAnsiTheme="minorHAnsi"/>
                <w:sz w:val="20"/>
                <w:szCs w:val="20"/>
              </w:rPr>
              <w:t xml:space="preserve">Sequence, cause/effect, relationship, narrative, expository, character, plot, actions, signal words, discussion, technical procedures, </w:t>
            </w:r>
          </w:p>
        </w:tc>
      </w:tr>
      <w:tr w:rsidR="00395056" w:rsidRPr="00D5423D" w:rsidTr="00B01AF1">
        <w:trPr>
          <w:trHeight w:val="85"/>
          <w:jc w:val="center"/>
        </w:trPr>
        <w:tc>
          <w:tcPr>
            <w:tcW w:w="2227" w:type="dxa"/>
            <w:shd w:val="clear" w:color="auto" w:fill="D9D9D9" w:themeFill="background1" w:themeFillShade="D9"/>
          </w:tcPr>
          <w:p w:rsidR="00395056" w:rsidRPr="00D5423D" w:rsidRDefault="00395056" w:rsidP="002905B5">
            <w:pPr>
              <w:ind w:left="0" w:firstLine="0"/>
              <w:rPr>
                <w:rFonts w:asciiTheme="minorHAnsi" w:hAnsiTheme="minorHAnsi"/>
                <w:b/>
                <w:sz w:val="20"/>
                <w:szCs w:val="20"/>
              </w:rPr>
            </w:pPr>
            <w:r w:rsidRPr="00D5423D">
              <w:rPr>
                <w:rFonts w:asciiTheme="minorHAnsi" w:hAnsiTheme="minorHAnsi"/>
                <w:b/>
                <w:sz w:val="20"/>
                <w:szCs w:val="20"/>
              </w:rPr>
              <w:t>Technical Vocabulary:</w:t>
            </w:r>
          </w:p>
        </w:tc>
        <w:tc>
          <w:tcPr>
            <w:tcW w:w="12486" w:type="dxa"/>
            <w:gridSpan w:val="2"/>
          </w:tcPr>
          <w:p w:rsidR="00395056" w:rsidRPr="00395056" w:rsidRDefault="00395056" w:rsidP="002905B5">
            <w:pPr>
              <w:ind w:left="0" w:firstLine="0"/>
              <w:rPr>
                <w:rFonts w:asciiTheme="minorHAnsi" w:hAnsiTheme="minorHAnsi"/>
                <w:sz w:val="20"/>
                <w:szCs w:val="20"/>
              </w:rPr>
            </w:pPr>
            <w:r w:rsidRPr="00395056">
              <w:rPr>
                <w:rFonts w:asciiTheme="minorHAnsi" w:hAnsiTheme="minorHAnsi"/>
                <w:sz w:val="20"/>
                <w:szCs w:val="20"/>
              </w:rPr>
              <w:t>Fable, folktale, myth, chapter, stanza, chronology, scene</w:t>
            </w:r>
          </w:p>
        </w:tc>
      </w:tr>
    </w:tbl>
    <w:p w:rsidR="00264FD0" w:rsidRDefault="00594299" w:rsidP="002905B5">
      <w:pPr>
        <w:ind w:left="0" w:firstLine="0"/>
        <w:rPr>
          <w:rFonts w:asciiTheme="minorHAnsi" w:hAnsiTheme="minorHAnsi"/>
          <w:b/>
          <w:sz w:val="20"/>
          <w:szCs w:val="20"/>
        </w:rPr>
      </w:pPr>
      <w:r w:rsidRPr="00594299">
        <w:rPr>
          <w:rFonts w:asciiTheme="minorHAnsi" w:hAnsiTheme="minorHAnsi"/>
          <w:sz w:val="20"/>
          <w:szCs w:val="20"/>
        </w:rPr>
        <w:t>*These generalizations reflect the significant developmental components of reading and writing instruction essential for student mastery of the Colorado Academic Standards; they thread across the entire year and, thus, are included in every unit overview at this grade level.</w:t>
      </w:r>
    </w:p>
    <w:p w:rsidR="00786994" w:rsidRDefault="00786994" w:rsidP="002905B5">
      <w:pPr>
        <w:ind w:left="0" w:firstLine="0"/>
        <w:rPr>
          <w:rFonts w:asciiTheme="minorHAnsi" w:hAnsiTheme="minorHAnsi"/>
          <w:b/>
          <w:sz w:val="20"/>
          <w:szCs w:val="20"/>
        </w:rPr>
      </w:pPr>
    </w:p>
    <w:p w:rsidR="00786994" w:rsidRDefault="00786994" w:rsidP="00786994">
      <w:pPr>
        <w:ind w:left="0" w:firstLine="0"/>
        <w:rPr>
          <w:b/>
          <w:sz w:val="20"/>
          <w:szCs w:val="20"/>
        </w:rPr>
      </w:pPr>
    </w:p>
    <w:p w:rsidR="000135FD" w:rsidRPr="000135FD" w:rsidRDefault="000135FD" w:rsidP="000135FD">
      <w:pPr>
        <w:ind w:left="0" w:firstLine="0"/>
        <w:rPr>
          <w:b/>
          <w:sz w:val="20"/>
          <w:szCs w:val="20"/>
        </w:rPr>
      </w:pPr>
      <w:r w:rsidRPr="000135FD">
        <w:rPr>
          <w:b/>
          <w:sz w:val="20"/>
          <w:szCs w:val="20"/>
        </w:rPr>
        <w:br w:type="page"/>
      </w:r>
    </w:p>
    <w:tbl>
      <w:tblPr>
        <w:tblW w:w="14400" w:type="dxa"/>
        <w:tblInd w:w="99" w:type="dxa"/>
        <w:tblCellMar>
          <w:top w:w="58" w:type="dxa"/>
          <w:left w:w="115" w:type="dxa"/>
          <w:bottom w:w="58" w:type="dxa"/>
          <w:right w:w="115" w:type="dxa"/>
        </w:tblCellMar>
        <w:tblLook w:val="04A0" w:firstRow="1" w:lastRow="0" w:firstColumn="1" w:lastColumn="0" w:noHBand="0" w:noVBand="1"/>
      </w:tblPr>
      <w:tblGrid>
        <w:gridCol w:w="1989"/>
        <w:gridCol w:w="12411"/>
      </w:tblGrid>
      <w:tr w:rsidR="000135FD" w:rsidRPr="000135FD" w:rsidTr="00C879E1">
        <w:tc>
          <w:tcPr>
            <w:tcW w:w="1989" w:type="dxa"/>
            <w:tcBorders>
              <w:top w:val="single" w:sz="4" w:space="0" w:color="auto"/>
              <w:left w:val="single" w:sz="4" w:space="0" w:color="auto"/>
              <w:bottom w:val="single" w:sz="4" w:space="0" w:color="auto"/>
              <w:right w:val="single" w:sz="4" w:space="0" w:color="000000"/>
            </w:tcBorders>
            <w:shd w:val="clear" w:color="auto" w:fill="D9D9D9"/>
            <w:vAlign w:val="center"/>
          </w:tcPr>
          <w:p w:rsidR="000135FD" w:rsidRPr="000135FD" w:rsidRDefault="000135FD" w:rsidP="000135FD">
            <w:pPr>
              <w:ind w:left="0" w:firstLine="0"/>
              <w:rPr>
                <w:rFonts w:eastAsia="Times New Roman"/>
                <w:b/>
                <w:bCs/>
                <w:color w:val="000000"/>
                <w:sz w:val="24"/>
                <w:szCs w:val="24"/>
              </w:rPr>
            </w:pPr>
            <w:r w:rsidRPr="000135FD">
              <w:rPr>
                <w:rFonts w:eastAsia="Times New Roman"/>
                <w:b/>
                <w:bCs/>
                <w:color w:val="000000"/>
                <w:sz w:val="24"/>
                <w:szCs w:val="24"/>
              </w:rPr>
              <w:lastRenderedPageBreak/>
              <w:t>Unit Description:</w:t>
            </w:r>
          </w:p>
        </w:tc>
        <w:tc>
          <w:tcPr>
            <w:tcW w:w="12411" w:type="dxa"/>
            <w:tcBorders>
              <w:top w:val="single" w:sz="4" w:space="0" w:color="auto"/>
              <w:left w:val="single" w:sz="4" w:space="0" w:color="auto"/>
              <w:bottom w:val="single" w:sz="4" w:space="0" w:color="auto"/>
              <w:right w:val="single" w:sz="4" w:space="0" w:color="000000"/>
            </w:tcBorders>
            <w:shd w:val="clear" w:color="auto" w:fill="auto"/>
            <w:vAlign w:val="center"/>
          </w:tcPr>
          <w:p w:rsidR="000135FD" w:rsidRPr="000135FD" w:rsidRDefault="000135FD" w:rsidP="00BD6835">
            <w:pPr>
              <w:ind w:left="0" w:firstLine="0"/>
              <w:rPr>
                <w:rFonts w:eastAsia="Times New Roman"/>
                <w:bCs/>
                <w:color w:val="000000"/>
                <w:sz w:val="20"/>
                <w:szCs w:val="20"/>
              </w:rPr>
            </w:pPr>
            <w:r w:rsidRPr="000135FD">
              <w:rPr>
                <w:rFonts w:eastAsia="Times New Roman"/>
                <w:bCs/>
                <w:color w:val="000000"/>
                <w:sz w:val="20"/>
                <w:szCs w:val="20"/>
              </w:rPr>
              <w:t xml:space="preserve">In this unit, </w:t>
            </w:r>
            <w:r w:rsidR="008F0F00">
              <w:rPr>
                <w:rFonts w:eastAsia="Times New Roman"/>
                <w:bCs/>
                <w:color w:val="000000"/>
                <w:sz w:val="20"/>
                <w:szCs w:val="20"/>
              </w:rPr>
              <w:t>s</w:t>
            </w:r>
            <w:r w:rsidR="006D51C8">
              <w:rPr>
                <w:rFonts w:eastAsia="Times New Roman"/>
                <w:bCs/>
                <w:color w:val="000000"/>
                <w:sz w:val="20"/>
                <w:szCs w:val="20"/>
              </w:rPr>
              <w:t xml:space="preserve">tudents </w:t>
            </w:r>
            <w:r w:rsidR="00B24108">
              <w:rPr>
                <w:rFonts w:eastAsia="Times New Roman"/>
                <w:bCs/>
                <w:color w:val="000000"/>
                <w:sz w:val="20"/>
                <w:szCs w:val="20"/>
              </w:rPr>
              <w:t>will</w:t>
            </w:r>
            <w:r w:rsidRPr="000135FD">
              <w:rPr>
                <w:rFonts w:eastAsia="Times New Roman"/>
                <w:bCs/>
                <w:color w:val="000000"/>
                <w:sz w:val="20"/>
                <w:szCs w:val="20"/>
              </w:rPr>
              <w:t xml:space="preserve"> study how cause and effect relationships are present in different types of texts </w:t>
            </w:r>
            <w:r w:rsidR="00B24108">
              <w:rPr>
                <w:rFonts w:eastAsia="Times New Roman"/>
                <w:bCs/>
                <w:color w:val="000000"/>
                <w:sz w:val="20"/>
                <w:szCs w:val="20"/>
              </w:rPr>
              <w:t xml:space="preserve">in order to </w:t>
            </w:r>
            <w:r w:rsidRPr="000135FD">
              <w:rPr>
                <w:rFonts w:eastAsia="Times New Roman"/>
                <w:bCs/>
                <w:color w:val="000000"/>
                <w:sz w:val="20"/>
                <w:szCs w:val="20"/>
              </w:rPr>
              <w:t xml:space="preserve">understand the relationships between concepts, ideas, and actions.  </w:t>
            </w:r>
            <w:r w:rsidR="006D51C8">
              <w:rPr>
                <w:rFonts w:eastAsia="Times New Roman"/>
                <w:bCs/>
                <w:color w:val="000000"/>
                <w:sz w:val="20"/>
                <w:szCs w:val="20"/>
              </w:rPr>
              <w:t xml:space="preserve">Students </w:t>
            </w:r>
            <w:r w:rsidR="00B24108">
              <w:rPr>
                <w:rFonts w:eastAsia="Times New Roman"/>
                <w:bCs/>
                <w:color w:val="000000"/>
                <w:sz w:val="20"/>
                <w:szCs w:val="20"/>
              </w:rPr>
              <w:t>will</w:t>
            </w:r>
            <w:r w:rsidRPr="000135FD">
              <w:rPr>
                <w:rFonts w:eastAsia="Times New Roman"/>
                <w:bCs/>
                <w:color w:val="000000"/>
                <w:sz w:val="20"/>
                <w:szCs w:val="20"/>
              </w:rPr>
              <w:t xml:space="preserve"> use cause and effect vocabulary to explain </w:t>
            </w:r>
            <w:r w:rsidR="00B24108">
              <w:rPr>
                <w:rFonts w:eastAsia="Times New Roman"/>
                <w:bCs/>
                <w:color w:val="000000"/>
                <w:sz w:val="20"/>
                <w:szCs w:val="20"/>
              </w:rPr>
              <w:t xml:space="preserve">causal </w:t>
            </w:r>
            <w:r w:rsidRPr="000135FD">
              <w:rPr>
                <w:rFonts w:eastAsia="Times New Roman"/>
                <w:bCs/>
                <w:color w:val="000000"/>
                <w:sz w:val="20"/>
                <w:szCs w:val="20"/>
              </w:rPr>
              <w:t xml:space="preserve">relationships.  In addition, </w:t>
            </w:r>
            <w:r w:rsidR="00B24108">
              <w:rPr>
                <w:rFonts w:eastAsia="Times New Roman"/>
                <w:bCs/>
                <w:color w:val="000000"/>
                <w:sz w:val="20"/>
                <w:szCs w:val="20"/>
              </w:rPr>
              <w:t>s</w:t>
            </w:r>
            <w:r w:rsidR="006D51C8">
              <w:rPr>
                <w:rFonts w:eastAsia="Times New Roman"/>
                <w:bCs/>
                <w:color w:val="000000"/>
                <w:sz w:val="20"/>
                <w:szCs w:val="20"/>
              </w:rPr>
              <w:t xml:space="preserve">tudents </w:t>
            </w:r>
            <w:r w:rsidR="00B24108">
              <w:rPr>
                <w:rFonts w:eastAsia="Times New Roman"/>
                <w:bCs/>
                <w:color w:val="000000"/>
                <w:sz w:val="20"/>
                <w:szCs w:val="20"/>
              </w:rPr>
              <w:t>will</w:t>
            </w:r>
            <w:r w:rsidRPr="000135FD">
              <w:rPr>
                <w:rFonts w:eastAsia="Times New Roman"/>
                <w:bCs/>
                <w:color w:val="000000"/>
                <w:sz w:val="20"/>
                <w:szCs w:val="20"/>
              </w:rPr>
              <w:t xml:space="preserve"> study texts that explore and explain the </w:t>
            </w:r>
            <w:r w:rsidR="00B24108">
              <w:rPr>
                <w:rFonts w:eastAsia="Times New Roman"/>
                <w:bCs/>
                <w:color w:val="000000"/>
                <w:sz w:val="20"/>
                <w:szCs w:val="20"/>
              </w:rPr>
              <w:t xml:space="preserve">cause and effect </w:t>
            </w:r>
            <w:r w:rsidRPr="000135FD">
              <w:rPr>
                <w:rFonts w:eastAsia="Times New Roman"/>
                <w:bCs/>
                <w:color w:val="000000"/>
                <w:sz w:val="20"/>
                <w:szCs w:val="20"/>
              </w:rPr>
              <w:t>issue</w:t>
            </w:r>
            <w:r w:rsidR="00B24108">
              <w:rPr>
                <w:rFonts w:eastAsia="Times New Roman"/>
                <w:bCs/>
                <w:color w:val="000000"/>
                <w:sz w:val="20"/>
                <w:szCs w:val="20"/>
              </w:rPr>
              <w:t>s</w:t>
            </w:r>
            <w:r w:rsidRPr="000135FD">
              <w:rPr>
                <w:rFonts w:eastAsia="Times New Roman"/>
                <w:bCs/>
                <w:color w:val="000000"/>
                <w:sz w:val="20"/>
                <w:szCs w:val="20"/>
              </w:rPr>
              <w:t xml:space="preserve"> of animal relocation (moose, lynx and wolves), and use discussion and writing to demonstrate their understanding of </w:t>
            </w:r>
            <w:r w:rsidR="00B24108">
              <w:rPr>
                <w:rFonts w:eastAsia="Times New Roman"/>
                <w:bCs/>
                <w:color w:val="000000"/>
                <w:sz w:val="20"/>
                <w:szCs w:val="20"/>
              </w:rPr>
              <w:t>these</w:t>
            </w:r>
            <w:r w:rsidRPr="000135FD">
              <w:rPr>
                <w:rFonts w:eastAsia="Times New Roman"/>
                <w:bCs/>
                <w:color w:val="000000"/>
                <w:sz w:val="20"/>
                <w:szCs w:val="20"/>
              </w:rPr>
              <w:t xml:space="preserve"> relationships.  </w:t>
            </w:r>
            <w:r w:rsidR="00B24108">
              <w:rPr>
                <w:rFonts w:eastAsia="Times New Roman"/>
                <w:bCs/>
                <w:color w:val="000000"/>
                <w:sz w:val="20"/>
                <w:szCs w:val="20"/>
              </w:rPr>
              <w:t xml:space="preserve">This unit culminates in students producing </w:t>
            </w:r>
            <w:r w:rsidR="00BA27E0">
              <w:rPr>
                <w:rFonts w:eastAsia="Times New Roman"/>
                <w:bCs/>
                <w:color w:val="000000"/>
                <w:sz w:val="20"/>
                <w:szCs w:val="20"/>
              </w:rPr>
              <w:t xml:space="preserve">either </w:t>
            </w:r>
            <w:r w:rsidR="00B24108">
              <w:rPr>
                <w:rFonts w:eastAsia="Times New Roman"/>
                <w:bCs/>
                <w:color w:val="000000"/>
                <w:sz w:val="20"/>
                <w:szCs w:val="20"/>
              </w:rPr>
              <w:t xml:space="preserve">a text that explains cause-effect relationships or in a problem-solution </w:t>
            </w:r>
            <w:r w:rsidR="00C80C06">
              <w:rPr>
                <w:rFonts w:eastAsia="Times New Roman"/>
                <w:bCs/>
                <w:color w:val="000000"/>
                <w:sz w:val="20"/>
                <w:szCs w:val="20"/>
              </w:rPr>
              <w:t xml:space="preserve">persuasive </w:t>
            </w:r>
            <w:r w:rsidR="001471C7">
              <w:rPr>
                <w:rFonts w:eastAsia="Times New Roman"/>
                <w:bCs/>
                <w:color w:val="000000"/>
                <w:sz w:val="20"/>
                <w:szCs w:val="20"/>
              </w:rPr>
              <w:t>piece</w:t>
            </w:r>
            <w:r w:rsidR="00B24108">
              <w:rPr>
                <w:rFonts w:eastAsia="Times New Roman"/>
                <w:bCs/>
                <w:color w:val="000000"/>
                <w:sz w:val="20"/>
                <w:szCs w:val="20"/>
              </w:rPr>
              <w:t xml:space="preserve">.  </w:t>
            </w:r>
          </w:p>
        </w:tc>
      </w:tr>
      <w:tr w:rsidR="00BD6835" w:rsidRPr="000135FD" w:rsidTr="00C879E1">
        <w:tc>
          <w:tcPr>
            <w:tcW w:w="1989" w:type="dxa"/>
            <w:tcBorders>
              <w:top w:val="single" w:sz="4" w:space="0" w:color="auto"/>
              <w:left w:val="single" w:sz="4" w:space="0" w:color="auto"/>
              <w:bottom w:val="single" w:sz="4" w:space="0" w:color="auto"/>
              <w:right w:val="single" w:sz="4" w:space="0" w:color="000000"/>
            </w:tcBorders>
            <w:shd w:val="clear" w:color="auto" w:fill="D9D9D9"/>
            <w:vAlign w:val="center"/>
          </w:tcPr>
          <w:p w:rsidR="00BD6835" w:rsidRPr="000135FD" w:rsidRDefault="00BD6835" w:rsidP="00BD6835">
            <w:pPr>
              <w:ind w:left="0" w:firstLine="0"/>
              <w:rPr>
                <w:rFonts w:eastAsia="Times New Roman"/>
                <w:b/>
                <w:bCs/>
                <w:color w:val="000000"/>
                <w:sz w:val="20"/>
                <w:szCs w:val="20"/>
              </w:rPr>
            </w:pPr>
            <w:r w:rsidRPr="000135FD">
              <w:rPr>
                <w:rFonts w:eastAsia="Times New Roman"/>
                <w:b/>
                <w:bCs/>
                <w:color w:val="000000"/>
                <w:sz w:val="20"/>
                <w:szCs w:val="20"/>
              </w:rPr>
              <w:t>Considerations</w:t>
            </w:r>
            <w:r>
              <w:rPr>
                <w:rFonts w:eastAsia="Times New Roman"/>
                <w:b/>
                <w:bCs/>
                <w:color w:val="000000"/>
                <w:sz w:val="20"/>
                <w:szCs w:val="20"/>
              </w:rPr>
              <w:t>:</w:t>
            </w:r>
          </w:p>
        </w:tc>
        <w:tc>
          <w:tcPr>
            <w:tcW w:w="12411" w:type="dxa"/>
            <w:tcBorders>
              <w:top w:val="single" w:sz="4" w:space="0" w:color="auto"/>
              <w:left w:val="single" w:sz="4" w:space="0" w:color="auto"/>
              <w:bottom w:val="single" w:sz="4" w:space="0" w:color="auto"/>
              <w:right w:val="single" w:sz="4" w:space="0" w:color="000000"/>
            </w:tcBorders>
            <w:shd w:val="clear" w:color="auto" w:fill="auto"/>
            <w:vAlign w:val="center"/>
          </w:tcPr>
          <w:p w:rsidR="00BD6835" w:rsidRPr="000135FD" w:rsidRDefault="00BD6835" w:rsidP="006C01AA">
            <w:pPr>
              <w:ind w:left="288" w:hanging="288"/>
              <w:rPr>
                <w:rFonts w:eastAsia="Times New Roman"/>
                <w:color w:val="000000"/>
                <w:sz w:val="20"/>
                <w:szCs w:val="20"/>
              </w:rPr>
            </w:pPr>
            <w:r w:rsidRPr="00227957">
              <w:rPr>
                <w:rFonts w:eastAsia="Times New Roman"/>
                <w:color w:val="000000"/>
                <w:sz w:val="20"/>
                <w:szCs w:val="20"/>
              </w:rPr>
              <w:t>This team of teacher</w:t>
            </w:r>
            <w:r>
              <w:rPr>
                <w:rFonts w:eastAsia="Times New Roman"/>
                <w:color w:val="000000"/>
                <w:sz w:val="20"/>
                <w:szCs w:val="20"/>
              </w:rPr>
              <w:t>s</w:t>
            </w:r>
            <w:r w:rsidRPr="00227957">
              <w:rPr>
                <w:rFonts w:eastAsia="Times New Roman"/>
                <w:color w:val="000000"/>
                <w:sz w:val="20"/>
                <w:szCs w:val="20"/>
              </w:rPr>
              <w:t xml:space="preserve"> represented three different regions on the Colorado Western Slope.  The resources in the unit reflect the </w:t>
            </w:r>
            <w:r>
              <w:rPr>
                <w:rFonts w:eastAsia="Times New Roman"/>
                <w:color w:val="000000"/>
                <w:sz w:val="20"/>
                <w:szCs w:val="20"/>
              </w:rPr>
              <w:t>interests and relevancy in their communities (as such, the resources may not apply to other communities but the Learning Experiences certainly do).  Specifically, this example explores the issue of animal relocation.  In addition, the unit</w:t>
            </w:r>
            <w:r w:rsidRPr="00227957">
              <w:rPr>
                <w:rFonts w:eastAsia="Times New Roman"/>
                <w:color w:val="000000"/>
                <w:sz w:val="20"/>
                <w:szCs w:val="20"/>
              </w:rPr>
              <w:t xml:space="preserve"> can serve as a cross-content unit in social studies and the </w:t>
            </w:r>
            <w:r>
              <w:rPr>
                <w:rFonts w:eastAsia="Times New Roman"/>
                <w:color w:val="000000"/>
                <w:sz w:val="20"/>
                <w:szCs w:val="20"/>
              </w:rPr>
              <w:t>Third Grade</w:t>
            </w:r>
            <w:r w:rsidRPr="00227957">
              <w:rPr>
                <w:rFonts w:eastAsia="Times New Roman"/>
                <w:color w:val="000000"/>
                <w:sz w:val="20"/>
                <w:szCs w:val="20"/>
              </w:rPr>
              <w:t xml:space="preserve"> focus on “community.”   The unit builds on the work from the previous narrative unit and begins to apply cause-effect relationships in informational texts and real world contexts.  The unit also builds a foundation leading into the </w:t>
            </w:r>
            <w:r>
              <w:rPr>
                <w:rFonts w:eastAsia="Times New Roman"/>
                <w:color w:val="000000"/>
                <w:sz w:val="20"/>
                <w:szCs w:val="20"/>
              </w:rPr>
              <w:t xml:space="preserve">following </w:t>
            </w:r>
            <w:r w:rsidRPr="00227957">
              <w:rPr>
                <w:rFonts w:eastAsia="Times New Roman"/>
                <w:color w:val="000000"/>
                <w:sz w:val="20"/>
                <w:szCs w:val="20"/>
              </w:rPr>
              <w:t xml:space="preserve">unit which addresses research.  </w:t>
            </w:r>
          </w:p>
        </w:tc>
      </w:tr>
      <w:tr w:rsidR="00BD6835" w:rsidRPr="000135FD" w:rsidTr="00C879E1">
        <w:tc>
          <w:tcPr>
            <w:tcW w:w="14400" w:type="dxa"/>
            <w:gridSpan w:val="2"/>
            <w:tcBorders>
              <w:top w:val="single" w:sz="4" w:space="0" w:color="auto"/>
              <w:left w:val="single" w:sz="4" w:space="0" w:color="auto"/>
              <w:bottom w:val="single" w:sz="4" w:space="0" w:color="auto"/>
              <w:right w:val="single" w:sz="4" w:space="0" w:color="000000"/>
            </w:tcBorders>
            <w:shd w:val="clear" w:color="000000" w:fill="D8D8D8"/>
            <w:vAlign w:val="center"/>
          </w:tcPr>
          <w:p w:rsidR="00BD6835" w:rsidRPr="000135FD" w:rsidRDefault="00BD6835" w:rsidP="00BD6835">
            <w:pPr>
              <w:ind w:left="0" w:firstLine="0"/>
              <w:jc w:val="center"/>
              <w:rPr>
                <w:rFonts w:eastAsia="Times New Roman"/>
                <w:b/>
                <w:bCs/>
                <w:color w:val="000000"/>
                <w:sz w:val="20"/>
                <w:szCs w:val="20"/>
              </w:rPr>
            </w:pPr>
            <w:r>
              <w:rPr>
                <w:rFonts w:eastAsia="Times New Roman"/>
                <w:b/>
                <w:bCs/>
                <w:color w:val="000000"/>
                <w:sz w:val="20"/>
                <w:szCs w:val="20"/>
              </w:rPr>
              <w:t>Unit Generalizations</w:t>
            </w:r>
          </w:p>
        </w:tc>
      </w:tr>
      <w:tr w:rsidR="00BD6835" w:rsidRPr="000135FD" w:rsidTr="00C879E1">
        <w:tc>
          <w:tcPr>
            <w:tcW w:w="1989" w:type="dxa"/>
            <w:tcBorders>
              <w:top w:val="nil"/>
              <w:left w:val="single" w:sz="4" w:space="0" w:color="auto"/>
              <w:bottom w:val="single" w:sz="4" w:space="0" w:color="auto"/>
              <w:right w:val="single" w:sz="4" w:space="0" w:color="auto"/>
            </w:tcBorders>
            <w:shd w:val="clear" w:color="000000" w:fill="D8D8D8"/>
            <w:vAlign w:val="center"/>
          </w:tcPr>
          <w:p w:rsidR="00BD6835" w:rsidRPr="000135FD" w:rsidRDefault="00BD6835" w:rsidP="000135FD">
            <w:pPr>
              <w:ind w:left="0" w:firstLine="0"/>
              <w:rPr>
                <w:rFonts w:eastAsia="Times New Roman"/>
                <w:b/>
                <w:bCs/>
                <w:color w:val="000000"/>
                <w:sz w:val="20"/>
                <w:szCs w:val="20"/>
              </w:rPr>
            </w:pPr>
            <w:r w:rsidRPr="000135FD">
              <w:rPr>
                <w:rFonts w:eastAsia="Times New Roman"/>
                <w:b/>
                <w:bCs/>
                <w:color w:val="000000"/>
                <w:sz w:val="20"/>
                <w:szCs w:val="20"/>
              </w:rPr>
              <w:t>Key Generalization:</w:t>
            </w:r>
          </w:p>
        </w:tc>
        <w:tc>
          <w:tcPr>
            <w:tcW w:w="12411" w:type="dxa"/>
            <w:tcBorders>
              <w:top w:val="single" w:sz="4" w:space="0" w:color="auto"/>
              <w:left w:val="nil"/>
              <w:bottom w:val="single" w:sz="4" w:space="0" w:color="auto"/>
              <w:right w:val="single" w:sz="4" w:space="0" w:color="auto"/>
            </w:tcBorders>
            <w:shd w:val="clear" w:color="auto" w:fill="auto"/>
            <w:vAlign w:val="center"/>
          </w:tcPr>
          <w:p w:rsidR="00BD6835" w:rsidRPr="000135FD" w:rsidRDefault="00BD6835" w:rsidP="006C01AA">
            <w:pPr>
              <w:ind w:left="288" w:hanging="288"/>
              <w:rPr>
                <w:rFonts w:eastAsia="Times New Roman"/>
                <w:color w:val="000000"/>
                <w:sz w:val="20"/>
                <w:szCs w:val="20"/>
              </w:rPr>
            </w:pPr>
            <w:r w:rsidRPr="00227957">
              <w:rPr>
                <w:rFonts w:eastAsia="Times New Roman"/>
                <w:color w:val="000000"/>
                <w:sz w:val="20"/>
                <w:szCs w:val="20"/>
              </w:rPr>
              <w:t>Cause and effect frame the connections between elements in an expository text and help the reader understand the relationship(s) between concepts, ideas, actions, etc.</w:t>
            </w:r>
          </w:p>
        </w:tc>
      </w:tr>
      <w:tr w:rsidR="00BD6835" w:rsidRPr="000135FD" w:rsidTr="00C879E1">
        <w:tc>
          <w:tcPr>
            <w:tcW w:w="1989" w:type="dxa"/>
            <w:vMerge w:val="restart"/>
            <w:tcBorders>
              <w:top w:val="nil"/>
              <w:left w:val="single" w:sz="4" w:space="0" w:color="auto"/>
              <w:right w:val="single" w:sz="4" w:space="0" w:color="auto"/>
            </w:tcBorders>
            <w:shd w:val="clear" w:color="000000" w:fill="D8D8D8"/>
            <w:vAlign w:val="center"/>
          </w:tcPr>
          <w:p w:rsidR="00BD6835" w:rsidRPr="000135FD" w:rsidRDefault="00BD6835" w:rsidP="000135FD">
            <w:pPr>
              <w:ind w:left="0" w:firstLine="0"/>
              <w:rPr>
                <w:rFonts w:eastAsia="Times New Roman"/>
                <w:b/>
                <w:bCs/>
                <w:color w:val="000000"/>
                <w:sz w:val="20"/>
                <w:szCs w:val="20"/>
              </w:rPr>
            </w:pPr>
            <w:r w:rsidRPr="000135FD">
              <w:rPr>
                <w:rFonts w:eastAsia="Times New Roman"/>
                <w:b/>
                <w:bCs/>
                <w:color w:val="000000"/>
                <w:sz w:val="20"/>
                <w:szCs w:val="20"/>
              </w:rPr>
              <w:t>Supporting Generalizations:</w:t>
            </w:r>
          </w:p>
        </w:tc>
        <w:tc>
          <w:tcPr>
            <w:tcW w:w="12411" w:type="dxa"/>
            <w:tcBorders>
              <w:top w:val="single" w:sz="4" w:space="0" w:color="auto"/>
              <w:left w:val="nil"/>
              <w:bottom w:val="single" w:sz="4" w:space="0" w:color="auto"/>
              <w:right w:val="single" w:sz="4" w:space="0" w:color="auto"/>
            </w:tcBorders>
            <w:shd w:val="clear" w:color="auto" w:fill="auto"/>
            <w:vAlign w:val="center"/>
          </w:tcPr>
          <w:p w:rsidR="00BD6835" w:rsidRPr="000135FD" w:rsidRDefault="00BD6835" w:rsidP="006C01AA">
            <w:pPr>
              <w:ind w:left="288" w:hanging="288"/>
              <w:rPr>
                <w:rFonts w:eastAsia="Times New Roman"/>
                <w:color w:val="000000"/>
                <w:sz w:val="20"/>
                <w:szCs w:val="20"/>
              </w:rPr>
            </w:pPr>
            <w:r w:rsidRPr="00227957">
              <w:rPr>
                <w:rFonts w:eastAsia="Times New Roman"/>
                <w:color w:val="000000"/>
                <w:sz w:val="20"/>
                <w:szCs w:val="20"/>
              </w:rPr>
              <w:t>Characters actions, in relation to both cause(s) and effect</w:t>
            </w:r>
            <w:r w:rsidR="006C01AA">
              <w:rPr>
                <w:rFonts w:eastAsia="Times New Roman"/>
                <w:color w:val="000000"/>
                <w:sz w:val="20"/>
                <w:szCs w:val="20"/>
              </w:rPr>
              <w:t>(s), effectively drive the plot</w:t>
            </w:r>
          </w:p>
        </w:tc>
      </w:tr>
      <w:tr w:rsidR="00BD6835" w:rsidRPr="000135FD" w:rsidTr="00C879E1">
        <w:tc>
          <w:tcPr>
            <w:tcW w:w="1989" w:type="dxa"/>
            <w:vMerge/>
            <w:tcBorders>
              <w:left w:val="single" w:sz="4" w:space="0" w:color="auto"/>
              <w:right w:val="single" w:sz="4" w:space="0" w:color="auto"/>
            </w:tcBorders>
            <w:vAlign w:val="center"/>
          </w:tcPr>
          <w:p w:rsidR="00BD6835" w:rsidRPr="000135FD" w:rsidRDefault="00BD6835" w:rsidP="000135FD">
            <w:pPr>
              <w:ind w:left="0" w:firstLine="0"/>
              <w:rPr>
                <w:rFonts w:eastAsia="Times New Roman"/>
                <w:b/>
                <w:bCs/>
                <w:color w:val="000000"/>
                <w:sz w:val="20"/>
                <w:szCs w:val="20"/>
              </w:rPr>
            </w:pPr>
          </w:p>
        </w:tc>
        <w:tc>
          <w:tcPr>
            <w:tcW w:w="12411" w:type="dxa"/>
            <w:tcBorders>
              <w:top w:val="single" w:sz="4" w:space="0" w:color="auto"/>
              <w:left w:val="nil"/>
              <w:bottom w:val="single" w:sz="4" w:space="0" w:color="auto"/>
              <w:right w:val="single" w:sz="4" w:space="0" w:color="auto"/>
            </w:tcBorders>
            <w:shd w:val="clear" w:color="auto" w:fill="auto"/>
            <w:vAlign w:val="center"/>
          </w:tcPr>
          <w:p w:rsidR="00BD6835" w:rsidRPr="000135FD" w:rsidRDefault="00BD6835" w:rsidP="006C01AA">
            <w:pPr>
              <w:ind w:left="288" w:hanging="288"/>
              <w:rPr>
                <w:rFonts w:eastAsia="Times New Roman"/>
                <w:color w:val="000000"/>
                <w:sz w:val="20"/>
                <w:szCs w:val="20"/>
              </w:rPr>
            </w:pPr>
            <w:r w:rsidRPr="00227957">
              <w:rPr>
                <w:rFonts w:eastAsia="Times New Roman"/>
                <w:color w:val="000000"/>
                <w:sz w:val="20"/>
                <w:szCs w:val="20"/>
              </w:rPr>
              <w:t>Personal behaviors and choices</w:t>
            </w:r>
            <w:r>
              <w:rPr>
                <w:rFonts w:eastAsia="Times New Roman"/>
                <w:color w:val="000000"/>
                <w:sz w:val="20"/>
                <w:szCs w:val="20"/>
              </w:rPr>
              <w:t xml:space="preserve"> </w:t>
            </w:r>
            <w:r w:rsidRPr="00227957">
              <w:rPr>
                <w:rFonts w:eastAsia="Times New Roman"/>
                <w:color w:val="000000"/>
                <w:sz w:val="20"/>
                <w:szCs w:val="20"/>
              </w:rPr>
              <w:t>(causes) in group/collaborative discussions have a direct impact</w:t>
            </w:r>
            <w:r>
              <w:rPr>
                <w:rFonts w:eastAsia="Times New Roman"/>
                <w:color w:val="000000"/>
                <w:sz w:val="20"/>
                <w:szCs w:val="20"/>
              </w:rPr>
              <w:t xml:space="preserve"> </w:t>
            </w:r>
            <w:r w:rsidRPr="00227957">
              <w:rPr>
                <w:rFonts w:eastAsia="Times New Roman"/>
                <w:color w:val="000000"/>
                <w:sz w:val="20"/>
                <w:szCs w:val="20"/>
              </w:rPr>
              <w:t>(effect) on the succes</w:t>
            </w:r>
            <w:r w:rsidR="006C01AA">
              <w:rPr>
                <w:rFonts w:eastAsia="Times New Roman"/>
                <w:color w:val="000000"/>
                <w:sz w:val="20"/>
                <w:szCs w:val="20"/>
              </w:rPr>
              <w:t>s/outcome of the group activity</w:t>
            </w:r>
          </w:p>
        </w:tc>
      </w:tr>
      <w:tr w:rsidR="00BD6835" w:rsidRPr="000135FD" w:rsidTr="00BD6835">
        <w:tc>
          <w:tcPr>
            <w:tcW w:w="14400" w:type="dxa"/>
            <w:gridSpan w:val="2"/>
            <w:tcBorders>
              <w:top w:val="single" w:sz="4" w:space="0" w:color="auto"/>
              <w:left w:val="single" w:sz="4" w:space="0" w:color="auto"/>
              <w:bottom w:val="single" w:sz="4" w:space="0" w:color="000000"/>
              <w:right w:val="single" w:sz="4" w:space="0" w:color="auto"/>
            </w:tcBorders>
            <w:shd w:val="clear" w:color="auto" w:fill="D9D9D9"/>
            <w:vAlign w:val="center"/>
          </w:tcPr>
          <w:p w:rsidR="00BD6835" w:rsidRDefault="00BD6835" w:rsidP="00BD6835">
            <w:pPr>
              <w:ind w:left="0" w:firstLine="0"/>
              <w:jc w:val="center"/>
              <w:rPr>
                <w:rFonts w:eastAsia="Times New Roman"/>
                <w:b/>
                <w:color w:val="000000"/>
                <w:sz w:val="20"/>
                <w:szCs w:val="20"/>
              </w:rPr>
            </w:pPr>
            <w:r w:rsidRPr="00BD6835">
              <w:rPr>
                <w:rFonts w:eastAsia="Times New Roman"/>
                <w:b/>
                <w:color w:val="000000"/>
                <w:sz w:val="20"/>
                <w:szCs w:val="20"/>
              </w:rPr>
              <w:t>Ongoing</w:t>
            </w:r>
          </w:p>
          <w:p w:rsidR="00BD6835" w:rsidRPr="001D1EF4" w:rsidRDefault="001D1EF4" w:rsidP="001D1EF4">
            <w:pPr>
              <w:rPr>
                <w:i/>
                <w:sz w:val="20"/>
                <w:szCs w:val="20"/>
              </w:rPr>
            </w:pPr>
            <w:r w:rsidRPr="006F1A1E">
              <w:rPr>
                <w:i/>
                <w:sz w:val="20"/>
                <w:szCs w:val="20"/>
              </w:rPr>
              <w:t>These Generalizations, addressed throughout the Unit (and the entire year), are explained below in the Ongoing Learning Experiences section.</w:t>
            </w:r>
          </w:p>
        </w:tc>
      </w:tr>
      <w:tr w:rsidR="00BD6835" w:rsidRPr="000135FD" w:rsidTr="00BD6835">
        <w:tc>
          <w:tcPr>
            <w:tcW w:w="1989" w:type="dxa"/>
            <w:vMerge w:val="restart"/>
            <w:tcBorders>
              <w:left w:val="single" w:sz="4" w:space="0" w:color="auto"/>
              <w:right w:val="single" w:sz="4" w:space="0" w:color="auto"/>
            </w:tcBorders>
            <w:shd w:val="clear" w:color="auto" w:fill="D9D9D9"/>
            <w:vAlign w:val="center"/>
          </w:tcPr>
          <w:p w:rsidR="00BD6835" w:rsidRPr="000135FD" w:rsidRDefault="00BD6835" w:rsidP="000135FD">
            <w:pPr>
              <w:ind w:left="0" w:firstLine="0"/>
              <w:rPr>
                <w:rFonts w:eastAsia="Times New Roman"/>
                <w:b/>
                <w:bCs/>
                <w:color w:val="000000"/>
                <w:sz w:val="20"/>
                <w:szCs w:val="20"/>
              </w:rPr>
            </w:pPr>
            <w:r w:rsidRPr="000135FD">
              <w:rPr>
                <w:rFonts w:eastAsia="Times New Roman"/>
                <w:b/>
                <w:bCs/>
                <w:color w:val="000000"/>
                <w:sz w:val="20"/>
                <w:szCs w:val="20"/>
              </w:rPr>
              <w:t>Ongoing Generalizations / Learning Experiences</w:t>
            </w:r>
          </w:p>
        </w:tc>
        <w:tc>
          <w:tcPr>
            <w:tcW w:w="12411" w:type="dxa"/>
            <w:tcBorders>
              <w:top w:val="single" w:sz="4" w:space="0" w:color="auto"/>
              <w:left w:val="nil"/>
              <w:bottom w:val="single" w:sz="4" w:space="0" w:color="auto"/>
              <w:right w:val="single" w:sz="4" w:space="0" w:color="auto"/>
            </w:tcBorders>
            <w:shd w:val="clear" w:color="auto" w:fill="auto"/>
            <w:vAlign w:val="center"/>
          </w:tcPr>
          <w:p w:rsidR="00BD6835" w:rsidRPr="000135FD" w:rsidRDefault="00BD6835" w:rsidP="000135FD">
            <w:pPr>
              <w:ind w:left="0" w:firstLine="0"/>
              <w:rPr>
                <w:rFonts w:eastAsia="Times New Roman"/>
                <w:color w:val="000000"/>
                <w:sz w:val="20"/>
                <w:szCs w:val="20"/>
              </w:rPr>
            </w:pPr>
            <w:r w:rsidRPr="003B7522">
              <w:rPr>
                <w:rFonts w:asciiTheme="minorHAnsi" w:hAnsiTheme="minorHAnsi"/>
                <w:sz w:val="20"/>
                <w:szCs w:val="20"/>
              </w:rPr>
              <w:t>The rules of phonics allow readers to decode text when fa</w:t>
            </w:r>
            <w:r w:rsidR="006C01AA">
              <w:rPr>
                <w:rFonts w:asciiTheme="minorHAnsi" w:hAnsiTheme="minorHAnsi"/>
                <w:sz w:val="20"/>
                <w:szCs w:val="20"/>
              </w:rPr>
              <w:t>ced with difficult or new words</w:t>
            </w:r>
            <w:r w:rsidRPr="003B7522">
              <w:rPr>
                <w:rFonts w:asciiTheme="minorHAnsi" w:hAnsiTheme="minorHAnsi"/>
                <w:sz w:val="20"/>
                <w:szCs w:val="20"/>
              </w:rPr>
              <w:t xml:space="preserve"> </w:t>
            </w:r>
            <w:hyperlink r:id="rId34" w:history="1">
              <w:r w:rsidRPr="003B7522">
                <w:rPr>
                  <w:rStyle w:val="Hyperlink"/>
                  <w:rFonts w:asciiTheme="minorHAnsi" w:hAnsiTheme="minorHAnsi"/>
                  <w:sz w:val="20"/>
                  <w:szCs w:val="20"/>
                </w:rPr>
                <w:t>(CCSS: RF.3.3b</w:t>
              </w:r>
            </w:hyperlink>
            <w:r w:rsidRPr="003B7522">
              <w:rPr>
                <w:rFonts w:asciiTheme="minorHAnsi" w:hAnsiTheme="minorHAnsi"/>
                <w:sz w:val="20"/>
                <w:szCs w:val="20"/>
              </w:rPr>
              <w:t xml:space="preserve">, </w:t>
            </w:r>
            <w:hyperlink r:id="rId35" w:history="1">
              <w:r w:rsidRPr="003B7522">
                <w:rPr>
                  <w:rStyle w:val="Hyperlink"/>
                  <w:rFonts w:asciiTheme="minorHAnsi" w:hAnsiTheme="minorHAnsi"/>
                  <w:sz w:val="20"/>
                  <w:szCs w:val="20"/>
                </w:rPr>
                <w:t>CCSS: RF.3.3c</w:t>
              </w:r>
            </w:hyperlink>
            <w:r w:rsidRPr="003B7522">
              <w:rPr>
                <w:rFonts w:asciiTheme="minorHAnsi" w:hAnsiTheme="minorHAnsi"/>
                <w:sz w:val="20"/>
                <w:szCs w:val="20"/>
              </w:rPr>
              <w:t>)</w:t>
            </w:r>
          </w:p>
        </w:tc>
      </w:tr>
      <w:tr w:rsidR="00BD6835" w:rsidRPr="000135FD" w:rsidTr="00BD6835">
        <w:tc>
          <w:tcPr>
            <w:tcW w:w="1989" w:type="dxa"/>
            <w:vMerge/>
            <w:tcBorders>
              <w:left w:val="single" w:sz="4" w:space="0" w:color="auto"/>
              <w:right w:val="single" w:sz="4" w:space="0" w:color="auto"/>
            </w:tcBorders>
            <w:shd w:val="clear" w:color="auto" w:fill="D9D9D9"/>
            <w:vAlign w:val="center"/>
          </w:tcPr>
          <w:p w:rsidR="00BD6835" w:rsidRPr="000135FD" w:rsidRDefault="00BD6835" w:rsidP="000135FD">
            <w:pPr>
              <w:ind w:left="0" w:firstLine="0"/>
              <w:rPr>
                <w:rFonts w:eastAsia="Times New Roman"/>
                <w:b/>
                <w:bCs/>
                <w:color w:val="000000"/>
                <w:sz w:val="20"/>
                <w:szCs w:val="20"/>
              </w:rPr>
            </w:pPr>
          </w:p>
        </w:tc>
        <w:tc>
          <w:tcPr>
            <w:tcW w:w="12411" w:type="dxa"/>
            <w:tcBorders>
              <w:top w:val="single" w:sz="4" w:space="0" w:color="auto"/>
              <w:left w:val="nil"/>
              <w:bottom w:val="single" w:sz="4" w:space="0" w:color="auto"/>
              <w:right w:val="single" w:sz="4" w:space="0" w:color="auto"/>
            </w:tcBorders>
            <w:shd w:val="clear" w:color="auto" w:fill="auto"/>
            <w:vAlign w:val="center"/>
          </w:tcPr>
          <w:p w:rsidR="00BD6835" w:rsidRPr="000135FD" w:rsidRDefault="00BD6835" w:rsidP="000135FD">
            <w:pPr>
              <w:ind w:left="0" w:firstLine="0"/>
              <w:rPr>
                <w:rFonts w:eastAsia="Times New Roman"/>
                <w:color w:val="000000"/>
                <w:sz w:val="20"/>
                <w:szCs w:val="20"/>
              </w:rPr>
            </w:pPr>
            <w:r w:rsidRPr="003B7522">
              <w:rPr>
                <w:rFonts w:asciiTheme="minorHAnsi" w:hAnsiTheme="minorHAnsi"/>
                <w:sz w:val="20"/>
                <w:szCs w:val="20"/>
              </w:rPr>
              <w:t xml:space="preserve">Context helps readers self-correct when reading </w:t>
            </w:r>
            <w:r w:rsidR="006C01AA">
              <w:rPr>
                <w:rFonts w:asciiTheme="minorHAnsi" w:hAnsiTheme="minorHAnsi"/>
                <w:sz w:val="20"/>
                <w:szCs w:val="20"/>
              </w:rPr>
              <w:t>words, rereading when necessary</w:t>
            </w:r>
            <w:r w:rsidRPr="003B7522">
              <w:rPr>
                <w:rFonts w:asciiTheme="minorHAnsi" w:hAnsiTheme="minorHAnsi"/>
                <w:sz w:val="20"/>
                <w:szCs w:val="20"/>
              </w:rPr>
              <w:t xml:space="preserve"> </w:t>
            </w:r>
            <w:hyperlink r:id="rId36" w:history="1">
              <w:r w:rsidRPr="003B7522">
                <w:rPr>
                  <w:rStyle w:val="Hyperlink"/>
                  <w:rFonts w:asciiTheme="minorHAnsi" w:hAnsiTheme="minorHAnsi"/>
                  <w:sz w:val="20"/>
                  <w:szCs w:val="20"/>
                </w:rPr>
                <w:t>(CCSS.RF.3.4c</w:t>
              </w:r>
            </w:hyperlink>
            <w:r w:rsidRPr="003B7522">
              <w:rPr>
                <w:rFonts w:asciiTheme="minorHAnsi" w:hAnsiTheme="minorHAnsi"/>
                <w:sz w:val="20"/>
                <w:szCs w:val="20"/>
              </w:rPr>
              <w:t>)</w:t>
            </w:r>
          </w:p>
        </w:tc>
      </w:tr>
      <w:tr w:rsidR="00BD6835" w:rsidRPr="000135FD" w:rsidTr="00C879E1">
        <w:tc>
          <w:tcPr>
            <w:tcW w:w="1989" w:type="dxa"/>
            <w:vMerge/>
            <w:tcBorders>
              <w:left w:val="single" w:sz="4" w:space="0" w:color="auto"/>
              <w:bottom w:val="single" w:sz="4" w:space="0" w:color="000000"/>
              <w:right w:val="single" w:sz="4" w:space="0" w:color="auto"/>
            </w:tcBorders>
            <w:shd w:val="clear" w:color="auto" w:fill="D9D9D9"/>
            <w:vAlign w:val="center"/>
          </w:tcPr>
          <w:p w:rsidR="00BD6835" w:rsidRPr="000135FD" w:rsidRDefault="00BD6835" w:rsidP="000135FD">
            <w:pPr>
              <w:ind w:left="0" w:firstLine="0"/>
              <w:rPr>
                <w:rFonts w:eastAsia="Times New Roman"/>
                <w:b/>
                <w:bCs/>
                <w:color w:val="000000"/>
                <w:sz w:val="20"/>
                <w:szCs w:val="20"/>
              </w:rPr>
            </w:pPr>
          </w:p>
        </w:tc>
        <w:tc>
          <w:tcPr>
            <w:tcW w:w="12411" w:type="dxa"/>
            <w:tcBorders>
              <w:top w:val="single" w:sz="4" w:space="0" w:color="auto"/>
              <w:left w:val="nil"/>
              <w:bottom w:val="single" w:sz="4" w:space="0" w:color="auto"/>
              <w:right w:val="single" w:sz="4" w:space="0" w:color="auto"/>
            </w:tcBorders>
            <w:shd w:val="clear" w:color="auto" w:fill="auto"/>
            <w:vAlign w:val="center"/>
          </w:tcPr>
          <w:p w:rsidR="00BD6835" w:rsidRPr="000135FD" w:rsidRDefault="00BD6835" w:rsidP="000135FD">
            <w:pPr>
              <w:ind w:left="0" w:firstLine="0"/>
              <w:rPr>
                <w:rFonts w:eastAsia="Times New Roman"/>
                <w:color w:val="000000"/>
                <w:sz w:val="20"/>
                <w:szCs w:val="20"/>
              </w:rPr>
            </w:pPr>
            <w:r w:rsidRPr="003B7522">
              <w:rPr>
                <w:rFonts w:asciiTheme="minorHAnsi" w:hAnsiTheme="minorHAnsi"/>
                <w:sz w:val="20"/>
                <w:szCs w:val="20"/>
              </w:rPr>
              <w:t>Reading grade-level texts with fluency leads to improved comp</w:t>
            </w:r>
            <w:r w:rsidR="006C01AA">
              <w:rPr>
                <w:rFonts w:asciiTheme="minorHAnsi" w:hAnsiTheme="minorHAnsi"/>
                <w:sz w:val="20"/>
                <w:szCs w:val="20"/>
              </w:rPr>
              <w:t>rehension</w:t>
            </w:r>
            <w:r w:rsidRPr="003B7522">
              <w:rPr>
                <w:rFonts w:asciiTheme="minorHAnsi" w:hAnsiTheme="minorHAnsi"/>
                <w:sz w:val="20"/>
                <w:szCs w:val="20"/>
              </w:rPr>
              <w:t xml:space="preserve"> </w:t>
            </w:r>
            <w:hyperlink r:id="rId37" w:history="1">
              <w:r w:rsidRPr="003B7522">
                <w:rPr>
                  <w:rStyle w:val="Hyperlink"/>
                  <w:rFonts w:asciiTheme="minorHAnsi" w:hAnsiTheme="minorHAnsi"/>
                  <w:sz w:val="20"/>
                  <w:szCs w:val="20"/>
                </w:rPr>
                <w:t>(CCSS: RF.3.4b</w:t>
              </w:r>
            </w:hyperlink>
            <w:r w:rsidRPr="003B7522">
              <w:rPr>
                <w:rFonts w:asciiTheme="minorHAnsi" w:hAnsiTheme="minorHAnsi"/>
                <w:sz w:val="20"/>
                <w:szCs w:val="20"/>
              </w:rPr>
              <w:t xml:space="preserve">)  </w:t>
            </w:r>
          </w:p>
        </w:tc>
      </w:tr>
    </w:tbl>
    <w:p w:rsidR="000135FD" w:rsidRDefault="000135FD"/>
    <w:tbl>
      <w:tblPr>
        <w:tblW w:w="14400" w:type="dxa"/>
        <w:tblInd w:w="99" w:type="dxa"/>
        <w:tblBorders>
          <w:top w:val="single" w:sz="4" w:space="0" w:color="auto"/>
          <w:left w:val="single" w:sz="4" w:space="0" w:color="auto"/>
          <w:bottom w:val="single" w:sz="4" w:space="0" w:color="auto"/>
          <w:right w:val="single" w:sz="4" w:space="0" w:color="000000"/>
          <w:insideH w:val="single" w:sz="4" w:space="0" w:color="auto"/>
          <w:insideV w:val="single" w:sz="4" w:space="0" w:color="000000"/>
        </w:tblBorders>
        <w:tblCellMar>
          <w:top w:w="58" w:type="dxa"/>
          <w:left w:w="115" w:type="dxa"/>
          <w:bottom w:w="58" w:type="dxa"/>
          <w:right w:w="115" w:type="dxa"/>
        </w:tblCellMar>
        <w:tblLook w:val="04A0" w:firstRow="1" w:lastRow="0" w:firstColumn="1" w:lastColumn="0" w:noHBand="0" w:noVBand="1"/>
      </w:tblPr>
      <w:tblGrid>
        <w:gridCol w:w="3604"/>
        <w:gridCol w:w="10796"/>
      </w:tblGrid>
      <w:tr w:rsidR="00786994" w:rsidRPr="00786994" w:rsidTr="00786994">
        <w:tc>
          <w:tcPr>
            <w:tcW w:w="14400" w:type="dxa"/>
            <w:gridSpan w:val="2"/>
            <w:shd w:val="clear" w:color="000000" w:fill="D8D8D8"/>
          </w:tcPr>
          <w:p w:rsidR="00786994" w:rsidRPr="00786994" w:rsidRDefault="00786994" w:rsidP="00786994">
            <w:pPr>
              <w:ind w:left="0" w:firstLine="0"/>
              <w:rPr>
                <w:rFonts w:eastAsia="Times New Roman"/>
                <w:color w:val="000000"/>
                <w:sz w:val="24"/>
                <w:szCs w:val="24"/>
              </w:rPr>
            </w:pPr>
            <w:r w:rsidRPr="00786994">
              <w:rPr>
                <w:b/>
                <w:sz w:val="24"/>
                <w:szCs w:val="24"/>
              </w:rPr>
              <w:t xml:space="preserve">Performance Assessment: </w:t>
            </w:r>
            <w:r w:rsidRPr="00786994">
              <w:rPr>
                <w:i/>
                <w:sz w:val="24"/>
                <w:szCs w:val="24"/>
              </w:rPr>
              <w:t>The capstone/summative assessment for this unit.</w:t>
            </w:r>
          </w:p>
        </w:tc>
      </w:tr>
      <w:tr w:rsidR="00786994" w:rsidRPr="00786994" w:rsidTr="00786994">
        <w:tc>
          <w:tcPr>
            <w:tcW w:w="3604" w:type="dxa"/>
            <w:shd w:val="clear" w:color="000000" w:fill="D8D8D8"/>
          </w:tcPr>
          <w:p w:rsidR="00786994" w:rsidRPr="00786994" w:rsidRDefault="00786994" w:rsidP="00786994">
            <w:pPr>
              <w:ind w:left="0" w:firstLine="0"/>
              <w:rPr>
                <w:rFonts w:eastAsia="Times New Roman"/>
                <w:b/>
                <w:bCs/>
                <w:color w:val="000000"/>
                <w:sz w:val="20"/>
                <w:szCs w:val="20"/>
              </w:rPr>
            </w:pPr>
            <w:r w:rsidRPr="00786994">
              <w:rPr>
                <w:rFonts w:eastAsia="Times New Roman"/>
                <w:b/>
                <w:bCs/>
                <w:color w:val="000000"/>
                <w:sz w:val="20"/>
                <w:szCs w:val="20"/>
              </w:rPr>
              <w:t xml:space="preserve">Claims: </w:t>
            </w:r>
          </w:p>
          <w:p w:rsidR="00786994" w:rsidRPr="00786994" w:rsidRDefault="00786994" w:rsidP="00786994">
            <w:pPr>
              <w:ind w:left="0" w:firstLine="0"/>
              <w:rPr>
                <w:rFonts w:eastAsia="Times New Roman"/>
                <w:bCs/>
                <w:color w:val="000000"/>
                <w:sz w:val="16"/>
                <w:szCs w:val="16"/>
              </w:rPr>
            </w:pPr>
            <w:r w:rsidRPr="00786994">
              <w:rPr>
                <w:rFonts w:eastAsia="Times New Roman"/>
                <w:bCs/>
                <w:color w:val="000000"/>
                <w:sz w:val="16"/>
                <w:szCs w:val="16"/>
              </w:rPr>
              <w:t>(Key generalization(s) to be mastered and demonstrated through the capstone assessment.)</w:t>
            </w:r>
          </w:p>
        </w:tc>
        <w:tc>
          <w:tcPr>
            <w:tcW w:w="10796" w:type="dxa"/>
            <w:shd w:val="clear" w:color="auto" w:fill="auto"/>
          </w:tcPr>
          <w:p w:rsidR="00786994" w:rsidRPr="00786994" w:rsidRDefault="00EE694C" w:rsidP="00786994">
            <w:pPr>
              <w:ind w:left="0" w:firstLine="0"/>
              <w:rPr>
                <w:rFonts w:eastAsia="Times New Roman"/>
                <w:color w:val="000000"/>
                <w:sz w:val="20"/>
                <w:szCs w:val="20"/>
              </w:rPr>
            </w:pPr>
            <w:r w:rsidRPr="00EE694C">
              <w:rPr>
                <w:rFonts w:eastAsia="Times New Roman"/>
                <w:color w:val="000000"/>
                <w:sz w:val="20"/>
                <w:szCs w:val="20"/>
              </w:rPr>
              <w:t>Cause and effect frame the connections between elements in an expository text and help the reader understand the relationship(s) between concepts, ideas, actions, etc.</w:t>
            </w:r>
          </w:p>
        </w:tc>
      </w:tr>
      <w:tr w:rsidR="00786994" w:rsidRPr="00786994" w:rsidTr="00786994">
        <w:tc>
          <w:tcPr>
            <w:tcW w:w="3604" w:type="dxa"/>
            <w:shd w:val="clear" w:color="000000" w:fill="D8D8D8"/>
          </w:tcPr>
          <w:p w:rsidR="00786994" w:rsidRPr="00786994" w:rsidRDefault="00786994" w:rsidP="00786994">
            <w:pPr>
              <w:ind w:left="0" w:firstLine="0"/>
              <w:rPr>
                <w:rFonts w:eastAsia="Times New Roman"/>
                <w:b/>
                <w:bCs/>
                <w:color w:val="000000"/>
                <w:sz w:val="20"/>
                <w:szCs w:val="20"/>
              </w:rPr>
            </w:pPr>
            <w:r w:rsidRPr="00786994">
              <w:rPr>
                <w:rFonts w:eastAsia="Times New Roman"/>
                <w:b/>
                <w:bCs/>
                <w:color w:val="000000"/>
                <w:sz w:val="20"/>
                <w:szCs w:val="20"/>
              </w:rPr>
              <w:t>Stimulus Material:</w:t>
            </w:r>
          </w:p>
          <w:p w:rsidR="00786994" w:rsidRPr="00786994" w:rsidRDefault="00786994" w:rsidP="00786994">
            <w:pPr>
              <w:ind w:left="0" w:firstLine="0"/>
              <w:rPr>
                <w:rFonts w:eastAsia="Times New Roman"/>
                <w:bCs/>
                <w:color w:val="000000"/>
                <w:sz w:val="20"/>
                <w:szCs w:val="20"/>
              </w:rPr>
            </w:pPr>
            <w:r w:rsidRPr="00786994">
              <w:rPr>
                <w:rFonts w:eastAsia="Times New Roman"/>
                <w:bCs/>
                <w:color w:val="000000"/>
                <w:sz w:val="16"/>
                <w:szCs w:val="20"/>
              </w:rPr>
              <w:t>(Engaging scenario that includes role, audience, goal/outcome and explicitly connects the key generalization)</w:t>
            </w:r>
          </w:p>
        </w:tc>
        <w:tc>
          <w:tcPr>
            <w:tcW w:w="10796" w:type="dxa"/>
            <w:shd w:val="clear" w:color="auto" w:fill="auto"/>
          </w:tcPr>
          <w:p w:rsidR="00EE694C" w:rsidRPr="00EE694C" w:rsidRDefault="009807E1" w:rsidP="00EE694C">
            <w:pPr>
              <w:ind w:left="0" w:firstLine="0"/>
              <w:rPr>
                <w:rFonts w:eastAsia="Times New Roman"/>
                <w:color w:val="000000"/>
                <w:sz w:val="20"/>
                <w:szCs w:val="20"/>
              </w:rPr>
            </w:pPr>
            <w:r>
              <w:rPr>
                <w:rFonts w:eastAsia="Times New Roman"/>
                <w:color w:val="000000"/>
                <w:sz w:val="20"/>
                <w:szCs w:val="20"/>
              </w:rPr>
              <w:t>As an expert in your community, y</w:t>
            </w:r>
            <w:r w:rsidR="00EE694C" w:rsidRPr="00EE694C">
              <w:rPr>
                <w:rFonts w:eastAsia="Times New Roman"/>
                <w:color w:val="000000"/>
                <w:sz w:val="20"/>
                <w:szCs w:val="20"/>
              </w:rPr>
              <w:t xml:space="preserve">ou have been chosen to analyze the efforts of </w:t>
            </w:r>
            <w:r>
              <w:rPr>
                <w:rFonts w:eastAsia="Times New Roman"/>
                <w:color w:val="000000"/>
                <w:sz w:val="20"/>
                <w:szCs w:val="20"/>
              </w:rPr>
              <w:t>others</w:t>
            </w:r>
            <w:r w:rsidR="00EE694C" w:rsidRPr="00EE694C">
              <w:rPr>
                <w:rFonts w:eastAsia="Times New Roman"/>
                <w:color w:val="000000"/>
                <w:sz w:val="20"/>
                <w:szCs w:val="20"/>
              </w:rPr>
              <w:t xml:space="preserve"> (wildlife biologists, the Division of Wildlife, and experts in the field) to relocate different wildlife to </w:t>
            </w:r>
            <w:r>
              <w:rPr>
                <w:rFonts w:eastAsia="Times New Roman"/>
                <w:color w:val="000000"/>
                <w:sz w:val="20"/>
                <w:szCs w:val="20"/>
              </w:rPr>
              <w:t xml:space="preserve">the western slope of </w:t>
            </w:r>
            <w:r w:rsidR="00EE694C" w:rsidRPr="00EE694C">
              <w:rPr>
                <w:rFonts w:eastAsia="Times New Roman"/>
                <w:color w:val="000000"/>
                <w:sz w:val="20"/>
                <w:szCs w:val="20"/>
              </w:rPr>
              <w:t>Colorado.  You will explore the causes and effects of relocating one of three animals:  moose, lynx and wolves.  At the conclusion of your analysis, you will submit a cause-effect essay explaining the relocation of one (or more) of the animals you studied that demonstrates your understanding of how the action of relocating the animals has</w:t>
            </w:r>
            <w:r w:rsidR="00136FE4">
              <w:rPr>
                <w:rFonts w:eastAsia="Times New Roman"/>
                <w:color w:val="000000"/>
                <w:sz w:val="20"/>
                <w:szCs w:val="20"/>
              </w:rPr>
              <w:t xml:space="preserve"> had (or will have)</w:t>
            </w:r>
            <w:r w:rsidR="00EE694C" w:rsidRPr="00EE694C">
              <w:rPr>
                <w:rFonts w:eastAsia="Times New Roman"/>
                <w:color w:val="000000"/>
                <w:sz w:val="20"/>
                <w:szCs w:val="20"/>
              </w:rPr>
              <w:t xml:space="preserve"> certain effects on the area or community.       </w:t>
            </w:r>
          </w:p>
          <w:p w:rsidR="00EE694C" w:rsidRPr="00EE694C" w:rsidRDefault="00EE694C" w:rsidP="00EE694C">
            <w:pPr>
              <w:ind w:left="0" w:firstLine="0"/>
              <w:rPr>
                <w:rFonts w:eastAsia="Times New Roman"/>
                <w:color w:val="000000"/>
                <w:sz w:val="20"/>
                <w:szCs w:val="20"/>
              </w:rPr>
            </w:pPr>
            <w:r w:rsidRPr="00BF1404">
              <w:rPr>
                <w:rFonts w:eastAsia="Times New Roman"/>
                <w:b/>
                <w:color w:val="000000"/>
                <w:sz w:val="20"/>
                <w:szCs w:val="20"/>
              </w:rPr>
              <w:t>Role</w:t>
            </w:r>
            <w:r w:rsidR="00BF1404">
              <w:rPr>
                <w:rFonts w:eastAsia="Times New Roman"/>
                <w:color w:val="000000"/>
                <w:sz w:val="20"/>
                <w:szCs w:val="20"/>
              </w:rPr>
              <w:t xml:space="preserve">: </w:t>
            </w:r>
            <w:r w:rsidRPr="00EE694C">
              <w:rPr>
                <w:rFonts w:eastAsia="Times New Roman"/>
                <w:color w:val="000000"/>
                <w:sz w:val="20"/>
                <w:szCs w:val="20"/>
              </w:rPr>
              <w:t>Expert on wildlife and animal relocation</w:t>
            </w:r>
          </w:p>
          <w:p w:rsidR="00EE694C" w:rsidRPr="00EE694C" w:rsidRDefault="00EE694C" w:rsidP="00EE694C">
            <w:pPr>
              <w:ind w:left="0" w:firstLine="0"/>
              <w:rPr>
                <w:rFonts w:eastAsia="Times New Roman"/>
                <w:color w:val="000000"/>
                <w:sz w:val="20"/>
                <w:szCs w:val="20"/>
              </w:rPr>
            </w:pPr>
            <w:r w:rsidRPr="00BF1404">
              <w:rPr>
                <w:rFonts w:eastAsia="Times New Roman"/>
                <w:b/>
                <w:color w:val="000000"/>
                <w:sz w:val="20"/>
                <w:szCs w:val="20"/>
              </w:rPr>
              <w:t>Audience</w:t>
            </w:r>
            <w:r w:rsidR="00BF1404">
              <w:rPr>
                <w:rFonts w:eastAsia="Times New Roman"/>
                <w:color w:val="000000"/>
                <w:sz w:val="20"/>
                <w:szCs w:val="20"/>
              </w:rPr>
              <w:t>:</w:t>
            </w:r>
            <w:r w:rsidRPr="00EE694C">
              <w:rPr>
                <w:rFonts w:eastAsia="Times New Roman"/>
                <w:color w:val="000000"/>
                <w:sz w:val="20"/>
                <w:szCs w:val="20"/>
              </w:rPr>
              <w:t xml:space="preserve"> The local Division of Wildlife and community members</w:t>
            </w:r>
          </w:p>
          <w:p w:rsidR="00EE694C" w:rsidRPr="00EE694C" w:rsidRDefault="00EE694C" w:rsidP="00EE694C">
            <w:pPr>
              <w:ind w:left="0" w:firstLine="0"/>
              <w:rPr>
                <w:rFonts w:eastAsia="Times New Roman"/>
                <w:color w:val="000000"/>
                <w:sz w:val="20"/>
                <w:szCs w:val="20"/>
              </w:rPr>
            </w:pPr>
            <w:r w:rsidRPr="00BF1404">
              <w:rPr>
                <w:rFonts w:eastAsia="Times New Roman"/>
                <w:b/>
                <w:color w:val="000000"/>
                <w:sz w:val="20"/>
                <w:szCs w:val="20"/>
              </w:rPr>
              <w:t>Format</w:t>
            </w:r>
            <w:r w:rsidR="00BF1404">
              <w:rPr>
                <w:rFonts w:eastAsia="Times New Roman"/>
                <w:color w:val="000000"/>
                <w:sz w:val="20"/>
                <w:szCs w:val="20"/>
              </w:rPr>
              <w:t>:</w:t>
            </w:r>
            <w:r w:rsidRPr="00EE694C">
              <w:rPr>
                <w:rFonts w:eastAsia="Times New Roman"/>
                <w:color w:val="000000"/>
                <w:sz w:val="20"/>
                <w:szCs w:val="20"/>
              </w:rPr>
              <w:t xml:space="preserve"> </w:t>
            </w:r>
            <w:r w:rsidR="00F54330">
              <w:rPr>
                <w:rFonts w:eastAsia="Times New Roman"/>
                <w:color w:val="000000"/>
                <w:sz w:val="20"/>
                <w:szCs w:val="20"/>
              </w:rPr>
              <w:t>Pro-con persuasive piece</w:t>
            </w:r>
          </w:p>
          <w:p w:rsidR="00786994" w:rsidRPr="00786994" w:rsidRDefault="00EE694C" w:rsidP="00BF1404">
            <w:pPr>
              <w:ind w:left="0" w:firstLine="0"/>
              <w:rPr>
                <w:rFonts w:eastAsia="Times New Roman"/>
                <w:color w:val="000000"/>
                <w:sz w:val="20"/>
                <w:szCs w:val="20"/>
              </w:rPr>
            </w:pPr>
            <w:r w:rsidRPr="00BF1404">
              <w:rPr>
                <w:rFonts w:eastAsia="Times New Roman"/>
                <w:b/>
                <w:color w:val="000000"/>
                <w:sz w:val="20"/>
                <w:szCs w:val="20"/>
              </w:rPr>
              <w:t>Topic</w:t>
            </w:r>
            <w:r w:rsidR="00BF1404">
              <w:rPr>
                <w:rFonts w:eastAsia="Times New Roman"/>
                <w:color w:val="000000"/>
                <w:sz w:val="20"/>
                <w:szCs w:val="20"/>
              </w:rPr>
              <w:t xml:space="preserve">: </w:t>
            </w:r>
            <w:r w:rsidRPr="00EE694C">
              <w:rPr>
                <w:rFonts w:eastAsia="Times New Roman"/>
                <w:color w:val="000000"/>
                <w:sz w:val="20"/>
                <w:szCs w:val="20"/>
              </w:rPr>
              <w:t>Animal relocation</w:t>
            </w:r>
          </w:p>
        </w:tc>
      </w:tr>
      <w:tr w:rsidR="00786994" w:rsidRPr="00786994" w:rsidTr="00EE694C">
        <w:trPr>
          <w:trHeight w:val="517"/>
        </w:trPr>
        <w:tc>
          <w:tcPr>
            <w:tcW w:w="3604" w:type="dxa"/>
            <w:shd w:val="clear" w:color="000000" w:fill="D8D8D8"/>
          </w:tcPr>
          <w:p w:rsidR="00786994" w:rsidRPr="00786994" w:rsidRDefault="00786994" w:rsidP="00786994">
            <w:pPr>
              <w:ind w:left="0" w:firstLine="0"/>
              <w:rPr>
                <w:rFonts w:eastAsia="Times New Roman"/>
                <w:b/>
                <w:bCs/>
                <w:color w:val="000000"/>
                <w:sz w:val="20"/>
                <w:szCs w:val="20"/>
              </w:rPr>
            </w:pPr>
            <w:r w:rsidRPr="00786994">
              <w:rPr>
                <w:rFonts w:eastAsia="Times New Roman"/>
                <w:b/>
                <w:bCs/>
                <w:color w:val="000000"/>
                <w:sz w:val="20"/>
                <w:szCs w:val="20"/>
              </w:rPr>
              <w:lastRenderedPageBreak/>
              <w:t>Product/Evidence:</w:t>
            </w:r>
          </w:p>
          <w:p w:rsidR="00786994" w:rsidRPr="00786994" w:rsidRDefault="00786994" w:rsidP="00786994">
            <w:pPr>
              <w:ind w:left="0" w:firstLine="0"/>
              <w:rPr>
                <w:rFonts w:eastAsia="Times New Roman"/>
                <w:bCs/>
                <w:color w:val="000000"/>
                <w:sz w:val="16"/>
                <w:szCs w:val="16"/>
              </w:rPr>
            </w:pPr>
            <w:r w:rsidRPr="00786994">
              <w:rPr>
                <w:rFonts w:eastAsia="Times New Roman"/>
                <w:bCs/>
                <w:color w:val="000000"/>
                <w:sz w:val="16"/>
                <w:szCs w:val="16"/>
              </w:rPr>
              <w:t>(Expected product from students)</w:t>
            </w:r>
          </w:p>
        </w:tc>
        <w:tc>
          <w:tcPr>
            <w:tcW w:w="10796" w:type="dxa"/>
            <w:shd w:val="clear" w:color="auto" w:fill="auto"/>
          </w:tcPr>
          <w:p w:rsidR="00786994" w:rsidRPr="00786994" w:rsidRDefault="006D51C8" w:rsidP="006C01AA">
            <w:pPr>
              <w:ind w:left="288" w:hanging="288"/>
              <w:rPr>
                <w:rFonts w:eastAsia="Times New Roman"/>
                <w:color w:val="000000"/>
                <w:sz w:val="20"/>
                <w:szCs w:val="20"/>
              </w:rPr>
            </w:pPr>
            <w:r>
              <w:rPr>
                <w:rFonts w:eastAsia="Times New Roman"/>
                <w:color w:val="000000"/>
                <w:sz w:val="20"/>
                <w:szCs w:val="20"/>
              </w:rPr>
              <w:t>Students may</w:t>
            </w:r>
            <w:r w:rsidR="00EE694C" w:rsidRPr="00EE694C">
              <w:rPr>
                <w:rFonts w:eastAsia="Times New Roman"/>
                <w:color w:val="000000"/>
                <w:sz w:val="20"/>
                <w:szCs w:val="20"/>
              </w:rPr>
              <w:t xml:space="preserve"> produce a cause-effect analysis.  The analysis could be framed as a problem-solution essay or as a proposal arguing for or against relocation of a specific animal.  </w:t>
            </w:r>
          </w:p>
        </w:tc>
      </w:tr>
      <w:tr w:rsidR="00786994" w:rsidRPr="00786994" w:rsidTr="00786994">
        <w:trPr>
          <w:trHeight w:val="78"/>
        </w:trPr>
        <w:tc>
          <w:tcPr>
            <w:tcW w:w="3604" w:type="dxa"/>
            <w:shd w:val="clear" w:color="000000" w:fill="D8D8D8"/>
          </w:tcPr>
          <w:p w:rsidR="00786994" w:rsidRPr="00786994" w:rsidRDefault="00786994" w:rsidP="00786994">
            <w:pPr>
              <w:ind w:left="0" w:firstLine="0"/>
              <w:rPr>
                <w:rFonts w:eastAsia="Times New Roman"/>
                <w:b/>
                <w:bCs/>
                <w:color w:val="000000"/>
                <w:sz w:val="20"/>
                <w:szCs w:val="20"/>
              </w:rPr>
            </w:pPr>
            <w:r w:rsidRPr="00786994">
              <w:rPr>
                <w:rFonts w:eastAsia="Times New Roman"/>
                <w:b/>
                <w:bCs/>
                <w:color w:val="000000"/>
                <w:sz w:val="20"/>
                <w:szCs w:val="20"/>
              </w:rPr>
              <w:t>Differentiation:</w:t>
            </w:r>
          </w:p>
          <w:p w:rsidR="00786994" w:rsidRPr="00786994" w:rsidRDefault="00786994" w:rsidP="00786994">
            <w:pPr>
              <w:ind w:left="0" w:firstLine="0"/>
              <w:rPr>
                <w:rFonts w:eastAsia="Times New Roman"/>
                <w:bCs/>
                <w:color w:val="000000"/>
                <w:sz w:val="20"/>
                <w:szCs w:val="20"/>
              </w:rPr>
            </w:pPr>
            <w:r w:rsidRPr="00786994">
              <w:rPr>
                <w:rFonts w:eastAsia="Times New Roman"/>
                <w:bCs/>
                <w:color w:val="000000"/>
                <w:sz w:val="16"/>
                <w:szCs w:val="20"/>
              </w:rPr>
              <w:t>(Multiple modes for student expression)</w:t>
            </w:r>
          </w:p>
        </w:tc>
        <w:tc>
          <w:tcPr>
            <w:tcW w:w="10796" w:type="dxa"/>
            <w:shd w:val="clear" w:color="auto" w:fill="auto"/>
          </w:tcPr>
          <w:p w:rsidR="005E0994" w:rsidRDefault="00EE694C" w:rsidP="00EE694C">
            <w:pPr>
              <w:ind w:left="0" w:firstLine="0"/>
              <w:rPr>
                <w:rFonts w:eastAsia="Times New Roman"/>
                <w:color w:val="000000"/>
                <w:sz w:val="20"/>
                <w:szCs w:val="20"/>
              </w:rPr>
            </w:pPr>
            <w:r w:rsidRPr="00EE694C">
              <w:rPr>
                <w:rFonts w:eastAsia="Times New Roman"/>
                <w:color w:val="000000"/>
                <w:sz w:val="20"/>
                <w:szCs w:val="20"/>
              </w:rPr>
              <w:t xml:space="preserve">Students may choose from different </w:t>
            </w:r>
            <w:r w:rsidR="005E0994">
              <w:rPr>
                <w:rFonts w:eastAsia="Times New Roman"/>
                <w:color w:val="000000"/>
                <w:sz w:val="20"/>
                <w:szCs w:val="20"/>
              </w:rPr>
              <w:t>forms of writing</w:t>
            </w:r>
            <w:r w:rsidRPr="00EE694C">
              <w:rPr>
                <w:rFonts w:eastAsia="Times New Roman"/>
                <w:color w:val="000000"/>
                <w:sz w:val="20"/>
                <w:szCs w:val="20"/>
              </w:rPr>
              <w:t xml:space="preserve"> to present their proposal:  </w:t>
            </w:r>
          </w:p>
          <w:p w:rsidR="005E0994" w:rsidRPr="006C01AA" w:rsidRDefault="006C01AA" w:rsidP="006C01AA">
            <w:pPr>
              <w:pStyle w:val="ListParagraph"/>
              <w:numPr>
                <w:ilvl w:val="0"/>
                <w:numId w:val="15"/>
              </w:numPr>
              <w:spacing w:after="0" w:line="240" w:lineRule="auto"/>
              <w:ind w:left="576" w:hanging="288"/>
              <w:rPr>
                <w:rFonts w:eastAsia="Times New Roman"/>
                <w:color w:val="000000"/>
                <w:sz w:val="20"/>
                <w:szCs w:val="20"/>
              </w:rPr>
            </w:pPr>
            <w:r>
              <w:rPr>
                <w:rFonts w:eastAsia="Times New Roman"/>
                <w:color w:val="000000"/>
                <w:sz w:val="20"/>
                <w:szCs w:val="20"/>
              </w:rPr>
              <w:t>B</w:t>
            </w:r>
            <w:r w:rsidR="00EE694C" w:rsidRPr="006C01AA">
              <w:rPr>
                <w:rFonts w:eastAsia="Times New Roman"/>
                <w:color w:val="000000"/>
                <w:sz w:val="20"/>
                <w:szCs w:val="20"/>
              </w:rPr>
              <w:t xml:space="preserve">rochure </w:t>
            </w:r>
          </w:p>
          <w:p w:rsidR="005E0994" w:rsidRPr="006C01AA" w:rsidRDefault="006C01AA" w:rsidP="006C01AA">
            <w:pPr>
              <w:pStyle w:val="ListParagraph"/>
              <w:numPr>
                <w:ilvl w:val="0"/>
                <w:numId w:val="15"/>
              </w:numPr>
              <w:spacing w:after="0" w:line="240" w:lineRule="auto"/>
              <w:ind w:left="576" w:hanging="288"/>
              <w:rPr>
                <w:rFonts w:eastAsia="Times New Roman"/>
                <w:color w:val="000000"/>
                <w:sz w:val="20"/>
                <w:szCs w:val="20"/>
              </w:rPr>
            </w:pPr>
            <w:r>
              <w:rPr>
                <w:rFonts w:eastAsia="Times New Roman"/>
                <w:color w:val="000000"/>
                <w:sz w:val="20"/>
                <w:szCs w:val="20"/>
              </w:rPr>
              <w:t>Video</w:t>
            </w:r>
          </w:p>
          <w:p w:rsidR="005E0994" w:rsidRPr="006C01AA" w:rsidRDefault="006C01AA" w:rsidP="006C01AA">
            <w:pPr>
              <w:pStyle w:val="ListParagraph"/>
              <w:numPr>
                <w:ilvl w:val="0"/>
                <w:numId w:val="15"/>
              </w:numPr>
              <w:spacing w:after="0" w:line="240" w:lineRule="auto"/>
              <w:ind w:left="576" w:hanging="288"/>
              <w:rPr>
                <w:rFonts w:eastAsia="Times New Roman"/>
                <w:color w:val="000000"/>
                <w:sz w:val="20"/>
                <w:szCs w:val="20"/>
              </w:rPr>
            </w:pPr>
            <w:r>
              <w:rPr>
                <w:rFonts w:eastAsia="Times New Roman"/>
                <w:color w:val="000000"/>
                <w:sz w:val="20"/>
                <w:szCs w:val="20"/>
              </w:rPr>
              <w:t>S</w:t>
            </w:r>
            <w:r w:rsidR="00EE694C" w:rsidRPr="006C01AA">
              <w:rPr>
                <w:rFonts w:eastAsia="Times New Roman"/>
                <w:color w:val="000000"/>
                <w:sz w:val="20"/>
                <w:szCs w:val="20"/>
              </w:rPr>
              <w:t xml:space="preserve">kit </w:t>
            </w:r>
          </w:p>
          <w:p w:rsidR="00EE694C" w:rsidRPr="006C01AA" w:rsidRDefault="006C01AA" w:rsidP="006C01AA">
            <w:pPr>
              <w:pStyle w:val="ListParagraph"/>
              <w:numPr>
                <w:ilvl w:val="0"/>
                <w:numId w:val="15"/>
              </w:numPr>
              <w:spacing w:after="0" w:line="240" w:lineRule="auto"/>
              <w:ind w:left="576" w:hanging="288"/>
              <w:rPr>
                <w:rFonts w:eastAsia="Times New Roman"/>
                <w:color w:val="000000"/>
                <w:sz w:val="20"/>
                <w:szCs w:val="20"/>
              </w:rPr>
            </w:pPr>
            <w:r>
              <w:rPr>
                <w:rFonts w:eastAsia="Times New Roman"/>
                <w:color w:val="000000"/>
                <w:sz w:val="20"/>
                <w:szCs w:val="20"/>
              </w:rPr>
              <w:t>L</w:t>
            </w:r>
            <w:r w:rsidR="00EE694C" w:rsidRPr="006C01AA">
              <w:rPr>
                <w:rFonts w:eastAsia="Times New Roman"/>
                <w:color w:val="000000"/>
                <w:sz w:val="20"/>
                <w:szCs w:val="20"/>
              </w:rPr>
              <w:t>etter to the Division of Wildlif</w:t>
            </w:r>
            <w:r>
              <w:rPr>
                <w:rFonts w:eastAsia="Times New Roman"/>
                <w:color w:val="000000"/>
                <w:sz w:val="20"/>
                <w:szCs w:val="20"/>
              </w:rPr>
              <w:t>e</w:t>
            </w:r>
          </w:p>
          <w:p w:rsidR="00786994" w:rsidRPr="00786994" w:rsidRDefault="00EE694C" w:rsidP="006C01AA">
            <w:pPr>
              <w:ind w:left="288" w:hanging="288"/>
              <w:rPr>
                <w:rFonts w:eastAsia="Times New Roman"/>
                <w:color w:val="000000"/>
                <w:sz w:val="20"/>
                <w:szCs w:val="20"/>
              </w:rPr>
            </w:pPr>
            <w:r w:rsidRPr="00EE694C">
              <w:rPr>
                <w:rFonts w:eastAsia="Times New Roman"/>
                <w:color w:val="000000"/>
                <w:sz w:val="20"/>
                <w:szCs w:val="20"/>
              </w:rPr>
              <w:t xml:space="preserve">Students may choose to write about one animal they studied, or more than one animal they have studied, or an animal of their own choosing.  </w:t>
            </w:r>
          </w:p>
        </w:tc>
      </w:tr>
    </w:tbl>
    <w:p w:rsidR="00786994" w:rsidRPr="00786994" w:rsidRDefault="00786994" w:rsidP="00786994">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7200"/>
        <w:gridCol w:w="7200"/>
      </w:tblGrid>
      <w:tr w:rsidR="00786994" w:rsidRPr="00786994" w:rsidTr="00786994">
        <w:tc>
          <w:tcPr>
            <w:tcW w:w="14400" w:type="dxa"/>
            <w:gridSpan w:val="2"/>
            <w:shd w:val="clear" w:color="auto" w:fill="BFBFBF"/>
            <w:noWrap/>
          </w:tcPr>
          <w:p w:rsidR="00786994" w:rsidRPr="00786994" w:rsidRDefault="00786994" w:rsidP="00786994">
            <w:pPr>
              <w:ind w:left="0" w:firstLine="0"/>
              <w:rPr>
                <w:b/>
                <w:sz w:val="24"/>
                <w:szCs w:val="24"/>
              </w:rPr>
            </w:pPr>
            <w:r w:rsidRPr="00786994">
              <w:rPr>
                <w:b/>
                <w:sz w:val="24"/>
                <w:szCs w:val="24"/>
              </w:rPr>
              <w:t>Texts for independent reading or for class read aloud to support the content</w:t>
            </w:r>
          </w:p>
        </w:tc>
      </w:tr>
      <w:tr w:rsidR="00786994" w:rsidRPr="00786994" w:rsidTr="00786994">
        <w:tc>
          <w:tcPr>
            <w:tcW w:w="7200" w:type="dxa"/>
            <w:shd w:val="clear" w:color="auto" w:fill="BFBFBF"/>
            <w:noWrap/>
          </w:tcPr>
          <w:p w:rsidR="00786994" w:rsidRPr="00786994" w:rsidRDefault="00786994" w:rsidP="00786994">
            <w:pPr>
              <w:ind w:left="0" w:firstLine="0"/>
              <w:jc w:val="center"/>
              <w:rPr>
                <w:b/>
                <w:sz w:val="20"/>
                <w:szCs w:val="20"/>
              </w:rPr>
            </w:pPr>
            <w:r w:rsidRPr="00786994">
              <w:rPr>
                <w:b/>
                <w:sz w:val="20"/>
                <w:szCs w:val="20"/>
              </w:rPr>
              <w:t>Informational/Non-Fiction</w:t>
            </w:r>
          </w:p>
        </w:tc>
        <w:tc>
          <w:tcPr>
            <w:tcW w:w="7200" w:type="dxa"/>
            <w:shd w:val="clear" w:color="auto" w:fill="BFBFBF"/>
            <w:noWrap/>
          </w:tcPr>
          <w:p w:rsidR="00786994" w:rsidRPr="00786994" w:rsidRDefault="00786994" w:rsidP="00786994">
            <w:pPr>
              <w:ind w:left="0" w:firstLine="0"/>
              <w:jc w:val="center"/>
              <w:rPr>
                <w:b/>
                <w:i/>
                <w:sz w:val="20"/>
                <w:szCs w:val="20"/>
              </w:rPr>
            </w:pPr>
            <w:r w:rsidRPr="00786994">
              <w:rPr>
                <w:b/>
                <w:sz w:val="20"/>
                <w:szCs w:val="20"/>
              </w:rPr>
              <w:t>Fiction</w:t>
            </w:r>
          </w:p>
        </w:tc>
      </w:tr>
      <w:tr w:rsidR="00786994" w:rsidRPr="00786994" w:rsidTr="00786994">
        <w:tc>
          <w:tcPr>
            <w:tcW w:w="7200" w:type="dxa"/>
            <w:shd w:val="clear" w:color="auto" w:fill="auto"/>
            <w:noWrap/>
          </w:tcPr>
          <w:p w:rsidR="00EE694C" w:rsidRPr="00EE694C" w:rsidRDefault="0085164C" w:rsidP="00EE694C">
            <w:pPr>
              <w:ind w:left="0" w:firstLine="0"/>
              <w:rPr>
                <w:sz w:val="20"/>
                <w:szCs w:val="20"/>
              </w:rPr>
            </w:pPr>
            <w:r>
              <w:rPr>
                <w:i/>
                <w:sz w:val="20"/>
                <w:szCs w:val="20"/>
              </w:rPr>
              <w:t xml:space="preserve">When the Wolves Return </w:t>
            </w:r>
            <w:r>
              <w:rPr>
                <w:sz w:val="20"/>
                <w:szCs w:val="20"/>
              </w:rPr>
              <w:t xml:space="preserve"> by Dorothy </w:t>
            </w:r>
            <w:proofErr w:type="spellStart"/>
            <w:r w:rsidR="00F1218D">
              <w:rPr>
                <w:sz w:val="20"/>
                <w:szCs w:val="20"/>
              </w:rPr>
              <w:t>Hinshaw</w:t>
            </w:r>
            <w:proofErr w:type="spellEnd"/>
            <w:r w:rsidR="00F1218D">
              <w:rPr>
                <w:sz w:val="20"/>
                <w:szCs w:val="20"/>
              </w:rPr>
              <w:t xml:space="preserve"> Patent</w:t>
            </w:r>
            <w:r w:rsidR="00EE694C" w:rsidRPr="00EE694C">
              <w:rPr>
                <w:sz w:val="20"/>
                <w:szCs w:val="20"/>
              </w:rPr>
              <w:t xml:space="preserve">  (</w:t>
            </w:r>
            <w:proofErr w:type="spellStart"/>
            <w:r w:rsidR="00EE694C" w:rsidRPr="00EE694C">
              <w:rPr>
                <w:sz w:val="20"/>
                <w:szCs w:val="20"/>
              </w:rPr>
              <w:t>Lexile</w:t>
            </w:r>
            <w:proofErr w:type="spellEnd"/>
            <w:r w:rsidR="00EE694C" w:rsidRPr="00EE694C">
              <w:rPr>
                <w:sz w:val="20"/>
                <w:szCs w:val="20"/>
              </w:rPr>
              <w:t xml:space="preserve"> = 1040)</w:t>
            </w:r>
          </w:p>
          <w:p w:rsidR="00786994" w:rsidRDefault="00F1218D" w:rsidP="00786994">
            <w:pPr>
              <w:ind w:left="0" w:firstLine="0"/>
              <w:rPr>
                <w:sz w:val="20"/>
                <w:szCs w:val="20"/>
              </w:rPr>
            </w:pPr>
            <w:r>
              <w:rPr>
                <w:i/>
                <w:sz w:val="20"/>
                <w:szCs w:val="20"/>
              </w:rPr>
              <w:t xml:space="preserve">The Wolves are Back </w:t>
            </w:r>
            <w:r>
              <w:rPr>
                <w:sz w:val="20"/>
                <w:szCs w:val="20"/>
              </w:rPr>
              <w:t xml:space="preserve">by </w:t>
            </w:r>
            <w:r w:rsidRPr="00EE694C">
              <w:rPr>
                <w:sz w:val="20"/>
                <w:szCs w:val="20"/>
              </w:rPr>
              <w:t xml:space="preserve">Jean Craighead </w:t>
            </w:r>
            <w:r w:rsidR="00EE694C" w:rsidRPr="00EE694C">
              <w:rPr>
                <w:sz w:val="20"/>
                <w:szCs w:val="20"/>
              </w:rPr>
              <w:t>George (Lexile = 650)</w:t>
            </w:r>
          </w:p>
          <w:p w:rsidR="00703CFD" w:rsidRDefault="00703CFD" w:rsidP="00703CFD">
            <w:pPr>
              <w:ind w:left="0" w:firstLine="0"/>
              <w:rPr>
                <w:rFonts w:asciiTheme="minorHAnsi" w:hAnsiTheme="minorHAnsi"/>
                <w:sz w:val="20"/>
                <w:szCs w:val="20"/>
              </w:rPr>
            </w:pPr>
            <w:r w:rsidRPr="003B7522">
              <w:rPr>
                <w:rFonts w:asciiTheme="minorHAnsi" w:hAnsiTheme="minorHAnsi"/>
                <w:i/>
                <w:sz w:val="20"/>
                <w:szCs w:val="20"/>
              </w:rPr>
              <w:t>Danger! Volcanoes</w:t>
            </w:r>
            <w:r>
              <w:rPr>
                <w:rFonts w:asciiTheme="minorHAnsi" w:hAnsiTheme="minorHAnsi"/>
                <w:sz w:val="20"/>
                <w:szCs w:val="20"/>
              </w:rPr>
              <w:t xml:space="preserve"> by Seymour Simon</w:t>
            </w:r>
            <w:r w:rsidR="00841C03">
              <w:rPr>
                <w:rFonts w:asciiTheme="minorHAnsi" w:hAnsiTheme="minorHAnsi"/>
                <w:sz w:val="20"/>
                <w:szCs w:val="20"/>
              </w:rPr>
              <w:t xml:space="preserve"> (Lexile = 790)</w:t>
            </w:r>
          </w:p>
          <w:p w:rsidR="00703CFD" w:rsidRDefault="00703CFD" w:rsidP="00703CFD">
            <w:pPr>
              <w:ind w:left="0" w:firstLine="0"/>
              <w:rPr>
                <w:rFonts w:asciiTheme="minorHAnsi" w:hAnsiTheme="minorHAnsi"/>
                <w:sz w:val="20"/>
                <w:szCs w:val="20"/>
              </w:rPr>
            </w:pPr>
            <w:r w:rsidRPr="003B7522">
              <w:rPr>
                <w:rFonts w:asciiTheme="minorHAnsi" w:hAnsiTheme="minorHAnsi"/>
                <w:i/>
                <w:sz w:val="20"/>
                <w:szCs w:val="20"/>
              </w:rPr>
              <w:t>Polar Bears Search For Ice</w:t>
            </w:r>
            <w:r>
              <w:rPr>
                <w:rFonts w:asciiTheme="minorHAnsi" w:hAnsiTheme="minorHAnsi"/>
                <w:sz w:val="20"/>
                <w:szCs w:val="20"/>
              </w:rPr>
              <w:t xml:space="preserve"> by </w:t>
            </w:r>
            <w:proofErr w:type="spellStart"/>
            <w:r>
              <w:rPr>
                <w:rFonts w:asciiTheme="minorHAnsi" w:hAnsiTheme="minorHAnsi"/>
                <w:sz w:val="20"/>
                <w:szCs w:val="20"/>
              </w:rPr>
              <w:t>Gillia</w:t>
            </w:r>
            <w:proofErr w:type="spellEnd"/>
            <w:r>
              <w:rPr>
                <w:rFonts w:asciiTheme="minorHAnsi" w:hAnsiTheme="minorHAnsi"/>
                <w:sz w:val="20"/>
                <w:szCs w:val="20"/>
              </w:rPr>
              <w:t xml:space="preserve"> Olson</w:t>
            </w:r>
            <w:r w:rsidR="00760F05">
              <w:rPr>
                <w:rFonts w:asciiTheme="minorHAnsi" w:hAnsiTheme="minorHAnsi"/>
                <w:sz w:val="20"/>
                <w:szCs w:val="20"/>
              </w:rPr>
              <w:t xml:space="preserve"> (</w:t>
            </w:r>
            <w:proofErr w:type="spellStart"/>
            <w:r w:rsidR="00760F05">
              <w:rPr>
                <w:rFonts w:asciiTheme="minorHAnsi" w:hAnsiTheme="minorHAnsi"/>
                <w:sz w:val="20"/>
                <w:szCs w:val="20"/>
              </w:rPr>
              <w:t>Lexile</w:t>
            </w:r>
            <w:proofErr w:type="spellEnd"/>
            <w:r w:rsidR="00760F05">
              <w:rPr>
                <w:rFonts w:asciiTheme="minorHAnsi" w:hAnsiTheme="minorHAnsi"/>
                <w:sz w:val="20"/>
                <w:szCs w:val="20"/>
              </w:rPr>
              <w:t xml:space="preserve"> = 910)</w:t>
            </w:r>
          </w:p>
          <w:p w:rsidR="00703CFD" w:rsidRDefault="00703CFD" w:rsidP="00703CFD">
            <w:pPr>
              <w:ind w:left="0" w:firstLine="0"/>
              <w:rPr>
                <w:rFonts w:asciiTheme="minorHAnsi" w:hAnsiTheme="minorHAnsi"/>
                <w:sz w:val="20"/>
                <w:szCs w:val="20"/>
              </w:rPr>
            </w:pPr>
            <w:r w:rsidRPr="003B7522">
              <w:rPr>
                <w:rFonts w:asciiTheme="minorHAnsi" w:hAnsiTheme="minorHAnsi"/>
                <w:i/>
                <w:sz w:val="20"/>
                <w:szCs w:val="20"/>
              </w:rPr>
              <w:t>Deformed Frogs</w:t>
            </w:r>
            <w:r>
              <w:rPr>
                <w:rFonts w:asciiTheme="minorHAnsi" w:hAnsiTheme="minorHAnsi"/>
                <w:sz w:val="20"/>
                <w:szCs w:val="20"/>
              </w:rPr>
              <w:t xml:space="preserve"> by Kathy Allen</w:t>
            </w:r>
            <w:r w:rsidR="00B92C9C">
              <w:rPr>
                <w:rFonts w:asciiTheme="minorHAnsi" w:hAnsiTheme="minorHAnsi"/>
                <w:sz w:val="20"/>
                <w:szCs w:val="20"/>
              </w:rPr>
              <w:t xml:space="preserve"> (Lexile = </w:t>
            </w:r>
            <w:r w:rsidR="008F4205">
              <w:rPr>
                <w:rFonts w:asciiTheme="minorHAnsi" w:hAnsiTheme="minorHAnsi"/>
                <w:sz w:val="20"/>
                <w:szCs w:val="20"/>
              </w:rPr>
              <w:t>8</w:t>
            </w:r>
            <w:r w:rsidR="00B92C9C">
              <w:rPr>
                <w:rFonts w:asciiTheme="minorHAnsi" w:hAnsiTheme="minorHAnsi"/>
                <w:sz w:val="20"/>
                <w:szCs w:val="20"/>
              </w:rPr>
              <w:t>10)</w:t>
            </w:r>
          </w:p>
          <w:p w:rsidR="00703CFD" w:rsidRDefault="00703CFD" w:rsidP="00703CFD">
            <w:pPr>
              <w:ind w:left="0" w:firstLine="0"/>
              <w:rPr>
                <w:rFonts w:asciiTheme="minorHAnsi" w:hAnsiTheme="minorHAnsi"/>
                <w:sz w:val="20"/>
                <w:szCs w:val="20"/>
              </w:rPr>
            </w:pPr>
            <w:r w:rsidRPr="003B7522">
              <w:rPr>
                <w:rFonts w:asciiTheme="minorHAnsi" w:hAnsiTheme="minorHAnsi"/>
                <w:i/>
                <w:sz w:val="20"/>
                <w:szCs w:val="20"/>
              </w:rPr>
              <w:t>Sea Turtles Race to the Sea</w:t>
            </w:r>
            <w:r w:rsidRPr="003B7522">
              <w:rPr>
                <w:rFonts w:asciiTheme="minorHAnsi" w:hAnsiTheme="minorHAnsi"/>
                <w:sz w:val="20"/>
                <w:szCs w:val="20"/>
              </w:rPr>
              <w:t xml:space="preserve"> by Kathy Allen</w:t>
            </w:r>
            <w:r w:rsidR="005B2CD4">
              <w:rPr>
                <w:rFonts w:asciiTheme="minorHAnsi" w:hAnsiTheme="minorHAnsi"/>
                <w:sz w:val="20"/>
                <w:szCs w:val="20"/>
              </w:rPr>
              <w:t xml:space="preserve"> (Lexile = 890)</w:t>
            </w:r>
          </w:p>
          <w:p w:rsidR="005F2B1C" w:rsidRPr="00786994" w:rsidRDefault="005F2B1C" w:rsidP="00703CFD">
            <w:pPr>
              <w:ind w:left="0" w:firstLine="0"/>
              <w:rPr>
                <w:sz w:val="20"/>
                <w:szCs w:val="20"/>
              </w:rPr>
            </w:pPr>
          </w:p>
        </w:tc>
        <w:tc>
          <w:tcPr>
            <w:tcW w:w="7200" w:type="dxa"/>
            <w:shd w:val="clear" w:color="auto" w:fill="auto"/>
            <w:noWrap/>
          </w:tcPr>
          <w:p w:rsidR="003E572B" w:rsidRDefault="003E572B" w:rsidP="003E572B">
            <w:pPr>
              <w:ind w:left="288" w:hanging="288"/>
              <w:rPr>
                <w:i/>
                <w:sz w:val="20"/>
                <w:szCs w:val="20"/>
              </w:rPr>
            </w:pPr>
            <w:r w:rsidRPr="00EC607B">
              <w:rPr>
                <w:i/>
                <w:sz w:val="20"/>
                <w:szCs w:val="20"/>
              </w:rPr>
              <w:t xml:space="preserve">If You Give a Moose a Muffin </w:t>
            </w:r>
            <w:r w:rsidRPr="00EC607B">
              <w:rPr>
                <w:sz w:val="20"/>
                <w:szCs w:val="20"/>
              </w:rPr>
              <w:t xml:space="preserve">by Laura </w:t>
            </w:r>
            <w:proofErr w:type="spellStart"/>
            <w:r w:rsidRPr="00EC607B">
              <w:rPr>
                <w:sz w:val="20"/>
                <w:szCs w:val="20"/>
              </w:rPr>
              <w:t>Joffe</w:t>
            </w:r>
            <w:proofErr w:type="spellEnd"/>
            <w:r w:rsidRPr="00EC607B">
              <w:rPr>
                <w:sz w:val="20"/>
                <w:szCs w:val="20"/>
              </w:rPr>
              <w:t xml:space="preserve"> </w:t>
            </w:r>
            <w:proofErr w:type="spellStart"/>
            <w:r w:rsidRPr="00EC607B">
              <w:rPr>
                <w:sz w:val="20"/>
                <w:szCs w:val="20"/>
              </w:rPr>
              <w:t>Numeroff</w:t>
            </w:r>
            <w:proofErr w:type="spellEnd"/>
            <w:r w:rsidR="002608FC">
              <w:rPr>
                <w:sz w:val="20"/>
                <w:szCs w:val="20"/>
              </w:rPr>
              <w:t xml:space="preserve"> </w:t>
            </w:r>
            <w:r w:rsidR="002608FC">
              <w:rPr>
                <w:rFonts w:asciiTheme="minorHAnsi" w:hAnsiTheme="minorHAnsi"/>
                <w:sz w:val="20"/>
                <w:szCs w:val="20"/>
              </w:rPr>
              <w:t>(</w:t>
            </w:r>
            <w:proofErr w:type="spellStart"/>
            <w:r w:rsidR="002608FC">
              <w:rPr>
                <w:rFonts w:asciiTheme="minorHAnsi" w:hAnsiTheme="minorHAnsi"/>
                <w:sz w:val="20"/>
                <w:szCs w:val="20"/>
              </w:rPr>
              <w:t>Lexile</w:t>
            </w:r>
            <w:proofErr w:type="spellEnd"/>
            <w:r w:rsidR="002608FC">
              <w:rPr>
                <w:rFonts w:asciiTheme="minorHAnsi" w:hAnsiTheme="minorHAnsi"/>
                <w:sz w:val="20"/>
                <w:szCs w:val="20"/>
              </w:rPr>
              <w:t xml:space="preserve"> = 590)</w:t>
            </w:r>
          </w:p>
          <w:p w:rsidR="003E572B" w:rsidRPr="002608FC" w:rsidRDefault="003E572B" w:rsidP="003E572B">
            <w:pPr>
              <w:ind w:left="288" w:hanging="288"/>
              <w:rPr>
                <w:sz w:val="20"/>
                <w:szCs w:val="20"/>
              </w:rPr>
            </w:pPr>
            <w:r w:rsidRPr="00EC607B">
              <w:rPr>
                <w:i/>
                <w:sz w:val="20"/>
                <w:szCs w:val="20"/>
              </w:rPr>
              <w:t xml:space="preserve">Why Mosquitoes Buzz in People’s Ear </w:t>
            </w:r>
            <w:r w:rsidRPr="00EC607B">
              <w:rPr>
                <w:sz w:val="20"/>
                <w:szCs w:val="20"/>
              </w:rPr>
              <w:t xml:space="preserve">by Verna </w:t>
            </w:r>
            <w:proofErr w:type="spellStart"/>
            <w:r w:rsidRPr="00EC607B">
              <w:rPr>
                <w:sz w:val="20"/>
                <w:szCs w:val="20"/>
              </w:rPr>
              <w:t>Aardema</w:t>
            </w:r>
            <w:proofErr w:type="spellEnd"/>
            <w:r w:rsidRPr="00EC607B">
              <w:rPr>
                <w:i/>
                <w:sz w:val="20"/>
                <w:szCs w:val="20"/>
              </w:rPr>
              <w:t xml:space="preserve"> </w:t>
            </w:r>
            <w:r w:rsidR="002608FC">
              <w:rPr>
                <w:rFonts w:asciiTheme="minorHAnsi" w:hAnsiTheme="minorHAnsi"/>
                <w:sz w:val="20"/>
                <w:szCs w:val="20"/>
              </w:rPr>
              <w:t>(</w:t>
            </w:r>
            <w:proofErr w:type="spellStart"/>
            <w:r w:rsidR="002608FC">
              <w:rPr>
                <w:rFonts w:asciiTheme="minorHAnsi" w:hAnsiTheme="minorHAnsi"/>
                <w:sz w:val="20"/>
                <w:szCs w:val="20"/>
              </w:rPr>
              <w:t>Lexile</w:t>
            </w:r>
            <w:proofErr w:type="spellEnd"/>
            <w:r w:rsidR="002608FC">
              <w:rPr>
                <w:rFonts w:asciiTheme="minorHAnsi" w:hAnsiTheme="minorHAnsi"/>
                <w:sz w:val="20"/>
                <w:szCs w:val="20"/>
              </w:rPr>
              <w:t xml:space="preserve"> = 890)</w:t>
            </w:r>
          </w:p>
          <w:p w:rsidR="003E572B" w:rsidRDefault="003E572B" w:rsidP="003E572B">
            <w:pPr>
              <w:ind w:left="288" w:hanging="288"/>
              <w:rPr>
                <w:i/>
                <w:sz w:val="20"/>
                <w:szCs w:val="20"/>
              </w:rPr>
            </w:pPr>
            <w:r w:rsidRPr="00EC607B">
              <w:rPr>
                <w:i/>
                <w:sz w:val="20"/>
                <w:szCs w:val="20"/>
              </w:rPr>
              <w:t xml:space="preserve">The Snowy Day </w:t>
            </w:r>
            <w:r w:rsidRPr="00EC607B">
              <w:rPr>
                <w:sz w:val="20"/>
                <w:szCs w:val="20"/>
              </w:rPr>
              <w:t>by Ezra Jack Keats</w:t>
            </w:r>
            <w:r w:rsidR="002608FC">
              <w:rPr>
                <w:sz w:val="20"/>
                <w:szCs w:val="20"/>
              </w:rPr>
              <w:t xml:space="preserve"> </w:t>
            </w:r>
            <w:r w:rsidR="002608FC">
              <w:rPr>
                <w:rFonts w:asciiTheme="minorHAnsi" w:hAnsiTheme="minorHAnsi"/>
                <w:sz w:val="20"/>
                <w:szCs w:val="20"/>
              </w:rPr>
              <w:t>(Lexile = 500)</w:t>
            </w:r>
          </w:p>
          <w:p w:rsidR="003E572B" w:rsidRPr="00EC607B" w:rsidRDefault="003E572B" w:rsidP="003E572B">
            <w:pPr>
              <w:ind w:left="288" w:hanging="288"/>
              <w:rPr>
                <w:sz w:val="20"/>
                <w:szCs w:val="20"/>
              </w:rPr>
            </w:pPr>
            <w:r w:rsidRPr="00EC607B">
              <w:rPr>
                <w:i/>
                <w:sz w:val="20"/>
                <w:szCs w:val="20"/>
              </w:rPr>
              <w:t>Fables</w:t>
            </w:r>
            <w:r w:rsidR="006D2A6F">
              <w:rPr>
                <w:sz w:val="20"/>
                <w:szCs w:val="20"/>
              </w:rPr>
              <w:t xml:space="preserve"> by Arnold </w:t>
            </w:r>
            <w:proofErr w:type="spellStart"/>
            <w:r w:rsidR="006D2A6F">
              <w:rPr>
                <w:sz w:val="20"/>
                <w:szCs w:val="20"/>
              </w:rPr>
              <w:t>Lobel</w:t>
            </w:r>
            <w:proofErr w:type="spellEnd"/>
            <w:r w:rsidR="002608FC">
              <w:rPr>
                <w:sz w:val="20"/>
                <w:szCs w:val="20"/>
              </w:rPr>
              <w:t xml:space="preserve"> </w:t>
            </w:r>
            <w:r w:rsidR="002608FC">
              <w:rPr>
                <w:rFonts w:asciiTheme="minorHAnsi" w:hAnsiTheme="minorHAnsi"/>
                <w:sz w:val="20"/>
                <w:szCs w:val="20"/>
              </w:rPr>
              <w:t>(</w:t>
            </w:r>
            <w:proofErr w:type="spellStart"/>
            <w:r w:rsidR="002608FC">
              <w:rPr>
                <w:rFonts w:asciiTheme="minorHAnsi" w:hAnsiTheme="minorHAnsi"/>
                <w:sz w:val="20"/>
                <w:szCs w:val="20"/>
              </w:rPr>
              <w:t>Lexile</w:t>
            </w:r>
            <w:proofErr w:type="spellEnd"/>
            <w:r w:rsidR="002608FC">
              <w:rPr>
                <w:rFonts w:asciiTheme="minorHAnsi" w:hAnsiTheme="minorHAnsi"/>
                <w:sz w:val="20"/>
                <w:szCs w:val="20"/>
              </w:rPr>
              <w:t xml:space="preserve"> = 540)</w:t>
            </w:r>
          </w:p>
          <w:p w:rsidR="00786994" w:rsidRPr="00786994" w:rsidRDefault="00786994" w:rsidP="00786994">
            <w:pPr>
              <w:ind w:left="0" w:firstLine="0"/>
              <w:rPr>
                <w:sz w:val="20"/>
                <w:szCs w:val="20"/>
              </w:rPr>
            </w:pPr>
          </w:p>
        </w:tc>
      </w:tr>
    </w:tbl>
    <w:p w:rsidR="00786994" w:rsidRDefault="00786994" w:rsidP="00786994">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1809"/>
        <w:gridCol w:w="1177"/>
        <w:gridCol w:w="11414"/>
      </w:tblGrid>
      <w:tr w:rsidR="00F10186" w:rsidRPr="005A678F" w:rsidTr="00BD6835">
        <w:tc>
          <w:tcPr>
            <w:tcW w:w="14400" w:type="dxa"/>
            <w:gridSpan w:val="3"/>
            <w:shd w:val="clear" w:color="auto" w:fill="BFBFBF"/>
            <w:noWrap/>
          </w:tcPr>
          <w:p w:rsidR="00F10186" w:rsidRPr="005A678F" w:rsidRDefault="00F10186" w:rsidP="00BD6835">
            <w:pPr>
              <w:ind w:left="0" w:firstLine="0"/>
              <w:rPr>
                <w:b/>
                <w:sz w:val="24"/>
                <w:szCs w:val="24"/>
              </w:rPr>
            </w:pPr>
            <w:r>
              <w:rPr>
                <w:b/>
                <w:sz w:val="24"/>
                <w:szCs w:val="24"/>
              </w:rPr>
              <w:t xml:space="preserve">Reading, Writing, and Communicating </w:t>
            </w:r>
            <w:r w:rsidRPr="005A678F">
              <w:rPr>
                <w:b/>
                <w:sz w:val="24"/>
                <w:szCs w:val="24"/>
              </w:rPr>
              <w:t>Ongoing Learning Experiences</w:t>
            </w:r>
          </w:p>
        </w:tc>
      </w:tr>
      <w:tr w:rsidR="00F10186" w:rsidRPr="005A678F" w:rsidTr="00BD6835">
        <w:tc>
          <w:tcPr>
            <w:tcW w:w="14400" w:type="dxa"/>
            <w:gridSpan w:val="3"/>
            <w:shd w:val="clear" w:color="auto" w:fill="BFBFBF" w:themeFill="background1" w:themeFillShade="BF"/>
            <w:noWrap/>
          </w:tcPr>
          <w:p w:rsidR="00F10186" w:rsidRPr="005A678F" w:rsidRDefault="00F10186" w:rsidP="00BD6835">
            <w:pPr>
              <w:ind w:left="288" w:hanging="288"/>
              <w:rPr>
                <w:b/>
                <w:sz w:val="24"/>
                <w:szCs w:val="24"/>
              </w:rPr>
            </w:pPr>
            <w:r>
              <w:rPr>
                <w:rFonts w:asciiTheme="minorHAnsi" w:hAnsiTheme="minorHAnsi"/>
                <w:b/>
                <w:sz w:val="24"/>
                <w:szCs w:val="20"/>
              </w:rPr>
              <w:t>A</w:t>
            </w:r>
            <w:r w:rsidRPr="00F646DB">
              <w:rPr>
                <w:rFonts w:asciiTheme="minorHAnsi" w:hAnsiTheme="minorHAnsi"/>
                <w:b/>
                <w:sz w:val="24"/>
                <w:szCs w:val="20"/>
              </w:rPr>
              <w:t>ssessments:</w:t>
            </w:r>
            <w:r w:rsidRPr="00F646DB">
              <w:rPr>
                <w:rFonts w:asciiTheme="minorHAnsi" w:hAnsiTheme="minorHAnsi"/>
                <w:sz w:val="24"/>
                <w:szCs w:val="20"/>
              </w:rPr>
              <w:t xml:space="preserve">  </w:t>
            </w:r>
            <w:r>
              <w:rPr>
                <w:rFonts w:asciiTheme="minorHAnsi" w:hAnsiTheme="minorHAnsi"/>
                <w:b/>
                <w:sz w:val="20"/>
                <w:szCs w:val="20"/>
              </w:rPr>
              <w:t xml:space="preserve">Each of the Ongoing Learning Experiences will use assessments aligned with and identified in the READ Act: </w:t>
            </w:r>
            <w:r w:rsidRPr="00F646DB">
              <w:rPr>
                <w:rFonts w:asciiTheme="minorHAnsi" w:hAnsiTheme="minorHAnsi"/>
                <w:b/>
                <w:sz w:val="20"/>
                <w:szCs w:val="20"/>
              </w:rPr>
              <w:t xml:space="preserve">DIBELS, PALS, </w:t>
            </w:r>
            <w:proofErr w:type="gramStart"/>
            <w:r w:rsidRPr="00F646DB">
              <w:rPr>
                <w:rFonts w:asciiTheme="minorHAnsi" w:hAnsiTheme="minorHAnsi"/>
                <w:b/>
                <w:sz w:val="20"/>
                <w:szCs w:val="20"/>
              </w:rPr>
              <w:t>DRA2</w:t>
            </w:r>
            <w:proofErr w:type="gramEnd"/>
            <w:r>
              <w:rPr>
                <w:rFonts w:asciiTheme="minorHAnsi" w:hAnsiTheme="minorHAnsi"/>
                <w:b/>
                <w:sz w:val="20"/>
                <w:szCs w:val="20"/>
              </w:rPr>
              <w:t xml:space="preserve"> to measure foundational reading skills. </w:t>
            </w:r>
            <w:r w:rsidRPr="00F646DB">
              <w:rPr>
                <w:rFonts w:asciiTheme="minorHAnsi" w:hAnsiTheme="minorHAnsi"/>
                <w:b/>
                <w:sz w:val="20"/>
                <w:szCs w:val="20"/>
              </w:rPr>
              <w:t xml:space="preserve"> (Additional commercially available resources may be found on the READ Act Resource Bank of Approved Assessments found </w:t>
            </w:r>
            <w:hyperlink r:id="rId38" w:tgtFrame="_blank" w:history="1">
              <w:r w:rsidRPr="00877E49">
                <w:rPr>
                  <w:rFonts w:asciiTheme="minorHAnsi" w:hAnsiTheme="minorHAnsi"/>
                  <w:b/>
                  <w:color w:val="0000FF" w:themeColor="hyperlink"/>
                  <w:sz w:val="20"/>
                  <w:szCs w:val="20"/>
                  <w:u w:val="single"/>
                </w:rPr>
                <w:t>here</w:t>
              </w:r>
            </w:hyperlink>
            <w:r w:rsidRPr="00F646DB">
              <w:rPr>
                <w:rFonts w:asciiTheme="minorHAnsi" w:hAnsiTheme="minorHAnsi"/>
                <w:b/>
                <w:sz w:val="20"/>
                <w:szCs w:val="20"/>
              </w:rPr>
              <w:t>.)</w:t>
            </w:r>
            <w:r>
              <w:rPr>
                <w:rFonts w:asciiTheme="minorHAnsi" w:hAnsiTheme="minorHAnsi"/>
                <w:b/>
                <w:sz w:val="20"/>
                <w:szCs w:val="20"/>
              </w:rPr>
              <w:t xml:space="preserve">   In addition, teachers may use other assessment resources to monitor student progress throughout the unit:</w:t>
            </w:r>
            <w:r w:rsidRPr="00F646DB">
              <w:rPr>
                <w:rFonts w:asciiTheme="minorHAnsi" w:hAnsiTheme="minorHAnsi"/>
                <w:b/>
                <w:sz w:val="20"/>
                <w:szCs w:val="20"/>
              </w:rPr>
              <w:t xml:space="preserve"> CORE Phonics; </w:t>
            </w:r>
            <w:proofErr w:type="spellStart"/>
            <w:r w:rsidRPr="00F646DB">
              <w:rPr>
                <w:rFonts w:asciiTheme="minorHAnsi" w:hAnsiTheme="minorHAnsi"/>
                <w:b/>
                <w:sz w:val="20"/>
                <w:szCs w:val="20"/>
              </w:rPr>
              <w:t>Aimsweb</w:t>
            </w:r>
            <w:proofErr w:type="spellEnd"/>
            <w:r w:rsidRPr="00F646DB">
              <w:rPr>
                <w:rFonts w:asciiTheme="minorHAnsi" w:hAnsiTheme="minorHAnsi"/>
                <w:b/>
                <w:sz w:val="20"/>
                <w:szCs w:val="20"/>
              </w:rPr>
              <w:t xml:space="preserve"> resources; </w:t>
            </w:r>
            <w:hyperlink r:id="rId39" w:history="1">
              <w:r w:rsidRPr="00877E49">
                <w:rPr>
                  <w:rFonts w:asciiTheme="minorHAnsi" w:hAnsiTheme="minorHAnsi"/>
                  <w:b/>
                  <w:color w:val="0000FF" w:themeColor="hyperlink"/>
                  <w:sz w:val="20"/>
                  <w:szCs w:val="20"/>
                  <w:u w:val="single"/>
                </w:rPr>
                <w:t>www.interventioncentral.org</w:t>
              </w:r>
            </w:hyperlink>
            <w:r w:rsidRPr="00877E49">
              <w:rPr>
                <w:rFonts w:asciiTheme="minorHAnsi" w:hAnsiTheme="minorHAnsi"/>
                <w:b/>
                <w:sz w:val="20"/>
                <w:szCs w:val="20"/>
              </w:rPr>
              <w:t xml:space="preserve"> (Intervention Central), </w:t>
            </w:r>
            <w:hyperlink r:id="rId40" w:history="1">
              <w:r w:rsidRPr="00877E49">
                <w:rPr>
                  <w:rFonts w:asciiTheme="minorHAnsi" w:hAnsiTheme="minorHAnsi"/>
                  <w:b/>
                  <w:color w:val="0000FF" w:themeColor="hyperlink"/>
                  <w:sz w:val="20"/>
                  <w:szCs w:val="20"/>
                  <w:u w:val="single"/>
                </w:rPr>
                <w:t>www.studentprogress.org</w:t>
              </w:r>
            </w:hyperlink>
            <w:r w:rsidRPr="00F646DB">
              <w:rPr>
                <w:rFonts w:asciiTheme="minorHAnsi" w:hAnsiTheme="minorHAnsi"/>
                <w:b/>
                <w:sz w:val="20"/>
                <w:szCs w:val="20"/>
              </w:rPr>
              <w:t xml:space="preserve"> (Student Progress)</w:t>
            </w:r>
            <w:r>
              <w:rPr>
                <w:rFonts w:asciiTheme="minorHAnsi" w:hAnsiTheme="minorHAnsi"/>
                <w:b/>
                <w:sz w:val="20"/>
                <w:szCs w:val="20"/>
              </w:rPr>
              <w:t xml:space="preserve"> as well as the skill-specific assessments found in basal reading programs.  </w:t>
            </w:r>
          </w:p>
        </w:tc>
      </w:tr>
      <w:tr w:rsidR="00F10186" w:rsidRPr="008D26A6" w:rsidTr="005F2B1C">
        <w:trPr>
          <w:trHeight w:val="20"/>
        </w:trPr>
        <w:tc>
          <w:tcPr>
            <w:tcW w:w="2986" w:type="dxa"/>
            <w:gridSpan w:val="2"/>
            <w:shd w:val="clear" w:color="auto" w:fill="D9D9D9"/>
            <w:noWrap/>
          </w:tcPr>
          <w:p w:rsidR="00F10186" w:rsidRPr="007A3CA4" w:rsidRDefault="00F10186" w:rsidP="00BD6835">
            <w:pPr>
              <w:ind w:left="288" w:hanging="288"/>
              <w:rPr>
                <w:b/>
                <w:sz w:val="20"/>
                <w:szCs w:val="20"/>
              </w:rPr>
            </w:pPr>
            <w:r w:rsidRPr="007A3CA4">
              <w:rPr>
                <w:b/>
                <w:sz w:val="20"/>
                <w:szCs w:val="20"/>
              </w:rPr>
              <w:t>Ongoing Learning Experience #1</w:t>
            </w:r>
          </w:p>
        </w:tc>
        <w:tc>
          <w:tcPr>
            <w:tcW w:w="11414" w:type="dxa"/>
            <w:shd w:val="clear" w:color="auto" w:fill="auto"/>
          </w:tcPr>
          <w:p w:rsidR="00F10186" w:rsidRPr="00F10186" w:rsidRDefault="00580E20" w:rsidP="005F2B1C">
            <w:pPr>
              <w:tabs>
                <w:tab w:val="num" w:pos="720"/>
              </w:tabs>
              <w:ind w:left="360"/>
              <w:rPr>
                <w:rFonts w:asciiTheme="minorHAnsi" w:hAnsiTheme="minorHAnsi"/>
                <w:bCs/>
                <w:sz w:val="20"/>
                <w:szCs w:val="20"/>
              </w:rPr>
            </w:pPr>
            <w:r>
              <w:rPr>
                <w:rFonts w:asciiTheme="minorHAnsi" w:hAnsiTheme="minorHAnsi"/>
                <w:bCs/>
                <w:sz w:val="20"/>
                <w:szCs w:val="20"/>
              </w:rPr>
              <w:t>Students will think like readers by k</w:t>
            </w:r>
            <w:r w:rsidRPr="00026330">
              <w:rPr>
                <w:rFonts w:asciiTheme="minorHAnsi" w:hAnsiTheme="minorHAnsi"/>
                <w:bCs/>
                <w:sz w:val="20"/>
                <w:szCs w:val="20"/>
              </w:rPr>
              <w:t>now</w:t>
            </w:r>
            <w:r>
              <w:rPr>
                <w:rFonts w:asciiTheme="minorHAnsi" w:hAnsiTheme="minorHAnsi"/>
                <w:bCs/>
                <w:sz w:val="20"/>
                <w:szCs w:val="20"/>
              </w:rPr>
              <w:t>ing</w:t>
            </w:r>
            <w:r w:rsidRPr="00026330">
              <w:rPr>
                <w:rFonts w:asciiTheme="minorHAnsi" w:hAnsiTheme="minorHAnsi"/>
                <w:bCs/>
                <w:sz w:val="20"/>
                <w:szCs w:val="20"/>
              </w:rPr>
              <w:t xml:space="preserve"> and apply</w:t>
            </w:r>
            <w:r>
              <w:rPr>
                <w:rFonts w:asciiTheme="minorHAnsi" w:hAnsiTheme="minorHAnsi"/>
                <w:bCs/>
                <w:sz w:val="20"/>
                <w:szCs w:val="20"/>
              </w:rPr>
              <w:t>ing</w:t>
            </w:r>
            <w:r w:rsidRPr="00026330">
              <w:rPr>
                <w:rFonts w:asciiTheme="minorHAnsi" w:hAnsiTheme="minorHAnsi"/>
                <w:bCs/>
                <w:sz w:val="20"/>
                <w:szCs w:val="20"/>
              </w:rPr>
              <w:t xml:space="preserve"> grade-level phonics and word analysis skills in decoding words.</w:t>
            </w:r>
            <w:r w:rsidR="005F2B1C">
              <w:rPr>
                <w:rFonts w:asciiTheme="minorHAnsi" w:hAnsiTheme="minorHAnsi"/>
                <w:bCs/>
                <w:sz w:val="20"/>
                <w:szCs w:val="20"/>
              </w:rPr>
              <w:t xml:space="preserve"> </w:t>
            </w:r>
            <w:hyperlink r:id="rId41" w:history="1">
              <w:r w:rsidR="00F10186" w:rsidRPr="003B7522">
                <w:rPr>
                  <w:rStyle w:val="Hyperlink"/>
                  <w:rFonts w:asciiTheme="minorHAnsi" w:hAnsiTheme="minorHAnsi"/>
                  <w:bCs/>
                  <w:sz w:val="20"/>
                  <w:szCs w:val="20"/>
                </w:rPr>
                <w:t>CCSS.RF.3.3</w:t>
              </w:r>
            </w:hyperlink>
            <w:r w:rsidR="00F10186" w:rsidRPr="003B7522">
              <w:rPr>
                <w:rFonts w:asciiTheme="minorHAnsi" w:hAnsiTheme="minorHAnsi"/>
                <w:bCs/>
                <w:color w:val="0000FF"/>
                <w:sz w:val="20"/>
                <w:szCs w:val="20"/>
                <w:u w:val="single"/>
              </w:rPr>
              <w:t xml:space="preserve"> </w:t>
            </w:r>
          </w:p>
        </w:tc>
      </w:tr>
      <w:tr w:rsidR="00F10186" w:rsidRPr="005A678F" w:rsidTr="00BD6835">
        <w:tc>
          <w:tcPr>
            <w:tcW w:w="1809" w:type="dxa"/>
            <w:shd w:val="clear" w:color="auto" w:fill="D9D9D9"/>
            <w:noWrap/>
          </w:tcPr>
          <w:p w:rsidR="00F10186" w:rsidRPr="005A678F" w:rsidRDefault="00F10186" w:rsidP="00BD6835">
            <w:pPr>
              <w:ind w:left="0" w:firstLine="0"/>
              <w:rPr>
                <w:sz w:val="20"/>
                <w:szCs w:val="20"/>
              </w:rPr>
            </w:pPr>
            <w:r w:rsidRPr="005A678F">
              <w:rPr>
                <w:sz w:val="20"/>
                <w:szCs w:val="20"/>
              </w:rPr>
              <w:t>Skills:</w:t>
            </w:r>
          </w:p>
        </w:tc>
        <w:tc>
          <w:tcPr>
            <w:tcW w:w="12591" w:type="dxa"/>
            <w:gridSpan w:val="2"/>
            <w:tcBorders>
              <w:bottom w:val="single" w:sz="4" w:space="0" w:color="auto"/>
            </w:tcBorders>
            <w:shd w:val="clear" w:color="auto" w:fill="auto"/>
            <w:noWrap/>
          </w:tcPr>
          <w:p w:rsidR="00F10186" w:rsidRPr="0000084E" w:rsidRDefault="00F10186" w:rsidP="00F10186">
            <w:pPr>
              <w:numPr>
                <w:ilvl w:val="0"/>
                <w:numId w:val="10"/>
              </w:numPr>
              <w:rPr>
                <w:rFonts w:asciiTheme="minorHAnsi" w:hAnsiTheme="minorHAnsi"/>
                <w:bCs/>
                <w:sz w:val="20"/>
                <w:szCs w:val="20"/>
              </w:rPr>
            </w:pPr>
            <w:r w:rsidRPr="0000084E">
              <w:rPr>
                <w:rFonts w:asciiTheme="minorHAnsi" w:hAnsiTheme="minorHAnsi"/>
                <w:bCs/>
                <w:sz w:val="20"/>
                <w:szCs w:val="20"/>
              </w:rPr>
              <w:t xml:space="preserve">Identify and know the meaning of the most common prefixes and derivational suffixes. </w:t>
            </w:r>
            <w:hyperlink r:id="rId42" w:history="1">
              <w:r w:rsidRPr="0000084E">
                <w:rPr>
                  <w:rStyle w:val="Hyperlink"/>
                  <w:rFonts w:asciiTheme="minorHAnsi" w:hAnsiTheme="minorHAnsi"/>
                  <w:bCs/>
                  <w:sz w:val="20"/>
                  <w:szCs w:val="20"/>
                </w:rPr>
                <w:t>CCSS.RF.3.3a</w:t>
              </w:r>
            </w:hyperlink>
            <w:r w:rsidRPr="0000084E">
              <w:rPr>
                <w:rFonts w:asciiTheme="minorHAnsi" w:hAnsiTheme="minorHAnsi"/>
                <w:bCs/>
                <w:color w:val="0000FF"/>
                <w:sz w:val="20"/>
                <w:szCs w:val="20"/>
                <w:u w:val="single"/>
              </w:rPr>
              <w:t xml:space="preserve"> </w:t>
            </w:r>
          </w:p>
          <w:p w:rsidR="00F10186" w:rsidRPr="0000084E" w:rsidRDefault="00F10186" w:rsidP="00F10186">
            <w:pPr>
              <w:numPr>
                <w:ilvl w:val="0"/>
                <w:numId w:val="10"/>
              </w:numPr>
              <w:rPr>
                <w:rFonts w:asciiTheme="minorHAnsi" w:hAnsiTheme="minorHAnsi"/>
                <w:bCs/>
                <w:sz w:val="20"/>
                <w:szCs w:val="20"/>
              </w:rPr>
            </w:pPr>
            <w:r w:rsidRPr="0000084E">
              <w:rPr>
                <w:rFonts w:asciiTheme="minorHAnsi" w:hAnsiTheme="minorHAnsi"/>
                <w:bCs/>
                <w:sz w:val="20"/>
                <w:szCs w:val="20"/>
              </w:rPr>
              <w:t xml:space="preserve">Decode words with common Latin suffixes. </w:t>
            </w:r>
            <w:hyperlink r:id="rId43" w:history="1">
              <w:r w:rsidRPr="0000084E">
                <w:rPr>
                  <w:rStyle w:val="Hyperlink"/>
                  <w:rFonts w:asciiTheme="minorHAnsi" w:hAnsiTheme="minorHAnsi"/>
                  <w:bCs/>
                  <w:sz w:val="20"/>
                  <w:szCs w:val="20"/>
                </w:rPr>
                <w:t>CCSS.RF.3.3b</w:t>
              </w:r>
            </w:hyperlink>
            <w:r w:rsidRPr="0000084E">
              <w:rPr>
                <w:rFonts w:asciiTheme="minorHAnsi" w:hAnsiTheme="minorHAnsi"/>
                <w:bCs/>
                <w:color w:val="0000FF"/>
                <w:sz w:val="20"/>
                <w:szCs w:val="20"/>
                <w:u w:val="single"/>
              </w:rPr>
              <w:t xml:space="preserve"> </w:t>
            </w:r>
          </w:p>
          <w:p w:rsidR="00F10186" w:rsidRDefault="00F10186" w:rsidP="00F10186">
            <w:pPr>
              <w:numPr>
                <w:ilvl w:val="0"/>
                <w:numId w:val="10"/>
              </w:numPr>
              <w:rPr>
                <w:rFonts w:asciiTheme="minorHAnsi" w:hAnsiTheme="minorHAnsi"/>
                <w:bCs/>
                <w:sz w:val="20"/>
                <w:szCs w:val="20"/>
              </w:rPr>
            </w:pPr>
            <w:r w:rsidRPr="003B7522">
              <w:rPr>
                <w:rFonts w:asciiTheme="minorHAnsi" w:hAnsiTheme="minorHAnsi"/>
                <w:bCs/>
                <w:sz w:val="20"/>
                <w:szCs w:val="20"/>
              </w:rPr>
              <w:t xml:space="preserve">Decode </w:t>
            </w:r>
            <w:proofErr w:type="spellStart"/>
            <w:r w:rsidRPr="003B7522">
              <w:rPr>
                <w:rFonts w:asciiTheme="minorHAnsi" w:hAnsiTheme="minorHAnsi"/>
                <w:bCs/>
                <w:sz w:val="20"/>
                <w:szCs w:val="20"/>
              </w:rPr>
              <w:t>multisyllable</w:t>
            </w:r>
            <w:proofErr w:type="spellEnd"/>
            <w:r w:rsidRPr="003B7522">
              <w:rPr>
                <w:rFonts w:asciiTheme="minorHAnsi" w:hAnsiTheme="minorHAnsi"/>
                <w:bCs/>
                <w:sz w:val="20"/>
                <w:szCs w:val="20"/>
              </w:rPr>
              <w:t xml:space="preserve"> words. </w:t>
            </w:r>
          </w:p>
          <w:p w:rsidR="00F10186" w:rsidRPr="003B7522" w:rsidRDefault="00F10186" w:rsidP="00F10186">
            <w:pPr>
              <w:numPr>
                <w:ilvl w:val="0"/>
                <w:numId w:val="10"/>
              </w:numPr>
              <w:rPr>
                <w:rFonts w:asciiTheme="minorHAnsi" w:hAnsiTheme="minorHAnsi"/>
                <w:bCs/>
                <w:sz w:val="20"/>
                <w:szCs w:val="20"/>
              </w:rPr>
            </w:pPr>
            <w:r w:rsidRPr="00EE694C">
              <w:rPr>
                <w:sz w:val="20"/>
                <w:szCs w:val="20"/>
              </w:rPr>
              <w:t xml:space="preserve">The rules of phonics allow readers to decode text when faced with difficult or new words. </w:t>
            </w:r>
            <w:hyperlink r:id="rId44" w:history="1">
              <w:r w:rsidRPr="00EE694C">
                <w:rPr>
                  <w:rStyle w:val="Hyperlink"/>
                  <w:sz w:val="20"/>
                  <w:szCs w:val="20"/>
                </w:rPr>
                <w:t>(CCSS: RF.3.3b</w:t>
              </w:r>
            </w:hyperlink>
            <w:r w:rsidRPr="00EE694C">
              <w:rPr>
                <w:sz w:val="20"/>
                <w:szCs w:val="20"/>
              </w:rPr>
              <w:t xml:space="preserve">, </w:t>
            </w:r>
            <w:hyperlink r:id="rId45" w:history="1">
              <w:r w:rsidRPr="00EE694C">
                <w:rPr>
                  <w:rStyle w:val="Hyperlink"/>
                  <w:sz w:val="20"/>
                  <w:szCs w:val="20"/>
                </w:rPr>
                <w:t>CCSS: RF.3.3c</w:t>
              </w:r>
            </w:hyperlink>
            <w:r w:rsidRPr="00EE694C">
              <w:rPr>
                <w:sz w:val="20"/>
                <w:szCs w:val="20"/>
              </w:rPr>
              <w:t xml:space="preserve">) </w:t>
            </w:r>
            <w:hyperlink r:id="rId46" w:history="1">
              <w:r w:rsidRPr="003B7522">
                <w:rPr>
                  <w:rStyle w:val="Hyperlink"/>
                  <w:rFonts w:asciiTheme="minorHAnsi" w:hAnsiTheme="minorHAnsi"/>
                  <w:bCs/>
                  <w:sz w:val="20"/>
                  <w:szCs w:val="20"/>
                </w:rPr>
                <w:t>CCSS.RF.3.3c</w:t>
              </w:r>
            </w:hyperlink>
            <w:r w:rsidRPr="003B7522">
              <w:rPr>
                <w:rFonts w:asciiTheme="minorHAnsi" w:hAnsiTheme="minorHAnsi"/>
                <w:bCs/>
                <w:color w:val="0000FF"/>
                <w:sz w:val="20"/>
                <w:szCs w:val="20"/>
                <w:u w:val="single"/>
              </w:rPr>
              <w:t xml:space="preserve"> </w:t>
            </w:r>
          </w:p>
          <w:p w:rsidR="00F10186" w:rsidRPr="005A678F" w:rsidRDefault="00F10186" w:rsidP="00F10186">
            <w:pPr>
              <w:ind w:left="360" w:firstLine="0"/>
              <w:rPr>
                <w:sz w:val="20"/>
                <w:szCs w:val="20"/>
              </w:rPr>
            </w:pPr>
            <w:r w:rsidRPr="003B7522">
              <w:rPr>
                <w:rFonts w:asciiTheme="minorHAnsi" w:hAnsiTheme="minorHAnsi"/>
                <w:bCs/>
                <w:sz w:val="20"/>
                <w:szCs w:val="20"/>
              </w:rPr>
              <w:t xml:space="preserve">Read grade-appropriate irregularly spelled words. </w:t>
            </w:r>
            <w:hyperlink r:id="rId47" w:history="1">
              <w:r w:rsidRPr="003B7522">
                <w:rPr>
                  <w:rStyle w:val="Hyperlink"/>
                  <w:rFonts w:asciiTheme="minorHAnsi" w:hAnsiTheme="minorHAnsi"/>
                  <w:bCs/>
                  <w:sz w:val="20"/>
                  <w:szCs w:val="20"/>
                </w:rPr>
                <w:t>CCSS.RF.3.3d</w:t>
              </w:r>
            </w:hyperlink>
          </w:p>
        </w:tc>
      </w:tr>
      <w:tr w:rsidR="00F10186" w:rsidRPr="005A678F" w:rsidTr="00BD6835">
        <w:tc>
          <w:tcPr>
            <w:tcW w:w="1809" w:type="dxa"/>
            <w:tcBorders>
              <w:bottom w:val="single" w:sz="4" w:space="0" w:color="auto"/>
            </w:tcBorders>
            <w:shd w:val="clear" w:color="auto" w:fill="D9D9D9"/>
            <w:noWrap/>
          </w:tcPr>
          <w:p w:rsidR="00F10186" w:rsidRPr="005A678F" w:rsidRDefault="00F10186" w:rsidP="00BD6835">
            <w:pPr>
              <w:ind w:left="0" w:firstLine="0"/>
              <w:rPr>
                <w:sz w:val="20"/>
                <w:szCs w:val="20"/>
              </w:rPr>
            </w:pPr>
            <w:r w:rsidRPr="005A678F">
              <w:rPr>
                <w:sz w:val="20"/>
                <w:szCs w:val="20"/>
              </w:rPr>
              <w:t>Teacher Resources:</w:t>
            </w:r>
          </w:p>
        </w:tc>
        <w:tc>
          <w:tcPr>
            <w:tcW w:w="12591" w:type="dxa"/>
            <w:gridSpan w:val="2"/>
            <w:tcBorders>
              <w:bottom w:val="single" w:sz="4" w:space="0" w:color="auto"/>
            </w:tcBorders>
            <w:shd w:val="clear" w:color="auto" w:fill="auto"/>
            <w:noWrap/>
          </w:tcPr>
          <w:p w:rsidR="00F10186" w:rsidRPr="003B7522" w:rsidRDefault="0013772A" w:rsidP="00F10186">
            <w:pPr>
              <w:ind w:left="288" w:hanging="288"/>
              <w:rPr>
                <w:rFonts w:asciiTheme="minorHAnsi" w:hAnsiTheme="minorHAnsi"/>
                <w:sz w:val="20"/>
                <w:szCs w:val="20"/>
              </w:rPr>
            </w:pPr>
            <w:hyperlink r:id="rId48" w:history="1">
              <w:r w:rsidR="00F10186" w:rsidRPr="003B7522">
                <w:rPr>
                  <w:rStyle w:val="Hyperlink"/>
                  <w:rFonts w:asciiTheme="minorHAnsi" w:hAnsiTheme="minorHAnsi"/>
                  <w:sz w:val="20"/>
                  <w:szCs w:val="20"/>
                </w:rPr>
                <w:t>http://www.fcrr.org/for-educators/sca_cc_rfs_3-5.asp</w:t>
              </w:r>
            </w:hyperlink>
            <w:r w:rsidR="00F10186" w:rsidRPr="003B7522">
              <w:rPr>
                <w:rFonts w:asciiTheme="minorHAnsi" w:hAnsiTheme="minorHAnsi"/>
                <w:sz w:val="20"/>
                <w:szCs w:val="20"/>
              </w:rPr>
              <w:t xml:space="preserve"> (</w:t>
            </w:r>
            <w:r w:rsidR="001D1EF4">
              <w:rPr>
                <w:rFonts w:asciiTheme="minorHAnsi" w:hAnsiTheme="minorHAnsi"/>
                <w:sz w:val="20"/>
                <w:szCs w:val="20"/>
              </w:rPr>
              <w:t>R</w:t>
            </w:r>
            <w:r w:rsidR="00F10186" w:rsidRPr="003B7522">
              <w:rPr>
                <w:rFonts w:asciiTheme="minorHAnsi" w:hAnsiTheme="minorHAnsi"/>
                <w:sz w:val="20"/>
                <w:szCs w:val="20"/>
              </w:rPr>
              <w:t>esources for Foundation Reading standards)</w:t>
            </w:r>
          </w:p>
          <w:p w:rsidR="00F10186" w:rsidRPr="003B7522" w:rsidRDefault="0013772A" w:rsidP="00F10186">
            <w:pPr>
              <w:ind w:left="288" w:hanging="288"/>
              <w:rPr>
                <w:rFonts w:asciiTheme="minorHAnsi" w:hAnsiTheme="minorHAnsi"/>
                <w:sz w:val="20"/>
                <w:szCs w:val="20"/>
              </w:rPr>
            </w:pPr>
            <w:hyperlink r:id="rId49" w:history="1">
              <w:r w:rsidR="00F10186" w:rsidRPr="003B7522">
                <w:rPr>
                  <w:rStyle w:val="Hyperlink"/>
                  <w:rFonts w:asciiTheme="minorHAnsi" w:hAnsiTheme="minorHAnsi"/>
                  <w:sz w:val="20"/>
                  <w:szCs w:val="20"/>
                </w:rPr>
                <w:t>http://blog.biguniverse.com/tag/literacy/page/2/</w:t>
              </w:r>
            </w:hyperlink>
          </w:p>
          <w:p w:rsidR="00F10186" w:rsidRPr="003B7522" w:rsidRDefault="0013772A" w:rsidP="00F10186">
            <w:pPr>
              <w:ind w:left="288" w:hanging="288"/>
              <w:rPr>
                <w:rFonts w:asciiTheme="minorHAnsi" w:hAnsiTheme="minorHAnsi"/>
                <w:sz w:val="20"/>
                <w:szCs w:val="20"/>
              </w:rPr>
            </w:pPr>
            <w:hyperlink r:id="rId50" w:history="1">
              <w:r w:rsidR="00F10186" w:rsidRPr="003B7522">
                <w:rPr>
                  <w:rStyle w:val="Hyperlink"/>
                  <w:rFonts w:asciiTheme="minorHAnsi" w:hAnsiTheme="minorHAnsi"/>
                  <w:sz w:val="20"/>
                  <w:szCs w:val="20"/>
                </w:rPr>
                <w:t>http://files.eric.ed.gov/fulltext/ED531909.pdf</w:t>
              </w:r>
            </w:hyperlink>
            <w:r w:rsidR="00F10186" w:rsidRPr="003B7522">
              <w:rPr>
                <w:rFonts w:asciiTheme="minorHAnsi" w:hAnsiTheme="minorHAnsi"/>
                <w:sz w:val="20"/>
                <w:szCs w:val="20"/>
              </w:rPr>
              <w:t xml:space="preserve"> (</w:t>
            </w:r>
            <w:r w:rsidR="001D1EF4">
              <w:rPr>
                <w:rFonts w:asciiTheme="minorHAnsi" w:hAnsiTheme="minorHAnsi"/>
                <w:sz w:val="20"/>
                <w:szCs w:val="20"/>
              </w:rPr>
              <w:t>E</w:t>
            </w:r>
            <w:r w:rsidR="00F10186" w:rsidRPr="003B7522">
              <w:rPr>
                <w:rFonts w:asciiTheme="minorHAnsi" w:hAnsiTheme="minorHAnsi"/>
                <w:sz w:val="20"/>
                <w:szCs w:val="20"/>
              </w:rPr>
              <w:t>xtensive resource for foundational reading standards)</w:t>
            </w:r>
          </w:p>
          <w:p w:rsidR="00F10186" w:rsidRPr="00F03015" w:rsidRDefault="00F10186" w:rsidP="00F10186">
            <w:pPr>
              <w:ind w:left="0" w:firstLine="0"/>
              <w:rPr>
                <w:sz w:val="20"/>
                <w:szCs w:val="20"/>
              </w:rPr>
            </w:pPr>
            <w:proofErr w:type="spellStart"/>
            <w:r w:rsidRPr="003B7522">
              <w:rPr>
                <w:rFonts w:asciiTheme="minorHAnsi" w:hAnsiTheme="minorHAnsi"/>
                <w:sz w:val="20"/>
                <w:szCs w:val="20"/>
              </w:rPr>
              <w:t>Spellography</w:t>
            </w:r>
            <w:proofErr w:type="spellEnd"/>
            <w:r w:rsidRPr="003B7522">
              <w:rPr>
                <w:rFonts w:asciiTheme="minorHAnsi" w:hAnsiTheme="minorHAnsi"/>
                <w:sz w:val="20"/>
                <w:szCs w:val="20"/>
              </w:rPr>
              <w:t>, Clarification Strategy, Word Power, Phonics for Reading, Read Naturally</w:t>
            </w:r>
          </w:p>
        </w:tc>
      </w:tr>
      <w:tr w:rsidR="00F10186" w:rsidRPr="008D26A6" w:rsidTr="005F2B1C">
        <w:trPr>
          <w:trHeight w:val="20"/>
        </w:trPr>
        <w:tc>
          <w:tcPr>
            <w:tcW w:w="2986" w:type="dxa"/>
            <w:gridSpan w:val="2"/>
            <w:shd w:val="clear" w:color="auto" w:fill="D9D9D9"/>
            <w:noWrap/>
          </w:tcPr>
          <w:p w:rsidR="00F10186" w:rsidRPr="007A3CA4" w:rsidRDefault="00F10186" w:rsidP="00BD6835">
            <w:pPr>
              <w:ind w:left="288" w:hanging="288"/>
              <w:rPr>
                <w:b/>
                <w:sz w:val="20"/>
                <w:szCs w:val="20"/>
              </w:rPr>
            </w:pPr>
            <w:r w:rsidRPr="007A3CA4">
              <w:rPr>
                <w:b/>
                <w:sz w:val="20"/>
                <w:szCs w:val="20"/>
              </w:rPr>
              <w:lastRenderedPageBreak/>
              <w:t>Ongoing Learning Experience #2</w:t>
            </w:r>
          </w:p>
        </w:tc>
        <w:tc>
          <w:tcPr>
            <w:tcW w:w="11414" w:type="dxa"/>
            <w:shd w:val="clear" w:color="auto" w:fill="auto"/>
          </w:tcPr>
          <w:p w:rsidR="00F10186" w:rsidRPr="00786994" w:rsidRDefault="00CF51A8" w:rsidP="005F2B1C">
            <w:pPr>
              <w:tabs>
                <w:tab w:val="left" w:pos="381"/>
                <w:tab w:val="num" w:pos="720"/>
              </w:tabs>
              <w:ind w:left="360"/>
              <w:rPr>
                <w:sz w:val="20"/>
                <w:szCs w:val="20"/>
              </w:rPr>
            </w:pPr>
            <w:r>
              <w:rPr>
                <w:rFonts w:asciiTheme="minorHAnsi" w:hAnsiTheme="minorHAnsi"/>
                <w:sz w:val="20"/>
                <w:szCs w:val="20"/>
              </w:rPr>
              <w:t>Students will r</w:t>
            </w:r>
            <w:r w:rsidRPr="00026330">
              <w:rPr>
                <w:rFonts w:asciiTheme="minorHAnsi" w:hAnsiTheme="minorHAnsi"/>
                <w:sz w:val="20"/>
                <w:szCs w:val="20"/>
              </w:rPr>
              <w:t>ead with sufficient accuracy and fluency to support comprehension.</w:t>
            </w:r>
            <w:r w:rsidR="005F2B1C">
              <w:rPr>
                <w:rFonts w:asciiTheme="minorHAnsi" w:hAnsiTheme="minorHAnsi"/>
                <w:sz w:val="20"/>
                <w:szCs w:val="20"/>
              </w:rPr>
              <w:t xml:space="preserve"> </w:t>
            </w:r>
            <w:hyperlink r:id="rId51" w:history="1">
              <w:r w:rsidR="00F10186" w:rsidRPr="003B7522">
                <w:rPr>
                  <w:rStyle w:val="Hyperlink"/>
                  <w:rFonts w:asciiTheme="minorHAnsi" w:hAnsiTheme="minorHAnsi"/>
                  <w:sz w:val="20"/>
                  <w:szCs w:val="20"/>
                </w:rPr>
                <w:t>CCSS.RF.3.4</w:t>
              </w:r>
            </w:hyperlink>
            <w:r w:rsidR="00F10186" w:rsidRPr="003B7522">
              <w:rPr>
                <w:rFonts w:asciiTheme="minorHAnsi" w:hAnsiTheme="minorHAnsi"/>
                <w:color w:val="0000FF"/>
                <w:sz w:val="20"/>
                <w:szCs w:val="20"/>
                <w:u w:val="single"/>
              </w:rPr>
              <w:t xml:space="preserve"> </w:t>
            </w:r>
          </w:p>
        </w:tc>
      </w:tr>
      <w:tr w:rsidR="00F10186" w:rsidRPr="005A678F" w:rsidTr="00BD6835">
        <w:tc>
          <w:tcPr>
            <w:tcW w:w="1809" w:type="dxa"/>
            <w:shd w:val="clear" w:color="auto" w:fill="D9D9D9"/>
            <w:noWrap/>
          </w:tcPr>
          <w:p w:rsidR="00F10186" w:rsidRPr="005A678F" w:rsidRDefault="00F10186" w:rsidP="00BD6835">
            <w:pPr>
              <w:ind w:left="0" w:firstLine="0"/>
              <w:rPr>
                <w:sz w:val="20"/>
                <w:szCs w:val="20"/>
              </w:rPr>
            </w:pPr>
            <w:r w:rsidRPr="005A678F">
              <w:rPr>
                <w:sz w:val="20"/>
                <w:szCs w:val="20"/>
              </w:rPr>
              <w:t>Skills:</w:t>
            </w:r>
          </w:p>
        </w:tc>
        <w:tc>
          <w:tcPr>
            <w:tcW w:w="12591" w:type="dxa"/>
            <w:gridSpan w:val="2"/>
            <w:tcBorders>
              <w:bottom w:val="single" w:sz="4" w:space="0" w:color="auto"/>
            </w:tcBorders>
            <w:shd w:val="clear" w:color="auto" w:fill="auto"/>
            <w:noWrap/>
          </w:tcPr>
          <w:p w:rsidR="00F10186" w:rsidRPr="0000084E" w:rsidRDefault="00F10186" w:rsidP="00F10186">
            <w:pPr>
              <w:numPr>
                <w:ilvl w:val="0"/>
                <w:numId w:val="10"/>
              </w:numPr>
              <w:tabs>
                <w:tab w:val="left" w:pos="381"/>
                <w:tab w:val="num" w:pos="720"/>
              </w:tabs>
              <w:rPr>
                <w:rFonts w:asciiTheme="minorHAnsi" w:hAnsiTheme="minorHAnsi"/>
                <w:sz w:val="20"/>
                <w:szCs w:val="20"/>
              </w:rPr>
            </w:pPr>
            <w:r w:rsidRPr="0000084E">
              <w:rPr>
                <w:rFonts w:asciiTheme="minorHAnsi" w:hAnsiTheme="minorHAnsi"/>
                <w:sz w:val="20"/>
                <w:szCs w:val="20"/>
              </w:rPr>
              <w:t xml:space="preserve">Read grade-level text with purpose and understanding. </w:t>
            </w:r>
            <w:hyperlink r:id="rId52" w:history="1">
              <w:r w:rsidRPr="0000084E">
                <w:rPr>
                  <w:rStyle w:val="Hyperlink"/>
                  <w:rFonts w:asciiTheme="minorHAnsi" w:hAnsiTheme="minorHAnsi"/>
                  <w:sz w:val="20"/>
                  <w:szCs w:val="20"/>
                </w:rPr>
                <w:t>CCSS.RF.3.4a</w:t>
              </w:r>
            </w:hyperlink>
            <w:r w:rsidRPr="0000084E">
              <w:rPr>
                <w:rFonts w:asciiTheme="minorHAnsi" w:hAnsiTheme="minorHAnsi"/>
                <w:color w:val="0000FF"/>
                <w:sz w:val="20"/>
                <w:szCs w:val="20"/>
                <w:u w:val="single"/>
              </w:rPr>
              <w:t xml:space="preserve"> </w:t>
            </w:r>
          </w:p>
          <w:p w:rsidR="00F10186" w:rsidRPr="0000084E" w:rsidRDefault="00F10186" w:rsidP="00F10186">
            <w:pPr>
              <w:numPr>
                <w:ilvl w:val="0"/>
                <w:numId w:val="10"/>
              </w:numPr>
              <w:tabs>
                <w:tab w:val="left" w:pos="381"/>
                <w:tab w:val="num" w:pos="720"/>
              </w:tabs>
              <w:rPr>
                <w:sz w:val="20"/>
                <w:szCs w:val="20"/>
              </w:rPr>
            </w:pPr>
            <w:r w:rsidRPr="0000084E">
              <w:rPr>
                <w:rFonts w:asciiTheme="minorHAnsi" w:hAnsiTheme="minorHAnsi"/>
                <w:sz w:val="20"/>
                <w:szCs w:val="20"/>
              </w:rPr>
              <w:t xml:space="preserve">Read grade-level prose and poetry orally with accuracy, appropriate rate, and expression. </w:t>
            </w:r>
            <w:hyperlink r:id="rId53" w:history="1">
              <w:r w:rsidRPr="0000084E">
                <w:rPr>
                  <w:rStyle w:val="Hyperlink"/>
                  <w:rFonts w:asciiTheme="minorHAnsi" w:hAnsiTheme="minorHAnsi"/>
                  <w:sz w:val="20"/>
                  <w:szCs w:val="20"/>
                </w:rPr>
                <w:t>CCSS.RF.3.4b</w:t>
              </w:r>
            </w:hyperlink>
            <w:r w:rsidRPr="0000084E">
              <w:rPr>
                <w:rFonts w:asciiTheme="minorHAnsi" w:hAnsiTheme="minorHAnsi"/>
                <w:color w:val="0000FF"/>
                <w:sz w:val="20"/>
                <w:szCs w:val="20"/>
                <w:u w:val="single"/>
              </w:rPr>
              <w:t xml:space="preserve"> </w:t>
            </w:r>
          </w:p>
          <w:p w:rsidR="005F2B1C" w:rsidRPr="005F2B1C" w:rsidRDefault="00F10186" w:rsidP="005F2B1C">
            <w:pPr>
              <w:numPr>
                <w:ilvl w:val="0"/>
                <w:numId w:val="10"/>
              </w:numPr>
              <w:tabs>
                <w:tab w:val="left" w:pos="381"/>
                <w:tab w:val="num" w:pos="720"/>
              </w:tabs>
              <w:rPr>
                <w:sz w:val="20"/>
                <w:szCs w:val="20"/>
              </w:rPr>
            </w:pPr>
            <w:r>
              <w:rPr>
                <w:rFonts w:asciiTheme="minorHAnsi" w:hAnsiTheme="minorHAnsi"/>
                <w:sz w:val="20"/>
                <w:szCs w:val="20"/>
              </w:rPr>
              <w:t xml:space="preserve">Use </w:t>
            </w:r>
            <w:r w:rsidRPr="003B7522">
              <w:rPr>
                <w:rFonts w:asciiTheme="minorHAnsi" w:hAnsiTheme="minorHAnsi"/>
                <w:sz w:val="20"/>
                <w:szCs w:val="20"/>
              </w:rPr>
              <w:t xml:space="preserve">context to confirm or self-correct word recognition and understanding, rereading as necessary. </w:t>
            </w:r>
            <w:hyperlink r:id="rId54" w:history="1">
              <w:r w:rsidRPr="003B7522">
                <w:rPr>
                  <w:rStyle w:val="Hyperlink"/>
                  <w:rFonts w:asciiTheme="minorHAnsi" w:hAnsiTheme="minorHAnsi"/>
                  <w:sz w:val="20"/>
                  <w:szCs w:val="20"/>
                </w:rPr>
                <w:t>CCSS.RF.3.4c</w:t>
              </w:r>
            </w:hyperlink>
            <w:r w:rsidRPr="003B7522">
              <w:rPr>
                <w:rFonts w:asciiTheme="minorHAnsi" w:hAnsiTheme="minorHAnsi"/>
                <w:color w:val="0000FF"/>
                <w:sz w:val="20"/>
                <w:szCs w:val="20"/>
                <w:u w:val="single"/>
              </w:rPr>
              <w:t xml:space="preserve"> </w:t>
            </w:r>
          </w:p>
          <w:p w:rsidR="00F10186" w:rsidRPr="005F2B1C" w:rsidRDefault="00F10186" w:rsidP="005F2B1C">
            <w:pPr>
              <w:numPr>
                <w:ilvl w:val="0"/>
                <w:numId w:val="10"/>
              </w:numPr>
              <w:tabs>
                <w:tab w:val="left" w:pos="381"/>
                <w:tab w:val="num" w:pos="720"/>
              </w:tabs>
              <w:rPr>
                <w:sz w:val="20"/>
                <w:szCs w:val="20"/>
              </w:rPr>
            </w:pPr>
            <w:r w:rsidRPr="003B7522">
              <w:rPr>
                <w:rFonts w:asciiTheme="minorHAnsi" w:hAnsiTheme="minorHAnsi"/>
                <w:sz w:val="20"/>
                <w:szCs w:val="20"/>
              </w:rPr>
              <w:t xml:space="preserve">Read and comprehend grade-level text accurately and fluently with </w:t>
            </w:r>
            <w:r>
              <w:rPr>
                <w:rFonts w:asciiTheme="minorHAnsi" w:hAnsiTheme="minorHAnsi"/>
                <w:sz w:val="20"/>
                <w:szCs w:val="20"/>
              </w:rPr>
              <w:t>prosody.</w:t>
            </w:r>
          </w:p>
          <w:p w:rsidR="005F2B1C" w:rsidRPr="005A678F" w:rsidRDefault="005F2B1C" w:rsidP="005F2B1C">
            <w:pPr>
              <w:tabs>
                <w:tab w:val="left" w:pos="381"/>
              </w:tabs>
              <w:rPr>
                <w:sz w:val="20"/>
                <w:szCs w:val="20"/>
              </w:rPr>
            </w:pPr>
          </w:p>
        </w:tc>
      </w:tr>
      <w:tr w:rsidR="00F10186" w:rsidRPr="005A678F" w:rsidTr="00BD6835">
        <w:tc>
          <w:tcPr>
            <w:tcW w:w="1809" w:type="dxa"/>
            <w:tcBorders>
              <w:bottom w:val="single" w:sz="4" w:space="0" w:color="auto"/>
            </w:tcBorders>
            <w:shd w:val="clear" w:color="auto" w:fill="D9D9D9"/>
            <w:noWrap/>
          </w:tcPr>
          <w:p w:rsidR="00F10186" w:rsidRPr="005A678F" w:rsidRDefault="00F10186" w:rsidP="00BD6835">
            <w:pPr>
              <w:ind w:left="0" w:firstLine="0"/>
              <w:rPr>
                <w:sz w:val="20"/>
                <w:szCs w:val="20"/>
              </w:rPr>
            </w:pPr>
            <w:r w:rsidRPr="005A678F">
              <w:rPr>
                <w:sz w:val="20"/>
                <w:szCs w:val="20"/>
              </w:rPr>
              <w:t>Teacher Resources:</w:t>
            </w:r>
          </w:p>
        </w:tc>
        <w:tc>
          <w:tcPr>
            <w:tcW w:w="12591" w:type="dxa"/>
            <w:gridSpan w:val="2"/>
            <w:tcBorders>
              <w:bottom w:val="single" w:sz="4" w:space="0" w:color="auto"/>
            </w:tcBorders>
            <w:shd w:val="clear" w:color="auto" w:fill="auto"/>
            <w:noWrap/>
          </w:tcPr>
          <w:p w:rsidR="00F10186" w:rsidRPr="003B7522" w:rsidRDefault="0013772A" w:rsidP="00F10186">
            <w:pPr>
              <w:ind w:left="288" w:hanging="288"/>
              <w:rPr>
                <w:rFonts w:asciiTheme="minorHAnsi" w:hAnsiTheme="minorHAnsi"/>
                <w:sz w:val="20"/>
                <w:szCs w:val="20"/>
              </w:rPr>
            </w:pPr>
            <w:hyperlink r:id="rId55" w:history="1">
              <w:r w:rsidR="00F10186" w:rsidRPr="003B7522">
                <w:rPr>
                  <w:rStyle w:val="Hyperlink"/>
                  <w:rFonts w:asciiTheme="minorHAnsi" w:hAnsiTheme="minorHAnsi"/>
                  <w:sz w:val="20"/>
                  <w:szCs w:val="20"/>
                </w:rPr>
                <w:t>http://www.fcrr.org/for-educators/sca_cc_rfs_3-5.asp</w:t>
              </w:r>
            </w:hyperlink>
            <w:r w:rsidR="00F10186" w:rsidRPr="003B7522">
              <w:rPr>
                <w:rFonts w:asciiTheme="minorHAnsi" w:hAnsiTheme="minorHAnsi"/>
                <w:sz w:val="20"/>
                <w:szCs w:val="20"/>
              </w:rPr>
              <w:t xml:space="preserve"> (</w:t>
            </w:r>
            <w:r w:rsidR="001D1EF4">
              <w:rPr>
                <w:rFonts w:asciiTheme="minorHAnsi" w:hAnsiTheme="minorHAnsi"/>
                <w:sz w:val="20"/>
                <w:szCs w:val="20"/>
              </w:rPr>
              <w:t>R</w:t>
            </w:r>
            <w:r w:rsidR="00F10186" w:rsidRPr="003B7522">
              <w:rPr>
                <w:rFonts w:asciiTheme="minorHAnsi" w:hAnsiTheme="minorHAnsi"/>
                <w:sz w:val="20"/>
                <w:szCs w:val="20"/>
              </w:rPr>
              <w:t>esources for Foundation Reading standards)</w:t>
            </w:r>
          </w:p>
          <w:p w:rsidR="00F10186" w:rsidRPr="003B7522" w:rsidRDefault="0013772A" w:rsidP="00F10186">
            <w:pPr>
              <w:ind w:left="288" w:hanging="288"/>
              <w:rPr>
                <w:rFonts w:asciiTheme="minorHAnsi" w:hAnsiTheme="minorHAnsi"/>
                <w:sz w:val="20"/>
                <w:szCs w:val="20"/>
              </w:rPr>
            </w:pPr>
            <w:hyperlink r:id="rId56" w:history="1">
              <w:r w:rsidR="00F10186" w:rsidRPr="003B7522">
                <w:rPr>
                  <w:rStyle w:val="Hyperlink"/>
                  <w:rFonts w:asciiTheme="minorHAnsi" w:hAnsiTheme="minorHAnsi"/>
                  <w:sz w:val="20"/>
                  <w:szCs w:val="20"/>
                </w:rPr>
                <w:t>http://blog.biguniverse.com/tag/literacy/page/2/</w:t>
              </w:r>
            </w:hyperlink>
            <w:r w:rsidR="00F10186" w:rsidRPr="003B7522">
              <w:rPr>
                <w:rFonts w:asciiTheme="minorHAnsi" w:hAnsiTheme="minorHAnsi"/>
                <w:sz w:val="20"/>
                <w:szCs w:val="20"/>
              </w:rPr>
              <w:t xml:space="preserve"> </w:t>
            </w:r>
          </w:p>
          <w:p w:rsidR="00F10186" w:rsidRPr="003B7522" w:rsidRDefault="0013772A" w:rsidP="00F10186">
            <w:pPr>
              <w:ind w:left="288" w:hanging="288"/>
              <w:rPr>
                <w:rFonts w:asciiTheme="minorHAnsi" w:hAnsiTheme="minorHAnsi"/>
                <w:sz w:val="20"/>
                <w:szCs w:val="20"/>
              </w:rPr>
            </w:pPr>
            <w:hyperlink r:id="rId57" w:history="1">
              <w:r w:rsidR="00F10186" w:rsidRPr="003B7522">
                <w:rPr>
                  <w:rStyle w:val="Hyperlink"/>
                  <w:rFonts w:asciiTheme="minorHAnsi" w:hAnsiTheme="minorHAnsi"/>
                  <w:sz w:val="20"/>
                  <w:szCs w:val="20"/>
                </w:rPr>
                <w:t>http://files.eric.ed.gov/fulltext/ED531909.pdf</w:t>
              </w:r>
            </w:hyperlink>
            <w:r w:rsidR="00F10186" w:rsidRPr="003B7522">
              <w:rPr>
                <w:rFonts w:asciiTheme="minorHAnsi" w:hAnsiTheme="minorHAnsi"/>
                <w:sz w:val="20"/>
                <w:szCs w:val="20"/>
              </w:rPr>
              <w:t xml:space="preserve"> (</w:t>
            </w:r>
            <w:r w:rsidR="001D1EF4">
              <w:rPr>
                <w:rFonts w:asciiTheme="minorHAnsi" w:hAnsiTheme="minorHAnsi"/>
                <w:sz w:val="20"/>
                <w:szCs w:val="20"/>
              </w:rPr>
              <w:t>E</w:t>
            </w:r>
            <w:r w:rsidR="00F10186" w:rsidRPr="003B7522">
              <w:rPr>
                <w:rFonts w:asciiTheme="minorHAnsi" w:hAnsiTheme="minorHAnsi"/>
                <w:sz w:val="20"/>
                <w:szCs w:val="20"/>
              </w:rPr>
              <w:t>xtensive resource for foundational reading standards)</w:t>
            </w:r>
          </w:p>
          <w:p w:rsidR="00F10186" w:rsidRPr="003B7522" w:rsidRDefault="0013772A" w:rsidP="00F10186">
            <w:pPr>
              <w:ind w:left="288" w:hanging="288"/>
              <w:rPr>
                <w:rFonts w:asciiTheme="minorHAnsi" w:hAnsiTheme="minorHAnsi"/>
                <w:sz w:val="20"/>
                <w:szCs w:val="20"/>
              </w:rPr>
            </w:pPr>
            <w:hyperlink r:id="rId58" w:history="1">
              <w:r w:rsidR="00F10186" w:rsidRPr="003B7522">
                <w:rPr>
                  <w:rFonts w:asciiTheme="minorHAnsi" w:hAnsiTheme="minorHAnsi"/>
                  <w:color w:val="0000FF"/>
                  <w:sz w:val="20"/>
                  <w:szCs w:val="20"/>
                  <w:u w:val="single"/>
                </w:rPr>
                <w:t>http://www.mhecommoncoretoolbox.com/close-reading-and-the-ccss-part-1.html</w:t>
              </w:r>
            </w:hyperlink>
            <w:r w:rsidR="00F10186" w:rsidRPr="003B7522">
              <w:rPr>
                <w:rFonts w:asciiTheme="minorHAnsi" w:hAnsiTheme="minorHAnsi"/>
                <w:color w:val="0000FF"/>
                <w:sz w:val="20"/>
                <w:szCs w:val="20"/>
                <w:u w:val="single"/>
              </w:rPr>
              <w:t xml:space="preserve"> (</w:t>
            </w:r>
            <w:r w:rsidR="00F10186" w:rsidRPr="003B7522">
              <w:rPr>
                <w:rFonts w:asciiTheme="minorHAnsi" w:hAnsiTheme="minorHAnsi"/>
                <w:sz w:val="20"/>
                <w:szCs w:val="20"/>
              </w:rPr>
              <w:t>Close reading strategies)</w:t>
            </w:r>
          </w:p>
          <w:p w:rsidR="00F10186" w:rsidRPr="003B7522" w:rsidRDefault="0013772A" w:rsidP="00F10186">
            <w:pPr>
              <w:ind w:left="288" w:hanging="288"/>
              <w:rPr>
                <w:rFonts w:asciiTheme="minorHAnsi" w:hAnsiTheme="minorHAnsi"/>
                <w:sz w:val="20"/>
                <w:szCs w:val="20"/>
              </w:rPr>
            </w:pPr>
            <w:hyperlink r:id="rId59" w:history="1">
              <w:r w:rsidR="00F10186" w:rsidRPr="003B7522">
                <w:rPr>
                  <w:rStyle w:val="Hyperlink"/>
                  <w:rFonts w:asciiTheme="minorHAnsi" w:hAnsiTheme="minorHAnsi" w:cs="Papyrus"/>
                  <w:sz w:val="20"/>
                  <w:szCs w:val="20"/>
                </w:rPr>
                <w:t>http://www.swcs.us/home/studentlearning/Courses%20of%20Study/PowerStandards/3rd%20grade%20resource%20book/context%20clues/3rd%20grade%20context%20clues.pdf</w:t>
              </w:r>
            </w:hyperlink>
            <w:r w:rsidR="00F10186" w:rsidRPr="003B7522">
              <w:rPr>
                <w:rFonts w:asciiTheme="minorHAnsi" w:hAnsiTheme="minorHAnsi" w:cs="Papyrus"/>
                <w:color w:val="0000DD"/>
                <w:sz w:val="20"/>
                <w:szCs w:val="20"/>
              </w:rPr>
              <w:t xml:space="preserve"> (</w:t>
            </w:r>
            <w:r w:rsidR="00F10186" w:rsidRPr="003B7522">
              <w:rPr>
                <w:rFonts w:asciiTheme="minorHAnsi" w:hAnsiTheme="minorHAnsi"/>
                <w:sz w:val="20"/>
                <w:szCs w:val="20"/>
              </w:rPr>
              <w:t>Context clues strategies)</w:t>
            </w:r>
          </w:p>
          <w:p w:rsidR="00F10186" w:rsidRPr="003B7522" w:rsidRDefault="0013772A" w:rsidP="00F10186">
            <w:pPr>
              <w:ind w:left="288" w:hanging="288"/>
              <w:rPr>
                <w:rFonts w:asciiTheme="minorHAnsi" w:hAnsiTheme="minorHAnsi"/>
                <w:sz w:val="20"/>
                <w:szCs w:val="20"/>
              </w:rPr>
            </w:pPr>
            <w:hyperlink r:id="rId60" w:history="1">
              <w:r w:rsidR="00F10186" w:rsidRPr="003B7522">
                <w:rPr>
                  <w:rFonts w:asciiTheme="minorHAnsi" w:hAnsiTheme="minorHAnsi"/>
                  <w:color w:val="0000FF"/>
                  <w:sz w:val="20"/>
                  <w:szCs w:val="20"/>
                  <w:u w:val="single"/>
                </w:rPr>
                <w:t>http://www.fcrr.org/curriculum/PDF/G2-3/2-3Comp_3.pdf</w:t>
              </w:r>
            </w:hyperlink>
            <w:r w:rsidR="00F10186" w:rsidRPr="003B7522">
              <w:rPr>
                <w:rFonts w:asciiTheme="minorHAnsi" w:hAnsiTheme="minorHAnsi"/>
                <w:color w:val="0000FF"/>
                <w:sz w:val="20"/>
                <w:szCs w:val="20"/>
                <w:u w:val="single"/>
              </w:rPr>
              <w:t xml:space="preserve"> (</w:t>
            </w:r>
            <w:r w:rsidR="00F10186" w:rsidRPr="003B7522">
              <w:rPr>
                <w:rFonts w:asciiTheme="minorHAnsi" w:hAnsiTheme="minorHAnsi"/>
                <w:sz w:val="20"/>
                <w:szCs w:val="20"/>
              </w:rPr>
              <w:t>Comprehension ideas including Cause and Effect Match)</w:t>
            </w:r>
          </w:p>
          <w:p w:rsidR="00F10186" w:rsidRPr="003B7522" w:rsidRDefault="0013772A" w:rsidP="00F10186">
            <w:pPr>
              <w:ind w:left="288" w:hanging="288"/>
              <w:rPr>
                <w:rFonts w:asciiTheme="minorHAnsi" w:hAnsiTheme="minorHAnsi"/>
                <w:sz w:val="20"/>
                <w:szCs w:val="20"/>
              </w:rPr>
            </w:pPr>
            <w:hyperlink r:id="rId61" w:history="1">
              <w:r w:rsidR="00F10186" w:rsidRPr="003B7522">
                <w:rPr>
                  <w:rStyle w:val="Hyperlink"/>
                  <w:rFonts w:asciiTheme="minorHAnsi" w:hAnsiTheme="minorHAnsi"/>
                  <w:sz w:val="20"/>
                  <w:szCs w:val="20"/>
                </w:rPr>
                <w:t>http://www.fcrr.org/curriculum/PDF/G2-3/2-3Vocab_5.pdf</w:t>
              </w:r>
            </w:hyperlink>
            <w:r w:rsidR="00F10186" w:rsidRPr="003B7522">
              <w:rPr>
                <w:rFonts w:asciiTheme="minorHAnsi" w:hAnsiTheme="minorHAnsi"/>
                <w:sz w:val="20"/>
                <w:szCs w:val="20"/>
              </w:rPr>
              <w:t xml:space="preserve"> (Vocabulary/Words in Context) </w:t>
            </w:r>
          </w:p>
          <w:p w:rsidR="00F10186" w:rsidRPr="003B7522" w:rsidRDefault="0013772A" w:rsidP="00F10186">
            <w:pPr>
              <w:ind w:left="288" w:hanging="288"/>
              <w:rPr>
                <w:rFonts w:asciiTheme="minorHAnsi" w:hAnsiTheme="minorHAnsi" w:cs="Papyrus"/>
                <w:color w:val="0000DD"/>
                <w:sz w:val="20"/>
                <w:szCs w:val="20"/>
              </w:rPr>
            </w:pPr>
            <w:hyperlink r:id="rId62" w:history="1">
              <w:r w:rsidR="00F10186" w:rsidRPr="003B7522">
                <w:rPr>
                  <w:rFonts w:asciiTheme="minorHAnsi" w:hAnsiTheme="minorHAnsi" w:cs="Papyrus"/>
                  <w:color w:val="0000FF"/>
                  <w:sz w:val="20"/>
                  <w:szCs w:val="20"/>
                  <w:u w:val="single"/>
                </w:rPr>
                <w:t>www.readwritethink.org/files/resources/lesson_imagelesson307/wordmap.pdf</w:t>
              </w:r>
            </w:hyperlink>
            <w:r w:rsidR="00F10186" w:rsidRPr="003B7522">
              <w:rPr>
                <w:rFonts w:asciiTheme="minorHAnsi" w:hAnsiTheme="minorHAnsi" w:cs="Papyrus"/>
                <w:color w:val="0000FF"/>
                <w:sz w:val="20"/>
                <w:szCs w:val="20"/>
              </w:rPr>
              <w:t xml:space="preserve"> </w:t>
            </w:r>
            <w:r w:rsidR="00F10186" w:rsidRPr="003B7522">
              <w:rPr>
                <w:rFonts w:asciiTheme="minorHAnsi" w:hAnsiTheme="minorHAnsi" w:cs="Papyrus"/>
                <w:sz w:val="20"/>
                <w:szCs w:val="20"/>
              </w:rPr>
              <w:t>(</w:t>
            </w:r>
            <w:r w:rsidR="001D1EF4">
              <w:rPr>
                <w:rFonts w:asciiTheme="minorHAnsi" w:hAnsiTheme="minorHAnsi" w:cs="Papyrus"/>
                <w:sz w:val="20"/>
                <w:szCs w:val="20"/>
              </w:rPr>
              <w:t>W</w:t>
            </w:r>
            <w:r w:rsidR="00F10186" w:rsidRPr="003B7522">
              <w:rPr>
                <w:rFonts w:asciiTheme="minorHAnsi" w:hAnsiTheme="minorHAnsi" w:cs="Papyrus"/>
                <w:sz w:val="20"/>
                <w:szCs w:val="20"/>
              </w:rPr>
              <w:t>ord map)</w:t>
            </w:r>
          </w:p>
          <w:p w:rsidR="00F10186" w:rsidRDefault="00F10186" w:rsidP="00F10186">
            <w:pPr>
              <w:ind w:left="0" w:firstLine="0"/>
              <w:rPr>
                <w:rFonts w:asciiTheme="minorHAnsi" w:hAnsiTheme="minorHAnsi"/>
                <w:sz w:val="20"/>
                <w:szCs w:val="20"/>
              </w:rPr>
            </w:pPr>
            <w:r w:rsidRPr="003B7522">
              <w:rPr>
                <w:rFonts w:asciiTheme="minorHAnsi" w:hAnsiTheme="minorHAnsi"/>
                <w:sz w:val="20"/>
                <w:szCs w:val="20"/>
              </w:rPr>
              <w:t>Word Wall with unit vocabulary</w:t>
            </w:r>
          </w:p>
          <w:p w:rsidR="00F10186" w:rsidRPr="003B7522" w:rsidRDefault="0013772A" w:rsidP="00F10186">
            <w:pPr>
              <w:ind w:left="288" w:hanging="288"/>
              <w:rPr>
                <w:rFonts w:asciiTheme="minorHAnsi" w:hAnsiTheme="minorHAnsi"/>
                <w:sz w:val="20"/>
                <w:szCs w:val="20"/>
              </w:rPr>
            </w:pPr>
            <w:hyperlink r:id="rId63" w:history="1">
              <w:r w:rsidR="00F10186" w:rsidRPr="003B7522">
                <w:rPr>
                  <w:rStyle w:val="Hyperlink"/>
                  <w:rFonts w:asciiTheme="minorHAnsi" w:hAnsiTheme="minorHAnsi"/>
                  <w:sz w:val="20"/>
                  <w:szCs w:val="20"/>
                </w:rPr>
                <w:t>www.fcrr.org</w:t>
              </w:r>
            </w:hyperlink>
            <w:r w:rsidR="00F10186" w:rsidRPr="003B7522">
              <w:rPr>
                <w:rFonts w:asciiTheme="minorHAnsi" w:hAnsiTheme="minorHAnsi"/>
                <w:sz w:val="20"/>
                <w:szCs w:val="20"/>
              </w:rPr>
              <w:t xml:space="preserve">, </w:t>
            </w:r>
            <w:hyperlink r:id="rId64" w:history="1">
              <w:r w:rsidR="00F10186" w:rsidRPr="003B7522">
                <w:rPr>
                  <w:rStyle w:val="Hyperlink"/>
                  <w:rFonts w:asciiTheme="minorHAnsi" w:hAnsiTheme="minorHAnsi"/>
                  <w:sz w:val="20"/>
                  <w:szCs w:val="20"/>
                </w:rPr>
                <w:t>www.easyCBM.com</w:t>
              </w:r>
            </w:hyperlink>
            <w:r w:rsidR="00F10186" w:rsidRPr="003B7522">
              <w:rPr>
                <w:rFonts w:asciiTheme="minorHAnsi" w:hAnsiTheme="minorHAnsi"/>
                <w:sz w:val="20"/>
                <w:szCs w:val="20"/>
              </w:rPr>
              <w:t xml:space="preserve">, </w:t>
            </w:r>
            <w:hyperlink r:id="rId65" w:history="1">
              <w:r w:rsidR="00F10186" w:rsidRPr="003B7522">
                <w:rPr>
                  <w:rStyle w:val="Hyperlink"/>
                  <w:rFonts w:asciiTheme="minorHAnsi" w:hAnsiTheme="minorHAnsi"/>
                  <w:sz w:val="20"/>
                  <w:szCs w:val="20"/>
                </w:rPr>
                <w:t>www.AIMS.web</w:t>
              </w:r>
            </w:hyperlink>
          </w:p>
          <w:p w:rsidR="00F10186" w:rsidRDefault="0013772A" w:rsidP="001D1EF4">
            <w:pPr>
              <w:ind w:left="288" w:hanging="288"/>
              <w:rPr>
                <w:rFonts w:asciiTheme="minorHAnsi" w:hAnsiTheme="minorHAnsi"/>
                <w:sz w:val="20"/>
                <w:szCs w:val="20"/>
              </w:rPr>
            </w:pPr>
            <w:hyperlink r:id="rId66" w:history="1">
              <w:r w:rsidR="00F10186" w:rsidRPr="003B7522">
                <w:rPr>
                  <w:rStyle w:val="Hyperlink"/>
                  <w:rFonts w:asciiTheme="minorHAnsi" w:hAnsiTheme="minorHAnsi"/>
                  <w:sz w:val="20"/>
                  <w:szCs w:val="20"/>
                </w:rPr>
                <w:t>http://www.fcrr.org/curriculum/PDF/G4-5/45CPartTwo.pdf</w:t>
              </w:r>
            </w:hyperlink>
            <w:r w:rsidR="00F10186" w:rsidRPr="003B7522">
              <w:rPr>
                <w:rFonts w:asciiTheme="minorHAnsi" w:hAnsiTheme="minorHAnsi"/>
                <w:sz w:val="20"/>
                <w:szCs w:val="20"/>
              </w:rPr>
              <w:t xml:space="preserve"> (</w:t>
            </w:r>
            <w:r w:rsidR="001D1EF4">
              <w:rPr>
                <w:rFonts w:asciiTheme="minorHAnsi" w:hAnsiTheme="minorHAnsi"/>
                <w:sz w:val="20"/>
                <w:szCs w:val="20"/>
              </w:rPr>
              <w:t>G</w:t>
            </w:r>
            <w:r w:rsidR="00F10186" w:rsidRPr="003B7522">
              <w:rPr>
                <w:rFonts w:asciiTheme="minorHAnsi" w:hAnsiTheme="minorHAnsi"/>
                <w:sz w:val="20"/>
                <w:szCs w:val="20"/>
              </w:rPr>
              <w:t>raphic organizers for expository text structures)</w:t>
            </w:r>
          </w:p>
          <w:p w:rsidR="005F2B1C" w:rsidRPr="00F10186" w:rsidRDefault="005F2B1C" w:rsidP="005F2B1C">
            <w:pPr>
              <w:ind w:left="0" w:firstLine="0"/>
              <w:rPr>
                <w:rFonts w:asciiTheme="minorHAnsi" w:hAnsiTheme="minorHAnsi"/>
                <w:sz w:val="20"/>
                <w:szCs w:val="20"/>
              </w:rPr>
            </w:pPr>
          </w:p>
        </w:tc>
      </w:tr>
      <w:tr w:rsidR="00F10186" w:rsidRPr="008D26A6" w:rsidTr="005F2B1C">
        <w:trPr>
          <w:trHeight w:val="20"/>
        </w:trPr>
        <w:tc>
          <w:tcPr>
            <w:tcW w:w="2986" w:type="dxa"/>
            <w:gridSpan w:val="2"/>
            <w:shd w:val="clear" w:color="auto" w:fill="D9D9D9"/>
            <w:noWrap/>
          </w:tcPr>
          <w:p w:rsidR="00F10186" w:rsidRPr="007A3CA4" w:rsidRDefault="00F10186" w:rsidP="00BD6835">
            <w:pPr>
              <w:ind w:left="0" w:firstLine="0"/>
              <w:rPr>
                <w:b/>
                <w:sz w:val="20"/>
                <w:szCs w:val="20"/>
              </w:rPr>
            </w:pPr>
            <w:r w:rsidRPr="007A3CA4">
              <w:rPr>
                <w:b/>
                <w:sz w:val="20"/>
                <w:szCs w:val="20"/>
              </w:rPr>
              <w:t>Ongoing Learning Experience #3</w:t>
            </w:r>
          </w:p>
        </w:tc>
        <w:tc>
          <w:tcPr>
            <w:tcW w:w="11414" w:type="dxa"/>
            <w:shd w:val="clear" w:color="auto" w:fill="auto"/>
          </w:tcPr>
          <w:p w:rsidR="00F10186" w:rsidRPr="007A3CA4" w:rsidRDefault="00E81FCB" w:rsidP="001D1EF4">
            <w:pPr>
              <w:ind w:left="0" w:firstLine="0"/>
              <w:rPr>
                <w:sz w:val="20"/>
                <w:szCs w:val="20"/>
              </w:rPr>
            </w:pPr>
            <w:r>
              <w:rPr>
                <w:rFonts w:asciiTheme="minorHAnsi" w:hAnsiTheme="minorHAnsi"/>
                <w:sz w:val="20"/>
                <w:szCs w:val="20"/>
              </w:rPr>
              <w:t>Students will think like readers by r</w:t>
            </w:r>
            <w:r w:rsidR="00396616">
              <w:rPr>
                <w:rFonts w:asciiTheme="minorHAnsi" w:hAnsiTheme="minorHAnsi"/>
                <w:sz w:val="20"/>
                <w:szCs w:val="20"/>
              </w:rPr>
              <w:t xml:space="preserve">eading </w:t>
            </w:r>
            <w:r w:rsidR="00396616" w:rsidRPr="00D53C6E">
              <w:rPr>
                <w:rFonts w:asciiTheme="minorHAnsi" w:hAnsiTheme="minorHAnsi"/>
                <w:sz w:val="20"/>
                <w:szCs w:val="20"/>
              </w:rPr>
              <w:t>grade</w:t>
            </w:r>
            <w:r w:rsidR="00396616">
              <w:rPr>
                <w:rFonts w:asciiTheme="minorHAnsi" w:hAnsiTheme="minorHAnsi"/>
                <w:sz w:val="20"/>
                <w:szCs w:val="20"/>
              </w:rPr>
              <w:t>-level texts</w:t>
            </w:r>
            <w:r w:rsidR="00396616" w:rsidRPr="00D53C6E">
              <w:rPr>
                <w:rFonts w:asciiTheme="minorHAnsi" w:hAnsiTheme="minorHAnsi"/>
                <w:sz w:val="20"/>
                <w:szCs w:val="20"/>
              </w:rPr>
              <w:t xml:space="preserve"> with </w:t>
            </w:r>
            <w:r w:rsidR="00396616">
              <w:rPr>
                <w:rFonts w:asciiTheme="minorHAnsi" w:hAnsiTheme="minorHAnsi"/>
                <w:sz w:val="20"/>
                <w:szCs w:val="20"/>
              </w:rPr>
              <w:t xml:space="preserve">fluency </w:t>
            </w:r>
            <w:r w:rsidR="00396616" w:rsidRPr="00D53C6E">
              <w:rPr>
                <w:rFonts w:asciiTheme="minorHAnsi" w:hAnsiTheme="minorHAnsi"/>
                <w:sz w:val="20"/>
                <w:szCs w:val="20"/>
              </w:rPr>
              <w:t xml:space="preserve">to improve comprehension. </w:t>
            </w:r>
            <w:hyperlink r:id="rId67" w:history="1">
              <w:r w:rsidR="00396616" w:rsidRPr="00D53C6E">
                <w:rPr>
                  <w:rStyle w:val="Hyperlink"/>
                  <w:rFonts w:asciiTheme="minorHAnsi" w:hAnsiTheme="minorHAnsi"/>
                  <w:sz w:val="20"/>
                  <w:szCs w:val="20"/>
                </w:rPr>
                <w:t>(CCSS: RF.3.4b</w:t>
              </w:r>
            </w:hyperlink>
            <w:r w:rsidR="00396616" w:rsidRPr="00D53C6E">
              <w:rPr>
                <w:rFonts w:asciiTheme="minorHAnsi" w:hAnsiTheme="minorHAnsi"/>
                <w:sz w:val="20"/>
                <w:szCs w:val="20"/>
              </w:rPr>
              <w:t>)</w:t>
            </w:r>
          </w:p>
        </w:tc>
      </w:tr>
      <w:tr w:rsidR="00F10186" w:rsidRPr="005A678F" w:rsidTr="00BD6835">
        <w:tc>
          <w:tcPr>
            <w:tcW w:w="1809" w:type="dxa"/>
            <w:shd w:val="clear" w:color="auto" w:fill="D9D9D9"/>
            <w:noWrap/>
          </w:tcPr>
          <w:p w:rsidR="00F10186" w:rsidRPr="005A678F" w:rsidRDefault="00F10186" w:rsidP="00BD6835">
            <w:pPr>
              <w:ind w:left="0" w:firstLine="0"/>
              <w:rPr>
                <w:sz w:val="20"/>
                <w:szCs w:val="20"/>
              </w:rPr>
            </w:pPr>
            <w:r w:rsidRPr="005A678F">
              <w:rPr>
                <w:sz w:val="20"/>
                <w:szCs w:val="20"/>
              </w:rPr>
              <w:t>Skills:</w:t>
            </w:r>
          </w:p>
        </w:tc>
        <w:tc>
          <w:tcPr>
            <w:tcW w:w="12591" w:type="dxa"/>
            <w:gridSpan w:val="2"/>
            <w:tcBorders>
              <w:bottom w:val="single" w:sz="4" w:space="0" w:color="auto"/>
            </w:tcBorders>
            <w:shd w:val="clear" w:color="auto" w:fill="auto"/>
            <w:noWrap/>
          </w:tcPr>
          <w:p w:rsidR="001D1EF4" w:rsidRPr="001D1EF4" w:rsidRDefault="001D1EF4" w:rsidP="001D1EF4">
            <w:pPr>
              <w:numPr>
                <w:ilvl w:val="0"/>
                <w:numId w:val="10"/>
              </w:numPr>
              <w:tabs>
                <w:tab w:val="num" w:pos="720"/>
              </w:tabs>
              <w:rPr>
                <w:sz w:val="20"/>
                <w:szCs w:val="20"/>
              </w:rPr>
            </w:pPr>
            <w:r w:rsidRPr="001D1EF4">
              <w:rPr>
                <w:sz w:val="20"/>
                <w:szCs w:val="20"/>
              </w:rPr>
              <w:t xml:space="preserve">Read grade-level text with purpose and understanding. </w:t>
            </w:r>
            <w:hyperlink r:id="rId68" w:history="1">
              <w:r w:rsidRPr="001D1EF4">
                <w:rPr>
                  <w:rStyle w:val="Hyperlink"/>
                  <w:sz w:val="20"/>
                  <w:szCs w:val="20"/>
                </w:rPr>
                <w:t>CCSS.RF.3.4a</w:t>
              </w:r>
            </w:hyperlink>
            <w:r w:rsidRPr="001D1EF4">
              <w:rPr>
                <w:sz w:val="20"/>
                <w:szCs w:val="20"/>
                <w:u w:val="single"/>
              </w:rPr>
              <w:t xml:space="preserve"> </w:t>
            </w:r>
          </w:p>
          <w:p w:rsidR="00F10186" w:rsidRDefault="001D1EF4" w:rsidP="001D1EF4">
            <w:pPr>
              <w:numPr>
                <w:ilvl w:val="0"/>
                <w:numId w:val="10"/>
              </w:numPr>
              <w:tabs>
                <w:tab w:val="num" w:pos="720"/>
              </w:tabs>
              <w:rPr>
                <w:sz w:val="20"/>
                <w:szCs w:val="20"/>
              </w:rPr>
            </w:pPr>
            <w:r w:rsidRPr="001D1EF4">
              <w:rPr>
                <w:sz w:val="20"/>
                <w:szCs w:val="20"/>
              </w:rPr>
              <w:t xml:space="preserve">Read grade-level prose and poetry orally with accuracy, appropriate rate, and expression. </w:t>
            </w:r>
            <w:hyperlink r:id="rId69" w:history="1">
              <w:r w:rsidRPr="001D1EF4">
                <w:rPr>
                  <w:rStyle w:val="Hyperlink"/>
                  <w:sz w:val="20"/>
                  <w:szCs w:val="20"/>
                </w:rPr>
                <w:t>CCSS.RF.3.4b</w:t>
              </w:r>
            </w:hyperlink>
            <w:r w:rsidRPr="001D1EF4">
              <w:rPr>
                <w:sz w:val="20"/>
                <w:szCs w:val="20"/>
                <w:u w:val="single"/>
              </w:rPr>
              <w:t xml:space="preserve"> </w:t>
            </w:r>
            <w:r w:rsidR="00F10186" w:rsidRPr="001D1EF4">
              <w:rPr>
                <w:sz w:val="20"/>
                <w:szCs w:val="20"/>
              </w:rPr>
              <w:t xml:space="preserve"> </w:t>
            </w:r>
          </w:p>
          <w:p w:rsidR="005F2B1C" w:rsidRPr="001D1EF4" w:rsidRDefault="005F2B1C" w:rsidP="005F2B1C">
            <w:pPr>
              <w:rPr>
                <w:sz w:val="20"/>
                <w:szCs w:val="20"/>
              </w:rPr>
            </w:pPr>
          </w:p>
        </w:tc>
      </w:tr>
      <w:tr w:rsidR="00F10186" w:rsidRPr="005A678F" w:rsidTr="00BD6835">
        <w:tc>
          <w:tcPr>
            <w:tcW w:w="1809" w:type="dxa"/>
            <w:tcBorders>
              <w:bottom w:val="single" w:sz="4" w:space="0" w:color="auto"/>
            </w:tcBorders>
            <w:shd w:val="clear" w:color="auto" w:fill="D9D9D9"/>
            <w:noWrap/>
          </w:tcPr>
          <w:p w:rsidR="00F10186" w:rsidRPr="005A678F" w:rsidRDefault="00F10186" w:rsidP="00BD6835">
            <w:pPr>
              <w:ind w:left="0" w:firstLine="0"/>
              <w:rPr>
                <w:sz w:val="20"/>
                <w:szCs w:val="20"/>
              </w:rPr>
            </w:pPr>
            <w:r w:rsidRPr="005A678F">
              <w:rPr>
                <w:sz w:val="20"/>
                <w:szCs w:val="20"/>
              </w:rPr>
              <w:t>Teacher Resources:</w:t>
            </w:r>
          </w:p>
        </w:tc>
        <w:tc>
          <w:tcPr>
            <w:tcW w:w="12591" w:type="dxa"/>
            <w:gridSpan w:val="2"/>
            <w:tcBorders>
              <w:bottom w:val="single" w:sz="4" w:space="0" w:color="auto"/>
            </w:tcBorders>
            <w:shd w:val="clear" w:color="auto" w:fill="auto"/>
            <w:noWrap/>
          </w:tcPr>
          <w:p w:rsidR="001D1EF4" w:rsidRPr="001D1EF4" w:rsidRDefault="0013772A" w:rsidP="001D1EF4">
            <w:pPr>
              <w:ind w:left="0" w:firstLine="0"/>
              <w:rPr>
                <w:sz w:val="20"/>
                <w:szCs w:val="20"/>
              </w:rPr>
            </w:pPr>
            <w:hyperlink r:id="rId70" w:history="1">
              <w:r w:rsidR="001D1EF4" w:rsidRPr="001D1EF4">
                <w:rPr>
                  <w:rStyle w:val="Hyperlink"/>
                  <w:sz w:val="20"/>
                  <w:szCs w:val="20"/>
                </w:rPr>
                <w:t>http://www.fcrr.org/for-educators/sca_cc_rfs_3-5.asp</w:t>
              </w:r>
            </w:hyperlink>
            <w:r w:rsidR="001D1EF4" w:rsidRPr="001D1EF4">
              <w:rPr>
                <w:sz w:val="20"/>
                <w:szCs w:val="20"/>
              </w:rPr>
              <w:t xml:space="preserve"> (</w:t>
            </w:r>
            <w:r w:rsidR="001D1EF4">
              <w:rPr>
                <w:sz w:val="20"/>
                <w:szCs w:val="20"/>
              </w:rPr>
              <w:t>R</w:t>
            </w:r>
            <w:r w:rsidR="001D1EF4" w:rsidRPr="001D1EF4">
              <w:rPr>
                <w:sz w:val="20"/>
                <w:szCs w:val="20"/>
              </w:rPr>
              <w:t>esources for Foundation Reading standards)</w:t>
            </w:r>
          </w:p>
          <w:p w:rsidR="001D1EF4" w:rsidRPr="001D1EF4" w:rsidRDefault="0013772A" w:rsidP="001D1EF4">
            <w:pPr>
              <w:ind w:left="0" w:firstLine="0"/>
              <w:rPr>
                <w:sz w:val="20"/>
                <w:szCs w:val="20"/>
              </w:rPr>
            </w:pPr>
            <w:hyperlink r:id="rId71" w:history="1">
              <w:r w:rsidR="001D1EF4" w:rsidRPr="001D1EF4">
                <w:rPr>
                  <w:rStyle w:val="Hyperlink"/>
                  <w:sz w:val="20"/>
                  <w:szCs w:val="20"/>
                </w:rPr>
                <w:t>http://blog.biguniverse.com/tag/literacy/page/2/</w:t>
              </w:r>
            </w:hyperlink>
            <w:r w:rsidR="001D1EF4" w:rsidRPr="001D1EF4">
              <w:rPr>
                <w:sz w:val="20"/>
                <w:szCs w:val="20"/>
              </w:rPr>
              <w:t xml:space="preserve"> </w:t>
            </w:r>
          </w:p>
          <w:p w:rsidR="00F10186" w:rsidRDefault="0013772A" w:rsidP="001D1EF4">
            <w:pPr>
              <w:ind w:left="0" w:firstLine="0"/>
              <w:rPr>
                <w:sz w:val="20"/>
                <w:szCs w:val="20"/>
              </w:rPr>
            </w:pPr>
            <w:hyperlink r:id="rId72" w:history="1">
              <w:r w:rsidR="001D1EF4" w:rsidRPr="001D1EF4">
                <w:rPr>
                  <w:rStyle w:val="Hyperlink"/>
                  <w:sz w:val="20"/>
                  <w:szCs w:val="20"/>
                </w:rPr>
                <w:t>http://files.eric.ed.gov/fulltext/ED531909.pdf</w:t>
              </w:r>
            </w:hyperlink>
            <w:r w:rsidR="001D1EF4" w:rsidRPr="001D1EF4">
              <w:rPr>
                <w:sz w:val="20"/>
                <w:szCs w:val="20"/>
              </w:rPr>
              <w:t xml:space="preserve"> (</w:t>
            </w:r>
            <w:r w:rsidR="001D1EF4">
              <w:rPr>
                <w:sz w:val="20"/>
                <w:szCs w:val="20"/>
              </w:rPr>
              <w:t>E</w:t>
            </w:r>
            <w:r w:rsidR="001D1EF4" w:rsidRPr="001D1EF4">
              <w:rPr>
                <w:sz w:val="20"/>
                <w:szCs w:val="20"/>
              </w:rPr>
              <w:t>xtensive resource for foundational reading standards)</w:t>
            </w:r>
          </w:p>
          <w:p w:rsidR="005F2B1C" w:rsidRPr="00F03015" w:rsidRDefault="005F2B1C" w:rsidP="001D1EF4">
            <w:pPr>
              <w:ind w:left="0" w:firstLine="0"/>
              <w:rPr>
                <w:sz w:val="20"/>
                <w:szCs w:val="20"/>
              </w:rPr>
            </w:pPr>
          </w:p>
        </w:tc>
      </w:tr>
      <w:tr w:rsidR="00F10186" w:rsidRPr="005A678F" w:rsidTr="00BD6835">
        <w:tc>
          <w:tcPr>
            <w:tcW w:w="14400" w:type="dxa"/>
            <w:gridSpan w:val="3"/>
            <w:tcBorders>
              <w:top w:val="single" w:sz="4" w:space="0" w:color="auto"/>
              <w:left w:val="single" w:sz="4" w:space="0" w:color="auto"/>
              <w:bottom w:val="single" w:sz="4" w:space="0" w:color="auto"/>
              <w:right w:val="single" w:sz="4" w:space="0" w:color="auto"/>
            </w:tcBorders>
            <w:shd w:val="clear" w:color="auto" w:fill="BFBFBF"/>
            <w:noWrap/>
          </w:tcPr>
          <w:p w:rsidR="00F10186" w:rsidRPr="005A678F" w:rsidRDefault="00F10186" w:rsidP="00BD6835">
            <w:pPr>
              <w:ind w:left="288" w:hanging="288"/>
              <w:rPr>
                <w:sz w:val="2"/>
                <w:szCs w:val="2"/>
              </w:rPr>
            </w:pPr>
          </w:p>
        </w:tc>
      </w:tr>
    </w:tbl>
    <w:p w:rsidR="006C01AA" w:rsidRPr="00786994" w:rsidRDefault="006C01AA" w:rsidP="00786994">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14400"/>
      </w:tblGrid>
      <w:tr w:rsidR="00786994" w:rsidRPr="00786994" w:rsidTr="00786994">
        <w:tc>
          <w:tcPr>
            <w:tcW w:w="14400" w:type="dxa"/>
            <w:shd w:val="clear" w:color="auto" w:fill="BFBFBF"/>
            <w:noWrap/>
          </w:tcPr>
          <w:p w:rsidR="00786994" w:rsidRPr="00786994" w:rsidRDefault="00786994" w:rsidP="00786994">
            <w:pPr>
              <w:ind w:left="0" w:firstLine="0"/>
              <w:rPr>
                <w:b/>
                <w:sz w:val="24"/>
                <w:szCs w:val="24"/>
              </w:rPr>
            </w:pPr>
            <w:r w:rsidRPr="00786994">
              <w:rPr>
                <w:b/>
                <w:sz w:val="24"/>
                <w:szCs w:val="24"/>
              </w:rPr>
              <w:t>Prior Knowledge and Experiences</w:t>
            </w:r>
          </w:p>
        </w:tc>
      </w:tr>
      <w:tr w:rsidR="00786994" w:rsidRPr="00786994" w:rsidTr="00786994">
        <w:tc>
          <w:tcPr>
            <w:tcW w:w="14400" w:type="dxa"/>
            <w:shd w:val="clear" w:color="auto" w:fill="auto"/>
            <w:noWrap/>
          </w:tcPr>
          <w:p w:rsidR="00786994" w:rsidRDefault="006D51C8" w:rsidP="0059309B">
            <w:pPr>
              <w:ind w:left="0" w:firstLine="0"/>
              <w:rPr>
                <w:sz w:val="20"/>
                <w:szCs w:val="20"/>
              </w:rPr>
            </w:pPr>
            <w:r>
              <w:rPr>
                <w:sz w:val="20"/>
                <w:szCs w:val="20"/>
              </w:rPr>
              <w:t>Teachers may</w:t>
            </w:r>
            <w:r w:rsidR="00EF4260" w:rsidRPr="00EF4260">
              <w:rPr>
                <w:sz w:val="20"/>
                <w:szCs w:val="20"/>
              </w:rPr>
              <w:t xml:space="preserve"> want to give a pre-assessment to see students’ level of understanding of cause-effect vocabulary / concepts.</w:t>
            </w:r>
            <w:r w:rsidR="0059309B">
              <w:rPr>
                <w:sz w:val="20"/>
                <w:szCs w:val="20"/>
              </w:rPr>
              <w:t xml:space="preserve"> </w:t>
            </w:r>
            <w:r w:rsidR="00EF4260" w:rsidRPr="00EF4260">
              <w:rPr>
                <w:sz w:val="20"/>
                <w:szCs w:val="20"/>
              </w:rPr>
              <w:t xml:space="preserve">Students should have decoding skills </w:t>
            </w:r>
            <w:r w:rsidR="0059309B">
              <w:rPr>
                <w:sz w:val="20"/>
                <w:szCs w:val="20"/>
              </w:rPr>
              <w:t xml:space="preserve">to be able to </w:t>
            </w:r>
            <w:r w:rsidR="00EF4260" w:rsidRPr="00EF4260">
              <w:rPr>
                <w:sz w:val="20"/>
                <w:szCs w:val="20"/>
              </w:rPr>
              <w:t>comprehend a variety of texts.  Students should know different types of texts (narrative, informational,</w:t>
            </w:r>
            <w:r w:rsidR="0059309B">
              <w:rPr>
                <w:sz w:val="20"/>
                <w:szCs w:val="20"/>
              </w:rPr>
              <w:t xml:space="preserve"> opinion/persuasive) and text features of them (</w:t>
            </w:r>
            <w:r w:rsidR="0013772A">
              <w:rPr>
                <w:sz w:val="20"/>
                <w:szCs w:val="20"/>
              </w:rPr>
              <w:t xml:space="preserve">e.g., </w:t>
            </w:r>
            <w:r w:rsidR="00EF4260" w:rsidRPr="00EF4260">
              <w:rPr>
                <w:sz w:val="20"/>
                <w:szCs w:val="20"/>
              </w:rPr>
              <w:t>character traits in narrative texts</w:t>
            </w:r>
            <w:r w:rsidR="0059309B">
              <w:rPr>
                <w:sz w:val="20"/>
                <w:szCs w:val="20"/>
              </w:rPr>
              <w:t>, informational text elements, etc.).  S</w:t>
            </w:r>
            <w:r w:rsidR="00EF4260" w:rsidRPr="00EF4260">
              <w:rPr>
                <w:sz w:val="20"/>
                <w:szCs w:val="20"/>
              </w:rPr>
              <w:t xml:space="preserve">tudents should have a basic knowledge of writing skills, the writing process, and informational writing.  </w:t>
            </w:r>
          </w:p>
          <w:p w:rsidR="005F2B1C" w:rsidRPr="00786994" w:rsidRDefault="005F2B1C" w:rsidP="0059309B">
            <w:pPr>
              <w:ind w:left="0" w:firstLine="0"/>
              <w:rPr>
                <w:sz w:val="20"/>
                <w:szCs w:val="20"/>
              </w:rPr>
            </w:pPr>
          </w:p>
        </w:tc>
      </w:tr>
    </w:tbl>
    <w:p w:rsidR="006C01AA" w:rsidRDefault="006C01AA" w:rsidP="00786994">
      <w:pPr>
        <w:ind w:left="0" w:firstLine="0"/>
        <w:rPr>
          <w:sz w:val="20"/>
          <w:szCs w:val="20"/>
        </w:rPr>
      </w:pPr>
    </w:p>
    <w:p w:rsidR="005F2B1C" w:rsidRDefault="005F2B1C" w:rsidP="00786994">
      <w:pPr>
        <w:ind w:left="0" w:firstLine="0"/>
        <w:rPr>
          <w:sz w:val="20"/>
          <w:szCs w:val="20"/>
        </w:rPr>
      </w:pPr>
    </w:p>
    <w:p w:rsidR="005F2B1C" w:rsidRPr="00786994" w:rsidRDefault="005F2B1C" w:rsidP="00786994">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786994" w:rsidRPr="00786994" w:rsidTr="00786994">
        <w:tc>
          <w:tcPr>
            <w:tcW w:w="14781" w:type="dxa"/>
            <w:gridSpan w:val="3"/>
            <w:shd w:val="clear" w:color="auto" w:fill="A6A6A6"/>
            <w:noWrap/>
          </w:tcPr>
          <w:p w:rsidR="00786994" w:rsidRPr="00786994" w:rsidRDefault="00786994" w:rsidP="00786994">
            <w:pPr>
              <w:ind w:left="0" w:firstLine="0"/>
              <w:rPr>
                <w:b/>
                <w:sz w:val="20"/>
                <w:szCs w:val="20"/>
              </w:rPr>
            </w:pPr>
            <w:r w:rsidRPr="00786994">
              <w:rPr>
                <w:b/>
                <w:sz w:val="20"/>
                <w:szCs w:val="20"/>
              </w:rPr>
              <w:lastRenderedPageBreak/>
              <w:t>Learning Experience # 1</w:t>
            </w:r>
          </w:p>
        </w:tc>
      </w:tr>
      <w:tr w:rsidR="006C01AA" w:rsidRPr="00786994" w:rsidTr="001D1EF4">
        <w:tc>
          <w:tcPr>
            <w:tcW w:w="14781" w:type="dxa"/>
            <w:gridSpan w:val="3"/>
            <w:shd w:val="clear" w:color="auto" w:fill="D9D9D9"/>
            <w:noWrap/>
          </w:tcPr>
          <w:p w:rsidR="006C01AA" w:rsidRPr="006C01AA" w:rsidRDefault="006C01AA" w:rsidP="00F54C85">
            <w:pPr>
              <w:ind w:left="0" w:firstLine="0"/>
              <w:rPr>
                <w:sz w:val="28"/>
                <w:szCs w:val="28"/>
              </w:rPr>
            </w:pPr>
            <w:r w:rsidRPr="006C01AA">
              <w:rPr>
                <w:sz w:val="28"/>
                <w:szCs w:val="28"/>
              </w:rPr>
              <w:t>The teacher may introduce or reinforce the language of cause and effect through narrative text (</w:t>
            </w:r>
            <w:r w:rsidR="00F54C85">
              <w:rPr>
                <w:sz w:val="28"/>
                <w:szCs w:val="28"/>
              </w:rPr>
              <w:t>e.g.,</w:t>
            </w:r>
            <w:r w:rsidRPr="006C01AA">
              <w:rPr>
                <w:sz w:val="28"/>
                <w:szCs w:val="28"/>
              </w:rPr>
              <w:t xml:space="preserve"> books, fables, </w:t>
            </w:r>
            <w:r w:rsidR="00F54C85">
              <w:rPr>
                <w:sz w:val="28"/>
                <w:szCs w:val="28"/>
              </w:rPr>
              <w:t>short stories, and fairy tales)</w:t>
            </w:r>
            <w:r w:rsidRPr="006C01AA">
              <w:rPr>
                <w:sz w:val="28"/>
                <w:szCs w:val="28"/>
              </w:rPr>
              <w:t xml:space="preserve"> so that students can identify cause and effect signal words as well as cause-effect relationships.  [</w:t>
            </w:r>
            <w:r w:rsidRPr="006C01AA">
              <w:rPr>
                <w:i/>
                <w:sz w:val="28"/>
                <w:szCs w:val="28"/>
              </w:rPr>
              <w:t>Understanding text</w:t>
            </w:r>
            <w:r w:rsidRPr="006C01AA">
              <w:rPr>
                <w:sz w:val="28"/>
                <w:szCs w:val="28"/>
              </w:rPr>
              <w:t>]</w:t>
            </w:r>
          </w:p>
        </w:tc>
      </w:tr>
      <w:tr w:rsidR="00786994" w:rsidRPr="00786994" w:rsidTr="00786994">
        <w:tc>
          <w:tcPr>
            <w:tcW w:w="3706" w:type="dxa"/>
            <w:shd w:val="clear" w:color="auto" w:fill="D9D9D9"/>
            <w:noWrap/>
          </w:tcPr>
          <w:p w:rsidR="00786994" w:rsidRPr="00786994" w:rsidRDefault="00786994" w:rsidP="00786994">
            <w:pPr>
              <w:ind w:left="0" w:firstLine="0"/>
              <w:rPr>
                <w:b/>
                <w:sz w:val="20"/>
                <w:szCs w:val="20"/>
              </w:rPr>
            </w:pPr>
            <w:r w:rsidRPr="00786994">
              <w:rPr>
                <w:b/>
                <w:sz w:val="20"/>
                <w:szCs w:val="20"/>
              </w:rPr>
              <w:t>Generalization Connection(s):</w:t>
            </w:r>
          </w:p>
        </w:tc>
        <w:tc>
          <w:tcPr>
            <w:tcW w:w="11075" w:type="dxa"/>
            <w:gridSpan w:val="2"/>
            <w:shd w:val="clear" w:color="auto" w:fill="auto"/>
            <w:noWrap/>
          </w:tcPr>
          <w:p w:rsidR="00EF4260" w:rsidRPr="003B7522" w:rsidRDefault="00EF4260" w:rsidP="00EF4260">
            <w:pPr>
              <w:ind w:left="288" w:hanging="288"/>
              <w:rPr>
                <w:rFonts w:asciiTheme="minorHAnsi" w:hAnsiTheme="minorHAnsi"/>
                <w:sz w:val="20"/>
                <w:szCs w:val="20"/>
              </w:rPr>
            </w:pPr>
            <w:r w:rsidRPr="003B7522">
              <w:rPr>
                <w:rFonts w:asciiTheme="minorHAnsi" w:hAnsiTheme="minorHAnsi"/>
                <w:sz w:val="20"/>
                <w:szCs w:val="20"/>
              </w:rPr>
              <w:t>Characters actions, in relation to both cause(s) and effect</w:t>
            </w:r>
            <w:r w:rsidR="006C01AA">
              <w:rPr>
                <w:rFonts w:asciiTheme="minorHAnsi" w:hAnsiTheme="minorHAnsi"/>
                <w:sz w:val="20"/>
                <w:szCs w:val="20"/>
              </w:rPr>
              <w:t>(s), effectively drive the plot</w:t>
            </w:r>
          </w:p>
          <w:p w:rsidR="00786994" w:rsidRPr="00786994" w:rsidRDefault="00EF4260" w:rsidP="00EF4260">
            <w:pPr>
              <w:ind w:left="288" w:hanging="288"/>
              <w:rPr>
                <w:sz w:val="20"/>
                <w:szCs w:val="20"/>
              </w:rPr>
            </w:pPr>
            <w:r w:rsidRPr="003B7522">
              <w:rPr>
                <w:rFonts w:asciiTheme="minorHAnsi" w:hAnsiTheme="minorHAnsi"/>
                <w:sz w:val="20"/>
                <w:szCs w:val="20"/>
              </w:rPr>
              <w:t>Cause and effect frame the connections between elements in an expository text and help the reader understand the relationship(s) between concepts, ideas, actions, etc.</w:t>
            </w:r>
          </w:p>
        </w:tc>
      </w:tr>
      <w:tr w:rsidR="00786994" w:rsidRPr="00786994" w:rsidTr="00786994">
        <w:tc>
          <w:tcPr>
            <w:tcW w:w="3706" w:type="dxa"/>
            <w:shd w:val="clear" w:color="auto" w:fill="D9D9D9"/>
            <w:noWrap/>
          </w:tcPr>
          <w:p w:rsidR="00786994" w:rsidRPr="00786994" w:rsidRDefault="00786994" w:rsidP="00786994">
            <w:pPr>
              <w:ind w:left="0" w:firstLine="0"/>
              <w:rPr>
                <w:b/>
                <w:sz w:val="20"/>
                <w:szCs w:val="20"/>
              </w:rPr>
            </w:pPr>
            <w:r w:rsidRPr="00786994">
              <w:rPr>
                <w:b/>
                <w:sz w:val="20"/>
                <w:szCs w:val="20"/>
              </w:rPr>
              <w:t>Teacher Resources:</w:t>
            </w:r>
          </w:p>
        </w:tc>
        <w:tc>
          <w:tcPr>
            <w:tcW w:w="11075" w:type="dxa"/>
            <w:gridSpan w:val="2"/>
            <w:shd w:val="clear" w:color="auto" w:fill="auto"/>
            <w:noWrap/>
          </w:tcPr>
          <w:p w:rsidR="00EF4260" w:rsidRPr="003B7522" w:rsidRDefault="0013772A" w:rsidP="006C01AA">
            <w:pPr>
              <w:tabs>
                <w:tab w:val="left" w:pos="4290"/>
              </w:tabs>
              <w:ind w:left="288" w:hanging="288"/>
              <w:rPr>
                <w:rFonts w:asciiTheme="minorHAnsi" w:hAnsiTheme="minorHAnsi"/>
                <w:sz w:val="20"/>
                <w:szCs w:val="20"/>
              </w:rPr>
            </w:pPr>
            <w:hyperlink r:id="rId73" w:history="1">
              <w:r w:rsidR="00EF4260" w:rsidRPr="003B7522">
                <w:rPr>
                  <w:rStyle w:val="Hyperlink"/>
                  <w:rFonts w:asciiTheme="minorHAnsi" w:hAnsiTheme="minorHAnsi"/>
                  <w:sz w:val="20"/>
                  <w:szCs w:val="20"/>
                </w:rPr>
                <w:t>http://www.fcrr.org/assessment/ET/routines/pdf/instRoutines_2CICERT.pdf</w:t>
              </w:r>
            </w:hyperlink>
            <w:r w:rsidR="006E34F7">
              <w:rPr>
                <w:rFonts w:asciiTheme="minorHAnsi" w:hAnsiTheme="minorHAnsi"/>
                <w:sz w:val="20"/>
                <w:szCs w:val="20"/>
              </w:rPr>
              <w:t xml:space="preserve"> (C</w:t>
            </w:r>
            <w:r w:rsidR="00EF4260" w:rsidRPr="003B7522">
              <w:rPr>
                <w:rFonts w:asciiTheme="minorHAnsi" w:hAnsiTheme="minorHAnsi"/>
                <w:sz w:val="20"/>
                <w:szCs w:val="20"/>
              </w:rPr>
              <w:t>ause and effect materials from Florida Center for Reading Research)</w:t>
            </w:r>
          </w:p>
          <w:p w:rsidR="00EF4260" w:rsidRPr="003B7522" w:rsidRDefault="0013772A" w:rsidP="006C01AA">
            <w:pPr>
              <w:tabs>
                <w:tab w:val="left" w:pos="4290"/>
              </w:tabs>
              <w:ind w:left="288" w:hanging="288"/>
              <w:rPr>
                <w:rFonts w:asciiTheme="minorHAnsi" w:hAnsiTheme="minorHAnsi"/>
                <w:sz w:val="20"/>
                <w:szCs w:val="20"/>
              </w:rPr>
            </w:pPr>
            <w:hyperlink r:id="rId74" w:history="1">
              <w:r w:rsidR="00EF4260" w:rsidRPr="003B7522">
                <w:rPr>
                  <w:rStyle w:val="Hyperlink"/>
                  <w:rFonts w:asciiTheme="minorHAnsi" w:hAnsiTheme="minorHAnsi"/>
                  <w:sz w:val="20"/>
                  <w:szCs w:val="20"/>
                </w:rPr>
                <w:t>http://www.fcrr.org/assessment/et/routines/pdf/instRoutines_3CICERT.pdf</w:t>
              </w:r>
            </w:hyperlink>
            <w:r w:rsidR="006E34F7">
              <w:rPr>
                <w:rFonts w:asciiTheme="minorHAnsi" w:hAnsiTheme="minorHAnsi"/>
                <w:sz w:val="20"/>
                <w:szCs w:val="20"/>
              </w:rPr>
              <w:t xml:space="preserve"> (C</w:t>
            </w:r>
            <w:r w:rsidR="00EF4260" w:rsidRPr="003B7522">
              <w:rPr>
                <w:rFonts w:asciiTheme="minorHAnsi" w:hAnsiTheme="minorHAnsi"/>
                <w:sz w:val="20"/>
                <w:szCs w:val="20"/>
              </w:rPr>
              <w:t>ause and effect materials from Florida Center for Reading Research)</w:t>
            </w:r>
          </w:p>
          <w:p w:rsidR="00786994" w:rsidRDefault="0013772A" w:rsidP="006C01AA">
            <w:pPr>
              <w:ind w:left="288" w:hanging="288"/>
              <w:rPr>
                <w:rFonts w:asciiTheme="minorHAnsi" w:hAnsiTheme="minorHAnsi"/>
                <w:sz w:val="20"/>
                <w:szCs w:val="20"/>
              </w:rPr>
            </w:pPr>
            <w:hyperlink r:id="rId75" w:history="1">
              <w:r w:rsidR="00EF4260" w:rsidRPr="003B7522">
                <w:rPr>
                  <w:rStyle w:val="Hyperlink"/>
                  <w:rFonts w:asciiTheme="minorHAnsi" w:hAnsiTheme="minorHAnsi"/>
                  <w:sz w:val="20"/>
                  <w:szCs w:val="20"/>
                </w:rPr>
                <w:t>http://www.umass.edu/aesop/fables.php</w:t>
              </w:r>
            </w:hyperlink>
            <w:r w:rsidR="00EF4260" w:rsidRPr="003B7522">
              <w:rPr>
                <w:rFonts w:asciiTheme="minorHAnsi" w:hAnsiTheme="minorHAnsi"/>
                <w:sz w:val="20"/>
                <w:szCs w:val="20"/>
              </w:rPr>
              <w:t xml:space="preserve"> (Aesop’s fables provided by University of Massachusetts;  they have modern versions paired with traditional versions)</w:t>
            </w:r>
          </w:p>
          <w:p w:rsidR="006C01AA" w:rsidRPr="00786994" w:rsidRDefault="006C01AA" w:rsidP="006C01AA">
            <w:pPr>
              <w:ind w:left="288" w:hanging="288"/>
              <w:rPr>
                <w:sz w:val="20"/>
                <w:szCs w:val="20"/>
              </w:rPr>
            </w:pPr>
          </w:p>
        </w:tc>
      </w:tr>
      <w:tr w:rsidR="00786994" w:rsidRPr="00786994" w:rsidTr="00786994">
        <w:tc>
          <w:tcPr>
            <w:tcW w:w="3706" w:type="dxa"/>
            <w:shd w:val="clear" w:color="auto" w:fill="D9D9D9"/>
            <w:noWrap/>
          </w:tcPr>
          <w:p w:rsidR="00786994" w:rsidRPr="00786994" w:rsidRDefault="00786994" w:rsidP="00786994">
            <w:pPr>
              <w:ind w:left="0" w:firstLine="0"/>
              <w:rPr>
                <w:b/>
                <w:sz w:val="20"/>
                <w:szCs w:val="20"/>
              </w:rPr>
            </w:pPr>
            <w:r w:rsidRPr="00786994">
              <w:rPr>
                <w:b/>
                <w:sz w:val="20"/>
                <w:szCs w:val="20"/>
              </w:rPr>
              <w:t>Student Resources:</w:t>
            </w:r>
          </w:p>
        </w:tc>
        <w:tc>
          <w:tcPr>
            <w:tcW w:w="11075" w:type="dxa"/>
            <w:gridSpan w:val="2"/>
            <w:shd w:val="clear" w:color="auto" w:fill="auto"/>
            <w:noWrap/>
          </w:tcPr>
          <w:p w:rsidR="00EF4260" w:rsidRPr="003B7522" w:rsidRDefault="0013772A" w:rsidP="006C01AA">
            <w:pPr>
              <w:ind w:left="288" w:hanging="288"/>
              <w:rPr>
                <w:rFonts w:asciiTheme="minorHAnsi" w:hAnsiTheme="minorHAnsi"/>
                <w:sz w:val="20"/>
                <w:szCs w:val="20"/>
              </w:rPr>
            </w:pPr>
            <w:hyperlink r:id="rId76" w:history="1">
              <w:r w:rsidR="00EF4260" w:rsidRPr="003B7522">
                <w:rPr>
                  <w:rStyle w:val="Hyperlink"/>
                  <w:rFonts w:asciiTheme="minorHAnsi" w:hAnsiTheme="minorHAnsi"/>
                  <w:sz w:val="20"/>
                  <w:szCs w:val="20"/>
                </w:rPr>
                <w:t>http://www.dayofreading.org/DOR10HO/expository%20short%20texts.pdf</w:t>
              </w:r>
            </w:hyperlink>
            <w:r w:rsidR="00523547">
              <w:rPr>
                <w:rFonts w:asciiTheme="minorHAnsi" w:hAnsiTheme="minorHAnsi"/>
                <w:sz w:val="20"/>
                <w:szCs w:val="20"/>
              </w:rPr>
              <w:t xml:space="preserve"> (S</w:t>
            </w:r>
            <w:r w:rsidR="00EF4260" w:rsidRPr="003B7522">
              <w:rPr>
                <w:rFonts w:asciiTheme="minorHAnsi" w:hAnsiTheme="minorHAnsi"/>
                <w:sz w:val="20"/>
                <w:szCs w:val="20"/>
              </w:rPr>
              <w:t>ignal words)</w:t>
            </w:r>
          </w:p>
          <w:p w:rsidR="00EF4260" w:rsidRPr="003B7522" w:rsidRDefault="0013772A" w:rsidP="006C01AA">
            <w:pPr>
              <w:ind w:left="288" w:hanging="288"/>
              <w:rPr>
                <w:rFonts w:asciiTheme="minorHAnsi" w:hAnsiTheme="minorHAnsi"/>
                <w:sz w:val="20"/>
                <w:szCs w:val="20"/>
              </w:rPr>
            </w:pPr>
            <w:hyperlink r:id="rId77" w:history="1">
              <w:r w:rsidR="00EF4260" w:rsidRPr="003B7522">
                <w:rPr>
                  <w:rStyle w:val="Hyperlink"/>
                  <w:rFonts w:asciiTheme="minorHAnsi" w:hAnsiTheme="minorHAnsi"/>
                  <w:sz w:val="20"/>
                  <w:szCs w:val="20"/>
                </w:rPr>
                <w:t>http://www.mscc.edu/WritingResources/Signal%20Words%20and%20Phrases.pdf</w:t>
              </w:r>
            </w:hyperlink>
            <w:r w:rsidR="00EF4260" w:rsidRPr="003B7522">
              <w:rPr>
                <w:rFonts w:asciiTheme="minorHAnsi" w:hAnsiTheme="minorHAnsi"/>
                <w:sz w:val="20"/>
                <w:szCs w:val="20"/>
              </w:rPr>
              <w:t xml:space="preserve"> (</w:t>
            </w:r>
            <w:r w:rsidR="00523547">
              <w:rPr>
                <w:rFonts w:asciiTheme="minorHAnsi" w:hAnsiTheme="minorHAnsi"/>
                <w:sz w:val="20"/>
                <w:szCs w:val="20"/>
              </w:rPr>
              <w:t>S</w:t>
            </w:r>
            <w:r w:rsidR="00EF4260" w:rsidRPr="003B7522">
              <w:rPr>
                <w:rFonts w:asciiTheme="minorHAnsi" w:hAnsiTheme="minorHAnsi"/>
                <w:sz w:val="20"/>
                <w:szCs w:val="20"/>
              </w:rPr>
              <w:t xml:space="preserve">ignal words) </w:t>
            </w:r>
          </w:p>
          <w:p w:rsidR="00786994" w:rsidRDefault="0013772A" w:rsidP="006C01AA">
            <w:pPr>
              <w:ind w:left="288" w:hanging="288"/>
              <w:rPr>
                <w:rFonts w:asciiTheme="minorHAnsi" w:hAnsiTheme="minorHAnsi"/>
                <w:sz w:val="20"/>
                <w:szCs w:val="20"/>
              </w:rPr>
            </w:pPr>
            <w:hyperlink r:id="rId78" w:history="1">
              <w:r w:rsidR="00EF4260" w:rsidRPr="003B7522">
                <w:rPr>
                  <w:rStyle w:val="Hyperlink"/>
                  <w:rFonts w:asciiTheme="minorHAnsi" w:hAnsiTheme="minorHAnsi"/>
                  <w:sz w:val="20"/>
                  <w:szCs w:val="20"/>
                </w:rPr>
                <w:t>http://www.readworks.org/sites/default/files/bundles/lessons-grade3-cause-and-effect-lesson-1.pdf</w:t>
              </w:r>
            </w:hyperlink>
            <w:r w:rsidR="00523547">
              <w:rPr>
                <w:rFonts w:asciiTheme="minorHAnsi" w:hAnsiTheme="minorHAnsi"/>
                <w:sz w:val="20"/>
                <w:szCs w:val="20"/>
              </w:rPr>
              <w:t xml:space="preserve"> (S</w:t>
            </w:r>
            <w:r w:rsidR="00EF4260" w:rsidRPr="003B7522">
              <w:rPr>
                <w:rFonts w:asciiTheme="minorHAnsi" w:hAnsiTheme="minorHAnsi"/>
                <w:sz w:val="20"/>
                <w:szCs w:val="20"/>
              </w:rPr>
              <w:t>ignal words leading to sentences using the signal words)</w:t>
            </w:r>
          </w:p>
          <w:p w:rsidR="006C01AA" w:rsidRPr="00786994" w:rsidRDefault="006C01AA" w:rsidP="006C01AA">
            <w:pPr>
              <w:ind w:left="288" w:hanging="288"/>
              <w:rPr>
                <w:sz w:val="20"/>
                <w:szCs w:val="20"/>
              </w:rPr>
            </w:pPr>
          </w:p>
        </w:tc>
      </w:tr>
      <w:tr w:rsidR="00786994" w:rsidRPr="00786994" w:rsidTr="00786994">
        <w:tc>
          <w:tcPr>
            <w:tcW w:w="3706" w:type="dxa"/>
            <w:shd w:val="clear" w:color="auto" w:fill="D9D9D9"/>
            <w:noWrap/>
          </w:tcPr>
          <w:p w:rsidR="00786994" w:rsidRPr="00786994" w:rsidRDefault="00786994" w:rsidP="00786994">
            <w:pPr>
              <w:ind w:left="0" w:firstLine="0"/>
              <w:rPr>
                <w:b/>
                <w:sz w:val="20"/>
                <w:szCs w:val="20"/>
              </w:rPr>
            </w:pPr>
            <w:r w:rsidRPr="00786994">
              <w:rPr>
                <w:b/>
                <w:sz w:val="20"/>
                <w:szCs w:val="20"/>
              </w:rPr>
              <w:t>Assessment:</w:t>
            </w:r>
          </w:p>
        </w:tc>
        <w:tc>
          <w:tcPr>
            <w:tcW w:w="11075" w:type="dxa"/>
            <w:gridSpan w:val="2"/>
            <w:shd w:val="clear" w:color="auto" w:fill="auto"/>
            <w:noWrap/>
          </w:tcPr>
          <w:p w:rsidR="00786994" w:rsidRPr="00EF4260" w:rsidRDefault="00EF4260" w:rsidP="006C01AA">
            <w:pPr>
              <w:ind w:left="288" w:hanging="288"/>
              <w:rPr>
                <w:rFonts w:asciiTheme="minorHAnsi" w:hAnsiTheme="minorHAnsi"/>
                <w:sz w:val="20"/>
                <w:szCs w:val="20"/>
              </w:rPr>
            </w:pPr>
            <w:r w:rsidRPr="003B7522">
              <w:rPr>
                <w:rFonts w:asciiTheme="minorHAnsi" w:hAnsiTheme="minorHAnsi"/>
                <w:sz w:val="20"/>
                <w:szCs w:val="20"/>
              </w:rPr>
              <w:t xml:space="preserve">Students </w:t>
            </w:r>
            <w:r w:rsidR="00A741EC">
              <w:rPr>
                <w:rFonts w:asciiTheme="minorHAnsi" w:hAnsiTheme="minorHAnsi"/>
                <w:sz w:val="20"/>
                <w:szCs w:val="20"/>
              </w:rPr>
              <w:t>will</w:t>
            </w:r>
            <w:r w:rsidRPr="003B7522">
              <w:rPr>
                <w:rFonts w:asciiTheme="minorHAnsi" w:hAnsiTheme="minorHAnsi"/>
                <w:sz w:val="20"/>
                <w:szCs w:val="20"/>
              </w:rPr>
              <w:t xml:space="preserve"> be given a short text</w:t>
            </w:r>
            <w:r w:rsidR="00A741EC">
              <w:rPr>
                <w:rFonts w:asciiTheme="minorHAnsi" w:hAnsiTheme="minorHAnsi"/>
                <w:sz w:val="20"/>
                <w:szCs w:val="20"/>
              </w:rPr>
              <w:t xml:space="preserve"> (i.e. a fable from teacher resources</w:t>
            </w:r>
            <w:r w:rsidRPr="003B7522">
              <w:rPr>
                <w:rFonts w:asciiTheme="minorHAnsi" w:hAnsiTheme="minorHAnsi"/>
                <w:sz w:val="20"/>
                <w:szCs w:val="20"/>
              </w:rPr>
              <w:t xml:space="preserve"> </w:t>
            </w:r>
            <w:r w:rsidR="00A741EC">
              <w:rPr>
                <w:rFonts w:asciiTheme="minorHAnsi" w:hAnsiTheme="minorHAnsi"/>
                <w:sz w:val="20"/>
                <w:szCs w:val="20"/>
              </w:rPr>
              <w:t xml:space="preserve">) </w:t>
            </w:r>
            <w:r w:rsidRPr="003B7522">
              <w:rPr>
                <w:rFonts w:asciiTheme="minorHAnsi" w:hAnsiTheme="minorHAnsi"/>
                <w:sz w:val="20"/>
                <w:szCs w:val="20"/>
              </w:rPr>
              <w:t xml:space="preserve">and then </w:t>
            </w:r>
            <w:r w:rsidR="00A741EC">
              <w:rPr>
                <w:rFonts w:asciiTheme="minorHAnsi" w:hAnsiTheme="minorHAnsi"/>
                <w:sz w:val="20"/>
                <w:szCs w:val="20"/>
              </w:rPr>
              <w:t>identify the signal words</w:t>
            </w:r>
            <w:r w:rsidRPr="003B7522">
              <w:rPr>
                <w:rFonts w:asciiTheme="minorHAnsi" w:hAnsiTheme="minorHAnsi"/>
                <w:sz w:val="20"/>
                <w:szCs w:val="20"/>
              </w:rPr>
              <w:t xml:space="preserve"> </w:t>
            </w:r>
            <w:r w:rsidR="00A741EC">
              <w:rPr>
                <w:rFonts w:asciiTheme="minorHAnsi" w:hAnsiTheme="minorHAnsi"/>
                <w:sz w:val="20"/>
                <w:szCs w:val="20"/>
              </w:rPr>
              <w:t>for</w:t>
            </w:r>
            <w:r w:rsidRPr="003B7522">
              <w:rPr>
                <w:rFonts w:asciiTheme="minorHAnsi" w:hAnsiTheme="minorHAnsi"/>
                <w:sz w:val="20"/>
                <w:szCs w:val="20"/>
              </w:rPr>
              <w:t xml:space="preserve"> cause-effect relationship(s) </w:t>
            </w:r>
            <w:r w:rsidR="00283E5B">
              <w:rPr>
                <w:rFonts w:asciiTheme="minorHAnsi" w:hAnsiTheme="minorHAnsi"/>
                <w:sz w:val="20"/>
                <w:szCs w:val="20"/>
              </w:rPr>
              <w:t xml:space="preserve">in order </w:t>
            </w:r>
            <w:r w:rsidR="00A741EC">
              <w:rPr>
                <w:rFonts w:asciiTheme="minorHAnsi" w:hAnsiTheme="minorHAnsi"/>
                <w:sz w:val="20"/>
                <w:szCs w:val="20"/>
              </w:rPr>
              <w:t>t</w:t>
            </w:r>
            <w:r w:rsidR="00283E5B">
              <w:rPr>
                <w:rFonts w:asciiTheme="minorHAnsi" w:hAnsiTheme="minorHAnsi"/>
                <w:sz w:val="20"/>
                <w:szCs w:val="20"/>
              </w:rPr>
              <w:t xml:space="preserve">o create a word wall </w:t>
            </w:r>
            <w:hyperlink r:id="rId79" w:history="1">
              <w:r w:rsidR="00283E5B" w:rsidRPr="004C06AE">
                <w:rPr>
                  <w:rStyle w:val="Hyperlink"/>
                  <w:rFonts w:asciiTheme="minorHAnsi" w:hAnsiTheme="minorHAnsi"/>
                  <w:sz w:val="20"/>
                  <w:szCs w:val="20"/>
                </w:rPr>
                <w:t>http://www.schoolexpress.com/wordwalls/wordwalls.php</w:t>
              </w:r>
            </w:hyperlink>
            <w:r w:rsidR="00283E5B">
              <w:rPr>
                <w:rFonts w:asciiTheme="minorHAnsi" w:hAnsiTheme="minorHAnsi"/>
                <w:sz w:val="20"/>
                <w:szCs w:val="20"/>
              </w:rPr>
              <w:t xml:space="preserve"> </w:t>
            </w:r>
          </w:p>
        </w:tc>
      </w:tr>
      <w:tr w:rsidR="00786994" w:rsidRPr="00786994" w:rsidTr="00786994">
        <w:trPr>
          <w:trHeight w:val="184"/>
        </w:trPr>
        <w:tc>
          <w:tcPr>
            <w:tcW w:w="3706" w:type="dxa"/>
            <w:vMerge w:val="restart"/>
            <w:shd w:val="clear" w:color="auto" w:fill="D9D9D9"/>
            <w:noWrap/>
          </w:tcPr>
          <w:p w:rsidR="00786994" w:rsidRPr="00786994" w:rsidRDefault="00786994" w:rsidP="00786994">
            <w:pPr>
              <w:ind w:left="0" w:firstLine="0"/>
              <w:rPr>
                <w:b/>
                <w:sz w:val="20"/>
                <w:szCs w:val="20"/>
              </w:rPr>
            </w:pPr>
            <w:r w:rsidRPr="00786994">
              <w:rPr>
                <w:b/>
                <w:sz w:val="20"/>
                <w:szCs w:val="20"/>
              </w:rPr>
              <w:t>Differentiation:</w:t>
            </w:r>
          </w:p>
          <w:p w:rsidR="00786994" w:rsidRPr="00786994" w:rsidRDefault="00786994" w:rsidP="00786994">
            <w:pPr>
              <w:ind w:left="0" w:firstLine="0"/>
              <w:rPr>
                <w:bCs/>
                <w:sz w:val="20"/>
                <w:szCs w:val="20"/>
              </w:rPr>
            </w:pPr>
            <w:r w:rsidRPr="00786994">
              <w:rPr>
                <w:sz w:val="20"/>
                <w:szCs w:val="20"/>
              </w:rPr>
              <w:t>(</w:t>
            </w:r>
            <w:r w:rsidRPr="00786994">
              <w:rPr>
                <w:bCs/>
                <w:sz w:val="20"/>
                <w:szCs w:val="20"/>
              </w:rPr>
              <w:t>Multiple means for students to access content and multiple modes for student to express understanding.)</w:t>
            </w:r>
          </w:p>
        </w:tc>
        <w:tc>
          <w:tcPr>
            <w:tcW w:w="5320" w:type="dxa"/>
            <w:shd w:val="clear" w:color="auto" w:fill="D9D9D9"/>
          </w:tcPr>
          <w:p w:rsidR="00786994" w:rsidRPr="00786994" w:rsidRDefault="00786994" w:rsidP="00786994">
            <w:pPr>
              <w:ind w:left="0" w:firstLine="0"/>
              <w:rPr>
                <w:sz w:val="20"/>
                <w:szCs w:val="20"/>
              </w:rPr>
            </w:pPr>
            <w:r w:rsidRPr="00786994">
              <w:rPr>
                <w:b/>
                <w:sz w:val="20"/>
                <w:szCs w:val="20"/>
              </w:rPr>
              <w:t>Access</w:t>
            </w:r>
            <w:r w:rsidRPr="00786994">
              <w:rPr>
                <w:sz w:val="20"/>
                <w:szCs w:val="20"/>
              </w:rPr>
              <w:t xml:space="preserve"> (Resources and/or Process)</w:t>
            </w:r>
          </w:p>
        </w:tc>
        <w:tc>
          <w:tcPr>
            <w:tcW w:w="5755" w:type="dxa"/>
            <w:shd w:val="clear" w:color="auto" w:fill="D9D9D9"/>
          </w:tcPr>
          <w:p w:rsidR="00786994" w:rsidRPr="00786994" w:rsidRDefault="00786994" w:rsidP="00786994">
            <w:pPr>
              <w:ind w:left="0" w:firstLine="0"/>
              <w:rPr>
                <w:sz w:val="20"/>
                <w:szCs w:val="20"/>
              </w:rPr>
            </w:pPr>
            <w:r w:rsidRPr="00786994">
              <w:rPr>
                <w:b/>
                <w:sz w:val="20"/>
                <w:szCs w:val="20"/>
              </w:rPr>
              <w:t>Expression</w:t>
            </w:r>
            <w:r w:rsidRPr="00786994">
              <w:rPr>
                <w:sz w:val="20"/>
                <w:szCs w:val="20"/>
              </w:rPr>
              <w:t xml:space="preserve"> (Products and/or Performance)</w:t>
            </w:r>
          </w:p>
        </w:tc>
      </w:tr>
      <w:tr w:rsidR="00786994" w:rsidRPr="00786994" w:rsidTr="00786994">
        <w:trPr>
          <w:cantSplit/>
          <w:trHeight w:val="20"/>
        </w:trPr>
        <w:tc>
          <w:tcPr>
            <w:tcW w:w="3706" w:type="dxa"/>
            <w:vMerge/>
            <w:shd w:val="clear" w:color="auto" w:fill="D9D9D9"/>
            <w:noWrap/>
          </w:tcPr>
          <w:p w:rsidR="00786994" w:rsidRPr="00786994" w:rsidRDefault="00786994" w:rsidP="00786994">
            <w:pPr>
              <w:ind w:left="0" w:firstLine="0"/>
              <w:rPr>
                <w:b/>
                <w:sz w:val="20"/>
                <w:szCs w:val="20"/>
              </w:rPr>
            </w:pPr>
          </w:p>
        </w:tc>
        <w:tc>
          <w:tcPr>
            <w:tcW w:w="5320" w:type="dxa"/>
            <w:tcBorders>
              <w:top w:val="nil"/>
            </w:tcBorders>
            <w:shd w:val="clear" w:color="auto" w:fill="auto"/>
          </w:tcPr>
          <w:p w:rsidR="00EF4260" w:rsidRPr="003B7522" w:rsidRDefault="00EF4260" w:rsidP="00EF4260">
            <w:pPr>
              <w:ind w:left="288" w:hanging="288"/>
              <w:rPr>
                <w:rFonts w:asciiTheme="minorHAnsi" w:hAnsiTheme="minorHAnsi"/>
                <w:sz w:val="20"/>
                <w:szCs w:val="20"/>
              </w:rPr>
            </w:pPr>
            <w:r w:rsidRPr="003B7522">
              <w:rPr>
                <w:rFonts w:asciiTheme="minorHAnsi" w:hAnsiTheme="minorHAnsi"/>
                <w:sz w:val="20"/>
                <w:szCs w:val="20"/>
              </w:rPr>
              <w:t xml:space="preserve">The teacher may provide support station with signal words </w:t>
            </w:r>
          </w:p>
          <w:p w:rsidR="00EF4260" w:rsidRPr="003B7522" w:rsidRDefault="00EF4260" w:rsidP="00EF4260">
            <w:pPr>
              <w:ind w:left="288" w:hanging="288"/>
              <w:rPr>
                <w:rFonts w:asciiTheme="minorHAnsi" w:hAnsiTheme="minorHAnsi"/>
                <w:sz w:val="20"/>
                <w:szCs w:val="20"/>
              </w:rPr>
            </w:pPr>
            <w:r>
              <w:rPr>
                <w:rFonts w:asciiTheme="minorHAnsi" w:hAnsiTheme="minorHAnsi"/>
                <w:sz w:val="20"/>
                <w:szCs w:val="20"/>
              </w:rPr>
              <w:t xml:space="preserve">The teacher may </w:t>
            </w:r>
            <w:r w:rsidRPr="003B7522">
              <w:rPr>
                <w:rFonts w:asciiTheme="minorHAnsi" w:hAnsiTheme="minorHAnsi"/>
                <w:sz w:val="20"/>
                <w:szCs w:val="20"/>
              </w:rPr>
              <w:t>provide text on IPod or orally read</w:t>
            </w:r>
          </w:p>
          <w:p w:rsidR="00786994" w:rsidRPr="006C01AA" w:rsidRDefault="00EF4260" w:rsidP="006C01AA">
            <w:pPr>
              <w:ind w:left="288" w:hanging="288"/>
              <w:rPr>
                <w:rFonts w:asciiTheme="minorHAnsi" w:hAnsiTheme="minorHAnsi"/>
                <w:sz w:val="20"/>
                <w:szCs w:val="20"/>
              </w:rPr>
            </w:pPr>
            <w:r>
              <w:rPr>
                <w:rFonts w:asciiTheme="minorHAnsi" w:hAnsiTheme="minorHAnsi"/>
                <w:sz w:val="20"/>
                <w:szCs w:val="20"/>
              </w:rPr>
              <w:t xml:space="preserve">The teacher may </w:t>
            </w:r>
            <w:r w:rsidRPr="003B7522">
              <w:rPr>
                <w:rFonts w:asciiTheme="minorHAnsi" w:hAnsiTheme="minorHAnsi"/>
                <w:sz w:val="20"/>
                <w:szCs w:val="20"/>
              </w:rPr>
              <w:t>mindfully partner students so everyone</w:t>
            </w:r>
            <w:r w:rsidR="006C01AA">
              <w:rPr>
                <w:rFonts w:asciiTheme="minorHAnsi" w:hAnsiTheme="minorHAnsi"/>
                <w:sz w:val="20"/>
                <w:szCs w:val="20"/>
              </w:rPr>
              <w:t xml:space="preserve"> has access to grade-level text</w:t>
            </w:r>
          </w:p>
        </w:tc>
        <w:tc>
          <w:tcPr>
            <w:tcW w:w="5755" w:type="dxa"/>
            <w:tcBorders>
              <w:top w:val="nil"/>
            </w:tcBorders>
            <w:shd w:val="clear" w:color="auto" w:fill="auto"/>
          </w:tcPr>
          <w:p w:rsidR="00786994" w:rsidRPr="00786994" w:rsidRDefault="00DD26DA" w:rsidP="00EF4260">
            <w:pPr>
              <w:ind w:left="288" w:hanging="288"/>
              <w:rPr>
                <w:sz w:val="20"/>
                <w:szCs w:val="20"/>
              </w:rPr>
            </w:pPr>
            <w:r>
              <w:rPr>
                <w:rFonts w:asciiTheme="minorHAnsi" w:hAnsiTheme="minorHAnsi"/>
                <w:sz w:val="20"/>
                <w:szCs w:val="20"/>
              </w:rPr>
              <w:t>N</w:t>
            </w:r>
            <w:r w:rsidR="001D1EF4">
              <w:rPr>
                <w:rFonts w:asciiTheme="minorHAnsi" w:hAnsiTheme="minorHAnsi"/>
                <w:sz w:val="20"/>
                <w:szCs w:val="20"/>
              </w:rPr>
              <w:t>/</w:t>
            </w:r>
            <w:r>
              <w:rPr>
                <w:rFonts w:asciiTheme="minorHAnsi" w:hAnsiTheme="minorHAnsi"/>
                <w:sz w:val="20"/>
                <w:szCs w:val="20"/>
              </w:rPr>
              <w:t>A</w:t>
            </w:r>
          </w:p>
        </w:tc>
      </w:tr>
      <w:tr w:rsidR="00786994" w:rsidRPr="00786994" w:rsidTr="00786994">
        <w:trPr>
          <w:cantSplit/>
          <w:trHeight w:val="20"/>
        </w:trPr>
        <w:tc>
          <w:tcPr>
            <w:tcW w:w="3706" w:type="dxa"/>
            <w:vMerge w:val="restart"/>
            <w:shd w:val="clear" w:color="auto" w:fill="D9D9D9"/>
            <w:noWrap/>
          </w:tcPr>
          <w:p w:rsidR="00786994" w:rsidRPr="00786994" w:rsidRDefault="00786994" w:rsidP="00786994">
            <w:pPr>
              <w:ind w:left="0" w:firstLine="0"/>
              <w:rPr>
                <w:b/>
                <w:sz w:val="20"/>
                <w:szCs w:val="20"/>
              </w:rPr>
            </w:pPr>
            <w:r w:rsidRPr="00786994">
              <w:rPr>
                <w:b/>
                <w:sz w:val="20"/>
                <w:szCs w:val="20"/>
              </w:rPr>
              <w:t>Extensions for depth and complexity:</w:t>
            </w:r>
          </w:p>
        </w:tc>
        <w:tc>
          <w:tcPr>
            <w:tcW w:w="5320" w:type="dxa"/>
            <w:shd w:val="clear" w:color="auto" w:fill="D9D9D9"/>
          </w:tcPr>
          <w:p w:rsidR="00786994" w:rsidRPr="00786994" w:rsidRDefault="00786994" w:rsidP="00786994">
            <w:pPr>
              <w:ind w:left="0" w:firstLine="0"/>
              <w:rPr>
                <w:sz w:val="20"/>
                <w:szCs w:val="20"/>
              </w:rPr>
            </w:pPr>
            <w:r w:rsidRPr="00786994">
              <w:rPr>
                <w:b/>
                <w:sz w:val="20"/>
                <w:szCs w:val="20"/>
              </w:rPr>
              <w:t>Access</w:t>
            </w:r>
            <w:r w:rsidRPr="00786994">
              <w:rPr>
                <w:sz w:val="20"/>
                <w:szCs w:val="20"/>
              </w:rPr>
              <w:t xml:space="preserve"> (Resources and/or Process)</w:t>
            </w:r>
          </w:p>
        </w:tc>
        <w:tc>
          <w:tcPr>
            <w:tcW w:w="5755" w:type="dxa"/>
            <w:shd w:val="clear" w:color="auto" w:fill="D9D9D9"/>
          </w:tcPr>
          <w:p w:rsidR="00786994" w:rsidRPr="00786994" w:rsidRDefault="00786994" w:rsidP="00786994">
            <w:pPr>
              <w:ind w:left="0" w:firstLine="0"/>
              <w:rPr>
                <w:sz w:val="20"/>
                <w:szCs w:val="20"/>
              </w:rPr>
            </w:pPr>
            <w:r w:rsidRPr="00786994">
              <w:rPr>
                <w:b/>
                <w:sz w:val="20"/>
                <w:szCs w:val="20"/>
              </w:rPr>
              <w:t>Expression</w:t>
            </w:r>
            <w:r w:rsidRPr="00786994">
              <w:rPr>
                <w:sz w:val="20"/>
                <w:szCs w:val="20"/>
              </w:rPr>
              <w:t xml:space="preserve"> (Products and/or Performance)</w:t>
            </w:r>
          </w:p>
        </w:tc>
      </w:tr>
      <w:tr w:rsidR="00786994" w:rsidRPr="00786994" w:rsidTr="006C01AA">
        <w:trPr>
          <w:cantSplit/>
          <w:trHeight w:val="535"/>
        </w:trPr>
        <w:tc>
          <w:tcPr>
            <w:tcW w:w="3706" w:type="dxa"/>
            <w:vMerge/>
            <w:shd w:val="clear" w:color="auto" w:fill="D9D9D9"/>
            <w:noWrap/>
          </w:tcPr>
          <w:p w:rsidR="00786994" w:rsidRPr="00786994" w:rsidRDefault="00786994" w:rsidP="00786994">
            <w:pPr>
              <w:ind w:left="0" w:firstLine="0"/>
              <w:rPr>
                <w:b/>
                <w:sz w:val="20"/>
                <w:szCs w:val="20"/>
              </w:rPr>
            </w:pPr>
          </w:p>
        </w:tc>
        <w:tc>
          <w:tcPr>
            <w:tcW w:w="5320" w:type="dxa"/>
            <w:tcBorders>
              <w:top w:val="nil"/>
            </w:tcBorders>
            <w:shd w:val="clear" w:color="auto" w:fill="auto"/>
          </w:tcPr>
          <w:p w:rsidR="00786994" w:rsidRDefault="00EF4260" w:rsidP="00EF4260">
            <w:pPr>
              <w:ind w:left="288" w:hanging="288"/>
              <w:rPr>
                <w:rFonts w:asciiTheme="minorHAnsi" w:hAnsiTheme="minorHAnsi"/>
                <w:sz w:val="20"/>
                <w:szCs w:val="20"/>
              </w:rPr>
            </w:pPr>
            <w:r w:rsidRPr="003B7522">
              <w:rPr>
                <w:rFonts w:asciiTheme="minorHAnsi" w:hAnsiTheme="minorHAnsi"/>
                <w:sz w:val="20"/>
                <w:szCs w:val="20"/>
              </w:rPr>
              <w:t>The teacher may provide text in which cause/effect is not e</w:t>
            </w:r>
            <w:r w:rsidR="00D0624A">
              <w:rPr>
                <w:rFonts w:asciiTheme="minorHAnsi" w:hAnsiTheme="minorHAnsi"/>
                <w:sz w:val="20"/>
                <w:szCs w:val="20"/>
              </w:rPr>
              <w:t xml:space="preserve">xplicitly tied to signal words </w:t>
            </w:r>
            <w:r w:rsidRPr="003B7522">
              <w:rPr>
                <w:rFonts w:asciiTheme="minorHAnsi" w:hAnsiTheme="minorHAnsi"/>
                <w:sz w:val="20"/>
                <w:szCs w:val="20"/>
              </w:rPr>
              <w:t>b</w:t>
            </w:r>
            <w:r w:rsidR="006C01AA">
              <w:rPr>
                <w:rFonts w:asciiTheme="minorHAnsi" w:hAnsiTheme="minorHAnsi"/>
                <w:sz w:val="20"/>
                <w:szCs w:val="20"/>
              </w:rPr>
              <w:t>ut is more implicit or imbedded</w:t>
            </w:r>
          </w:p>
          <w:p w:rsidR="006C01AA" w:rsidRPr="00786994" w:rsidRDefault="006C01AA" w:rsidP="00EF4260">
            <w:pPr>
              <w:ind w:left="288" w:hanging="288"/>
              <w:rPr>
                <w:sz w:val="20"/>
                <w:szCs w:val="20"/>
              </w:rPr>
            </w:pPr>
          </w:p>
        </w:tc>
        <w:tc>
          <w:tcPr>
            <w:tcW w:w="5755" w:type="dxa"/>
            <w:tcBorders>
              <w:top w:val="nil"/>
            </w:tcBorders>
            <w:shd w:val="clear" w:color="auto" w:fill="auto"/>
          </w:tcPr>
          <w:p w:rsidR="00786994" w:rsidRPr="00786994" w:rsidRDefault="00EF4260" w:rsidP="001D1EF4">
            <w:pPr>
              <w:ind w:left="288" w:hanging="288"/>
              <w:rPr>
                <w:sz w:val="20"/>
                <w:szCs w:val="20"/>
              </w:rPr>
            </w:pPr>
            <w:r w:rsidRPr="003B7522">
              <w:rPr>
                <w:rFonts w:asciiTheme="minorHAnsi" w:hAnsiTheme="minorHAnsi"/>
                <w:sz w:val="20"/>
                <w:szCs w:val="20"/>
              </w:rPr>
              <w:t xml:space="preserve">The </w:t>
            </w:r>
            <w:r w:rsidR="00D0624A">
              <w:rPr>
                <w:rFonts w:asciiTheme="minorHAnsi" w:hAnsiTheme="minorHAnsi"/>
                <w:sz w:val="20"/>
                <w:szCs w:val="20"/>
              </w:rPr>
              <w:t>s</w:t>
            </w:r>
            <w:r w:rsidR="006D51C8">
              <w:rPr>
                <w:rFonts w:asciiTheme="minorHAnsi" w:hAnsiTheme="minorHAnsi"/>
                <w:sz w:val="20"/>
                <w:szCs w:val="20"/>
              </w:rPr>
              <w:t xml:space="preserve">tudents </w:t>
            </w:r>
            <w:r w:rsidR="001D1EF4">
              <w:rPr>
                <w:rFonts w:asciiTheme="minorHAnsi" w:hAnsiTheme="minorHAnsi"/>
                <w:sz w:val="20"/>
                <w:szCs w:val="20"/>
              </w:rPr>
              <w:t>may</w:t>
            </w:r>
            <w:r w:rsidR="004E6E71">
              <w:rPr>
                <w:rFonts w:asciiTheme="minorHAnsi" w:hAnsiTheme="minorHAnsi"/>
                <w:sz w:val="20"/>
                <w:szCs w:val="20"/>
              </w:rPr>
              <w:t xml:space="preserve"> identify</w:t>
            </w:r>
            <w:r w:rsidRPr="003B7522">
              <w:rPr>
                <w:rFonts w:asciiTheme="minorHAnsi" w:hAnsiTheme="minorHAnsi"/>
                <w:sz w:val="20"/>
                <w:szCs w:val="20"/>
              </w:rPr>
              <w:t xml:space="preserve"> higher level signal words (accordingly, nevertheless, consequently, furthermore) </w:t>
            </w:r>
            <w:r w:rsidR="004E6E71">
              <w:rPr>
                <w:rFonts w:asciiTheme="minorHAnsi" w:hAnsiTheme="minorHAnsi"/>
                <w:sz w:val="20"/>
                <w:szCs w:val="20"/>
              </w:rPr>
              <w:t>f</w:t>
            </w:r>
            <w:r w:rsidR="006C01AA">
              <w:rPr>
                <w:rFonts w:asciiTheme="minorHAnsi" w:hAnsiTheme="minorHAnsi"/>
                <w:sz w:val="20"/>
                <w:szCs w:val="20"/>
              </w:rPr>
              <w:t>or inclusion on the word wall</w:t>
            </w:r>
          </w:p>
        </w:tc>
      </w:tr>
      <w:tr w:rsidR="00786994" w:rsidRPr="00786994" w:rsidTr="00786994">
        <w:tc>
          <w:tcPr>
            <w:tcW w:w="3706" w:type="dxa"/>
            <w:shd w:val="clear" w:color="auto" w:fill="D9D9D9"/>
            <w:noWrap/>
          </w:tcPr>
          <w:p w:rsidR="00786994" w:rsidRPr="00786994" w:rsidRDefault="00786994" w:rsidP="00786994">
            <w:pPr>
              <w:ind w:left="0" w:firstLine="0"/>
              <w:rPr>
                <w:b/>
                <w:sz w:val="20"/>
                <w:szCs w:val="20"/>
              </w:rPr>
            </w:pPr>
            <w:r w:rsidRPr="00786994">
              <w:rPr>
                <w:b/>
                <w:sz w:val="20"/>
                <w:szCs w:val="20"/>
              </w:rPr>
              <w:t>Critical Content:</w:t>
            </w:r>
          </w:p>
        </w:tc>
        <w:tc>
          <w:tcPr>
            <w:tcW w:w="11075" w:type="dxa"/>
            <w:gridSpan w:val="2"/>
            <w:shd w:val="clear" w:color="auto" w:fill="auto"/>
          </w:tcPr>
          <w:p w:rsidR="00EC607B" w:rsidRPr="003B7522" w:rsidRDefault="00EC607B" w:rsidP="00EC607B">
            <w:pPr>
              <w:numPr>
                <w:ilvl w:val="0"/>
                <w:numId w:val="9"/>
              </w:numPr>
              <w:ind w:left="288" w:hanging="288"/>
              <w:rPr>
                <w:rFonts w:asciiTheme="minorHAnsi" w:hAnsiTheme="minorHAnsi"/>
                <w:sz w:val="20"/>
                <w:szCs w:val="20"/>
              </w:rPr>
            </w:pPr>
            <w:r w:rsidRPr="003B7522">
              <w:rPr>
                <w:rFonts w:asciiTheme="minorHAnsi" w:hAnsiTheme="minorHAnsi"/>
                <w:sz w:val="20"/>
                <w:szCs w:val="20"/>
              </w:rPr>
              <w:t xml:space="preserve">The importance of author’s choice of detail </w:t>
            </w:r>
          </w:p>
          <w:p w:rsidR="00A10130" w:rsidRPr="00A10130" w:rsidRDefault="00EC607B" w:rsidP="00A10130">
            <w:pPr>
              <w:numPr>
                <w:ilvl w:val="0"/>
                <w:numId w:val="9"/>
              </w:numPr>
              <w:ind w:left="288" w:hanging="288"/>
              <w:rPr>
                <w:sz w:val="20"/>
                <w:szCs w:val="20"/>
              </w:rPr>
            </w:pPr>
            <w:r w:rsidRPr="003B7522">
              <w:rPr>
                <w:rFonts w:asciiTheme="minorHAnsi" w:hAnsiTheme="minorHAnsi"/>
                <w:sz w:val="20"/>
                <w:szCs w:val="20"/>
              </w:rPr>
              <w:t>Cause and effect relationships in narrative and expository texts, oral discussion, other disci</w:t>
            </w:r>
            <w:r w:rsidR="001D1EF4">
              <w:rPr>
                <w:rFonts w:asciiTheme="minorHAnsi" w:hAnsiTheme="minorHAnsi"/>
                <w:sz w:val="20"/>
                <w:szCs w:val="20"/>
              </w:rPr>
              <w:t>plines and all aspects of life</w:t>
            </w:r>
          </w:p>
          <w:p w:rsidR="00786994" w:rsidRPr="00786994" w:rsidRDefault="00EC607B" w:rsidP="00A10130">
            <w:pPr>
              <w:numPr>
                <w:ilvl w:val="0"/>
                <w:numId w:val="9"/>
              </w:numPr>
              <w:ind w:left="288" w:hanging="288"/>
              <w:rPr>
                <w:sz w:val="20"/>
                <w:szCs w:val="20"/>
              </w:rPr>
            </w:pPr>
            <w:r w:rsidRPr="003B7522">
              <w:rPr>
                <w:rFonts w:asciiTheme="minorHAnsi" w:hAnsiTheme="minorHAnsi"/>
                <w:sz w:val="20"/>
                <w:szCs w:val="20"/>
              </w:rPr>
              <w:t xml:space="preserve">Which words signal cause/effect relationships </w:t>
            </w:r>
          </w:p>
        </w:tc>
      </w:tr>
      <w:tr w:rsidR="00786994" w:rsidRPr="00786994" w:rsidTr="00786994">
        <w:tc>
          <w:tcPr>
            <w:tcW w:w="3706" w:type="dxa"/>
            <w:shd w:val="clear" w:color="auto" w:fill="D9D9D9"/>
            <w:noWrap/>
          </w:tcPr>
          <w:p w:rsidR="00786994" w:rsidRPr="00786994" w:rsidRDefault="00786994" w:rsidP="00786994">
            <w:pPr>
              <w:ind w:left="0" w:firstLine="0"/>
              <w:rPr>
                <w:b/>
                <w:sz w:val="20"/>
                <w:szCs w:val="20"/>
              </w:rPr>
            </w:pPr>
            <w:r w:rsidRPr="00786994">
              <w:rPr>
                <w:b/>
                <w:sz w:val="20"/>
                <w:szCs w:val="20"/>
              </w:rPr>
              <w:lastRenderedPageBreak/>
              <w:t>Key Skills:</w:t>
            </w:r>
          </w:p>
        </w:tc>
        <w:tc>
          <w:tcPr>
            <w:tcW w:w="11075" w:type="dxa"/>
            <w:gridSpan w:val="2"/>
            <w:shd w:val="clear" w:color="auto" w:fill="auto"/>
          </w:tcPr>
          <w:p w:rsidR="00EC607B" w:rsidRPr="003B7522" w:rsidRDefault="00EC607B" w:rsidP="00EC607B">
            <w:pPr>
              <w:numPr>
                <w:ilvl w:val="0"/>
                <w:numId w:val="12"/>
              </w:numPr>
              <w:ind w:left="288" w:hanging="288"/>
              <w:rPr>
                <w:rFonts w:asciiTheme="minorHAnsi" w:hAnsiTheme="minorHAnsi"/>
                <w:bCs/>
                <w:sz w:val="20"/>
                <w:szCs w:val="20"/>
              </w:rPr>
            </w:pPr>
            <w:r w:rsidRPr="003B7522">
              <w:rPr>
                <w:rFonts w:asciiTheme="minorHAnsi" w:hAnsiTheme="minorHAnsi"/>
                <w:bCs/>
                <w:sz w:val="20"/>
                <w:szCs w:val="20"/>
              </w:rPr>
              <w:t>Know and apply grade-level phonics and word analysis skills in decoding words</w:t>
            </w:r>
          </w:p>
          <w:p w:rsidR="00EC607B" w:rsidRPr="003B7522" w:rsidRDefault="00EC607B" w:rsidP="00EC607B">
            <w:pPr>
              <w:numPr>
                <w:ilvl w:val="0"/>
                <w:numId w:val="2"/>
              </w:numPr>
              <w:ind w:left="288" w:hanging="288"/>
              <w:rPr>
                <w:rFonts w:asciiTheme="minorHAnsi" w:hAnsiTheme="minorHAnsi"/>
                <w:sz w:val="20"/>
                <w:szCs w:val="20"/>
              </w:rPr>
            </w:pPr>
            <w:r w:rsidRPr="003B7522">
              <w:rPr>
                <w:rFonts w:asciiTheme="minorHAnsi" w:hAnsiTheme="minorHAnsi"/>
                <w:sz w:val="20"/>
                <w:szCs w:val="20"/>
              </w:rPr>
              <w:t xml:space="preserve">Refer to parts of stories, dramas, and poems when writing or speaking about a text using terms such as chapter, scene, and stanza; describe how each successive part builds on earlier sections </w:t>
            </w:r>
          </w:p>
          <w:p w:rsidR="00A10130" w:rsidRPr="00A10130" w:rsidRDefault="00EC607B" w:rsidP="00A10130">
            <w:pPr>
              <w:numPr>
                <w:ilvl w:val="0"/>
                <w:numId w:val="2"/>
              </w:numPr>
              <w:ind w:left="288" w:hanging="288"/>
              <w:rPr>
                <w:sz w:val="20"/>
                <w:szCs w:val="20"/>
              </w:rPr>
            </w:pPr>
            <w:r w:rsidRPr="003B7522">
              <w:rPr>
                <w:rFonts w:asciiTheme="minorHAnsi" w:hAnsiTheme="minorHAnsi"/>
                <w:sz w:val="20"/>
                <w:szCs w:val="20"/>
              </w:rPr>
              <w:t xml:space="preserve">Identify words signal cause/effect relationships </w:t>
            </w:r>
          </w:p>
          <w:p w:rsidR="00786994" w:rsidRPr="006C01AA" w:rsidRDefault="00EC607B" w:rsidP="00A10130">
            <w:pPr>
              <w:numPr>
                <w:ilvl w:val="0"/>
                <w:numId w:val="2"/>
              </w:numPr>
              <w:ind w:left="288" w:hanging="288"/>
              <w:rPr>
                <w:sz w:val="20"/>
                <w:szCs w:val="20"/>
              </w:rPr>
            </w:pPr>
            <w:r w:rsidRPr="003B7522">
              <w:rPr>
                <w:rFonts w:asciiTheme="minorHAnsi" w:hAnsiTheme="minorHAnsi"/>
                <w:sz w:val="20"/>
                <w:szCs w:val="20"/>
              </w:rPr>
              <w:t xml:space="preserve">Identify cause/effect </w:t>
            </w:r>
          </w:p>
          <w:p w:rsidR="006C01AA" w:rsidRPr="00786994" w:rsidRDefault="006C01AA" w:rsidP="006C01AA">
            <w:pPr>
              <w:ind w:left="288" w:firstLine="0"/>
              <w:rPr>
                <w:sz w:val="20"/>
                <w:szCs w:val="20"/>
              </w:rPr>
            </w:pPr>
          </w:p>
        </w:tc>
      </w:tr>
      <w:tr w:rsidR="00786994" w:rsidRPr="00786994" w:rsidTr="00786994">
        <w:tc>
          <w:tcPr>
            <w:tcW w:w="3706" w:type="dxa"/>
            <w:shd w:val="clear" w:color="auto" w:fill="D9D9D9"/>
            <w:noWrap/>
          </w:tcPr>
          <w:p w:rsidR="00786994" w:rsidRPr="00786994" w:rsidRDefault="00786994" w:rsidP="00786994">
            <w:pPr>
              <w:ind w:left="0" w:firstLine="0"/>
              <w:rPr>
                <w:b/>
                <w:sz w:val="20"/>
                <w:szCs w:val="20"/>
              </w:rPr>
            </w:pPr>
            <w:r w:rsidRPr="00786994">
              <w:rPr>
                <w:b/>
                <w:sz w:val="20"/>
                <w:szCs w:val="20"/>
              </w:rPr>
              <w:t>Critical Language:</w:t>
            </w:r>
          </w:p>
        </w:tc>
        <w:tc>
          <w:tcPr>
            <w:tcW w:w="11075" w:type="dxa"/>
            <w:gridSpan w:val="2"/>
            <w:shd w:val="clear" w:color="auto" w:fill="auto"/>
          </w:tcPr>
          <w:p w:rsidR="00786994" w:rsidRPr="00786994" w:rsidRDefault="00EC607B" w:rsidP="00786994">
            <w:pPr>
              <w:ind w:left="0" w:firstLine="0"/>
              <w:rPr>
                <w:sz w:val="20"/>
                <w:szCs w:val="20"/>
              </w:rPr>
            </w:pPr>
            <w:r w:rsidRPr="00EC607B">
              <w:rPr>
                <w:sz w:val="20"/>
                <w:szCs w:val="20"/>
              </w:rPr>
              <w:t>Sequence, cause/effect, relationship, narrative, expository, character, plot, actions, signal words, discussion, technical procedures</w:t>
            </w:r>
          </w:p>
        </w:tc>
      </w:tr>
    </w:tbl>
    <w:p w:rsidR="00786994" w:rsidRPr="00786994" w:rsidRDefault="00786994" w:rsidP="00786994">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786994" w:rsidRPr="00786994" w:rsidTr="00786994">
        <w:tc>
          <w:tcPr>
            <w:tcW w:w="14781" w:type="dxa"/>
            <w:gridSpan w:val="3"/>
            <w:shd w:val="clear" w:color="auto" w:fill="A6A6A6"/>
            <w:noWrap/>
          </w:tcPr>
          <w:p w:rsidR="00786994" w:rsidRPr="00786994" w:rsidRDefault="00786994" w:rsidP="00786994">
            <w:pPr>
              <w:ind w:left="0" w:firstLine="0"/>
              <w:rPr>
                <w:b/>
                <w:sz w:val="20"/>
                <w:szCs w:val="20"/>
              </w:rPr>
            </w:pPr>
            <w:r w:rsidRPr="00786994">
              <w:rPr>
                <w:b/>
                <w:sz w:val="20"/>
                <w:szCs w:val="20"/>
              </w:rPr>
              <w:t>Learning Experience # 2</w:t>
            </w:r>
          </w:p>
        </w:tc>
      </w:tr>
      <w:tr w:rsidR="006C01AA" w:rsidRPr="00786994" w:rsidTr="001D1EF4">
        <w:tc>
          <w:tcPr>
            <w:tcW w:w="14781" w:type="dxa"/>
            <w:gridSpan w:val="3"/>
            <w:shd w:val="clear" w:color="auto" w:fill="D9D9D9"/>
            <w:noWrap/>
          </w:tcPr>
          <w:p w:rsidR="006C01AA" w:rsidRPr="006C01AA" w:rsidRDefault="006C01AA" w:rsidP="00F54C85">
            <w:pPr>
              <w:ind w:left="0" w:firstLine="0"/>
              <w:rPr>
                <w:sz w:val="28"/>
                <w:szCs w:val="28"/>
              </w:rPr>
            </w:pPr>
            <w:r w:rsidRPr="006C01AA">
              <w:rPr>
                <w:sz w:val="28"/>
                <w:szCs w:val="28"/>
              </w:rPr>
              <w:t>The teacher may co</w:t>
            </w:r>
            <w:r w:rsidR="00F54C85">
              <w:rPr>
                <w:sz w:val="28"/>
                <w:szCs w:val="28"/>
              </w:rPr>
              <w:t>ntinue to use narrative texts (</w:t>
            </w:r>
            <w:r w:rsidRPr="006C01AA">
              <w:rPr>
                <w:sz w:val="28"/>
                <w:szCs w:val="28"/>
              </w:rPr>
              <w:t xml:space="preserve">books, short stories, fables and myths) to model how to chart the cause and effect relationships so that students can then identify and respond </w:t>
            </w:r>
            <w:r w:rsidR="00F54C85" w:rsidRPr="006C01AA">
              <w:rPr>
                <w:sz w:val="28"/>
                <w:szCs w:val="28"/>
              </w:rPr>
              <w:t xml:space="preserve">independently </w:t>
            </w:r>
            <w:r w:rsidRPr="006C01AA">
              <w:rPr>
                <w:sz w:val="28"/>
                <w:szCs w:val="28"/>
              </w:rPr>
              <w:t>to the cause and effect relationships of a given text. [</w:t>
            </w:r>
            <w:r w:rsidRPr="006C01AA">
              <w:rPr>
                <w:i/>
                <w:sz w:val="28"/>
                <w:szCs w:val="28"/>
              </w:rPr>
              <w:t>Understanding text</w:t>
            </w:r>
            <w:r w:rsidR="00F54C85">
              <w:rPr>
                <w:sz w:val="28"/>
                <w:szCs w:val="28"/>
              </w:rPr>
              <w:t xml:space="preserve">, </w:t>
            </w:r>
            <w:r w:rsidRPr="006C01AA">
              <w:rPr>
                <w:i/>
                <w:sz w:val="28"/>
                <w:szCs w:val="28"/>
              </w:rPr>
              <w:t>Responding to text</w:t>
            </w:r>
            <w:r w:rsidRPr="006C01AA">
              <w:rPr>
                <w:sz w:val="28"/>
                <w:szCs w:val="28"/>
              </w:rPr>
              <w:t>]</w:t>
            </w:r>
          </w:p>
        </w:tc>
      </w:tr>
      <w:tr w:rsidR="00786994" w:rsidRPr="00786994" w:rsidTr="00786994">
        <w:tc>
          <w:tcPr>
            <w:tcW w:w="3706" w:type="dxa"/>
            <w:shd w:val="clear" w:color="auto" w:fill="D9D9D9"/>
            <w:noWrap/>
          </w:tcPr>
          <w:p w:rsidR="00786994" w:rsidRPr="00786994" w:rsidRDefault="00786994" w:rsidP="00786994">
            <w:pPr>
              <w:ind w:left="0" w:firstLine="0"/>
              <w:rPr>
                <w:b/>
                <w:sz w:val="20"/>
                <w:szCs w:val="20"/>
              </w:rPr>
            </w:pPr>
            <w:r w:rsidRPr="00786994">
              <w:rPr>
                <w:b/>
                <w:sz w:val="20"/>
                <w:szCs w:val="20"/>
              </w:rPr>
              <w:t>Generalization Connection(s):</w:t>
            </w:r>
          </w:p>
        </w:tc>
        <w:tc>
          <w:tcPr>
            <w:tcW w:w="11075" w:type="dxa"/>
            <w:gridSpan w:val="2"/>
            <w:shd w:val="clear" w:color="auto" w:fill="auto"/>
            <w:noWrap/>
          </w:tcPr>
          <w:p w:rsidR="00786994" w:rsidRPr="00786994" w:rsidRDefault="00EC607B" w:rsidP="00786994">
            <w:pPr>
              <w:ind w:left="0" w:firstLine="0"/>
              <w:rPr>
                <w:sz w:val="20"/>
                <w:szCs w:val="20"/>
              </w:rPr>
            </w:pPr>
            <w:r w:rsidRPr="00EC607B">
              <w:rPr>
                <w:sz w:val="20"/>
                <w:szCs w:val="20"/>
              </w:rPr>
              <w:t>Characters actions, in relation to both cause(s) and effect</w:t>
            </w:r>
            <w:r w:rsidR="006C01AA">
              <w:rPr>
                <w:sz w:val="20"/>
                <w:szCs w:val="20"/>
              </w:rPr>
              <w:t>(s), effectively drive the plot</w:t>
            </w:r>
          </w:p>
        </w:tc>
      </w:tr>
      <w:tr w:rsidR="00786994" w:rsidRPr="00786994" w:rsidTr="00786994">
        <w:tc>
          <w:tcPr>
            <w:tcW w:w="3706" w:type="dxa"/>
            <w:shd w:val="clear" w:color="auto" w:fill="D9D9D9"/>
            <w:noWrap/>
          </w:tcPr>
          <w:p w:rsidR="00786994" w:rsidRPr="00786994" w:rsidRDefault="00786994" w:rsidP="00786994">
            <w:pPr>
              <w:ind w:left="0" w:firstLine="0"/>
              <w:rPr>
                <w:b/>
                <w:sz w:val="20"/>
                <w:szCs w:val="20"/>
              </w:rPr>
            </w:pPr>
            <w:r w:rsidRPr="00786994">
              <w:rPr>
                <w:b/>
                <w:sz w:val="20"/>
                <w:szCs w:val="20"/>
              </w:rPr>
              <w:t>Teacher Resources:</w:t>
            </w:r>
          </w:p>
        </w:tc>
        <w:tc>
          <w:tcPr>
            <w:tcW w:w="11075" w:type="dxa"/>
            <w:gridSpan w:val="2"/>
            <w:shd w:val="clear" w:color="auto" w:fill="auto"/>
            <w:noWrap/>
          </w:tcPr>
          <w:p w:rsidR="00EC607B" w:rsidRPr="00EC607B" w:rsidRDefault="0013772A" w:rsidP="00EC607B">
            <w:pPr>
              <w:ind w:left="288" w:hanging="288"/>
              <w:rPr>
                <w:sz w:val="20"/>
                <w:szCs w:val="20"/>
              </w:rPr>
            </w:pPr>
            <w:hyperlink r:id="rId80" w:history="1">
              <w:r w:rsidR="00EC607B" w:rsidRPr="00EC607B">
                <w:rPr>
                  <w:rStyle w:val="Hyperlink"/>
                  <w:sz w:val="20"/>
                  <w:szCs w:val="20"/>
                </w:rPr>
                <w:t>http://www.readwritethink.org/classroom-resources/printouts/sequence-events-chart-30580.html</w:t>
              </w:r>
            </w:hyperlink>
            <w:r w:rsidR="00EC607B" w:rsidRPr="00EC607B">
              <w:rPr>
                <w:sz w:val="20"/>
                <w:szCs w:val="20"/>
              </w:rPr>
              <w:t xml:space="preserve"> (This graphic organizer helps students see the sequential or cause-effect relationships between multiple events in a text.)</w:t>
            </w:r>
          </w:p>
          <w:p w:rsidR="000B2F84" w:rsidRDefault="00EC607B" w:rsidP="00EC607B">
            <w:pPr>
              <w:ind w:left="288" w:hanging="288"/>
              <w:rPr>
                <w:i/>
                <w:sz w:val="20"/>
                <w:szCs w:val="20"/>
              </w:rPr>
            </w:pPr>
            <w:r w:rsidRPr="00EC607B">
              <w:rPr>
                <w:i/>
                <w:sz w:val="20"/>
                <w:szCs w:val="20"/>
              </w:rPr>
              <w:t xml:space="preserve">If You Give a Moose a Muffin </w:t>
            </w:r>
            <w:r w:rsidRPr="00EC607B">
              <w:rPr>
                <w:sz w:val="20"/>
                <w:szCs w:val="20"/>
              </w:rPr>
              <w:t xml:space="preserve">by Laura </w:t>
            </w:r>
            <w:proofErr w:type="spellStart"/>
            <w:r w:rsidRPr="00EC607B">
              <w:rPr>
                <w:sz w:val="20"/>
                <w:szCs w:val="20"/>
              </w:rPr>
              <w:t>Joffe</w:t>
            </w:r>
            <w:proofErr w:type="spellEnd"/>
            <w:r w:rsidRPr="00EC607B">
              <w:rPr>
                <w:sz w:val="20"/>
                <w:szCs w:val="20"/>
              </w:rPr>
              <w:t xml:space="preserve"> </w:t>
            </w:r>
            <w:proofErr w:type="spellStart"/>
            <w:r w:rsidRPr="00EC607B">
              <w:rPr>
                <w:sz w:val="20"/>
                <w:szCs w:val="20"/>
              </w:rPr>
              <w:t>Numeroff</w:t>
            </w:r>
            <w:proofErr w:type="spellEnd"/>
          </w:p>
          <w:p w:rsidR="000B2F84" w:rsidRDefault="00EC607B" w:rsidP="00EC607B">
            <w:pPr>
              <w:ind w:left="288" w:hanging="288"/>
              <w:rPr>
                <w:i/>
                <w:sz w:val="20"/>
                <w:szCs w:val="20"/>
              </w:rPr>
            </w:pPr>
            <w:r w:rsidRPr="00EC607B">
              <w:rPr>
                <w:i/>
                <w:sz w:val="20"/>
                <w:szCs w:val="20"/>
              </w:rPr>
              <w:t xml:space="preserve">Why Mosquitoes Buzz in People’s Ear </w:t>
            </w:r>
            <w:r w:rsidRPr="00EC607B">
              <w:rPr>
                <w:sz w:val="20"/>
                <w:szCs w:val="20"/>
              </w:rPr>
              <w:t xml:space="preserve">by Verna </w:t>
            </w:r>
            <w:proofErr w:type="spellStart"/>
            <w:r w:rsidRPr="00EC607B">
              <w:rPr>
                <w:sz w:val="20"/>
                <w:szCs w:val="20"/>
              </w:rPr>
              <w:t>Aardema</w:t>
            </w:r>
            <w:proofErr w:type="spellEnd"/>
          </w:p>
          <w:p w:rsidR="000B2F84" w:rsidRDefault="00EC607B" w:rsidP="00EC607B">
            <w:pPr>
              <w:ind w:left="288" w:hanging="288"/>
              <w:rPr>
                <w:i/>
                <w:sz w:val="20"/>
                <w:szCs w:val="20"/>
              </w:rPr>
            </w:pPr>
            <w:r w:rsidRPr="00EC607B">
              <w:rPr>
                <w:i/>
                <w:sz w:val="20"/>
                <w:szCs w:val="20"/>
              </w:rPr>
              <w:t xml:space="preserve">The Snowy Day </w:t>
            </w:r>
            <w:r w:rsidRPr="00EC607B">
              <w:rPr>
                <w:sz w:val="20"/>
                <w:szCs w:val="20"/>
              </w:rPr>
              <w:t>by Ezra Jack Keats</w:t>
            </w:r>
          </w:p>
          <w:p w:rsidR="00EC607B" w:rsidRPr="00EC607B" w:rsidRDefault="00EC607B" w:rsidP="00EC607B">
            <w:pPr>
              <w:ind w:left="288" w:hanging="288"/>
              <w:rPr>
                <w:sz w:val="20"/>
                <w:szCs w:val="20"/>
              </w:rPr>
            </w:pPr>
            <w:r w:rsidRPr="00EC607B">
              <w:rPr>
                <w:i/>
                <w:sz w:val="20"/>
                <w:szCs w:val="20"/>
              </w:rPr>
              <w:t>Fables</w:t>
            </w:r>
            <w:r w:rsidRPr="00EC607B">
              <w:rPr>
                <w:sz w:val="20"/>
                <w:szCs w:val="20"/>
              </w:rPr>
              <w:t xml:space="preserve"> by Arnold </w:t>
            </w:r>
            <w:proofErr w:type="spellStart"/>
            <w:r w:rsidRPr="00EC607B">
              <w:rPr>
                <w:sz w:val="20"/>
                <w:szCs w:val="20"/>
              </w:rPr>
              <w:t>Lobel</w:t>
            </w:r>
            <w:proofErr w:type="spellEnd"/>
            <w:r w:rsidRPr="00EC607B">
              <w:rPr>
                <w:sz w:val="20"/>
                <w:szCs w:val="20"/>
              </w:rPr>
              <w:t xml:space="preserve">. </w:t>
            </w:r>
          </w:p>
          <w:p w:rsidR="00EC607B" w:rsidRPr="00EC607B" w:rsidRDefault="0013772A" w:rsidP="00EC607B">
            <w:pPr>
              <w:ind w:left="288" w:hanging="288"/>
              <w:rPr>
                <w:sz w:val="20"/>
                <w:szCs w:val="20"/>
              </w:rPr>
            </w:pPr>
            <w:hyperlink r:id="rId81" w:history="1">
              <w:r w:rsidR="00EC607B" w:rsidRPr="00EC607B">
                <w:rPr>
                  <w:rStyle w:val="Hyperlink"/>
                  <w:sz w:val="20"/>
                  <w:szCs w:val="20"/>
                </w:rPr>
                <w:t>www.teacher.scholastic.com/writewit/mff/africa.htm</w:t>
              </w:r>
            </w:hyperlink>
            <w:r w:rsidR="00EC607B" w:rsidRPr="00EC607B">
              <w:rPr>
                <w:sz w:val="20"/>
                <w:szCs w:val="20"/>
                <w:u w:val="single"/>
              </w:rPr>
              <w:t xml:space="preserve"> (</w:t>
            </w:r>
            <w:r w:rsidR="00EC607B" w:rsidRPr="00EC607B">
              <w:rPr>
                <w:sz w:val="20"/>
                <w:szCs w:val="20"/>
              </w:rPr>
              <w:t>Myths from around the world are listed.)</w:t>
            </w:r>
          </w:p>
          <w:p w:rsidR="00EC607B" w:rsidRPr="00EC607B" w:rsidRDefault="0013772A" w:rsidP="00EC607B">
            <w:pPr>
              <w:ind w:left="288" w:hanging="288"/>
              <w:rPr>
                <w:sz w:val="20"/>
                <w:szCs w:val="20"/>
              </w:rPr>
            </w:pPr>
            <w:hyperlink r:id="rId82" w:history="1">
              <w:r w:rsidR="00EC607B" w:rsidRPr="00EC607B">
                <w:rPr>
                  <w:rStyle w:val="Hyperlink"/>
                  <w:sz w:val="20"/>
                  <w:szCs w:val="20"/>
                </w:rPr>
                <w:t>http://www.boop.org/jan/justso/camel.htm</w:t>
              </w:r>
            </w:hyperlink>
            <w:r w:rsidR="00EC607B" w:rsidRPr="00EC607B">
              <w:rPr>
                <w:sz w:val="20"/>
                <w:szCs w:val="20"/>
              </w:rPr>
              <w:t xml:space="preserve"> and </w:t>
            </w:r>
            <w:hyperlink r:id="rId83" w:history="1">
              <w:r w:rsidR="00EC607B" w:rsidRPr="00EC607B">
                <w:rPr>
                  <w:rStyle w:val="Hyperlink"/>
                  <w:sz w:val="20"/>
                  <w:szCs w:val="20"/>
                </w:rPr>
                <w:t>http://www.youtube.com/watch?v=4afoxwg-BH0</w:t>
              </w:r>
            </w:hyperlink>
            <w:r w:rsidR="00EC607B" w:rsidRPr="00EC607B">
              <w:rPr>
                <w:sz w:val="20"/>
                <w:szCs w:val="20"/>
              </w:rPr>
              <w:t xml:space="preserve"> (</w:t>
            </w:r>
            <w:r w:rsidR="00EC607B" w:rsidRPr="00EC607B">
              <w:rPr>
                <w:i/>
                <w:sz w:val="20"/>
                <w:szCs w:val="20"/>
              </w:rPr>
              <w:t>How the Camel Got His Humps</w:t>
            </w:r>
            <w:r w:rsidR="00EC607B" w:rsidRPr="00EC607B">
              <w:rPr>
                <w:sz w:val="20"/>
                <w:szCs w:val="20"/>
              </w:rPr>
              <w:t xml:space="preserve"> by Rudyard Kipling)</w:t>
            </w:r>
          </w:p>
          <w:p w:rsidR="00EC607B" w:rsidRPr="00EC607B" w:rsidRDefault="0013772A" w:rsidP="00EC607B">
            <w:pPr>
              <w:ind w:left="288" w:hanging="288"/>
              <w:rPr>
                <w:sz w:val="20"/>
                <w:szCs w:val="20"/>
              </w:rPr>
            </w:pPr>
            <w:hyperlink r:id="rId84" w:history="1">
              <w:r w:rsidR="00EC607B" w:rsidRPr="00EC607B">
                <w:rPr>
                  <w:rStyle w:val="Hyperlink"/>
                  <w:sz w:val="20"/>
                  <w:szCs w:val="20"/>
                  <w:lang w:val="en"/>
                </w:rPr>
                <w:t>h</w:t>
              </w:r>
              <w:r w:rsidR="00EC607B" w:rsidRPr="00EC607B">
                <w:rPr>
                  <w:rStyle w:val="Hyperlink"/>
                  <w:sz w:val="20"/>
                  <w:szCs w:val="20"/>
                </w:rPr>
                <w:t>ttp://www.youtube.com/watch?v=fyhZqq6dpys</w:t>
              </w:r>
            </w:hyperlink>
            <w:r w:rsidR="00EC607B" w:rsidRPr="00EC607B">
              <w:rPr>
                <w:sz w:val="20"/>
                <w:szCs w:val="20"/>
              </w:rPr>
              <w:t xml:space="preserve"> (</w:t>
            </w:r>
            <w:r w:rsidR="00EC607B" w:rsidRPr="00EC607B">
              <w:rPr>
                <w:i/>
                <w:sz w:val="20"/>
                <w:szCs w:val="20"/>
              </w:rPr>
              <w:t>The Rain Came Down</w:t>
            </w:r>
            <w:r w:rsidR="00EC607B" w:rsidRPr="00EC607B">
              <w:rPr>
                <w:sz w:val="20"/>
                <w:szCs w:val="20"/>
              </w:rPr>
              <w:t xml:space="preserve">. </w:t>
            </w:r>
            <w:r w:rsidR="00EC607B" w:rsidRPr="00EC607B">
              <w:rPr>
                <w:sz w:val="20"/>
                <w:szCs w:val="20"/>
                <w:lang w:val="en"/>
              </w:rPr>
              <w:t>Amusing illustrations enhance this witty text about the effects of an unexpected rainstorm on the human and animal members of a community.)</w:t>
            </w:r>
          </w:p>
          <w:p w:rsidR="00786994" w:rsidRDefault="006D51C8" w:rsidP="00EC607B">
            <w:pPr>
              <w:ind w:left="288" w:hanging="288"/>
              <w:rPr>
                <w:b/>
                <w:i/>
                <w:sz w:val="20"/>
                <w:szCs w:val="20"/>
              </w:rPr>
            </w:pPr>
            <w:r>
              <w:rPr>
                <w:b/>
                <w:i/>
                <w:sz w:val="20"/>
                <w:szCs w:val="20"/>
              </w:rPr>
              <w:t>Students may</w:t>
            </w:r>
            <w:r w:rsidR="00EC607B" w:rsidRPr="00EC607B">
              <w:rPr>
                <w:b/>
                <w:i/>
                <w:sz w:val="20"/>
                <w:szCs w:val="20"/>
              </w:rPr>
              <w:t xml:space="preserve"> keep their graphic organizers throughout the unit to have as a resource for the Performance Assessment.</w:t>
            </w:r>
          </w:p>
          <w:p w:rsidR="006C01AA" w:rsidRPr="00786994" w:rsidRDefault="006C01AA" w:rsidP="00EC607B">
            <w:pPr>
              <w:ind w:left="288" w:hanging="288"/>
              <w:rPr>
                <w:sz w:val="20"/>
                <w:szCs w:val="20"/>
              </w:rPr>
            </w:pPr>
          </w:p>
        </w:tc>
      </w:tr>
      <w:tr w:rsidR="00786994" w:rsidRPr="00786994" w:rsidTr="00786994">
        <w:tc>
          <w:tcPr>
            <w:tcW w:w="3706" w:type="dxa"/>
            <w:shd w:val="clear" w:color="auto" w:fill="D9D9D9"/>
            <w:noWrap/>
          </w:tcPr>
          <w:p w:rsidR="00786994" w:rsidRPr="00786994" w:rsidRDefault="00786994" w:rsidP="00786994">
            <w:pPr>
              <w:ind w:left="0" w:firstLine="0"/>
              <w:rPr>
                <w:b/>
                <w:sz w:val="20"/>
                <w:szCs w:val="20"/>
              </w:rPr>
            </w:pPr>
            <w:r w:rsidRPr="00786994">
              <w:rPr>
                <w:b/>
                <w:sz w:val="20"/>
                <w:szCs w:val="20"/>
              </w:rPr>
              <w:t>Student Resources:</w:t>
            </w:r>
          </w:p>
        </w:tc>
        <w:tc>
          <w:tcPr>
            <w:tcW w:w="11075" w:type="dxa"/>
            <w:gridSpan w:val="2"/>
            <w:shd w:val="clear" w:color="auto" w:fill="auto"/>
            <w:noWrap/>
          </w:tcPr>
          <w:p w:rsidR="003E572B" w:rsidRDefault="003E572B" w:rsidP="003E572B">
            <w:pPr>
              <w:ind w:left="288" w:hanging="288"/>
              <w:rPr>
                <w:i/>
                <w:sz w:val="20"/>
                <w:szCs w:val="20"/>
              </w:rPr>
            </w:pPr>
            <w:r w:rsidRPr="00EC607B">
              <w:rPr>
                <w:i/>
                <w:sz w:val="20"/>
                <w:szCs w:val="20"/>
              </w:rPr>
              <w:t xml:space="preserve">If You Give a Moose a Muffin </w:t>
            </w:r>
            <w:r w:rsidRPr="00EC607B">
              <w:rPr>
                <w:sz w:val="20"/>
                <w:szCs w:val="20"/>
              </w:rPr>
              <w:t xml:space="preserve">by Laura </w:t>
            </w:r>
            <w:proofErr w:type="spellStart"/>
            <w:r w:rsidRPr="00EC607B">
              <w:rPr>
                <w:sz w:val="20"/>
                <w:szCs w:val="20"/>
              </w:rPr>
              <w:t>Joffe</w:t>
            </w:r>
            <w:proofErr w:type="spellEnd"/>
            <w:r w:rsidRPr="00EC607B">
              <w:rPr>
                <w:sz w:val="20"/>
                <w:szCs w:val="20"/>
              </w:rPr>
              <w:t xml:space="preserve"> </w:t>
            </w:r>
            <w:proofErr w:type="spellStart"/>
            <w:r w:rsidRPr="00EC607B">
              <w:rPr>
                <w:sz w:val="20"/>
                <w:szCs w:val="20"/>
              </w:rPr>
              <w:t>Numeroff</w:t>
            </w:r>
            <w:proofErr w:type="spellEnd"/>
          </w:p>
          <w:p w:rsidR="003E572B" w:rsidRDefault="003E572B" w:rsidP="003E572B">
            <w:pPr>
              <w:ind w:left="288" w:hanging="288"/>
              <w:rPr>
                <w:i/>
                <w:sz w:val="20"/>
                <w:szCs w:val="20"/>
              </w:rPr>
            </w:pPr>
            <w:r w:rsidRPr="00EC607B">
              <w:rPr>
                <w:i/>
                <w:sz w:val="20"/>
                <w:szCs w:val="20"/>
              </w:rPr>
              <w:t xml:space="preserve">Why Mosquitoes Buzz in People’s Ear </w:t>
            </w:r>
            <w:r w:rsidRPr="00EC607B">
              <w:rPr>
                <w:sz w:val="20"/>
                <w:szCs w:val="20"/>
              </w:rPr>
              <w:t xml:space="preserve">by Verna </w:t>
            </w:r>
            <w:proofErr w:type="spellStart"/>
            <w:r w:rsidRPr="00EC607B">
              <w:rPr>
                <w:sz w:val="20"/>
                <w:szCs w:val="20"/>
              </w:rPr>
              <w:t>Aardema</w:t>
            </w:r>
            <w:proofErr w:type="spellEnd"/>
          </w:p>
          <w:p w:rsidR="003E572B" w:rsidRDefault="003E572B" w:rsidP="003E572B">
            <w:pPr>
              <w:ind w:left="288" w:hanging="288"/>
              <w:rPr>
                <w:i/>
                <w:sz w:val="20"/>
                <w:szCs w:val="20"/>
              </w:rPr>
            </w:pPr>
            <w:r w:rsidRPr="00EC607B">
              <w:rPr>
                <w:i/>
                <w:sz w:val="20"/>
                <w:szCs w:val="20"/>
              </w:rPr>
              <w:t xml:space="preserve">The Snowy Day </w:t>
            </w:r>
            <w:r w:rsidRPr="00EC607B">
              <w:rPr>
                <w:sz w:val="20"/>
                <w:szCs w:val="20"/>
              </w:rPr>
              <w:t>by Ezra Jack Keats</w:t>
            </w:r>
          </w:p>
          <w:p w:rsidR="003E572B" w:rsidRPr="00EC607B" w:rsidRDefault="003E572B" w:rsidP="003E572B">
            <w:pPr>
              <w:ind w:left="288" w:hanging="288"/>
              <w:rPr>
                <w:sz w:val="20"/>
                <w:szCs w:val="20"/>
              </w:rPr>
            </w:pPr>
            <w:r w:rsidRPr="00EC607B">
              <w:rPr>
                <w:i/>
                <w:sz w:val="20"/>
                <w:szCs w:val="20"/>
              </w:rPr>
              <w:t>Fables</w:t>
            </w:r>
            <w:r w:rsidR="00F55BE0">
              <w:rPr>
                <w:sz w:val="20"/>
                <w:szCs w:val="20"/>
              </w:rPr>
              <w:t xml:space="preserve"> by Arnold </w:t>
            </w:r>
            <w:proofErr w:type="spellStart"/>
            <w:r w:rsidR="00F55BE0">
              <w:rPr>
                <w:sz w:val="20"/>
                <w:szCs w:val="20"/>
              </w:rPr>
              <w:t>Lobel</w:t>
            </w:r>
            <w:proofErr w:type="spellEnd"/>
            <w:r w:rsidR="00F55BE0">
              <w:rPr>
                <w:sz w:val="20"/>
                <w:szCs w:val="20"/>
              </w:rPr>
              <w:t xml:space="preserve"> </w:t>
            </w:r>
          </w:p>
          <w:p w:rsidR="00786994" w:rsidRDefault="006D51C8" w:rsidP="00EC607B">
            <w:pPr>
              <w:ind w:left="0" w:firstLine="0"/>
              <w:rPr>
                <w:rFonts w:asciiTheme="minorHAnsi" w:hAnsiTheme="minorHAnsi"/>
                <w:b/>
                <w:i/>
                <w:sz w:val="20"/>
                <w:szCs w:val="20"/>
              </w:rPr>
            </w:pPr>
            <w:r>
              <w:rPr>
                <w:rFonts w:asciiTheme="minorHAnsi" w:hAnsiTheme="minorHAnsi"/>
                <w:b/>
                <w:i/>
                <w:sz w:val="20"/>
                <w:szCs w:val="20"/>
              </w:rPr>
              <w:t>Students may</w:t>
            </w:r>
            <w:r w:rsidR="00EC607B" w:rsidRPr="003B7522">
              <w:rPr>
                <w:rFonts w:asciiTheme="minorHAnsi" w:hAnsiTheme="minorHAnsi"/>
                <w:b/>
                <w:i/>
                <w:sz w:val="20"/>
                <w:szCs w:val="20"/>
              </w:rPr>
              <w:t xml:space="preserve"> keep their graphic organizers throughout the unit to have as a resource for the Performance Assessment.</w:t>
            </w:r>
          </w:p>
          <w:p w:rsidR="006C01AA" w:rsidRPr="00786994" w:rsidRDefault="006C01AA" w:rsidP="00EC607B">
            <w:pPr>
              <w:ind w:left="0" w:firstLine="0"/>
              <w:rPr>
                <w:sz w:val="20"/>
                <w:szCs w:val="20"/>
              </w:rPr>
            </w:pPr>
          </w:p>
        </w:tc>
      </w:tr>
      <w:tr w:rsidR="00786994" w:rsidRPr="00786994" w:rsidTr="00786994">
        <w:tc>
          <w:tcPr>
            <w:tcW w:w="3706" w:type="dxa"/>
            <w:shd w:val="clear" w:color="auto" w:fill="D9D9D9"/>
            <w:noWrap/>
          </w:tcPr>
          <w:p w:rsidR="00786994" w:rsidRPr="00786994" w:rsidRDefault="00786994" w:rsidP="00786994">
            <w:pPr>
              <w:ind w:left="0" w:firstLine="0"/>
              <w:rPr>
                <w:b/>
                <w:sz w:val="20"/>
                <w:szCs w:val="20"/>
              </w:rPr>
            </w:pPr>
            <w:r w:rsidRPr="00786994">
              <w:rPr>
                <w:b/>
                <w:sz w:val="20"/>
                <w:szCs w:val="20"/>
              </w:rPr>
              <w:t>Assessment:</w:t>
            </w:r>
          </w:p>
        </w:tc>
        <w:tc>
          <w:tcPr>
            <w:tcW w:w="11075" w:type="dxa"/>
            <w:gridSpan w:val="2"/>
            <w:shd w:val="clear" w:color="auto" w:fill="auto"/>
            <w:noWrap/>
          </w:tcPr>
          <w:p w:rsidR="00786994" w:rsidRDefault="006D51C8" w:rsidP="006C01AA">
            <w:pPr>
              <w:ind w:left="288" w:hanging="288"/>
              <w:rPr>
                <w:rFonts w:asciiTheme="minorHAnsi" w:hAnsiTheme="minorHAnsi"/>
                <w:sz w:val="20"/>
                <w:szCs w:val="20"/>
              </w:rPr>
            </w:pPr>
            <w:r>
              <w:rPr>
                <w:rFonts w:asciiTheme="minorHAnsi" w:hAnsiTheme="minorHAnsi"/>
                <w:sz w:val="20"/>
                <w:szCs w:val="20"/>
              </w:rPr>
              <w:t xml:space="preserve">Students </w:t>
            </w:r>
            <w:r w:rsidR="007662EF">
              <w:rPr>
                <w:rFonts w:asciiTheme="minorHAnsi" w:hAnsiTheme="minorHAnsi"/>
                <w:sz w:val="20"/>
                <w:szCs w:val="20"/>
              </w:rPr>
              <w:t>will</w:t>
            </w:r>
            <w:r w:rsidR="00EC607B" w:rsidRPr="003B7522">
              <w:rPr>
                <w:rFonts w:asciiTheme="minorHAnsi" w:hAnsiTheme="minorHAnsi"/>
                <w:sz w:val="20"/>
                <w:szCs w:val="20"/>
              </w:rPr>
              <w:t xml:space="preserve"> read a short narrative text and then independently fill out a graphic organizer to accurately analyze the cause and effect re</w:t>
            </w:r>
            <w:r w:rsidR="00695904">
              <w:rPr>
                <w:rFonts w:asciiTheme="minorHAnsi" w:hAnsiTheme="minorHAnsi"/>
                <w:sz w:val="20"/>
                <w:szCs w:val="20"/>
              </w:rPr>
              <w:t xml:space="preserve">lationships.  </w:t>
            </w:r>
            <w:hyperlink r:id="rId85" w:history="1">
              <w:r w:rsidR="00695904" w:rsidRPr="004C06AE">
                <w:rPr>
                  <w:rStyle w:val="Hyperlink"/>
                  <w:rFonts w:asciiTheme="minorHAnsi" w:hAnsiTheme="minorHAnsi"/>
                  <w:sz w:val="20"/>
                  <w:szCs w:val="20"/>
                </w:rPr>
                <w:t>http://www.eisd.net/cms/lib04/TX01001208/Centricity/Domain/599/FlowMap.pdf</w:t>
              </w:r>
            </w:hyperlink>
            <w:r w:rsidR="00695904">
              <w:rPr>
                <w:rFonts w:asciiTheme="minorHAnsi" w:hAnsiTheme="minorHAnsi"/>
                <w:sz w:val="20"/>
                <w:szCs w:val="20"/>
              </w:rPr>
              <w:t xml:space="preserve"> (Flow Map for cause-effect relationships)</w:t>
            </w:r>
          </w:p>
          <w:p w:rsidR="006C01AA" w:rsidRPr="00786994" w:rsidRDefault="006C01AA" w:rsidP="006C01AA">
            <w:pPr>
              <w:ind w:left="288" w:hanging="288"/>
              <w:rPr>
                <w:sz w:val="20"/>
                <w:szCs w:val="20"/>
              </w:rPr>
            </w:pPr>
          </w:p>
        </w:tc>
      </w:tr>
      <w:tr w:rsidR="00786994" w:rsidRPr="00786994" w:rsidTr="00786994">
        <w:trPr>
          <w:trHeight w:val="184"/>
        </w:trPr>
        <w:tc>
          <w:tcPr>
            <w:tcW w:w="3706" w:type="dxa"/>
            <w:vMerge w:val="restart"/>
            <w:shd w:val="clear" w:color="auto" w:fill="D9D9D9"/>
            <w:noWrap/>
          </w:tcPr>
          <w:p w:rsidR="00786994" w:rsidRPr="00786994" w:rsidRDefault="00786994" w:rsidP="00786994">
            <w:pPr>
              <w:ind w:left="0" w:firstLine="0"/>
              <w:rPr>
                <w:b/>
                <w:sz w:val="20"/>
                <w:szCs w:val="20"/>
              </w:rPr>
            </w:pPr>
            <w:r w:rsidRPr="00786994">
              <w:rPr>
                <w:b/>
                <w:sz w:val="20"/>
                <w:szCs w:val="20"/>
              </w:rPr>
              <w:lastRenderedPageBreak/>
              <w:t>Differentiation:</w:t>
            </w:r>
          </w:p>
          <w:p w:rsidR="00786994" w:rsidRPr="00786994" w:rsidRDefault="00786994" w:rsidP="00786994">
            <w:pPr>
              <w:ind w:left="0" w:firstLine="0"/>
              <w:rPr>
                <w:bCs/>
                <w:sz w:val="20"/>
                <w:szCs w:val="20"/>
              </w:rPr>
            </w:pPr>
            <w:r w:rsidRPr="00786994">
              <w:rPr>
                <w:sz w:val="20"/>
                <w:szCs w:val="20"/>
              </w:rPr>
              <w:t>(</w:t>
            </w:r>
            <w:r w:rsidRPr="00786994">
              <w:rPr>
                <w:bCs/>
                <w:sz w:val="20"/>
                <w:szCs w:val="20"/>
              </w:rPr>
              <w:t>Multiple means for students to access content and multiple modes for student to express understanding.)</w:t>
            </w:r>
          </w:p>
        </w:tc>
        <w:tc>
          <w:tcPr>
            <w:tcW w:w="5320" w:type="dxa"/>
            <w:shd w:val="clear" w:color="auto" w:fill="D9D9D9"/>
          </w:tcPr>
          <w:p w:rsidR="00786994" w:rsidRPr="00786994" w:rsidRDefault="00786994" w:rsidP="00786994">
            <w:pPr>
              <w:ind w:left="0" w:firstLine="0"/>
              <w:rPr>
                <w:sz w:val="20"/>
                <w:szCs w:val="20"/>
              </w:rPr>
            </w:pPr>
            <w:r w:rsidRPr="00786994">
              <w:rPr>
                <w:b/>
                <w:sz w:val="20"/>
                <w:szCs w:val="20"/>
              </w:rPr>
              <w:t>Access</w:t>
            </w:r>
            <w:r w:rsidRPr="00786994">
              <w:rPr>
                <w:sz w:val="20"/>
                <w:szCs w:val="20"/>
              </w:rPr>
              <w:t xml:space="preserve"> (Resources and/or Process)</w:t>
            </w:r>
          </w:p>
        </w:tc>
        <w:tc>
          <w:tcPr>
            <w:tcW w:w="5755" w:type="dxa"/>
            <w:shd w:val="clear" w:color="auto" w:fill="D9D9D9"/>
          </w:tcPr>
          <w:p w:rsidR="00786994" w:rsidRPr="00786994" w:rsidRDefault="00786994" w:rsidP="00786994">
            <w:pPr>
              <w:ind w:left="0" w:firstLine="0"/>
              <w:rPr>
                <w:sz w:val="20"/>
                <w:szCs w:val="20"/>
              </w:rPr>
            </w:pPr>
            <w:r w:rsidRPr="00786994">
              <w:rPr>
                <w:b/>
                <w:sz w:val="20"/>
                <w:szCs w:val="20"/>
              </w:rPr>
              <w:t>Expression</w:t>
            </w:r>
            <w:r w:rsidRPr="00786994">
              <w:rPr>
                <w:sz w:val="20"/>
                <w:szCs w:val="20"/>
              </w:rPr>
              <w:t xml:space="preserve"> (Products and/or Performance)</w:t>
            </w:r>
          </w:p>
        </w:tc>
      </w:tr>
      <w:tr w:rsidR="00786994" w:rsidRPr="00786994" w:rsidTr="00786994">
        <w:trPr>
          <w:cantSplit/>
          <w:trHeight w:val="20"/>
        </w:trPr>
        <w:tc>
          <w:tcPr>
            <w:tcW w:w="3706" w:type="dxa"/>
            <w:vMerge/>
            <w:shd w:val="clear" w:color="auto" w:fill="D9D9D9"/>
            <w:noWrap/>
          </w:tcPr>
          <w:p w:rsidR="00786994" w:rsidRPr="00786994" w:rsidRDefault="00786994" w:rsidP="00786994">
            <w:pPr>
              <w:ind w:left="0" w:firstLine="0"/>
              <w:rPr>
                <w:b/>
                <w:sz w:val="20"/>
                <w:szCs w:val="20"/>
              </w:rPr>
            </w:pPr>
          </w:p>
        </w:tc>
        <w:tc>
          <w:tcPr>
            <w:tcW w:w="5320" w:type="dxa"/>
            <w:tcBorders>
              <w:top w:val="nil"/>
            </w:tcBorders>
            <w:shd w:val="clear" w:color="auto" w:fill="auto"/>
          </w:tcPr>
          <w:p w:rsidR="00EC607B" w:rsidRPr="003B7522" w:rsidRDefault="00EC607B" w:rsidP="00FB41BE">
            <w:pPr>
              <w:ind w:left="288" w:hanging="288"/>
              <w:rPr>
                <w:rFonts w:asciiTheme="minorHAnsi" w:hAnsiTheme="minorHAnsi"/>
                <w:sz w:val="20"/>
                <w:szCs w:val="20"/>
              </w:rPr>
            </w:pPr>
            <w:r w:rsidRPr="003B7522">
              <w:rPr>
                <w:rFonts w:asciiTheme="minorHAnsi" w:hAnsiTheme="minorHAnsi"/>
                <w:sz w:val="20"/>
                <w:szCs w:val="20"/>
              </w:rPr>
              <w:t>The teacher may provide support station and graphic organizer partially filled out</w:t>
            </w:r>
          </w:p>
          <w:p w:rsidR="00EC607B" w:rsidRPr="003B7522" w:rsidRDefault="00FB41BE" w:rsidP="00FB41BE">
            <w:pPr>
              <w:ind w:left="288" w:hanging="288"/>
              <w:rPr>
                <w:rFonts w:asciiTheme="minorHAnsi" w:hAnsiTheme="minorHAnsi"/>
                <w:sz w:val="20"/>
                <w:szCs w:val="20"/>
              </w:rPr>
            </w:pPr>
            <w:r>
              <w:rPr>
                <w:rFonts w:asciiTheme="minorHAnsi" w:hAnsiTheme="minorHAnsi"/>
                <w:sz w:val="20"/>
                <w:szCs w:val="20"/>
              </w:rPr>
              <w:t xml:space="preserve">The teacher may </w:t>
            </w:r>
            <w:r w:rsidR="00EC607B" w:rsidRPr="003B7522">
              <w:rPr>
                <w:rFonts w:asciiTheme="minorHAnsi" w:hAnsiTheme="minorHAnsi"/>
                <w:sz w:val="20"/>
                <w:szCs w:val="20"/>
              </w:rPr>
              <w:t xml:space="preserve">model graphic organizer with step-by-step support as needed </w:t>
            </w:r>
          </w:p>
          <w:p w:rsidR="00EC607B" w:rsidRPr="003B7522" w:rsidRDefault="00FB41BE" w:rsidP="00FB41BE">
            <w:pPr>
              <w:ind w:left="288" w:hanging="288"/>
              <w:rPr>
                <w:rFonts w:asciiTheme="minorHAnsi" w:hAnsiTheme="minorHAnsi"/>
                <w:sz w:val="20"/>
                <w:szCs w:val="20"/>
              </w:rPr>
            </w:pPr>
            <w:r>
              <w:rPr>
                <w:rFonts w:asciiTheme="minorHAnsi" w:hAnsiTheme="minorHAnsi"/>
                <w:sz w:val="20"/>
                <w:szCs w:val="20"/>
              </w:rPr>
              <w:t xml:space="preserve">The teacher may </w:t>
            </w:r>
            <w:r w:rsidR="00EC607B" w:rsidRPr="003B7522">
              <w:rPr>
                <w:rFonts w:asciiTheme="minorHAnsi" w:hAnsiTheme="minorHAnsi"/>
                <w:sz w:val="20"/>
                <w:szCs w:val="20"/>
              </w:rPr>
              <w:t xml:space="preserve">provide text on </w:t>
            </w:r>
            <w:r>
              <w:rPr>
                <w:rFonts w:asciiTheme="minorHAnsi" w:hAnsiTheme="minorHAnsi"/>
                <w:sz w:val="20"/>
                <w:szCs w:val="20"/>
              </w:rPr>
              <w:t>i</w:t>
            </w:r>
            <w:r w:rsidR="00EC607B" w:rsidRPr="003B7522">
              <w:rPr>
                <w:rFonts w:asciiTheme="minorHAnsi" w:hAnsiTheme="minorHAnsi"/>
                <w:sz w:val="20"/>
                <w:szCs w:val="20"/>
              </w:rPr>
              <w:t>Pod or orally read</w:t>
            </w:r>
          </w:p>
          <w:p w:rsidR="00EC607B" w:rsidRDefault="00FB41BE" w:rsidP="00FB41BE">
            <w:pPr>
              <w:ind w:left="288" w:hanging="288"/>
              <w:rPr>
                <w:rFonts w:asciiTheme="minorHAnsi" w:hAnsiTheme="minorHAnsi"/>
                <w:sz w:val="20"/>
                <w:szCs w:val="20"/>
              </w:rPr>
            </w:pPr>
            <w:r>
              <w:rPr>
                <w:rFonts w:asciiTheme="minorHAnsi" w:hAnsiTheme="minorHAnsi"/>
                <w:sz w:val="20"/>
                <w:szCs w:val="20"/>
              </w:rPr>
              <w:t xml:space="preserve">The teacher may </w:t>
            </w:r>
            <w:r w:rsidR="00EC607B" w:rsidRPr="003B7522">
              <w:rPr>
                <w:rFonts w:asciiTheme="minorHAnsi" w:hAnsiTheme="minorHAnsi"/>
                <w:sz w:val="20"/>
                <w:szCs w:val="20"/>
              </w:rPr>
              <w:t>mindfully partner students so everyone has access to grade-level text</w:t>
            </w:r>
          </w:p>
          <w:p w:rsidR="00786994" w:rsidRPr="004434AD" w:rsidRDefault="0013772A" w:rsidP="00FB41BE">
            <w:pPr>
              <w:ind w:left="288" w:hanging="288"/>
              <w:rPr>
                <w:rFonts w:asciiTheme="minorHAnsi" w:hAnsiTheme="minorHAnsi"/>
                <w:sz w:val="20"/>
                <w:szCs w:val="20"/>
              </w:rPr>
            </w:pPr>
            <w:hyperlink r:id="rId86" w:history="1">
              <w:r w:rsidR="0099290A" w:rsidRPr="003B7522">
                <w:rPr>
                  <w:rStyle w:val="Hyperlink"/>
                  <w:rFonts w:asciiTheme="minorHAnsi" w:hAnsiTheme="minorHAnsi"/>
                  <w:sz w:val="20"/>
                  <w:szCs w:val="20"/>
                </w:rPr>
                <w:t>www.fcrr.org/curriculum/PDF/G2-32-3Comp.3pdf</w:t>
              </w:r>
            </w:hyperlink>
            <w:r w:rsidR="0099290A" w:rsidRPr="003B7522">
              <w:rPr>
                <w:rFonts w:asciiTheme="minorHAnsi" w:hAnsiTheme="minorHAnsi"/>
                <w:sz w:val="20"/>
                <w:szCs w:val="20"/>
              </w:rPr>
              <w:t xml:space="preserve"> </w:t>
            </w:r>
            <w:r w:rsidR="0099290A">
              <w:rPr>
                <w:rFonts w:asciiTheme="minorHAnsi" w:hAnsiTheme="minorHAnsi"/>
                <w:sz w:val="20"/>
                <w:szCs w:val="20"/>
              </w:rPr>
              <w:t>(</w:t>
            </w:r>
            <w:r w:rsidR="0099290A" w:rsidRPr="003B7522">
              <w:rPr>
                <w:rFonts w:asciiTheme="minorHAnsi" w:hAnsiTheme="minorHAnsi"/>
                <w:sz w:val="20"/>
                <w:szCs w:val="20"/>
              </w:rPr>
              <w:t>Cause-effect match cards</w:t>
            </w:r>
            <w:r w:rsidR="0099290A">
              <w:rPr>
                <w:rFonts w:asciiTheme="minorHAnsi" w:hAnsiTheme="minorHAnsi"/>
                <w:sz w:val="20"/>
                <w:szCs w:val="20"/>
              </w:rPr>
              <w:t>)</w:t>
            </w:r>
          </w:p>
        </w:tc>
        <w:tc>
          <w:tcPr>
            <w:tcW w:w="5755" w:type="dxa"/>
            <w:tcBorders>
              <w:top w:val="nil"/>
            </w:tcBorders>
            <w:shd w:val="clear" w:color="auto" w:fill="auto"/>
          </w:tcPr>
          <w:p w:rsidR="00EC607B" w:rsidRPr="003B7522" w:rsidRDefault="00FB41BE" w:rsidP="00FB41BE">
            <w:pPr>
              <w:ind w:left="288" w:hanging="288"/>
              <w:rPr>
                <w:rFonts w:asciiTheme="minorHAnsi" w:hAnsiTheme="minorHAnsi"/>
                <w:sz w:val="20"/>
                <w:szCs w:val="20"/>
              </w:rPr>
            </w:pPr>
            <w:r>
              <w:rPr>
                <w:rFonts w:asciiTheme="minorHAnsi" w:hAnsiTheme="minorHAnsi"/>
                <w:sz w:val="20"/>
                <w:szCs w:val="20"/>
              </w:rPr>
              <w:t>The student</w:t>
            </w:r>
            <w:r w:rsidR="00882FBB">
              <w:rPr>
                <w:rFonts w:asciiTheme="minorHAnsi" w:hAnsiTheme="minorHAnsi"/>
                <w:sz w:val="20"/>
                <w:szCs w:val="20"/>
              </w:rPr>
              <w:t>s</w:t>
            </w:r>
            <w:r>
              <w:rPr>
                <w:rFonts w:asciiTheme="minorHAnsi" w:hAnsiTheme="minorHAnsi"/>
                <w:sz w:val="20"/>
                <w:szCs w:val="20"/>
              </w:rPr>
              <w:t xml:space="preserve"> may </w:t>
            </w:r>
            <w:r w:rsidR="00EC607B" w:rsidRPr="003B7522">
              <w:rPr>
                <w:rFonts w:asciiTheme="minorHAnsi" w:hAnsiTheme="minorHAnsi"/>
                <w:sz w:val="20"/>
                <w:szCs w:val="20"/>
              </w:rPr>
              <w:t>use the signal words they find to write new cause/effect statements</w:t>
            </w:r>
          </w:p>
          <w:p w:rsidR="00EC607B" w:rsidRPr="003B7522" w:rsidRDefault="00FB41BE" w:rsidP="00FB41BE">
            <w:pPr>
              <w:ind w:left="288" w:hanging="288"/>
              <w:rPr>
                <w:rFonts w:asciiTheme="minorHAnsi" w:hAnsiTheme="minorHAnsi"/>
                <w:sz w:val="20"/>
                <w:szCs w:val="20"/>
              </w:rPr>
            </w:pPr>
            <w:r>
              <w:rPr>
                <w:rFonts w:asciiTheme="minorHAnsi" w:hAnsiTheme="minorHAnsi"/>
                <w:sz w:val="20"/>
                <w:szCs w:val="20"/>
              </w:rPr>
              <w:t>The student</w:t>
            </w:r>
            <w:r w:rsidR="00882FBB">
              <w:rPr>
                <w:rFonts w:asciiTheme="minorHAnsi" w:hAnsiTheme="minorHAnsi"/>
                <w:sz w:val="20"/>
                <w:szCs w:val="20"/>
              </w:rPr>
              <w:t>s</w:t>
            </w:r>
            <w:r>
              <w:rPr>
                <w:rFonts w:asciiTheme="minorHAnsi" w:hAnsiTheme="minorHAnsi"/>
                <w:sz w:val="20"/>
                <w:szCs w:val="20"/>
              </w:rPr>
              <w:t xml:space="preserve"> may </w:t>
            </w:r>
            <w:r w:rsidR="00EC607B" w:rsidRPr="003B7522">
              <w:rPr>
                <w:rFonts w:asciiTheme="minorHAnsi" w:hAnsiTheme="minorHAnsi"/>
                <w:sz w:val="20"/>
                <w:szCs w:val="20"/>
              </w:rPr>
              <w:t>draw and label the cause and effect on the graphic organizer</w:t>
            </w:r>
          </w:p>
          <w:p w:rsidR="00786994" w:rsidRPr="00786994" w:rsidRDefault="00786994" w:rsidP="00FB41BE">
            <w:pPr>
              <w:ind w:left="288" w:hanging="288"/>
              <w:rPr>
                <w:sz w:val="20"/>
                <w:szCs w:val="20"/>
              </w:rPr>
            </w:pPr>
          </w:p>
        </w:tc>
      </w:tr>
      <w:tr w:rsidR="00786994" w:rsidRPr="00786994" w:rsidTr="00786994">
        <w:trPr>
          <w:cantSplit/>
          <w:trHeight w:val="20"/>
        </w:trPr>
        <w:tc>
          <w:tcPr>
            <w:tcW w:w="3706" w:type="dxa"/>
            <w:vMerge w:val="restart"/>
            <w:shd w:val="clear" w:color="auto" w:fill="D9D9D9"/>
            <w:noWrap/>
          </w:tcPr>
          <w:p w:rsidR="00786994" w:rsidRPr="00786994" w:rsidRDefault="00786994" w:rsidP="00786994">
            <w:pPr>
              <w:ind w:left="0" w:firstLine="0"/>
              <w:rPr>
                <w:b/>
                <w:sz w:val="20"/>
                <w:szCs w:val="20"/>
              </w:rPr>
            </w:pPr>
            <w:r w:rsidRPr="00786994">
              <w:rPr>
                <w:b/>
                <w:sz w:val="20"/>
                <w:szCs w:val="20"/>
              </w:rPr>
              <w:t>Extensions for depth and complexity:</w:t>
            </w:r>
          </w:p>
        </w:tc>
        <w:tc>
          <w:tcPr>
            <w:tcW w:w="5320" w:type="dxa"/>
            <w:shd w:val="clear" w:color="auto" w:fill="D9D9D9"/>
          </w:tcPr>
          <w:p w:rsidR="00786994" w:rsidRPr="00786994" w:rsidRDefault="00786994" w:rsidP="00FB41BE">
            <w:pPr>
              <w:ind w:left="288" w:hanging="288"/>
              <w:rPr>
                <w:sz w:val="20"/>
                <w:szCs w:val="20"/>
              </w:rPr>
            </w:pPr>
            <w:r w:rsidRPr="00786994">
              <w:rPr>
                <w:b/>
                <w:sz w:val="20"/>
                <w:szCs w:val="20"/>
              </w:rPr>
              <w:t>Access</w:t>
            </w:r>
            <w:r w:rsidRPr="00786994">
              <w:rPr>
                <w:sz w:val="20"/>
                <w:szCs w:val="20"/>
              </w:rPr>
              <w:t xml:space="preserve"> (Resources and/or Process)</w:t>
            </w:r>
          </w:p>
        </w:tc>
        <w:tc>
          <w:tcPr>
            <w:tcW w:w="5755" w:type="dxa"/>
            <w:shd w:val="clear" w:color="auto" w:fill="D9D9D9"/>
          </w:tcPr>
          <w:p w:rsidR="00786994" w:rsidRPr="00786994" w:rsidRDefault="00786994" w:rsidP="00FB41BE">
            <w:pPr>
              <w:ind w:left="288" w:hanging="288"/>
              <w:rPr>
                <w:sz w:val="20"/>
                <w:szCs w:val="20"/>
              </w:rPr>
            </w:pPr>
            <w:r w:rsidRPr="00786994">
              <w:rPr>
                <w:b/>
                <w:sz w:val="20"/>
                <w:szCs w:val="20"/>
              </w:rPr>
              <w:t>Expression</w:t>
            </w:r>
            <w:r w:rsidRPr="00786994">
              <w:rPr>
                <w:sz w:val="20"/>
                <w:szCs w:val="20"/>
              </w:rPr>
              <w:t xml:space="preserve"> (Products and/or Performance)</w:t>
            </w:r>
          </w:p>
        </w:tc>
      </w:tr>
      <w:tr w:rsidR="00786994" w:rsidRPr="00786994" w:rsidTr="006C01AA">
        <w:trPr>
          <w:cantSplit/>
          <w:trHeight w:val="670"/>
        </w:trPr>
        <w:tc>
          <w:tcPr>
            <w:tcW w:w="3706" w:type="dxa"/>
            <w:vMerge/>
            <w:shd w:val="clear" w:color="auto" w:fill="D9D9D9"/>
            <w:noWrap/>
          </w:tcPr>
          <w:p w:rsidR="00786994" w:rsidRPr="00786994" w:rsidRDefault="00786994" w:rsidP="00786994">
            <w:pPr>
              <w:ind w:left="0" w:firstLine="0"/>
              <w:rPr>
                <w:b/>
                <w:sz w:val="20"/>
                <w:szCs w:val="20"/>
              </w:rPr>
            </w:pPr>
          </w:p>
        </w:tc>
        <w:tc>
          <w:tcPr>
            <w:tcW w:w="5320" w:type="dxa"/>
            <w:tcBorders>
              <w:top w:val="nil"/>
            </w:tcBorders>
            <w:shd w:val="clear" w:color="auto" w:fill="auto"/>
          </w:tcPr>
          <w:p w:rsidR="00786994" w:rsidRPr="00786994" w:rsidRDefault="0099290A" w:rsidP="00FB41BE">
            <w:pPr>
              <w:ind w:left="288" w:hanging="288"/>
              <w:rPr>
                <w:sz w:val="20"/>
                <w:szCs w:val="20"/>
              </w:rPr>
            </w:pPr>
            <w:r>
              <w:rPr>
                <w:sz w:val="20"/>
                <w:szCs w:val="20"/>
              </w:rPr>
              <w:t>N</w:t>
            </w:r>
            <w:r w:rsidR="001D1EF4">
              <w:rPr>
                <w:sz w:val="20"/>
                <w:szCs w:val="20"/>
              </w:rPr>
              <w:t>/</w:t>
            </w:r>
            <w:r>
              <w:rPr>
                <w:sz w:val="20"/>
                <w:szCs w:val="20"/>
              </w:rPr>
              <w:t>A</w:t>
            </w:r>
          </w:p>
        </w:tc>
        <w:tc>
          <w:tcPr>
            <w:tcW w:w="5755" w:type="dxa"/>
            <w:tcBorders>
              <w:top w:val="nil"/>
            </w:tcBorders>
            <w:shd w:val="clear" w:color="auto" w:fill="auto"/>
          </w:tcPr>
          <w:p w:rsidR="00786994" w:rsidRDefault="00FB41BE" w:rsidP="00FB41BE">
            <w:pPr>
              <w:ind w:left="288" w:hanging="288"/>
              <w:rPr>
                <w:rFonts w:asciiTheme="minorHAnsi" w:hAnsiTheme="minorHAnsi"/>
                <w:sz w:val="20"/>
                <w:szCs w:val="20"/>
              </w:rPr>
            </w:pPr>
            <w:r w:rsidRPr="003B7522">
              <w:rPr>
                <w:rFonts w:asciiTheme="minorHAnsi" w:hAnsiTheme="minorHAnsi"/>
                <w:sz w:val="20"/>
                <w:szCs w:val="20"/>
              </w:rPr>
              <w:t>The student</w:t>
            </w:r>
            <w:r w:rsidR="00882FBB">
              <w:rPr>
                <w:rFonts w:asciiTheme="minorHAnsi" w:hAnsiTheme="minorHAnsi"/>
                <w:sz w:val="20"/>
                <w:szCs w:val="20"/>
              </w:rPr>
              <w:t>s</w:t>
            </w:r>
            <w:r w:rsidRPr="003B7522">
              <w:rPr>
                <w:rFonts w:asciiTheme="minorHAnsi" w:hAnsiTheme="minorHAnsi"/>
                <w:sz w:val="20"/>
                <w:szCs w:val="20"/>
              </w:rPr>
              <w:t xml:space="preserve"> may write a paragraph using the information on the graphic organizer and show the cause/effect relation</w:t>
            </w:r>
            <w:r w:rsidR="006C01AA">
              <w:rPr>
                <w:rFonts w:asciiTheme="minorHAnsi" w:hAnsiTheme="minorHAnsi"/>
                <w:sz w:val="20"/>
                <w:szCs w:val="20"/>
              </w:rPr>
              <w:t>ship without using signal words</w:t>
            </w:r>
          </w:p>
          <w:p w:rsidR="006C01AA" w:rsidRPr="00786994" w:rsidRDefault="006C01AA" w:rsidP="00FB41BE">
            <w:pPr>
              <w:ind w:left="288" w:hanging="288"/>
              <w:rPr>
                <w:sz w:val="20"/>
                <w:szCs w:val="20"/>
              </w:rPr>
            </w:pPr>
          </w:p>
        </w:tc>
      </w:tr>
      <w:tr w:rsidR="00786994" w:rsidRPr="00786994" w:rsidTr="00786994">
        <w:tc>
          <w:tcPr>
            <w:tcW w:w="3706" w:type="dxa"/>
            <w:shd w:val="clear" w:color="auto" w:fill="D9D9D9"/>
            <w:noWrap/>
          </w:tcPr>
          <w:p w:rsidR="00786994" w:rsidRPr="00786994" w:rsidRDefault="00786994" w:rsidP="00786994">
            <w:pPr>
              <w:ind w:left="0" w:firstLine="0"/>
              <w:rPr>
                <w:b/>
                <w:sz w:val="20"/>
                <w:szCs w:val="20"/>
              </w:rPr>
            </w:pPr>
            <w:r w:rsidRPr="00786994">
              <w:rPr>
                <w:b/>
                <w:sz w:val="20"/>
                <w:szCs w:val="20"/>
              </w:rPr>
              <w:t>Critical Content:</w:t>
            </w:r>
          </w:p>
        </w:tc>
        <w:tc>
          <w:tcPr>
            <w:tcW w:w="11075" w:type="dxa"/>
            <w:gridSpan w:val="2"/>
            <w:shd w:val="clear" w:color="auto" w:fill="auto"/>
          </w:tcPr>
          <w:p w:rsidR="00A10130" w:rsidRDefault="00FB41BE" w:rsidP="00FB41BE">
            <w:pPr>
              <w:numPr>
                <w:ilvl w:val="0"/>
                <w:numId w:val="9"/>
              </w:numPr>
              <w:ind w:left="288" w:hanging="288"/>
              <w:rPr>
                <w:rFonts w:asciiTheme="minorHAnsi" w:hAnsiTheme="minorHAnsi"/>
                <w:sz w:val="20"/>
                <w:szCs w:val="20"/>
              </w:rPr>
            </w:pPr>
            <w:r w:rsidRPr="00A10130">
              <w:rPr>
                <w:rFonts w:asciiTheme="minorHAnsi" w:hAnsiTheme="minorHAnsi"/>
                <w:sz w:val="20"/>
                <w:szCs w:val="20"/>
              </w:rPr>
              <w:t xml:space="preserve">The importance of author’s choice of detail </w:t>
            </w:r>
          </w:p>
          <w:p w:rsidR="00A10130" w:rsidRPr="00A10130" w:rsidRDefault="00FB41BE" w:rsidP="00A10130">
            <w:pPr>
              <w:numPr>
                <w:ilvl w:val="0"/>
                <w:numId w:val="9"/>
              </w:numPr>
              <w:ind w:left="288" w:hanging="288"/>
              <w:rPr>
                <w:sz w:val="20"/>
                <w:szCs w:val="20"/>
              </w:rPr>
            </w:pPr>
            <w:r w:rsidRPr="00A10130">
              <w:rPr>
                <w:rFonts w:asciiTheme="minorHAnsi" w:hAnsiTheme="minorHAnsi"/>
                <w:sz w:val="20"/>
                <w:szCs w:val="20"/>
              </w:rPr>
              <w:t>Cause and effect relationships in narrative and expository texts, oral discussion, other disci</w:t>
            </w:r>
            <w:r w:rsidR="006C01AA">
              <w:rPr>
                <w:rFonts w:asciiTheme="minorHAnsi" w:hAnsiTheme="minorHAnsi"/>
                <w:sz w:val="20"/>
                <w:szCs w:val="20"/>
              </w:rPr>
              <w:t>plines and all aspects of life</w:t>
            </w:r>
          </w:p>
          <w:p w:rsidR="00786994" w:rsidRPr="00786994" w:rsidRDefault="00FB41BE" w:rsidP="00A10130">
            <w:pPr>
              <w:numPr>
                <w:ilvl w:val="0"/>
                <w:numId w:val="9"/>
              </w:numPr>
              <w:ind w:left="288" w:hanging="288"/>
              <w:rPr>
                <w:sz w:val="20"/>
                <w:szCs w:val="20"/>
              </w:rPr>
            </w:pPr>
            <w:r w:rsidRPr="003B7522">
              <w:rPr>
                <w:rFonts w:asciiTheme="minorHAnsi" w:hAnsiTheme="minorHAnsi"/>
                <w:sz w:val="20"/>
                <w:szCs w:val="20"/>
              </w:rPr>
              <w:t xml:space="preserve">Which words signal cause/effect relationships </w:t>
            </w:r>
          </w:p>
        </w:tc>
      </w:tr>
      <w:tr w:rsidR="00786994" w:rsidRPr="00786994" w:rsidTr="00786994">
        <w:tc>
          <w:tcPr>
            <w:tcW w:w="3706" w:type="dxa"/>
            <w:shd w:val="clear" w:color="auto" w:fill="D9D9D9"/>
            <w:noWrap/>
          </w:tcPr>
          <w:p w:rsidR="00786994" w:rsidRPr="00786994" w:rsidRDefault="00786994" w:rsidP="00786994">
            <w:pPr>
              <w:ind w:left="0" w:firstLine="0"/>
              <w:rPr>
                <w:b/>
                <w:sz w:val="20"/>
                <w:szCs w:val="20"/>
              </w:rPr>
            </w:pPr>
            <w:r w:rsidRPr="00786994">
              <w:rPr>
                <w:b/>
                <w:sz w:val="20"/>
                <w:szCs w:val="20"/>
              </w:rPr>
              <w:t>Key Skills:</w:t>
            </w:r>
          </w:p>
        </w:tc>
        <w:tc>
          <w:tcPr>
            <w:tcW w:w="11075" w:type="dxa"/>
            <w:gridSpan w:val="2"/>
            <w:shd w:val="clear" w:color="auto" w:fill="auto"/>
          </w:tcPr>
          <w:p w:rsidR="00FB41BE" w:rsidRPr="003B7522" w:rsidRDefault="00FB41BE" w:rsidP="00FB41BE">
            <w:pPr>
              <w:numPr>
                <w:ilvl w:val="0"/>
                <w:numId w:val="13"/>
              </w:numPr>
              <w:ind w:left="288" w:hanging="288"/>
              <w:rPr>
                <w:rFonts w:asciiTheme="minorHAnsi" w:hAnsiTheme="minorHAnsi"/>
                <w:bCs/>
                <w:sz w:val="20"/>
                <w:szCs w:val="20"/>
              </w:rPr>
            </w:pPr>
            <w:r w:rsidRPr="003B7522">
              <w:rPr>
                <w:rFonts w:asciiTheme="minorHAnsi" w:hAnsiTheme="minorHAnsi"/>
                <w:bCs/>
                <w:sz w:val="20"/>
                <w:szCs w:val="20"/>
              </w:rPr>
              <w:t>Know and apply grade-level phonics and word analysis skills in decoding words</w:t>
            </w:r>
          </w:p>
          <w:p w:rsidR="00FB41BE" w:rsidRPr="003B7522" w:rsidRDefault="00FB41BE" w:rsidP="00FB41BE">
            <w:pPr>
              <w:numPr>
                <w:ilvl w:val="0"/>
                <w:numId w:val="2"/>
              </w:numPr>
              <w:ind w:left="288" w:hanging="288"/>
              <w:rPr>
                <w:rFonts w:asciiTheme="minorHAnsi" w:hAnsiTheme="minorHAnsi"/>
                <w:sz w:val="20"/>
                <w:szCs w:val="20"/>
              </w:rPr>
            </w:pPr>
            <w:r w:rsidRPr="003B7522">
              <w:rPr>
                <w:rFonts w:asciiTheme="minorHAnsi" w:hAnsiTheme="minorHAnsi"/>
                <w:sz w:val="20"/>
                <w:szCs w:val="20"/>
              </w:rPr>
              <w:t>Refer to parts of stories, dramas, and poems when writing or speaking about a text using terms such as chapter, scene, and stanza; describe how each successive p</w:t>
            </w:r>
            <w:r w:rsidR="00A10130">
              <w:rPr>
                <w:rFonts w:asciiTheme="minorHAnsi" w:hAnsiTheme="minorHAnsi"/>
                <w:sz w:val="20"/>
                <w:szCs w:val="20"/>
              </w:rPr>
              <w:t xml:space="preserve">art builds on earlier sections </w:t>
            </w:r>
          </w:p>
          <w:p w:rsidR="00FB41BE" w:rsidRPr="003B7522" w:rsidRDefault="00FB41BE" w:rsidP="00FB41BE">
            <w:pPr>
              <w:numPr>
                <w:ilvl w:val="0"/>
                <w:numId w:val="2"/>
              </w:numPr>
              <w:ind w:left="288" w:hanging="288"/>
              <w:rPr>
                <w:rFonts w:asciiTheme="minorHAnsi" w:hAnsiTheme="minorHAnsi"/>
                <w:sz w:val="20"/>
                <w:szCs w:val="20"/>
              </w:rPr>
            </w:pPr>
            <w:r w:rsidRPr="003B7522">
              <w:rPr>
                <w:rFonts w:asciiTheme="minorHAnsi" w:hAnsiTheme="minorHAnsi"/>
                <w:sz w:val="20"/>
                <w:szCs w:val="20"/>
              </w:rPr>
              <w:t xml:space="preserve">Identify words that signal cause/effect relationships </w:t>
            </w:r>
          </w:p>
          <w:p w:rsidR="00786994" w:rsidRPr="00786994" w:rsidRDefault="00FB41BE" w:rsidP="00A10130">
            <w:pPr>
              <w:numPr>
                <w:ilvl w:val="0"/>
                <w:numId w:val="9"/>
              </w:numPr>
              <w:spacing w:line="276" w:lineRule="auto"/>
              <w:ind w:left="288" w:hanging="288"/>
              <w:rPr>
                <w:sz w:val="20"/>
                <w:szCs w:val="20"/>
              </w:rPr>
            </w:pPr>
            <w:r w:rsidRPr="003B7522">
              <w:rPr>
                <w:rFonts w:asciiTheme="minorHAnsi" w:hAnsiTheme="minorHAnsi"/>
                <w:sz w:val="20"/>
                <w:szCs w:val="20"/>
              </w:rPr>
              <w:t xml:space="preserve">Identify cause/effect relationships </w:t>
            </w:r>
          </w:p>
        </w:tc>
      </w:tr>
      <w:tr w:rsidR="00786994" w:rsidRPr="00786994" w:rsidTr="00786994">
        <w:tc>
          <w:tcPr>
            <w:tcW w:w="3706" w:type="dxa"/>
            <w:shd w:val="clear" w:color="auto" w:fill="D9D9D9"/>
            <w:noWrap/>
          </w:tcPr>
          <w:p w:rsidR="00786994" w:rsidRPr="00786994" w:rsidRDefault="00786994" w:rsidP="00786994">
            <w:pPr>
              <w:ind w:left="0" w:firstLine="0"/>
              <w:rPr>
                <w:b/>
                <w:sz w:val="20"/>
                <w:szCs w:val="20"/>
              </w:rPr>
            </w:pPr>
            <w:r w:rsidRPr="00786994">
              <w:rPr>
                <w:b/>
                <w:sz w:val="20"/>
                <w:szCs w:val="20"/>
              </w:rPr>
              <w:t>Critical Language:</w:t>
            </w:r>
          </w:p>
        </w:tc>
        <w:tc>
          <w:tcPr>
            <w:tcW w:w="11075" w:type="dxa"/>
            <w:gridSpan w:val="2"/>
            <w:shd w:val="clear" w:color="auto" w:fill="auto"/>
          </w:tcPr>
          <w:p w:rsidR="00786994" w:rsidRPr="00786994" w:rsidRDefault="00FB41BE" w:rsidP="00786994">
            <w:pPr>
              <w:ind w:left="0" w:firstLine="0"/>
              <w:rPr>
                <w:sz w:val="20"/>
                <w:szCs w:val="20"/>
              </w:rPr>
            </w:pPr>
            <w:r w:rsidRPr="00FB41BE">
              <w:rPr>
                <w:sz w:val="20"/>
                <w:szCs w:val="20"/>
              </w:rPr>
              <w:t>Sequence, cause/effect, relationship, narrative, expository, character, plot, actions, signal words, discussion, technical procedures</w:t>
            </w:r>
          </w:p>
        </w:tc>
      </w:tr>
    </w:tbl>
    <w:p w:rsidR="00786994" w:rsidRPr="00786994" w:rsidRDefault="00786994" w:rsidP="00786994">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786994" w:rsidRPr="00786994" w:rsidTr="00786994">
        <w:tc>
          <w:tcPr>
            <w:tcW w:w="14781" w:type="dxa"/>
            <w:gridSpan w:val="3"/>
            <w:shd w:val="clear" w:color="auto" w:fill="A6A6A6"/>
            <w:noWrap/>
          </w:tcPr>
          <w:p w:rsidR="00786994" w:rsidRPr="00786994" w:rsidRDefault="00786994" w:rsidP="00786994">
            <w:pPr>
              <w:ind w:left="0" w:firstLine="0"/>
              <w:rPr>
                <w:b/>
                <w:sz w:val="20"/>
                <w:szCs w:val="20"/>
              </w:rPr>
            </w:pPr>
            <w:r w:rsidRPr="00786994">
              <w:rPr>
                <w:b/>
                <w:sz w:val="20"/>
                <w:szCs w:val="20"/>
              </w:rPr>
              <w:t>Learning Experience # 3</w:t>
            </w:r>
          </w:p>
        </w:tc>
      </w:tr>
      <w:tr w:rsidR="006C01AA" w:rsidRPr="00786994" w:rsidTr="001D1EF4">
        <w:tc>
          <w:tcPr>
            <w:tcW w:w="14781" w:type="dxa"/>
            <w:gridSpan w:val="3"/>
            <w:shd w:val="clear" w:color="auto" w:fill="D9D9D9"/>
            <w:noWrap/>
          </w:tcPr>
          <w:p w:rsidR="006C01AA" w:rsidRPr="006C01AA" w:rsidRDefault="006C01AA" w:rsidP="00F54C85">
            <w:pPr>
              <w:ind w:left="0" w:firstLine="0"/>
              <w:rPr>
                <w:sz w:val="28"/>
                <w:szCs w:val="28"/>
              </w:rPr>
            </w:pPr>
            <w:r w:rsidRPr="006C01AA">
              <w:rPr>
                <w:sz w:val="28"/>
                <w:szCs w:val="28"/>
              </w:rPr>
              <w:t xml:space="preserve">The teacher may use poetry to review cause and </w:t>
            </w:r>
            <w:proofErr w:type="gramStart"/>
            <w:r w:rsidRPr="006C01AA">
              <w:rPr>
                <w:sz w:val="28"/>
                <w:szCs w:val="28"/>
              </w:rPr>
              <w:t>effect</w:t>
            </w:r>
            <w:proofErr w:type="gramEnd"/>
            <w:r w:rsidRPr="006C01AA">
              <w:rPr>
                <w:sz w:val="28"/>
                <w:szCs w:val="28"/>
              </w:rPr>
              <w:t xml:space="preserve"> signal words so that students can identify and explain the cause and effect relationships in this genre. [</w:t>
            </w:r>
            <w:r w:rsidRPr="006C01AA">
              <w:rPr>
                <w:i/>
                <w:sz w:val="28"/>
                <w:szCs w:val="28"/>
              </w:rPr>
              <w:t>Understanding text</w:t>
            </w:r>
            <w:r w:rsidRPr="006C01AA">
              <w:rPr>
                <w:sz w:val="28"/>
                <w:szCs w:val="28"/>
              </w:rPr>
              <w:t>]</w:t>
            </w:r>
          </w:p>
        </w:tc>
      </w:tr>
      <w:tr w:rsidR="00786994" w:rsidRPr="00786994" w:rsidTr="00786994">
        <w:tc>
          <w:tcPr>
            <w:tcW w:w="3706" w:type="dxa"/>
            <w:shd w:val="clear" w:color="auto" w:fill="D9D9D9"/>
            <w:noWrap/>
          </w:tcPr>
          <w:p w:rsidR="00786994" w:rsidRPr="00786994" w:rsidRDefault="00786994" w:rsidP="00786994">
            <w:pPr>
              <w:ind w:left="0" w:firstLine="0"/>
              <w:rPr>
                <w:b/>
                <w:sz w:val="20"/>
                <w:szCs w:val="20"/>
              </w:rPr>
            </w:pPr>
            <w:r w:rsidRPr="00786994">
              <w:rPr>
                <w:b/>
                <w:sz w:val="20"/>
                <w:szCs w:val="20"/>
              </w:rPr>
              <w:t>Generalization Connection(s):</w:t>
            </w:r>
          </w:p>
        </w:tc>
        <w:tc>
          <w:tcPr>
            <w:tcW w:w="11075" w:type="dxa"/>
            <w:gridSpan w:val="2"/>
            <w:shd w:val="clear" w:color="auto" w:fill="auto"/>
            <w:noWrap/>
          </w:tcPr>
          <w:p w:rsidR="00FB41BE" w:rsidRPr="003B7522" w:rsidRDefault="00FB41BE" w:rsidP="006C01AA">
            <w:pPr>
              <w:ind w:left="288" w:hanging="288"/>
              <w:rPr>
                <w:rFonts w:asciiTheme="minorHAnsi" w:hAnsiTheme="minorHAnsi"/>
                <w:sz w:val="20"/>
                <w:szCs w:val="20"/>
              </w:rPr>
            </w:pPr>
            <w:r w:rsidRPr="003B7522">
              <w:rPr>
                <w:rFonts w:asciiTheme="minorHAnsi" w:hAnsiTheme="minorHAnsi"/>
                <w:sz w:val="20"/>
                <w:szCs w:val="20"/>
              </w:rPr>
              <w:t>Characters actions, in relation to both cause(s) and effect</w:t>
            </w:r>
            <w:r w:rsidR="006C01AA">
              <w:rPr>
                <w:rFonts w:asciiTheme="minorHAnsi" w:hAnsiTheme="minorHAnsi"/>
                <w:sz w:val="20"/>
                <w:szCs w:val="20"/>
              </w:rPr>
              <w:t>(s), effectively drive the plot</w:t>
            </w:r>
          </w:p>
          <w:p w:rsidR="00786994" w:rsidRPr="00786994" w:rsidRDefault="00FB41BE" w:rsidP="006C01AA">
            <w:pPr>
              <w:ind w:left="288" w:hanging="288"/>
              <w:rPr>
                <w:sz w:val="20"/>
                <w:szCs w:val="20"/>
              </w:rPr>
            </w:pPr>
            <w:r w:rsidRPr="003B7522">
              <w:rPr>
                <w:rFonts w:asciiTheme="minorHAnsi" w:hAnsiTheme="minorHAnsi"/>
                <w:sz w:val="20"/>
                <w:szCs w:val="20"/>
              </w:rPr>
              <w:t>Cause and effect frame the connections between elements in an expository text and help the reader understand the relationship(s) between concepts, ideas, actions, etc.</w:t>
            </w:r>
          </w:p>
        </w:tc>
      </w:tr>
      <w:tr w:rsidR="00786994" w:rsidRPr="00786994" w:rsidTr="00786994">
        <w:tc>
          <w:tcPr>
            <w:tcW w:w="3706" w:type="dxa"/>
            <w:shd w:val="clear" w:color="auto" w:fill="D9D9D9"/>
            <w:noWrap/>
          </w:tcPr>
          <w:p w:rsidR="00786994" w:rsidRPr="00786994" w:rsidRDefault="00786994" w:rsidP="00786994">
            <w:pPr>
              <w:ind w:left="0" w:firstLine="0"/>
              <w:rPr>
                <w:b/>
                <w:sz w:val="20"/>
                <w:szCs w:val="20"/>
              </w:rPr>
            </w:pPr>
            <w:r w:rsidRPr="00786994">
              <w:rPr>
                <w:b/>
                <w:sz w:val="20"/>
                <w:szCs w:val="20"/>
              </w:rPr>
              <w:t>Teacher Resources:</w:t>
            </w:r>
          </w:p>
        </w:tc>
        <w:tc>
          <w:tcPr>
            <w:tcW w:w="11075" w:type="dxa"/>
            <w:gridSpan w:val="2"/>
            <w:shd w:val="clear" w:color="auto" w:fill="auto"/>
            <w:noWrap/>
          </w:tcPr>
          <w:p w:rsidR="00FB41BE" w:rsidRPr="00FB41BE" w:rsidRDefault="00FB41BE" w:rsidP="006C01AA">
            <w:pPr>
              <w:ind w:left="288" w:hanging="288"/>
              <w:rPr>
                <w:sz w:val="20"/>
                <w:szCs w:val="20"/>
              </w:rPr>
            </w:pPr>
            <w:r w:rsidRPr="00FB41BE">
              <w:rPr>
                <w:sz w:val="20"/>
                <w:szCs w:val="20"/>
              </w:rPr>
              <w:t xml:space="preserve">Poems that support cause/effect relationships: </w:t>
            </w:r>
          </w:p>
          <w:p w:rsidR="00FB41BE" w:rsidRPr="00FB41BE" w:rsidRDefault="00FB41BE" w:rsidP="006C01AA">
            <w:pPr>
              <w:ind w:left="288" w:hanging="288"/>
              <w:rPr>
                <w:i/>
                <w:sz w:val="20"/>
                <w:szCs w:val="20"/>
              </w:rPr>
            </w:pPr>
            <w:r w:rsidRPr="00FB41BE">
              <w:rPr>
                <w:sz w:val="20"/>
                <w:szCs w:val="20"/>
              </w:rPr>
              <w:t xml:space="preserve">“I’m Roaring Like a Lion”  (from </w:t>
            </w:r>
            <w:r w:rsidRPr="00FB41BE">
              <w:rPr>
                <w:i/>
                <w:sz w:val="20"/>
                <w:szCs w:val="20"/>
              </w:rPr>
              <w:t>It’s Raining Pigs &amp; Noodles)</w:t>
            </w:r>
          </w:p>
          <w:p w:rsidR="00FB41BE" w:rsidRPr="00FB41BE" w:rsidRDefault="00FB41BE" w:rsidP="006C01AA">
            <w:pPr>
              <w:ind w:left="288" w:hanging="288"/>
              <w:rPr>
                <w:sz w:val="20"/>
                <w:szCs w:val="20"/>
              </w:rPr>
            </w:pPr>
            <w:r w:rsidRPr="00FB41BE">
              <w:rPr>
                <w:sz w:val="20"/>
                <w:szCs w:val="20"/>
              </w:rPr>
              <w:t xml:space="preserve">“Yuck!” by </w:t>
            </w:r>
            <w:proofErr w:type="spellStart"/>
            <w:r w:rsidRPr="00FB41BE">
              <w:rPr>
                <w:sz w:val="20"/>
                <w:szCs w:val="20"/>
              </w:rPr>
              <w:t>Shel</w:t>
            </w:r>
            <w:proofErr w:type="spellEnd"/>
            <w:r w:rsidRPr="00FB41BE">
              <w:rPr>
                <w:sz w:val="20"/>
                <w:szCs w:val="20"/>
              </w:rPr>
              <w:t xml:space="preserve"> Silverstein (</w:t>
            </w:r>
            <w:r w:rsidRPr="00FB41BE">
              <w:rPr>
                <w:i/>
                <w:sz w:val="20"/>
                <w:szCs w:val="20"/>
              </w:rPr>
              <w:t>Falling Up)</w:t>
            </w:r>
            <w:r w:rsidRPr="00FB41BE">
              <w:rPr>
                <w:sz w:val="20"/>
                <w:szCs w:val="20"/>
              </w:rPr>
              <w:t xml:space="preserve"> </w:t>
            </w:r>
          </w:p>
          <w:p w:rsidR="005F2B1C" w:rsidRDefault="00FB41BE" w:rsidP="006C01AA">
            <w:pPr>
              <w:ind w:left="288" w:hanging="288"/>
              <w:rPr>
                <w:sz w:val="20"/>
                <w:szCs w:val="20"/>
              </w:rPr>
            </w:pPr>
            <w:r w:rsidRPr="00FB41BE">
              <w:rPr>
                <w:sz w:val="20"/>
                <w:szCs w:val="20"/>
              </w:rPr>
              <w:t xml:space="preserve">“Grungy Grace” and “Never Poke Your Uncle with a Fork” by Jack </w:t>
            </w:r>
            <w:proofErr w:type="spellStart"/>
            <w:r w:rsidRPr="00FB41BE">
              <w:rPr>
                <w:sz w:val="20"/>
                <w:szCs w:val="20"/>
              </w:rPr>
              <w:t>Prelutsky</w:t>
            </w:r>
            <w:proofErr w:type="spellEnd"/>
            <w:r w:rsidRPr="00FB41BE">
              <w:rPr>
                <w:sz w:val="20"/>
                <w:szCs w:val="20"/>
              </w:rPr>
              <w:t xml:space="preserve"> (</w:t>
            </w:r>
            <w:r w:rsidRPr="00FB41BE">
              <w:rPr>
                <w:i/>
                <w:sz w:val="20"/>
                <w:szCs w:val="20"/>
              </w:rPr>
              <w:t>It’s Raining Pigs and Noodles</w:t>
            </w:r>
            <w:r>
              <w:rPr>
                <w:sz w:val="20"/>
                <w:szCs w:val="20"/>
              </w:rPr>
              <w:t>)</w:t>
            </w:r>
            <w:r w:rsidRPr="00FB41BE">
              <w:rPr>
                <w:sz w:val="20"/>
                <w:szCs w:val="20"/>
              </w:rPr>
              <w:t xml:space="preserve"> </w:t>
            </w:r>
          </w:p>
          <w:p w:rsidR="00FB41BE" w:rsidRDefault="0013772A" w:rsidP="006C01AA">
            <w:pPr>
              <w:ind w:left="288" w:hanging="288"/>
              <w:rPr>
                <w:sz w:val="20"/>
                <w:szCs w:val="20"/>
              </w:rPr>
            </w:pPr>
            <w:hyperlink r:id="rId87" w:history="1">
              <w:r w:rsidR="00FB41BE" w:rsidRPr="00FB41BE">
                <w:rPr>
                  <w:rStyle w:val="Hyperlink"/>
                  <w:sz w:val="20"/>
                  <w:szCs w:val="20"/>
                </w:rPr>
                <w:t>http://etc.usf.edu/lit2go/114/the-poems-of-emily-dickinson-series-one/2631/nature-poem-28-autumn/</w:t>
              </w:r>
            </w:hyperlink>
            <w:r w:rsidR="00FB41BE" w:rsidRPr="00FB41BE">
              <w:rPr>
                <w:sz w:val="20"/>
                <w:szCs w:val="20"/>
              </w:rPr>
              <w:t xml:space="preserve"> (“Autumn” by Emily Dickinson)</w:t>
            </w:r>
          </w:p>
          <w:p w:rsidR="000F67DD" w:rsidRPr="00FB41BE" w:rsidRDefault="0013772A" w:rsidP="006C01AA">
            <w:pPr>
              <w:ind w:left="288" w:hanging="288"/>
              <w:rPr>
                <w:sz w:val="20"/>
                <w:szCs w:val="20"/>
              </w:rPr>
            </w:pPr>
            <w:hyperlink r:id="rId88" w:history="1">
              <w:r w:rsidR="000F67DD" w:rsidRPr="00FB41BE">
                <w:rPr>
                  <w:rStyle w:val="Hyperlink"/>
                  <w:sz w:val="20"/>
                  <w:szCs w:val="20"/>
                </w:rPr>
                <w:t>http://www.gcwolfrecovery.org/docs/edu/Wolf_Poems_2012_by_Flagstaff_Area_Students.pdf</w:t>
              </w:r>
            </w:hyperlink>
            <w:r w:rsidR="000F67DD" w:rsidRPr="00FB41BE">
              <w:rPr>
                <w:sz w:val="20"/>
                <w:szCs w:val="20"/>
              </w:rPr>
              <w:t xml:space="preserve"> (</w:t>
            </w:r>
            <w:r w:rsidR="001D1EF4">
              <w:rPr>
                <w:sz w:val="20"/>
                <w:szCs w:val="20"/>
              </w:rPr>
              <w:t>P</w:t>
            </w:r>
            <w:r w:rsidR="000F67DD" w:rsidRPr="00FB41BE">
              <w:rPr>
                <w:sz w:val="20"/>
                <w:szCs w:val="20"/>
              </w:rPr>
              <w:t>oems about wolves)</w:t>
            </w:r>
          </w:p>
          <w:p w:rsidR="00786994" w:rsidRPr="00786994" w:rsidRDefault="0013772A" w:rsidP="001D1EF4">
            <w:pPr>
              <w:ind w:left="288" w:hanging="288"/>
              <w:rPr>
                <w:sz w:val="20"/>
                <w:szCs w:val="20"/>
              </w:rPr>
            </w:pPr>
            <w:hyperlink r:id="rId89" w:history="1">
              <w:r w:rsidR="00FB41BE" w:rsidRPr="00FB41BE">
                <w:rPr>
                  <w:rStyle w:val="Hyperlink"/>
                  <w:sz w:val="20"/>
                  <w:szCs w:val="20"/>
                </w:rPr>
                <w:t>http://www.melodyshaw.com/files/TextStructureResources.pdf</w:t>
              </w:r>
            </w:hyperlink>
            <w:r w:rsidR="00FB41BE" w:rsidRPr="00FB41BE">
              <w:rPr>
                <w:sz w:val="20"/>
                <w:szCs w:val="20"/>
              </w:rPr>
              <w:t xml:space="preserve"> (</w:t>
            </w:r>
            <w:r w:rsidR="001D1EF4">
              <w:rPr>
                <w:sz w:val="20"/>
                <w:szCs w:val="20"/>
              </w:rPr>
              <w:t>R</w:t>
            </w:r>
            <w:r w:rsidR="00FB41BE" w:rsidRPr="00FB41BE">
              <w:rPr>
                <w:sz w:val="20"/>
                <w:szCs w:val="20"/>
              </w:rPr>
              <w:t>esources to analyze text structure and signal words)</w:t>
            </w:r>
          </w:p>
        </w:tc>
      </w:tr>
      <w:tr w:rsidR="00786994" w:rsidRPr="00786994" w:rsidTr="00786994">
        <w:tc>
          <w:tcPr>
            <w:tcW w:w="3706" w:type="dxa"/>
            <w:shd w:val="clear" w:color="auto" w:fill="D9D9D9"/>
            <w:noWrap/>
          </w:tcPr>
          <w:p w:rsidR="00786994" w:rsidRPr="00786994" w:rsidRDefault="00786994" w:rsidP="00786994">
            <w:pPr>
              <w:ind w:left="0" w:firstLine="0"/>
              <w:rPr>
                <w:b/>
                <w:sz w:val="20"/>
                <w:szCs w:val="20"/>
              </w:rPr>
            </w:pPr>
            <w:r w:rsidRPr="00786994">
              <w:rPr>
                <w:b/>
                <w:sz w:val="20"/>
                <w:szCs w:val="20"/>
              </w:rPr>
              <w:lastRenderedPageBreak/>
              <w:t>Student Resources:</w:t>
            </w:r>
          </w:p>
        </w:tc>
        <w:tc>
          <w:tcPr>
            <w:tcW w:w="11075" w:type="dxa"/>
            <w:gridSpan w:val="2"/>
            <w:shd w:val="clear" w:color="auto" w:fill="auto"/>
            <w:noWrap/>
          </w:tcPr>
          <w:p w:rsidR="000F67DD" w:rsidRPr="00FB41BE" w:rsidRDefault="000F67DD" w:rsidP="006C01AA">
            <w:pPr>
              <w:ind w:left="288" w:hanging="288"/>
              <w:rPr>
                <w:i/>
                <w:sz w:val="20"/>
                <w:szCs w:val="20"/>
              </w:rPr>
            </w:pPr>
            <w:r w:rsidRPr="00FB41BE">
              <w:rPr>
                <w:sz w:val="20"/>
                <w:szCs w:val="20"/>
              </w:rPr>
              <w:t xml:space="preserve">“I’m Roaring Like a Lion”  (from </w:t>
            </w:r>
            <w:r w:rsidRPr="00FB41BE">
              <w:rPr>
                <w:i/>
                <w:sz w:val="20"/>
                <w:szCs w:val="20"/>
              </w:rPr>
              <w:t>It’s Raining Pigs &amp; Noodles)</w:t>
            </w:r>
          </w:p>
          <w:p w:rsidR="000F67DD" w:rsidRPr="00FB41BE" w:rsidRDefault="000F67DD" w:rsidP="006C01AA">
            <w:pPr>
              <w:ind w:left="288" w:hanging="288"/>
              <w:rPr>
                <w:sz w:val="20"/>
                <w:szCs w:val="20"/>
              </w:rPr>
            </w:pPr>
            <w:r w:rsidRPr="00FB41BE">
              <w:rPr>
                <w:sz w:val="20"/>
                <w:szCs w:val="20"/>
              </w:rPr>
              <w:t xml:space="preserve">“Yuck!” by </w:t>
            </w:r>
            <w:proofErr w:type="spellStart"/>
            <w:r w:rsidRPr="00FB41BE">
              <w:rPr>
                <w:sz w:val="20"/>
                <w:szCs w:val="20"/>
              </w:rPr>
              <w:t>Shel</w:t>
            </w:r>
            <w:proofErr w:type="spellEnd"/>
            <w:r w:rsidRPr="00FB41BE">
              <w:rPr>
                <w:sz w:val="20"/>
                <w:szCs w:val="20"/>
              </w:rPr>
              <w:t xml:space="preserve"> Silverstein (</w:t>
            </w:r>
            <w:r w:rsidRPr="00FB41BE">
              <w:rPr>
                <w:i/>
                <w:sz w:val="20"/>
                <w:szCs w:val="20"/>
              </w:rPr>
              <w:t>Falling Up)</w:t>
            </w:r>
            <w:r w:rsidRPr="00FB41BE">
              <w:rPr>
                <w:sz w:val="20"/>
                <w:szCs w:val="20"/>
              </w:rPr>
              <w:t xml:space="preserve"> </w:t>
            </w:r>
          </w:p>
          <w:p w:rsidR="000F67DD" w:rsidRPr="00FB41BE" w:rsidRDefault="000F67DD" w:rsidP="006C01AA">
            <w:pPr>
              <w:ind w:left="288" w:hanging="288"/>
              <w:rPr>
                <w:sz w:val="20"/>
                <w:szCs w:val="20"/>
              </w:rPr>
            </w:pPr>
            <w:r w:rsidRPr="00FB41BE">
              <w:rPr>
                <w:sz w:val="20"/>
                <w:szCs w:val="20"/>
              </w:rPr>
              <w:t xml:space="preserve">“Grungy Grace” and “Never Poke Your Uncle with a Fork” by Jack </w:t>
            </w:r>
            <w:proofErr w:type="spellStart"/>
            <w:r w:rsidRPr="00FB41BE">
              <w:rPr>
                <w:sz w:val="20"/>
                <w:szCs w:val="20"/>
              </w:rPr>
              <w:t>Prelutsky</w:t>
            </w:r>
            <w:proofErr w:type="spellEnd"/>
            <w:r w:rsidRPr="00FB41BE">
              <w:rPr>
                <w:sz w:val="20"/>
                <w:szCs w:val="20"/>
              </w:rPr>
              <w:t xml:space="preserve"> (</w:t>
            </w:r>
            <w:r w:rsidRPr="00FB41BE">
              <w:rPr>
                <w:i/>
                <w:sz w:val="20"/>
                <w:szCs w:val="20"/>
              </w:rPr>
              <w:t>It’s Raining Pigs and Noodles</w:t>
            </w:r>
            <w:r>
              <w:rPr>
                <w:sz w:val="20"/>
                <w:szCs w:val="20"/>
              </w:rPr>
              <w:t>)</w:t>
            </w:r>
            <w:r w:rsidRPr="00FB41BE">
              <w:rPr>
                <w:sz w:val="20"/>
                <w:szCs w:val="20"/>
              </w:rPr>
              <w:t xml:space="preserve"> </w:t>
            </w:r>
          </w:p>
          <w:p w:rsidR="000F67DD" w:rsidRDefault="0013772A" w:rsidP="006C01AA">
            <w:pPr>
              <w:ind w:left="288" w:hanging="288"/>
              <w:rPr>
                <w:sz w:val="20"/>
                <w:szCs w:val="20"/>
              </w:rPr>
            </w:pPr>
            <w:hyperlink r:id="rId90" w:history="1">
              <w:r w:rsidR="000F67DD" w:rsidRPr="00FB41BE">
                <w:rPr>
                  <w:rStyle w:val="Hyperlink"/>
                  <w:sz w:val="20"/>
                  <w:szCs w:val="20"/>
                </w:rPr>
                <w:t>http://etc.usf.edu/lit2go/114/the-poems-of-emily-dickinson-series-one/2631/nature-poem-28-autumn/</w:t>
              </w:r>
            </w:hyperlink>
            <w:r w:rsidR="000F67DD" w:rsidRPr="00FB41BE">
              <w:rPr>
                <w:sz w:val="20"/>
                <w:szCs w:val="20"/>
              </w:rPr>
              <w:t xml:space="preserve"> (“Autumn” by Emily Dickinson)</w:t>
            </w:r>
          </w:p>
          <w:p w:rsidR="00786994" w:rsidRPr="00786994" w:rsidRDefault="0013772A" w:rsidP="001D1EF4">
            <w:pPr>
              <w:ind w:left="288" w:hanging="288"/>
              <w:rPr>
                <w:sz w:val="20"/>
                <w:szCs w:val="20"/>
              </w:rPr>
            </w:pPr>
            <w:hyperlink r:id="rId91" w:history="1">
              <w:r w:rsidR="000F67DD" w:rsidRPr="00FB41BE">
                <w:rPr>
                  <w:rStyle w:val="Hyperlink"/>
                  <w:sz w:val="20"/>
                  <w:szCs w:val="20"/>
                </w:rPr>
                <w:t>http://www.gcwolfrecovery.org/docs/edu/Wolf_Poems_2012_by_Flagstaff_Area_Students.pdf</w:t>
              </w:r>
            </w:hyperlink>
            <w:r w:rsidR="000F67DD" w:rsidRPr="00FB41BE">
              <w:rPr>
                <w:sz w:val="20"/>
                <w:szCs w:val="20"/>
              </w:rPr>
              <w:t xml:space="preserve"> (</w:t>
            </w:r>
            <w:r w:rsidR="001D1EF4">
              <w:rPr>
                <w:sz w:val="20"/>
                <w:szCs w:val="20"/>
              </w:rPr>
              <w:t>P</w:t>
            </w:r>
            <w:r w:rsidR="000F67DD" w:rsidRPr="00FB41BE">
              <w:rPr>
                <w:sz w:val="20"/>
                <w:szCs w:val="20"/>
              </w:rPr>
              <w:t>oems about wolves)</w:t>
            </w:r>
          </w:p>
        </w:tc>
      </w:tr>
      <w:tr w:rsidR="00786994" w:rsidRPr="00786994" w:rsidTr="00786994">
        <w:tc>
          <w:tcPr>
            <w:tcW w:w="3706" w:type="dxa"/>
            <w:shd w:val="clear" w:color="auto" w:fill="D9D9D9"/>
            <w:noWrap/>
          </w:tcPr>
          <w:p w:rsidR="00786994" w:rsidRPr="00786994" w:rsidRDefault="00786994" w:rsidP="00786994">
            <w:pPr>
              <w:ind w:left="0" w:firstLine="0"/>
              <w:rPr>
                <w:b/>
                <w:sz w:val="20"/>
                <w:szCs w:val="20"/>
              </w:rPr>
            </w:pPr>
            <w:r w:rsidRPr="00786994">
              <w:rPr>
                <w:b/>
                <w:sz w:val="20"/>
                <w:szCs w:val="20"/>
              </w:rPr>
              <w:t>Assessment:</w:t>
            </w:r>
          </w:p>
        </w:tc>
        <w:tc>
          <w:tcPr>
            <w:tcW w:w="11075" w:type="dxa"/>
            <w:gridSpan w:val="2"/>
            <w:shd w:val="clear" w:color="auto" w:fill="auto"/>
            <w:noWrap/>
          </w:tcPr>
          <w:p w:rsidR="00786994" w:rsidRPr="00786994" w:rsidRDefault="00C27437" w:rsidP="006C01AA">
            <w:pPr>
              <w:ind w:left="288" w:hanging="288"/>
              <w:rPr>
                <w:sz w:val="20"/>
                <w:szCs w:val="20"/>
              </w:rPr>
            </w:pPr>
            <w:r>
              <w:rPr>
                <w:rFonts w:asciiTheme="minorHAnsi" w:hAnsiTheme="minorHAnsi"/>
                <w:sz w:val="20"/>
                <w:szCs w:val="20"/>
              </w:rPr>
              <w:t xml:space="preserve">Students </w:t>
            </w:r>
            <w:r w:rsidR="007662EF">
              <w:rPr>
                <w:rFonts w:asciiTheme="minorHAnsi" w:hAnsiTheme="minorHAnsi"/>
                <w:sz w:val="20"/>
                <w:szCs w:val="20"/>
              </w:rPr>
              <w:t xml:space="preserve">will </w:t>
            </w:r>
            <w:r w:rsidRPr="003B7522">
              <w:rPr>
                <w:rFonts w:asciiTheme="minorHAnsi" w:hAnsiTheme="minorHAnsi"/>
                <w:sz w:val="20"/>
                <w:szCs w:val="20"/>
              </w:rPr>
              <w:t xml:space="preserve">read a short </w:t>
            </w:r>
            <w:r>
              <w:rPr>
                <w:rFonts w:asciiTheme="minorHAnsi" w:hAnsiTheme="minorHAnsi"/>
                <w:sz w:val="20"/>
                <w:szCs w:val="20"/>
              </w:rPr>
              <w:t>p</w:t>
            </w:r>
            <w:r w:rsidR="000F67DD">
              <w:rPr>
                <w:rFonts w:asciiTheme="minorHAnsi" w:hAnsiTheme="minorHAnsi"/>
                <w:sz w:val="20"/>
                <w:szCs w:val="20"/>
              </w:rPr>
              <w:t>oem</w:t>
            </w:r>
            <w:r w:rsidRPr="003B7522">
              <w:rPr>
                <w:rFonts w:asciiTheme="minorHAnsi" w:hAnsiTheme="minorHAnsi"/>
                <w:sz w:val="20"/>
                <w:szCs w:val="20"/>
              </w:rPr>
              <w:t xml:space="preserve"> and then independently fill out a graphic organizer to accurately analyze the cause and effect re</w:t>
            </w:r>
            <w:r>
              <w:rPr>
                <w:rFonts w:asciiTheme="minorHAnsi" w:hAnsiTheme="minorHAnsi"/>
                <w:sz w:val="20"/>
                <w:szCs w:val="20"/>
              </w:rPr>
              <w:t xml:space="preserve">lationships.  </w:t>
            </w:r>
            <w:hyperlink r:id="rId92" w:history="1">
              <w:r w:rsidRPr="004C06AE">
                <w:rPr>
                  <w:rStyle w:val="Hyperlink"/>
                  <w:rFonts w:asciiTheme="minorHAnsi" w:hAnsiTheme="minorHAnsi"/>
                  <w:sz w:val="20"/>
                  <w:szCs w:val="20"/>
                </w:rPr>
                <w:t>http://www.eisd.net/cms/lib04/TX01001208/Centricity/Domain/599/FlowMap.pdf</w:t>
              </w:r>
            </w:hyperlink>
            <w:r>
              <w:rPr>
                <w:rFonts w:asciiTheme="minorHAnsi" w:hAnsiTheme="minorHAnsi"/>
                <w:sz w:val="20"/>
                <w:szCs w:val="20"/>
              </w:rPr>
              <w:t xml:space="preserve"> (Flow Map for cause-effect relationships)</w:t>
            </w:r>
          </w:p>
        </w:tc>
      </w:tr>
      <w:tr w:rsidR="00786994" w:rsidRPr="00786994" w:rsidTr="00786994">
        <w:trPr>
          <w:trHeight w:val="184"/>
        </w:trPr>
        <w:tc>
          <w:tcPr>
            <w:tcW w:w="3706" w:type="dxa"/>
            <w:vMerge w:val="restart"/>
            <w:shd w:val="clear" w:color="auto" w:fill="D9D9D9"/>
            <w:noWrap/>
          </w:tcPr>
          <w:p w:rsidR="00786994" w:rsidRPr="00786994" w:rsidRDefault="00786994" w:rsidP="00786994">
            <w:pPr>
              <w:ind w:left="0" w:firstLine="0"/>
              <w:rPr>
                <w:b/>
                <w:sz w:val="20"/>
                <w:szCs w:val="20"/>
              </w:rPr>
            </w:pPr>
            <w:r w:rsidRPr="00786994">
              <w:rPr>
                <w:b/>
                <w:sz w:val="20"/>
                <w:szCs w:val="20"/>
              </w:rPr>
              <w:t>Differentiation:</w:t>
            </w:r>
          </w:p>
          <w:p w:rsidR="00786994" w:rsidRPr="00786994" w:rsidRDefault="00786994" w:rsidP="00786994">
            <w:pPr>
              <w:ind w:left="0" w:firstLine="0"/>
              <w:rPr>
                <w:bCs/>
                <w:sz w:val="20"/>
                <w:szCs w:val="20"/>
              </w:rPr>
            </w:pPr>
            <w:r w:rsidRPr="00786994">
              <w:rPr>
                <w:sz w:val="20"/>
                <w:szCs w:val="20"/>
              </w:rPr>
              <w:t>(</w:t>
            </w:r>
            <w:r w:rsidRPr="00786994">
              <w:rPr>
                <w:bCs/>
                <w:sz w:val="20"/>
                <w:szCs w:val="20"/>
              </w:rPr>
              <w:t>Multiple means for students to access content and multiple modes for student to express understanding.)</w:t>
            </w:r>
          </w:p>
        </w:tc>
        <w:tc>
          <w:tcPr>
            <w:tcW w:w="5320" w:type="dxa"/>
            <w:shd w:val="clear" w:color="auto" w:fill="D9D9D9"/>
          </w:tcPr>
          <w:p w:rsidR="00786994" w:rsidRPr="00786994" w:rsidRDefault="00786994" w:rsidP="00786994">
            <w:pPr>
              <w:ind w:left="0" w:firstLine="0"/>
              <w:rPr>
                <w:sz w:val="20"/>
                <w:szCs w:val="20"/>
              </w:rPr>
            </w:pPr>
            <w:r w:rsidRPr="00786994">
              <w:rPr>
                <w:b/>
                <w:sz w:val="20"/>
                <w:szCs w:val="20"/>
              </w:rPr>
              <w:t>Access</w:t>
            </w:r>
            <w:r w:rsidRPr="00786994">
              <w:rPr>
                <w:sz w:val="20"/>
                <w:szCs w:val="20"/>
              </w:rPr>
              <w:t xml:space="preserve"> (Resources and/or Process)</w:t>
            </w:r>
          </w:p>
        </w:tc>
        <w:tc>
          <w:tcPr>
            <w:tcW w:w="5755" w:type="dxa"/>
            <w:shd w:val="clear" w:color="auto" w:fill="D9D9D9"/>
          </w:tcPr>
          <w:p w:rsidR="00786994" w:rsidRPr="00786994" w:rsidRDefault="00786994" w:rsidP="00786994">
            <w:pPr>
              <w:ind w:left="0" w:firstLine="0"/>
              <w:rPr>
                <w:sz w:val="20"/>
                <w:szCs w:val="20"/>
              </w:rPr>
            </w:pPr>
            <w:r w:rsidRPr="00786994">
              <w:rPr>
                <w:b/>
                <w:sz w:val="20"/>
                <w:szCs w:val="20"/>
              </w:rPr>
              <w:t>Expression</w:t>
            </w:r>
            <w:r w:rsidRPr="00786994">
              <w:rPr>
                <w:sz w:val="20"/>
                <w:szCs w:val="20"/>
              </w:rPr>
              <w:t xml:space="preserve"> (Products and/or Performance)</w:t>
            </w:r>
          </w:p>
        </w:tc>
      </w:tr>
      <w:tr w:rsidR="00B92C9C" w:rsidRPr="00786994" w:rsidTr="00786994">
        <w:trPr>
          <w:cantSplit/>
          <w:trHeight w:val="20"/>
        </w:trPr>
        <w:tc>
          <w:tcPr>
            <w:tcW w:w="3706" w:type="dxa"/>
            <w:vMerge/>
            <w:shd w:val="clear" w:color="auto" w:fill="D9D9D9"/>
            <w:noWrap/>
          </w:tcPr>
          <w:p w:rsidR="00B92C9C" w:rsidRPr="00786994" w:rsidRDefault="00B92C9C" w:rsidP="00786994">
            <w:pPr>
              <w:ind w:left="0" w:firstLine="0"/>
              <w:rPr>
                <w:b/>
                <w:sz w:val="20"/>
                <w:szCs w:val="20"/>
              </w:rPr>
            </w:pPr>
          </w:p>
        </w:tc>
        <w:tc>
          <w:tcPr>
            <w:tcW w:w="5320" w:type="dxa"/>
            <w:tcBorders>
              <w:top w:val="nil"/>
            </w:tcBorders>
            <w:shd w:val="clear" w:color="auto" w:fill="auto"/>
          </w:tcPr>
          <w:p w:rsidR="00B92C9C" w:rsidRPr="003B7522" w:rsidRDefault="00B92C9C" w:rsidP="00BD6835">
            <w:pPr>
              <w:ind w:left="288" w:hanging="288"/>
              <w:rPr>
                <w:rFonts w:asciiTheme="minorHAnsi" w:hAnsiTheme="minorHAnsi"/>
                <w:sz w:val="20"/>
                <w:szCs w:val="20"/>
              </w:rPr>
            </w:pPr>
            <w:r w:rsidRPr="003B7522">
              <w:rPr>
                <w:rFonts w:asciiTheme="minorHAnsi" w:hAnsiTheme="minorHAnsi"/>
                <w:sz w:val="20"/>
                <w:szCs w:val="20"/>
              </w:rPr>
              <w:t>The teacher may provide support station and graphic organizer partially filled out</w:t>
            </w:r>
          </w:p>
          <w:p w:rsidR="00B92C9C" w:rsidRPr="003B7522" w:rsidRDefault="00B92C9C" w:rsidP="00BD6835">
            <w:pPr>
              <w:ind w:left="288" w:hanging="288"/>
              <w:rPr>
                <w:rFonts w:asciiTheme="minorHAnsi" w:hAnsiTheme="minorHAnsi"/>
                <w:sz w:val="20"/>
                <w:szCs w:val="20"/>
              </w:rPr>
            </w:pPr>
            <w:r>
              <w:rPr>
                <w:rFonts w:asciiTheme="minorHAnsi" w:hAnsiTheme="minorHAnsi"/>
                <w:sz w:val="20"/>
                <w:szCs w:val="20"/>
              </w:rPr>
              <w:t xml:space="preserve">The teacher may </w:t>
            </w:r>
            <w:r w:rsidRPr="003B7522">
              <w:rPr>
                <w:rFonts w:asciiTheme="minorHAnsi" w:hAnsiTheme="minorHAnsi"/>
                <w:sz w:val="20"/>
                <w:szCs w:val="20"/>
              </w:rPr>
              <w:t xml:space="preserve">model graphic organizer with step-by-step support as needed </w:t>
            </w:r>
          </w:p>
          <w:p w:rsidR="00B92C9C" w:rsidRPr="003B7522" w:rsidRDefault="00B92C9C" w:rsidP="00BD6835">
            <w:pPr>
              <w:ind w:left="288" w:hanging="288"/>
              <w:rPr>
                <w:rFonts w:asciiTheme="minorHAnsi" w:hAnsiTheme="minorHAnsi"/>
                <w:sz w:val="20"/>
                <w:szCs w:val="20"/>
              </w:rPr>
            </w:pPr>
            <w:r>
              <w:rPr>
                <w:rFonts w:asciiTheme="minorHAnsi" w:hAnsiTheme="minorHAnsi"/>
                <w:sz w:val="20"/>
                <w:szCs w:val="20"/>
              </w:rPr>
              <w:t xml:space="preserve">The teacher may </w:t>
            </w:r>
            <w:r w:rsidRPr="003B7522">
              <w:rPr>
                <w:rFonts w:asciiTheme="minorHAnsi" w:hAnsiTheme="minorHAnsi"/>
                <w:sz w:val="20"/>
                <w:szCs w:val="20"/>
              </w:rPr>
              <w:t xml:space="preserve">provide text on </w:t>
            </w:r>
            <w:r>
              <w:rPr>
                <w:rFonts w:asciiTheme="minorHAnsi" w:hAnsiTheme="minorHAnsi"/>
                <w:sz w:val="20"/>
                <w:szCs w:val="20"/>
              </w:rPr>
              <w:t>i</w:t>
            </w:r>
            <w:r w:rsidRPr="003B7522">
              <w:rPr>
                <w:rFonts w:asciiTheme="minorHAnsi" w:hAnsiTheme="minorHAnsi"/>
                <w:sz w:val="20"/>
                <w:szCs w:val="20"/>
              </w:rPr>
              <w:t>Pod or orally read</w:t>
            </w:r>
          </w:p>
          <w:p w:rsidR="00B92C9C" w:rsidRDefault="00B92C9C" w:rsidP="00BD6835">
            <w:pPr>
              <w:ind w:left="288" w:hanging="288"/>
              <w:rPr>
                <w:rFonts w:asciiTheme="minorHAnsi" w:hAnsiTheme="minorHAnsi"/>
                <w:sz w:val="20"/>
                <w:szCs w:val="20"/>
              </w:rPr>
            </w:pPr>
            <w:r>
              <w:rPr>
                <w:rFonts w:asciiTheme="minorHAnsi" w:hAnsiTheme="minorHAnsi"/>
                <w:sz w:val="20"/>
                <w:szCs w:val="20"/>
              </w:rPr>
              <w:t xml:space="preserve">The teacher may </w:t>
            </w:r>
            <w:r w:rsidRPr="003B7522">
              <w:rPr>
                <w:rFonts w:asciiTheme="minorHAnsi" w:hAnsiTheme="minorHAnsi"/>
                <w:sz w:val="20"/>
                <w:szCs w:val="20"/>
              </w:rPr>
              <w:t>mindfully partner students so everyone has access to grade-level text</w:t>
            </w:r>
          </w:p>
          <w:p w:rsidR="00B92C9C" w:rsidRPr="006C01AA" w:rsidRDefault="0013772A" w:rsidP="006C01AA">
            <w:pPr>
              <w:ind w:left="288" w:hanging="288"/>
              <w:rPr>
                <w:rFonts w:asciiTheme="minorHAnsi" w:hAnsiTheme="minorHAnsi"/>
                <w:sz w:val="20"/>
                <w:szCs w:val="20"/>
              </w:rPr>
            </w:pPr>
            <w:hyperlink r:id="rId93" w:history="1">
              <w:r w:rsidR="00B92C9C" w:rsidRPr="003B7522">
                <w:rPr>
                  <w:rStyle w:val="Hyperlink"/>
                  <w:rFonts w:asciiTheme="minorHAnsi" w:hAnsiTheme="minorHAnsi"/>
                  <w:sz w:val="20"/>
                  <w:szCs w:val="20"/>
                </w:rPr>
                <w:t>www.fcrr.org/curriculum/PDF/G2-32-3Comp.3pdf</w:t>
              </w:r>
            </w:hyperlink>
            <w:r w:rsidR="00B92C9C" w:rsidRPr="003B7522">
              <w:rPr>
                <w:rFonts w:asciiTheme="minorHAnsi" w:hAnsiTheme="minorHAnsi"/>
                <w:sz w:val="20"/>
                <w:szCs w:val="20"/>
              </w:rPr>
              <w:t xml:space="preserve"> </w:t>
            </w:r>
            <w:r w:rsidR="00B92C9C">
              <w:rPr>
                <w:rFonts w:asciiTheme="minorHAnsi" w:hAnsiTheme="minorHAnsi"/>
                <w:sz w:val="20"/>
                <w:szCs w:val="20"/>
              </w:rPr>
              <w:t>(</w:t>
            </w:r>
            <w:r w:rsidR="00B92C9C" w:rsidRPr="003B7522">
              <w:rPr>
                <w:rFonts w:asciiTheme="minorHAnsi" w:hAnsiTheme="minorHAnsi"/>
                <w:sz w:val="20"/>
                <w:szCs w:val="20"/>
              </w:rPr>
              <w:t>Cause-effect match cards</w:t>
            </w:r>
            <w:r w:rsidR="00B92C9C">
              <w:rPr>
                <w:rFonts w:asciiTheme="minorHAnsi" w:hAnsiTheme="minorHAnsi"/>
                <w:sz w:val="20"/>
                <w:szCs w:val="20"/>
              </w:rPr>
              <w:t>)</w:t>
            </w:r>
          </w:p>
        </w:tc>
        <w:tc>
          <w:tcPr>
            <w:tcW w:w="5755" w:type="dxa"/>
            <w:tcBorders>
              <w:top w:val="nil"/>
            </w:tcBorders>
            <w:shd w:val="clear" w:color="auto" w:fill="auto"/>
          </w:tcPr>
          <w:p w:rsidR="00B92C9C" w:rsidRPr="003B7522" w:rsidRDefault="00B92C9C" w:rsidP="00BD6835">
            <w:pPr>
              <w:ind w:left="288" w:hanging="288"/>
              <w:rPr>
                <w:rFonts w:asciiTheme="minorHAnsi" w:hAnsiTheme="minorHAnsi"/>
                <w:sz w:val="20"/>
                <w:szCs w:val="20"/>
              </w:rPr>
            </w:pPr>
            <w:r>
              <w:rPr>
                <w:rFonts w:asciiTheme="minorHAnsi" w:hAnsiTheme="minorHAnsi"/>
                <w:sz w:val="20"/>
                <w:szCs w:val="20"/>
              </w:rPr>
              <w:t>The student</w:t>
            </w:r>
            <w:r w:rsidR="00882FBB">
              <w:rPr>
                <w:rFonts w:asciiTheme="minorHAnsi" w:hAnsiTheme="minorHAnsi"/>
                <w:sz w:val="20"/>
                <w:szCs w:val="20"/>
              </w:rPr>
              <w:t>s</w:t>
            </w:r>
            <w:r>
              <w:rPr>
                <w:rFonts w:asciiTheme="minorHAnsi" w:hAnsiTheme="minorHAnsi"/>
                <w:sz w:val="20"/>
                <w:szCs w:val="20"/>
              </w:rPr>
              <w:t xml:space="preserve"> may </w:t>
            </w:r>
            <w:r w:rsidRPr="003B7522">
              <w:rPr>
                <w:rFonts w:asciiTheme="minorHAnsi" w:hAnsiTheme="minorHAnsi"/>
                <w:sz w:val="20"/>
                <w:szCs w:val="20"/>
              </w:rPr>
              <w:t>use the signal words they find to write new cause/effect statements</w:t>
            </w:r>
          </w:p>
          <w:p w:rsidR="00B92C9C" w:rsidRPr="003B7522" w:rsidRDefault="00B92C9C" w:rsidP="00BD6835">
            <w:pPr>
              <w:ind w:left="288" w:hanging="288"/>
              <w:rPr>
                <w:rFonts w:asciiTheme="minorHAnsi" w:hAnsiTheme="minorHAnsi"/>
                <w:sz w:val="20"/>
                <w:szCs w:val="20"/>
              </w:rPr>
            </w:pPr>
            <w:r>
              <w:rPr>
                <w:rFonts w:asciiTheme="minorHAnsi" w:hAnsiTheme="minorHAnsi"/>
                <w:sz w:val="20"/>
                <w:szCs w:val="20"/>
              </w:rPr>
              <w:t>The student</w:t>
            </w:r>
            <w:r w:rsidR="00882FBB">
              <w:rPr>
                <w:rFonts w:asciiTheme="minorHAnsi" w:hAnsiTheme="minorHAnsi"/>
                <w:sz w:val="20"/>
                <w:szCs w:val="20"/>
              </w:rPr>
              <w:t>s</w:t>
            </w:r>
            <w:r>
              <w:rPr>
                <w:rFonts w:asciiTheme="minorHAnsi" w:hAnsiTheme="minorHAnsi"/>
                <w:sz w:val="20"/>
                <w:szCs w:val="20"/>
              </w:rPr>
              <w:t xml:space="preserve"> may </w:t>
            </w:r>
            <w:r w:rsidRPr="003B7522">
              <w:rPr>
                <w:rFonts w:asciiTheme="minorHAnsi" w:hAnsiTheme="minorHAnsi"/>
                <w:sz w:val="20"/>
                <w:szCs w:val="20"/>
              </w:rPr>
              <w:t>draw and label the cause and effect on the graphic organizer</w:t>
            </w:r>
          </w:p>
          <w:p w:rsidR="00B92C9C" w:rsidRPr="00786994" w:rsidRDefault="00B92C9C" w:rsidP="00BD6835">
            <w:pPr>
              <w:ind w:left="288" w:hanging="288"/>
              <w:rPr>
                <w:sz w:val="20"/>
                <w:szCs w:val="20"/>
              </w:rPr>
            </w:pPr>
          </w:p>
        </w:tc>
      </w:tr>
      <w:tr w:rsidR="00786994" w:rsidRPr="00786994" w:rsidTr="00786994">
        <w:trPr>
          <w:cantSplit/>
          <w:trHeight w:val="20"/>
        </w:trPr>
        <w:tc>
          <w:tcPr>
            <w:tcW w:w="3706" w:type="dxa"/>
            <w:vMerge w:val="restart"/>
            <w:shd w:val="clear" w:color="auto" w:fill="D9D9D9"/>
            <w:noWrap/>
          </w:tcPr>
          <w:p w:rsidR="00786994" w:rsidRPr="00786994" w:rsidRDefault="00786994" w:rsidP="00786994">
            <w:pPr>
              <w:ind w:left="0" w:firstLine="0"/>
              <w:rPr>
                <w:b/>
                <w:sz w:val="20"/>
                <w:szCs w:val="20"/>
              </w:rPr>
            </w:pPr>
            <w:r w:rsidRPr="00786994">
              <w:rPr>
                <w:b/>
                <w:sz w:val="20"/>
                <w:szCs w:val="20"/>
              </w:rPr>
              <w:t>Extensions for depth and complexity:</w:t>
            </w:r>
          </w:p>
        </w:tc>
        <w:tc>
          <w:tcPr>
            <w:tcW w:w="5320" w:type="dxa"/>
            <w:shd w:val="clear" w:color="auto" w:fill="D9D9D9"/>
          </w:tcPr>
          <w:p w:rsidR="00786994" w:rsidRPr="00786994" w:rsidRDefault="00786994" w:rsidP="00FB41BE">
            <w:pPr>
              <w:ind w:left="288" w:hanging="288"/>
              <w:rPr>
                <w:sz w:val="20"/>
                <w:szCs w:val="20"/>
              </w:rPr>
            </w:pPr>
            <w:r w:rsidRPr="00786994">
              <w:rPr>
                <w:b/>
                <w:sz w:val="20"/>
                <w:szCs w:val="20"/>
              </w:rPr>
              <w:t>Access</w:t>
            </w:r>
            <w:r w:rsidRPr="00786994">
              <w:rPr>
                <w:sz w:val="20"/>
                <w:szCs w:val="20"/>
              </w:rPr>
              <w:t xml:space="preserve"> (Resources and/or Process)</w:t>
            </w:r>
          </w:p>
        </w:tc>
        <w:tc>
          <w:tcPr>
            <w:tcW w:w="5755" w:type="dxa"/>
            <w:shd w:val="clear" w:color="auto" w:fill="D9D9D9"/>
          </w:tcPr>
          <w:p w:rsidR="00786994" w:rsidRPr="00786994" w:rsidRDefault="00786994" w:rsidP="00FB41BE">
            <w:pPr>
              <w:ind w:left="288" w:hanging="288"/>
              <w:rPr>
                <w:sz w:val="20"/>
                <w:szCs w:val="20"/>
              </w:rPr>
            </w:pPr>
            <w:r w:rsidRPr="00786994">
              <w:rPr>
                <w:b/>
                <w:sz w:val="20"/>
                <w:szCs w:val="20"/>
              </w:rPr>
              <w:t>Expression</w:t>
            </w:r>
            <w:r w:rsidRPr="00786994">
              <w:rPr>
                <w:sz w:val="20"/>
                <w:szCs w:val="20"/>
              </w:rPr>
              <w:t xml:space="preserve"> (Products and/or Performance)</w:t>
            </w:r>
          </w:p>
        </w:tc>
      </w:tr>
      <w:tr w:rsidR="00786994" w:rsidRPr="00786994" w:rsidTr="00FB41BE">
        <w:trPr>
          <w:cantSplit/>
          <w:trHeight w:val="499"/>
        </w:trPr>
        <w:tc>
          <w:tcPr>
            <w:tcW w:w="3706" w:type="dxa"/>
            <w:vMerge/>
            <w:shd w:val="clear" w:color="auto" w:fill="D9D9D9"/>
            <w:noWrap/>
          </w:tcPr>
          <w:p w:rsidR="00786994" w:rsidRPr="00786994" w:rsidRDefault="00786994" w:rsidP="00786994">
            <w:pPr>
              <w:ind w:left="0" w:firstLine="0"/>
              <w:rPr>
                <w:b/>
                <w:sz w:val="20"/>
                <w:szCs w:val="20"/>
              </w:rPr>
            </w:pPr>
          </w:p>
        </w:tc>
        <w:tc>
          <w:tcPr>
            <w:tcW w:w="5320" w:type="dxa"/>
            <w:tcBorders>
              <w:top w:val="nil"/>
            </w:tcBorders>
            <w:shd w:val="clear" w:color="auto" w:fill="auto"/>
          </w:tcPr>
          <w:p w:rsidR="00FB41BE" w:rsidRPr="003B7522" w:rsidRDefault="00FB41BE" w:rsidP="00FB41BE">
            <w:pPr>
              <w:ind w:left="288" w:hanging="288"/>
              <w:rPr>
                <w:rFonts w:asciiTheme="minorHAnsi" w:hAnsiTheme="minorHAnsi"/>
                <w:sz w:val="20"/>
                <w:szCs w:val="20"/>
              </w:rPr>
            </w:pPr>
            <w:r w:rsidRPr="003B7522">
              <w:rPr>
                <w:rFonts w:asciiTheme="minorHAnsi" w:hAnsiTheme="minorHAnsi"/>
                <w:sz w:val="20"/>
                <w:szCs w:val="20"/>
              </w:rPr>
              <w:t xml:space="preserve">The teacher may provide high-level text, such as “Autumn” by </w:t>
            </w:r>
          </w:p>
          <w:p w:rsidR="00786994" w:rsidRPr="00786994" w:rsidRDefault="00FB41BE" w:rsidP="00FB41BE">
            <w:pPr>
              <w:rPr>
                <w:sz w:val="20"/>
                <w:szCs w:val="20"/>
              </w:rPr>
            </w:pPr>
            <w:r w:rsidRPr="003B7522">
              <w:rPr>
                <w:rFonts w:asciiTheme="minorHAnsi" w:hAnsiTheme="minorHAnsi"/>
                <w:sz w:val="20"/>
                <w:szCs w:val="20"/>
              </w:rPr>
              <w:t>Emily Dickenson.</w:t>
            </w:r>
          </w:p>
        </w:tc>
        <w:tc>
          <w:tcPr>
            <w:tcW w:w="5755" w:type="dxa"/>
            <w:tcBorders>
              <w:top w:val="nil"/>
            </w:tcBorders>
            <w:shd w:val="clear" w:color="auto" w:fill="auto"/>
          </w:tcPr>
          <w:p w:rsidR="00786994" w:rsidRPr="00786994" w:rsidRDefault="00FB41BE" w:rsidP="00FB41BE">
            <w:pPr>
              <w:ind w:left="288" w:hanging="288"/>
              <w:rPr>
                <w:sz w:val="20"/>
                <w:szCs w:val="20"/>
              </w:rPr>
            </w:pPr>
            <w:r w:rsidRPr="00FB41BE">
              <w:rPr>
                <w:sz w:val="20"/>
                <w:szCs w:val="20"/>
              </w:rPr>
              <w:t xml:space="preserve">The student may fill out a graphic </w:t>
            </w:r>
            <w:r w:rsidR="001D1EF4">
              <w:rPr>
                <w:sz w:val="20"/>
                <w:szCs w:val="20"/>
              </w:rPr>
              <w:t>organizer using high-level text</w:t>
            </w:r>
          </w:p>
        </w:tc>
      </w:tr>
      <w:tr w:rsidR="00786994" w:rsidRPr="00786994" w:rsidTr="00786994">
        <w:tc>
          <w:tcPr>
            <w:tcW w:w="3706" w:type="dxa"/>
            <w:shd w:val="clear" w:color="auto" w:fill="D9D9D9"/>
            <w:noWrap/>
          </w:tcPr>
          <w:p w:rsidR="00786994" w:rsidRPr="00786994" w:rsidRDefault="00786994" w:rsidP="00786994">
            <w:pPr>
              <w:ind w:left="0" w:firstLine="0"/>
              <w:rPr>
                <w:b/>
                <w:sz w:val="20"/>
                <w:szCs w:val="20"/>
              </w:rPr>
            </w:pPr>
            <w:r w:rsidRPr="00786994">
              <w:rPr>
                <w:b/>
                <w:sz w:val="20"/>
                <w:szCs w:val="20"/>
              </w:rPr>
              <w:t>Critical Content:</w:t>
            </w:r>
          </w:p>
        </w:tc>
        <w:tc>
          <w:tcPr>
            <w:tcW w:w="11075" w:type="dxa"/>
            <w:gridSpan w:val="2"/>
            <w:shd w:val="clear" w:color="auto" w:fill="auto"/>
          </w:tcPr>
          <w:p w:rsidR="00A10130" w:rsidRDefault="00FB41BE" w:rsidP="00FB41BE">
            <w:pPr>
              <w:numPr>
                <w:ilvl w:val="0"/>
                <w:numId w:val="9"/>
              </w:numPr>
              <w:ind w:left="288" w:hanging="288"/>
              <w:rPr>
                <w:rFonts w:asciiTheme="minorHAnsi" w:hAnsiTheme="minorHAnsi"/>
                <w:sz w:val="20"/>
                <w:szCs w:val="20"/>
              </w:rPr>
            </w:pPr>
            <w:r w:rsidRPr="00A10130">
              <w:rPr>
                <w:rFonts w:asciiTheme="minorHAnsi" w:hAnsiTheme="minorHAnsi"/>
                <w:sz w:val="20"/>
                <w:szCs w:val="20"/>
              </w:rPr>
              <w:t xml:space="preserve">The importance of author’s choice of detail </w:t>
            </w:r>
          </w:p>
          <w:p w:rsidR="00A10130" w:rsidRPr="00A10130" w:rsidRDefault="00FB41BE" w:rsidP="00A10130">
            <w:pPr>
              <w:numPr>
                <w:ilvl w:val="0"/>
                <w:numId w:val="9"/>
              </w:numPr>
              <w:ind w:left="288" w:hanging="288"/>
              <w:rPr>
                <w:sz w:val="20"/>
                <w:szCs w:val="20"/>
              </w:rPr>
            </w:pPr>
            <w:r w:rsidRPr="00A10130">
              <w:rPr>
                <w:rFonts w:asciiTheme="minorHAnsi" w:hAnsiTheme="minorHAnsi"/>
                <w:sz w:val="20"/>
                <w:szCs w:val="20"/>
              </w:rPr>
              <w:t>Cause and effect relationships in narrative and expository texts, oral discussion, other disci</w:t>
            </w:r>
            <w:r w:rsidR="001D1EF4">
              <w:rPr>
                <w:rFonts w:asciiTheme="minorHAnsi" w:hAnsiTheme="minorHAnsi"/>
                <w:sz w:val="20"/>
                <w:szCs w:val="20"/>
              </w:rPr>
              <w:t>plines and all aspects of life</w:t>
            </w:r>
          </w:p>
          <w:p w:rsidR="00786994" w:rsidRPr="00786994" w:rsidRDefault="00FB41BE" w:rsidP="00A10130">
            <w:pPr>
              <w:numPr>
                <w:ilvl w:val="0"/>
                <w:numId w:val="9"/>
              </w:numPr>
              <w:ind w:left="288" w:hanging="288"/>
              <w:rPr>
                <w:sz w:val="20"/>
                <w:szCs w:val="20"/>
              </w:rPr>
            </w:pPr>
            <w:r w:rsidRPr="003B7522">
              <w:rPr>
                <w:rFonts w:asciiTheme="minorHAnsi" w:hAnsiTheme="minorHAnsi"/>
                <w:sz w:val="20"/>
                <w:szCs w:val="20"/>
              </w:rPr>
              <w:t xml:space="preserve">Which words signal cause/effect relationships </w:t>
            </w:r>
          </w:p>
        </w:tc>
      </w:tr>
      <w:tr w:rsidR="00786994" w:rsidRPr="00786994" w:rsidTr="00786994">
        <w:tc>
          <w:tcPr>
            <w:tcW w:w="3706" w:type="dxa"/>
            <w:shd w:val="clear" w:color="auto" w:fill="D9D9D9"/>
            <w:noWrap/>
          </w:tcPr>
          <w:p w:rsidR="00786994" w:rsidRPr="00786994" w:rsidRDefault="00786994" w:rsidP="00786994">
            <w:pPr>
              <w:ind w:left="0" w:firstLine="0"/>
              <w:rPr>
                <w:b/>
                <w:sz w:val="20"/>
                <w:szCs w:val="20"/>
              </w:rPr>
            </w:pPr>
            <w:r w:rsidRPr="00786994">
              <w:rPr>
                <w:b/>
                <w:sz w:val="20"/>
                <w:szCs w:val="20"/>
              </w:rPr>
              <w:t>Key Skills:</w:t>
            </w:r>
          </w:p>
        </w:tc>
        <w:tc>
          <w:tcPr>
            <w:tcW w:w="11075" w:type="dxa"/>
            <w:gridSpan w:val="2"/>
            <w:shd w:val="clear" w:color="auto" w:fill="auto"/>
          </w:tcPr>
          <w:p w:rsidR="00FB41BE" w:rsidRPr="003B7522" w:rsidRDefault="00FB41BE" w:rsidP="00FB41BE">
            <w:pPr>
              <w:numPr>
                <w:ilvl w:val="0"/>
                <w:numId w:val="14"/>
              </w:numPr>
              <w:ind w:left="288" w:hanging="288"/>
              <w:rPr>
                <w:rFonts w:asciiTheme="minorHAnsi" w:hAnsiTheme="minorHAnsi"/>
                <w:bCs/>
                <w:sz w:val="20"/>
                <w:szCs w:val="20"/>
              </w:rPr>
            </w:pPr>
            <w:r w:rsidRPr="003B7522">
              <w:rPr>
                <w:rFonts w:asciiTheme="minorHAnsi" w:hAnsiTheme="minorHAnsi"/>
                <w:bCs/>
                <w:sz w:val="20"/>
                <w:szCs w:val="20"/>
              </w:rPr>
              <w:t>Know and apply grade-level phonics and word analysis skills in decoding words</w:t>
            </w:r>
          </w:p>
          <w:p w:rsidR="00FB41BE" w:rsidRPr="003B7522" w:rsidRDefault="00FB41BE" w:rsidP="00FB41BE">
            <w:pPr>
              <w:numPr>
                <w:ilvl w:val="0"/>
                <w:numId w:val="2"/>
              </w:numPr>
              <w:ind w:left="288" w:hanging="288"/>
              <w:rPr>
                <w:rFonts w:asciiTheme="minorHAnsi" w:hAnsiTheme="minorHAnsi"/>
                <w:sz w:val="20"/>
                <w:szCs w:val="20"/>
              </w:rPr>
            </w:pPr>
            <w:r w:rsidRPr="003B7522">
              <w:rPr>
                <w:rFonts w:asciiTheme="minorHAnsi" w:hAnsiTheme="minorHAnsi"/>
                <w:sz w:val="20"/>
                <w:szCs w:val="20"/>
              </w:rPr>
              <w:t xml:space="preserve">Refer to parts of stories, dramas, and poems when writing or speaking about a text using terms such as chapter, scene, and stanza; describe how each successive part builds on earlier sections </w:t>
            </w:r>
          </w:p>
          <w:p w:rsidR="00FB41BE" w:rsidRPr="003B7522" w:rsidRDefault="00FB41BE" w:rsidP="00FB41BE">
            <w:pPr>
              <w:numPr>
                <w:ilvl w:val="0"/>
                <w:numId w:val="2"/>
              </w:numPr>
              <w:ind w:left="288" w:hanging="288"/>
              <w:rPr>
                <w:rFonts w:asciiTheme="minorHAnsi" w:hAnsiTheme="minorHAnsi"/>
                <w:sz w:val="20"/>
                <w:szCs w:val="20"/>
              </w:rPr>
            </w:pPr>
            <w:r w:rsidRPr="003B7522">
              <w:rPr>
                <w:rFonts w:asciiTheme="minorHAnsi" w:hAnsiTheme="minorHAnsi"/>
                <w:sz w:val="20"/>
                <w:szCs w:val="20"/>
              </w:rPr>
              <w:t xml:space="preserve">Identify words that signal cause/effect relationships </w:t>
            </w:r>
          </w:p>
          <w:p w:rsidR="00786994" w:rsidRPr="00786994" w:rsidRDefault="00FB41BE" w:rsidP="00A10130">
            <w:pPr>
              <w:numPr>
                <w:ilvl w:val="0"/>
                <w:numId w:val="9"/>
              </w:numPr>
              <w:spacing w:line="276" w:lineRule="auto"/>
              <w:ind w:left="288" w:hanging="288"/>
              <w:rPr>
                <w:sz w:val="20"/>
                <w:szCs w:val="20"/>
              </w:rPr>
            </w:pPr>
            <w:r w:rsidRPr="003B7522">
              <w:rPr>
                <w:rFonts w:asciiTheme="minorHAnsi" w:hAnsiTheme="minorHAnsi"/>
                <w:sz w:val="20"/>
                <w:szCs w:val="20"/>
              </w:rPr>
              <w:t xml:space="preserve">Identify cause/effect relationships </w:t>
            </w:r>
          </w:p>
        </w:tc>
      </w:tr>
      <w:tr w:rsidR="00786994" w:rsidRPr="00786994" w:rsidTr="00786994">
        <w:tc>
          <w:tcPr>
            <w:tcW w:w="3706" w:type="dxa"/>
            <w:shd w:val="clear" w:color="auto" w:fill="D9D9D9"/>
            <w:noWrap/>
          </w:tcPr>
          <w:p w:rsidR="00786994" w:rsidRPr="00786994" w:rsidRDefault="00786994" w:rsidP="00786994">
            <w:pPr>
              <w:ind w:left="0" w:firstLine="0"/>
              <w:rPr>
                <w:b/>
                <w:sz w:val="20"/>
                <w:szCs w:val="20"/>
              </w:rPr>
            </w:pPr>
            <w:r w:rsidRPr="00786994">
              <w:rPr>
                <w:b/>
                <w:sz w:val="20"/>
                <w:szCs w:val="20"/>
              </w:rPr>
              <w:t>Critical Language:</w:t>
            </w:r>
          </w:p>
        </w:tc>
        <w:tc>
          <w:tcPr>
            <w:tcW w:w="11075" w:type="dxa"/>
            <w:gridSpan w:val="2"/>
            <w:shd w:val="clear" w:color="auto" w:fill="auto"/>
          </w:tcPr>
          <w:p w:rsidR="00786994" w:rsidRPr="00786994" w:rsidRDefault="00FB41BE" w:rsidP="00786994">
            <w:pPr>
              <w:ind w:left="0" w:firstLine="0"/>
              <w:rPr>
                <w:sz w:val="20"/>
                <w:szCs w:val="20"/>
              </w:rPr>
            </w:pPr>
            <w:r w:rsidRPr="00FB41BE">
              <w:rPr>
                <w:sz w:val="20"/>
                <w:szCs w:val="20"/>
              </w:rPr>
              <w:t>Sequence, cause/effect, relationship, narrative, expository, character, plot, actions, signal words, discussion, technical procedures</w:t>
            </w:r>
          </w:p>
        </w:tc>
      </w:tr>
    </w:tbl>
    <w:p w:rsidR="005F2B1C" w:rsidRDefault="005F2B1C"/>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786994" w:rsidRPr="00786994" w:rsidTr="00786994">
        <w:tc>
          <w:tcPr>
            <w:tcW w:w="14781" w:type="dxa"/>
            <w:gridSpan w:val="3"/>
            <w:shd w:val="clear" w:color="auto" w:fill="A6A6A6"/>
            <w:noWrap/>
          </w:tcPr>
          <w:p w:rsidR="00786994" w:rsidRPr="00786994" w:rsidRDefault="00786994" w:rsidP="00786994">
            <w:pPr>
              <w:ind w:left="0" w:firstLine="0"/>
              <w:rPr>
                <w:b/>
                <w:sz w:val="20"/>
                <w:szCs w:val="20"/>
              </w:rPr>
            </w:pPr>
            <w:r w:rsidRPr="00786994">
              <w:rPr>
                <w:b/>
                <w:sz w:val="20"/>
                <w:szCs w:val="20"/>
              </w:rPr>
              <w:lastRenderedPageBreak/>
              <w:t>Learning Experience # 4</w:t>
            </w:r>
          </w:p>
        </w:tc>
      </w:tr>
      <w:tr w:rsidR="006C01AA" w:rsidRPr="00786994" w:rsidTr="001D1EF4">
        <w:tc>
          <w:tcPr>
            <w:tcW w:w="14781" w:type="dxa"/>
            <w:gridSpan w:val="3"/>
            <w:shd w:val="clear" w:color="auto" w:fill="D9D9D9"/>
            <w:noWrap/>
          </w:tcPr>
          <w:p w:rsidR="006C01AA" w:rsidRPr="006C01AA" w:rsidRDefault="006C01AA" w:rsidP="00F54C85">
            <w:pPr>
              <w:ind w:left="0" w:firstLine="0"/>
              <w:rPr>
                <w:sz w:val="28"/>
                <w:szCs w:val="28"/>
              </w:rPr>
            </w:pPr>
            <w:r w:rsidRPr="006C01AA">
              <w:rPr>
                <w:sz w:val="28"/>
                <w:szCs w:val="28"/>
              </w:rPr>
              <w:t xml:space="preserve">The teacher may use informational texts to model how to identify the cause and effect relationships in informational texts (in comparison to fiction) so that students can then </w:t>
            </w:r>
            <w:r w:rsidR="00F54C85" w:rsidRPr="006C01AA">
              <w:rPr>
                <w:sz w:val="28"/>
                <w:szCs w:val="28"/>
              </w:rPr>
              <w:t xml:space="preserve">independently </w:t>
            </w:r>
            <w:r w:rsidRPr="006C01AA">
              <w:rPr>
                <w:sz w:val="28"/>
                <w:szCs w:val="28"/>
              </w:rPr>
              <w:t xml:space="preserve">identify and analyze the cause and effect relationships of a given </w:t>
            </w:r>
            <w:r w:rsidR="0013772A">
              <w:rPr>
                <w:sz w:val="28"/>
                <w:szCs w:val="28"/>
              </w:rPr>
              <w:t>non-fiction</w:t>
            </w:r>
            <w:r w:rsidRPr="006C01AA">
              <w:rPr>
                <w:sz w:val="28"/>
                <w:szCs w:val="28"/>
              </w:rPr>
              <w:t>/informational text. [</w:t>
            </w:r>
            <w:r w:rsidRPr="006C01AA">
              <w:rPr>
                <w:i/>
                <w:sz w:val="28"/>
                <w:szCs w:val="28"/>
              </w:rPr>
              <w:t>Understanding text</w:t>
            </w:r>
            <w:r w:rsidRPr="006C01AA">
              <w:rPr>
                <w:sz w:val="28"/>
                <w:szCs w:val="28"/>
              </w:rPr>
              <w:t>]</w:t>
            </w:r>
          </w:p>
        </w:tc>
      </w:tr>
      <w:tr w:rsidR="00786994" w:rsidRPr="00786994" w:rsidTr="00786994">
        <w:tc>
          <w:tcPr>
            <w:tcW w:w="3706" w:type="dxa"/>
            <w:shd w:val="clear" w:color="auto" w:fill="D9D9D9"/>
            <w:noWrap/>
          </w:tcPr>
          <w:p w:rsidR="00786994" w:rsidRPr="00786994" w:rsidRDefault="00786994" w:rsidP="00786994">
            <w:pPr>
              <w:ind w:left="0" w:firstLine="0"/>
              <w:rPr>
                <w:b/>
                <w:sz w:val="20"/>
                <w:szCs w:val="20"/>
              </w:rPr>
            </w:pPr>
            <w:r w:rsidRPr="00786994">
              <w:rPr>
                <w:b/>
                <w:sz w:val="20"/>
                <w:szCs w:val="20"/>
              </w:rPr>
              <w:t>Generalization Connection(s):</w:t>
            </w:r>
          </w:p>
        </w:tc>
        <w:tc>
          <w:tcPr>
            <w:tcW w:w="11075" w:type="dxa"/>
            <w:gridSpan w:val="2"/>
            <w:shd w:val="clear" w:color="auto" w:fill="auto"/>
            <w:noWrap/>
          </w:tcPr>
          <w:p w:rsidR="001D1EF4" w:rsidRPr="00786994" w:rsidRDefault="00FB41BE" w:rsidP="005F2B1C">
            <w:pPr>
              <w:ind w:left="288" w:hanging="288"/>
              <w:rPr>
                <w:sz w:val="20"/>
                <w:szCs w:val="20"/>
              </w:rPr>
            </w:pPr>
            <w:r w:rsidRPr="003B7522">
              <w:rPr>
                <w:rFonts w:asciiTheme="minorHAnsi" w:hAnsiTheme="minorHAnsi"/>
                <w:sz w:val="20"/>
                <w:szCs w:val="20"/>
              </w:rPr>
              <w:t>Cause and effect frame the connections between elements in an informational text and help the reader understand the relationship(s) between concepts, ideas, actions, etc.</w:t>
            </w:r>
          </w:p>
        </w:tc>
      </w:tr>
      <w:tr w:rsidR="00786994" w:rsidRPr="00786994" w:rsidTr="00786994">
        <w:tc>
          <w:tcPr>
            <w:tcW w:w="3706" w:type="dxa"/>
            <w:shd w:val="clear" w:color="auto" w:fill="D9D9D9"/>
            <w:noWrap/>
          </w:tcPr>
          <w:p w:rsidR="00786994" w:rsidRPr="00786994" w:rsidRDefault="00786994" w:rsidP="00786994">
            <w:pPr>
              <w:ind w:left="0" w:firstLine="0"/>
              <w:rPr>
                <w:b/>
                <w:sz w:val="20"/>
                <w:szCs w:val="20"/>
              </w:rPr>
            </w:pPr>
            <w:r w:rsidRPr="00786994">
              <w:rPr>
                <w:b/>
                <w:sz w:val="20"/>
                <w:szCs w:val="20"/>
              </w:rPr>
              <w:t>Teacher Resources:</w:t>
            </w:r>
          </w:p>
        </w:tc>
        <w:tc>
          <w:tcPr>
            <w:tcW w:w="11075" w:type="dxa"/>
            <w:gridSpan w:val="2"/>
            <w:shd w:val="clear" w:color="auto" w:fill="auto"/>
            <w:noWrap/>
          </w:tcPr>
          <w:p w:rsidR="00FB41BE" w:rsidRPr="003B7522" w:rsidRDefault="0013772A" w:rsidP="006C01AA">
            <w:pPr>
              <w:ind w:left="288" w:hanging="288"/>
              <w:rPr>
                <w:rFonts w:asciiTheme="minorHAnsi" w:hAnsiTheme="minorHAnsi"/>
                <w:sz w:val="20"/>
                <w:szCs w:val="20"/>
              </w:rPr>
            </w:pPr>
            <w:hyperlink r:id="rId94" w:history="1">
              <w:r w:rsidR="00FB41BE" w:rsidRPr="003B7522">
                <w:rPr>
                  <w:rStyle w:val="Hyperlink"/>
                  <w:rFonts w:asciiTheme="minorHAnsi" w:hAnsiTheme="minorHAnsi"/>
                  <w:sz w:val="20"/>
                  <w:szCs w:val="20"/>
                </w:rPr>
                <w:t>http://teacher.scholastic.com/reading/bestpractices/vocabulary/pdf/sr_allgo.pdf</w:t>
              </w:r>
            </w:hyperlink>
            <w:r w:rsidR="00FB41BE" w:rsidRPr="003B7522">
              <w:rPr>
                <w:rFonts w:asciiTheme="minorHAnsi" w:hAnsiTheme="minorHAnsi"/>
                <w:sz w:val="20"/>
                <w:szCs w:val="20"/>
              </w:rPr>
              <w:t xml:space="preserve"> (</w:t>
            </w:r>
            <w:r w:rsidR="001D1EF4">
              <w:rPr>
                <w:rFonts w:asciiTheme="minorHAnsi" w:hAnsiTheme="minorHAnsi"/>
                <w:sz w:val="20"/>
                <w:szCs w:val="20"/>
              </w:rPr>
              <w:t>G</w:t>
            </w:r>
            <w:r w:rsidR="00FB41BE" w:rsidRPr="003B7522">
              <w:rPr>
                <w:rFonts w:asciiTheme="minorHAnsi" w:hAnsiTheme="minorHAnsi"/>
                <w:sz w:val="20"/>
                <w:szCs w:val="20"/>
              </w:rPr>
              <w:t>raphic organizers)</w:t>
            </w:r>
          </w:p>
          <w:p w:rsidR="00FB41BE" w:rsidRPr="003B7522" w:rsidRDefault="0013772A" w:rsidP="006C01AA">
            <w:pPr>
              <w:ind w:left="288" w:hanging="288"/>
              <w:rPr>
                <w:rFonts w:asciiTheme="minorHAnsi" w:hAnsiTheme="minorHAnsi"/>
                <w:sz w:val="20"/>
                <w:szCs w:val="20"/>
              </w:rPr>
            </w:pPr>
            <w:hyperlink r:id="rId95" w:history="1">
              <w:r w:rsidR="00FB41BE" w:rsidRPr="003B7522">
                <w:rPr>
                  <w:rStyle w:val="Hyperlink"/>
                  <w:rFonts w:asciiTheme="minorHAnsi" w:hAnsiTheme="minorHAnsi"/>
                  <w:sz w:val="20"/>
                  <w:szCs w:val="20"/>
                </w:rPr>
                <w:t>http://www.educationoasis.com/curriculum/GO/cause_effect.htm</w:t>
              </w:r>
            </w:hyperlink>
            <w:r w:rsidR="00FB41BE" w:rsidRPr="003B7522">
              <w:rPr>
                <w:rFonts w:asciiTheme="minorHAnsi" w:hAnsiTheme="minorHAnsi"/>
                <w:sz w:val="20"/>
                <w:szCs w:val="20"/>
              </w:rPr>
              <w:t xml:space="preserve"> (</w:t>
            </w:r>
            <w:r w:rsidR="001D1EF4">
              <w:rPr>
                <w:rFonts w:asciiTheme="minorHAnsi" w:hAnsiTheme="minorHAnsi"/>
                <w:sz w:val="20"/>
                <w:szCs w:val="20"/>
              </w:rPr>
              <w:t>G</w:t>
            </w:r>
            <w:r w:rsidR="00FB41BE" w:rsidRPr="003B7522">
              <w:rPr>
                <w:rFonts w:asciiTheme="minorHAnsi" w:hAnsiTheme="minorHAnsi"/>
                <w:sz w:val="20"/>
                <w:szCs w:val="20"/>
              </w:rPr>
              <w:t>raphic organizers for different types of cause-effect relationships)</w:t>
            </w:r>
          </w:p>
          <w:p w:rsidR="00FB41BE" w:rsidRPr="003B7522" w:rsidRDefault="0013772A" w:rsidP="006C01AA">
            <w:pPr>
              <w:ind w:left="288" w:hanging="288"/>
              <w:rPr>
                <w:rFonts w:asciiTheme="minorHAnsi" w:hAnsiTheme="minorHAnsi"/>
                <w:sz w:val="20"/>
                <w:szCs w:val="20"/>
              </w:rPr>
            </w:pPr>
            <w:hyperlink r:id="rId96" w:history="1">
              <w:r w:rsidR="00FB41BE" w:rsidRPr="003B7522">
                <w:rPr>
                  <w:rStyle w:val="Hyperlink"/>
                  <w:rFonts w:asciiTheme="minorHAnsi" w:hAnsiTheme="minorHAnsi"/>
                  <w:sz w:val="20"/>
                  <w:szCs w:val="20"/>
                </w:rPr>
                <w:t>http://www.readwritethink.org/files/resources/lesson_images/lesson1035/cause.pdf</w:t>
              </w:r>
            </w:hyperlink>
            <w:r w:rsidR="00FB41BE" w:rsidRPr="003B7522">
              <w:rPr>
                <w:rFonts w:asciiTheme="minorHAnsi" w:hAnsiTheme="minorHAnsi"/>
                <w:sz w:val="20"/>
                <w:szCs w:val="20"/>
              </w:rPr>
              <w:t xml:space="preserve"> (</w:t>
            </w:r>
            <w:r w:rsidR="001D1EF4">
              <w:rPr>
                <w:rFonts w:asciiTheme="minorHAnsi" w:hAnsiTheme="minorHAnsi"/>
                <w:sz w:val="20"/>
                <w:szCs w:val="20"/>
              </w:rPr>
              <w:t>C</w:t>
            </w:r>
            <w:r w:rsidR="00FB41BE" w:rsidRPr="003B7522">
              <w:rPr>
                <w:rFonts w:asciiTheme="minorHAnsi" w:hAnsiTheme="minorHAnsi"/>
                <w:sz w:val="20"/>
                <w:szCs w:val="20"/>
              </w:rPr>
              <w:t>ause-effect for problem situation)</w:t>
            </w:r>
          </w:p>
          <w:p w:rsidR="00FB41BE" w:rsidRPr="003B7522" w:rsidRDefault="0013772A" w:rsidP="006C01AA">
            <w:pPr>
              <w:ind w:left="288" w:hanging="288"/>
              <w:rPr>
                <w:rFonts w:asciiTheme="minorHAnsi" w:hAnsiTheme="minorHAnsi"/>
                <w:sz w:val="20"/>
                <w:szCs w:val="20"/>
              </w:rPr>
            </w:pPr>
            <w:hyperlink r:id="rId97" w:history="1">
              <w:r w:rsidR="00FB41BE" w:rsidRPr="003B7522">
                <w:rPr>
                  <w:rStyle w:val="Hyperlink"/>
                  <w:rFonts w:asciiTheme="minorHAnsi" w:hAnsiTheme="minorHAnsi"/>
                  <w:sz w:val="20"/>
                  <w:szCs w:val="20"/>
                </w:rPr>
                <w:t>http://coe.jmu.edu/LearningToolbox/images/iff6.gif</w:t>
              </w:r>
            </w:hyperlink>
            <w:r w:rsidR="00FB41BE" w:rsidRPr="003B7522">
              <w:rPr>
                <w:rFonts w:asciiTheme="minorHAnsi" w:hAnsiTheme="minorHAnsi"/>
                <w:sz w:val="20"/>
                <w:szCs w:val="20"/>
              </w:rPr>
              <w:t xml:space="preserve"> (</w:t>
            </w:r>
            <w:r w:rsidR="001D1EF4">
              <w:rPr>
                <w:rFonts w:asciiTheme="minorHAnsi" w:hAnsiTheme="minorHAnsi"/>
                <w:sz w:val="20"/>
                <w:szCs w:val="20"/>
              </w:rPr>
              <w:t>G</w:t>
            </w:r>
            <w:r w:rsidR="00FB41BE" w:rsidRPr="003B7522">
              <w:rPr>
                <w:rFonts w:asciiTheme="minorHAnsi" w:hAnsiTheme="minorHAnsi"/>
                <w:sz w:val="20"/>
                <w:szCs w:val="20"/>
              </w:rPr>
              <w:t>raphic organizer illustrating effects of smoking)</w:t>
            </w:r>
          </w:p>
          <w:p w:rsidR="00B96A67" w:rsidRPr="00EE694C" w:rsidRDefault="00B96A67" w:rsidP="006C01AA">
            <w:pPr>
              <w:ind w:left="288" w:hanging="288"/>
              <w:rPr>
                <w:sz w:val="20"/>
                <w:szCs w:val="20"/>
              </w:rPr>
            </w:pPr>
            <w:r>
              <w:rPr>
                <w:i/>
                <w:sz w:val="20"/>
                <w:szCs w:val="20"/>
              </w:rPr>
              <w:t xml:space="preserve">When the Wolves Return </w:t>
            </w:r>
            <w:r>
              <w:rPr>
                <w:sz w:val="20"/>
                <w:szCs w:val="20"/>
              </w:rPr>
              <w:t xml:space="preserve"> by Dorothy </w:t>
            </w:r>
            <w:proofErr w:type="spellStart"/>
            <w:r>
              <w:rPr>
                <w:sz w:val="20"/>
                <w:szCs w:val="20"/>
              </w:rPr>
              <w:t>Hinshaw</w:t>
            </w:r>
            <w:proofErr w:type="spellEnd"/>
            <w:r>
              <w:rPr>
                <w:sz w:val="20"/>
                <w:szCs w:val="20"/>
              </w:rPr>
              <w:t xml:space="preserve"> Patent</w:t>
            </w:r>
            <w:r w:rsidRPr="00EE694C">
              <w:rPr>
                <w:sz w:val="20"/>
                <w:szCs w:val="20"/>
              </w:rPr>
              <w:t xml:space="preserve">  (</w:t>
            </w:r>
            <w:proofErr w:type="spellStart"/>
            <w:r w:rsidRPr="00EE694C">
              <w:rPr>
                <w:sz w:val="20"/>
                <w:szCs w:val="20"/>
              </w:rPr>
              <w:t>Lexile</w:t>
            </w:r>
            <w:proofErr w:type="spellEnd"/>
            <w:r w:rsidRPr="00EE694C">
              <w:rPr>
                <w:sz w:val="20"/>
                <w:szCs w:val="20"/>
              </w:rPr>
              <w:t xml:space="preserve"> = 1040)</w:t>
            </w:r>
          </w:p>
          <w:p w:rsidR="00B96A67" w:rsidRDefault="00B96A67" w:rsidP="006C01AA">
            <w:pPr>
              <w:ind w:left="288" w:hanging="288"/>
              <w:rPr>
                <w:sz w:val="20"/>
                <w:szCs w:val="20"/>
              </w:rPr>
            </w:pPr>
            <w:r>
              <w:rPr>
                <w:i/>
                <w:sz w:val="20"/>
                <w:szCs w:val="20"/>
              </w:rPr>
              <w:t xml:space="preserve">The Wolves are Back </w:t>
            </w:r>
            <w:r>
              <w:rPr>
                <w:sz w:val="20"/>
                <w:szCs w:val="20"/>
              </w:rPr>
              <w:t xml:space="preserve">by </w:t>
            </w:r>
            <w:r w:rsidRPr="00EE694C">
              <w:rPr>
                <w:sz w:val="20"/>
                <w:szCs w:val="20"/>
              </w:rPr>
              <w:t>Jean Craighead George (Lexile = 650)</w:t>
            </w:r>
          </w:p>
          <w:p w:rsidR="00B96A67" w:rsidRDefault="00B96A67" w:rsidP="006C01AA">
            <w:pPr>
              <w:ind w:left="288" w:hanging="288"/>
              <w:rPr>
                <w:rFonts w:asciiTheme="minorHAnsi" w:hAnsiTheme="minorHAnsi"/>
                <w:sz w:val="20"/>
                <w:szCs w:val="20"/>
              </w:rPr>
            </w:pPr>
            <w:r w:rsidRPr="003B7522">
              <w:rPr>
                <w:rFonts w:asciiTheme="minorHAnsi" w:hAnsiTheme="minorHAnsi"/>
                <w:i/>
                <w:sz w:val="20"/>
                <w:szCs w:val="20"/>
              </w:rPr>
              <w:t>Danger! Volcanoes</w:t>
            </w:r>
            <w:r>
              <w:rPr>
                <w:rFonts w:asciiTheme="minorHAnsi" w:hAnsiTheme="minorHAnsi"/>
                <w:sz w:val="20"/>
                <w:szCs w:val="20"/>
              </w:rPr>
              <w:t xml:space="preserve"> by Seymour Simon (Lexile = 790)</w:t>
            </w:r>
          </w:p>
          <w:p w:rsidR="00B96A67" w:rsidRDefault="00B96A67" w:rsidP="006C01AA">
            <w:pPr>
              <w:ind w:left="288" w:hanging="288"/>
              <w:rPr>
                <w:rFonts w:asciiTheme="minorHAnsi" w:hAnsiTheme="minorHAnsi"/>
                <w:sz w:val="20"/>
                <w:szCs w:val="20"/>
              </w:rPr>
            </w:pPr>
            <w:r w:rsidRPr="003B7522">
              <w:rPr>
                <w:rFonts w:asciiTheme="minorHAnsi" w:hAnsiTheme="minorHAnsi"/>
                <w:i/>
                <w:sz w:val="20"/>
                <w:szCs w:val="20"/>
              </w:rPr>
              <w:t>Polar Bears Search For Ice</w:t>
            </w:r>
            <w:r>
              <w:rPr>
                <w:rFonts w:asciiTheme="minorHAnsi" w:hAnsiTheme="minorHAnsi"/>
                <w:sz w:val="20"/>
                <w:szCs w:val="20"/>
              </w:rPr>
              <w:t xml:space="preserve"> by </w:t>
            </w:r>
            <w:proofErr w:type="spellStart"/>
            <w:r>
              <w:rPr>
                <w:rFonts w:asciiTheme="minorHAnsi" w:hAnsiTheme="minorHAnsi"/>
                <w:sz w:val="20"/>
                <w:szCs w:val="20"/>
              </w:rPr>
              <w:t>Gillia</w:t>
            </w:r>
            <w:proofErr w:type="spellEnd"/>
            <w:r>
              <w:rPr>
                <w:rFonts w:asciiTheme="minorHAnsi" w:hAnsiTheme="minorHAnsi"/>
                <w:sz w:val="20"/>
                <w:szCs w:val="20"/>
              </w:rPr>
              <w:t xml:space="preserve"> Olson (</w:t>
            </w:r>
            <w:proofErr w:type="spellStart"/>
            <w:r>
              <w:rPr>
                <w:rFonts w:asciiTheme="minorHAnsi" w:hAnsiTheme="minorHAnsi"/>
                <w:sz w:val="20"/>
                <w:szCs w:val="20"/>
              </w:rPr>
              <w:t>Lexile</w:t>
            </w:r>
            <w:proofErr w:type="spellEnd"/>
            <w:r>
              <w:rPr>
                <w:rFonts w:asciiTheme="minorHAnsi" w:hAnsiTheme="minorHAnsi"/>
                <w:sz w:val="20"/>
                <w:szCs w:val="20"/>
              </w:rPr>
              <w:t xml:space="preserve"> = 910)</w:t>
            </w:r>
          </w:p>
          <w:p w:rsidR="00B96A67" w:rsidRDefault="00B96A67" w:rsidP="006C01AA">
            <w:pPr>
              <w:ind w:left="288" w:hanging="288"/>
              <w:rPr>
                <w:rFonts w:asciiTheme="minorHAnsi" w:hAnsiTheme="minorHAnsi"/>
                <w:sz w:val="20"/>
                <w:szCs w:val="20"/>
              </w:rPr>
            </w:pPr>
            <w:r w:rsidRPr="003B7522">
              <w:rPr>
                <w:rFonts w:asciiTheme="minorHAnsi" w:hAnsiTheme="minorHAnsi"/>
                <w:i/>
                <w:sz w:val="20"/>
                <w:szCs w:val="20"/>
              </w:rPr>
              <w:t>Deformed Frogs</w:t>
            </w:r>
            <w:r>
              <w:rPr>
                <w:rFonts w:asciiTheme="minorHAnsi" w:hAnsiTheme="minorHAnsi"/>
                <w:sz w:val="20"/>
                <w:szCs w:val="20"/>
              </w:rPr>
              <w:t xml:space="preserve"> by Kathy Allen (Lexile = 810)</w:t>
            </w:r>
          </w:p>
          <w:p w:rsidR="001F47AE" w:rsidRPr="00786994" w:rsidRDefault="00B96A67" w:rsidP="005F2B1C">
            <w:pPr>
              <w:ind w:left="288" w:hanging="288"/>
              <w:rPr>
                <w:sz w:val="20"/>
                <w:szCs w:val="20"/>
              </w:rPr>
            </w:pPr>
            <w:r w:rsidRPr="003B7522">
              <w:rPr>
                <w:rFonts w:asciiTheme="minorHAnsi" w:hAnsiTheme="minorHAnsi"/>
                <w:i/>
                <w:sz w:val="20"/>
                <w:szCs w:val="20"/>
              </w:rPr>
              <w:t>Sea Turtles Race to the Sea</w:t>
            </w:r>
            <w:r w:rsidRPr="003B7522">
              <w:rPr>
                <w:rFonts w:asciiTheme="minorHAnsi" w:hAnsiTheme="minorHAnsi"/>
                <w:sz w:val="20"/>
                <w:szCs w:val="20"/>
              </w:rPr>
              <w:t xml:space="preserve"> by Kathy Allen</w:t>
            </w:r>
            <w:r>
              <w:rPr>
                <w:rFonts w:asciiTheme="minorHAnsi" w:hAnsiTheme="minorHAnsi"/>
                <w:sz w:val="20"/>
                <w:szCs w:val="20"/>
              </w:rPr>
              <w:t xml:space="preserve"> (Lexile = 890)</w:t>
            </w:r>
          </w:p>
        </w:tc>
      </w:tr>
      <w:tr w:rsidR="00786994" w:rsidRPr="00786994" w:rsidTr="00786994">
        <w:tc>
          <w:tcPr>
            <w:tcW w:w="3706" w:type="dxa"/>
            <w:shd w:val="clear" w:color="auto" w:fill="D9D9D9"/>
            <w:noWrap/>
          </w:tcPr>
          <w:p w:rsidR="00786994" w:rsidRPr="00786994" w:rsidRDefault="00786994" w:rsidP="00786994">
            <w:pPr>
              <w:ind w:left="0" w:firstLine="0"/>
              <w:rPr>
                <w:b/>
                <w:sz w:val="20"/>
                <w:szCs w:val="20"/>
              </w:rPr>
            </w:pPr>
            <w:r w:rsidRPr="00786994">
              <w:rPr>
                <w:b/>
                <w:sz w:val="20"/>
                <w:szCs w:val="20"/>
              </w:rPr>
              <w:t>Student Resources:</w:t>
            </w:r>
          </w:p>
        </w:tc>
        <w:tc>
          <w:tcPr>
            <w:tcW w:w="11075" w:type="dxa"/>
            <w:gridSpan w:val="2"/>
            <w:shd w:val="clear" w:color="auto" w:fill="auto"/>
            <w:noWrap/>
          </w:tcPr>
          <w:p w:rsidR="00B96A67" w:rsidRPr="00EE694C" w:rsidRDefault="00B96A67" w:rsidP="006C01AA">
            <w:pPr>
              <w:ind w:left="288" w:hanging="288"/>
              <w:rPr>
                <w:sz w:val="20"/>
                <w:szCs w:val="20"/>
              </w:rPr>
            </w:pPr>
            <w:r>
              <w:rPr>
                <w:i/>
                <w:sz w:val="20"/>
                <w:szCs w:val="20"/>
              </w:rPr>
              <w:t xml:space="preserve">When the Wolves Return </w:t>
            </w:r>
            <w:r>
              <w:rPr>
                <w:sz w:val="20"/>
                <w:szCs w:val="20"/>
              </w:rPr>
              <w:t xml:space="preserve"> by Dorothy </w:t>
            </w:r>
            <w:proofErr w:type="spellStart"/>
            <w:r>
              <w:rPr>
                <w:sz w:val="20"/>
                <w:szCs w:val="20"/>
              </w:rPr>
              <w:t>Hinshaw</w:t>
            </w:r>
            <w:proofErr w:type="spellEnd"/>
            <w:r>
              <w:rPr>
                <w:sz w:val="20"/>
                <w:szCs w:val="20"/>
              </w:rPr>
              <w:t xml:space="preserve"> Patent</w:t>
            </w:r>
            <w:r w:rsidRPr="00EE694C">
              <w:rPr>
                <w:sz w:val="20"/>
                <w:szCs w:val="20"/>
              </w:rPr>
              <w:t xml:space="preserve">  (</w:t>
            </w:r>
            <w:proofErr w:type="spellStart"/>
            <w:r w:rsidRPr="00EE694C">
              <w:rPr>
                <w:sz w:val="20"/>
                <w:szCs w:val="20"/>
              </w:rPr>
              <w:t>Lexile</w:t>
            </w:r>
            <w:proofErr w:type="spellEnd"/>
            <w:r w:rsidRPr="00EE694C">
              <w:rPr>
                <w:sz w:val="20"/>
                <w:szCs w:val="20"/>
              </w:rPr>
              <w:t xml:space="preserve"> = 1040)</w:t>
            </w:r>
          </w:p>
          <w:p w:rsidR="00B96A67" w:rsidRDefault="00B96A67" w:rsidP="006C01AA">
            <w:pPr>
              <w:ind w:left="288" w:hanging="288"/>
              <w:rPr>
                <w:sz w:val="20"/>
                <w:szCs w:val="20"/>
              </w:rPr>
            </w:pPr>
            <w:r>
              <w:rPr>
                <w:i/>
                <w:sz w:val="20"/>
                <w:szCs w:val="20"/>
              </w:rPr>
              <w:t xml:space="preserve">The Wolves are Back </w:t>
            </w:r>
            <w:r>
              <w:rPr>
                <w:sz w:val="20"/>
                <w:szCs w:val="20"/>
              </w:rPr>
              <w:t xml:space="preserve">by </w:t>
            </w:r>
            <w:r w:rsidRPr="00EE694C">
              <w:rPr>
                <w:sz w:val="20"/>
                <w:szCs w:val="20"/>
              </w:rPr>
              <w:t>Jean Craighead George (Lexile = 650)</w:t>
            </w:r>
          </w:p>
          <w:p w:rsidR="00B96A67" w:rsidRDefault="00B96A67" w:rsidP="006C01AA">
            <w:pPr>
              <w:ind w:left="288" w:hanging="288"/>
              <w:rPr>
                <w:rFonts w:asciiTheme="minorHAnsi" w:hAnsiTheme="minorHAnsi"/>
                <w:sz w:val="20"/>
                <w:szCs w:val="20"/>
              </w:rPr>
            </w:pPr>
            <w:r w:rsidRPr="003B7522">
              <w:rPr>
                <w:rFonts w:asciiTheme="minorHAnsi" w:hAnsiTheme="minorHAnsi"/>
                <w:i/>
                <w:sz w:val="20"/>
                <w:szCs w:val="20"/>
              </w:rPr>
              <w:t>Danger! Volcanoes</w:t>
            </w:r>
            <w:r>
              <w:rPr>
                <w:rFonts w:asciiTheme="minorHAnsi" w:hAnsiTheme="minorHAnsi"/>
                <w:sz w:val="20"/>
                <w:szCs w:val="20"/>
              </w:rPr>
              <w:t xml:space="preserve"> by Seymour Simon (Lexile = 790)</w:t>
            </w:r>
          </w:p>
          <w:p w:rsidR="00B96A67" w:rsidRDefault="00B96A67" w:rsidP="006C01AA">
            <w:pPr>
              <w:ind w:left="288" w:hanging="288"/>
              <w:rPr>
                <w:rFonts w:asciiTheme="minorHAnsi" w:hAnsiTheme="minorHAnsi"/>
                <w:sz w:val="20"/>
                <w:szCs w:val="20"/>
              </w:rPr>
            </w:pPr>
            <w:r w:rsidRPr="003B7522">
              <w:rPr>
                <w:rFonts w:asciiTheme="minorHAnsi" w:hAnsiTheme="minorHAnsi"/>
                <w:i/>
                <w:sz w:val="20"/>
                <w:szCs w:val="20"/>
              </w:rPr>
              <w:t>Polar Bears Search For Ice</w:t>
            </w:r>
            <w:r>
              <w:rPr>
                <w:rFonts w:asciiTheme="minorHAnsi" w:hAnsiTheme="minorHAnsi"/>
                <w:sz w:val="20"/>
                <w:szCs w:val="20"/>
              </w:rPr>
              <w:t xml:space="preserve"> by </w:t>
            </w:r>
            <w:proofErr w:type="spellStart"/>
            <w:r>
              <w:rPr>
                <w:rFonts w:asciiTheme="minorHAnsi" w:hAnsiTheme="minorHAnsi"/>
                <w:sz w:val="20"/>
                <w:szCs w:val="20"/>
              </w:rPr>
              <w:t>Gillia</w:t>
            </w:r>
            <w:proofErr w:type="spellEnd"/>
            <w:r>
              <w:rPr>
                <w:rFonts w:asciiTheme="minorHAnsi" w:hAnsiTheme="minorHAnsi"/>
                <w:sz w:val="20"/>
                <w:szCs w:val="20"/>
              </w:rPr>
              <w:t xml:space="preserve"> Olson (</w:t>
            </w:r>
            <w:proofErr w:type="spellStart"/>
            <w:r>
              <w:rPr>
                <w:rFonts w:asciiTheme="minorHAnsi" w:hAnsiTheme="minorHAnsi"/>
                <w:sz w:val="20"/>
                <w:szCs w:val="20"/>
              </w:rPr>
              <w:t>Lexile</w:t>
            </w:r>
            <w:proofErr w:type="spellEnd"/>
            <w:r>
              <w:rPr>
                <w:rFonts w:asciiTheme="minorHAnsi" w:hAnsiTheme="minorHAnsi"/>
                <w:sz w:val="20"/>
                <w:szCs w:val="20"/>
              </w:rPr>
              <w:t xml:space="preserve"> = 910)</w:t>
            </w:r>
          </w:p>
          <w:p w:rsidR="00B96A67" w:rsidRDefault="00B96A67" w:rsidP="006C01AA">
            <w:pPr>
              <w:ind w:left="288" w:hanging="288"/>
              <w:rPr>
                <w:rFonts w:asciiTheme="minorHAnsi" w:hAnsiTheme="minorHAnsi"/>
                <w:sz w:val="20"/>
                <w:szCs w:val="20"/>
              </w:rPr>
            </w:pPr>
            <w:r w:rsidRPr="003B7522">
              <w:rPr>
                <w:rFonts w:asciiTheme="minorHAnsi" w:hAnsiTheme="minorHAnsi"/>
                <w:i/>
                <w:sz w:val="20"/>
                <w:szCs w:val="20"/>
              </w:rPr>
              <w:t>Deformed Frogs</w:t>
            </w:r>
            <w:r>
              <w:rPr>
                <w:rFonts w:asciiTheme="minorHAnsi" w:hAnsiTheme="minorHAnsi"/>
                <w:sz w:val="20"/>
                <w:szCs w:val="20"/>
              </w:rPr>
              <w:t xml:space="preserve"> by Kathy Allen (Lexile = 810)</w:t>
            </w:r>
          </w:p>
          <w:p w:rsidR="001F47AE" w:rsidRPr="00786994" w:rsidRDefault="00B96A67" w:rsidP="005F2B1C">
            <w:pPr>
              <w:ind w:left="288" w:hanging="288"/>
              <w:rPr>
                <w:sz w:val="20"/>
                <w:szCs w:val="20"/>
              </w:rPr>
            </w:pPr>
            <w:r w:rsidRPr="003B7522">
              <w:rPr>
                <w:rFonts w:asciiTheme="minorHAnsi" w:hAnsiTheme="minorHAnsi"/>
                <w:i/>
                <w:sz w:val="20"/>
                <w:szCs w:val="20"/>
              </w:rPr>
              <w:t>Sea Turtles Race to the Sea</w:t>
            </w:r>
            <w:r w:rsidRPr="003B7522">
              <w:rPr>
                <w:rFonts w:asciiTheme="minorHAnsi" w:hAnsiTheme="minorHAnsi"/>
                <w:sz w:val="20"/>
                <w:szCs w:val="20"/>
              </w:rPr>
              <w:t xml:space="preserve"> by Kathy Allen</w:t>
            </w:r>
            <w:r>
              <w:rPr>
                <w:rFonts w:asciiTheme="minorHAnsi" w:hAnsiTheme="minorHAnsi"/>
                <w:sz w:val="20"/>
                <w:szCs w:val="20"/>
              </w:rPr>
              <w:t xml:space="preserve"> (Lexile = 890)</w:t>
            </w:r>
          </w:p>
        </w:tc>
      </w:tr>
      <w:tr w:rsidR="00786994" w:rsidRPr="00786994" w:rsidTr="00786994">
        <w:tc>
          <w:tcPr>
            <w:tcW w:w="3706" w:type="dxa"/>
            <w:shd w:val="clear" w:color="auto" w:fill="D9D9D9"/>
            <w:noWrap/>
          </w:tcPr>
          <w:p w:rsidR="00786994" w:rsidRPr="00786994" w:rsidRDefault="00786994" w:rsidP="00786994">
            <w:pPr>
              <w:ind w:left="0" w:firstLine="0"/>
              <w:rPr>
                <w:b/>
                <w:sz w:val="20"/>
                <w:szCs w:val="20"/>
              </w:rPr>
            </w:pPr>
            <w:r w:rsidRPr="00786994">
              <w:rPr>
                <w:b/>
                <w:sz w:val="20"/>
                <w:szCs w:val="20"/>
              </w:rPr>
              <w:t>Assessment:</w:t>
            </w:r>
          </w:p>
        </w:tc>
        <w:tc>
          <w:tcPr>
            <w:tcW w:w="11075" w:type="dxa"/>
            <w:gridSpan w:val="2"/>
            <w:shd w:val="clear" w:color="auto" w:fill="auto"/>
            <w:noWrap/>
          </w:tcPr>
          <w:p w:rsidR="00FB41BE" w:rsidRPr="00FB41BE" w:rsidRDefault="00C27437" w:rsidP="006C01AA">
            <w:pPr>
              <w:ind w:left="288" w:hanging="288"/>
              <w:rPr>
                <w:sz w:val="20"/>
                <w:szCs w:val="20"/>
              </w:rPr>
            </w:pPr>
            <w:r>
              <w:rPr>
                <w:rFonts w:asciiTheme="minorHAnsi" w:hAnsiTheme="minorHAnsi"/>
                <w:sz w:val="20"/>
                <w:szCs w:val="20"/>
              </w:rPr>
              <w:t xml:space="preserve">Students </w:t>
            </w:r>
            <w:r w:rsidR="007662EF">
              <w:rPr>
                <w:rFonts w:asciiTheme="minorHAnsi" w:hAnsiTheme="minorHAnsi"/>
                <w:sz w:val="20"/>
                <w:szCs w:val="20"/>
              </w:rPr>
              <w:t>will</w:t>
            </w:r>
            <w:r>
              <w:rPr>
                <w:rFonts w:asciiTheme="minorHAnsi" w:hAnsiTheme="minorHAnsi"/>
                <w:sz w:val="20"/>
                <w:szCs w:val="20"/>
              </w:rPr>
              <w:t xml:space="preserve"> read an informational text </w:t>
            </w:r>
            <w:r w:rsidRPr="003B7522">
              <w:rPr>
                <w:rFonts w:asciiTheme="minorHAnsi" w:hAnsiTheme="minorHAnsi"/>
                <w:sz w:val="20"/>
                <w:szCs w:val="20"/>
              </w:rPr>
              <w:t>and then independently fill out a graphic organizer to accurately analyze the cause and effect re</w:t>
            </w:r>
            <w:r>
              <w:rPr>
                <w:rFonts w:asciiTheme="minorHAnsi" w:hAnsiTheme="minorHAnsi"/>
                <w:sz w:val="20"/>
                <w:szCs w:val="20"/>
              </w:rPr>
              <w:t xml:space="preserve">lationships.  </w:t>
            </w:r>
            <w:hyperlink r:id="rId98" w:history="1">
              <w:r w:rsidRPr="004C06AE">
                <w:rPr>
                  <w:rStyle w:val="Hyperlink"/>
                  <w:rFonts w:asciiTheme="minorHAnsi" w:hAnsiTheme="minorHAnsi"/>
                  <w:sz w:val="20"/>
                  <w:szCs w:val="20"/>
                </w:rPr>
                <w:t>http://www.eisd.net/cms/lib04/TX01001208/Centricity/Domain/599/FlowMap.pdf</w:t>
              </w:r>
            </w:hyperlink>
            <w:r>
              <w:rPr>
                <w:rFonts w:asciiTheme="minorHAnsi" w:hAnsiTheme="minorHAnsi"/>
                <w:sz w:val="20"/>
                <w:szCs w:val="20"/>
              </w:rPr>
              <w:t xml:space="preserve"> (Flow Map for cause-effect relationships)</w:t>
            </w:r>
          </w:p>
          <w:p w:rsidR="001F47AE" w:rsidRPr="00786994" w:rsidRDefault="006D51C8" w:rsidP="005F2B1C">
            <w:pPr>
              <w:ind w:left="288" w:hanging="288"/>
              <w:rPr>
                <w:sz w:val="20"/>
                <w:szCs w:val="20"/>
              </w:rPr>
            </w:pPr>
            <w:r>
              <w:rPr>
                <w:b/>
                <w:i/>
                <w:sz w:val="20"/>
                <w:szCs w:val="20"/>
              </w:rPr>
              <w:t>Students may</w:t>
            </w:r>
            <w:r w:rsidR="00FB41BE" w:rsidRPr="00FB41BE">
              <w:rPr>
                <w:b/>
                <w:i/>
                <w:sz w:val="20"/>
                <w:szCs w:val="20"/>
              </w:rPr>
              <w:t xml:space="preserve"> keep their graphic organizers throughout the unit to have as a resource for the Performance Assessment.</w:t>
            </w:r>
          </w:p>
        </w:tc>
      </w:tr>
      <w:tr w:rsidR="00786994" w:rsidRPr="00786994" w:rsidTr="00786994">
        <w:trPr>
          <w:trHeight w:val="184"/>
        </w:trPr>
        <w:tc>
          <w:tcPr>
            <w:tcW w:w="3706" w:type="dxa"/>
            <w:vMerge w:val="restart"/>
            <w:shd w:val="clear" w:color="auto" w:fill="D9D9D9"/>
            <w:noWrap/>
          </w:tcPr>
          <w:p w:rsidR="00786994" w:rsidRPr="00786994" w:rsidRDefault="00786994" w:rsidP="00786994">
            <w:pPr>
              <w:ind w:left="0" w:firstLine="0"/>
              <w:rPr>
                <w:b/>
                <w:sz w:val="20"/>
                <w:szCs w:val="20"/>
              </w:rPr>
            </w:pPr>
            <w:r w:rsidRPr="00786994">
              <w:rPr>
                <w:b/>
                <w:sz w:val="20"/>
                <w:szCs w:val="20"/>
              </w:rPr>
              <w:t>Differentiation:</w:t>
            </w:r>
          </w:p>
          <w:p w:rsidR="00786994" w:rsidRPr="00786994" w:rsidRDefault="00786994" w:rsidP="00786994">
            <w:pPr>
              <w:ind w:left="0" w:firstLine="0"/>
              <w:rPr>
                <w:bCs/>
                <w:sz w:val="20"/>
                <w:szCs w:val="20"/>
              </w:rPr>
            </w:pPr>
            <w:r w:rsidRPr="00786994">
              <w:rPr>
                <w:sz w:val="20"/>
                <w:szCs w:val="20"/>
              </w:rPr>
              <w:t>(</w:t>
            </w:r>
            <w:r w:rsidRPr="00786994">
              <w:rPr>
                <w:bCs/>
                <w:sz w:val="20"/>
                <w:szCs w:val="20"/>
              </w:rPr>
              <w:t>Multiple means for students to access content and multiple modes for student to express understanding.)</w:t>
            </w:r>
          </w:p>
        </w:tc>
        <w:tc>
          <w:tcPr>
            <w:tcW w:w="5320" w:type="dxa"/>
            <w:shd w:val="clear" w:color="auto" w:fill="D9D9D9"/>
          </w:tcPr>
          <w:p w:rsidR="00786994" w:rsidRPr="00786994" w:rsidRDefault="00786994" w:rsidP="00786994">
            <w:pPr>
              <w:ind w:left="0" w:firstLine="0"/>
              <w:rPr>
                <w:sz w:val="20"/>
                <w:szCs w:val="20"/>
              </w:rPr>
            </w:pPr>
            <w:r w:rsidRPr="00786994">
              <w:rPr>
                <w:b/>
                <w:sz w:val="20"/>
                <w:szCs w:val="20"/>
              </w:rPr>
              <w:t>Access</w:t>
            </w:r>
            <w:r w:rsidRPr="00786994">
              <w:rPr>
                <w:sz w:val="20"/>
                <w:szCs w:val="20"/>
              </w:rPr>
              <w:t xml:space="preserve"> (Resources and/or Process)</w:t>
            </w:r>
          </w:p>
        </w:tc>
        <w:tc>
          <w:tcPr>
            <w:tcW w:w="5755" w:type="dxa"/>
            <w:shd w:val="clear" w:color="auto" w:fill="D9D9D9"/>
          </w:tcPr>
          <w:p w:rsidR="00786994" w:rsidRPr="00786994" w:rsidRDefault="00786994" w:rsidP="00786994">
            <w:pPr>
              <w:ind w:left="0" w:firstLine="0"/>
              <w:rPr>
                <w:sz w:val="20"/>
                <w:szCs w:val="20"/>
              </w:rPr>
            </w:pPr>
            <w:r w:rsidRPr="00786994">
              <w:rPr>
                <w:b/>
                <w:sz w:val="20"/>
                <w:szCs w:val="20"/>
              </w:rPr>
              <w:t>Expression</w:t>
            </w:r>
            <w:r w:rsidRPr="00786994">
              <w:rPr>
                <w:sz w:val="20"/>
                <w:szCs w:val="20"/>
              </w:rPr>
              <w:t xml:space="preserve"> (Products and/or Performance)</w:t>
            </w:r>
          </w:p>
        </w:tc>
      </w:tr>
      <w:tr w:rsidR="00B92C9C" w:rsidRPr="00786994" w:rsidTr="00786994">
        <w:trPr>
          <w:cantSplit/>
          <w:trHeight w:val="20"/>
        </w:trPr>
        <w:tc>
          <w:tcPr>
            <w:tcW w:w="3706" w:type="dxa"/>
            <w:vMerge/>
            <w:shd w:val="clear" w:color="auto" w:fill="D9D9D9"/>
            <w:noWrap/>
          </w:tcPr>
          <w:p w:rsidR="00B92C9C" w:rsidRPr="00786994" w:rsidRDefault="00B92C9C" w:rsidP="00786994">
            <w:pPr>
              <w:ind w:left="0" w:firstLine="0"/>
              <w:rPr>
                <w:b/>
                <w:sz w:val="20"/>
                <w:szCs w:val="20"/>
              </w:rPr>
            </w:pPr>
          </w:p>
        </w:tc>
        <w:tc>
          <w:tcPr>
            <w:tcW w:w="5320" w:type="dxa"/>
            <w:tcBorders>
              <w:top w:val="nil"/>
            </w:tcBorders>
            <w:shd w:val="clear" w:color="auto" w:fill="auto"/>
          </w:tcPr>
          <w:p w:rsidR="00B92C9C" w:rsidRPr="003B7522" w:rsidRDefault="00B92C9C" w:rsidP="00BD6835">
            <w:pPr>
              <w:ind w:left="288" w:hanging="288"/>
              <w:rPr>
                <w:rFonts w:asciiTheme="minorHAnsi" w:hAnsiTheme="minorHAnsi"/>
                <w:sz w:val="20"/>
                <w:szCs w:val="20"/>
              </w:rPr>
            </w:pPr>
            <w:r w:rsidRPr="003B7522">
              <w:rPr>
                <w:rFonts w:asciiTheme="minorHAnsi" w:hAnsiTheme="minorHAnsi"/>
                <w:sz w:val="20"/>
                <w:szCs w:val="20"/>
              </w:rPr>
              <w:t>The teacher may provide support station and graphic organizer partially filled out</w:t>
            </w:r>
          </w:p>
          <w:p w:rsidR="00B92C9C" w:rsidRPr="003B7522" w:rsidRDefault="00B92C9C" w:rsidP="00BD6835">
            <w:pPr>
              <w:ind w:left="288" w:hanging="288"/>
              <w:rPr>
                <w:rFonts w:asciiTheme="minorHAnsi" w:hAnsiTheme="minorHAnsi"/>
                <w:sz w:val="20"/>
                <w:szCs w:val="20"/>
              </w:rPr>
            </w:pPr>
            <w:r>
              <w:rPr>
                <w:rFonts w:asciiTheme="minorHAnsi" w:hAnsiTheme="minorHAnsi"/>
                <w:sz w:val="20"/>
                <w:szCs w:val="20"/>
              </w:rPr>
              <w:t xml:space="preserve">The teacher may </w:t>
            </w:r>
            <w:r w:rsidRPr="003B7522">
              <w:rPr>
                <w:rFonts w:asciiTheme="minorHAnsi" w:hAnsiTheme="minorHAnsi"/>
                <w:sz w:val="20"/>
                <w:szCs w:val="20"/>
              </w:rPr>
              <w:t xml:space="preserve">model graphic organizer with step-by-step support as needed </w:t>
            </w:r>
          </w:p>
          <w:p w:rsidR="00B92C9C" w:rsidRPr="003B7522" w:rsidRDefault="00B92C9C" w:rsidP="00BD6835">
            <w:pPr>
              <w:ind w:left="288" w:hanging="288"/>
              <w:rPr>
                <w:rFonts w:asciiTheme="minorHAnsi" w:hAnsiTheme="minorHAnsi"/>
                <w:sz w:val="20"/>
                <w:szCs w:val="20"/>
              </w:rPr>
            </w:pPr>
            <w:r>
              <w:rPr>
                <w:rFonts w:asciiTheme="minorHAnsi" w:hAnsiTheme="minorHAnsi"/>
                <w:sz w:val="20"/>
                <w:szCs w:val="20"/>
              </w:rPr>
              <w:t xml:space="preserve">The teacher may </w:t>
            </w:r>
            <w:r w:rsidRPr="003B7522">
              <w:rPr>
                <w:rFonts w:asciiTheme="minorHAnsi" w:hAnsiTheme="minorHAnsi"/>
                <w:sz w:val="20"/>
                <w:szCs w:val="20"/>
              </w:rPr>
              <w:t xml:space="preserve">provide text on </w:t>
            </w:r>
            <w:r>
              <w:rPr>
                <w:rFonts w:asciiTheme="minorHAnsi" w:hAnsiTheme="minorHAnsi"/>
                <w:sz w:val="20"/>
                <w:szCs w:val="20"/>
              </w:rPr>
              <w:t>i</w:t>
            </w:r>
            <w:r w:rsidRPr="003B7522">
              <w:rPr>
                <w:rFonts w:asciiTheme="minorHAnsi" w:hAnsiTheme="minorHAnsi"/>
                <w:sz w:val="20"/>
                <w:szCs w:val="20"/>
              </w:rPr>
              <w:t>Pod or orally read</w:t>
            </w:r>
          </w:p>
          <w:p w:rsidR="00B92C9C" w:rsidRDefault="00B92C9C" w:rsidP="00BD6835">
            <w:pPr>
              <w:ind w:left="288" w:hanging="288"/>
              <w:rPr>
                <w:rFonts w:asciiTheme="minorHAnsi" w:hAnsiTheme="minorHAnsi"/>
                <w:sz w:val="20"/>
                <w:szCs w:val="20"/>
              </w:rPr>
            </w:pPr>
            <w:r>
              <w:rPr>
                <w:rFonts w:asciiTheme="minorHAnsi" w:hAnsiTheme="minorHAnsi"/>
                <w:sz w:val="20"/>
                <w:szCs w:val="20"/>
              </w:rPr>
              <w:t xml:space="preserve">The teacher may </w:t>
            </w:r>
            <w:r w:rsidRPr="003B7522">
              <w:rPr>
                <w:rFonts w:asciiTheme="minorHAnsi" w:hAnsiTheme="minorHAnsi"/>
                <w:sz w:val="20"/>
                <w:szCs w:val="20"/>
              </w:rPr>
              <w:t>mindfully partner students so everyone has access to grade-level text</w:t>
            </w:r>
          </w:p>
          <w:p w:rsidR="00B92C9C" w:rsidRPr="001F47AE" w:rsidRDefault="0013772A" w:rsidP="001F47AE">
            <w:pPr>
              <w:ind w:left="288" w:hanging="288"/>
              <w:rPr>
                <w:rFonts w:asciiTheme="minorHAnsi" w:hAnsiTheme="minorHAnsi"/>
                <w:sz w:val="20"/>
                <w:szCs w:val="20"/>
              </w:rPr>
            </w:pPr>
            <w:hyperlink r:id="rId99" w:history="1">
              <w:r w:rsidR="00B92C9C" w:rsidRPr="003B7522">
                <w:rPr>
                  <w:rStyle w:val="Hyperlink"/>
                  <w:rFonts w:asciiTheme="minorHAnsi" w:hAnsiTheme="minorHAnsi"/>
                  <w:sz w:val="20"/>
                  <w:szCs w:val="20"/>
                </w:rPr>
                <w:t>www.fcrr.org/curriculum/PDF/G2-32-3Comp.3pdf</w:t>
              </w:r>
            </w:hyperlink>
            <w:r w:rsidR="00B92C9C" w:rsidRPr="003B7522">
              <w:rPr>
                <w:rFonts w:asciiTheme="minorHAnsi" w:hAnsiTheme="minorHAnsi"/>
                <w:sz w:val="20"/>
                <w:szCs w:val="20"/>
              </w:rPr>
              <w:t xml:space="preserve"> </w:t>
            </w:r>
            <w:r w:rsidR="00B92C9C">
              <w:rPr>
                <w:rFonts w:asciiTheme="minorHAnsi" w:hAnsiTheme="minorHAnsi"/>
                <w:sz w:val="20"/>
                <w:szCs w:val="20"/>
              </w:rPr>
              <w:t>(</w:t>
            </w:r>
            <w:r w:rsidR="00B92C9C" w:rsidRPr="003B7522">
              <w:rPr>
                <w:rFonts w:asciiTheme="minorHAnsi" w:hAnsiTheme="minorHAnsi"/>
                <w:sz w:val="20"/>
                <w:szCs w:val="20"/>
              </w:rPr>
              <w:t>Cause-effect match cards</w:t>
            </w:r>
            <w:r w:rsidR="00B92C9C">
              <w:rPr>
                <w:rFonts w:asciiTheme="minorHAnsi" w:hAnsiTheme="minorHAnsi"/>
                <w:sz w:val="20"/>
                <w:szCs w:val="20"/>
              </w:rPr>
              <w:t>)</w:t>
            </w:r>
          </w:p>
        </w:tc>
        <w:tc>
          <w:tcPr>
            <w:tcW w:w="5755" w:type="dxa"/>
            <w:tcBorders>
              <w:top w:val="nil"/>
            </w:tcBorders>
            <w:shd w:val="clear" w:color="auto" w:fill="auto"/>
          </w:tcPr>
          <w:p w:rsidR="00B92C9C" w:rsidRPr="003B7522" w:rsidRDefault="00B92C9C" w:rsidP="00BD6835">
            <w:pPr>
              <w:ind w:left="288" w:hanging="288"/>
              <w:rPr>
                <w:rFonts w:asciiTheme="minorHAnsi" w:hAnsiTheme="minorHAnsi"/>
                <w:sz w:val="20"/>
                <w:szCs w:val="20"/>
              </w:rPr>
            </w:pPr>
            <w:r>
              <w:rPr>
                <w:rFonts w:asciiTheme="minorHAnsi" w:hAnsiTheme="minorHAnsi"/>
                <w:sz w:val="20"/>
                <w:szCs w:val="20"/>
              </w:rPr>
              <w:t>The student</w:t>
            </w:r>
            <w:r w:rsidR="00882FBB">
              <w:rPr>
                <w:rFonts w:asciiTheme="minorHAnsi" w:hAnsiTheme="minorHAnsi"/>
                <w:sz w:val="20"/>
                <w:szCs w:val="20"/>
              </w:rPr>
              <w:t>s</w:t>
            </w:r>
            <w:r>
              <w:rPr>
                <w:rFonts w:asciiTheme="minorHAnsi" w:hAnsiTheme="minorHAnsi"/>
                <w:sz w:val="20"/>
                <w:szCs w:val="20"/>
              </w:rPr>
              <w:t xml:space="preserve"> may </w:t>
            </w:r>
            <w:r w:rsidRPr="003B7522">
              <w:rPr>
                <w:rFonts w:asciiTheme="minorHAnsi" w:hAnsiTheme="minorHAnsi"/>
                <w:sz w:val="20"/>
                <w:szCs w:val="20"/>
              </w:rPr>
              <w:t>use the signal words they find to write new cause/effect statements</w:t>
            </w:r>
          </w:p>
          <w:p w:rsidR="00B92C9C" w:rsidRPr="003B7522" w:rsidRDefault="00B92C9C" w:rsidP="00BD6835">
            <w:pPr>
              <w:ind w:left="288" w:hanging="288"/>
              <w:rPr>
                <w:rFonts w:asciiTheme="minorHAnsi" w:hAnsiTheme="minorHAnsi"/>
                <w:sz w:val="20"/>
                <w:szCs w:val="20"/>
              </w:rPr>
            </w:pPr>
            <w:r>
              <w:rPr>
                <w:rFonts w:asciiTheme="minorHAnsi" w:hAnsiTheme="minorHAnsi"/>
                <w:sz w:val="20"/>
                <w:szCs w:val="20"/>
              </w:rPr>
              <w:t>The student</w:t>
            </w:r>
            <w:r w:rsidR="00882FBB">
              <w:rPr>
                <w:rFonts w:asciiTheme="minorHAnsi" w:hAnsiTheme="minorHAnsi"/>
                <w:sz w:val="20"/>
                <w:szCs w:val="20"/>
              </w:rPr>
              <w:t>s</w:t>
            </w:r>
            <w:r>
              <w:rPr>
                <w:rFonts w:asciiTheme="minorHAnsi" w:hAnsiTheme="minorHAnsi"/>
                <w:sz w:val="20"/>
                <w:szCs w:val="20"/>
              </w:rPr>
              <w:t xml:space="preserve"> may </w:t>
            </w:r>
            <w:r w:rsidRPr="003B7522">
              <w:rPr>
                <w:rFonts w:asciiTheme="minorHAnsi" w:hAnsiTheme="minorHAnsi"/>
                <w:sz w:val="20"/>
                <w:szCs w:val="20"/>
              </w:rPr>
              <w:t>draw and label the cause and effect on the graphic organizer</w:t>
            </w:r>
          </w:p>
          <w:p w:rsidR="00B92C9C" w:rsidRPr="00786994" w:rsidRDefault="00B92C9C" w:rsidP="00BD6835">
            <w:pPr>
              <w:ind w:left="288" w:hanging="288"/>
              <w:rPr>
                <w:sz w:val="20"/>
                <w:szCs w:val="20"/>
              </w:rPr>
            </w:pPr>
          </w:p>
        </w:tc>
      </w:tr>
      <w:tr w:rsidR="00786994" w:rsidRPr="00786994" w:rsidTr="00786994">
        <w:trPr>
          <w:cantSplit/>
          <w:trHeight w:val="20"/>
        </w:trPr>
        <w:tc>
          <w:tcPr>
            <w:tcW w:w="3706" w:type="dxa"/>
            <w:vMerge w:val="restart"/>
            <w:shd w:val="clear" w:color="auto" w:fill="D9D9D9"/>
            <w:noWrap/>
          </w:tcPr>
          <w:p w:rsidR="00786994" w:rsidRPr="00786994" w:rsidRDefault="00786994" w:rsidP="00786994">
            <w:pPr>
              <w:ind w:left="0" w:firstLine="0"/>
              <w:rPr>
                <w:b/>
                <w:sz w:val="20"/>
                <w:szCs w:val="20"/>
              </w:rPr>
            </w:pPr>
            <w:r w:rsidRPr="00786994">
              <w:rPr>
                <w:b/>
                <w:sz w:val="20"/>
                <w:szCs w:val="20"/>
              </w:rPr>
              <w:lastRenderedPageBreak/>
              <w:t>Extensions for depth and complexity:</w:t>
            </w:r>
          </w:p>
        </w:tc>
        <w:tc>
          <w:tcPr>
            <w:tcW w:w="5320" w:type="dxa"/>
            <w:shd w:val="clear" w:color="auto" w:fill="D9D9D9"/>
          </w:tcPr>
          <w:p w:rsidR="00786994" w:rsidRPr="00786994" w:rsidRDefault="00786994" w:rsidP="00FB41BE">
            <w:pPr>
              <w:ind w:left="288" w:hanging="288"/>
              <w:rPr>
                <w:sz w:val="20"/>
                <w:szCs w:val="20"/>
              </w:rPr>
            </w:pPr>
            <w:r w:rsidRPr="00786994">
              <w:rPr>
                <w:b/>
                <w:sz w:val="20"/>
                <w:szCs w:val="20"/>
              </w:rPr>
              <w:t>Access</w:t>
            </w:r>
            <w:r w:rsidRPr="00786994">
              <w:rPr>
                <w:sz w:val="20"/>
                <w:szCs w:val="20"/>
              </w:rPr>
              <w:t xml:space="preserve"> (Resources and/or Process)</w:t>
            </w:r>
          </w:p>
        </w:tc>
        <w:tc>
          <w:tcPr>
            <w:tcW w:w="5755" w:type="dxa"/>
            <w:shd w:val="clear" w:color="auto" w:fill="D9D9D9"/>
          </w:tcPr>
          <w:p w:rsidR="00786994" w:rsidRPr="00786994" w:rsidRDefault="00786994" w:rsidP="00FB41BE">
            <w:pPr>
              <w:ind w:left="288" w:hanging="288"/>
              <w:rPr>
                <w:sz w:val="20"/>
                <w:szCs w:val="20"/>
              </w:rPr>
            </w:pPr>
            <w:r w:rsidRPr="00786994">
              <w:rPr>
                <w:b/>
                <w:sz w:val="20"/>
                <w:szCs w:val="20"/>
              </w:rPr>
              <w:t>Expression</w:t>
            </w:r>
            <w:r w:rsidRPr="00786994">
              <w:rPr>
                <w:sz w:val="20"/>
                <w:szCs w:val="20"/>
              </w:rPr>
              <w:t xml:space="preserve"> (Products and/or Performance)</w:t>
            </w:r>
          </w:p>
        </w:tc>
      </w:tr>
      <w:tr w:rsidR="00786994" w:rsidRPr="00786994" w:rsidTr="00786994">
        <w:trPr>
          <w:cantSplit/>
          <w:trHeight w:val="886"/>
        </w:trPr>
        <w:tc>
          <w:tcPr>
            <w:tcW w:w="3706" w:type="dxa"/>
            <w:vMerge/>
            <w:shd w:val="clear" w:color="auto" w:fill="D9D9D9"/>
            <w:noWrap/>
          </w:tcPr>
          <w:p w:rsidR="00786994" w:rsidRPr="00786994" w:rsidRDefault="00786994" w:rsidP="00786994">
            <w:pPr>
              <w:ind w:left="0" w:firstLine="0"/>
              <w:rPr>
                <w:b/>
                <w:sz w:val="20"/>
                <w:szCs w:val="20"/>
              </w:rPr>
            </w:pPr>
          </w:p>
        </w:tc>
        <w:tc>
          <w:tcPr>
            <w:tcW w:w="5320" w:type="dxa"/>
            <w:tcBorders>
              <w:top w:val="nil"/>
            </w:tcBorders>
            <w:shd w:val="clear" w:color="auto" w:fill="auto"/>
          </w:tcPr>
          <w:p w:rsidR="00786994" w:rsidRPr="00786994" w:rsidRDefault="001D1EF4" w:rsidP="00FB41BE">
            <w:pPr>
              <w:ind w:left="288" w:hanging="288"/>
              <w:rPr>
                <w:sz w:val="20"/>
                <w:szCs w:val="20"/>
              </w:rPr>
            </w:pPr>
            <w:r>
              <w:rPr>
                <w:sz w:val="20"/>
                <w:szCs w:val="20"/>
              </w:rPr>
              <w:t>N/A</w:t>
            </w:r>
          </w:p>
        </w:tc>
        <w:tc>
          <w:tcPr>
            <w:tcW w:w="5755" w:type="dxa"/>
            <w:tcBorders>
              <w:top w:val="nil"/>
            </w:tcBorders>
            <w:shd w:val="clear" w:color="auto" w:fill="auto"/>
          </w:tcPr>
          <w:p w:rsidR="001F47AE" w:rsidRDefault="00FB41BE" w:rsidP="00203C69">
            <w:pPr>
              <w:ind w:left="288" w:hanging="288"/>
              <w:rPr>
                <w:sz w:val="20"/>
                <w:szCs w:val="20"/>
              </w:rPr>
            </w:pPr>
            <w:r w:rsidRPr="00FB41BE">
              <w:rPr>
                <w:sz w:val="20"/>
                <w:szCs w:val="20"/>
              </w:rPr>
              <w:t>The student</w:t>
            </w:r>
            <w:r w:rsidR="00882FBB">
              <w:rPr>
                <w:sz w:val="20"/>
                <w:szCs w:val="20"/>
              </w:rPr>
              <w:t>s</w:t>
            </w:r>
            <w:r w:rsidRPr="00FB41BE">
              <w:rPr>
                <w:sz w:val="20"/>
                <w:szCs w:val="20"/>
              </w:rPr>
              <w:t xml:space="preserve"> may discuss and draw conclusions about what would happen if something inte</w:t>
            </w:r>
            <w:r w:rsidR="001F47AE">
              <w:rPr>
                <w:sz w:val="20"/>
                <w:szCs w:val="20"/>
              </w:rPr>
              <w:t>rrupted the cause/effect chain</w:t>
            </w:r>
          </w:p>
          <w:p w:rsidR="00786994" w:rsidRPr="00786994" w:rsidRDefault="001F47AE" w:rsidP="001F47AE">
            <w:pPr>
              <w:ind w:left="288" w:hanging="288"/>
              <w:rPr>
                <w:sz w:val="20"/>
                <w:szCs w:val="20"/>
              </w:rPr>
            </w:pPr>
            <w:r>
              <w:rPr>
                <w:sz w:val="20"/>
                <w:szCs w:val="20"/>
              </w:rPr>
              <w:t>The student</w:t>
            </w:r>
            <w:r w:rsidR="00882FBB">
              <w:rPr>
                <w:sz w:val="20"/>
                <w:szCs w:val="20"/>
              </w:rPr>
              <w:t>s</w:t>
            </w:r>
            <w:r>
              <w:rPr>
                <w:sz w:val="20"/>
                <w:szCs w:val="20"/>
              </w:rPr>
              <w:t xml:space="preserve"> may c</w:t>
            </w:r>
            <w:r w:rsidR="00FB41BE" w:rsidRPr="00FB41BE">
              <w:rPr>
                <w:sz w:val="20"/>
                <w:szCs w:val="20"/>
              </w:rPr>
              <w:t>omplete a sequence chart of ho</w:t>
            </w:r>
            <w:r>
              <w:rPr>
                <w:sz w:val="20"/>
                <w:szCs w:val="20"/>
              </w:rPr>
              <w:t>w things would look differently</w:t>
            </w:r>
          </w:p>
        </w:tc>
      </w:tr>
      <w:tr w:rsidR="00786994" w:rsidRPr="00786994" w:rsidTr="00786994">
        <w:tc>
          <w:tcPr>
            <w:tcW w:w="3706" w:type="dxa"/>
            <w:shd w:val="clear" w:color="auto" w:fill="D9D9D9"/>
            <w:noWrap/>
          </w:tcPr>
          <w:p w:rsidR="00786994" w:rsidRPr="00786994" w:rsidRDefault="00786994" w:rsidP="00786994">
            <w:pPr>
              <w:ind w:left="0" w:firstLine="0"/>
              <w:rPr>
                <w:b/>
                <w:sz w:val="20"/>
                <w:szCs w:val="20"/>
              </w:rPr>
            </w:pPr>
            <w:r w:rsidRPr="00786994">
              <w:rPr>
                <w:b/>
                <w:sz w:val="20"/>
                <w:szCs w:val="20"/>
              </w:rPr>
              <w:t>Critical Content:</w:t>
            </w:r>
          </w:p>
        </w:tc>
        <w:tc>
          <w:tcPr>
            <w:tcW w:w="11075" w:type="dxa"/>
            <w:gridSpan w:val="2"/>
            <w:shd w:val="clear" w:color="auto" w:fill="auto"/>
          </w:tcPr>
          <w:p w:rsidR="00FB41BE" w:rsidRPr="003B7522" w:rsidRDefault="00FB41BE" w:rsidP="00FB41BE">
            <w:pPr>
              <w:numPr>
                <w:ilvl w:val="0"/>
                <w:numId w:val="9"/>
              </w:numPr>
              <w:ind w:left="288" w:hanging="288"/>
              <w:rPr>
                <w:rFonts w:asciiTheme="minorHAnsi" w:hAnsiTheme="minorHAnsi"/>
                <w:sz w:val="20"/>
                <w:szCs w:val="20"/>
              </w:rPr>
            </w:pPr>
            <w:r w:rsidRPr="003B7522">
              <w:rPr>
                <w:rFonts w:asciiTheme="minorHAnsi" w:hAnsiTheme="minorHAnsi"/>
                <w:sz w:val="20"/>
                <w:szCs w:val="20"/>
              </w:rPr>
              <w:t>The importanc</w:t>
            </w:r>
            <w:r w:rsidR="00A10130">
              <w:rPr>
                <w:rFonts w:asciiTheme="minorHAnsi" w:hAnsiTheme="minorHAnsi"/>
                <w:sz w:val="20"/>
                <w:szCs w:val="20"/>
              </w:rPr>
              <w:t xml:space="preserve">e of author’s choice of detail </w:t>
            </w:r>
          </w:p>
          <w:p w:rsidR="00FB41BE" w:rsidRPr="003B7522" w:rsidRDefault="00FB41BE" w:rsidP="00FB41BE">
            <w:pPr>
              <w:numPr>
                <w:ilvl w:val="0"/>
                <w:numId w:val="9"/>
              </w:numPr>
              <w:ind w:left="288" w:hanging="288"/>
              <w:rPr>
                <w:rFonts w:asciiTheme="minorHAnsi" w:hAnsiTheme="minorHAnsi"/>
                <w:sz w:val="20"/>
                <w:szCs w:val="20"/>
              </w:rPr>
            </w:pPr>
            <w:r w:rsidRPr="003B7522">
              <w:rPr>
                <w:rFonts w:asciiTheme="minorHAnsi" w:hAnsiTheme="minorHAnsi"/>
                <w:sz w:val="20"/>
                <w:szCs w:val="20"/>
              </w:rPr>
              <w:t>Cause and effect relationships in narrative and expository texts, oral discussion, other disci</w:t>
            </w:r>
            <w:r w:rsidR="001D1EF4">
              <w:rPr>
                <w:rFonts w:asciiTheme="minorHAnsi" w:hAnsiTheme="minorHAnsi"/>
                <w:sz w:val="20"/>
                <w:szCs w:val="20"/>
              </w:rPr>
              <w:t>plines and all aspects of life</w:t>
            </w:r>
          </w:p>
          <w:p w:rsidR="00786994" w:rsidRPr="00786994" w:rsidRDefault="00FB41BE" w:rsidP="00A10130">
            <w:pPr>
              <w:numPr>
                <w:ilvl w:val="0"/>
                <w:numId w:val="9"/>
              </w:numPr>
              <w:spacing w:line="276" w:lineRule="auto"/>
              <w:ind w:left="288" w:hanging="288"/>
              <w:rPr>
                <w:sz w:val="20"/>
                <w:szCs w:val="20"/>
              </w:rPr>
            </w:pPr>
            <w:r w:rsidRPr="003B7522">
              <w:rPr>
                <w:rFonts w:asciiTheme="minorHAnsi" w:hAnsiTheme="minorHAnsi"/>
                <w:sz w:val="20"/>
                <w:szCs w:val="20"/>
              </w:rPr>
              <w:t xml:space="preserve">Which words signal cause/effect relationships </w:t>
            </w:r>
          </w:p>
        </w:tc>
      </w:tr>
      <w:tr w:rsidR="00786994" w:rsidRPr="00786994" w:rsidTr="00786994">
        <w:tc>
          <w:tcPr>
            <w:tcW w:w="3706" w:type="dxa"/>
            <w:shd w:val="clear" w:color="auto" w:fill="D9D9D9"/>
            <w:noWrap/>
          </w:tcPr>
          <w:p w:rsidR="00786994" w:rsidRPr="00786994" w:rsidRDefault="00786994" w:rsidP="00786994">
            <w:pPr>
              <w:ind w:left="0" w:firstLine="0"/>
              <w:rPr>
                <w:b/>
                <w:sz w:val="20"/>
                <w:szCs w:val="20"/>
              </w:rPr>
            </w:pPr>
            <w:r w:rsidRPr="00786994">
              <w:rPr>
                <w:b/>
                <w:sz w:val="20"/>
                <w:szCs w:val="20"/>
              </w:rPr>
              <w:t>Key Skills:</w:t>
            </w:r>
          </w:p>
        </w:tc>
        <w:tc>
          <w:tcPr>
            <w:tcW w:w="11075" w:type="dxa"/>
            <w:gridSpan w:val="2"/>
            <w:shd w:val="clear" w:color="auto" w:fill="auto"/>
          </w:tcPr>
          <w:p w:rsidR="00A10130" w:rsidRDefault="00FB41BE" w:rsidP="00FB41BE">
            <w:pPr>
              <w:numPr>
                <w:ilvl w:val="0"/>
                <w:numId w:val="9"/>
              </w:numPr>
              <w:ind w:left="288" w:hanging="288"/>
              <w:rPr>
                <w:rFonts w:asciiTheme="minorHAnsi" w:hAnsiTheme="minorHAnsi"/>
                <w:sz w:val="20"/>
                <w:szCs w:val="20"/>
              </w:rPr>
            </w:pPr>
            <w:r w:rsidRPr="00A10130">
              <w:rPr>
                <w:rFonts w:asciiTheme="minorHAnsi" w:hAnsiTheme="minorHAnsi"/>
                <w:sz w:val="20"/>
                <w:szCs w:val="20"/>
              </w:rPr>
              <w:t>Describe the relationship between a series of historical events, scientific ideas or concepts, or steps in technical procedures in a text, using language that pertains to ti</w:t>
            </w:r>
            <w:r w:rsidR="001F47AE">
              <w:rPr>
                <w:rFonts w:asciiTheme="minorHAnsi" w:hAnsiTheme="minorHAnsi"/>
                <w:sz w:val="20"/>
                <w:szCs w:val="20"/>
              </w:rPr>
              <w:t>me, sequence, and cause/effect</w:t>
            </w:r>
          </w:p>
          <w:p w:rsidR="00FB41BE" w:rsidRPr="00A10130" w:rsidRDefault="00FB41BE" w:rsidP="00FB41BE">
            <w:pPr>
              <w:numPr>
                <w:ilvl w:val="0"/>
                <w:numId w:val="9"/>
              </w:numPr>
              <w:ind w:left="288" w:hanging="288"/>
              <w:rPr>
                <w:rFonts w:asciiTheme="minorHAnsi" w:hAnsiTheme="minorHAnsi"/>
                <w:sz w:val="20"/>
                <w:szCs w:val="20"/>
              </w:rPr>
            </w:pPr>
            <w:r w:rsidRPr="00A10130">
              <w:rPr>
                <w:rFonts w:asciiTheme="minorHAnsi" w:hAnsiTheme="minorHAnsi"/>
                <w:sz w:val="20"/>
                <w:szCs w:val="20"/>
              </w:rPr>
              <w:t xml:space="preserve">Refer to parts of stories, dramas, and poems when writing or speaking about a text using terms such as chapter, scene, and stanza; describe how each successive part builds on earlier sections </w:t>
            </w:r>
          </w:p>
          <w:p w:rsidR="00FB41BE" w:rsidRPr="003B7522" w:rsidRDefault="00FB41BE" w:rsidP="00FB41BE">
            <w:pPr>
              <w:numPr>
                <w:ilvl w:val="0"/>
                <w:numId w:val="9"/>
              </w:numPr>
              <w:ind w:left="288" w:hanging="288"/>
              <w:rPr>
                <w:rFonts w:asciiTheme="minorHAnsi" w:hAnsiTheme="minorHAnsi"/>
                <w:sz w:val="20"/>
                <w:szCs w:val="20"/>
              </w:rPr>
            </w:pPr>
            <w:r w:rsidRPr="003B7522">
              <w:rPr>
                <w:rFonts w:asciiTheme="minorHAnsi" w:hAnsiTheme="minorHAnsi"/>
                <w:sz w:val="20"/>
                <w:szCs w:val="20"/>
              </w:rPr>
              <w:t>Identify words sig</w:t>
            </w:r>
            <w:r w:rsidR="00A10130">
              <w:rPr>
                <w:rFonts w:asciiTheme="minorHAnsi" w:hAnsiTheme="minorHAnsi"/>
                <w:sz w:val="20"/>
                <w:szCs w:val="20"/>
              </w:rPr>
              <w:t xml:space="preserve">nal cause/effect relationships </w:t>
            </w:r>
          </w:p>
          <w:p w:rsidR="00786994" w:rsidRPr="00786994" w:rsidRDefault="00FB41BE" w:rsidP="00A10130">
            <w:pPr>
              <w:numPr>
                <w:ilvl w:val="0"/>
                <w:numId w:val="9"/>
              </w:numPr>
              <w:spacing w:line="276" w:lineRule="auto"/>
              <w:ind w:left="288" w:hanging="288"/>
              <w:rPr>
                <w:sz w:val="20"/>
                <w:szCs w:val="20"/>
              </w:rPr>
            </w:pPr>
            <w:r w:rsidRPr="003B7522">
              <w:rPr>
                <w:rFonts w:asciiTheme="minorHAnsi" w:hAnsiTheme="minorHAnsi"/>
                <w:sz w:val="20"/>
                <w:szCs w:val="20"/>
              </w:rPr>
              <w:t xml:space="preserve">Identify cause/effect relationships </w:t>
            </w:r>
          </w:p>
        </w:tc>
      </w:tr>
      <w:tr w:rsidR="00786994" w:rsidRPr="00786994" w:rsidTr="00786994">
        <w:tc>
          <w:tcPr>
            <w:tcW w:w="3706" w:type="dxa"/>
            <w:shd w:val="clear" w:color="auto" w:fill="D9D9D9"/>
            <w:noWrap/>
          </w:tcPr>
          <w:p w:rsidR="00786994" w:rsidRPr="00786994" w:rsidRDefault="00786994" w:rsidP="00786994">
            <w:pPr>
              <w:ind w:left="0" w:firstLine="0"/>
              <w:rPr>
                <w:b/>
                <w:sz w:val="20"/>
                <w:szCs w:val="20"/>
              </w:rPr>
            </w:pPr>
            <w:r w:rsidRPr="00786994">
              <w:rPr>
                <w:b/>
                <w:sz w:val="20"/>
                <w:szCs w:val="20"/>
              </w:rPr>
              <w:t>Critical Language:</w:t>
            </w:r>
          </w:p>
        </w:tc>
        <w:tc>
          <w:tcPr>
            <w:tcW w:w="11075" w:type="dxa"/>
            <w:gridSpan w:val="2"/>
            <w:shd w:val="clear" w:color="auto" w:fill="auto"/>
          </w:tcPr>
          <w:p w:rsidR="00786994" w:rsidRPr="00786994" w:rsidRDefault="00FB41BE" w:rsidP="00786994">
            <w:pPr>
              <w:ind w:left="0" w:firstLine="0"/>
              <w:rPr>
                <w:sz w:val="20"/>
                <w:szCs w:val="20"/>
              </w:rPr>
            </w:pPr>
            <w:r w:rsidRPr="00FB41BE">
              <w:rPr>
                <w:sz w:val="20"/>
                <w:szCs w:val="20"/>
              </w:rPr>
              <w:t>Sequence, cause/effect, relationship, expository, signal words</w:t>
            </w:r>
          </w:p>
        </w:tc>
      </w:tr>
    </w:tbl>
    <w:p w:rsidR="005F2B1C" w:rsidRDefault="005F2B1C"/>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3706"/>
        <w:gridCol w:w="5320"/>
        <w:gridCol w:w="5755"/>
      </w:tblGrid>
      <w:tr w:rsidR="00786994" w:rsidRPr="00786994" w:rsidTr="005F2B1C">
        <w:tc>
          <w:tcPr>
            <w:tcW w:w="14781" w:type="dxa"/>
            <w:gridSpan w:val="3"/>
            <w:shd w:val="clear" w:color="auto" w:fill="A6A6A6"/>
            <w:noWrap/>
          </w:tcPr>
          <w:p w:rsidR="00786994" w:rsidRPr="00786994" w:rsidRDefault="00786994" w:rsidP="00786994">
            <w:pPr>
              <w:ind w:left="0" w:firstLine="0"/>
              <w:rPr>
                <w:b/>
                <w:sz w:val="20"/>
                <w:szCs w:val="20"/>
              </w:rPr>
            </w:pPr>
            <w:r w:rsidRPr="00786994">
              <w:rPr>
                <w:b/>
                <w:sz w:val="20"/>
                <w:szCs w:val="20"/>
              </w:rPr>
              <w:t>Learning Experience # 5</w:t>
            </w:r>
          </w:p>
        </w:tc>
      </w:tr>
      <w:tr w:rsidR="001F47AE" w:rsidRPr="00786994" w:rsidTr="005F2B1C">
        <w:tc>
          <w:tcPr>
            <w:tcW w:w="14781" w:type="dxa"/>
            <w:gridSpan w:val="3"/>
            <w:shd w:val="clear" w:color="auto" w:fill="D9D9D9"/>
            <w:noWrap/>
          </w:tcPr>
          <w:p w:rsidR="001F47AE" w:rsidRPr="001F47AE" w:rsidRDefault="001F47AE" w:rsidP="00F54C85">
            <w:pPr>
              <w:ind w:left="0" w:firstLine="0"/>
              <w:rPr>
                <w:sz w:val="28"/>
                <w:szCs w:val="28"/>
              </w:rPr>
            </w:pPr>
            <w:r w:rsidRPr="001F47AE">
              <w:rPr>
                <w:sz w:val="28"/>
                <w:szCs w:val="28"/>
              </w:rPr>
              <w:t xml:space="preserve">The teacher may use a recent news article </w:t>
            </w:r>
            <w:r w:rsidR="00F54C85">
              <w:rPr>
                <w:sz w:val="28"/>
                <w:szCs w:val="28"/>
              </w:rPr>
              <w:t>(</w:t>
            </w:r>
            <w:r w:rsidRPr="001F47AE">
              <w:rPr>
                <w:sz w:val="28"/>
                <w:szCs w:val="28"/>
              </w:rPr>
              <w:t>that includes a picture</w:t>
            </w:r>
            <w:r w:rsidR="00F54C85">
              <w:rPr>
                <w:sz w:val="28"/>
                <w:szCs w:val="28"/>
              </w:rPr>
              <w:t>)</w:t>
            </w:r>
            <w:r w:rsidRPr="001F47AE">
              <w:rPr>
                <w:sz w:val="28"/>
                <w:szCs w:val="28"/>
              </w:rPr>
              <w:t xml:space="preserve"> so </w:t>
            </w:r>
            <w:r w:rsidR="00F54C85">
              <w:rPr>
                <w:sz w:val="28"/>
                <w:szCs w:val="28"/>
              </w:rPr>
              <w:t xml:space="preserve">that </w:t>
            </w:r>
            <w:r w:rsidRPr="001F47AE">
              <w:rPr>
                <w:sz w:val="28"/>
                <w:szCs w:val="28"/>
              </w:rPr>
              <w:t>students can respond to and analyze the cause and effect relationships in the article/photograph.  [</w:t>
            </w:r>
            <w:r w:rsidRPr="001F47AE">
              <w:rPr>
                <w:i/>
                <w:sz w:val="28"/>
                <w:szCs w:val="28"/>
              </w:rPr>
              <w:t>Understanding text</w:t>
            </w:r>
            <w:r w:rsidR="001D1EF4">
              <w:rPr>
                <w:i/>
                <w:sz w:val="28"/>
                <w:szCs w:val="28"/>
              </w:rPr>
              <w:t>,</w:t>
            </w:r>
            <w:r w:rsidRPr="001F47AE">
              <w:rPr>
                <w:i/>
                <w:sz w:val="28"/>
                <w:szCs w:val="28"/>
              </w:rPr>
              <w:t xml:space="preserve"> Responding to text</w:t>
            </w:r>
            <w:r w:rsidR="00F54C85">
              <w:rPr>
                <w:sz w:val="28"/>
                <w:szCs w:val="28"/>
              </w:rPr>
              <w:t xml:space="preserve">, </w:t>
            </w:r>
            <w:r w:rsidRPr="001F47AE">
              <w:rPr>
                <w:i/>
                <w:sz w:val="28"/>
                <w:szCs w:val="28"/>
              </w:rPr>
              <w:t>Critiquing the text</w:t>
            </w:r>
            <w:r w:rsidRPr="001F47AE">
              <w:rPr>
                <w:sz w:val="28"/>
                <w:szCs w:val="28"/>
              </w:rPr>
              <w:t>]</w:t>
            </w:r>
          </w:p>
        </w:tc>
      </w:tr>
      <w:tr w:rsidR="00786994" w:rsidRPr="00786994" w:rsidTr="005F2B1C">
        <w:tc>
          <w:tcPr>
            <w:tcW w:w="3706" w:type="dxa"/>
            <w:shd w:val="clear" w:color="auto" w:fill="D9D9D9"/>
            <w:noWrap/>
          </w:tcPr>
          <w:p w:rsidR="00786994" w:rsidRPr="00786994" w:rsidRDefault="00786994" w:rsidP="00786994">
            <w:pPr>
              <w:ind w:left="0" w:firstLine="0"/>
              <w:rPr>
                <w:b/>
                <w:sz w:val="20"/>
                <w:szCs w:val="20"/>
              </w:rPr>
            </w:pPr>
            <w:r w:rsidRPr="00786994">
              <w:rPr>
                <w:b/>
                <w:sz w:val="20"/>
                <w:szCs w:val="20"/>
              </w:rPr>
              <w:t>Generalization Connection(s):</w:t>
            </w:r>
          </w:p>
        </w:tc>
        <w:tc>
          <w:tcPr>
            <w:tcW w:w="11075" w:type="dxa"/>
            <w:gridSpan w:val="2"/>
            <w:shd w:val="clear" w:color="auto" w:fill="auto"/>
            <w:noWrap/>
          </w:tcPr>
          <w:p w:rsidR="00786994" w:rsidRPr="00786994" w:rsidRDefault="005E36F5" w:rsidP="001F47AE">
            <w:pPr>
              <w:ind w:left="288" w:hanging="288"/>
              <w:rPr>
                <w:sz w:val="20"/>
                <w:szCs w:val="20"/>
              </w:rPr>
            </w:pPr>
            <w:r w:rsidRPr="003B7522">
              <w:rPr>
                <w:rFonts w:asciiTheme="minorHAnsi" w:hAnsiTheme="minorHAnsi"/>
                <w:sz w:val="20"/>
                <w:szCs w:val="20"/>
              </w:rPr>
              <w:t>Cause and effect frame the connections between elements in an expository text and help the reader understand the relationship(s) between concepts, ideas, actions, etc.</w:t>
            </w:r>
          </w:p>
        </w:tc>
      </w:tr>
      <w:tr w:rsidR="00786994" w:rsidRPr="00786994" w:rsidTr="005F2B1C">
        <w:tc>
          <w:tcPr>
            <w:tcW w:w="3706" w:type="dxa"/>
            <w:shd w:val="clear" w:color="auto" w:fill="D9D9D9"/>
            <w:noWrap/>
          </w:tcPr>
          <w:p w:rsidR="00786994" w:rsidRPr="00786994" w:rsidRDefault="00786994" w:rsidP="00786994">
            <w:pPr>
              <w:ind w:left="0" w:firstLine="0"/>
              <w:rPr>
                <w:b/>
                <w:sz w:val="20"/>
                <w:szCs w:val="20"/>
              </w:rPr>
            </w:pPr>
            <w:r w:rsidRPr="00786994">
              <w:rPr>
                <w:b/>
                <w:sz w:val="20"/>
                <w:szCs w:val="20"/>
              </w:rPr>
              <w:t>Teacher Resources:</w:t>
            </w:r>
          </w:p>
        </w:tc>
        <w:tc>
          <w:tcPr>
            <w:tcW w:w="11075" w:type="dxa"/>
            <w:gridSpan w:val="2"/>
            <w:shd w:val="clear" w:color="auto" w:fill="auto"/>
            <w:noWrap/>
          </w:tcPr>
          <w:p w:rsidR="005E36F5" w:rsidRPr="003B7522" w:rsidRDefault="0013772A" w:rsidP="001F47AE">
            <w:pPr>
              <w:ind w:left="288" w:hanging="288"/>
              <w:rPr>
                <w:rFonts w:asciiTheme="minorHAnsi" w:hAnsiTheme="minorHAnsi"/>
                <w:sz w:val="20"/>
                <w:szCs w:val="20"/>
              </w:rPr>
            </w:pPr>
            <w:hyperlink r:id="rId100" w:history="1">
              <w:r w:rsidR="005E36F5" w:rsidRPr="003B7522">
                <w:rPr>
                  <w:rStyle w:val="Hyperlink"/>
                  <w:rFonts w:asciiTheme="minorHAnsi" w:hAnsiTheme="minorHAnsi"/>
                  <w:sz w:val="20"/>
                  <w:szCs w:val="20"/>
                </w:rPr>
                <w:t>http://www.cherylelliottstudio.com/art_Illustration/illustration/CauseEffect1.jpg</w:t>
              </w:r>
            </w:hyperlink>
            <w:r w:rsidR="005E36F5" w:rsidRPr="003B7522">
              <w:rPr>
                <w:rFonts w:asciiTheme="minorHAnsi" w:hAnsiTheme="minorHAnsi"/>
                <w:sz w:val="20"/>
                <w:szCs w:val="20"/>
              </w:rPr>
              <w:t xml:space="preserve"> (cause-effect cartoon)</w:t>
            </w:r>
          </w:p>
          <w:p w:rsidR="005E36F5" w:rsidRPr="003B7522" w:rsidRDefault="0013772A" w:rsidP="001F47AE">
            <w:pPr>
              <w:ind w:left="288" w:hanging="288"/>
              <w:rPr>
                <w:rFonts w:asciiTheme="minorHAnsi" w:hAnsiTheme="minorHAnsi"/>
                <w:sz w:val="20"/>
                <w:szCs w:val="20"/>
              </w:rPr>
            </w:pPr>
            <w:hyperlink r:id="rId101" w:history="1">
              <w:r w:rsidR="005E36F5" w:rsidRPr="003B7522">
                <w:rPr>
                  <w:rStyle w:val="Hyperlink"/>
                  <w:rFonts w:asciiTheme="minorHAnsi" w:hAnsiTheme="minorHAnsi"/>
                  <w:sz w:val="20"/>
                  <w:szCs w:val="20"/>
                </w:rPr>
                <w:t>http://ww1.hdnux.com/photos/25/10/47/5540304/3/628x471.jpg</w:t>
              </w:r>
            </w:hyperlink>
            <w:r w:rsidR="005E36F5" w:rsidRPr="003B7522">
              <w:rPr>
                <w:rFonts w:asciiTheme="minorHAnsi" w:hAnsiTheme="minorHAnsi"/>
                <w:sz w:val="20"/>
                <w:szCs w:val="20"/>
              </w:rPr>
              <w:t xml:space="preserve"> (New York train wreck)</w:t>
            </w:r>
          </w:p>
          <w:p w:rsidR="005E36F5" w:rsidRPr="003B7522" w:rsidRDefault="0013772A" w:rsidP="001F47AE">
            <w:pPr>
              <w:ind w:left="288" w:hanging="288"/>
              <w:rPr>
                <w:rFonts w:asciiTheme="minorHAnsi" w:hAnsiTheme="minorHAnsi"/>
                <w:sz w:val="20"/>
                <w:szCs w:val="20"/>
              </w:rPr>
            </w:pPr>
            <w:hyperlink r:id="rId102" w:history="1">
              <w:r w:rsidR="005E36F5" w:rsidRPr="003B7522">
                <w:rPr>
                  <w:rStyle w:val="Hyperlink"/>
                  <w:rFonts w:asciiTheme="minorHAnsi" w:hAnsiTheme="minorHAnsi"/>
                  <w:sz w:val="20"/>
                  <w:szCs w:val="20"/>
                </w:rPr>
                <w:t>http://mattweberphotos.files.wordpress.com/2010/04/blizzard-pooch-1996-copy.jpg</w:t>
              </w:r>
            </w:hyperlink>
            <w:r w:rsidR="005E36F5" w:rsidRPr="003B7522">
              <w:rPr>
                <w:rFonts w:asciiTheme="minorHAnsi" w:hAnsiTheme="minorHAnsi"/>
                <w:sz w:val="20"/>
                <w:szCs w:val="20"/>
              </w:rPr>
              <w:t xml:space="preserve"> (blizzard)</w:t>
            </w:r>
          </w:p>
          <w:p w:rsidR="005E36F5" w:rsidRPr="003B7522" w:rsidRDefault="0013772A" w:rsidP="001F47AE">
            <w:pPr>
              <w:ind w:left="288" w:hanging="288"/>
              <w:rPr>
                <w:rFonts w:asciiTheme="minorHAnsi" w:hAnsiTheme="minorHAnsi"/>
                <w:sz w:val="20"/>
                <w:szCs w:val="20"/>
              </w:rPr>
            </w:pPr>
            <w:hyperlink r:id="rId103" w:history="1">
              <w:r w:rsidR="005E36F5" w:rsidRPr="003B7522">
                <w:rPr>
                  <w:rStyle w:val="Hyperlink"/>
                  <w:rFonts w:asciiTheme="minorHAnsi" w:hAnsiTheme="minorHAnsi"/>
                  <w:sz w:val="20"/>
                  <w:szCs w:val="20"/>
                </w:rPr>
                <w:t>http://www.thehindu.com/multimedia/dynamic/01492/Chamoli_1492014g.jpg</w:t>
              </w:r>
            </w:hyperlink>
            <w:r w:rsidR="005E36F5" w:rsidRPr="003B7522">
              <w:rPr>
                <w:rFonts w:asciiTheme="minorHAnsi" w:hAnsiTheme="minorHAnsi"/>
                <w:sz w:val="20"/>
                <w:szCs w:val="20"/>
              </w:rPr>
              <w:t xml:space="preserve"> (flood)</w:t>
            </w:r>
          </w:p>
          <w:p w:rsidR="005E36F5" w:rsidRPr="003B7522" w:rsidRDefault="0013772A" w:rsidP="001F47AE">
            <w:pPr>
              <w:ind w:left="288" w:hanging="288"/>
              <w:rPr>
                <w:rFonts w:asciiTheme="minorHAnsi" w:hAnsiTheme="minorHAnsi"/>
                <w:sz w:val="20"/>
                <w:szCs w:val="20"/>
              </w:rPr>
            </w:pPr>
            <w:hyperlink r:id="rId104" w:history="1">
              <w:r w:rsidR="005E36F5" w:rsidRPr="003B7522">
                <w:rPr>
                  <w:rStyle w:val="Hyperlink"/>
                  <w:rFonts w:asciiTheme="minorHAnsi" w:hAnsiTheme="minorHAnsi"/>
                  <w:sz w:val="20"/>
                  <w:szCs w:val="20"/>
                </w:rPr>
                <w:t>http://www.coloradoan.com/news/thompson/art/house2.jpg</w:t>
              </w:r>
            </w:hyperlink>
            <w:r w:rsidR="005E36F5" w:rsidRPr="003B7522">
              <w:rPr>
                <w:rFonts w:asciiTheme="minorHAnsi" w:hAnsiTheme="minorHAnsi"/>
                <w:sz w:val="20"/>
                <w:szCs w:val="20"/>
              </w:rPr>
              <w:t xml:space="preserve"> (</w:t>
            </w:r>
            <w:r w:rsidR="001D1EF4">
              <w:rPr>
                <w:rFonts w:asciiTheme="minorHAnsi" w:hAnsiTheme="minorHAnsi"/>
                <w:sz w:val="20"/>
                <w:szCs w:val="20"/>
              </w:rPr>
              <w:t>H</w:t>
            </w:r>
            <w:r w:rsidR="005E36F5" w:rsidRPr="003B7522">
              <w:rPr>
                <w:rFonts w:asciiTheme="minorHAnsi" w:hAnsiTheme="minorHAnsi"/>
                <w:sz w:val="20"/>
                <w:szCs w:val="20"/>
              </w:rPr>
              <w:t>ouse overhanging flooded Big Thompson River)</w:t>
            </w:r>
          </w:p>
          <w:p w:rsidR="00786994" w:rsidRPr="00786994" w:rsidRDefault="0013772A" w:rsidP="001F47AE">
            <w:pPr>
              <w:ind w:left="288" w:hanging="288"/>
              <w:rPr>
                <w:sz w:val="20"/>
                <w:szCs w:val="20"/>
              </w:rPr>
            </w:pPr>
            <w:hyperlink r:id="rId105" w:history="1">
              <w:r w:rsidR="005E36F5" w:rsidRPr="003B7522">
                <w:rPr>
                  <w:rFonts w:asciiTheme="minorHAnsi" w:hAnsiTheme="minorHAnsi"/>
                  <w:color w:val="0000FF"/>
                  <w:sz w:val="20"/>
                  <w:szCs w:val="20"/>
                  <w:u w:val="single"/>
                </w:rPr>
                <w:t>www.dogonews.com</w:t>
              </w:r>
            </w:hyperlink>
            <w:r w:rsidR="005E36F5" w:rsidRPr="003B7522">
              <w:rPr>
                <w:rFonts w:asciiTheme="minorHAnsi" w:hAnsiTheme="minorHAnsi"/>
                <w:sz w:val="20"/>
                <w:szCs w:val="20"/>
              </w:rPr>
              <w:t xml:space="preserve">   </w:t>
            </w:r>
            <w:hyperlink r:id="rId106" w:history="1">
              <w:r w:rsidR="005E36F5" w:rsidRPr="003B7522">
                <w:rPr>
                  <w:rFonts w:asciiTheme="minorHAnsi" w:hAnsiTheme="minorHAnsi"/>
                  <w:color w:val="0000FF"/>
                  <w:sz w:val="20"/>
                  <w:szCs w:val="20"/>
                  <w:u w:val="single"/>
                </w:rPr>
                <w:t>www.timeforkids.com</w:t>
              </w:r>
            </w:hyperlink>
            <w:r w:rsidR="005E36F5" w:rsidRPr="003B7522">
              <w:rPr>
                <w:rFonts w:asciiTheme="minorHAnsi" w:hAnsiTheme="minorHAnsi"/>
                <w:sz w:val="20"/>
                <w:szCs w:val="20"/>
              </w:rPr>
              <w:t xml:space="preserve">   </w:t>
            </w:r>
          </w:p>
        </w:tc>
      </w:tr>
      <w:tr w:rsidR="00786994" w:rsidRPr="00786994" w:rsidTr="005F2B1C">
        <w:tc>
          <w:tcPr>
            <w:tcW w:w="3706" w:type="dxa"/>
            <w:shd w:val="clear" w:color="auto" w:fill="D9D9D9"/>
            <w:noWrap/>
          </w:tcPr>
          <w:p w:rsidR="00786994" w:rsidRPr="00786994" w:rsidRDefault="00786994" w:rsidP="00786994">
            <w:pPr>
              <w:ind w:left="0" w:firstLine="0"/>
              <w:rPr>
                <w:b/>
                <w:sz w:val="20"/>
                <w:szCs w:val="20"/>
              </w:rPr>
            </w:pPr>
            <w:r w:rsidRPr="00786994">
              <w:rPr>
                <w:b/>
                <w:sz w:val="20"/>
                <w:szCs w:val="20"/>
              </w:rPr>
              <w:t>Student Resources:</w:t>
            </w:r>
          </w:p>
        </w:tc>
        <w:tc>
          <w:tcPr>
            <w:tcW w:w="11075" w:type="dxa"/>
            <w:gridSpan w:val="2"/>
            <w:shd w:val="clear" w:color="auto" w:fill="auto"/>
            <w:noWrap/>
          </w:tcPr>
          <w:p w:rsidR="00B96A67" w:rsidRPr="003B7522" w:rsidRDefault="0013772A" w:rsidP="001F47AE">
            <w:pPr>
              <w:ind w:left="288" w:hanging="288"/>
              <w:rPr>
                <w:rFonts w:asciiTheme="minorHAnsi" w:hAnsiTheme="minorHAnsi"/>
                <w:sz w:val="20"/>
                <w:szCs w:val="20"/>
              </w:rPr>
            </w:pPr>
            <w:hyperlink r:id="rId107" w:history="1">
              <w:r w:rsidR="00B96A67" w:rsidRPr="003B7522">
                <w:rPr>
                  <w:rStyle w:val="Hyperlink"/>
                  <w:rFonts w:asciiTheme="minorHAnsi" w:hAnsiTheme="minorHAnsi"/>
                  <w:sz w:val="20"/>
                  <w:szCs w:val="20"/>
                </w:rPr>
                <w:t>http://www.cherylelliottstudio.com/art_Illustration/illustration/CauseEffect1.jpg</w:t>
              </w:r>
            </w:hyperlink>
            <w:r w:rsidR="00B96A67" w:rsidRPr="003B7522">
              <w:rPr>
                <w:rFonts w:asciiTheme="minorHAnsi" w:hAnsiTheme="minorHAnsi"/>
                <w:sz w:val="20"/>
                <w:szCs w:val="20"/>
              </w:rPr>
              <w:t xml:space="preserve"> (</w:t>
            </w:r>
            <w:r w:rsidR="001D1EF4">
              <w:rPr>
                <w:rFonts w:asciiTheme="minorHAnsi" w:hAnsiTheme="minorHAnsi"/>
                <w:sz w:val="20"/>
                <w:szCs w:val="20"/>
              </w:rPr>
              <w:t>C</w:t>
            </w:r>
            <w:r w:rsidR="00B96A67" w:rsidRPr="003B7522">
              <w:rPr>
                <w:rFonts w:asciiTheme="minorHAnsi" w:hAnsiTheme="minorHAnsi"/>
                <w:sz w:val="20"/>
                <w:szCs w:val="20"/>
              </w:rPr>
              <w:t>ause-effect cartoon)</w:t>
            </w:r>
          </w:p>
          <w:p w:rsidR="00B96A67" w:rsidRPr="003B7522" w:rsidRDefault="0013772A" w:rsidP="001F47AE">
            <w:pPr>
              <w:ind w:left="288" w:hanging="288"/>
              <w:rPr>
                <w:rFonts w:asciiTheme="minorHAnsi" w:hAnsiTheme="minorHAnsi"/>
                <w:sz w:val="20"/>
                <w:szCs w:val="20"/>
              </w:rPr>
            </w:pPr>
            <w:hyperlink r:id="rId108" w:history="1">
              <w:r w:rsidR="00B96A67" w:rsidRPr="003B7522">
                <w:rPr>
                  <w:rStyle w:val="Hyperlink"/>
                  <w:rFonts w:asciiTheme="minorHAnsi" w:hAnsiTheme="minorHAnsi"/>
                  <w:sz w:val="20"/>
                  <w:szCs w:val="20"/>
                </w:rPr>
                <w:t>http://ww1.hdnux.com/photos/25/10/47/5540304/3/628x471.jpg</w:t>
              </w:r>
            </w:hyperlink>
            <w:r w:rsidR="00B96A67" w:rsidRPr="003B7522">
              <w:rPr>
                <w:rFonts w:asciiTheme="minorHAnsi" w:hAnsiTheme="minorHAnsi"/>
                <w:sz w:val="20"/>
                <w:szCs w:val="20"/>
              </w:rPr>
              <w:t xml:space="preserve"> (New York train wreck)</w:t>
            </w:r>
          </w:p>
          <w:p w:rsidR="00B96A67" w:rsidRPr="003B7522" w:rsidRDefault="0013772A" w:rsidP="001F47AE">
            <w:pPr>
              <w:ind w:left="288" w:hanging="288"/>
              <w:rPr>
                <w:rFonts w:asciiTheme="minorHAnsi" w:hAnsiTheme="minorHAnsi"/>
                <w:sz w:val="20"/>
                <w:szCs w:val="20"/>
              </w:rPr>
            </w:pPr>
            <w:hyperlink r:id="rId109" w:history="1">
              <w:r w:rsidR="00B96A67" w:rsidRPr="003B7522">
                <w:rPr>
                  <w:rStyle w:val="Hyperlink"/>
                  <w:rFonts w:asciiTheme="minorHAnsi" w:hAnsiTheme="minorHAnsi"/>
                  <w:sz w:val="20"/>
                  <w:szCs w:val="20"/>
                </w:rPr>
                <w:t>http://mattweberphotos.files.wordpress.com/2010/04/blizzard-pooch-1996-copy.jpg</w:t>
              </w:r>
            </w:hyperlink>
            <w:r w:rsidR="00B96A67" w:rsidRPr="003B7522">
              <w:rPr>
                <w:rFonts w:asciiTheme="minorHAnsi" w:hAnsiTheme="minorHAnsi"/>
                <w:sz w:val="20"/>
                <w:szCs w:val="20"/>
              </w:rPr>
              <w:t xml:space="preserve"> (</w:t>
            </w:r>
            <w:r w:rsidR="001D1EF4">
              <w:rPr>
                <w:rFonts w:asciiTheme="minorHAnsi" w:hAnsiTheme="minorHAnsi"/>
                <w:sz w:val="20"/>
                <w:szCs w:val="20"/>
              </w:rPr>
              <w:t>B</w:t>
            </w:r>
            <w:r w:rsidR="00B96A67" w:rsidRPr="003B7522">
              <w:rPr>
                <w:rFonts w:asciiTheme="minorHAnsi" w:hAnsiTheme="minorHAnsi"/>
                <w:sz w:val="20"/>
                <w:szCs w:val="20"/>
              </w:rPr>
              <w:t>lizzard)</w:t>
            </w:r>
          </w:p>
          <w:p w:rsidR="00B96A67" w:rsidRPr="003B7522" w:rsidRDefault="0013772A" w:rsidP="001F47AE">
            <w:pPr>
              <w:ind w:left="288" w:hanging="288"/>
              <w:rPr>
                <w:rFonts w:asciiTheme="minorHAnsi" w:hAnsiTheme="minorHAnsi"/>
                <w:sz w:val="20"/>
                <w:szCs w:val="20"/>
              </w:rPr>
            </w:pPr>
            <w:hyperlink r:id="rId110" w:history="1">
              <w:r w:rsidR="00B96A67" w:rsidRPr="003B7522">
                <w:rPr>
                  <w:rStyle w:val="Hyperlink"/>
                  <w:rFonts w:asciiTheme="minorHAnsi" w:hAnsiTheme="minorHAnsi"/>
                  <w:sz w:val="20"/>
                  <w:szCs w:val="20"/>
                </w:rPr>
                <w:t>http://www.thehindu.com/multimedia/dynamic/01492/Chamoli_1492014g.jpg</w:t>
              </w:r>
            </w:hyperlink>
            <w:r w:rsidR="00B96A67" w:rsidRPr="003B7522">
              <w:rPr>
                <w:rFonts w:asciiTheme="minorHAnsi" w:hAnsiTheme="minorHAnsi"/>
                <w:sz w:val="20"/>
                <w:szCs w:val="20"/>
              </w:rPr>
              <w:t xml:space="preserve"> (</w:t>
            </w:r>
            <w:r w:rsidR="001D1EF4">
              <w:rPr>
                <w:rFonts w:asciiTheme="minorHAnsi" w:hAnsiTheme="minorHAnsi"/>
                <w:sz w:val="20"/>
                <w:szCs w:val="20"/>
              </w:rPr>
              <w:t>F</w:t>
            </w:r>
            <w:r w:rsidR="00B96A67" w:rsidRPr="003B7522">
              <w:rPr>
                <w:rFonts w:asciiTheme="minorHAnsi" w:hAnsiTheme="minorHAnsi"/>
                <w:sz w:val="20"/>
                <w:szCs w:val="20"/>
              </w:rPr>
              <w:t>lood)</w:t>
            </w:r>
          </w:p>
          <w:p w:rsidR="00B96A67" w:rsidRPr="003B7522" w:rsidRDefault="0013772A" w:rsidP="001F47AE">
            <w:pPr>
              <w:ind w:left="288" w:hanging="288"/>
              <w:rPr>
                <w:rFonts w:asciiTheme="minorHAnsi" w:hAnsiTheme="minorHAnsi"/>
                <w:sz w:val="20"/>
                <w:szCs w:val="20"/>
              </w:rPr>
            </w:pPr>
            <w:hyperlink r:id="rId111" w:history="1">
              <w:r w:rsidR="00B96A67" w:rsidRPr="003B7522">
                <w:rPr>
                  <w:rStyle w:val="Hyperlink"/>
                  <w:rFonts w:asciiTheme="minorHAnsi" w:hAnsiTheme="minorHAnsi"/>
                  <w:sz w:val="20"/>
                  <w:szCs w:val="20"/>
                </w:rPr>
                <w:t>http://www.coloradoan.com/news/thompson/art/house2.jpg</w:t>
              </w:r>
            </w:hyperlink>
            <w:r w:rsidR="00B96A67" w:rsidRPr="003B7522">
              <w:rPr>
                <w:rFonts w:asciiTheme="minorHAnsi" w:hAnsiTheme="minorHAnsi"/>
                <w:sz w:val="20"/>
                <w:szCs w:val="20"/>
              </w:rPr>
              <w:t xml:space="preserve"> (</w:t>
            </w:r>
            <w:r w:rsidR="001D1EF4">
              <w:rPr>
                <w:rFonts w:asciiTheme="minorHAnsi" w:hAnsiTheme="minorHAnsi"/>
                <w:sz w:val="20"/>
                <w:szCs w:val="20"/>
              </w:rPr>
              <w:t>H</w:t>
            </w:r>
            <w:r w:rsidR="00B96A67" w:rsidRPr="003B7522">
              <w:rPr>
                <w:rFonts w:asciiTheme="minorHAnsi" w:hAnsiTheme="minorHAnsi"/>
                <w:sz w:val="20"/>
                <w:szCs w:val="20"/>
              </w:rPr>
              <w:t>ouse overhanging flooded Big Thompson River)</w:t>
            </w:r>
          </w:p>
          <w:p w:rsidR="00BA39AF" w:rsidRPr="003B7522" w:rsidRDefault="006D51C8" w:rsidP="001F47AE">
            <w:pPr>
              <w:ind w:left="288" w:hanging="288"/>
              <w:rPr>
                <w:rFonts w:asciiTheme="minorHAnsi" w:hAnsiTheme="minorHAnsi"/>
                <w:sz w:val="20"/>
                <w:szCs w:val="20"/>
              </w:rPr>
            </w:pPr>
            <w:r>
              <w:rPr>
                <w:rFonts w:asciiTheme="minorHAnsi" w:hAnsiTheme="minorHAnsi"/>
                <w:b/>
                <w:i/>
                <w:sz w:val="20"/>
                <w:szCs w:val="20"/>
              </w:rPr>
              <w:t>Students may</w:t>
            </w:r>
            <w:r w:rsidR="00BA39AF" w:rsidRPr="003B7522">
              <w:rPr>
                <w:rFonts w:asciiTheme="minorHAnsi" w:hAnsiTheme="minorHAnsi"/>
                <w:b/>
                <w:i/>
                <w:sz w:val="20"/>
                <w:szCs w:val="20"/>
              </w:rPr>
              <w:t xml:space="preserve"> keep their graphic organizers throughout the unit to have as a resource for the Performance Assessment.</w:t>
            </w:r>
          </w:p>
          <w:p w:rsidR="00786994" w:rsidRDefault="0013772A" w:rsidP="001F47AE">
            <w:pPr>
              <w:ind w:left="288" w:hanging="288"/>
              <w:rPr>
                <w:rFonts w:asciiTheme="minorHAnsi" w:hAnsiTheme="minorHAnsi"/>
                <w:sz w:val="20"/>
                <w:szCs w:val="20"/>
              </w:rPr>
            </w:pPr>
            <w:hyperlink r:id="rId112" w:history="1">
              <w:r w:rsidR="00BA39AF" w:rsidRPr="003B7522">
                <w:rPr>
                  <w:rStyle w:val="Hyperlink"/>
                  <w:rFonts w:asciiTheme="minorHAnsi" w:hAnsiTheme="minorHAnsi" w:cs="Chalkboard"/>
                  <w:sz w:val="20"/>
                  <w:szCs w:val="20"/>
                </w:rPr>
                <w:t>http://www.readwritethink.org/files/resources/printouts/30700_rubric.pdf</w:t>
              </w:r>
            </w:hyperlink>
            <w:r w:rsidR="00BA39AF" w:rsidRPr="003B7522">
              <w:rPr>
                <w:rFonts w:asciiTheme="minorHAnsi" w:hAnsiTheme="minorHAnsi" w:cs="Chalkboard"/>
                <w:sz w:val="20"/>
                <w:szCs w:val="20"/>
              </w:rPr>
              <w:t xml:space="preserve"> (</w:t>
            </w:r>
            <w:r w:rsidR="00BA39AF" w:rsidRPr="003B7522">
              <w:rPr>
                <w:rFonts w:asciiTheme="minorHAnsi" w:hAnsiTheme="minorHAnsi"/>
                <w:sz w:val="20"/>
                <w:szCs w:val="20"/>
              </w:rPr>
              <w:t>Cause/Effect Paragraph Rubric)</w:t>
            </w:r>
          </w:p>
          <w:p w:rsidR="005F2B1C" w:rsidRPr="00786994" w:rsidRDefault="005F2B1C" w:rsidP="001F47AE">
            <w:pPr>
              <w:ind w:left="288" w:hanging="288"/>
              <w:rPr>
                <w:sz w:val="20"/>
                <w:szCs w:val="20"/>
              </w:rPr>
            </w:pPr>
          </w:p>
        </w:tc>
      </w:tr>
      <w:tr w:rsidR="00786994" w:rsidRPr="00786994" w:rsidTr="005F2B1C">
        <w:tc>
          <w:tcPr>
            <w:tcW w:w="3706" w:type="dxa"/>
            <w:shd w:val="clear" w:color="auto" w:fill="D9D9D9"/>
            <w:noWrap/>
          </w:tcPr>
          <w:p w:rsidR="00786994" w:rsidRPr="00786994" w:rsidRDefault="00786994" w:rsidP="00786994">
            <w:pPr>
              <w:ind w:left="0" w:firstLine="0"/>
              <w:rPr>
                <w:b/>
                <w:sz w:val="20"/>
                <w:szCs w:val="20"/>
              </w:rPr>
            </w:pPr>
            <w:r w:rsidRPr="00786994">
              <w:rPr>
                <w:b/>
                <w:sz w:val="20"/>
                <w:szCs w:val="20"/>
              </w:rPr>
              <w:lastRenderedPageBreak/>
              <w:t>Assessment:</w:t>
            </w:r>
          </w:p>
        </w:tc>
        <w:tc>
          <w:tcPr>
            <w:tcW w:w="11075" w:type="dxa"/>
            <w:gridSpan w:val="2"/>
            <w:shd w:val="clear" w:color="auto" w:fill="auto"/>
            <w:noWrap/>
          </w:tcPr>
          <w:p w:rsidR="00786994" w:rsidRPr="00786994" w:rsidRDefault="004D6F6A" w:rsidP="001F47AE">
            <w:pPr>
              <w:ind w:left="288" w:hanging="288"/>
              <w:rPr>
                <w:sz w:val="20"/>
                <w:szCs w:val="20"/>
              </w:rPr>
            </w:pPr>
            <w:r>
              <w:rPr>
                <w:rFonts w:asciiTheme="minorHAnsi" w:hAnsiTheme="minorHAnsi"/>
                <w:sz w:val="20"/>
                <w:szCs w:val="20"/>
              </w:rPr>
              <w:t xml:space="preserve">Students will complete a graphic organizer that explains the relationship between the photograph and the text in the article.  For example, students will be asked to identify an element in the photograph and then connect the written explanation.  “The picture shows the house hanging over the river.  The article explains the erosion from the recent flooding as the cause.” (“How does the visual picture reinforce the explanation of the cause and effect relationship in the word text?”)  </w:t>
            </w:r>
            <w:hyperlink r:id="rId113" w:history="1">
              <w:r w:rsidRPr="004C06AE">
                <w:rPr>
                  <w:rStyle w:val="Hyperlink"/>
                  <w:rFonts w:asciiTheme="minorHAnsi" w:hAnsiTheme="minorHAnsi"/>
                  <w:sz w:val="20"/>
                  <w:szCs w:val="20"/>
                </w:rPr>
                <w:t>http://www.eduplace.com/graphicorganizer/pdf/tchart_eng.pdf</w:t>
              </w:r>
            </w:hyperlink>
            <w:r>
              <w:rPr>
                <w:rFonts w:asciiTheme="minorHAnsi" w:hAnsiTheme="minorHAnsi"/>
                <w:sz w:val="20"/>
                <w:szCs w:val="20"/>
              </w:rPr>
              <w:t xml:space="preserve"> (T-chart for organizing responses)</w:t>
            </w:r>
            <w:r w:rsidR="000F67DD">
              <w:rPr>
                <w:rFonts w:asciiTheme="minorHAnsi" w:hAnsiTheme="minorHAnsi"/>
                <w:sz w:val="20"/>
                <w:szCs w:val="20"/>
              </w:rPr>
              <w:t xml:space="preserve"> </w:t>
            </w:r>
          </w:p>
        </w:tc>
      </w:tr>
      <w:tr w:rsidR="00786994" w:rsidRPr="00786994" w:rsidTr="005F2B1C">
        <w:trPr>
          <w:trHeight w:val="184"/>
        </w:trPr>
        <w:tc>
          <w:tcPr>
            <w:tcW w:w="3706" w:type="dxa"/>
            <w:vMerge w:val="restart"/>
            <w:shd w:val="clear" w:color="auto" w:fill="D9D9D9"/>
            <w:noWrap/>
          </w:tcPr>
          <w:p w:rsidR="00786994" w:rsidRPr="00786994" w:rsidRDefault="00786994" w:rsidP="00786994">
            <w:pPr>
              <w:ind w:left="0" w:firstLine="0"/>
              <w:rPr>
                <w:b/>
                <w:sz w:val="20"/>
                <w:szCs w:val="20"/>
              </w:rPr>
            </w:pPr>
            <w:r w:rsidRPr="00786994">
              <w:rPr>
                <w:b/>
                <w:sz w:val="20"/>
                <w:szCs w:val="20"/>
              </w:rPr>
              <w:t>Differentiation:</w:t>
            </w:r>
          </w:p>
          <w:p w:rsidR="00786994" w:rsidRPr="00786994" w:rsidRDefault="00786994" w:rsidP="00786994">
            <w:pPr>
              <w:ind w:left="0" w:firstLine="0"/>
              <w:rPr>
                <w:bCs/>
                <w:sz w:val="20"/>
                <w:szCs w:val="20"/>
              </w:rPr>
            </w:pPr>
            <w:r w:rsidRPr="00786994">
              <w:rPr>
                <w:sz w:val="20"/>
                <w:szCs w:val="20"/>
              </w:rPr>
              <w:t>(</w:t>
            </w:r>
            <w:r w:rsidRPr="00786994">
              <w:rPr>
                <w:bCs/>
                <w:sz w:val="20"/>
                <w:szCs w:val="20"/>
              </w:rPr>
              <w:t>Multiple means for students to access content and multiple modes for student to express understanding.)</w:t>
            </w:r>
          </w:p>
        </w:tc>
        <w:tc>
          <w:tcPr>
            <w:tcW w:w="5320" w:type="dxa"/>
            <w:shd w:val="clear" w:color="auto" w:fill="D9D9D9"/>
          </w:tcPr>
          <w:p w:rsidR="00786994" w:rsidRPr="00786994" w:rsidRDefault="00786994" w:rsidP="00786994">
            <w:pPr>
              <w:ind w:left="0" w:firstLine="0"/>
              <w:rPr>
                <w:sz w:val="20"/>
                <w:szCs w:val="20"/>
              </w:rPr>
            </w:pPr>
            <w:r w:rsidRPr="00786994">
              <w:rPr>
                <w:b/>
                <w:sz w:val="20"/>
                <w:szCs w:val="20"/>
              </w:rPr>
              <w:t>Access</w:t>
            </w:r>
            <w:r w:rsidRPr="00786994">
              <w:rPr>
                <w:sz w:val="20"/>
                <w:szCs w:val="20"/>
              </w:rPr>
              <w:t xml:space="preserve"> (Resources and/or Process)</w:t>
            </w:r>
          </w:p>
        </w:tc>
        <w:tc>
          <w:tcPr>
            <w:tcW w:w="5755" w:type="dxa"/>
            <w:shd w:val="clear" w:color="auto" w:fill="D9D9D9"/>
          </w:tcPr>
          <w:p w:rsidR="00786994" w:rsidRPr="00786994" w:rsidRDefault="00786994" w:rsidP="00786994">
            <w:pPr>
              <w:ind w:left="0" w:firstLine="0"/>
              <w:rPr>
                <w:sz w:val="20"/>
                <w:szCs w:val="20"/>
              </w:rPr>
            </w:pPr>
            <w:r w:rsidRPr="00786994">
              <w:rPr>
                <w:b/>
                <w:sz w:val="20"/>
                <w:szCs w:val="20"/>
              </w:rPr>
              <w:t>Expression</w:t>
            </w:r>
            <w:r w:rsidRPr="00786994">
              <w:rPr>
                <w:sz w:val="20"/>
                <w:szCs w:val="20"/>
              </w:rPr>
              <w:t xml:space="preserve"> (Products and/or Performance)</w:t>
            </w:r>
          </w:p>
        </w:tc>
      </w:tr>
      <w:tr w:rsidR="00786994" w:rsidRPr="00786994" w:rsidTr="005F2B1C">
        <w:trPr>
          <w:cantSplit/>
          <w:trHeight w:val="20"/>
        </w:trPr>
        <w:tc>
          <w:tcPr>
            <w:tcW w:w="3706" w:type="dxa"/>
            <w:vMerge/>
            <w:shd w:val="clear" w:color="auto" w:fill="D9D9D9"/>
            <w:noWrap/>
          </w:tcPr>
          <w:p w:rsidR="00786994" w:rsidRPr="00786994" w:rsidRDefault="00786994" w:rsidP="00786994">
            <w:pPr>
              <w:ind w:left="0" w:firstLine="0"/>
              <w:rPr>
                <w:b/>
                <w:sz w:val="20"/>
                <w:szCs w:val="20"/>
              </w:rPr>
            </w:pPr>
          </w:p>
        </w:tc>
        <w:tc>
          <w:tcPr>
            <w:tcW w:w="5320" w:type="dxa"/>
            <w:tcBorders>
              <w:top w:val="nil"/>
            </w:tcBorders>
            <w:shd w:val="clear" w:color="auto" w:fill="auto"/>
          </w:tcPr>
          <w:p w:rsidR="00BA39AF" w:rsidRPr="00BA39AF" w:rsidRDefault="00BA39AF" w:rsidP="00BA39AF">
            <w:pPr>
              <w:ind w:left="288" w:hanging="288"/>
              <w:rPr>
                <w:sz w:val="20"/>
                <w:szCs w:val="20"/>
              </w:rPr>
            </w:pPr>
            <w:r w:rsidRPr="00BA39AF">
              <w:rPr>
                <w:sz w:val="20"/>
                <w:szCs w:val="20"/>
              </w:rPr>
              <w:t>The teacher may provide support stati</w:t>
            </w:r>
            <w:r w:rsidR="001F47AE">
              <w:rPr>
                <w:sz w:val="20"/>
                <w:szCs w:val="20"/>
              </w:rPr>
              <w:t>on graphic organizer filled out</w:t>
            </w:r>
          </w:p>
          <w:p w:rsidR="00BA39AF" w:rsidRPr="00BA39AF" w:rsidRDefault="00BA39AF" w:rsidP="00BA39AF">
            <w:pPr>
              <w:ind w:left="288" w:hanging="288"/>
              <w:rPr>
                <w:sz w:val="20"/>
                <w:szCs w:val="20"/>
              </w:rPr>
            </w:pPr>
            <w:r>
              <w:rPr>
                <w:sz w:val="20"/>
                <w:szCs w:val="20"/>
              </w:rPr>
              <w:t xml:space="preserve">The teacher may </w:t>
            </w:r>
            <w:r w:rsidRPr="00BA39AF">
              <w:rPr>
                <w:sz w:val="20"/>
                <w:szCs w:val="20"/>
              </w:rPr>
              <w:t>model graphic organizer with</w:t>
            </w:r>
            <w:r w:rsidR="001F47AE">
              <w:rPr>
                <w:sz w:val="20"/>
                <w:szCs w:val="20"/>
              </w:rPr>
              <w:t xml:space="preserve"> step-by-step support as needed</w:t>
            </w:r>
          </w:p>
          <w:p w:rsidR="00BA39AF" w:rsidRPr="00BA39AF" w:rsidRDefault="00BA39AF" w:rsidP="00BA39AF">
            <w:pPr>
              <w:ind w:left="288" w:hanging="288"/>
              <w:rPr>
                <w:sz w:val="20"/>
                <w:szCs w:val="20"/>
              </w:rPr>
            </w:pPr>
            <w:r>
              <w:rPr>
                <w:sz w:val="20"/>
                <w:szCs w:val="20"/>
              </w:rPr>
              <w:t xml:space="preserve">The teacher may </w:t>
            </w:r>
            <w:r w:rsidRPr="00BA39AF">
              <w:rPr>
                <w:sz w:val="20"/>
                <w:szCs w:val="20"/>
              </w:rPr>
              <w:t>provide text on iPod</w:t>
            </w:r>
            <w:r w:rsidR="001F47AE">
              <w:rPr>
                <w:sz w:val="20"/>
                <w:szCs w:val="20"/>
              </w:rPr>
              <w:t xml:space="preserve"> orally read</w:t>
            </w:r>
          </w:p>
          <w:p w:rsidR="00BA39AF" w:rsidRPr="00BA39AF" w:rsidRDefault="00BA39AF" w:rsidP="00BA39AF">
            <w:pPr>
              <w:ind w:left="288" w:hanging="288"/>
              <w:rPr>
                <w:sz w:val="20"/>
                <w:szCs w:val="20"/>
              </w:rPr>
            </w:pPr>
            <w:r>
              <w:rPr>
                <w:sz w:val="20"/>
                <w:szCs w:val="20"/>
              </w:rPr>
              <w:t xml:space="preserve">The teacher may </w:t>
            </w:r>
            <w:r w:rsidRPr="00BA39AF">
              <w:rPr>
                <w:sz w:val="20"/>
                <w:szCs w:val="20"/>
              </w:rPr>
              <w:t>mindfully partner students so everyone</w:t>
            </w:r>
            <w:r w:rsidR="001F47AE">
              <w:rPr>
                <w:sz w:val="20"/>
                <w:szCs w:val="20"/>
              </w:rPr>
              <w:t xml:space="preserve"> has access to grade level text</w:t>
            </w:r>
          </w:p>
          <w:p w:rsidR="00786994" w:rsidRPr="00786994" w:rsidRDefault="00BA39AF" w:rsidP="00BA39AF">
            <w:pPr>
              <w:ind w:left="288" w:hanging="288"/>
              <w:rPr>
                <w:sz w:val="20"/>
                <w:szCs w:val="20"/>
              </w:rPr>
            </w:pPr>
            <w:r>
              <w:rPr>
                <w:sz w:val="20"/>
                <w:szCs w:val="20"/>
              </w:rPr>
              <w:t xml:space="preserve">The teacher may </w:t>
            </w:r>
            <w:r w:rsidRPr="00BA39AF">
              <w:rPr>
                <w:sz w:val="20"/>
                <w:szCs w:val="20"/>
              </w:rPr>
              <w:t>provide s</w:t>
            </w:r>
            <w:r w:rsidR="001F47AE">
              <w:rPr>
                <w:sz w:val="20"/>
                <w:szCs w:val="20"/>
              </w:rPr>
              <w:t>entence starters and word banks</w:t>
            </w:r>
          </w:p>
        </w:tc>
        <w:tc>
          <w:tcPr>
            <w:tcW w:w="5755" w:type="dxa"/>
            <w:tcBorders>
              <w:top w:val="nil"/>
            </w:tcBorders>
            <w:shd w:val="clear" w:color="auto" w:fill="auto"/>
          </w:tcPr>
          <w:p w:rsidR="00786994" w:rsidRPr="00786994" w:rsidRDefault="00BA39AF" w:rsidP="00BA39AF">
            <w:pPr>
              <w:ind w:left="288" w:hanging="288"/>
              <w:rPr>
                <w:sz w:val="20"/>
                <w:szCs w:val="20"/>
              </w:rPr>
            </w:pPr>
            <w:r>
              <w:rPr>
                <w:sz w:val="20"/>
                <w:szCs w:val="20"/>
              </w:rPr>
              <w:t>The student</w:t>
            </w:r>
            <w:r w:rsidR="00882FBB">
              <w:rPr>
                <w:sz w:val="20"/>
                <w:szCs w:val="20"/>
              </w:rPr>
              <w:t>s</w:t>
            </w:r>
            <w:r>
              <w:rPr>
                <w:sz w:val="20"/>
                <w:szCs w:val="20"/>
              </w:rPr>
              <w:t xml:space="preserve"> may </w:t>
            </w:r>
            <w:r w:rsidRPr="00BA39AF">
              <w:rPr>
                <w:sz w:val="20"/>
                <w:szCs w:val="20"/>
              </w:rPr>
              <w:t xml:space="preserve">draw and label the cause and effect </w:t>
            </w:r>
            <w:r w:rsidR="004C402B">
              <w:rPr>
                <w:sz w:val="20"/>
                <w:szCs w:val="20"/>
              </w:rPr>
              <w:t xml:space="preserve">relationship </w:t>
            </w:r>
            <w:r w:rsidR="001F47AE">
              <w:rPr>
                <w:sz w:val="20"/>
                <w:szCs w:val="20"/>
              </w:rPr>
              <w:t>on the graphic organizer</w:t>
            </w:r>
          </w:p>
        </w:tc>
      </w:tr>
      <w:tr w:rsidR="00786994" w:rsidRPr="00786994" w:rsidTr="005F2B1C">
        <w:trPr>
          <w:cantSplit/>
          <w:trHeight w:val="20"/>
        </w:trPr>
        <w:tc>
          <w:tcPr>
            <w:tcW w:w="3706" w:type="dxa"/>
            <w:vMerge w:val="restart"/>
            <w:shd w:val="clear" w:color="auto" w:fill="D9D9D9"/>
            <w:noWrap/>
          </w:tcPr>
          <w:p w:rsidR="00786994" w:rsidRPr="00786994" w:rsidRDefault="00786994" w:rsidP="00786994">
            <w:pPr>
              <w:ind w:left="0" w:firstLine="0"/>
              <w:rPr>
                <w:b/>
                <w:sz w:val="20"/>
                <w:szCs w:val="20"/>
              </w:rPr>
            </w:pPr>
            <w:r w:rsidRPr="00786994">
              <w:rPr>
                <w:b/>
                <w:sz w:val="20"/>
                <w:szCs w:val="20"/>
              </w:rPr>
              <w:t>Extensions for depth and complexity:</w:t>
            </w:r>
          </w:p>
        </w:tc>
        <w:tc>
          <w:tcPr>
            <w:tcW w:w="5320" w:type="dxa"/>
            <w:shd w:val="clear" w:color="auto" w:fill="D9D9D9"/>
          </w:tcPr>
          <w:p w:rsidR="00786994" w:rsidRPr="00786994" w:rsidRDefault="00786994" w:rsidP="00BA39AF">
            <w:pPr>
              <w:ind w:left="288" w:hanging="288"/>
              <w:rPr>
                <w:sz w:val="20"/>
                <w:szCs w:val="20"/>
              </w:rPr>
            </w:pPr>
            <w:r w:rsidRPr="00786994">
              <w:rPr>
                <w:b/>
                <w:sz w:val="20"/>
                <w:szCs w:val="20"/>
              </w:rPr>
              <w:t>Access</w:t>
            </w:r>
            <w:r w:rsidRPr="00786994">
              <w:rPr>
                <w:sz w:val="20"/>
                <w:szCs w:val="20"/>
              </w:rPr>
              <w:t xml:space="preserve"> (Resources and/or Process)</w:t>
            </w:r>
          </w:p>
        </w:tc>
        <w:tc>
          <w:tcPr>
            <w:tcW w:w="5755" w:type="dxa"/>
            <w:shd w:val="clear" w:color="auto" w:fill="D9D9D9"/>
          </w:tcPr>
          <w:p w:rsidR="00786994" w:rsidRPr="00786994" w:rsidRDefault="00786994" w:rsidP="00BA39AF">
            <w:pPr>
              <w:ind w:left="288" w:hanging="288"/>
              <w:rPr>
                <w:sz w:val="20"/>
                <w:szCs w:val="20"/>
              </w:rPr>
            </w:pPr>
            <w:r w:rsidRPr="00786994">
              <w:rPr>
                <w:b/>
                <w:sz w:val="20"/>
                <w:szCs w:val="20"/>
              </w:rPr>
              <w:t>Expression</w:t>
            </w:r>
            <w:r w:rsidRPr="00786994">
              <w:rPr>
                <w:sz w:val="20"/>
                <w:szCs w:val="20"/>
              </w:rPr>
              <w:t xml:space="preserve"> (Products and/or Performance)</w:t>
            </w:r>
          </w:p>
        </w:tc>
      </w:tr>
      <w:tr w:rsidR="00786994" w:rsidRPr="00786994" w:rsidTr="005F2B1C">
        <w:trPr>
          <w:cantSplit/>
          <w:trHeight w:val="274"/>
        </w:trPr>
        <w:tc>
          <w:tcPr>
            <w:tcW w:w="3706" w:type="dxa"/>
            <w:vMerge/>
            <w:shd w:val="clear" w:color="auto" w:fill="D9D9D9"/>
            <w:noWrap/>
          </w:tcPr>
          <w:p w:rsidR="00786994" w:rsidRPr="00786994" w:rsidRDefault="00786994" w:rsidP="00786994">
            <w:pPr>
              <w:ind w:left="0" w:firstLine="0"/>
              <w:rPr>
                <w:b/>
                <w:sz w:val="20"/>
                <w:szCs w:val="20"/>
              </w:rPr>
            </w:pPr>
          </w:p>
        </w:tc>
        <w:tc>
          <w:tcPr>
            <w:tcW w:w="5320" w:type="dxa"/>
            <w:tcBorders>
              <w:top w:val="nil"/>
            </w:tcBorders>
            <w:shd w:val="clear" w:color="auto" w:fill="auto"/>
          </w:tcPr>
          <w:p w:rsidR="00786994" w:rsidRDefault="00BA39AF" w:rsidP="00BA39AF">
            <w:pPr>
              <w:ind w:left="288" w:hanging="288"/>
              <w:rPr>
                <w:rFonts w:asciiTheme="minorHAnsi" w:hAnsiTheme="minorHAnsi"/>
                <w:sz w:val="20"/>
                <w:szCs w:val="20"/>
              </w:rPr>
            </w:pPr>
            <w:r w:rsidRPr="003B7522">
              <w:rPr>
                <w:rFonts w:asciiTheme="minorHAnsi" w:hAnsiTheme="minorHAnsi"/>
                <w:sz w:val="20"/>
                <w:szCs w:val="20"/>
              </w:rPr>
              <w:t>T</w:t>
            </w:r>
            <w:r w:rsidR="00437380">
              <w:rPr>
                <w:rFonts w:asciiTheme="minorHAnsi" w:hAnsiTheme="minorHAnsi"/>
                <w:sz w:val="20"/>
                <w:szCs w:val="20"/>
              </w:rPr>
              <w:t>he t</w:t>
            </w:r>
            <w:r w:rsidRPr="003B7522">
              <w:rPr>
                <w:rFonts w:asciiTheme="minorHAnsi" w:hAnsiTheme="minorHAnsi"/>
                <w:sz w:val="20"/>
                <w:szCs w:val="20"/>
              </w:rPr>
              <w:t>eacher may</w:t>
            </w:r>
            <w:r>
              <w:rPr>
                <w:rFonts w:asciiTheme="minorHAnsi" w:hAnsiTheme="minorHAnsi"/>
                <w:sz w:val="20"/>
                <w:szCs w:val="20"/>
              </w:rPr>
              <w:t xml:space="preserve"> </w:t>
            </w:r>
            <w:r w:rsidRPr="003B7522">
              <w:rPr>
                <w:rFonts w:asciiTheme="minorHAnsi" w:hAnsiTheme="minorHAnsi"/>
                <w:sz w:val="20"/>
                <w:szCs w:val="20"/>
              </w:rPr>
              <w:t>provide a series of photographs on a topic</w:t>
            </w:r>
          </w:p>
          <w:p w:rsidR="00F54C85" w:rsidRPr="00786994" w:rsidRDefault="00F54C85" w:rsidP="00BA39AF">
            <w:pPr>
              <w:ind w:left="288" w:hanging="288"/>
              <w:rPr>
                <w:sz w:val="20"/>
                <w:szCs w:val="20"/>
              </w:rPr>
            </w:pPr>
          </w:p>
        </w:tc>
        <w:tc>
          <w:tcPr>
            <w:tcW w:w="5755" w:type="dxa"/>
            <w:tcBorders>
              <w:top w:val="nil"/>
            </w:tcBorders>
            <w:shd w:val="clear" w:color="auto" w:fill="auto"/>
          </w:tcPr>
          <w:p w:rsidR="00786994" w:rsidRPr="00786994" w:rsidRDefault="00437380" w:rsidP="00BA39AF">
            <w:pPr>
              <w:ind w:left="288" w:hanging="288"/>
              <w:rPr>
                <w:sz w:val="20"/>
                <w:szCs w:val="20"/>
              </w:rPr>
            </w:pPr>
            <w:r>
              <w:rPr>
                <w:rFonts w:asciiTheme="minorHAnsi" w:hAnsiTheme="minorHAnsi"/>
                <w:sz w:val="20"/>
                <w:szCs w:val="20"/>
              </w:rPr>
              <w:t>The s</w:t>
            </w:r>
            <w:r w:rsidR="00BA39AF" w:rsidRPr="003B7522">
              <w:rPr>
                <w:rFonts w:asciiTheme="minorHAnsi" w:hAnsiTheme="minorHAnsi"/>
                <w:sz w:val="20"/>
                <w:szCs w:val="20"/>
              </w:rPr>
              <w:t>tudent</w:t>
            </w:r>
            <w:r w:rsidR="00882FBB">
              <w:rPr>
                <w:rFonts w:asciiTheme="minorHAnsi" w:hAnsiTheme="minorHAnsi"/>
                <w:sz w:val="20"/>
                <w:szCs w:val="20"/>
              </w:rPr>
              <w:t>s</w:t>
            </w:r>
            <w:r w:rsidR="00BA39AF" w:rsidRPr="003B7522">
              <w:rPr>
                <w:rFonts w:asciiTheme="minorHAnsi" w:hAnsiTheme="minorHAnsi"/>
                <w:sz w:val="20"/>
                <w:szCs w:val="20"/>
              </w:rPr>
              <w:t xml:space="preserve"> may</w:t>
            </w:r>
            <w:r w:rsidR="00BA39AF">
              <w:rPr>
                <w:rFonts w:asciiTheme="minorHAnsi" w:hAnsiTheme="minorHAnsi"/>
                <w:sz w:val="20"/>
                <w:szCs w:val="20"/>
              </w:rPr>
              <w:t xml:space="preserve"> </w:t>
            </w:r>
            <w:r w:rsidR="00BA39AF" w:rsidRPr="003B7522">
              <w:rPr>
                <w:rFonts w:asciiTheme="minorHAnsi" w:hAnsiTheme="minorHAnsi"/>
                <w:sz w:val="20"/>
                <w:szCs w:val="20"/>
              </w:rPr>
              <w:t>offer an analysis of the series of photos</w:t>
            </w:r>
          </w:p>
        </w:tc>
      </w:tr>
      <w:tr w:rsidR="00786994" w:rsidRPr="00786994" w:rsidTr="005F2B1C">
        <w:tc>
          <w:tcPr>
            <w:tcW w:w="3706" w:type="dxa"/>
            <w:shd w:val="clear" w:color="auto" w:fill="D9D9D9"/>
            <w:noWrap/>
          </w:tcPr>
          <w:p w:rsidR="00786994" w:rsidRPr="00786994" w:rsidRDefault="00786994" w:rsidP="00786994">
            <w:pPr>
              <w:ind w:left="0" w:firstLine="0"/>
              <w:rPr>
                <w:b/>
                <w:sz w:val="20"/>
                <w:szCs w:val="20"/>
              </w:rPr>
            </w:pPr>
            <w:r w:rsidRPr="00786994">
              <w:rPr>
                <w:b/>
                <w:sz w:val="20"/>
                <w:szCs w:val="20"/>
              </w:rPr>
              <w:t>Critical Content:</w:t>
            </w:r>
          </w:p>
        </w:tc>
        <w:tc>
          <w:tcPr>
            <w:tcW w:w="11075" w:type="dxa"/>
            <w:gridSpan w:val="2"/>
            <w:shd w:val="clear" w:color="auto" w:fill="auto"/>
          </w:tcPr>
          <w:p w:rsidR="00A10130" w:rsidRDefault="00BA39AF" w:rsidP="00BA39AF">
            <w:pPr>
              <w:numPr>
                <w:ilvl w:val="0"/>
                <w:numId w:val="9"/>
              </w:numPr>
              <w:ind w:left="288" w:hanging="288"/>
              <w:rPr>
                <w:rFonts w:asciiTheme="minorHAnsi" w:hAnsiTheme="minorHAnsi"/>
                <w:sz w:val="20"/>
                <w:szCs w:val="20"/>
              </w:rPr>
            </w:pPr>
            <w:r w:rsidRPr="00A10130">
              <w:rPr>
                <w:rFonts w:asciiTheme="minorHAnsi" w:hAnsiTheme="minorHAnsi"/>
                <w:sz w:val="20"/>
                <w:szCs w:val="20"/>
              </w:rPr>
              <w:t xml:space="preserve">The importance of author’s choice of detail </w:t>
            </w:r>
          </w:p>
          <w:p w:rsidR="00A10130" w:rsidRPr="00A10130" w:rsidRDefault="00BA39AF" w:rsidP="00A10130">
            <w:pPr>
              <w:numPr>
                <w:ilvl w:val="0"/>
                <w:numId w:val="9"/>
              </w:numPr>
              <w:ind w:left="288" w:hanging="288"/>
              <w:rPr>
                <w:sz w:val="20"/>
                <w:szCs w:val="20"/>
              </w:rPr>
            </w:pPr>
            <w:r w:rsidRPr="00A10130">
              <w:rPr>
                <w:rFonts w:asciiTheme="minorHAnsi" w:hAnsiTheme="minorHAnsi"/>
                <w:sz w:val="20"/>
                <w:szCs w:val="20"/>
              </w:rPr>
              <w:t>Cause and effect relationships in narrative and expository texts, oral discussion, other disci</w:t>
            </w:r>
            <w:r w:rsidR="006D1D96">
              <w:rPr>
                <w:rFonts w:asciiTheme="minorHAnsi" w:hAnsiTheme="minorHAnsi"/>
                <w:sz w:val="20"/>
                <w:szCs w:val="20"/>
              </w:rPr>
              <w:t>plines and all aspects of life</w:t>
            </w:r>
          </w:p>
          <w:p w:rsidR="00786994" w:rsidRPr="00786994" w:rsidRDefault="00BA39AF" w:rsidP="00A10130">
            <w:pPr>
              <w:numPr>
                <w:ilvl w:val="0"/>
                <w:numId w:val="9"/>
              </w:numPr>
              <w:ind w:left="288" w:hanging="288"/>
              <w:rPr>
                <w:sz w:val="20"/>
                <w:szCs w:val="20"/>
              </w:rPr>
            </w:pPr>
            <w:r w:rsidRPr="003B7522">
              <w:rPr>
                <w:rFonts w:asciiTheme="minorHAnsi" w:hAnsiTheme="minorHAnsi"/>
                <w:sz w:val="20"/>
                <w:szCs w:val="20"/>
              </w:rPr>
              <w:t>Which words sig</w:t>
            </w:r>
            <w:r w:rsidR="00A10130">
              <w:rPr>
                <w:rFonts w:asciiTheme="minorHAnsi" w:hAnsiTheme="minorHAnsi"/>
                <w:sz w:val="20"/>
                <w:szCs w:val="20"/>
              </w:rPr>
              <w:t xml:space="preserve">nal cause/effect relationships </w:t>
            </w:r>
          </w:p>
        </w:tc>
      </w:tr>
      <w:tr w:rsidR="00786994" w:rsidRPr="00786994" w:rsidTr="005F2B1C">
        <w:tc>
          <w:tcPr>
            <w:tcW w:w="3706" w:type="dxa"/>
            <w:shd w:val="clear" w:color="auto" w:fill="D9D9D9"/>
            <w:noWrap/>
          </w:tcPr>
          <w:p w:rsidR="00786994" w:rsidRPr="00786994" w:rsidRDefault="00786994" w:rsidP="00786994">
            <w:pPr>
              <w:ind w:left="0" w:firstLine="0"/>
              <w:rPr>
                <w:b/>
                <w:sz w:val="20"/>
                <w:szCs w:val="20"/>
              </w:rPr>
            </w:pPr>
            <w:r w:rsidRPr="00786994">
              <w:rPr>
                <w:b/>
                <w:sz w:val="20"/>
                <w:szCs w:val="20"/>
              </w:rPr>
              <w:t>Key Skills:</w:t>
            </w:r>
          </w:p>
        </w:tc>
        <w:tc>
          <w:tcPr>
            <w:tcW w:w="11075" w:type="dxa"/>
            <w:gridSpan w:val="2"/>
            <w:shd w:val="clear" w:color="auto" w:fill="auto"/>
          </w:tcPr>
          <w:p w:rsidR="00A10130" w:rsidRDefault="00BA39AF" w:rsidP="00BA39AF">
            <w:pPr>
              <w:numPr>
                <w:ilvl w:val="0"/>
                <w:numId w:val="9"/>
              </w:numPr>
              <w:ind w:left="288" w:hanging="288"/>
              <w:rPr>
                <w:rFonts w:asciiTheme="minorHAnsi" w:hAnsiTheme="minorHAnsi"/>
                <w:sz w:val="20"/>
                <w:szCs w:val="20"/>
              </w:rPr>
            </w:pPr>
            <w:r w:rsidRPr="00A10130">
              <w:rPr>
                <w:rFonts w:asciiTheme="minorHAnsi" w:hAnsiTheme="minorHAnsi"/>
                <w:sz w:val="20"/>
                <w:szCs w:val="20"/>
              </w:rPr>
              <w:t>Describe the relationship between a series of historical events, scientific ideas or concepts, or steps in technical procedures in a text, using language that pertains to ti</w:t>
            </w:r>
            <w:r w:rsidR="001F47AE">
              <w:rPr>
                <w:rFonts w:asciiTheme="minorHAnsi" w:hAnsiTheme="minorHAnsi"/>
                <w:sz w:val="20"/>
                <w:szCs w:val="20"/>
              </w:rPr>
              <w:t>me, sequence, and cause/effect</w:t>
            </w:r>
          </w:p>
          <w:p w:rsidR="00BA39AF" w:rsidRPr="00A10130" w:rsidRDefault="00BA39AF" w:rsidP="00BA39AF">
            <w:pPr>
              <w:numPr>
                <w:ilvl w:val="0"/>
                <w:numId w:val="9"/>
              </w:numPr>
              <w:ind w:left="288" w:hanging="288"/>
              <w:rPr>
                <w:rFonts w:asciiTheme="minorHAnsi" w:hAnsiTheme="minorHAnsi"/>
                <w:sz w:val="20"/>
                <w:szCs w:val="20"/>
              </w:rPr>
            </w:pPr>
            <w:r w:rsidRPr="00A10130">
              <w:rPr>
                <w:rFonts w:asciiTheme="minorHAnsi" w:hAnsiTheme="minorHAnsi"/>
                <w:sz w:val="20"/>
                <w:szCs w:val="20"/>
              </w:rPr>
              <w:t xml:space="preserve">Refer to parts of stories, dramas, and poems when writing or speaking about a text using terms such as chapter, scene, and stanza; describe how each successive part builds on earlier sections </w:t>
            </w:r>
          </w:p>
          <w:p w:rsidR="00BA39AF" w:rsidRPr="003B7522" w:rsidRDefault="00BA39AF" w:rsidP="00BA39AF">
            <w:pPr>
              <w:numPr>
                <w:ilvl w:val="0"/>
                <w:numId w:val="9"/>
              </w:numPr>
              <w:ind w:left="288" w:hanging="288"/>
              <w:rPr>
                <w:rFonts w:asciiTheme="minorHAnsi" w:hAnsiTheme="minorHAnsi"/>
                <w:sz w:val="20"/>
                <w:szCs w:val="20"/>
              </w:rPr>
            </w:pPr>
            <w:r w:rsidRPr="003B7522">
              <w:rPr>
                <w:rFonts w:asciiTheme="minorHAnsi" w:hAnsiTheme="minorHAnsi"/>
                <w:sz w:val="20"/>
                <w:szCs w:val="20"/>
              </w:rPr>
              <w:t xml:space="preserve">Identify words signal cause/effect relationships </w:t>
            </w:r>
          </w:p>
          <w:p w:rsidR="00786994" w:rsidRPr="00786994" w:rsidRDefault="00BA39AF" w:rsidP="00A10130">
            <w:pPr>
              <w:numPr>
                <w:ilvl w:val="0"/>
                <w:numId w:val="9"/>
              </w:numPr>
              <w:spacing w:line="276" w:lineRule="auto"/>
              <w:ind w:left="288" w:hanging="288"/>
              <w:rPr>
                <w:sz w:val="20"/>
                <w:szCs w:val="20"/>
              </w:rPr>
            </w:pPr>
            <w:r w:rsidRPr="003B7522">
              <w:rPr>
                <w:rFonts w:asciiTheme="minorHAnsi" w:hAnsiTheme="minorHAnsi"/>
                <w:sz w:val="20"/>
                <w:szCs w:val="20"/>
              </w:rPr>
              <w:t xml:space="preserve">Identify cause/effect relationships </w:t>
            </w:r>
          </w:p>
        </w:tc>
      </w:tr>
      <w:tr w:rsidR="00786994" w:rsidRPr="00786994" w:rsidTr="005F2B1C">
        <w:tc>
          <w:tcPr>
            <w:tcW w:w="3706" w:type="dxa"/>
            <w:shd w:val="clear" w:color="auto" w:fill="D9D9D9"/>
            <w:noWrap/>
          </w:tcPr>
          <w:p w:rsidR="00786994" w:rsidRPr="00786994" w:rsidRDefault="00786994" w:rsidP="00786994">
            <w:pPr>
              <w:ind w:left="0" w:firstLine="0"/>
              <w:rPr>
                <w:b/>
                <w:sz w:val="20"/>
                <w:szCs w:val="20"/>
              </w:rPr>
            </w:pPr>
            <w:r w:rsidRPr="00786994">
              <w:rPr>
                <w:b/>
                <w:sz w:val="20"/>
                <w:szCs w:val="20"/>
              </w:rPr>
              <w:t>Critical Language:</w:t>
            </w:r>
          </w:p>
        </w:tc>
        <w:tc>
          <w:tcPr>
            <w:tcW w:w="11075" w:type="dxa"/>
            <w:gridSpan w:val="2"/>
            <w:shd w:val="clear" w:color="auto" w:fill="auto"/>
          </w:tcPr>
          <w:p w:rsidR="00786994" w:rsidRPr="00786994" w:rsidRDefault="00BA39AF" w:rsidP="00786994">
            <w:pPr>
              <w:ind w:left="0" w:firstLine="0"/>
              <w:rPr>
                <w:sz w:val="20"/>
                <w:szCs w:val="20"/>
              </w:rPr>
            </w:pPr>
            <w:r w:rsidRPr="00BA39AF">
              <w:rPr>
                <w:sz w:val="20"/>
                <w:szCs w:val="20"/>
              </w:rPr>
              <w:t>Sequence, cause/effect, relationship, expository, signal words</w:t>
            </w:r>
          </w:p>
        </w:tc>
      </w:tr>
    </w:tbl>
    <w:p w:rsidR="002A0ED3" w:rsidRPr="00786994" w:rsidRDefault="002A0ED3" w:rsidP="00786994">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3706"/>
        <w:gridCol w:w="5320"/>
        <w:gridCol w:w="5755"/>
      </w:tblGrid>
      <w:tr w:rsidR="00786994" w:rsidRPr="00786994" w:rsidTr="005F2B1C">
        <w:tc>
          <w:tcPr>
            <w:tcW w:w="14781" w:type="dxa"/>
            <w:gridSpan w:val="3"/>
            <w:shd w:val="clear" w:color="auto" w:fill="A6A6A6"/>
            <w:noWrap/>
          </w:tcPr>
          <w:p w:rsidR="00786994" w:rsidRPr="00786994" w:rsidRDefault="00786994" w:rsidP="00786994">
            <w:pPr>
              <w:ind w:left="0" w:firstLine="0"/>
              <w:rPr>
                <w:b/>
                <w:sz w:val="20"/>
                <w:szCs w:val="20"/>
              </w:rPr>
            </w:pPr>
            <w:r w:rsidRPr="00786994">
              <w:rPr>
                <w:b/>
                <w:sz w:val="20"/>
                <w:szCs w:val="20"/>
              </w:rPr>
              <w:t>Learning Experience # 6</w:t>
            </w:r>
          </w:p>
        </w:tc>
      </w:tr>
      <w:tr w:rsidR="006D1D96" w:rsidRPr="00786994" w:rsidTr="005F2B1C">
        <w:tc>
          <w:tcPr>
            <w:tcW w:w="14781" w:type="dxa"/>
            <w:gridSpan w:val="3"/>
            <w:shd w:val="clear" w:color="auto" w:fill="D9D9D9"/>
            <w:noWrap/>
          </w:tcPr>
          <w:p w:rsidR="006D1D96" w:rsidRPr="006D1D96" w:rsidRDefault="006D1D96" w:rsidP="00F54C85">
            <w:pPr>
              <w:ind w:left="0" w:firstLine="0"/>
              <w:rPr>
                <w:sz w:val="28"/>
                <w:szCs w:val="28"/>
              </w:rPr>
            </w:pPr>
            <w:r w:rsidRPr="006D1D96">
              <w:rPr>
                <w:sz w:val="28"/>
                <w:szCs w:val="28"/>
              </w:rPr>
              <w:t>The teacher may use the student work (e.g.</w:t>
            </w:r>
            <w:r w:rsidR="00F54C85">
              <w:rPr>
                <w:sz w:val="28"/>
                <w:szCs w:val="28"/>
              </w:rPr>
              <w:t>,</w:t>
            </w:r>
            <w:r w:rsidRPr="006D1D96">
              <w:rPr>
                <w:sz w:val="28"/>
                <w:szCs w:val="28"/>
              </w:rPr>
              <w:t xml:space="preserve"> from Learning Experiences #2-#4) to model the process of </w:t>
            </w:r>
            <w:r w:rsidR="001D1EF4" w:rsidRPr="006D1D96">
              <w:rPr>
                <w:sz w:val="28"/>
                <w:szCs w:val="28"/>
              </w:rPr>
              <w:t xml:space="preserve">writing </w:t>
            </w:r>
            <w:r w:rsidRPr="006D1D96">
              <w:rPr>
                <w:sz w:val="28"/>
                <w:szCs w:val="28"/>
              </w:rPr>
              <w:t xml:space="preserve">an informational paragraph so that students can produce a text explaining the cause and effect relationships </w:t>
            </w:r>
            <w:r w:rsidR="001D1EF4">
              <w:rPr>
                <w:sz w:val="28"/>
                <w:szCs w:val="28"/>
              </w:rPr>
              <w:t>in</w:t>
            </w:r>
            <w:r w:rsidRPr="006D1D96">
              <w:rPr>
                <w:sz w:val="28"/>
                <w:szCs w:val="28"/>
              </w:rPr>
              <w:t xml:space="preserve"> a chosen text. [</w:t>
            </w:r>
            <w:r w:rsidRPr="006D1D96">
              <w:rPr>
                <w:i/>
                <w:sz w:val="28"/>
                <w:szCs w:val="28"/>
              </w:rPr>
              <w:t>Producing text</w:t>
            </w:r>
            <w:r w:rsidRPr="006D1D96">
              <w:rPr>
                <w:sz w:val="28"/>
                <w:szCs w:val="28"/>
              </w:rPr>
              <w:t>]</w:t>
            </w:r>
          </w:p>
        </w:tc>
      </w:tr>
      <w:tr w:rsidR="00786994" w:rsidRPr="00786994" w:rsidTr="005F2B1C">
        <w:tc>
          <w:tcPr>
            <w:tcW w:w="3706" w:type="dxa"/>
            <w:shd w:val="clear" w:color="auto" w:fill="D9D9D9"/>
            <w:noWrap/>
          </w:tcPr>
          <w:p w:rsidR="00786994" w:rsidRPr="00786994" w:rsidRDefault="00786994" w:rsidP="00786994">
            <w:pPr>
              <w:ind w:left="0" w:firstLine="0"/>
              <w:rPr>
                <w:b/>
                <w:sz w:val="20"/>
                <w:szCs w:val="20"/>
              </w:rPr>
            </w:pPr>
            <w:r w:rsidRPr="00786994">
              <w:rPr>
                <w:b/>
                <w:sz w:val="20"/>
                <w:szCs w:val="20"/>
              </w:rPr>
              <w:t>Generalization Connection(s):</w:t>
            </w:r>
          </w:p>
        </w:tc>
        <w:tc>
          <w:tcPr>
            <w:tcW w:w="11075" w:type="dxa"/>
            <w:gridSpan w:val="2"/>
            <w:shd w:val="clear" w:color="auto" w:fill="auto"/>
            <w:noWrap/>
          </w:tcPr>
          <w:p w:rsidR="00786994" w:rsidRPr="00786994" w:rsidRDefault="005619CB" w:rsidP="005619CB">
            <w:pPr>
              <w:ind w:left="288" w:hanging="288"/>
              <w:rPr>
                <w:sz w:val="20"/>
                <w:szCs w:val="20"/>
              </w:rPr>
            </w:pPr>
            <w:r w:rsidRPr="003B7522">
              <w:rPr>
                <w:rFonts w:asciiTheme="minorHAnsi" w:hAnsiTheme="minorHAnsi"/>
                <w:sz w:val="20"/>
                <w:szCs w:val="20"/>
              </w:rPr>
              <w:t>Cause and effect frame the connections between elements in an informational text and help the reader understand the relationship(s) between concepts, ideas, actions, etc.</w:t>
            </w:r>
          </w:p>
        </w:tc>
      </w:tr>
      <w:tr w:rsidR="00786994" w:rsidRPr="00786994" w:rsidTr="005F2B1C">
        <w:tc>
          <w:tcPr>
            <w:tcW w:w="3706" w:type="dxa"/>
            <w:shd w:val="clear" w:color="auto" w:fill="D9D9D9"/>
            <w:noWrap/>
          </w:tcPr>
          <w:p w:rsidR="00786994" w:rsidRPr="00786994" w:rsidRDefault="00786994" w:rsidP="00786994">
            <w:pPr>
              <w:ind w:left="0" w:firstLine="0"/>
              <w:rPr>
                <w:b/>
                <w:sz w:val="20"/>
                <w:szCs w:val="20"/>
              </w:rPr>
            </w:pPr>
            <w:r w:rsidRPr="00786994">
              <w:rPr>
                <w:b/>
                <w:sz w:val="20"/>
                <w:szCs w:val="20"/>
              </w:rPr>
              <w:t>Teacher Resources:</w:t>
            </w:r>
          </w:p>
        </w:tc>
        <w:tc>
          <w:tcPr>
            <w:tcW w:w="11075" w:type="dxa"/>
            <w:gridSpan w:val="2"/>
            <w:shd w:val="clear" w:color="auto" w:fill="auto"/>
            <w:noWrap/>
          </w:tcPr>
          <w:p w:rsidR="00786994" w:rsidRPr="00786994" w:rsidRDefault="0013772A" w:rsidP="001D1EF4">
            <w:pPr>
              <w:ind w:left="0" w:firstLine="0"/>
              <w:rPr>
                <w:sz w:val="20"/>
                <w:szCs w:val="20"/>
              </w:rPr>
            </w:pPr>
            <w:hyperlink r:id="rId114" w:history="1">
              <w:r w:rsidR="005619CB" w:rsidRPr="003B7522">
                <w:rPr>
                  <w:rStyle w:val="Hyperlink"/>
                  <w:rFonts w:asciiTheme="minorHAnsi" w:hAnsiTheme="minorHAnsi" w:cs="Chalkboard"/>
                  <w:sz w:val="20"/>
                  <w:szCs w:val="20"/>
                </w:rPr>
                <w:t>http://www.readwritethink.org/files/resources/lesson_images/lesson925/paragraph-rubric.pdf</w:t>
              </w:r>
            </w:hyperlink>
            <w:r w:rsidR="005619CB" w:rsidRPr="003B7522">
              <w:rPr>
                <w:rFonts w:asciiTheme="minorHAnsi" w:hAnsiTheme="minorHAnsi" w:cs="Chalkboard"/>
                <w:sz w:val="20"/>
                <w:szCs w:val="20"/>
              </w:rPr>
              <w:t xml:space="preserve"> (</w:t>
            </w:r>
            <w:r w:rsidR="001D1EF4">
              <w:rPr>
                <w:rFonts w:asciiTheme="minorHAnsi" w:hAnsiTheme="minorHAnsi" w:cs="Chalkboard"/>
                <w:sz w:val="20"/>
                <w:szCs w:val="20"/>
              </w:rPr>
              <w:t>C</w:t>
            </w:r>
            <w:r w:rsidR="005619CB" w:rsidRPr="003B7522">
              <w:rPr>
                <w:rFonts w:asciiTheme="minorHAnsi" w:hAnsiTheme="minorHAnsi" w:cs="Chalkboard"/>
                <w:sz w:val="20"/>
                <w:szCs w:val="20"/>
              </w:rPr>
              <w:t>ause-effect rubric)</w:t>
            </w:r>
          </w:p>
        </w:tc>
      </w:tr>
      <w:tr w:rsidR="00786994" w:rsidRPr="00786994" w:rsidTr="005F2B1C">
        <w:tc>
          <w:tcPr>
            <w:tcW w:w="3706" w:type="dxa"/>
            <w:shd w:val="clear" w:color="auto" w:fill="D9D9D9"/>
            <w:noWrap/>
          </w:tcPr>
          <w:p w:rsidR="00786994" w:rsidRPr="00786994" w:rsidRDefault="00786994" w:rsidP="00786994">
            <w:pPr>
              <w:ind w:left="0" w:firstLine="0"/>
              <w:rPr>
                <w:b/>
                <w:sz w:val="20"/>
                <w:szCs w:val="20"/>
              </w:rPr>
            </w:pPr>
            <w:r w:rsidRPr="00786994">
              <w:rPr>
                <w:b/>
                <w:sz w:val="20"/>
                <w:szCs w:val="20"/>
              </w:rPr>
              <w:t>Student Resources:</w:t>
            </w:r>
          </w:p>
        </w:tc>
        <w:tc>
          <w:tcPr>
            <w:tcW w:w="11075" w:type="dxa"/>
            <w:gridSpan w:val="2"/>
            <w:shd w:val="clear" w:color="auto" w:fill="auto"/>
            <w:noWrap/>
          </w:tcPr>
          <w:p w:rsidR="00786994" w:rsidRPr="00786994" w:rsidRDefault="001D1EF4" w:rsidP="005619CB">
            <w:pPr>
              <w:ind w:left="0" w:firstLine="0"/>
              <w:rPr>
                <w:sz w:val="20"/>
                <w:szCs w:val="20"/>
              </w:rPr>
            </w:pPr>
            <w:r>
              <w:rPr>
                <w:sz w:val="20"/>
                <w:szCs w:val="20"/>
              </w:rPr>
              <w:t>Text from prior Learning Experience</w:t>
            </w:r>
          </w:p>
        </w:tc>
      </w:tr>
      <w:tr w:rsidR="00786994" w:rsidRPr="00786994" w:rsidTr="005F2B1C">
        <w:tc>
          <w:tcPr>
            <w:tcW w:w="3706" w:type="dxa"/>
            <w:shd w:val="clear" w:color="auto" w:fill="D9D9D9"/>
            <w:noWrap/>
          </w:tcPr>
          <w:p w:rsidR="00786994" w:rsidRPr="00786994" w:rsidRDefault="00786994" w:rsidP="00786994">
            <w:pPr>
              <w:ind w:left="0" w:firstLine="0"/>
              <w:rPr>
                <w:b/>
                <w:sz w:val="20"/>
                <w:szCs w:val="20"/>
              </w:rPr>
            </w:pPr>
            <w:r w:rsidRPr="00786994">
              <w:rPr>
                <w:b/>
                <w:sz w:val="20"/>
                <w:szCs w:val="20"/>
              </w:rPr>
              <w:lastRenderedPageBreak/>
              <w:t>Assessment:</w:t>
            </w:r>
          </w:p>
        </w:tc>
        <w:tc>
          <w:tcPr>
            <w:tcW w:w="11075" w:type="dxa"/>
            <w:gridSpan w:val="2"/>
            <w:shd w:val="clear" w:color="auto" w:fill="auto"/>
            <w:noWrap/>
          </w:tcPr>
          <w:p w:rsidR="005619CB" w:rsidRPr="003B7522" w:rsidRDefault="00FE3415" w:rsidP="005619CB">
            <w:pPr>
              <w:ind w:left="288" w:hanging="288"/>
              <w:rPr>
                <w:rFonts w:asciiTheme="minorHAnsi" w:hAnsiTheme="minorHAnsi"/>
                <w:sz w:val="20"/>
                <w:szCs w:val="20"/>
              </w:rPr>
            </w:pPr>
            <w:r>
              <w:rPr>
                <w:rFonts w:asciiTheme="minorHAnsi" w:hAnsiTheme="minorHAnsi"/>
                <w:sz w:val="20"/>
                <w:szCs w:val="20"/>
              </w:rPr>
              <w:t>Stud</w:t>
            </w:r>
            <w:r w:rsidR="00A96749">
              <w:rPr>
                <w:rFonts w:asciiTheme="minorHAnsi" w:hAnsiTheme="minorHAnsi"/>
                <w:sz w:val="20"/>
                <w:szCs w:val="20"/>
              </w:rPr>
              <w:t>e</w:t>
            </w:r>
            <w:r>
              <w:rPr>
                <w:rFonts w:asciiTheme="minorHAnsi" w:hAnsiTheme="minorHAnsi"/>
                <w:sz w:val="20"/>
                <w:szCs w:val="20"/>
              </w:rPr>
              <w:t xml:space="preserve">nts will use one of their graphic organizers from a previous Learning Experience (#2-#4) </w:t>
            </w:r>
            <w:r w:rsidR="00A96749">
              <w:rPr>
                <w:rFonts w:asciiTheme="minorHAnsi" w:hAnsiTheme="minorHAnsi"/>
                <w:sz w:val="20"/>
                <w:szCs w:val="20"/>
              </w:rPr>
              <w:t>t</w:t>
            </w:r>
            <w:r>
              <w:rPr>
                <w:rFonts w:asciiTheme="minorHAnsi" w:hAnsiTheme="minorHAnsi"/>
                <w:sz w:val="20"/>
                <w:szCs w:val="20"/>
              </w:rPr>
              <w:t>o create an</w:t>
            </w:r>
            <w:r w:rsidR="005619CB" w:rsidRPr="003B7522">
              <w:rPr>
                <w:rFonts w:asciiTheme="minorHAnsi" w:hAnsiTheme="minorHAnsi"/>
                <w:sz w:val="20"/>
                <w:szCs w:val="20"/>
              </w:rPr>
              <w:t xml:space="preserve"> e</w:t>
            </w:r>
            <w:r>
              <w:rPr>
                <w:rFonts w:asciiTheme="minorHAnsi" w:hAnsiTheme="minorHAnsi"/>
                <w:sz w:val="20"/>
                <w:szCs w:val="20"/>
              </w:rPr>
              <w:t>xpository paragraph explaining a</w:t>
            </w:r>
            <w:r w:rsidR="005619CB" w:rsidRPr="003B7522">
              <w:rPr>
                <w:rFonts w:asciiTheme="minorHAnsi" w:hAnsiTheme="minorHAnsi"/>
                <w:sz w:val="20"/>
                <w:szCs w:val="20"/>
              </w:rPr>
              <w:t xml:space="preserve"> cause/effect relationship.</w:t>
            </w:r>
          </w:p>
          <w:p w:rsidR="00786994" w:rsidRPr="00786994" w:rsidRDefault="005619CB" w:rsidP="005619CB">
            <w:pPr>
              <w:ind w:left="0" w:firstLine="0"/>
              <w:rPr>
                <w:sz w:val="20"/>
                <w:szCs w:val="20"/>
              </w:rPr>
            </w:pPr>
            <w:r w:rsidRPr="003B7522">
              <w:rPr>
                <w:rFonts w:asciiTheme="minorHAnsi" w:hAnsiTheme="minorHAnsi"/>
                <w:sz w:val="20"/>
                <w:szCs w:val="20"/>
              </w:rPr>
              <w:t>(This task might take 2 days.)</w:t>
            </w:r>
          </w:p>
        </w:tc>
      </w:tr>
      <w:tr w:rsidR="00786994" w:rsidRPr="00786994" w:rsidTr="005F2B1C">
        <w:trPr>
          <w:trHeight w:val="184"/>
        </w:trPr>
        <w:tc>
          <w:tcPr>
            <w:tcW w:w="3706" w:type="dxa"/>
            <w:vMerge w:val="restart"/>
            <w:shd w:val="clear" w:color="auto" w:fill="D9D9D9"/>
            <w:noWrap/>
          </w:tcPr>
          <w:p w:rsidR="00786994" w:rsidRPr="00786994" w:rsidRDefault="00786994" w:rsidP="00786994">
            <w:pPr>
              <w:ind w:left="0" w:firstLine="0"/>
              <w:rPr>
                <w:b/>
                <w:sz w:val="20"/>
                <w:szCs w:val="20"/>
              </w:rPr>
            </w:pPr>
            <w:r w:rsidRPr="00786994">
              <w:rPr>
                <w:b/>
                <w:sz w:val="20"/>
                <w:szCs w:val="20"/>
              </w:rPr>
              <w:t>Differentiation:</w:t>
            </w:r>
          </w:p>
          <w:p w:rsidR="00786994" w:rsidRPr="00786994" w:rsidRDefault="00786994" w:rsidP="00786994">
            <w:pPr>
              <w:ind w:left="0" w:firstLine="0"/>
              <w:rPr>
                <w:bCs/>
                <w:sz w:val="20"/>
                <w:szCs w:val="20"/>
              </w:rPr>
            </w:pPr>
            <w:r w:rsidRPr="00786994">
              <w:rPr>
                <w:sz w:val="20"/>
                <w:szCs w:val="20"/>
              </w:rPr>
              <w:t>(</w:t>
            </w:r>
            <w:r w:rsidRPr="00786994">
              <w:rPr>
                <w:bCs/>
                <w:sz w:val="20"/>
                <w:szCs w:val="20"/>
              </w:rPr>
              <w:t>Multiple means for students to access content and multiple modes for student to express understanding.)</w:t>
            </w:r>
          </w:p>
        </w:tc>
        <w:tc>
          <w:tcPr>
            <w:tcW w:w="5320" w:type="dxa"/>
            <w:shd w:val="clear" w:color="auto" w:fill="D9D9D9"/>
          </w:tcPr>
          <w:p w:rsidR="00786994" w:rsidRPr="00786994" w:rsidRDefault="00786994" w:rsidP="00786994">
            <w:pPr>
              <w:ind w:left="0" w:firstLine="0"/>
              <w:rPr>
                <w:sz w:val="20"/>
                <w:szCs w:val="20"/>
              </w:rPr>
            </w:pPr>
            <w:r w:rsidRPr="00786994">
              <w:rPr>
                <w:b/>
                <w:sz w:val="20"/>
                <w:szCs w:val="20"/>
              </w:rPr>
              <w:t>Access</w:t>
            </w:r>
            <w:r w:rsidRPr="00786994">
              <w:rPr>
                <w:sz w:val="20"/>
                <w:szCs w:val="20"/>
              </w:rPr>
              <w:t xml:space="preserve"> (Resources and/or Process)</w:t>
            </w:r>
          </w:p>
        </w:tc>
        <w:tc>
          <w:tcPr>
            <w:tcW w:w="5755" w:type="dxa"/>
            <w:shd w:val="clear" w:color="auto" w:fill="D9D9D9"/>
          </w:tcPr>
          <w:p w:rsidR="00786994" w:rsidRPr="00786994" w:rsidRDefault="00786994" w:rsidP="00786994">
            <w:pPr>
              <w:ind w:left="0" w:firstLine="0"/>
              <w:rPr>
                <w:sz w:val="20"/>
                <w:szCs w:val="20"/>
              </w:rPr>
            </w:pPr>
            <w:r w:rsidRPr="00786994">
              <w:rPr>
                <w:b/>
                <w:sz w:val="20"/>
                <w:szCs w:val="20"/>
              </w:rPr>
              <w:t>Expression</w:t>
            </w:r>
            <w:r w:rsidRPr="00786994">
              <w:rPr>
                <w:sz w:val="20"/>
                <w:szCs w:val="20"/>
              </w:rPr>
              <w:t xml:space="preserve"> (Products and/or Performance)</w:t>
            </w:r>
          </w:p>
        </w:tc>
      </w:tr>
      <w:tr w:rsidR="00786994" w:rsidRPr="00786994" w:rsidTr="005F2B1C">
        <w:trPr>
          <w:cantSplit/>
          <w:trHeight w:val="20"/>
        </w:trPr>
        <w:tc>
          <w:tcPr>
            <w:tcW w:w="3706" w:type="dxa"/>
            <w:vMerge/>
            <w:shd w:val="clear" w:color="auto" w:fill="D9D9D9"/>
            <w:noWrap/>
          </w:tcPr>
          <w:p w:rsidR="00786994" w:rsidRPr="00786994" w:rsidRDefault="00786994" w:rsidP="00786994">
            <w:pPr>
              <w:ind w:left="0" w:firstLine="0"/>
              <w:rPr>
                <w:b/>
                <w:sz w:val="20"/>
                <w:szCs w:val="20"/>
              </w:rPr>
            </w:pPr>
          </w:p>
        </w:tc>
        <w:tc>
          <w:tcPr>
            <w:tcW w:w="5320" w:type="dxa"/>
            <w:tcBorders>
              <w:top w:val="nil"/>
            </w:tcBorders>
            <w:shd w:val="clear" w:color="auto" w:fill="auto"/>
          </w:tcPr>
          <w:p w:rsidR="005619CB" w:rsidRPr="005619CB" w:rsidRDefault="005619CB" w:rsidP="005619CB">
            <w:pPr>
              <w:ind w:left="288" w:hanging="288"/>
              <w:rPr>
                <w:sz w:val="20"/>
                <w:szCs w:val="20"/>
              </w:rPr>
            </w:pPr>
            <w:r>
              <w:rPr>
                <w:sz w:val="20"/>
                <w:szCs w:val="20"/>
              </w:rPr>
              <w:t xml:space="preserve">The teacher may </w:t>
            </w:r>
            <w:r w:rsidRPr="005619CB">
              <w:rPr>
                <w:sz w:val="20"/>
                <w:szCs w:val="20"/>
              </w:rPr>
              <w:t>mindfully partner students so everyone</w:t>
            </w:r>
            <w:r w:rsidR="006D1D96">
              <w:rPr>
                <w:sz w:val="20"/>
                <w:szCs w:val="20"/>
              </w:rPr>
              <w:t xml:space="preserve"> has access to grade level text</w:t>
            </w:r>
          </w:p>
          <w:p w:rsidR="00786994" w:rsidRPr="00786994" w:rsidRDefault="005619CB" w:rsidP="006D1D96">
            <w:pPr>
              <w:ind w:left="288" w:hanging="288"/>
              <w:rPr>
                <w:sz w:val="20"/>
                <w:szCs w:val="20"/>
              </w:rPr>
            </w:pPr>
            <w:r>
              <w:rPr>
                <w:sz w:val="20"/>
                <w:szCs w:val="20"/>
              </w:rPr>
              <w:t xml:space="preserve">The teacher may </w:t>
            </w:r>
            <w:r w:rsidR="006D1D96">
              <w:rPr>
                <w:sz w:val="20"/>
                <w:szCs w:val="20"/>
              </w:rPr>
              <w:t>model paragraph writing</w:t>
            </w:r>
          </w:p>
        </w:tc>
        <w:tc>
          <w:tcPr>
            <w:tcW w:w="5755" w:type="dxa"/>
            <w:tcBorders>
              <w:top w:val="nil"/>
            </w:tcBorders>
            <w:shd w:val="clear" w:color="auto" w:fill="auto"/>
          </w:tcPr>
          <w:p w:rsidR="00786994" w:rsidRPr="00786994" w:rsidRDefault="00437380" w:rsidP="00A96749">
            <w:pPr>
              <w:ind w:left="288" w:hanging="288"/>
              <w:rPr>
                <w:sz w:val="20"/>
                <w:szCs w:val="20"/>
              </w:rPr>
            </w:pPr>
            <w:r>
              <w:rPr>
                <w:sz w:val="20"/>
                <w:szCs w:val="20"/>
              </w:rPr>
              <w:t>The student</w:t>
            </w:r>
            <w:r w:rsidR="00882FBB">
              <w:rPr>
                <w:sz w:val="20"/>
                <w:szCs w:val="20"/>
              </w:rPr>
              <w:t>s</w:t>
            </w:r>
            <w:r w:rsidR="00A96749">
              <w:rPr>
                <w:sz w:val="20"/>
                <w:szCs w:val="20"/>
              </w:rPr>
              <w:t xml:space="preserve"> may </w:t>
            </w:r>
            <w:r w:rsidR="00A96749" w:rsidRPr="005619CB">
              <w:rPr>
                <w:sz w:val="20"/>
                <w:szCs w:val="20"/>
              </w:rPr>
              <w:t>provide sentence starters and word banks.</w:t>
            </w:r>
            <w:r w:rsidR="006D1D96">
              <w:rPr>
                <w:rFonts w:asciiTheme="minorHAnsi" w:hAnsiTheme="minorHAnsi"/>
                <w:sz w:val="20"/>
                <w:szCs w:val="20"/>
              </w:rPr>
              <w:t>to complete their writing</w:t>
            </w:r>
          </w:p>
        </w:tc>
      </w:tr>
      <w:tr w:rsidR="00786994" w:rsidRPr="00786994" w:rsidTr="005F2B1C">
        <w:trPr>
          <w:cantSplit/>
          <w:trHeight w:val="20"/>
        </w:trPr>
        <w:tc>
          <w:tcPr>
            <w:tcW w:w="3706" w:type="dxa"/>
            <w:vMerge w:val="restart"/>
            <w:shd w:val="clear" w:color="auto" w:fill="D9D9D9"/>
            <w:noWrap/>
          </w:tcPr>
          <w:p w:rsidR="00786994" w:rsidRPr="00786994" w:rsidRDefault="00786994" w:rsidP="00786994">
            <w:pPr>
              <w:ind w:left="0" w:firstLine="0"/>
              <w:rPr>
                <w:b/>
                <w:sz w:val="20"/>
                <w:szCs w:val="20"/>
              </w:rPr>
            </w:pPr>
            <w:r w:rsidRPr="00786994">
              <w:rPr>
                <w:b/>
                <w:sz w:val="20"/>
                <w:szCs w:val="20"/>
              </w:rPr>
              <w:t>Extensions for depth and complexity:</w:t>
            </w:r>
          </w:p>
        </w:tc>
        <w:tc>
          <w:tcPr>
            <w:tcW w:w="5320" w:type="dxa"/>
            <w:shd w:val="clear" w:color="auto" w:fill="D9D9D9"/>
          </w:tcPr>
          <w:p w:rsidR="00786994" w:rsidRPr="00786994" w:rsidRDefault="00786994" w:rsidP="005619CB">
            <w:pPr>
              <w:ind w:left="288" w:hanging="288"/>
              <w:rPr>
                <w:sz w:val="20"/>
                <w:szCs w:val="20"/>
              </w:rPr>
            </w:pPr>
            <w:r w:rsidRPr="00786994">
              <w:rPr>
                <w:b/>
                <w:sz w:val="20"/>
                <w:szCs w:val="20"/>
              </w:rPr>
              <w:t>Access</w:t>
            </w:r>
            <w:r w:rsidRPr="00786994">
              <w:rPr>
                <w:sz w:val="20"/>
                <w:szCs w:val="20"/>
              </w:rPr>
              <w:t xml:space="preserve"> (Resources and/or Process)</w:t>
            </w:r>
          </w:p>
        </w:tc>
        <w:tc>
          <w:tcPr>
            <w:tcW w:w="5755" w:type="dxa"/>
            <w:shd w:val="clear" w:color="auto" w:fill="D9D9D9"/>
          </w:tcPr>
          <w:p w:rsidR="00786994" w:rsidRPr="00786994" w:rsidRDefault="00786994" w:rsidP="005619CB">
            <w:pPr>
              <w:ind w:left="288" w:hanging="288"/>
              <w:rPr>
                <w:sz w:val="20"/>
                <w:szCs w:val="20"/>
              </w:rPr>
            </w:pPr>
            <w:r w:rsidRPr="00786994">
              <w:rPr>
                <w:b/>
                <w:sz w:val="20"/>
                <w:szCs w:val="20"/>
              </w:rPr>
              <w:t>Expression</w:t>
            </w:r>
            <w:r w:rsidRPr="00786994">
              <w:rPr>
                <w:sz w:val="20"/>
                <w:szCs w:val="20"/>
              </w:rPr>
              <w:t xml:space="preserve"> (Products and/or Performance)</w:t>
            </w:r>
          </w:p>
        </w:tc>
      </w:tr>
      <w:tr w:rsidR="00786994" w:rsidRPr="00786994" w:rsidTr="005F2B1C">
        <w:trPr>
          <w:cantSplit/>
          <w:trHeight w:val="625"/>
        </w:trPr>
        <w:tc>
          <w:tcPr>
            <w:tcW w:w="3706" w:type="dxa"/>
            <w:vMerge/>
            <w:shd w:val="clear" w:color="auto" w:fill="D9D9D9"/>
            <w:noWrap/>
          </w:tcPr>
          <w:p w:rsidR="00786994" w:rsidRPr="00786994" w:rsidRDefault="00786994" w:rsidP="00786994">
            <w:pPr>
              <w:ind w:left="0" w:firstLine="0"/>
              <w:rPr>
                <w:b/>
                <w:sz w:val="20"/>
                <w:szCs w:val="20"/>
              </w:rPr>
            </w:pPr>
          </w:p>
        </w:tc>
        <w:tc>
          <w:tcPr>
            <w:tcW w:w="5320" w:type="dxa"/>
            <w:tcBorders>
              <w:top w:val="nil"/>
            </w:tcBorders>
            <w:shd w:val="clear" w:color="auto" w:fill="auto"/>
          </w:tcPr>
          <w:p w:rsidR="00786994" w:rsidRPr="00786994" w:rsidRDefault="00E16D40" w:rsidP="005619CB">
            <w:pPr>
              <w:ind w:left="288" w:hanging="288"/>
              <w:rPr>
                <w:sz w:val="20"/>
                <w:szCs w:val="20"/>
              </w:rPr>
            </w:pPr>
            <w:r>
              <w:rPr>
                <w:sz w:val="20"/>
                <w:szCs w:val="20"/>
              </w:rPr>
              <w:t>NA</w:t>
            </w:r>
          </w:p>
        </w:tc>
        <w:tc>
          <w:tcPr>
            <w:tcW w:w="5755" w:type="dxa"/>
            <w:tcBorders>
              <w:top w:val="nil"/>
            </w:tcBorders>
            <w:shd w:val="clear" w:color="auto" w:fill="auto"/>
          </w:tcPr>
          <w:p w:rsidR="00786994" w:rsidRPr="00786994" w:rsidRDefault="00437380" w:rsidP="005619CB">
            <w:pPr>
              <w:ind w:left="288" w:hanging="288"/>
              <w:rPr>
                <w:sz w:val="20"/>
                <w:szCs w:val="20"/>
              </w:rPr>
            </w:pPr>
            <w:r>
              <w:rPr>
                <w:sz w:val="20"/>
                <w:szCs w:val="20"/>
              </w:rPr>
              <w:t>The student</w:t>
            </w:r>
            <w:r w:rsidR="00882FBB">
              <w:rPr>
                <w:sz w:val="20"/>
                <w:szCs w:val="20"/>
              </w:rPr>
              <w:t>s</w:t>
            </w:r>
            <w:r w:rsidR="00E16D40">
              <w:rPr>
                <w:sz w:val="20"/>
                <w:szCs w:val="20"/>
              </w:rPr>
              <w:t xml:space="preserve"> may write an expository paragraph using a different Learning Experience</w:t>
            </w:r>
            <w:r w:rsidR="00B33FCC">
              <w:rPr>
                <w:sz w:val="20"/>
                <w:szCs w:val="20"/>
              </w:rPr>
              <w:t xml:space="preserve"> (exploring different cause and effects from a different situation)</w:t>
            </w:r>
          </w:p>
        </w:tc>
      </w:tr>
      <w:tr w:rsidR="00786994" w:rsidRPr="00786994" w:rsidTr="005F2B1C">
        <w:tc>
          <w:tcPr>
            <w:tcW w:w="3706" w:type="dxa"/>
            <w:shd w:val="clear" w:color="auto" w:fill="D9D9D9"/>
            <w:noWrap/>
          </w:tcPr>
          <w:p w:rsidR="00786994" w:rsidRPr="00786994" w:rsidRDefault="00786994" w:rsidP="00786994">
            <w:pPr>
              <w:ind w:left="0" w:firstLine="0"/>
              <w:rPr>
                <w:b/>
                <w:sz w:val="20"/>
                <w:szCs w:val="20"/>
              </w:rPr>
            </w:pPr>
            <w:r w:rsidRPr="00786994">
              <w:rPr>
                <w:b/>
                <w:sz w:val="20"/>
                <w:szCs w:val="20"/>
              </w:rPr>
              <w:t>Critical Content:</w:t>
            </w:r>
          </w:p>
        </w:tc>
        <w:tc>
          <w:tcPr>
            <w:tcW w:w="11075" w:type="dxa"/>
            <w:gridSpan w:val="2"/>
            <w:shd w:val="clear" w:color="auto" w:fill="auto"/>
          </w:tcPr>
          <w:p w:rsidR="00A10130" w:rsidRDefault="005619CB" w:rsidP="005619CB">
            <w:pPr>
              <w:numPr>
                <w:ilvl w:val="0"/>
                <w:numId w:val="9"/>
              </w:numPr>
              <w:ind w:left="288" w:hanging="288"/>
              <w:rPr>
                <w:rFonts w:asciiTheme="minorHAnsi" w:hAnsiTheme="minorHAnsi"/>
                <w:sz w:val="20"/>
                <w:szCs w:val="20"/>
              </w:rPr>
            </w:pPr>
            <w:r w:rsidRPr="00A10130">
              <w:rPr>
                <w:rFonts w:asciiTheme="minorHAnsi" w:hAnsiTheme="minorHAnsi"/>
                <w:sz w:val="20"/>
                <w:szCs w:val="20"/>
              </w:rPr>
              <w:t xml:space="preserve">The importance of author’s choice of detail </w:t>
            </w:r>
          </w:p>
          <w:p w:rsidR="00A10130" w:rsidRPr="00A10130" w:rsidRDefault="005619CB" w:rsidP="00A10130">
            <w:pPr>
              <w:numPr>
                <w:ilvl w:val="0"/>
                <w:numId w:val="9"/>
              </w:numPr>
              <w:ind w:left="288" w:hanging="288"/>
              <w:rPr>
                <w:sz w:val="20"/>
                <w:szCs w:val="20"/>
              </w:rPr>
            </w:pPr>
            <w:r w:rsidRPr="00A10130">
              <w:rPr>
                <w:rFonts w:asciiTheme="minorHAnsi" w:hAnsiTheme="minorHAnsi"/>
                <w:sz w:val="20"/>
                <w:szCs w:val="20"/>
              </w:rPr>
              <w:t>Cause and effect relationships in narrative and expository texts, oral discussion, other disciplines and all aspects of life</w:t>
            </w:r>
          </w:p>
          <w:p w:rsidR="00786994" w:rsidRPr="00786994" w:rsidRDefault="005619CB" w:rsidP="00A10130">
            <w:pPr>
              <w:numPr>
                <w:ilvl w:val="0"/>
                <w:numId w:val="9"/>
              </w:numPr>
              <w:ind w:left="288" w:hanging="288"/>
              <w:rPr>
                <w:sz w:val="20"/>
                <w:szCs w:val="20"/>
              </w:rPr>
            </w:pPr>
            <w:r w:rsidRPr="003B7522">
              <w:rPr>
                <w:rFonts w:asciiTheme="minorHAnsi" w:hAnsiTheme="minorHAnsi"/>
                <w:sz w:val="20"/>
                <w:szCs w:val="20"/>
              </w:rPr>
              <w:t>Which words signal cause/effect relationships</w:t>
            </w:r>
          </w:p>
        </w:tc>
      </w:tr>
      <w:tr w:rsidR="00786994" w:rsidRPr="00786994" w:rsidTr="005F2B1C">
        <w:tc>
          <w:tcPr>
            <w:tcW w:w="3706" w:type="dxa"/>
            <w:shd w:val="clear" w:color="auto" w:fill="D9D9D9"/>
            <w:noWrap/>
          </w:tcPr>
          <w:p w:rsidR="00786994" w:rsidRPr="00786994" w:rsidRDefault="00786994" w:rsidP="00786994">
            <w:pPr>
              <w:ind w:left="0" w:firstLine="0"/>
              <w:rPr>
                <w:b/>
                <w:sz w:val="20"/>
                <w:szCs w:val="20"/>
              </w:rPr>
            </w:pPr>
            <w:r w:rsidRPr="00786994">
              <w:rPr>
                <w:b/>
                <w:sz w:val="20"/>
                <w:szCs w:val="20"/>
              </w:rPr>
              <w:t>Key Skills:</w:t>
            </w:r>
          </w:p>
        </w:tc>
        <w:tc>
          <w:tcPr>
            <w:tcW w:w="11075" w:type="dxa"/>
            <w:gridSpan w:val="2"/>
            <w:shd w:val="clear" w:color="auto" w:fill="auto"/>
          </w:tcPr>
          <w:p w:rsidR="00A10130" w:rsidRDefault="005619CB" w:rsidP="005619CB">
            <w:pPr>
              <w:numPr>
                <w:ilvl w:val="0"/>
                <w:numId w:val="9"/>
              </w:numPr>
              <w:ind w:left="288" w:hanging="288"/>
              <w:rPr>
                <w:rFonts w:asciiTheme="minorHAnsi" w:hAnsiTheme="minorHAnsi"/>
                <w:sz w:val="20"/>
                <w:szCs w:val="20"/>
              </w:rPr>
            </w:pPr>
            <w:r w:rsidRPr="00A10130">
              <w:rPr>
                <w:rFonts w:asciiTheme="minorHAnsi" w:hAnsiTheme="minorHAnsi"/>
                <w:sz w:val="20"/>
                <w:szCs w:val="20"/>
              </w:rPr>
              <w:t>Describe the relationship between a series of historical events, scientific ideas or concepts, or steps in technical procedures in a text, using language that pertains to ti</w:t>
            </w:r>
            <w:r w:rsidR="001D1EF4">
              <w:rPr>
                <w:rFonts w:asciiTheme="minorHAnsi" w:hAnsiTheme="minorHAnsi"/>
                <w:sz w:val="20"/>
                <w:szCs w:val="20"/>
              </w:rPr>
              <w:t>me, sequence, and cause/effect</w:t>
            </w:r>
          </w:p>
          <w:p w:rsidR="005619CB" w:rsidRPr="00A10130" w:rsidRDefault="005619CB" w:rsidP="005619CB">
            <w:pPr>
              <w:numPr>
                <w:ilvl w:val="0"/>
                <w:numId w:val="9"/>
              </w:numPr>
              <w:ind w:left="288" w:hanging="288"/>
              <w:rPr>
                <w:rFonts w:asciiTheme="minorHAnsi" w:hAnsiTheme="minorHAnsi"/>
                <w:sz w:val="20"/>
                <w:szCs w:val="20"/>
              </w:rPr>
            </w:pPr>
            <w:r w:rsidRPr="00A10130">
              <w:rPr>
                <w:rFonts w:asciiTheme="minorHAnsi" w:hAnsiTheme="minorHAnsi"/>
                <w:sz w:val="20"/>
                <w:szCs w:val="20"/>
              </w:rPr>
              <w:t>Refer to parts of stories, dramas, and poems when writing or speaking about a text using terms such as chapter, scene, and stanza; describe how each successive p</w:t>
            </w:r>
            <w:r w:rsidR="00A10130">
              <w:rPr>
                <w:rFonts w:asciiTheme="minorHAnsi" w:hAnsiTheme="minorHAnsi"/>
                <w:sz w:val="20"/>
                <w:szCs w:val="20"/>
              </w:rPr>
              <w:t xml:space="preserve">art builds on earlier sections </w:t>
            </w:r>
          </w:p>
          <w:p w:rsidR="005619CB" w:rsidRPr="003B7522" w:rsidRDefault="005619CB" w:rsidP="005619CB">
            <w:pPr>
              <w:numPr>
                <w:ilvl w:val="0"/>
                <w:numId w:val="9"/>
              </w:numPr>
              <w:ind w:left="288" w:hanging="288"/>
              <w:rPr>
                <w:rFonts w:asciiTheme="minorHAnsi" w:hAnsiTheme="minorHAnsi"/>
                <w:sz w:val="20"/>
                <w:szCs w:val="20"/>
              </w:rPr>
            </w:pPr>
            <w:r w:rsidRPr="003B7522">
              <w:rPr>
                <w:rFonts w:asciiTheme="minorHAnsi" w:hAnsiTheme="minorHAnsi"/>
                <w:sz w:val="20"/>
                <w:szCs w:val="20"/>
              </w:rPr>
              <w:t>Identify words sig</w:t>
            </w:r>
            <w:r w:rsidR="00A10130">
              <w:rPr>
                <w:rFonts w:asciiTheme="minorHAnsi" w:hAnsiTheme="minorHAnsi"/>
                <w:sz w:val="20"/>
                <w:szCs w:val="20"/>
              </w:rPr>
              <w:t xml:space="preserve">nal cause/effect relationships </w:t>
            </w:r>
          </w:p>
          <w:p w:rsidR="00786994" w:rsidRPr="00786994" w:rsidRDefault="005619CB" w:rsidP="00A10130">
            <w:pPr>
              <w:numPr>
                <w:ilvl w:val="0"/>
                <w:numId w:val="9"/>
              </w:numPr>
              <w:spacing w:line="276" w:lineRule="auto"/>
              <w:ind w:left="288" w:hanging="288"/>
              <w:rPr>
                <w:sz w:val="20"/>
                <w:szCs w:val="20"/>
              </w:rPr>
            </w:pPr>
            <w:r w:rsidRPr="003B7522">
              <w:rPr>
                <w:rFonts w:asciiTheme="minorHAnsi" w:hAnsiTheme="minorHAnsi"/>
                <w:sz w:val="20"/>
                <w:szCs w:val="20"/>
              </w:rPr>
              <w:t xml:space="preserve">Identify cause/effect relationships </w:t>
            </w:r>
          </w:p>
        </w:tc>
      </w:tr>
      <w:tr w:rsidR="00786994" w:rsidRPr="00786994" w:rsidTr="005F2B1C">
        <w:tc>
          <w:tcPr>
            <w:tcW w:w="3706" w:type="dxa"/>
            <w:shd w:val="clear" w:color="auto" w:fill="D9D9D9"/>
            <w:noWrap/>
          </w:tcPr>
          <w:p w:rsidR="00786994" w:rsidRPr="00786994" w:rsidRDefault="00786994" w:rsidP="00786994">
            <w:pPr>
              <w:ind w:left="0" w:firstLine="0"/>
              <w:rPr>
                <w:b/>
                <w:sz w:val="20"/>
                <w:szCs w:val="20"/>
              </w:rPr>
            </w:pPr>
            <w:r w:rsidRPr="00786994">
              <w:rPr>
                <w:b/>
                <w:sz w:val="20"/>
                <w:szCs w:val="20"/>
              </w:rPr>
              <w:t>Critical Language:</w:t>
            </w:r>
          </w:p>
        </w:tc>
        <w:tc>
          <w:tcPr>
            <w:tcW w:w="11075" w:type="dxa"/>
            <w:gridSpan w:val="2"/>
            <w:shd w:val="clear" w:color="auto" w:fill="auto"/>
          </w:tcPr>
          <w:p w:rsidR="00786994" w:rsidRPr="00786994" w:rsidRDefault="005619CB" w:rsidP="00786994">
            <w:pPr>
              <w:ind w:left="0" w:firstLine="0"/>
              <w:rPr>
                <w:sz w:val="20"/>
                <w:szCs w:val="20"/>
              </w:rPr>
            </w:pPr>
            <w:r w:rsidRPr="005619CB">
              <w:rPr>
                <w:sz w:val="20"/>
                <w:szCs w:val="20"/>
              </w:rPr>
              <w:t>Sequence, cause/effect, relationship, expository, signal words</w:t>
            </w:r>
          </w:p>
        </w:tc>
      </w:tr>
    </w:tbl>
    <w:p w:rsidR="000D3214" w:rsidRDefault="000D3214"/>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786994" w:rsidRPr="00786994" w:rsidTr="00786994">
        <w:tc>
          <w:tcPr>
            <w:tcW w:w="14781" w:type="dxa"/>
            <w:gridSpan w:val="3"/>
            <w:shd w:val="clear" w:color="auto" w:fill="A6A6A6"/>
            <w:noWrap/>
          </w:tcPr>
          <w:p w:rsidR="00786994" w:rsidRPr="00786994" w:rsidRDefault="00786994" w:rsidP="00786994">
            <w:pPr>
              <w:ind w:left="0" w:firstLine="0"/>
              <w:rPr>
                <w:b/>
                <w:sz w:val="20"/>
                <w:szCs w:val="20"/>
              </w:rPr>
            </w:pPr>
            <w:r w:rsidRPr="00786994">
              <w:rPr>
                <w:b/>
                <w:sz w:val="20"/>
                <w:szCs w:val="20"/>
              </w:rPr>
              <w:t>Learning Experience # 7</w:t>
            </w:r>
          </w:p>
        </w:tc>
      </w:tr>
      <w:tr w:rsidR="006D1D96" w:rsidRPr="00786994" w:rsidTr="001D1EF4">
        <w:tc>
          <w:tcPr>
            <w:tcW w:w="14781" w:type="dxa"/>
            <w:gridSpan w:val="3"/>
            <w:shd w:val="clear" w:color="auto" w:fill="D9D9D9"/>
            <w:noWrap/>
          </w:tcPr>
          <w:p w:rsidR="006D1D96" w:rsidRPr="006D1D96" w:rsidRDefault="006D1D96" w:rsidP="00DB6EDB">
            <w:pPr>
              <w:ind w:left="0" w:firstLine="0"/>
              <w:rPr>
                <w:sz w:val="28"/>
                <w:szCs w:val="28"/>
              </w:rPr>
            </w:pPr>
            <w:r w:rsidRPr="006D1D96">
              <w:rPr>
                <w:sz w:val="28"/>
                <w:szCs w:val="28"/>
              </w:rPr>
              <w:t>The teacher may introduce a cause-effect situation (e.g.</w:t>
            </w:r>
            <w:r w:rsidR="00F54C85">
              <w:rPr>
                <w:sz w:val="28"/>
                <w:szCs w:val="28"/>
              </w:rPr>
              <w:t>,</w:t>
            </w:r>
            <w:r w:rsidRPr="006D1D96">
              <w:rPr>
                <w:sz w:val="28"/>
                <w:szCs w:val="28"/>
              </w:rPr>
              <w:t xml:space="preserve"> animal relocation) so that students can begin to understand the cause-effect relationships in real-world situations and contexts. [</w:t>
            </w:r>
            <w:r w:rsidRPr="006D1D96">
              <w:rPr>
                <w:i/>
                <w:sz w:val="28"/>
                <w:szCs w:val="28"/>
              </w:rPr>
              <w:t>Understanding text</w:t>
            </w:r>
            <w:r w:rsidRPr="006D1D96">
              <w:rPr>
                <w:sz w:val="28"/>
                <w:szCs w:val="28"/>
              </w:rPr>
              <w:t>]</w:t>
            </w:r>
          </w:p>
        </w:tc>
      </w:tr>
      <w:tr w:rsidR="00786994" w:rsidRPr="00786994" w:rsidTr="00786994">
        <w:tc>
          <w:tcPr>
            <w:tcW w:w="3706" w:type="dxa"/>
            <w:shd w:val="clear" w:color="auto" w:fill="D9D9D9"/>
            <w:noWrap/>
          </w:tcPr>
          <w:p w:rsidR="00786994" w:rsidRPr="00786994" w:rsidRDefault="00786994" w:rsidP="00786994">
            <w:pPr>
              <w:ind w:left="0" w:firstLine="0"/>
              <w:rPr>
                <w:b/>
                <w:sz w:val="20"/>
                <w:szCs w:val="20"/>
              </w:rPr>
            </w:pPr>
            <w:r w:rsidRPr="00786994">
              <w:rPr>
                <w:b/>
                <w:sz w:val="20"/>
                <w:szCs w:val="20"/>
              </w:rPr>
              <w:t>Generalization Connection(s):</w:t>
            </w:r>
          </w:p>
        </w:tc>
        <w:tc>
          <w:tcPr>
            <w:tcW w:w="11075" w:type="dxa"/>
            <w:gridSpan w:val="2"/>
            <w:shd w:val="clear" w:color="auto" w:fill="auto"/>
            <w:noWrap/>
          </w:tcPr>
          <w:p w:rsidR="00786994" w:rsidRPr="00786994" w:rsidRDefault="00DA61DD" w:rsidP="006D1D96">
            <w:pPr>
              <w:ind w:left="288" w:hanging="288"/>
              <w:rPr>
                <w:sz w:val="20"/>
                <w:szCs w:val="20"/>
              </w:rPr>
            </w:pPr>
            <w:r w:rsidRPr="003B7522">
              <w:rPr>
                <w:rFonts w:asciiTheme="minorHAnsi" w:hAnsiTheme="minorHAnsi"/>
                <w:sz w:val="20"/>
                <w:szCs w:val="20"/>
              </w:rPr>
              <w:t>Cause and effect frame the connections between elements in an expository text and help the reader understand the relationship(s)</w:t>
            </w:r>
            <w:r w:rsidR="006D1D96">
              <w:rPr>
                <w:rFonts w:asciiTheme="minorHAnsi" w:hAnsiTheme="minorHAnsi"/>
                <w:sz w:val="20"/>
                <w:szCs w:val="20"/>
              </w:rPr>
              <w:t xml:space="preserve"> </w:t>
            </w:r>
            <w:r w:rsidRPr="003B7522">
              <w:rPr>
                <w:rFonts w:asciiTheme="minorHAnsi" w:hAnsiTheme="minorHAnsi"/>
                <w:sz w:val="20"/>
                <w:szCs w:val="20"/>
              </w:rPr>
              <w:t>between concepts, ideas, actions, etc.</w:t>
            </w:r>
          </w:p>
        </w:tc>
      </w:tr>
      <w:tr w:rsidR="00786994" w:rsidRPr="00786994" w:rsidTr="00786994">
        <w:tc>
          <w:tcPr>
            <w:tcW w:w="3706" w:type="dxa"/>
            <w:shd w:val="clear" w:color="auto" w:fill="D9D9D9"/>
            <w:noWrap/>
          </w:tcPr>
          <w:p w:rsidR="00786994" w:rsidRPr="00786994" w:rsidRDefault="00786994" w:rsidP="00786994">
            <w:pPr>
              <w:ind w:left="0" w:firstLine="0"/>
              <w:rPr>
                <w:b/>
                <w:sz w:val="20"/>
                <w:szCs w:val="20"/>
              </w:rPr>
            </w:pPr>
            <w:r w:rsidRPr="00786994">
              <w:rPr>
                <w:b/>
                <w:sz w:val="20"/>
                <w:szCs w:val="20"/>
              </w:rPr>
              <w:t>Teacher Resources:</w:t>
            </w:r>
          </w:p>
        </w:tc>
        <w:tc>
          <w:tcPr>
            <w:tcW w:w="11075" w:type="dxa"/>
            <w:gridSpan w:val="2"/>
            <w:shd w:val="clear" w:color="auto" w:fill="auto"/>
            <w:noWrap/>
          </w:tcPr>
          <w:p w:rsidR="00DA61DD" w:rsidRPr="00DA61DD" w:rsidRDefault="0013772A" w:rsidP="006D1D96">
            <w:pPr>
              <w:ind w:left="288" w:hanging="288"/>
              <w:rPr>
                <w:sz w:val="20"/>
                <w:szCs w:val="20"/>
              </w:rPr>
            </w:pPr>
            <w:hyperlink r:id="rId115" w:history="1">
              <w:r w:rsidR="000A2087" w:rsidRPr="004C06AE">
                <w:rPr>
                  <w:rStyle w:val="Hyperlink"/>
                  <w:sz w:val="20"/>
                  <w:szCs w:val="20"/>
                </w:rPr>
                <w:t>http://wildlife.state.co.us/Education/Pages/EdContacts.aspx</w:t>
              </w:r>
            </w:hyperlink>
            <w:r w:rsidR="000A2087">
              <w:rPr>
                <w:sz w:val="20"/>
                <w:szCs w:val="20"/>
              </w:rPr>
              <w:t xml:space="preserve"> (</w:t>
            </w:r>
            <w:r w:rsidR="00DA61DD" w:rsidRPr="00DA61DD">
              <w:rPr>
                <w:sz w:val="20"/>
                <w:szCs w:val="20"/>
              </w:rPr>
              <w:t xml:space="preserve">Guest speaker </w:t>
            </w:r>
            <w:r w:rsidR="000A2087">
              <w:rPr>
                <w:sz w:val="20"/>
                <w:szCs w:val="20"/>
              </w:rPr>
              <w:t xml:space="preserve">contacts </w:t>
            </w:r>
            <w:r w:rsidR="00DA61DD" w:rsidRPr="00DA61DD">
              <w:rPr>
                <w:sz w:val="20"/>
                <w:szCs w:val="20"/>
              </w:rPr>
              <w:t>from DOW</w:t>
            </w:r>
            <w:r w:rsidR="000A2087">
              <w:rPr>
                <w:sz w:val="20"/>
                <w:szCs w:val="20"/>
              </w:rPr>
              <w:t>)</w:t>
            </w:r>
          </w:p>
          <w:p w:rsidR="00DA61DD" w:rsidRPr="00DA61DD" w:rsidRDefault="0013772A" w:rsidP="006D1D96">
            <w:pPr>
              <w:ind w:left="288" w:hanging="288"/>
              <w:rPr>
                <w:sz w:val="20"/>
                <w:szCs w:val="20"/>
              </w:rPr>
            </w:pPr>
            <w:hyperlink r:id="rId116" w:history="1">
              <w:r w:rsidR="00DA61DD" w:rsidRPr="00DA61DD">
                <w:rPr>
                  <w:rStyle w:val="Hyperlink"/>
                  <w:sz w:val="20"/>
                  <w:szCs w:val="20"/>
                </w:rPr>
                <w:t>http://www.biologicaldiversity.org/campaigns/gray_wolves/infographic.html</w:t>
              </w:r>
            </w:hyperlink>
            <w:r w:rsidR="00DA61DD" w:rsidRPr="00DA61DD">
              <w:rPr>
                <w:sz w:val="20"/>
                <w:szCs w:val="20"/>
              </w:rPr>
              <w:t xml:space="preserve"> (</w:t>
            </w:r>
            <w:r w:rsidR="001D1EF4">
              <w:rPr>
                <w:sz w:val="20"/>
                <w:szCs w:val="20"/>
              </w:rPr>
              <w:t>I</w:t>
            </w:r>
            <w:r w:rsidR="00DA61DD" w:rsidRPr="00DA61DD">
              <w:rPr>
                <w:sz w:val="20"/>
                <w:szCs w:val="20"/>
              </w:rPr>
              <w:t>nfographic on wolf population)</w:t>
            </w:r>
          </w:p>
          <w:p w:rsidR="00DA61DD" w:rsidRPr="00DA61DD" w:rsidRDefault="0013772A" w:rsidP="006D1D96">
            <w:pPr>
              <w:ind w:left="288" w:hanging="288"/>
              <w:rPr>
                <w:sz w:val="20"/>
                <w:szCs w:val="20"/>
              </w:rPr>
            </w:pPr>
            <w:hyperlink r:id="rId117" w:history="1">
              <w:r w:rsidR="00DA61DD" w:rsidRPr="00DA61DD">
                <w:rPr>
                  <w:rStyle w:val="Hyperlink"/>
                  <w:sz w:val="20"/>
                  <w:szCs w:val="20"/>
                </w:rPr>
                <w:t>http://www.krextv.com/news/around-the-region/Division-of-Wildlifes-Moose-Relocation-Project-Is-a-Success-173396441.html</w:t>
              </w:r>
            </w:hyperlink>
            <w:r w:rsidR="00DA61DD" w:rsidRPr="00DA61DD">
              <w:rPr>
                <w:sz w:val="20"/>
                <w:szCs w:val="20"/>
              </w:rPr>
              <w:t xml:space="preserve"> (</w:t>
            </w:r>
            <w:r w:rsidR="001D1EF4">
              <w:rPr>
                <w:sz w:val="20"/>
                <w:szCs w:val="20"/>
              </w:rPr>
              <w:t>N</w:t>
            </w:r>
            <w:r w:rsidR="00DA61DD" w:rsidRPr="00DA61DD">
              <w:rPr>
                <w:sz w:val="20"/>
                <w:szCs w:val="20"/>
              </w:rPr>
              <w:t>ews report about  moose relocation in Grand Junction)</w:t>
            </w:r>
          </w:p>
          <w:p w:rsidR="00DA61DD" w:rsidRPr="00DA61DD" w:rsidRDefault="0013772A" w:rsidP="006D1D96">
            <w:pPr>
              <w:ind w:left="288" w:hanging="288"/>
              <w:rPr>
                <w:sz w:val="20"/>
                <w:szCs w:val="20"/>
              </w:rPr>
            </w:pPr>
            <w:hyperlink r:id="rId118" w:history="1">
              <w:r w:rsidR="00DA61DD" w:rsidRPr="00DA61DD">
                <w:rPr>
                  <w:rStyle w:val="Hyperlink"/>
                  <w:sz w:val="20"/>
                  <w:szCs w:val="20"/>
                </w:rPr>
                <w:t>http://extras.mnginteractive.com/live/media/site36/2010/0415/20100415__LYNXKG4~p1.jpg</w:t>
              </w:r>
            </w:hyperlink>
            <w:r w:rsidR="00DA61DD" w:rsidRPr="00DA61DD">
              <w:rPr>
                <w:sz w:val="20"/>
                <w:szCs w:val="20"/>
              </w:rPr>
              <w:t xml:space="preserve"> (</w:t>
            </w:r>
            <w:r w:rsidR="001D1EF4">
              <w:rPr>
                <w:sz w:val="20"/>
                <w:szCs w:val="20"/>
              </w:rPr>
              <w:t>P</w:t>
            </w:r>
            <w:r w:rsidR="00DA61DD" w:rsidRPr="00DA61DD">
              <w:rPr>
                <w:sz w:val="20"/>
                <w:szCs w:val="20"/>
              </w:rPr>
              <w:t>icture of lynx being released)</w:t>
            </w:r>
          </w:p>
          <w:p w:rsidR="005F2B1C" w:rsidRDefault="0013772A" w:rsidP="00F54C85">
            <w:pPr>
              <w:ind w:left="288" w:hanging="288"/>
              <w:rPr>
                <w:sz w:val="20"/>
                <w:szCs w:val="20"/>
              </w:rPr>
            </w:pPr>
            <w:hyperlink r:id="rId119" w:history="1">
              <w:r w:rsidR="00DA61DD" w:rsidRPr="00DA61DD">
                <w:rPr>
                  <w:rStyle w:val="Hyperlink"/>
                  <w:sz w:val="20"/>
                  <w:szCs w:val="20"/>
                </w:rPr>
                <w:t>http://www.thedenverchannel.com/news/front-range/parker/wildlife-officers-tranquilize-bull-moose-thats-been-roaming-parker-since-monday</w:t>
              </w:r>
            </w:hyperlink>
            <w:r w:rsidR="00DA61DD" w:rsidRPr="00DA61DD">
              <w:rPr>
                <w:sz w:val="20"/>
                <w:szCs w:val="20"/>
              </w:rPr>
              <w:t xml:space="preserve"> (Douglas County moose relocation)</w:t>
            </w:r>
          </w:p>
          <w:p w:rsidR="00F54C85" w:rsidRPr="00786994" w:rsidRDefault="00F54C85" w:rsidP="00F54C85">
            <w:pPr>
              <w:ind w:left="288" w:hanging="288"/>
              <w:rPr>
                <w:sz w:val="20"/>
                <w:szCs w:val="20"/>
              </w:rPr>
            </w:pPr>
          </w:p>
        </w:tc>
      </w:tr>
      <w:tr w:rsidR="00786994" w:rsidRPr="00786994" w:rsidTr="00786994">
        <w:tc>
          <w:tcPr>
            <w:tcW w:w="3706" w:type="dxa"/>
            <w:shd w:val="clear" w:color="auto" w:fill="D9D9D9"/>
            <w:noWrap/>
          </w:tcPr>
          <w:p w:rsidR="00786994" w:rsidRPr="00786994" w:rsidRDefault="00786994" w:rsidP="00786994">
            <w:pPr>
              <w:ind w:left="0" w:firstLine="0"/>
              <w:rPr>
                <w:b/>
                <w:sz w:val="20"/>
                <w:szCs w:val="20"/>
              </w:rPr>
            </w:pPr>
            <w:r w:rsidRPr="00786994">
              <w:rPr>
                <w:b/>
                <w:sz w:val="20"/>
                <w:szCs w:val="20"/>
              </w:rPr>
              <w:lastRenderedPageBreak/>
              <w:t>Student Resources:</w:t>
            </w:r>
          </w:p>
        </w:tc>
        <w:tc>
          <w:tcPr>
            <w:tcW w:w="11075" w:type="dxa"/>
            <w:gridSpan w:val="2"/>
            <w:shd w:val="clear" w:color="auto" w:fill="auto"/>
            <w:noWrap/>
          </w:tcPr>
          <w:p w:rsidR="006634BA" w:rsidRPr="00DA61DD" w:rsidRDefault="0013772A" w:rsidP="006D1D96">
            <w:pPr>
              <w:ind w:left="288" w:hanging="288"/>
              <w:rPr>
                <w:sz w:val="20"/>
                <w:szCs w:val="20"/>
              </w:rPr>
            </w:pPr>
            <w:hyperlink r:id="rId120" w:history="1">
              <w:r w:rsidR="006634BA" w:rsidRPr="00DA61DD">
                <w:rPr>
                  <w:rStyle w:val="Hyperlink"/>
                  <w:sz w:val="20"/>
                  <w:szCs w:val="20"/>
                </w:rPr>
                <w:t>http://www.biologicaldiversity.org/campaigns/gray_wolves/infographic.html</w:t>
              </w:r>
            </w:hyperlink>
            <w:r w:rsidR="006634BA" w:rsidRPr="00DA61DD">
              <w:rPr>
                <w:sz w:val="20"/>
                <w:szCs w:val="20"/>
              </w:rPr>
              <w:t xml:space="preserve"> (</w:t>
            </w:r>
            <w:r w:rsidR="001D1EF4">
              <w:rPr>
                <w:sz w:val="20"/>
                <w:szCs w:val="20"/>
              </w:rPr>
              <w:t>I</w:t>
            </w:r>
            <w:r w:rsidR="006634BA" w:rsidRPr="00DA61DD">
              <w:rPr>
                <w:sz w:val="20"/>
                <w:szCs w:val="20"/>
              </w:rPr>
              <w:t>nfographic on wolf population)</w:t>
            </w:r>
          </w:p>
          <w:p w:rsidR="006634BA" w:rsidRPr="00DA61DD" w:rsidRDefault="0013772A" w:rsidP="006D1D96">
            <w:pPr>
              <w:ind w:left="288" w:hanging="288"/>
              <w:rPr>
                <w:sz w:val="20"/>
                <w:szCs w:val="20"/>
              </w:rPr>
            </w:pPr>
            <w:hyperlink r:id="rId121" w:history="1">
              <w:r w:rsidR="006634BA" w:rsidRPr="00DA61DD">
                <w:rPr>
                  <w:rStyle w:val="Hyperlink"/>
                  <w:sz w:val="20"/>
                  <w:szCs w:val="20"/>
                </w:rPr>
                <w:t>http://www.krextv.com/news/around-the-region/Division-of-Wildlifes-Moose-Relocation-Project-Is-a-Success-173396441.html</w:t>
              </w:r>
            </w:hyperlink>
            <w:r w:rsidR="006634BA" w:rsidRPr="00DA61DD">
              <w:rPr>
                <w:sz w:val="20"/>
                <w:szCs w:val="20"/>
              </w:rPr>
              <w:t xml:space="preserve"> (</w:t>
            </w:r>
            <w:r w:rsidR="001D1EF4">
              <w:rPr>
                <w:sz w:val="20"/>
                <w:szCs w:val="20"/>
              </w:rPr>
              <w:t>N</w:t>
            </w:r>
            <w:r w:rsidR="006634BA" w:rsidRPr="00DA61DD">
              <w:rPr>
                <w:sz w:val="20"/>
                <w:szCs w:val="20"/>
              </w:rPr>
              <w:t>ews report about  moose relocation in Grand Junction)</w:t>
            </w:r>
          </w:p>
          <w:p w:rsidR="006634BA" w:rsidRPr="00DA61DD" w:rsidRDefault="0013772A" w:rsidP="006D1D96">
            <w:pPr>
              <w:ind w:left="288" w:hanging="288"/>
              <w:rPr>
                <w:sz w:val="20"/>
                <w:szCs w:val="20"/>
              </w:rPr>
            </w:pPr>
            <w:hyperlink r:id="rId122" w:history="1">
              <w:r w:rsidR="006634BA" w:rsidRPr="00DA61DD">
                <w:rPr>
                  <w:rStyle w:val="Hyperlink"/>
                  <w:sz w:val="20"/>
                  <w:szCs w:val="20"/>
                </w:rPr>
                <w:t>http://extras.mnginteractive.com/live/media/site36/2010/0415/20100415__LYNXKG4~p1.jpg</w:t>
              </w:r>
            </w:hyperlink>
            <w:r w:rsidR="006634BA" w:rsidRPr="00DA61DD">
              <w:rPr>
                <w:sz w:val="20"/>
                <w:szCs w:val="20"/>
              </w:rPr>
              <w:t xml:space="preserve"> (</w:t>
            </w:r>
            <w:r w:rsidR="001D1EF4">
              <w:rPr>
                <w:sz w:val="20"/>
                <w:szCs w:val="20"/>
              </w:rPr>
              <w:t>P</w:t>
            </w:r>
            <w:r w:rsidR="006634BA" w:rsidRPr="00DA61DD">
              <w:rPr>
                <w:sz w:val="20"/>
                <w:szCs w:val="20"/>
              </w:rPr>
              <w:t>icture of lynx being released)</w:t>
            </w:r>
          </w:p>
          <w:p w:rsidR="006634BA" w:rsidRPr="00DA61DD" w:rsidRDefault="0013772A" w:rsidP="006D1D96">
            <w:pPr>
              <w:ind w:left="288" w:hanging="288"/>
              <w:rPr>
                <w:sz w:val="20"/>
                <w:szCs w:val="20"/>
              </w:rPr>
            </w:pPr>
            <w:hyperlink r:id="rId123" w:history="1">
              <w:r w:rsidR="006634BA" w:rsidRPr="00DA61DD">
                <w:rPr>
                  <w:rStyle w:val="Hyperlink"/>
                  <w:sz w:val="20"/>
                  <w:szCs w:val="20"/>
                </w:rPr>
                <w:t>http://www.thedenverchannel.com/news/front-range/parker/wildlife-officers-tranquilize-bull-moose-thats-been-roaming-parker-since-monday</w:t>
              </w:r>
            </w:hyperlink>
            <w:r w:rsidR="006634BA" w:rsidRPr="00DA61DD">
              <w:rPr>
                <w:sz w:val="20"/>
                <w:szCs w:val="20"/>
              </w:rPr>
              <w:t xml:space="preserve"> (Douglas County moose relocation)</w:t>
            </w:r>
          </w:p>
          <w:p w:rsidR="00DA61DD" w:rsidRPr="003B7522" w:rsidRDefault="00DA61DD" w:rsidP="006D1D96">
            <w:pPr>
              <w:ind w:left="288" w:hanging="288"/>
              <w:rPr>
                <w:rFonts w:asciiTheme="minorHAnsi" w:hAnsiTheme="minorHAnsi"/>
                <w:sz w:val="20"/>
                <w:szCs w:val="20"/>
              </w:rPr>
            </w:pPr>
            <w:r w:rsidRPr="003B7522">
              <w:rPr>
                <w:rFonts w:asciiTheme="minorHAnsi" w:hAnsiTheme="minorHAnsi"/>
                <w:sz w:val="20"/>
                <w:szCs w:val="20"/>
              </w:rPr>
              <w:t>Cause-effect graphic organizer</w:t>
            </w:r>
          </w:p>
          <w:p w:rsidR="007F6770" w:rsidRPr="007F6770" w:rsidRDefault="0013772A" w:rsidP="007F6770">
            <w:pPr>
              <w:ind w:left="0" w:firstLine="0"/>
              <w:rPr>
                <w:sz w:val="20"/>
                <w:szCs w:val="20"/>
              </w:rPr>
            </w:pPr>
            <w:hyperlink r:id="rId124" w:history="1">
              <w:r w:rsidR="007F6770" w:rsidRPr="007F6770">
                <w:rPr>
                  <w:color w:val="0000FF"/>
                  <w:sz w:val="20"/>
                  <w:szCs w:val="20"/>
                  <w:u w:val="single"/>
                </w:rPr>
                <w:t>http://literacy.purduecal.edu/STUDENT/ammessme/ABCBrain.html</w:t>
              </w:r>
            </w:hyperlink>
            <w:r w:rsidR="007F6770" w:rsidRPr="007F6770">
              <w:rPr>
                <w:color w:val="FF0000"/>
                <w:sz w:val="20"/>
                <w:szCs w:val="20"/>
              </w:rPr>
              <w:t xml:space="preserve">  </w:t>
            </w:r>
            <w:r w:rsidR="007F6770" w:rsidRPr="007F6770">
              <w:rPr>
                <w:sz w:val="20"/>
                <w:szCs w:val="20"/>
              </w:rPr>
              <w:t>(Alphabet boxes)</w:t>
            </w:r>
          </w:p>
          <w:p w:rsidR="001D1EF4" w:rsidRPr="005F2B1C" w:rsidRDefault="0013772A" w:rsidP="007F6770">
            <w:pPr>
              <w:ind w:left="0" w:firstLine="0"/>
              <w:rPr>
                <w:sz w:val="20"/>
                <w:szCs w:val="20"/>
              </w:rPr>
            </w:pPr>
            <w:hyperlink r:id="rId125" w:history="1">
              <w:r w:rsidR="007F6770" w:rsidRPr="007F6770">
                <w:rPr>
                  <w:color w:val="0000FF"/>
                  <w:sz w:val="20"/>
                  <w:szCs w:val="20"/>
                  <w:u w:val="single"/>
                </w:rPr>
                <w:t>http://www.readingquest.org/strat/abc.html</w:t>
              </w:r>
            </w:hyperlink>
            <w:r w:rsidR="007F6770" w:rsidRPr="007F6770">
              <w:rPr>
                <w:color w:val="FF0000"/>
                <w:sz w:val="20"/>
                <w:szCs w:val="20"/>
              </w:rPr>
              <w:t xml:space="preserve"> </w:t>
            </w:r>
            <w:r w:rsidR="007F6770" w:rsidRPr="007F6770">
              <w:rPr>
                <w:sz w:val="20"/>
                <w:szCs w:val="20"/>
              </w:rPr>
              <w:t xml:space="preserve">(ABC </w:t>
            </w:r>
            <w:r w:rsidR="007F6770" w:rsidRPr="005F2B1C">
              <w:rPr>
                <w:sz w:val="20"/>
                <w:szCs w:val="20"/>
              </w:rPr>
              <w:t>Brainstorm)</w:t>
            </w:r>
          </w:p>
          <w:p w:rsidR="005F2B1C" w:rsidRPr="007F6770" w:rsidRDefault="005F2B1C" w:rsidP="007F6770">
            <w:pPr>
              <w:ind w:left="0" w:firstLine="0"/>
              <w:rPr>
                <w:color w:val="FF0000"/>
              </w:rPr>
            </w:pPr>
          </w:p>
        </w:tc>
      </w:tr>
      <w:tr w:rsidR="00786994" w:rsidRPr="00786994" w:rsidTr="00786994">
        <w:tc>
          <w:tcPr>
            <w:tcW w:w="3706" w:type="dxa"/>
            <w:shd w:val="clear" w:color="auto" w:fill="D9D9D9"/>
            <w:noWrap/>
          </w:tcPr>
          <w:p w:rsidR="00786994" w:rsidRPr="00786994" w:rsidRDefault="00786994" w:rsidP="00786994">
            <w:pPr>
              <w:ind w:left="0" w:firstLine="0"/>
              <w:rPr>
                <w:b/>
                <w:sz w:val="20"/>
                <w:szCs w:val="20"/>
              </w:rPr>
            </w:pPr>
            <w:r w:rsidRPr="00786994">
              <w:rPr>
                <w:b/>
                <w:sz w:val="20"/>
                <w:szCs w:val="20"/>
              </w:rPr>
              <w:t>Assessment:</w:t>
            </w:r>
          </w:p>
        </w:tc>
        <w:tc>
          <w:tcPr>
            <w:tcW w:w="11075" w:type="dxa"/>
            <w:gridSpan w:val="2"/>
            <w:shd w:val="clear" w:color="auto" w:fill="auto"/>
            <w:noWrap/>
          </w:tcPr>
          <w:p w:rsidR="00786994" w:rsidRDefault="006D51C8" w:rsidP="006D1D96">
            <w:pPr>
              <w:ind w:left="288" w:hanging="288"/>
              <w:rPr>
                <w:rFonts w:asciiTheme="minorHAnsi" w:hAnsiTheme="minorHAnsi"/>
                <w:sz w:val="20"/>
                <w:szCs w:val="20"/>
              </w:rPr>
            </w:pPr>
            <w:r>
              <w:rPr>
                <w:rFonts w:asciiTheme="minorHAnsi" w:hAnsiTheme="minorHAnsi"/>
                <w:sz w:val="20"/>
                <w:szCs w:val="20"/>
              </w:rPr>
              <w:t xml:space="preserve">Students </w:t>
            </w:r>
            <w:r w:rsidR="004456C9">
              <w:rPr>
                <w:rFonts w:asciiTheme="minorHAnsi" w:hAnsiTheme="minorHAnsi"/>
                <w:sz w:val="20"/>
                <w:szCs w:val="20"/>
              </w:rPr>
              <w:t>will</w:t>
            </w:r>
            <w:r w:rsidR="00DA61DD" w:rsidRPr="003B7522">
              <w:rPr>
                <w:rFonts w:asciiTheme="minorHAnsi" w:hAnsiTheme="minorHAnsi"/>
                <w:sz w:val="20"/>
                <w:szCs w:val="20"/>
              </w:rPr>
              <w:t xml:space="preserve"> complete a graphic organizer </w:t>
            </w:r>
            <w:r w:rsidR="004456C9">
              <w:rPr>
                <w:rFonts w:asciiTheme="minorHAnsi" w:hAnsiTheme="minorHAnsi"/>
                <w:sz w:val="20"/>
                <w:szCs w:val="20"/>
              </w:rPr>
              <w:t>documenting</w:t>
            </w:r>
            <w:r w:rsidR="00DA61DD" w:rsidRPr="003B7522">
              <w:rPr>
                <w:rFonts w:asciiTheme="minorHAnsi" w:hAnsiTheme="minorHAnsi"/>
                <w:sz w:val="20"/>
                <w:szCs w:val="20"/>
              </w:rPr>
              <w:t xml:space="preserve"> causes and effect</w:t>
            </w:r>
            <w:r w:rsidR="004456C9">
              <w:rPr>
                <w:rFonts w:asciiTheme="minorHAnsi" w:hAnsiTheme="minorHAnsi"/>
                <w:sz w:val="20"/>
                <w:szCs w:val="20"/>
              </w:rPr>
              <w:t>s</w:t>
            </w:r>
            <w:r w:rsidR="00DA61DD" w:rsidRPr="003B7522">
              <w:rPr>
                <w:rFonts w:asciiTheme="minorHAnsi" w:hAnsiTheme="minorHAnsi"/>
                <w:sz w:val="20"/>
                <w:szCs w:val="20"/>
              </w:rPr>
              <w:t xml:space="preserve"> </w:t>
            </w:r>
            <w:r w:rsidR="004456C9">
              <w:rPr>
                <w:rFonts w:asciiTheme="minorHAnsi" w:hAnsiTheme="minorHAnsi"/>
                <w:sz w:val="20"/>
                <w:szCs w:val="20"/>
              </w:rPr>
              <w:t xml:space="preserve"> and explaining how an author (or photographer) uses details to reveal the cause-effect relationship</w:t>
            </w:r>
            <w:r w:rsidR="00DA61DD" w:rsidRPr="003B7522">
              <w:rPr>
                <w:rFonts w:asciiTheme="minorHAnsi" w:hAnsiTheme="minorHAnsi"/>
                <w:sz w:val="20"/>
                <w:szCs w:val="20"/>
              </w:rPr>
              <w:t xml:space="preserve">; </w:t>
            </w:r>
            <w:r>
              <w:rPr>
                <w:rFonts w:asciiTheme="minorHAnsi" w:hAnsiTheme="minorHAnsi"/>
                <w:sz w:val="20"/>
                <w:szCs w:val="20"/>
              </w:rPr>
              <w:t>Students may</w:t>
            </w:r>
            <w:r w:rsidR="00DA61DD" w:rsidRPr="003B7522">
              <w:rPr>
                <w:rFonts w:asciiTheme="minorHAnsi" w:hAnsiTheme="minorHAnsi"/>
                <w:sz w:val="20"/>
                <w:szCs w:val="20"/>
              </w:rPr>
              <w:t xml:space="preserve"> identify </w:t>
            </w:r>
            <w:r w:rsidR="004456C9">
              <w:rPr>
                <w:rFonts w:asciiTheme="minorHAnsi" w:hAnsiTheme="minorHAnsi"/>
                <w:sz w:val="20"/>
                <w:szCs w:val="20"/>
              </w:rPr>
              <w:t xml:space="preserve"> </w:t>
            </w:r>
            <w:r w:rsidR="00DA61DD" w:rsidRPr="003B7522">
              <w:rPr>
                <w:rFonts w:asciiTheme="minorHAnsi" w:hAnsiTheme="minorHAnsi"/>
                <w:sz w:val="20"/>
                <w:szCs w:val="20"/>
              </w:rPr>
              <w:t>causes/effects  related to event (Photograph of wolf or other “action photo” of animal relocation)</w:t>
            </w:r>
            <w:r w:rsidR="00406CA2">
              <w:rPr>
                <w:rFonts w:asciiTheme="minorHAnsi" w:hAnsiTheme="minorHAnsi"/>
                <w:sz w:val="20"/>
                <w:szCs w:val="20"/>
              </w:rPr>
              <w:t xml:space="preserve">  </w:t>
            </w:r>
            <w:hyperlink r:id="rId126" w:history="1">
              <w:r w:rsidR="00406CA2" w:rsidRPr="004C06AE">
                <w:rPr>
                  <w:rStyle w:val="Hyperlink"/>
                  <w:rFonts w:asciiTheme="minorHAnsi" w:hAnsiTheme="minorHAnsi"/>
                  <w:sz w:val="20"/>
                  <w:szCs w:val="20"/>
                </w:rPr>
                <w:t>http://www.eisd.net/cms/lib04/TX01001208/Centricity/Domain/599/FlowMap.pdf</w:t>
              </w:r>
            </w:hyperlink>
            <w:r w:rsidR="00406CA2">
              <w:rPr>
                <w:rFonts w:asciiTheme="minorHAnsi" w:hAnsiTheme="minorHAnsi"/>
                <w:sz w:val="20"/>
                <w:szCs w:val="20"/>
              </w:rPr>
              <w:t xml:space="preserve"> (Flow Map for cause-effect relationships)</w:t>
            </w:r>
          </w:p>
          <w:p w:rsidR="006D1D96" w:rsidRPr="006D1D96" w:rsidRDefault="006D1D96" w:rsidP="006D1D96">
            <w:pPr>
              <w:ind w:left="288" w:hanging="288"/>
              <w:rPr>
                <w:rFonts w:asciiTheme="minorHAnsi" w:hAnsiTheme="minorHAnsi"/>
                <w:sz w:val="20"/>
                <w:szCs w:val="20"/>
              </w:rPr>
            </w:pPr>
          </w:p>
        </w:tc>
      </w:tr>
      <w:tr w:rsidR="00786994" w:rsidRPr="00786994" w:rsidTr="00786994">
        <w:trPr>
          <w:trHeight w:val="184"/>
        </w:trPr>
        <w:tc>
          <w:tcPr>
            <w:tcW w:w="3706" w:type="dxa"/>
            <w:vMerge w:val="restart"/>
            <w:shd w:val="clear" w:color="auto" w:fill="D9D9D9"/>
            <w:noWrap/>
          </w:tcPr>
          <w:p w:rsidR="00786994" w:rsidRPr="00786994" w:rsidRDefault="00786994" w:rsidP="00786994">
            <w:pPr>
              <w:ind w:left="0" w:firstLine="0"/>
              <w:rPr>
                <w:b/>
                <w:sz w:val="20"/>
                <w:szCs w:val="20"/>
              </w:rPr>
            </w:pPr>
            <w:r w:rsidRPr="00786994">
              <w:rPr>
                <w:b/>
                <w:sz w:val="20"/>
                <w:szCs w:val="20"/>
              </w:rPr>
              <w:t>Differentiation:</w:t>
            </w:r>
          </w:p>
          <w:p w:rsidR="00786994" w:rsidRPr="00786994" w:rsidRDefault="00786994" w:rsidP="00786994">
            <w:pPr>
              <w:ind w:left="0" w:firstLine="0"/>
              <w:rPr>
                <w:bCs/>
                <w:sz w:val="20"/>
                <w:szCs w:val="20"/>
              </w:rPr>
            </w:pPr>
            <w:r w:rsidRPr="00786994">
              <w:rPr>
                <w:sz w:val="20"/>
                <w:szCs w:val="20"/>
              </w:rPr>
              <w:t>(</w:t>
            </w:r>
            <w:r w:rsidRPr="00786994">
              <w:rPr>
                <w:bCs/>
                <w:sz w:val="20"/>
                <w:szCs w:val="20"/>
              </w:rPr>
              <w:t>Multiple means for students to access content and multiple modes for student to express understanding.)</w:t>
            </w:r>
          </w:p>
        </w:tc>
        <w:tc>
          <w:tcPr>
            <w:tcW w:w="5320" w:type="dxa"/>
            <w:shd w:val="clear" w:color="auto" w:fill="D9D9D9"/>
          </w:tcPr>
          <w:p w:rsidR="00786994" w:rsidRPr="00786994" w:rsidRDefault="00786994" w:rsidP="00786994">
            <w:pPr>
              <w:ind w:left="0" w:firstLine="0"/>
              <w:rPr>
                <w:sz w:val="20"/>
                <w:szCs w:val="20"/>
              </w:rPr>
            </w:pPr>
            <w:r w:rsidRPr="00786994">
              <w:rPr>
                <w:b/>
                <w:sz w:val="20"/>
                <w:szCs w:val="20"/>
              </w:rPr>
              <w:t>Access</w:t>
            </w:r>
            <w:r w:rsidRPr="00786994">
              <w:rPr>
                <w:sz w:val="20"/>
                <w:szCs w:val="20"/>
              </w:rPr>
              <w:t xml:space="preserve"> (Resources and/or Process)</w:t>
            </w:r>
          </w:p>
        </w:tc>
        <w:tc>
          <w:tcPr>
            <w:tcW w:w="5755" w:type="dxa"/>
            <w:shd w:val="clear" w:color="auto" w:fill="D9D9D9"/>
          </w:tcPr>
          <w:p w:rsidR="00786994" w:rsidRPr="00786994" w:rsidRDefault="00786994" w:rsidP="00786994">
            <w:pPr>
              <w:ind w:left="0" w:firstLine="0"/>
              <w:rPr>
                <w:sz w:val="20"/>
                <w:szCs w:val="20"/>
              </w:rPr>
            </w:pPr>
            <w:r w:rsidRPr="00786994">
              <w:rPr>
                <w:b/>
                <w:sz w:val="20"/>
                <w:szCs w:val="20"/>
              </w:rPr>
              <w:t>Expression</w:t>
            </w:r>
            <w:r w:rsidRPr="00786994">
              <w:rPr>
                <w:sz w:val="20"/>
                <w:szCs w:val="20"/>
              </w:rPr>
              <w:t xml:space="preserve"> (Products and/or Performance)</w:t>
            </w:r>
          </w:p>
        </w:tc>
      </w:tr>
      <w:tr w:rsidR="00786994" w:rsidRPr="00786994" w:rsidTr="00786994">
        <w:trPr>
          <w:cantSplit/>
          <w:trHeight w:val="20"/>
        </w:trPr>
        <w:tc>
          <w:tcPr>
            <w:tcW w:w="3706" w:type="dxa"/>
            <w:vMerge/>
            <w:shd w:val="clear" w:color="auto" w:fill="D9D9D9"/>
            <w:noWrap/>
          </w:tcPr>
          <w:p w:rsidR="00786994" w:rsidRPr="00786994" w:rsidRDefault="00786994" w:rsidP="00786994">
            <w:pPr>
              <w:ind w:left="0" w:firstLine="0"/>
              <w:rPr>
                <w:b/>
                <w:sz w:val="20"/>
                <w:szCs w:val="20"/>
              </w:rPr>
            </w:pPr>
          </w:p>
        </w:tc>
        <w:tc>
          <w:tcPr>
            <w:tcW w:w="5320" w:type="dxa"/>
            <w:tcBorders>
              <w:top w:val="nil"/>
            </w:tcBorders>
            <w:shd w:val="clear" w:color="auto" w:fill="auto"/>
          </w:tcPr>
          <w:p w:rsidR="00786994" w:rsidRPr="00786994" w:rsidRDefault="006D51C8" w:rsidP="00DA61DD">
            <w:pPr>
              <w:ind w:left="288" w:hanging="288"/>
              <w:rPr>
                <w:sz w:val="20"/>
                <w:szCs w:val="20"/>
              </w:rPr>
            </w:pPr>
            <w:r>
              <w:rPr>
                <w:rFonts w:asciiTheme="minorHAnsi" w:hAnsiTheme="minorHAnsi"/>
                <w:sz w:val="20"/>
                <w:szCs w:val="20"/>
              </w:rPr>
              <w:t>T</w:t>
            </w:r>
            <w:r w:rsidR="00437380">
              <w:rPr>
                <w:rFonts w:asciiTheme="minorHAnsi" w:hAnsiTheme="minorHAnsi"/>
                <w:sz w:val="20"/>
                <w:szCs w:val="20"/>
              </w:rPr>
              <w:t>he teacher</w:t>
            </w:r>
            <w:r>
              <w:rPr>
                <w:rFonts w:asciiTheme="minorHAnsi" w:hAnsiTheme="minorHAnsi"/>
                <w:sz w:val="20"/>
                <w:szCs w:val="20"/>
              </w:rPr>
              <w:t xml:space="preserve"> may</w:t>
            </w:r>
            <w:r w:rsidR="00DA61DD">
              <w:rPr>
                <w:rFonts w:asciiTheme="minorHAnsi" w:hAnsiTheme="minorHAnsi"/>
                <w:sz w:val="20"/>
                <w:szCs w:val="20"/>
              </w:rPr>
              <w:t xml:space="preserve"> </w:t>
            </w:r>
            <w:r w:rsidR="00DA61DD" w:rsidRPr="003B7522">
              <w:rPr>
                <w:rFonts w:asciiTheme="minorHAnsi" w:hAnsiTheme="minorHAnsi"/>
                <w:sz w:val="20"/>
                <w:szCs w:val="20"/>
              </w:rPr>
              <w:t>provide pre-populated graphic organizer</w:t>
            </w:r>
          </w:p>
        </w:tc>
        <w:tc>
          <w:tcPr>
            <w:tcW w:w="5755" w:type="dxa"/>
            <w:tcBorders>
              <w:top w:val="nil"/>
            </w:tcBorders>
            <w:shd w:val="clear" w:color="auto" w:fill="auto"/>
          </w:tcPr>
          <w:p w:rsidR="00DA61DD" w:rsidRPr="003B7522" w:rsidRDefault="00437380" w:rsidP="00DA61DD">
            <w:pPr>
              <w:ind w:left="288" w:hanging="288"/>
              <w:rPr>
                <w:rFonts w:asciiTheme="minorHAnsi" w:hAnsiTheme="minorHAnsi"/>
                <w:sz w:val="20"/>
                <w:szCs w:val="20"/>
              </w:rPr>
            </w:pPr>
            <w:r>
              <w:rPr>
                <w:rFonts w:asciiTheme="minorHAnsi" w:hAnsiTheme="minorHAnsi"/>
                <w:sz w:val="20"/>
                <w:szCs w:val="20"/>
              </w:rPr>
              <w:t>The s</w:t>
            </w:r>
            <w:r w:rsidR="006D51C8">
              <w:rPr>
                <w:rFonts w:asciiTheme="minorHAnsi" w:hAnsiTheme="minorHAnsi"/>
                <w:sz w:val="20"/>
                <w:szCs w:val="20"/>
              </w:rPr>
              <w:t>tudents may</w:t>
            </w:r>
            <w:r w:rsidR="00DA61DD" w:rsidRPr="003B7522">
              <w:rPr>
                <w:rFonts w:asciiTheme="minorHAnsi" w:hAnsiTheme="minorHAnsi"/>
                <w:sz w:val="20"/>
                <w:szCs w:val="20"/>
              </w:rPr>
              <w:t xml:space="preserve"> provide a verbal re</w:t>
            </w:r>
            <w:r w:rsidR="006D1D96">
              <w:rPr>
                <w:rFonts w:asciiTheme="minorHAnsi" w:hAnsiTheme="minorHAnsi"/>
                <w:sz w:val="20"/>
                <w:szCs w:val="20"/>
              </w:rPr>
              <w:t>sponse identifying cause-effect</w:t>
            </w:r>
          </w:p>
          <w:p w:rsidR="00786994" w:rsidRDefault="00437380" w:rsidP="00DA61DD">
            <w:pPr>
              <w:ind w:left="288" w:hanging="288"/>
              <w:rPr>
                <w:rFonts w:asciiTheme="minorHAnsi" w:hAnsiTheme="minorHAnsi"/>
                <w:sz w:val="20"/>
                <w:szCs w:val="20"/>
              </w:rPr>
            </w:pPr>
            <w:r>
              <w:rPr>
                <w:rFonts w:asciiTheme="minorHAnsi" w:hAnsiTheme="minorHAnsi"/>
                <w:sz w:val="20"/>
                <w:szCs w:val="20"/>
              </w:rPr>
              <w:t>The s</w:t>
            </w:r>
            <w:r w:rsidR="006D51C8">
              <w:rPr>
                <w:rFonts w:asciiTheme="minorHAnsi" w:hAnsiTheme="minorHAnsi"/>
                <w:sz w:val="20"/>
                <w:szCs w:val="20"/>
              </w:rPr>
              <w:t>tudents may</w:t>
            </w:r>
            <w:r w:rsidR="00DA61DD">
              <w:rPr>
                <w:rFonts w:asciiTheme="minorHAnsi" w:hAnsiTheme="minorHAnsi"/>
                <w:sz w:val="20"/>
                <w:szCs w:val="20"/>
              </w:rPr>
              <w:t xml:space="preserve"> c</w:t>
            </w:r>
            <w:r w:rsidR="006D1D96">
              <w:rPr>
                <w:rFonts w:asciiTheme="minorHAnsi" w:hAnsiTheme="minorHAnsi"/>
                <w:sz w:val="20"/>
                <w:szCs w:val="20"/>
              </w:rPr>
              <w:t>omplete the graphic organizer</w:t>
            </w:r>
          </w:p>
          <w:p w:rsidR="005F2B1C" w:rsidRPr="00786994" w:rsidRDefault="005F2B1C" w:rsidP="00DA61DD">
            <w:pPr>
              <w:ind w:left="288" w:hanging="288"/>
              <w:rPr>
                <w:sz w:val="20"/>
                <w:szCs w:val="20"/>
              </w:rPr>
            </w:pPr>
          </w:p>
        </w:tc>
      </w:tr>
      <w:tr w:rsidR="00786994" w:rsidRPr="00786994" w:rsidTr="00786994">
        <w:trPr>
          <w:cantSplit/>
          <w:trHeight w:val="20"/>
        </w:trPr>
        <w:tc>
          <w:tcPr>
            <w:tcW w:w="3706" w:type="dxa"/>
            <w:vMerge w:val="restart"/>
            <w:shd w:val="clear" w:color="auto" w:fill="D9D9D9"/>
            <w:noWrap/>
          </w:tcPr>
          <w:p w:rsidR="00786994" w:rsidRPr="00786994" w:rsidRDefault="00786994" w:rsidP="00786994">
            <w:pPr>
              <w:ind w:left="0" w:firstLine="0"/>
              <w:rPr>
                <w:b/>
                <w:sz w:val="20"/>
                <w:szCs w:val="20"/>
              </w:rPr>
            </w:pPr>
            <w:r w:rsidRPr="00786994">
              <w:rPr>
                <w:b/>
                <w:sz w:val="20"/>
                <w:szCs w:val="20"/>
              </w:rPr>
              <w:t>Extensions for depth and complexity:</w:t>
            </w:r>
          </w:p>
        </w:tc>
        <w:tc>
          <w:tcPr>
            <w:tcW w:w="5320" w:type="dxa"/>
            <w:shd w:val="clear" w:color="auto" w:fill="D9D9D9"/>
          </w:tcPr>
          <w:p w:rsidR="00786994" w:rsidRPr="00786994" w:rsidRDefault="00786994" w:rsidP="00DA61DD">
            <w:pPr>
              <w:ind w:left="288" w:hanging="288"/>
              <w:rPr>
                <w:sz w:val="20"/>
                <w:szCs w:val="20"/>
              </w:rPr>
            </w:pPr>
            <w:r w:rsidRPr="00786994">
              <w:rPr>
                <w:b/>
                <w:sz w:val="20"/>
                <w:szCs w:val="20"/>
              </w:rPr>
              <w:t>Access</w:t>
            </w:r>
            <w:r w:rsidRPr="00786994">
              <w:rPr>
                <w:sz w:val="20"/>
                <w:szCs w:val="20"/>
              </w:rPr>
              <w:t xml:space="preserve"> (Resources and/or Process)</w:t>
            </w:r>
          </w:p>
        </w:tc>
        <w:tc>
          <w:tcPr>
            <w:tcW w:w="5755" w:type="dxa"/>
            <w:shd w:val="clear" w:color="auto" w:fill="D9D9D9"/>
          </w:tcPr>
          <w:p w:rsidR="00786994" w:rsidRPr="00786994" w:rsidRDefault="00786994" w:rsidP="00DA61DD">
            <w:pPr>
              <w:ind w:left="288" w:hanging="288"/>
              <w:rPr>
                <w:sz w:val="20"/>
                <w:szCs w:val="20"/>
              </w:rPr>
            </w:pPr>
            <w:r w:rsidRPr="00786994">
              <w:rPr>
                <w:b/>
                <w:sz w:val="20"/>
                <w:szCs w:val="20"/>
              </w:rPr>
              <w:t>Expression</w:t>
            </w:r>
            <w:r w:rsidRPr="00786994">
              <w:rPr>
                <w:sz w:val="20"/>
                <w:szCs w:val="20"/>
              </w:rPr>
              <w:t xml:space="preserve"> (Products and/or Performance)</w:t>
            </w:r>
          </w:p>
        </w:tc>
      </w:tr>
      <w:tr w:rsidR="00786994" w:rsidRPr="00786994" w:rsidTr="00DA61DD">
        <w:trPr>
          <w:cantSplit/>
          <w:trHeight w:val="445"/>
        </w:trPr>
        <w:tc>
          <w:tcPr>
            <w:tcW w:w="3706" w:type="dxa"/>
            <w:vMerge/>
            <w:shd w:val="clear" w:color="auto" w:fill="D9D9D9"/>
            <w:noWrap/>
          </w:tcPr>
          <w:p w:rsidR="00786994" w:rsidRPr="00786994" w:rsidRDefault="00786994" w:rsidP="00786994">
            <w:pPr>
              <w:ind w:left="0" w:firstLine="0"/>
              <w:rPr>
                <w:b/>
                <w:sz w:val="20"/>
                <w:szCs w:val="20"/>
              </w:rPr>
            </w:pPr>
          </w:p>
        </w:tc>
        <w:tc>
          <w:tcPr>
            <w:tcW w:w="5320" w:type="dxa"/>
            <w:tcBorders>
              <w:top w:val="nil"/>
            </w:tcBorders>
            <w:shd w:val="clear" w:color="auto" w:fill="auto"/>
          </w:tcPr>
          <w:p w:rsidR="00786994" w:rsidRPr="00786994" w:rsidRDefault="009E5915" w:rsidP="00DA61DD">
            <w:pPr>
              <w:ind w:left="288" w:hanging="288"/>
              <w:rPr>
                <w:sz w:val="20"/>
                <w:szCs w:val="20"/>
              </w:rPr>
            </w:pPr>
            <w:r>
              <w:rPr>
                <w:sz w:val="20"/>
                <w:szCs w:val="20"/>
              </w:rPr>
              <w:t>NA</w:t>
            </w:r>
          </w:p>
        </w:tc>
        <w:tc>
          <w:tcPr>
            <w:tcW w:w="5755" w:type="dxa"/>
            <w:tcBorders>
              <w:top w:val="nil"/>
            </w:tcBorders>
            <w:shd w:val="clear" w:color="auto" w:fill="auto"/>
          </w:tcPr>
          <w:p w:rsidR="00786994" w:rsidRDefault="00437380" w:rsidP="00DA61DD">
            <w:pPr>
              <w:ind w:left="288" w:hanging="288"/>
              <w:rPr>
                <w:sz w:val="20"/>
                <w:szCs w:val="20"/>
              </w:rPr>
            </w:pPr>
            <w:r>
              <w:rPr>
                <w:sz w:val="20"/>
                <w:szCs w:val="20"/>
              </w:rPr>
              <w:t>The s</w:t>
            </w:r>
            <w:r w:rsidR="00203C69">
              <w:rPr>
                <w:sz w:val="20"/>
                <w:szCs w:val="20"/>
              </w:rPr>
              <w:t xml:space="preserve">tudents may produce a paragraph explaining a cause-effect </w:t>
            </w:r>
            <w:r w:rsidR="006D1D96">
              <w:rPr>
                <w:sz w:val="20"/>
                <w:szCs w:val="20"/>
              </w:rPr>
              <w:t>relationship in their own lives</w:t>
            </w:r>
          </w:p>
          <w:p w:rsidR="005F2B1C" w:rsidRPr="00786994" w:rsidRDefault="005F2B1C" w:rsidP="00DA61DD">
            <w:pPr>
              <w:ind w:left="288" w:hanging="288"/>
              <w:rPr>
                <w:sz w:val="20"/>
                <w:szCs w:val="20"/>
              </w:rPr>
            </w:pPr>
          </w:p>
        </w:tc>
      </w:tr>
      <w:tr w:rsidR="00786994" w:rsidRPr="00786994" w:rsidTr="00786994">
        <w:tc>
          <w:tcPr>
            <w:tcW w:w="3706" w:type="dxa"/>
            <w:shd w:val="clear" w:color="auto" w:fill="D9D9D9"/>
            <w:noWrap/>
          </w:tcPr>
          <w:p w:rsidR="00786994" w:rsidRPr="00786994" w:rsidRDefault="00786994" w:rsidP="00786994">
            <w:pPr>
              <w:ind w:left="0" w:firstLine="0"/>
              <w:rPr>
                <w:b/>
                <w:sz w:val="20"/>
                <w:szCs w:val="20"/>
              </w:rPr>
            </w:pPr>
            <w:r w:rsidRPr="00786994">
              <w:rPr>
                <w:b/>
                <w:sz w:val="20"/>
                <w:szCs w:val="20"/>
              </w:rPr>
              <w:t>Critical Content:</w:t>
            </w:r>
          </w:p>
        </w:tc>
        <w:tc>
          <w:tcPr>
            <w:tcW w:w="11075" w:type="dxa"/>
            <w:gridSpan w:val="2"/>
            <w:shd w:val="clear" w:color="auto" w:fill="auto"/>
          </w:tcPr>
          <w:p w:rsidR="00DA61DD" w:rsidRPr="003B7522" w:rsidRDefault="00DA61DD" w:rsidP="00DA61DD">
            <w:pPr>
              <w:numPr>
                <w:ilvl w:val="0"/>
                <w:numId w:val="9"/>
              </w:numPr>
              <w:ind w:left="288" w:hanging="288"/>
              <w:rPr>
                <w:rFonts w:asciiTheme="minorHAnsi" w:hAnsiTheme="minorHAnsi"/>
                <w:sz w:val="20"/>
                <w:szCs w:val="20"/>
              </w:rPr>
            </w:pPr>
            <w:r w:rsidRPr="003B7522">
              <w:rPr>
                <w:rFonts w:asciiTheme="minorHAnsi" w:hAnsiTheme="minorHAnsi"/>
                <w:sz w:val="20"/>
                <w:szCs w:val="20"/>
              </w:rPr>
              <w:t xml:space="preserve">The importance of author’s choice of detail </w:t>
            </w:r>
          </w:p>
          <w:p w:rsidR="00A10130" w:rsidRPr="00A10130" w:rsidRDefault="00DA61DD" w:rsidP="00A10130">
            <w:pPr>
              <w:numPr>
                <w:ilvl w:val="0"/>
                <w:numId w:val="9"/>
              </w:numPr>
              <w:ind w:left="288" w:hanging="288"/>
              <w:rPr>
                <w:sz w:val="20"/>
                <w:szCs w:val="20"/>
              </w:rPr>
            </w:pPr>
            <w:r w:rsidRPr="003B7522">
              <w:rPr>
                <w:rFonts w:asciiTheme="minorHAnsi" w:hAnsiTheme="minorHAnsi"/>
                <w:sz w:val="20"/>
                <w:szCs w:val="20"/>
              </w:rPr>
              <w:t>Cause and effect relationships in narrative and expository texts, oral discussion, other disciplines and all aspects of life</w:t>
            </w:r>
          </w:p>
          <w:p w:rsidR="00786994" w:rsidRPr="005F2B1C" w:rsidRDefault="00DA61DD" w:rsidP="00A10130">
            <w:pPr>
              <w:numPr>
                <w:ilvl w:val="0"/>
                <w:numId w:val="9"/>
              </w:numPr>
              <w:ind w:left="288" w:hanging="288"/>
              <w:rPr>
                <w:sz w:val="20"/>
                <w:szCs w:val="20"/>
              </w:rPr>
            </w:pPr>
            <w:r w:rsidRPr="003B7522">
              <w:rPr>
                <w:rFonts w:asciiTheme="minorHAnsi" w:hAnsiTheme="minorHAnsi"/>
                <w:sz w:val="20"/>
                <w:szCs w:val="20"/>
              </w:rPr>
              <w:t xml:space="preserve">Which words signal cause/effect relationships </w:t>
            </w:r>
          </w:p>
          <w:p w:rsidR="005F2B1C" w:rsidRPr="00786994" w:rsidRDefault="005F2B1C" w:rsidP="005F2B1C">
            <w:pPr>
              <w:rPr>
                <w:sz w:val="20"/>
                <w:szCs w:val="20"/>
              </w:rPr>
            </w:pPr>
          </w:p>
        </w:tc>
      </w:tr>
      <w:tr w:rsidR="00786994" w:rsidRPr="00786994" w:rsidTr="00786994">
        <w:tc>
          <w:tcPr>
            <w:tcW w:w="3706" w:type="dxa"/>
            <w:shd w:val="clear" w:color="auto" w:fill="D9D9D9"/>
            <w:noWrap/>
          </w:tcPr>
          <w:p w:rsidR="00786994" w:rsidRPr="00786994" w:rsidRDefault="00786994" w:rsidP="00786994">
            <w:pPr>
              <w:ind w:left="0" w:firstLine="0"/>
              <w:rPr>
                <w:b/>
                <w:sz w:val="20"/>
                <w:szCs w:val="20"/>
              </w:rPr>
            </w:pPr>
            <w:r w:rsidRPr="00786994">
              <w:rPr>
                <w:b/>
                <w:sz w:val="20"/>
                <w:szCs w:val="20"/>
              </w:rPr>
              <w:t>Key Skills:</w:t>
            </w:r>
          </w:p>
        </w:tc>
        <w:tc>
          <w:tcPr>
            <w:tcW w:w="11075" w:type="dxa"/>
            <w:gridSpan w:val="2"/>
            <w:shd w:val="clear" w:color="auto" w:fill="auto"/>
          </w:tcPr>
          <w:p w:rsidR="00A10130" w:rsidRDefault="00DA61DD" w:rsidP="00DA61DD">
            <w:pPr>
              <w:numPr>
                <w:ilvl w:val="0"/>
                <w:numId w:val="9"/>
              </w:numPr>
              <w:ind w:left="288" w:hanging="288"/>
              <w:rPr>
                <w:rFonts w:asciiTheme="minorHAnsi" w:hAnsiTheme="minorHAnsi"/>
                <w:sz w:val="20"/>
                <w:szCs w:val="20"/>
              </w:rPr>
            </w:pPr>
            <w:r w:rsidRPr="00A10130">
              <w:rPr>
                <w:rFonts w:asciiTheme="minorHAnsi" w:hAnsiTheme="minorHAnsi"/>
                <w:sz w:val="20"/>
                <w:szCs w:val="20"/>
              </w:rPr>
              <w:t>Describe the relationship between a series of historical events, scientific ideas or concepts, or steps in technical procedures in a text, using language that pertains to ti</w:t>
            </w:r>
            <w:r w:rsidR="007F6770">
              <w:rPr>
                <w:rFonts w:asciiTheme="minorHAnsi" w:hAnsiTheme="minorHAnsi"/>
                <w:sz w:val="20"/>
                <w:szCs w:val="20"/>
              </w:rPr>
              <w:t>me, sequence, and cause/effect</w:t>
            </w:r>
          </w:p>
          <w:p w:rsidR="00DA61DD" w:rsidRPr="00A10130" w:rsidRDefault="00DA61DD" w:rsidP="00DA61DD">
            <w:pPr>
              <w:numPr>
                <w:ilvl w:val="0"/>
                <w:numId w:val="9"/>
              </w:numPr>
              <w:ind w:left="288" w:hanging="288"/>
              <w:rPr>
                <w:rFonts w:asciiTheme="minorHAnsi" w:hAnsiTheme="minorHAnsi"/>
                <w:sz w:val="20"/>
                <w:szCs w:val="20"/>
              </w:rPr>
            </w:pPr>
            <w:r w:rsidRPr="00A10130">
              <w:rPr>
                <w:rFonts w:asciiTheme="minorHAnsi" w:hAnsiTheme="minorHAnsi"/>
                <w:sz w:val="20"/>
                <w:szCs w:val="20"/>
              </w:rPr>
              <w:t>Refer to parts of stories, dramas, and poems when writing or speaking about a text using terms such as chapter, scene, and stanza; describe how each successive p</w:t>
            </w:r>
            <w:r w:rsidR="00A10130">
              <w:rPr>
                <w:rFonts w:asciiTheme="minorHAnsi" w:hAnsiTheme="minorHAnsi"/>
                <w:sz w:val="20"/>
                <w:szCs w:val="20"/>
              </w:rPr>
              <w:t xml:space="preserve">art builds on earlier sections </w:t>
            </w:r>
          </w:p>
          <w:p w:rsidR="00DA61DD" w:rsidRPr="003B7522" w:rsidRDefault="00DA61DD" w:rsidP="00DA61DD">
            <w:pPr>
              <w:numPr>
                <w:ilvl w:val="0"/>
                <w:numId w:val="9"/>
              </w:numPr>
              <w:ind w:left="288" w:hanging="288"/>
              <w:rPr>
                <w:rFonts w:asciiTheme="minorHAnsi" w:hAnsiTheme="minorHAnsi"/>
                <w:sz w:val="20"/>
                <w:szCs w:val="20"/>
              </w:rPr>
            </w:pPr>
            <w:r w:rsidRPr="003B7522">
              <w:rPr>
                <w:rFonts w:asciiTheme="minorHAnsi" w:hAnsiTheme="minorHAnsi"/>
                <w:sz w:val="20"/>
                <w:szCs w:val="20"/>
              </w:rPr>
              <w:t>Identify words sig</w:t>
            </w:r>
            <w:r w:rsidR="00A10130">
              <w:rPr>
                <w:rFonts w:asciiTheme="minorHAnsi" w:hAnsiTheme="minorHAnsi"/>
                <w:sz w:val="20"/>
                <w:szCs w:val="20"/>
              </w:rPr>
              <w:t xml:space="preserve">nal cause/effect relationships </w:t>
            </w:r>
          </w:p>
          <w:p w:rsidR="00786994" w:rsidRPr="005F2B1C" w:rsidRDefault="00DA61DD" w:rsidP="00A10130">
            <w:pPr>
              <w:numPr>
                <w:ilvl w:val="0"/>
                <w:numId w:val="9"/>
              </w:numPr>
              <w:spacing w:line="276" w:lineRule="auto"/>
              <w:ind w:left="288" w:hanging="288"/>
              <w:rPr>
                <w:sz w:val="20"/>
                <w:szCs w:val="20"/>
              </w:rPr>
            </w:pPr>
            <w:r w:rsidRPr="003B7522">
              <w:rPr>
                <w:rFonts w:asciiTheme="minorHAnsi" w:hAnsiTheme="minorHAnsi"/>
                <w:sz w:val="20"/>
                <w:szCs w:val="20"/>
              </w:rPr>
              <w:t xml:space="preserve">Identify cause/effect relationships </w:t>
            </w:r>
          </w:p>
          <w:p w:rsidR="005F2B1C" w:rsidRPr="00786994" w:rsidRDefault="005F2B1C" w:rsidP="005F2B1C">
            <w:pPr>
              <w:spacing w:line="276" w:lineRule="auto"/>
              <w:rPr>
                <w:sz w:val="20"/>
                <w:szCs w:val="20"/>
              </w:rPr>
            </w:pPr>
          </w:p>
        </w:tc>
      </w:tr>
      <w:tr w:rsidR="00786994" w:rsidRPr="00786994" w:rsidTr="00786994">
        <w:tc>
          <w:tcPr>
            <w:tcW w:w="3706" w:type="dxa"/>
            <w:shd w:val="clear" w:color="auto" w:fill="D9D9D9"/>
            <w:noWrap/>
          </w:tcPr>
          <w:p w:rsidR="00786994" w:rsidRPr="00786994" w:rsidRDefault="00786994" w:rsidP="00786994">
            <w:pPr>
              <w:ind w:left="0" w:firstLine="0"/>
              <w:rPr>
                <w:b/>
                <w:sz w:val="20"/>
                <w:szCs w:val="20"/>
              </w:rPr>
            </w:pPr>
            <w:r w:rsidRPr="00786994">
              <w:rPr>
                <w:b/>
                <w:sz w:val="20"/>
                <w:szCs w:val="20"/>
              </w:rPr>
              <w:t>Critical Language:</w:t>
            </w:r>
          </w:p>
        </w:tc>
        <w:tc>
          <w:tcPr>
            <w:tcW w:w="11075" w:type="dxa"/>
            <w:gridSpan w:val="2"/>
            <w:shd w:val="clear" w:color="auto" w:fill="auto"/>
          </w:tcPr>
          <w:p w:rsidR="00786994" w:rsidRPr="00786994" w:rsidRDefault="00DA61DD" w:rsidP="00786994">
            <w:pPr>
              <w:ind w:left="0" w:firstLine="0"/>
              <w:rPr>
                <w:sz w:val="20"/>
                <w:szCs w:val="20"/>
              </w:rPr>
            </w:pPr>
            <w:r w:rsidRPr="00DA61DD">
              <w:rPr>
                <w:sz w:val="20"/>
                <w:szCs w:val="20"/>
              </w:rPr>
              <w:t>Sequence, cause/effect, relationship, expository, signal words</w:t>
            </w:r>
          </w:p>
        </w:tc>
      </w:tr>
    </w:tbl>
    <w:p w:rsidR="00786994" w:rsidRPr="00786994" w:rsidRDefault="00786994" w:rsidP="00786994">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786994" w:rsidRPr="00786994" w:rsidTr="00786994">
        <w:tc>
          <w:tcPr>
            <w:tcW w:w="14781" w:type="dxa"/>
            <w:gridSpan w:val="3"/>
            <w:shd w:val="clear" w:color="auto" w:fill="A6A6A6"/>
            <w:noWrap/>
          </w:tcPr>
          <w:p w:rsidR="00786994" w:rsidRPr="00786994" w:rsidRDefault="00786994" w:rsidP="00786994">
            <w:pPr>
              <w:ind w:left="0" w:firstLine="0"/>
              <w:rPr>
                <w:b/>
                <w:sz w:val="20"/>
                <w:szCs w:val="20"/>
              </w:rPr>
            </w:pPr>
            <w:r w:rsidRPr="00786994">
              <w:rPr>
                <w:b/>
                <w:sz w:val="20"/>
                <w:szCs w:val="20"/>
              </w:rPr>
              <w:lastRenderedPageBreak/>
              <w:t xml:space="preserve">Learning Experience # </w:t>
            </w:r>
            <w:r>
              <w:rPr>
                <w:b/>
                <w:sz w:val="20"/>
                <w:szCs w:val="20"/>
              </w:rPr>
              <w:t>8</w:t>
            </w:r>
          </w:p>
        </w:tc>
      </w:tr>
      <w:tr w:rsidR="006D1D96" w:rsidRPr="00786994" w:rsidTr="001D1EF4">
        <w:tc>
          <w:tcPr>
            <w:tcW w:w="14781" w:type="dxa"/>
            <w:gridSpan w:val="3"/>
            <w:shd w:val="clear" w:color="auto" w:fill="D9D9D9"/>
            <w:noWrap/>
          </w:tcPr>
          <w:p w:rsidR="006D1D96" w:rsidRPr="006D1D96" w:rsidRDefault="006D1D96" w:rsidP="00F54C85">
            <w:pPr>
              <w:ind w:left="0" w:firstLine="0"/>
              <w:rPr>
                <w:sz w:val="28"/>
                <w:szCs w:val="28"/>
              </w:rPr>
            </w:pPr>
            <w:r w:rsidRPr="006D1D96">
              <w:rPr>
                <w:sz w:val="28"/>
                <w:szCs w:val="28"/>
              </w:rPr>
              <w:t xml:space="preserve">Teacher may provide </w:t>
            </w:r>
            <w:r w:rsidRPr="006D1D96">
              <w:rPr>
                <w:b/>
                <w:sz w:val="28"/>
                <w:szCs w:val="28"/>
              </w:rPr>
              <w:t>a single informational</w:t>
            </w:r>
            <w:r w:rsidRPr="006D1D96">
              <w:rPr>
                <w:sz w:val="28"/>
                <w:szCs w:val="28"/>
              </w:rPr>
              <w:t xml:space="preserve"> text (on animal relocation) so that students can do a “close read” to identify cause and </w:t>
            </w:r>
            <w:proofErr w:type="gramStart"/>
            <w:r w:rsidRPr="006D1D96">
              <w:rPr>
                <w:sz w:val="28"/>
                <w:szCs w:val="28"/>
              </w:rPr>
              <w:t>effect</w:t>
            </w:r>
            <w:proofErr w:type="gramEnd"/>
            <w:r w:rsidRPr="006D1D96">
              <w:rPr>
                <w:sz w:val="28"/>
                <w:szCs w:val="28"/>
              </w:rPr>
              <w:t xml:space="preserve"> relationships.  [</w:t>
            </w:r>
            <w:r w:rsidRPr="006D1D96">
              <w:rPr>
                <w:i/>
                <w:sz w:val="28"/>
                <w:szCs w:val="28"/>
              </w:rPr>
              <w:t>Understanding text</w:t>
            </w:r>
            <w:r w:rsidR="00F54C85">
              <w:rPr>
                <w:sz w:val="28"/>
                <w:szCs w:val="28"/>
              </w:rPr>
              <w:t xml:space="preserve">, </w:t>
            </w:r>
            <w:r w:rsidRPr="006D1D96">
              <w:rPr>
                <w:i/>
                <w:sz w:val="28"/>
                <w:szCs w:val="28"/>
              </w:rPr>
              <w:t>Responding to text</w:t>
            </w:r>
            <w:r w:rsidRPr="006D1D96">
              <w:rPr>
                <w:sz w:val="28"/>
                <w:szCs w:val="28"/>
              </w:rPr>
              <w:t>]</w:t>
            </w:r>
          </w:p>
        </w:tc>
      </w:tr>
      <w:tr w:rsidR="00786994" w:rsidRPr="00786994" w:rsidTr="00786994">
        <w:tc>
          <w:tcPr>
            <w:tcW w:w="3706" w:type="dxa"/>
            <w:shd w:val="clear" w:color="auto" w:fill="D9D9D9"/>
            <w:noWrap/>
          </w:tcPr>
          <w:p w:rsidR="00786994" w:rsidRPr="00786994" w:rsidRDefault="00786994" w:rsidP="00786994">
            <w:pPr>
              <w:ind w:left="0" w:firstLine="0"/>
              <w:rPr>
                <w:b/>
                <w:sz w:val="20"/>
                <w:szCs w:val="20"/>
              </w:rPr>
            </w:pPr>
            <w:r w:rsidRPr="00786994">
              <w:rPr>
                <w:b/>
                <w:sz w:val="20"/>
                <w:szCs w:val="20"/>
              </w:rPr>
              <w:t>Generalization Connection(s):</w:t>
            </w:r>
          </w:p>
        </w:tc>
        <w:tc>
          <w:tcPr>
            <w:tcW w:w="11075" w:type="dxa"/>
            <w:gridSpan w:val="2"/>
            <w:shd w:val="clear" w:color="auto" w:fill="auto"/>
            <w:noWrap/>
          </w:tcPr>
          <w:p w:rsidR="00DA61DD" w:rsidRPr="00DA61DD" w:rsidRDefault="00DA61DD" w:rsidP="00684069">
            <w:pPr>
              <w:ind w:left="288" w:hanging="288"/>
              <w:rPr>
                <w:sz w:val="20"/>
                <w:szCs w:val="20"/>
              </w:rPr>
            </w:pPr>
            <w:r w:rsidRPr="00DA61DD">
              <w:rPr>
                <w:sz w:val="20"/>
                <w:szCs w:val="20"/>
              </w:rPr>
              <w:t>Cause and effect frame the connections between elements in an expository text and help the reader understand the relationship(s) between concepts, ideas, actions, etc.</w:t>
            </w:r>
          </w:p>
          <w:p w:rsidR="00786994" w:rsidRPr="00786994" w:rsidRDefault="00DA61DD" w:rsidP="00684069">
            <w:pPr>
              <w:ind w:left="288" w:hanging="288"/>
              <w:rPr>
                <w:sz w:val="20"/>
                <w:szCs w:val="20"/>
              </w:rPr>
            </w:pPr>
            <w:r w:rsidRPr="00DA61DD">
              <w:rPr>
                <w:sz w:val="20"/>
                <w:szCs w:val="20"/>
              </w:rPr>
              <w:t>Personal behaviors and choices</w:t>
            </w:r>
            <w:r>
              <w:rPr>
                <w:sz w:val="20"/>
                <w:szCs w:val="20"/>
              </w:rPr>
              <w:t xml:space="preserve"> </w:t>
            </w:r>
            <w:r w:rsidRPr="00DA61DD">
              <w:rPr>
                <w:sz w:val="20"/>
                <w:szCs w:val="20"/>
              </w:rPr>
              <w:t>(causes) in group/collaborative discussions have a direct impact</w:t>
            </w:r>
            <w:r w:rsidR="006D1D96">
              <w:rPr>
                <w:sz w:val="20"/>
                <w:szCs w:val="20"/>
              </w:rPr>
              <w:t xml:space="preserve"> </w:t>
            </w:r>
            <w:r w:rsidRPr="00DA61DD">
              <w:rPr>
                <w:sz w:val="20"/>
                <w:szCs w:val="20"/>
              </w:rPr>
              <w:t>(effect) on the succes</w:t>
            </w:r>
            <w:r w:rsidR="007F6770">
              <w:rPr>
                <w:sz w:val="20"/>
                <w:szCs w:val="20"/>
              </w:rPr>
              <w:t>s/outcome of the group activity</w:t>
            </w:r>
          </w:p>
        </w:tc>
      </w:tr>
      <w:tr w:rsidR="00786994" w:rsidRPr="00786994" w:rsidTr="00786994">
        <w:tc>
          <w:tcPr>
            <w:tcW w:w="3706" w:type="dxa"/>
            <w:shd w:val="clear" w:color="auto" w:fill="D9D9D9"/>
            <w:noWrap/>
          </w:tcPr>
          <w:p w:rsidR="00786994" w:rsidRPr="00786994" w:rsidRDefault="00786994" w:rsidP="00786994">
            <w:pPr>
              <w:ind w:left="0" w:firstLine="0"/>
              <w:rPr>
                <w:b/>
                <w:sz w:val="20"/>
                <w:szCs w:val="20"/>
              </w:rPr>
            </w:pPr>
            <w:r w:rsidRPr="00786994">
              <w:rPr>
                <w:b/>
                <w:sz w:val="20"/>
                <w:szCs w:val="20"/>
              </w:rPr>
              <w:t>Teacher Resources:</w:t>
            </w:r>
          </w:p>
        </w:tc>
        <w:tc>
          <w:tcPr>
            <w:tcW w:w="11075" w:type="dxa"/>
            <w:gridSpan w:val="2"/>
            <w:shd w:val="clear" w:color="auto" w:fill="auto"/>
            <w:noWrap/>
          </w:tcPr>
          <w:p w:rsidR="00DA61DD" w:rsidRPr="003B7522" w:rsidRDefault="0013772A" w:rsidP="00684069">
            <w:pPr>
              <w:pStyle w:val="PlainText"/>
              <w:ind w:left="288" w:hanging="288"/>
              <w:rPr>
                <w:rFonts w:asciiTheme="minorHAnsi" w:hAnsiTheme="minorHAnsi"/>
                <w:sz w:val="20"/>
                <w:szCs w:val="20"/>
              </w:rPr>
            </w:pPr>
            <w:hyperlink r:id="rId127" w:history="1">
              <w:r w:rsidR="00DA61DD" w:rsidRPr="003B7522">
                <w:rPr>
                  <w:rStyle w:val="Hyperlink"/>
                  <w:rFonts w:asciiTheme="minorHAnsi" w:hAnsiTheme="minorHAnsi"/>
                  <w:sz w:val="20"/>
                  <w:szCs w:val="20"/>
                </w:rPr>
                <w:t>www.readworks.org/sites/default/files/passages/Moose%20on%20the%20Move%20Passage.pdf</w:t>
              </w:r>
            </w:hyperlink>
            <w:r w:rsidR="00DA61DD" w:rsidRPr="003B7522">
              <w:rPr>
                <w:rFonts w:asciiTheme="minorHAnsi" w:hAnsiTheme="minorHAnsi"/>
                <w:sz w:val="20"/>
                <w:szCs w:val="20"/>
              </w:rPr>
              <w:t xml:space="preserve"> (</w:t>
            </w:r>
            <w:r w:rsidR="007F6770">
              <w:rPr>
                <w:rFonts w:asciiTheme="minorHAnsi" w:hAnsiTheme="minorHAnsi"/>
                <w:sz w:val="20"/>
                <w:szCs w:val="20"/>
              </w:rPr>
              <w:t>M</w:t>
            </w:r>
            <w:r w:rsidR="00DA61DD" w:rsidRPr="003B7522">
              <w:rPr>
                <w:rFonts w:asciiTheme="minorHAnsi" w:hAnsiTheme="minorHAnsi"/>
                <w:sz w:val="20"/>
                <w:szCs w:val="20"/>
              </w:rPr>
              <w:t>oose article)</w:t>
            </w:r>
          </w:p>
          <w:p w:rsidR="00786994" w:rsidRPr="00786994" w:rsidRDefault="0013772A" w:rsidP="007F6770">
            <w:pPr>
              <w:ind w:left="288" w:hanging="288"/>
              <w:rPr>
                <w:sz w:val="20"/>
                <w:szCs w:val="20"/>
              </w:rPr>
            </w:pPr>
            <w:hyperlink r:id="rId128" w:history="1">
              <w:r w:rsidR="00DA61DD" w:rsidRPr="003B7522">
                <w:rPr>
                  <w:rFonts w:asciiTheme="minorHAnsi" w:eastAsia="Cambria" w:hAnsiTheme="minorHAnsi" w:cs="Geneva"/>
                  <w:color w:val="0000FF"/>
                  <w:sz w:val="20"/>
                  <w:szCs w:val="20"/>
                  <w:u w:val="single"/>
                </w:rPr>
                <w:t>http://www.readworks.org/lessons/grade3/cause-and-effect</w:t>
              </w:r>
            </w:hyperlink>
            <w:r w:rsidR="00DA61DD" w:rsidRPr="003B7522">
              <w:rPr>
                <w:rFonts w:asciiTheme="minorHAnsi" w:eastAsia="Cambria" w:hAnsiTheme="minorHAnsi" w:cs="Geneva"/>
                <w:color w:val="0000FF"/>
                <w:sz w:val="20"/>
                <w:szCs w:val="20"/>
              </w:rPr>
              <w:t xml:space="preserve"> (</w:t>
            </w:r>
            <w:r w:rsidR="007F6770">
              <w:rPr>
                <w:rFonts w:asciiTheme="minorHAnsi" w:eastAsia="Cambria" w:hAnsiTheme="minorHAnsi" w:cs="Geneva"/>
                <w:color w:val="0000FF"/>
                <w:sz w:val="20"/>
                <w:szCs w:val="20"/>
              </w:rPr>
              <w:t>C</w:t>
            </w:r>
            <w:r w:rsidR="0072356D">
              <w:rPr>
                <w:rFonts w:asciiTheme="minorHAnsi" w:eastAsia="Cambria" w:hAnsiTheme="minorHAnsi"/>
                <w:sz w:val="20"/>
                <w:szCs w:val="20"/>
              </w:rPr>
              <w:t xml:space="preserve">ause-effect </w:t>
            </w:r>
            <w:r w:rsidR="00DA61DD" w:rsidRPr="003B7522">
              <w:rPr>
                <w:rFonts w:asciiTheme="minorHAnsi" w:eastAsia="Cambria" w:hAnsiTheme="minorHAnsi"/>
                <w:sz w:val="20"/>
                <w:szCs w:val="20"/>
              </w:rPr>
              <w:t>resources from readworks.org)</w:t>
            </w:r>
          </w:p>
        </w:tc>
      </w:tr>
      <w:tr w:rsidR="00786994" w:rsidRPr="00786994" w:rsidTr="00786994">
        <w:tc>
          <w:tcPr>
            <w:tcW w:w="3706" w:type="dxa"/>
            <w:shd w:val="clear" w:color="auto" w:fill="D9D9D9"/>
            <w:noWrap/>
          </w:tcPr>
          <w:p w:rsidR="00786994" w:rsidRPr="00786994" w:rsidRDefault="00786994" w:rsidP="00786994">
            <w:pPr>
              <w:ind w:left="0" w:firstLine="0"/>
              <w:rPr>
                <w:b/>
                <w:sz w:val="20"/>
                <w:szCs w:val="20"/>
              </w:rPr>
            </w:pPr>
            <w:r w:rsidRPr="00786994">
              <w:rPr>
                <w:b/>
                <w:sz w:val="20"/>
                <w:szCs w:val="20"/>
              </w:rPr>
              <w:t>Student Resources:</w:t>
            </w:r>
          </w:p>
        </w:tc>
        <w:tc>
          <w:tcPr>
            <w:tcW w:w="11075" w:type="dxa"/>
            <w:gridSpan w:val="2"/>
            <w:shd w:val="clear" w:color="auto" w:fill="auto"/>
            <w:noWrap/>
          </w:tcPr>
          <w:p w:rsidR="0072356D" w:rsidRPr="003B7522" w:rsidRDefault="0013772A" w:rsidP="00684069">
            <w:pPr>
              <w:pStyle w:val="PlainText"/>
              <w:ind w:left="288" w:hanging="288"/>
              <w:rPr>
                <w:rFonts w:asciiTheme="minorHAnsi" w:hAnsiTheme="minorHAnsi"/>
                <w:sz w:val="20"/>
                <w:szCs w:val="20"/>
              </w:rPr>
            </w:pPr>
            <w:hyperlink r:id="rId129" w:history="1">
              <w:r w:rsidR="0072356D" w:rsidRPr="003B7522">
                <w:rPr>
                  <w:rStyle w:val="Hyperlink"/>
                  <w:rFonts w:asciiTheme="minorHAnsi" w:hAnsiTheme="minorHAnsi"/>
                  <w:sz w:val="20"/>
                  <w:szCs w:val="20"/>
                </w:rPr>
                <w:t>www.readworks.org/sites/default/files/passages/Moose%20on%20the%20Move%20Passage.pdf</w:t>
              </w:r>
            </w:hyperlink>
            <w:r w:rsidR="0072356D" w:rsidRPr="003B7522">
              <w:rPr>
                <w:rFonts w:asciiTheme="minorHAnsi" w:hAnsiTheme="minorHAnsi"/>
                <w:sz w:val="20"/>
                <w:szCs w:val="20"/>
              </w:rPr>
              <w:t xml:space="preserve"> (</w:t>
            </w:r>
            <w:r w:rsidR="007F6770">
              <w:rPr>
                <w:rFonts w:asciiTheme="minorHAnsi" w:hAnsiTheme="minorHAnsi"/>
                <w:sz w:val="20"/>
                <w:szCs w:val="20"/>
              </w:rPr>
              <w:t>M</w:t>
            </w:r>
            <w:r w:rsidR="0072356D" w:rsidRPr="003B7522">
              <w:rPr>
                <w:rFonts w:asciiTheme="minorHAnsi" w:hAnsiTheme="minorHAnsi"/>
                <w:sz w:val="20"/>
                <w:szCs w:val="20"/>
              </w:rPr>
              <w:t>oose article)</w:t>
            </w:r>
          </w:p>
          <w:p w:rsidR="00786994" w:rsidRPr="00786994" w:rsidRDefault="00DA61DD" w:rsidP="00684069">
            <w:pPr>
              <w:ind w:left="288" w:hanging="288"/>
              <w:rPr>
                <w:sz w:val="20"/>
                <w:szCs w:val="20"/>
              </w:rPr>
            </w:pPr>
            <w:r w:rsidRPr="003B7522">
              <w:rPr>
                <w:rFonts w:asciiTheme="minorHAnsi" w:hAnsiTheme="minorHAnsi"/>
                <w:sz w:val="20"/>
                <w:szCs w:val="20"/>
              </w:rPr>
              <w:t>Cause-effect graphic organizer</w:t>
            </w:r>
          </w:p>
        </w:tc>
      </w:tr>
      <w:tr w:rsidR="00786994" w:rsidRPr="00786994" w:rsidTr="00786994">
        <w:tc>
          <w:tcPr>
            <w:tcW w:w="3706" w:type="dxa"/>
            <w:shd w:val="clear" w:color="auto" w:fill="D9D9D9"/>
            <w:noWrap/>
          </w:tcPr>
          <w:p w:rsidR="00786994" w:rsidRPr="00786994" w:rsidRDefault="00786994" w:rsidP="00786994">
            <w:pPr>
              <w:ind w:left="0" w:firstLine="0"/>
              <w:rPr>
                <w:b/>
                <w:sz w:val="20"/>
                <w:szCs w:val="20"/>
              </w:rPr>
            </w:pPr>
            <w:r w:rsidRPr="00786994">
              <w:rPr>
                <w:b/>
                <w:sz w:val="20"/>
                <w:szCs w:val="20"/>
              </w:rPr>
              <w:t>Assessment:</w:t>
            </w:r>
          </w:p>
        </w:tc>
        <w:tc>
          <w:tcPr>
            <w:tcW w:w="11075" w:type="dxa"/>
            <w:gridSpan w:val="2"/>
            <w:shd w:val="clear" w:color="auto" w:fill="auto"/>
            <w:noWrap/>
          </w:tcPr>
          <w:p w:rsidR="00786994" w:rsidRPr="00DA61DD" w:rsidRDefault="00224D78" w:rsidP="00684069">
            <w:pPr>
              <w:ind w:left="288" w:hanging="288"/>
              <w:rPr>
                <w:rFonts w:asciiTheme="minorHAnsi" w:hAnsiTheme="minorHAnsi"/>
                <w:sz w:val="20"/>
                <w:szCs w:val="20"/>
              </w:rPr>
            </w:pPr>
            <w:r>
              <w:rPr>
                <w:sz w:val="20"/>
                <w:szCs w:val="20"/>
              </w:rPr>
              <w:t>Students will</w:t>
            </w:r>
            <w:r w:rsidR="005D43BD">
              <w:rPr>
                <w:sz w:val="20"/>
                <w:szCs w:val="20"/>
              </w:rPr>
              <w:t xml:space="preserve"> read the moose article </w:t>
            </w:r>
            <w:r w:rsidRPr="00DA61DD">
              <w:rPr>
                <w:sz w:val="20"/>
                <w:szCs w:val="20"/>
              </w:rPr>
              <w:t>for discussion on relocating the moose</w:t>
            </w:r>
            <w:r>
              <w:rPr>
                <w:sz w:val="20"/>
                <w:szCs w:val="20"/>
              </w:rPr>
              <w:t xml:space="preserve"> and</w:t>
            </w:r>
            <w:r w:rsidRPr="00DA61DD">
              <w:rPr>
                <w:sz w:val="20"/>
                <w:szCs w:val="20"/>
              </w:rPr>
              <w:t xml:space="preserve"> study the graphic (labeled “animal swap”</w:t>
            </w:r>
            <w:r>
              <w:rPr>
                <w:sz w:val="20"/>
                <w:szCs w:val="20"/>
              </w:rPr>
              <w:t xml:space="preserve"> in the article</w:t>
            </w:r>
            <w:r w:rsidRPr="00DA61DD">
              <w:rPr>
                <w:sz w:val="20"/>
                <w:szCs w:val="20"/>
              </w:rPr>
              <w:t xml:space="preserve">).  </w:t>
            </w:r>
            <w:r w:rsidR="006D51C8">
              <w:rPr>
                <w:rFonts w:asciiTheme="minorHAnsi" w:hAnsiTheme="minorHAnsi"/>
                <w:sz w:val="20"/>
                <w:szCs w:val="20"/>
              </w:rPr>
              <w:t xml:space="preserve">Students </w:t>
            </w:r>
            <w:r>
              <w:rPr>
                <w:rFonts w:asciiTheme="minorHAnsi" w:hAnsiTheme="minorHAnsi"/>
                <w:sz w:val="20"/>
                <w:szCs w:val="20"/>
              </w:rPr>
              <w:t xml:space="preserve">will </w:t>
            </w:r>
            <w:r w:rsidR="005D43BD">
              <w:rPr>
                <w:rFonts w:asciiTheme="minorHAnsi" w:hAnsiTheme="minorHAnsi"/>
                <w:sz w:val="20"/>
                <w:szCs w:val="20"/>
              </w:rPr>
              <w:t xml:space="preserve">highlight the article for cause and effect signal words and relationships.  Then they will annotate the article making </w:t>
            </w:r>
            <w:r w:rsidR="00710A52">
              <w:rPr>
                <w:rFonts w:asciiTheme="minorHAnsi" w:hAnsiTheme="minorHAnsi"/>
                <w:sz w:val="20"/>
                <w:szCs w:val="20"/>
              </w:rPr>
              <w:t>connections to the infographic and finding more evidence from the text.  Question: “What evidence can you identify in the text about the benefits of relocating the moose?”</w:t>
            </w:r>
          </w:p>
        </w:tc>
      </w:tr>
      <w:tr w:rsidR="00786994" w:rsidRPr="00786994" w:rsidTr="00786994">
        <w:trPr>
          <w:trHeight w:val="184"/>
        </w:trPr>
        <w:tc>
          <w:tcPr>
            <w:tcW w:w="3706" w:type="dxa"/>
            <w:vMerge w:val="restart"/>
            <w:shd w:val="clear" w:color="auto" w:fill="D9D9D9"/>
            <w:noWrap/>
          </w:tcPr>
          <w:p w:rsidR="00786994" w:rsidRPr="00786994" w:rsidRDefault="00786994" w:rsidP="00786994">
            <w:pPr>
              <w:ind w:left="0" w:firstLine="0"/>
              <w:rPr>
                <w:b/>
                <w:sz w:val="20"/>
                <w:szCs w:val="20"/>
              </w:rPr>
            </w:pPr>
            <w:r w:rsidRPr="00786994">
              <w:rPr>
                <w:b/>
                <w:sz w:val="20"/>
                <w:szCs w:val="20"/>
              </w:rPr>
              <w:t>Differentiation:</w:t>
            </w:r>
          </w:p>
          <w:p w:rsidR="00786994" w:rsidRPr="00786994" w:rsidRDefault="00786994" w:rsidP="00786994">
            <w:pPr>
              <w:ind w:left="0" w:firstLine="0"/>
              <w:rPr>
                <w:bCs/>
                <w:sz w:val="20"/>
                <w:szCs w:val="20"/>
              </w:rPr>
            </w:pPr>
            <w:r w:rsidRPr="00786994">
              <w:rPr>
                <w:sz w:val="20"/>
                <w:szCs w:val="20"/>
              </w:rPr>
              <w:t>(</w:t>
            </w:r>
            <w:r w:rsidRPr="00786994">
              <w:rPr>
                <w:bCs/>
                <w:sz w:val="20"/>
                <w:szCs w:val="20"/>
              </w:rPr>
              <w:t>Multiple means for students to access content and multiple modes for student to express understanding.)</w:t>
            </w:r>
          </w:p>
        </w:tc>
        <w:tc>
          <w:tcPr>
            <w:tcW w:w="5320" w:type="dxa"/>
            <w:shd w:val="clear" w:color="auto" w:fill="D9D9D9"/>
          </w:tcPr>
          <w:p w:rsidR="00786994" w:rsidRPr="00786994" w:rsidRDefault="00786994" w:rsidP="00786994">
            <w:pPr>
              <w:ind w:left="0" w:firstLine="0"/>
              <w:rPr>
                <w:sz w:val="20"/>
                <w:szCs w:val="20"/>
              </w:rPr>
            </w:pPr>
            <w:r w:rsidRPr="00786994">
              <w:rPr>
                <w:b/>
                <w:sz w:val="20"/>
                <w:szCs w:val="20"/>
              </w:rPr>
              <w:t>Access</w:t>
            </w:r>
            <w:r w:rsidRPr="00786994">
              <w:rPr>
                <w:sz w:val="20"/>
                <w:szCs w:val="20"/>
              </w:rPr>
              <w:t xml:space="preserve"> (Resources and/or Process)</w:t>
            </w:r>
          </w:p>
        </w:tc>
        <w:tc>
          <w:tcPr>
            <w:tcW w:w="5755" w:type="dxa"/>
            <w:shd w:val="clear" w:color="auto" w:fill="D9D9D9"/>
          </w:tcPr>
          <w:p w:rsidR="00786994" w:rsidRPr="00786994" w:rsidRDefault="00786994" w:rsidP="00786994">
            <w:pPr>
              <w:ind w:left="0" w:firstLine="0"/>
              <w:rPr>
                <w:sz w:val="20"/>
                <w:szCs w:val="20"/>
              </w:rPr>
            </w:pPr>
            <w:r w:rsidRPr="00786994">
              <w:rPr>
                <w:b/>
                <w:sz w:val="20"/>
                <w:szCs w:val="20"/>
              </w:rPr>
              <w:t>Expression</w:t>
            </w:r>
            <w:r w:rsidRPr="00786994">
              <w:rPr>
                <w:sz w:val="20"/>
                <w:szCs w:val="20"/>
              </w:rPr>
              <w:t xml:space="preserve"> (Products and/or Performance)</w:t>
            </w:r>
          </w:p>
        </w:tc>
      </w:tr>
      <w:tr w:rsidR="00786994" w:rsidRPr="00786994" w:rsidTr="00786994">
        <w:trPr>
          <w:cantSplit/>
          <w:trHeight w:val="20"/>
        </w:trPr>
        <w:tc>
          <w:tcPr>
            <w:tcW w:w="3706" w:type="dxa"/>
            <w:vMerge/>
            <w:shd w:val="clear" w:color="auto" w:fill="D9D9D9"/>
            <w:noWrap/>
          </w:tcPr>
          <w:p w:rsidR="00786994" w:rsidRPr="00786994" w:rsidRDefault="00786994" w:rsidP="00786994">
            <w:pPr>
              <w:ind w:left="0" w:firstLine="0"/>
              <w:rPr>
                <w:b/>
                <w:sz w:val="20"/>
                <w:szCs w:val="20"/>
              </w:rPr>
            </w:pPr>
          </w:p>
        </w:tc>
        <w:tc>
          <w:tcPr>
            <w:tcW w:w="5320" w:type="dxa"/>
            <w:tcBorders>
              <w:top w:val="nil"/>
            </w:tcBorders>
            <w:shd w:val="clear" w:color="auto" w:fill="auto"/>
          </w:tcPr>
          <w:p w:rsidR="00DA61DD" w:rsidRPr="003B7522" w:rsidRDefault="00DA61DD" w:rsidP="00DA61DD">
            <w:pPr>
              <w:ind w:left="288" w:hanging="288"/>
              <w:rPr>
                <w:rFonts w:asciiTheme="minorHAnsi" w:hAnsiTheme="minorHAnsi"/>
                <w:sz w:val="20"/>
                <w:szCs w:val="20"/>
              </w:rPr>
            </w:pPr>
            <w:r w:rsidRPr="003B7522">
              <w:rPr>
                <w:rFonts w:asciiTheme="minorHAnsi" w:hAnsiTheme="minorHAnsi"/>
                <w:sz w:val="20"/>
                <w:szCs w:val="20"/>
              </w:rPr>
              <w:t>T</w:t>
            </w:r>
            <w:r w:rsidR="00437380">
              <w:rPr>
                <w:rFonts w:asciiTheme="minorHAnsi" w:hAnsiTheme="minorHAnsi"/>
                <w:sz w:val="20"/>
                <w:szCs w:val="20"/>
              </w:rPr>
              <w:t>he t</w:t>
            </w:r>
            <w:r w:rsidRPr="003B7522">
              <w:rPr>
                <w:rFonts w:asciiTheme="minorHAnsi" w:hAnsiTheme="minorHAnsi"/>
                <w:sz w:val="20"/>
                <w:szCs w:val="20"/>
              </w:rPr>
              <w:t>eacher may</w:t>
            </w:r>
            <w:r>
              <w:rPr>
                <w:rFonts w:asciiTheme="minorHAnsi" w:hAnsiTheme="minorHAnsi"/>
                <w:sz w:val="20"/>
                <w:szCs w:val="20"/>
              </w:rPr>
              <w:t xml:space="preserve"> </w:t>
            </w:r>
            <w:r w:rsidRPr="003B7522">
              <w:rPr>
                <w:rFonts w:asciiTheme="minorHAnsi" w:hAnsiTheme="minorHAnsi"/>
                <w:sz w:val="20"/>
                <w:szCs w:val="20"/>
              </w:rPr>
              <w:t xml:space="preserve">provide sentence frames </w:t>
            </w:r>
          </w:p>
          <w:p w:rsidR="00786994" w:rsidRPr="00786994" w:rsidRDefault="00DA61DD" w:rsidP="00DA61DD">
            <w:pPr>
              <w:ind w:left="288" w:hanging="288"/>
              <w:rPr>
                <w:sz w:val="20"/>
                <w:szCs w:val="20"/>
              </w:rPr>
            </w:pPr>
            <w:r>
              <w:rPr>
                <w:rFonts w:asciiTheme="minorHAnsi" w:hAnsiTheme="minorHAnsi"/>
                <w:sz w:val="20"/>
                <w:szCs w:val="20"/>
              </w:rPr>
              <w:t>T</w:t>
            </w:r>
            <w:r w:rsidR="00437380">
              <w:rPr>
                <w:rFonts w:asciiTheme="minorHAnsi" w:hAnsiTheme="minorHAnsi"/>
                <w:sz w:val="20"/>
                <w:szCs w:val="20"/>
              </w:rPr>
              <w:t>he t</w:t>
            </w:r>
            <w:r>
              <w:rPr>
                <w:rFonts w:asciiTheme="minorHAnsi" w:hAnsiTheme="minorHAnsi"/>
                <w:sz w:val="20"/>
                <w:szCs w:val="20"/>
              </w:rPr>
              <w:t xml:space="preserve">eacher may </w:t>
            </w:r>
            <w:r w:rsidRPr="003B7522">
              <w:rPr>
                <w:rFonts w:asciiTheme="minorHAnsi" w:hAnsiTheme="minorHAnsi"/>
                <w:sz w:val="20"/>
                <w:szCs w:val="20"/>
              </w:rPr>
              <w:t>provide textual evidence to help students support their analysis</w:t>
            </w:r>
          </w:p>
        </w:tc>
        <w:tc>
          <w:tcPr>
            <w:tcW w:w="5755" w:type="dxa"/>
            <w:tcBorders>
              <w:top w:val="nil"/>
            </w:tcBorders>
            <w:shd w:val="clear" w:color="auto" w:fill="auto"/>
          </w:tcPr>
          <w:p w:rsidR="00DA61DD" w:rsidRPr="003B7522" w:rsidRDefault="00437380" w:rsidP="00DA61DD">
            <w:pPr>
              <w:ind w:left="288" w:hanging="288"/>
              <w:rPr>
                <w:rFonts w:asciiTheme="minorHAnsi" w:hAnsiTheme="minorHAnsi"/>
                <w:sz w:val="20"/>
                <w:szCs w:val="20"/>
              </w:rPr>
            </w:pPr>
            <w:r>
              <w:rPr>
                <w:rFonts w:asciiTheme="minorHAnsi" w:hAnsiTheme="minorHAnsi"/>
                <w:sz w:val="20"/>
                <w:szCs w:val="20"/>
              </w:rPr>
              <w:t>The s</w:t>
            </w:r>
            <w:r w:rsidR="006D51C8">
              <w:rPr>
                <w:rFonts w:asciiTheme="minorHAnsi" w:hAnsiTheme="minorHAnsi"/>
                <w:sz w:val="20"/>
                <w:szCs w:val="20"/>
              </w:rPr>
              <w:t>tudents may</w:t>
            </w:r>
            <w:r w:rsidR="00DA61DD">
              <w:rPr>
                <w:rFonts w:asciiTheme="minorHAnsi" w:hAnsiTheme="minorHAnsi"/>
                <w:sz w:val="20"/>
                <w:szCs w:val="20"/>
              </w:rPr>
              <w:t xml:space="preserve"> </w:t>
            </w:r>
            <w:r w:rsidR="00DA61DD" w:rsidRPr="003B7522">
              <w:rPr>
                <w:rFonts w:asciiTheme="minorHAnsi" w:hAnsiTheme="minorHAnsi"/>
                <w:sz w:val="20"/>
                <w:szCs w:val="20"/>
              </w:rPr>
              <w:t>complete the sentence frames</w:t>
            </w:r>
          </w:p>
          <w:p w:rsidR="00786994" w:rsidRPr="00786994" w:rsidRDefault="00437380" w:rsidP="00DA61DD">
            <w:pPr>
              <w:ind w:left="0" w:firstLine="0"/>
              <w:rPr>
                <w:sz w:val="20"/>
                <w:szCs w:val="20"/>
              </w:rPr>
            </w:pPr>
            <w:r>
              <w:rPr>
                <w:rFonts w:asciiTheme="minorHAnsi" w:hAnsiTheme="minorHAnsi"/>
                <w:sz w:val="20"/>
                <w:szCs w:val="20"/>
              </w:rPr>
              <w:t>The s</w:t>
            </w:r>
            <w:r w:rsidR="006D51C8">
              <w:rPr>
                <w:rFonts w:asciiTheme="minorHAnsi" w:hAnsiTheme="minorHAnsi"/>
                <w:sz w:val="20"/>
                <w:szCs w:val="20"/>
              </w:rPr>
              <w:t>tudents may</w:t>
            </w:r>
            <w:r w:rsidR="00DA61DD">
              <w:rPr>
                <w:rFonts w:asciiTheme="minorHAnsi" w:hAnsiTheme="minorHAnsi"/>
                <w:sz w:val="20"/>
                <w:szCs w:val="20"/>
              </w:rPr>
              <w:t xml:space="preserve"> </w:t>
            </w:r>
            <w:r w:rsidR="00DA61DD" w:rsidRPr="003B7522">
              <w:rPr>
                <w:rFonts w:asciiTheme="minorHAnsi" w:hAnsiTheme="minorHAnsi"/>
                <w:sz w:val="20"/>
                <w:szCs w:val="20"/>
              </w:rPr>
              <w:t>use the textual evidence in the discussion / debate</w:t>
            </w:r>
          </w:p>
        </w:tc>
      </w:tr>
      <w:tr w:rsidR="00786994" w:rsidRPr="00786994" w:rsidTr="00786994">
        <w:trPr>
          <w:cantSplit/>
          <w:trHeight w:val="20"/>
        </w:trPr>
        <w:tc>
          <w:tcPr>
            <w:tcW w:w="3706" w:type="dxa"/>
            <w:vMerge w:val="restart"/>
            <w:shd w:val="clear" w:color="auto" w:fill="D9D9D9"/>
            <w:noWrap/>
          </w:tcPr>
          <w:p w:rsidR="00786994" w:rsidRPr="00786994" w:rsidRDefault="00786994" w:rsidP="00786994">
            <w:pPr>
              <w:ind w:left="0" w:firstLine="0"/>
              <w:rPr>
                <w:b/>
                <w:sz w:val="20"/>
                <w:szCs w:val="20"/>
              </w:rPr>
            </w:pPr>
            <w:r w:rsidRPr="00786994">
              <w:rPr>
                <w:b/>
                <w:sz w:val="20"/>
                <w:szCs w:val="20"/>
              </w:rPr>
              <w:t>Extensions for depth and complexity:</w:t>
            </w:r>
          </w:p>
        </w:tc>
        <w:tc>
          <w:tcPr>
            <w:tcW w:w="5320" w:type="dxa"/>
            <w:shd w:val="clear" w:color="auto" w:fill="D9D9D9"/>
          </w:tcPr>
          <w:p w:rsidR="00786994" w:rsidRPr="00786994" w:rsidRDefault="00786994" w:rsidP="00786994">
            <w:pPr>
              <w:ind w:left="0" w:firstLine="0"/>
              <w:rPr>
                <w:sz w:val="20"/>
                <w:szCs w:val="20"/>
              </w:rPr>
            </w:pPr>
            <w:r w:rsidRPr="00786994">
              <w:rPr>
                <w:b/>
                <w:sz w:val="20"/>
                <w:szCs w:val="20"/>
              </w:rPr>
              <w:t>Access</w:t>
            </w:r>
            <w:r w:rsidRPr="00786994">
              <w:rPr>
                <w:sz w:val="20"/>
                <w:szCs w:val="20"/>
              </w:rPr>
              <w:t xml:space="preserve"> (Resources and/or Process)</w:t>
            </w:r>
          </w:p>
        </w:tc>
        <w:tc>
          <w:tcPr>
            <w:tcW w:w="5755" w:type="dxa"/>
            <w:shd w:val="clear" w:color="auto" w:fill="D9D9D9"/>
          </w:tcPr>
          <w:p w:rsidR="00786994" w:rsidRPr="00786994" w:rsidRDefault="00786994" w:rsidP="00786994">
            <w:pPr>
              <w:ind w:left="0" w:firstLine="0"/>
              <w:rPr>
                <w:sz w:val="20"/>
                <w:szCs w:val="20"/>
              </w:rPr>
            </w:pPr>
            <w:r w:rsidRPr="00786994">
              <w:rPr>
                <w:b/>
                <w:sz w:val="20"/>
                <w:szCs w:val="20"/>
              </w:rPr>
              <w:t>Expression</w:t>
            </w:r>
            <w:r w:rsidRPr="00786994">
              <w:rPr>
                <w:sz w:val="20"/>
                <w:szCs w:val="20"/>
              </w:rPr>
              <w:t xml:space="preserve"> (Products and/or Performance)</w:t>
            </w:r>
          </w:p>
        </w:tc>
      </w:tr>
      <w:tr w:rsidR="00786994" w:rsidRPr="00786994" w:rsidTr="00DA61DD">
        <w:trPr>
          <w:cantSplit/>
          <w:trHeight w:val="580"/>
        </w:trPr>
        <w:tc>
          <w:tcPr>
            <w:tcW w:w="3706" w:type="dxa"/>
            <w:vMerge/>
            <w:shd w:val="clear" w:color="auto" w:fill="D9D9D9"/>
            <w:noWrap/>
          </w:tcPr>
          <w:p w:rsidR="00786994" w:rsidRPr="00786994" w:rsidRDefault="00786994" w:rsidP="00786994">
            <w:pPr>
              <w:ind w:left="0" w:firstLine="0"/>
              <w:rPr>
                <w:b/>
                <w:sz w:val="20"/>
                <w:szCs w:val="20"/>
              </w:rPr>
            </w:pPr>
          </w:p>
        </w:tc>
        <w:tc>
          <w:tcPr>
            <w:tcW w:w="5320" w:type="dxa"/>
            <w:tcBorders>
              <w:top w:val="nil"/>
            </w:tcBorders>
            <w:shd w:val="clear" w:color="auto" w:fill="auto"/>
          </w:tcPr>
          <w:p w:rsidR="00786994" w:rsidRPr="00786994" w:rsidRDefault="0068712D" w:rsidP="00DA61DD">
            <w:pPr>
              <w:ind w:left="288" w:hanging="288"/>
              <w:rPr>
                <w:sz w:val="20"/>
                <w:szCs w:val="20"/>
              </w:rPr>
            </w:pPr>
            <w:r>
              <w:rPr>
                <w:rFonts w:asciiTheme="minorHAnsi" w:hAnsiTheme="minorHAnsi"/>
                <w:sz w:val="20"/>
                <w:szCs w:val="20"/>
              </w:rPr>
              <w:t>N</w:t>
            </w:r>
            <w:r w:rsidR="007F6770">
              <w:rPr>
                <w:rFonts w:asciiTheme="minorHAnsi" w:hAnsiTheme="minorHAnsi"/>
                <w:sz w:val="20"/>
                <w:szCs w:val="20"/>
              </w:rPr>
              <w:t>/</w:t>
            </w:r>
            <w:r>
              <w:rPr>
                <w:rFonts w:asciiTheme="minorHAnsi" w:hAnsiTheme="minorHAnsi"/>
                <w:sz w:val="20"/>
                <w:szCs w:val="20"/>
              </w:rPr>
              <w:t>A</w:t>
            </w:r>
          </w:p>
        </w:tc>
        <w:tc>
          <w:tcPr>
            <w:tcW w:w="5755" w:type="dxa"/>
            <w:tcBorders>
              <w:top w:val="nil"/>
            </w:tcBorders>
            <w:shd w:val="clear" w:color="auto" w:fill="auto"/>
          </w:tcPr>
          <w:p w:rsidR="00786994" w:rsidRPr="00786994" w:rsidRDefault="0068712D" w:rsidP="00DA61DD">
            <w:pPr>
              <w:ind w:left="288" w:hanging="288"/>
              <w:rPr>
                <w:sz w:val="20"/>
                <w:szCs w:val="20"/>
              </w:rPr>
            </w:pPr>
            <w:r>
              <w:rPr>
                <w:rFonts w:asciiTheme="minorHAnsi" w:hAnsiTheme="minorHAnsi"/>
                <w:sz w:val="20"/>
                <w:szCs w:val="20"/>
              </w:rPr>
              <w:t>N</w:t>
            </w:r>
            <w:r w:rsidR="007F6770">
              <w:rPr>
                <w:rFonts w:asciiTheme="minorHAnsi" w:hAnsiTheme="minorHAnsi"/>
                <w:sz w:val="20"/>
                <w:szCs w:val="20"/>
              </w:rPr>
              <w:t>/</w:t>
            </w:r>
            <w:r>
              <w:rPr>
                <w:rFonts w:asciiTheme="minorHAnsi" w:hAnsiTheme="minorHAnsi"/>
                <w:sz w:val="20"/>
                <w:szCs w:val="20"/>
              </w:rPr>
              <w:t>A</w:t>
            </w:r>
          </w:p>
        </w:tc>
      </w:tr>
      <w:tr w:rsidR="00786994" w:rsidRPr="00786994" w:rsidTr="00786994">
        <w:tc>
          <w:tcPr>
            <w:tcW w:w="3706" w:type="dxa"/>
            <w:shd w:val="clear" w:color="auto" w:fill="D9D9D9"/>
            <w:noWrap/>
          </w:tcPr>
          <w:p w:rsidR="00786994" w:rsidRPr="00786994" w:rsidRDefault="00786994" w:rsidP="00786994">
            <w:pPr>
              <w:ind w:left="0" w:firstLine="0"/>
              <w:rPr>
                <w:b/>
                <w:sz w:val="20"/>
                <w:szCs w:val="20"/>
              </w:rPr>
            </w:pPr>
            <w:r w:rsidRPr="00786994">
              <w:rPr>
                <w:b/>
                <w:sz w:val="20"/>
                <w:szCs w:val="20"/>
              </w:rPr>
              <w:t>Critical Content:</w:t>
            </w:r>
          </w:p>
        </w:tc>
        <w:tc>
          <w:tcPr>
            <w:tcW w:w="11075" w:type="dxa"/>
            <w:gridSpan w:val="2"/>
            <w:shd w:val="clear" w:color="auto" w:fill="auto"/>
          </w:tcPr>
          <w:p w:rsidR="00DA61DD" w:rsidRPr="003B7522" w:rsidRDefault="00DA61DD" w:rsidP="00DA61DD">
            <w:pPr>
              <w:numPr>
                <w:ilvl w:val="0"/>
                <w:numId w:val="9"/>
              </w:numPr>
              <w:ind w:left="288" w:hanging="288"/>
              <w:rPr>
                <w:rFonts w:asciiTheme="minorHAnsi" w:hAnsiTheme="minorHAnsi"/>
                <w:sz w:val="20"/>
                <w:szCs w:val="20"/>
              </w:rPr>
            </w:pPr>
            <w:r w:rsidRPr="003B7522">
              <w:rPr>
                <w:rFonts w:asciiTheme="minorHAnsi" w:hAnsiTheme="minorHAnsi"/>
                <w:sz w:val="20"/>
                <w:szCs w:val="20"/>
              </w:rPr>
              <w:t xml:space="preserve">The importance of author’s choice of detail </w:t>
            </w:r>
          </w:p>
          <w:p w:rsidR="00A10130" w:rsidRPr="00A10130" w:rsidRDefault="00DA61DD" w:rsidP="00A10130">
            <w:pPr>
              <w:numPr>
                <w:ilvl w:val="0"/>
                <w:numId w:val="9"/>
              </w:numPr>
              <w:ind w:left="288" w:hanging="288"/>
              <w:rPr>
                <w:sz w:val="20"/>
                <w:szCs w:val="20"/>
              </w:rPr>
            </w:pPr>
            <w:r w:rsidRPr="003B7522">
              <w:rPr>
                <w:rFonts w:asciiTheme="minorHAnsi" w:hAnsiTheme="minorHAnsi"/>
                <w:sz w:val="20"/>
                <w:szCs w:val="20"/>
              </w:rPr>
              <w:t>Cause and effect relationships in narrative and expository texts, oral discussion, other disci</w:t>
            </w:r>
            <w:r w:rsidR="007F6770">
              <w:rPr>
                <w:rFonts w:asciiTheme="minorHAnsi" w:hAnsiTheme="minorHAnsi"/>
                <w:sz w:val="20"/>
                <w:szCs w:val="20"/>
              </w:rPr>
              <w:t>plines and all aspects of life</w:t>
            </w:r>
          </w:p>
          <w:p w:rsidR="00786994" w:rsidRPr="00786994" w:rsidRDefault="00DA61DD" w:rsidP="00A10130">
            <w:pPr>
              <w:numPr>
                <w:ilvl w:val="0"/>
                <w:numId w:val="9"/>
              </w:numPr>
              <w:ind w:left="288" w:hanging="288"/>
              <w:rPr>
                <w:sz w:val="20"/>
                <w:szCs w:val="20"/>
              </w:rPr>
            </w:pPr>
            <w:r w:rsidRPr="003B7522">
              <w:rPr>
                <w:rFonts w:asciiTheme="minorHAnsi" w:hAnsiTheme="minorHAnsi"/>
                <w:sz w:val="20"/>
                <w:szCs w:val="20"/>
              </w:rPr>
              <w:t>Which words sig</w:t>
            </w:r>
            <w:r w:rsidR="00A10130">
              <w:rPr>
                <w:rFonts w:asciiTheme="minorHAnsi" w:hAnsiTheme="minorHAnsi"/>
                <w:sz w:val="20"/>
                <w:szCs w:val="20"/>
              </w:rPr>
              <w:t xml:space="preserve">nal cause/effect relationships </w:t>
            </w:r>
          </w:p>
        </w:tc>
      </w:tr>
      <w:tr w:rsidR="00786994" w:rsidRPr="00786994" w:rsidTr="00786994">
        <w:tc>
          <w:tcPr>
            <w:tcW w:w="3706" w:type="dxa"/>
            <w:shd w:val="clear" w:color="auto" w:fill="D9D9D9"/>
            <w:noWrap/>
          </w:tcPr>
          <w:p w:rsidR="00786994" w:rsidRPr="00786994" w:rsidRDefault="00786994" w:rsidP="00786994">
            <w:pPr>
              <w:ind w:left="0" w:firstLine="0"/>
              <w:rPr>
                <w:b/>
                <w:sz w:val="20"/>
                <w:szCs w:val="20"/>
              </w:rPr>
            </w:pPr>
            <w:r w:rsidRPr="00786994">
              <w:rPr>
                <w:b/>
                <w:sz w:val="20"/>
                <w:szCs w:val="20"/>
              </w:rPr>
              <w:t>Key Skills:</w:t>
            </w:r>
          </w:p>
        </w:tc>
        <w:tc>
          <w:tcPr>
            <w:tcW w:w="11075" w:type="dxa"/>
            <w:gridSpan w:val="2"/>
            <w:shd w:val="clear" w:color="auto" w:fill="auto"/>
          </w:tcPr>
          <w:p w:rsidR="00A10130" w:rsidRDefault="00DA61DD" w:rsidP="00DA61DD">
            <w:pPr>
              <w:numPr>
                <w:ilvl w:val="0"/>
                <w:numId w:val="9"/>
              </w:numPr>
              <w:ind w:left="288" w:hanging="288"/>
              <w:rPr>
                <w:rFonts w:asciiTheme="minorHAnsi" w:hAnsiTheme="minorHAnsi"/>
                <w:sz w:val="20"/>
                <w:szCs w:val="20"/>
              </w:rPr>
            </w:pPr>
            <w:r w:rsidRPr="00A10130">
              <w:rPr>
                <w:rFonts w:asciiTheme="minorHAnsi" w:hAnsiTheme="minorHAnsi"/>
                <w:sz w:val="20"/>
                <w:szCs w:val="20"/>
              </w:rPr>
              <w:t>Describe the relationship between a series of historical events, scientific ideas or concepts, or steps in technical procedures in a text, using language that pertains to ti</w:t>
            </w:r>
            <w:r w:rsidR="00684069">
              <w:rPr>
                <w:rFonts w:asciiTheme="minorHAnsi" w:hAnsiTheme="minorHAnsi"/>
                <w:sz w:val="20"/>
                <w:szCs w:val="20"/>
              </w:rPr>
              <w:t>me, sequence, and cause/effect</w:t>
            </w:r>
          </w:p>
          <w:p w:rsidR="00DA61DD" w:rsidRPr="00A10130" w:rsidRDefault="00DA61DD" w:rsidP="00DA61DD">
            <w:pPr>
              <w:numPr>
                <w:ilvl w:val="0"/>
                <w:numId w:val="9"/>
              </w:numPr>
              <w:ind w:left="288" w:hanging="288"/>
              <w:rPr>
                <w:rFonts w:asciiTheme="minorHAnsi" w:hAnsiTheme="minorHAnsi"/>
                <w:sz w:val="20"/>
                <w:szCs w:val="20"/>
              </w:rPr>
            </w:pPr>
            <w:r w:rsidRPr="00A10130">
              <w:rPr>
                <w:rFonts w:asciiTheme="minorHAnsi" w:hAnsiTheme="minorHAnsi"/>
                <w:sz w:val="20"/>
                <w:szCs w:val="20"/>
              </w:rPr>
              <w:t>Refer to parts of stories, dramas, and poems when writing or speaking about a text using terms such as chapter, scene, and stanza; describe how each successive p</w:t>
            </w:r>
            <w:r w:rsidR="00A10130">
              <w:rPr>
                <w:rFonts w:asciiTheme="minorHAnsi" w:hAnsiTheme="minorHAnsi"/>
                <w:sz w:val="20"/>
                <w:szCs w:val="20"/>
              </w:rPr>
              <w:t xml:space="preserve">art builds on earlier sections </w:t>
            </w:r>
          </w:p>
          <w:p w:rsidR="00DA61DD" w:rsidRPr="003B7522" w:rsidRDefault="00DA61DD" w:rsidP="00DA61DD">
            <w:pPr>
              <w:numPr>
                <w:ilvl w:val="0"/>
                <w:numId w:val="9"/>
              </w:numPr>
              <w:ind w:left="288" w:hanging="288"/>
              <w:rPr>
                <w:rFonts w:asciiTheme="minorHAnsi" w:hAnsiTheme="minorHAnsi"/>
                <w:sz w:val="20"/>
                <w:szCs w:val="20"/>
              </w:rPr>
            </w:pPr>
            <w:r w:rsidRPr="003B7522">
              <w:rPr>
                <w:rFonts w:asciiTheme="minorHAnsi" w:hAnsiTheme="minorHAnsi"/>
                <w:sz w:val="20"/>
                <w:szCs w:val="20"/>
              </w:rPr>
              <w:t>Identify words sig</w:t>
            </w:r>
            <w:r w:rsidR="00A10130">
              <w:rPr>
                <w:rFonts w:asciiTheme="minorHAnsi" w:hAnsiTheme="minorHAnsi"/>
                <w:sz w:val="20"/>
                <w:szCs w:val="20"/>
              </w:rPr>
              <w:t xml:space="preserve">nal cause/effect relationships </w:t>
            </w:r>
          </w:p>
          <w:p w:rsidR="00786994" w:rsidRPr="00786994" w:rsidRDefault="00DA61DD" w:rsidP="00A10130">
            <w:pPr>
              <w:numPr>
                <w:ilvl w:val="0"/>
                <w:numId w:val="9"/>
              </w:numPr>
              <w:spacing w:line="276" w:lineRule="auto"/>
              <w:ind w:left="288" w:hanging="288"/>
              <w:rPr>
                <w:sz w:val="20"/>
                <w:szCs w:val="20"/>
              </w:rPr>
            </w:pPr>
            <w:r w:rsidRPr="003B7522">
              <w:rPr>
                <w:rFonts w:asciiTheme="minorHAnsi" w:hAnsiTheme="minorHAnsi"/>
                <w:sz w:val="20"/>
                <w:szCs w:val="20"/>
              </w:rPr>
              <w:t xml:space="preserve">Identify cause/effect relationships </w:t>
            </w:r>
          </w:p>
        </w:tc>
      </w:tr>
      <w:tr w:rsidR="00786994" w:rsidRPr="00786994" w:rsidTr="00786994">
        <w:tc>
          <w:tcPr>
            <w:tcW w:w="3706" w:type="dxa"/>
            <w:shd w:val="clear" w:color="auto" w:fill="D9D9D9"/>
            <w:noWrap/>
          </w:tcPr>
          <w:p w:rsidR="00786994" w:rsidRPr="00786994" w:rsidRDefault="00786994" w:rsidP="00786994">
            <w:pPr>
              <w:ind w:left="0" w:firstLine="0"/>
              <w:rPr>
                <w:b/>
                <w:sz w:val="20"/>
                <w:szCs w:val="20"/>
              </w:rPr>
            </w:pPr>
            <w:r w:rsidRPr="00786994">
              <w:rPr>
                <w:b/>
                <w:sz w:val="20"/>
                <w:szCs w:val="20"/>
              </w:rPr>
              <w:t>Critical Language:</w:t>
            </w:r>
          </w:p>
        </w:tc>
        <w:tc>
          <w:tcPr>
            <w:tcW w:w="11075" w:type="dxa"/>
            <w:gridSpan w:val="2"/>
            <w:shd w:val="clear" w:color="auto" w:fill="auto"/>
          </w:tcPr>
          <w:p w:rsidR="00786994" w:rsidRPr="00786994" w:rsidRDefault="00DA61DD" w:rsidP="00786994">
            <w:pPr>
              <w:ind w:left="0" w:firstLine="0"/>
              <w:rPr>
                <w:sz w:val="20"/>
                <w:szCs w:val="20"/>
              </w:rPr>
            </w:pPr>
            <w:r w:rsidRPr="00DA61DD">
              <w:rPr>
                <w:sz w:val="20"/>
                <w:szCs w:val="20"/>
              </w:rPr>
              <w:t>Sequence, cause/effect, relationship, expository, signal words</w:t>
            </w:r>
          </w:p>
        </w:tc>
      </w:tr>
    </w:tbl>
    <w:p w:rsidR="00786994" w:rsidRPr="00786994" w:rsidRDefault="00786994" w:rsidP="00786994">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3706"/>
        <w:gridCol w:w="5320"/>
        <w:gridCol w:w="5755"/>
      </w:tblGrid>
      <w:tr w:rsidR="00786994" w:rsidRPr="00786994" w:rsidTr="001E6AB1">
        <w:tc>
          <w:tcPr>
            <w:tcW w:w="14781" w:type="dxa"/>
            <w:gridSpan w:val="3"/>
            <w:shd w:val="clear" w:color="auto" w:fill="A6A6A6"/>
            <w:noWrap/>
          </w:tcPr>
          <w:p w:rsidR="00786994" w:rsidRPr="00786994" w:rsidRDefault="00786994" w:rsidP="00786994">
            <w:pPr>
              <w:ind w:left="0" w:firstLine="0"/>
              <w:rPr>
                <w:b/>
                <w:sz w:val="20"/>
                <w:szCs w:val="20"/>
              </w:rPr>
            </w:pPr>
            <w:r w:rsidRPr="00786994">
              <w:rPr>
                <w:b/>
                <w:sz w:val="20"/>
                <w:szCs w:val="20"/>
              </w:rPr>
              <w:lastRenderedPageBreak/>
              <w:t xml:space="preserve">Learning Experience # </w:t>
            </w:r>
            <w:r>
              <w:rPr>
                <w:b/>
                <w:sz w:val="20"/>
                <w:szCs w:val="20"/>
              </w:rPr>
              <w:t>9</w:t>
            </w:r>
          </w:p>
        </w:tc>
      </w:tr>
      <w:tr w:rsidR="00684069" w:rsidRPr="00786994" w:rsidTr="001E6AB1">
        <w:tc>
          <w:tcPr>
            <w:tcW w:w="14781" w:type="dxa"/>
            <w:gridSpan w:val="3"/>
            <w:shd w:val="clear" w:color="auto" w:fill="D9D9D9"/>
            <w:noWrap/>
          </w:tcPr>
          <w:p w:rsidR="00684069" w:rsidRPr="00684069" w:rsidRDefault="00684069" w:rsidP="00F54C85">
            <w:pPr>
              <w:ind w:left="0" w:firstLine="0"/>
              <w:rPr>
                <w:sz w:val="28"/>
                <w:szCs w:val="28"/>
              </w:rPr>
            </w:pPr>
            <w:r w:rsidRPr="00684069">
              <w:rPr>
                <w:sz w:val="28"/>
                <w:szCs w:val="28"/>
              </w:rPr>
              <w:t xml:space="preserve">The teacher may provide </w:t>
            </w:r>
            <w:r w:rsidRPr="00684069">
              <w:rPr>
                <w:b/>
                <w:sz w:val="28"/>
                <w:szCs w:val="28"/>
              </w:rPr>
              <w:t>multiple informational texts</w:t>
            </w:r>
            <w:r w:rsidRPr="00684069">
              <w:rPr>
                <w:sz w:val="28"/>
                <w:szCs w:val="28"/>
              </w:rPr>
              <w:t xml:space="preserve"> (</w:t>
            </w:r>
            <w:r w:rsidR="00F54C85">
              <w:rPr>
                <w:sz w:val="28"/>
                <w:szCs w:val="28"/>
              </w:rPr>
              <w:t xml:space="preserve">e.g., </w:t>
            </w:r>
            <w:r w:rsidRPr="00684069">
              <w:rPr>
                <w:sz w:val="28"/>
                <w:szCs w:val="28"/>
              </w:rPr>
              <w:t>addressing relocation of lynx) so that students can “close read” different texts from different authors and make connections between different articles. [</w:t>
            </w:r>
            <w:r w:rsidRPr="00684069">
              <w:rPr>
                <w:i/>
                <w:sz w:val="28"/>
                <w:szCs w:val="28"/>
              </w:rPr>
              <w:t>Understanding text</w:t>
            </w:r>
            <w:r w:rsidR="00F54C85">
              <w:rPr>
                <w:i/>
                <w:sz w:val="28"/>
                <w:szCs w:val="28"/>
              </w:rPr>
              <w:t>,</w:t>
            </w:r>
            <w:r w:rsidRPr="00684069">
              <w:rPr>
                <w:sz w:val="28"/>
                <w:szCs w:val="28"/>
              </w:rPr>
              <w:t xml:space="preserve"> </w:t>
            </w:r>
            <w:r w:rsidRPr="00684069">
              <w:rPr>
                <w:i/>
                <w:sz w:val="28"/>
                <w:szCs w:val="28"/>
              </w:rPr>
              <w:t>Responding to text</w:t>
            </w:r>
            <w:r w:rsidRPr="00684069">
              <w:rPr>
                <w:sz w:val="28"/>
                <w:szCs w:val="28"/>
              </w:rPr>
              <w:t>]</w:t>
            </w:r>
          </w:p>
        </w:tc>
      </w:tr>
      <w:tr w:rsidR="00786994" w:rsidRPr="00786994" w:rsidTr="001E6AB1">
        <w:tc>
          <w:tcPr>
            <w:tcW w:w="3706" w:type="dxa"/>
            <w:shd w:val="clear" w:color="auto" w:fill="D9D9D9"/>
            <w:noWrap/>
          </w:tcPr>
          <w:p w:rsidR="00786994" w:rsidRPr="00786994" w:rsidRDefault="00786994" w:rsidP="00786994">
            <w:pPr>
              <w:ind w:left="0" w:firstLine="0"/>
              <w:rPr>
                <w:b/>
                <w:sz w:val="20"/>
                <w:szCs w:val="20"/>
              </w:rPr>
            </w:pPr>
            <w:r w:rsidRPr="00786994">
              <w:rPr>
                <w:b/>
                <w:sz w:val="20"/>
                <w:szCs w:val="20"/>
              </w:rPr>
              <w:t>Generalization Connection(s):</w:t>
            </w:r>
          </w:p>
        </w:tc>
        <w:tc>
          <w:tcPr>
            <w:tcW w:w="11075" w:type="dxa"/>
            <w:gridSpan w:val="2"/>
            <w:shd w:val="clear" w:color="auto" w:fill="auto"/>
            <w:noWrap/>
          </w:tcPr>
          <w:p w:rsidR="00786994" w:rsidRPr="00786994" w:rsidRDefault="00DA61DD" w:rsidP="00684069">
            <w:pPr>
              <w:ind w:left="288" w:hanging="288"/>
              <w:rPr>
                <w:sz w:val="20"/>
                <w:szCs w:val="20"/>
              </w:rPr>
            </w:pPr>
            <w:r w:rsidRPr="003B7522">
              <w:rPr>
                <w:rFonts w:asciiTheme="minorHAnsi" w:hAnsiTheme="minorHAnsi"/>
                <w:sz w:val="20"/>
                <w:szCs w:val="20"/>
              </w:rPr>
              <w:t>Cause and effect frame the connections between elements in an expository text and help the reader understand the relationship(s) between concepts, ideas, actions, etc.</w:t>
            </w:r>
          </w:p>
        </w:tc>
      </w:tr>
      <w:tr w:rsidR="00786994" w:rsidRPr="00786994" w:rsidTr="001E6AB1">
        <w:tc>
          <w:tcPr>
            <w:tcW w:w="3706" w:type="dxa"/>
            <w:shd w:val="clear" w:color="auto" w:fill="D9D9D9"/>
            <w:noWrap/>
          </w:tcPr>
          <w:p w:rsidR="00786994" w:rsidRPr="00786994" w:rsidRDefault="00786994" w:rsidP="00786994">
            <w:pPr>
              <w:ind w:left="0" w:firstLine="0"/>
              <w:rPr>
                <w:b/>
                <w:sz w:val="20"/>
                <w:szCs w:val="20"/>
              </w:rPr>
            </w:pPr>
            <w:r w:rsidRPr="00786994">
              <w:rPr>
                <w:b/>
                <w:sz w:val="20"/>
                <w:szCs w:val="20"/>
              </w:rPr>
              <w:t>Teacher Resources:</w:t>
            </w:r>
          </w:p>
        </w:tc>
        <w:tc>
          <w:tcPr>
            <w:tcW w:w="11075" w:type="dxa"/>
            <w:gridSpan w:val="2"/>
            <w:shd w:val="clear" w:color="auto" w:fill="auto"/>
            <w:noWrap/>
          </w:tcPr>
          <w:p w:rsidR="00DA61DD" w:rsidRPr="00DA61DD" w:rsidRDefault="0013772A" w:rsidP="00684069">
            <w:pPr>
              <w:ind w:left="288" w:hanging="288"/>
              <w:rPr>
                <w:rFonts w:eastAsia="Cambria"/>
                <w:color w:val="0D0D0D"/>
                <w:sz w:val="20"/>
                <w:szCs w:val="20"/>
              </w:rPr>
            </w:pPr>
            <w:hyperlink r:id="rId130" w:history="1">
              <w:r w:rsidR="00DA61DD" w:rsidRPr="00DA61DD">
                <w:rPr>
                  <w:rFonts w:eastAsia="Cambria"/>
                  <w:color w:val="0000FF"/>
                  <w:sz w:val="20"/>
                  <w:szCs w:val="20"/>
                  <w:u w:val="single"/>
                </w:rPr>
                <w:t>http://video.nationalgeographic.com/video/animals/mammals-animals/cats/lynx_reintroduction/</w:t>
              </w:r>
            </w:hyperlink>
            <w:r w:rsidR="00DA61DD" w:rsidRPr="00DA61DD">
              <w:rPr>
                <w:rFonts w:eastAsia="Cambria"/>
                <w:color w:val="0000FF"/>
                <w:sz w:val="20"/>
                <w:szCs w:val="20"/>
              </w:rPr>
              <w:t xml:space="preserve"> (</w:t>
            </w:r>
            <w:r w:rsidR="00DA61DD" w:rsidRPr="00DA61DD">
              <w:rPr>
                <w:rFonts w:eastAsia="Cambria"/>
                <w:color w:val="0D0D0D"/>
                <w:sz w:val="20"/>
                <w:szCs w:val="20"/>
              </w:rPr>
              <w:t>Reintroducing the lynx to Colorado video)</w:t>
            </w:r>
          </w:p>
          <w:p w:rsidR="00DA61DD" w:rsidRPr="00DA61DD" w:rsidRDefault="0013772A" w:rsidP="00684069">
            <w:pPr>
              <w:ind w:left="288" w:hanging="288"/>
              <w:rPr>
                <w:rFonts w:eastAsia="Cambria"/>
                <w:color w:val="0D0D0D"/>
                <w:sz w:val="20"/>
                <w:szCs w:val="20"/>
              </w:rPr>
            </w:pPr>
            <w:hyperlink r:id="rId131" w:history="1">
              <w:r w:rsidR="00DA61DD" w:rsidRPr="00DA61DD">
                <w:rPr>
                  <w:rFonts w:eastAsia="Cambria"/>
                  <w:color w:val="0000FF"/>
                  <w:sz w:val="20"/>
                  <w:szCs w:val="20"/>
                  <w:u w:val="single"/>
                </w:rPr>
                <w:t>http://www.123helpme.com/view.asp?id=10148</w:t>
              </w:r>
            </w:hyperlink>
            <w:r w:rsidR="00DA61DD" w:rsidRPr="00DA61DD">
              <w:rPr>
                <w:rFonts w:eastAsia="Cambria"/>
                <w:color w:val="0000FF"/>
                <w:sz w:val="20"/>
                <w:szCs w:val="20"/>
              </w:rPr>
              <w:t xml:space="preserve"> (</w:t>
            </w:r>
            <w:r w:rsidR="00DA61DD" w:rsidRPr="00DA61DD">
              <w:rPr>
                <w:rFonts w:eastAsia="Cambria"/>
                <w:color w:val="0D0D0D"/>
                <w:sz w:val="20"/>
                <w:szCs w:val="20"/>
              </w:rPr>
              <w:t>Article arguing against the lynx reintroduction)</w:t>
            </w:r>
          </w:p>
          <w:p w:rsidR="00DA61DD" w:rsidRPr="00DA61DD" w:rsidRDefault="0013772A" w:rsidP="00684069">
            <w:pPr>
              <w:ind w:left="288" w:hanging="288"/>
              <w:rPr>
                <w:rFonts w:eastAsia="Cambria"/>
                <w:color w:val="0D0D0D"/>
                <w:sz w:val="20"/>
                <w:szCs w:val="20"/>
              </w:rPr>
            </w:pPr>
            <w:hyperlink r:id="rId132" w:history="1">
              <w:r w:rsidR="00DA61DD" w:rsidRPr="00DA61DD">
                <w:rPr>
                  <w:rFonts w:eastAsia="Cambria"/>
                  <w:color w:val="0000FF"/>
                  <w:sz w:val="20"/>
                  <w:szCs w:val="20"/>
                  <w:u w:val="single"/>
                </w:rPr>
                <w:t>http://www.nytimes.com/2013/08/06/science/weather-seen-as-threat-to-iberian-lynx.html?_r=0</w:t>
              </w:r>
            </w:hyperlink>
            <w:r w:rsidR="00DA61DD" w:rsidRPr="00DA61DD">
              <w:rPr>
                <w:rFonts w:eastAsia="Cambria"/>
                <w:color w:val="0D0D0D"/>
                <w:sz w:val="20"/>
                <w:szCs w:val="20"/>
              </w:rPr>
              <w:t xml:space="preserve"> (lynx and climate change)</w:t>
            </w:r>
          </w:p>
          <w:p w:rsidR="00DA61DD" w:rsidRPr="00DA61DD" w:rsidRDefault="0013772A" w:rsidP="00684069">
            <w:pPr>
              <w:ind w:left="288" w:hanging="288"/>
              <w:rPr>
                <w:rFonts w:eastAsia="Cambria" w:cs="Geneva"/>
                <w:color w:val="0D0D0D"/>
                <w:sz w:val="20"/>
                <w:szCs w:val="20"/>
              </w:rPr>
            </w:pPr>
            <w:hyperlink r:id="rId133" w:history="1">
              <w:r w:rsidR="00DA61DD" w:rsidRPr="00DA61DD">
                <w:rPr>
                  <w:rFonts w:eastAsia="Cambria"/>
                  <w:color w:val="0000FF"/>
                  <w:sz w:val="20"/>
                  <w:szCs w:val="20"/>
                  <w:u w:val="single"/>
                </w:rPr>
                <w:t>http://www.hcn.org/issues/154/4976</w:t>
              </w:r>
            </w:hyperlink>
            <w:r w:rsidR="00DA61DD" w:rsidRPr="00DA61DD">
              <w:rPr>
                <w:rFonts w:eastAsia="Cambria"/>
                <w:color w:val="0000FF"/>
                <w:sz w:val="20"/>
                <w:szCs w:val="20"/>
              </w:rPr>
              <w:t xml:space="preserve"> (</w:t>
            </w:r>
            <w:r w:rsidR="00DA61DD" w:rsidRPr="00DA61DD">
              <w:rPr>
                <w:rFonts w:eastAsia="Cambria" w:cs="Geneva"/>
                <w:color w:val="0D0D0D"/>
                <w:sz w:val="20"/>
                <w:szCs w:val="20"/>
              </w:rPr>
              <w:t>Lynx reintroduction article by High Country News…read aloud)</w:t>
            </w:r>
          </w:p>
          <w:p w:rsidR="00DA61DD" w:rsidRPr="00DA61DD" w:rsidRDefault="0013772A" w:rsidP="00684069">
            <w:pPr>
              <w:ind w:left="288" w:hanging="288"/>
              <w:rPr>
                <w:rFonts w:eastAsia="Cambria" w:cs="Geneva"/>
                <w:color w:val="0D0D0D"/>
                <w:sz w:val="20"/>
                <w:szCs w:val="20"/>
              </w:rPr>
            </w:pPr>
            <w:hyperlink r:id="rId134" w:history="1">
              <w:r w:rsidR="00DA61DD" w:rsidRPr="00DA61DD">
                <w:rPr>
                  <w:rFonts w:eastAsia="Cambria" w:cs="Geneva"/>
                  <w:color w:val="0000FF"/>
                  <w:sz w:val="20"/>
                  <w:szCs w:val="20"/>
                  <w:u w:val="single"/>
                </w:rPr>
                <w:t>http://wildlife.state.co.us/WildlifeSpecies/SpeciesOfConcern/Mammals/lynx/Pages/Lynx.aspx</w:t>
              </w:r>
            </w:hyperlink>
            <w:r w:rsidR="00DA61DD" w:rsidRPr="00DA61DD">
              <w:rPr>
                <w:rFonts w:eastAsia="Cambria" w:cs="Geneva"/>
                <w:color w:val="0D0D0D"/>
                <w:sz w:val="20"/>
                <w:szCs w:val="20"/>
              </w:rPr>
              <w:t xml:space="preserve"> (lynx info from DOW)</w:t>
            </w:r>
          </w:p>
          <w:p w:rsidR="00684069" w:rsidRPr="00786994" w:rsidRDefault="0013772A" w:rsidP="005F2B1C">
            <w:pPr>
              <w:ind w:left="288" w:hanging="288"/>
              <w:rPr>
                <w:sz w:val="20"/>
                <w:szCs w:val="20"/>
              </w:rPr>
            </w:pPr>
            <w:hyperlink r:id="rId135" w:history="1">
              <w:r w:rsidR="00DA61DD" w:rsidRPr="00DA61DD">
                <w:rPr>
                  <w:rFonts w:eastAsia="Cambria" w:cs="Geneva"/>
                  <w:color w:val="0000FF"/>
                  <w:sz w:val="20"/>
                  <w:szCs w:val="20"/>
                  <w:u w:val="single"/>
                </w:rPr>
                <w:t>http://extras.mnginteractive.com/live/media/site36/2010/0415/20100415__LYNXKG4~p1.jpg</w:t>
              </w:r>
            </w:hyperlink>
            <w:r w:rsidR="00DA61DD" w:rsidRPr="00DA61DD">
              <w:rPr>
                <w:rFonts w:eastAsia="Cambria" w:cs="Geneva"/>
                <w:color w:val="0D0D0D"/>
                <w:sz w:val="20"/>
                <w:szCs w:val="20"/>
              </w:rPr>
              <w:t xml:space="preserve"> (picture of lynx being released)</w:t>
            </w:r>
          </w:p>
        </w:tc>
      </w:tr>
      <w:tr w:rsidR="00786994" w:rsidRPr="00786994" w:rsidTr="001E6AB1">
        <w:tc>
          <w:tcPr>
            <w:tcW w:w="3706" w:type="dxa"/>
            <w:shd w:val="clear" w:color="auto" w:fill="D9D9D9"/>
            <w:noWrap/>
          </w:tcPr>
          <w:p w:rsidR="00786994" w:rsidRPr="00786994" w:rsidRDefault="00786994" w:rsidP="00786994">
            <w:pPr>
              <w:ind w:left="0" w:firstLine="0"/>
              <w:rPr>
                <w:b/>
                <w:sz w:val="20"/>
                <w:szCs w:val="20"/>
              </w:rPr>
            </w:pPr>
            <w:r w:rsidRPr="00786994">
              <w:rPr>
                <w:b/>
                <w:sz w:val="20"/>
                <w:szCs w:val="20"/>
              </w:rPr>
              <w:t>Student Resources:</w:t>
            </w:r>
          </w:p>
        </w:tc>
        <w:tc>
          <w:tcPr>
            <w:tcW w:w="11075" w:type="dxa"/>
            <w:gridSpan w:val="2"/>
            <w:shd w:val="clear" w:color="auto" w:fill="auto"/>
            <w:noWrap/>
          </w:tcPr>
          <w:p w:rsidR="002E5773" w:rsidRPr="00DA61DD" w:rsidRDefault="0013772A" w:rsidP="00684069">
            <w:pPr>
              <w:ind w:left="288" w:hanging="288"/>
              <w:rPr>
                <w:rFonts w:eastAsia="Cambria"/>
                <w:color w:val="0D0D0D"/>
                <w:sz w:val="20"/>
                <w:szCs w:val="20"/>
              </w:rPr>
            </w:pPr>
            <w:hyperlink r:id="rId136" w:history="1">
              <w:r w:rsidR="002E5773" w:rsidRPr="00DA61DD">
                <w:rPr>
                  <w:rFonts w:eastAsia="Cambria"/>
                  <w:color w:val="0000FF"/>
                  <w:sz w:val="20"/>
                  <w:szCs w:val="20"/>
                  <w:u w:val="single"/>
                </w:rPr>
                <w:t>http://video.nationalgeographic.com/video/animals/mammals-animals/cats/lynx_reintroduction/</w:t>
              </w:r>
            </w:hyperlink>
            <w:r w:rsidR="002E5773" w:rsidRPr="00DA61DD">
              <w:rPr>
                <w:rFonts w:eastAsia="Cambria"/>
                <w:color w:val="0000FF"/>
                <w:sz w:val="20"/>
                <w:szCs w:val="20"/>
              </w:rPr>
              <w:t xml:space="preserve"> (</w:t>
            </w:r>
            <w:r w:rsidR="002E5773" w:rsidRPr="00DA61DD">
              <w:rPr>
                <w:rFonts w:eastAsia="Cambria"/>
                <w:color w:val="0D0D0D"/>
                <w:sz w:val="20"/>
                <w:szCs w:val="20"/>
              </w:rPr>
              <w:t>Reintroducing the lynx to Colorado video)</w:t>
            </w:r>
          </w:p>
          <w:p w:rsidR="002E5773" w:rsidRPr="00DA61DD" w:rsidRDefault="0013772A" w:rsidP="00684069">
            <w:pPr>
              <w:ind w:left="288" w:hanging="288"/>
              <w:rPr>
                <w:rFonts w:eastAsia="Cambria"/>
                <w:color w:val="0D0D0D"/>
                <w:sz w:val="20"/>
                <w:szCs w:val="20"/>
              </w:rPr>
            </w:pPr>
            <w:hyperlink r:id="rId137" w:history="1">
              <w:r w:rsidR="002E5773" w:rsidRPr="00DA61DD">
                <w:rPr>
                  <w:rFonts w:eastAsia="Cambria"/>
                  <w:color w:val="0000FF"/>
                  <w:sz w:val="20"/>
                  <w:szCs w:val="20"/>
                  <w:u w:val="single"/>
                </w:rPr>
                <w:t>http://www.123helpme.com/view.asp?id=10148</w:t>
              </w:r>
            </w:hyperlink>
            <w:r w:rsidR="002E5773" w:rsidRPr="00DA61DD">
              <w:rPr>
                <w:rFonts w:eastAsia="Cambria"/>
                <w:color w:val="0000FF"/>
                <w:sz w:val="20"/>
                <w:szCs w:val="20"/>
              </w:rPr>
              <w:t xml:space="preserve"> (</w:t>
            </w:r>
            <w:r w:rsidR="002E5773" w:rsidRPr="00DA61DD">
              <w:rPr>
                <w:rFonts w:eastAsia="Cambria"/>
                <w:color w:val="0D0D0D"/>
                <w:sz w:val="20"/>
                <w:szCs w:val="20"/>
              </w:rPr>
              <w:t>Article arguing against the lynx reintroduction)</w:t>
            </w:r>
          </w:p>
          <w:p w:rsidR="002E5773" w:rsidRPr="00DA61DD" w:rsidRDefault="0013772A" w:rsidP="00684069">
            <w:pPr>
              <w:ind w:left="288" w:hanging="288"/>
              <w:rPr>
                <w:rFonts w:eastAsia="Cambria"/>
                <w:color w:val="0D0D0D"/>
                <w:sz w:val="20"/>
                <w:szCs w:val="20"/>
              </w:rPr>
            </w:pPr>
            <w:hyperlink r:id="rId138" w:history="1">
              <w:r w:rsidR="002E5773" w:rsidRPr="00DA61DD">
                <w:rPr>
                  <w:rFonts w:eastAsia="Cambria"/>
                  <w:color w:val="0000FF"/>
                  <w:sz w:val="20"/>
                  <w:szCs w:val="20"/>
                  <w:u w:val="single"/>
                </w:rPr>
                <w:t>http://www.nytimes.com/2013/08/06/science/weather-seen-as-threat-to-iberian-lynx.html?_r=0</w:t>
              </w:r>
            </w:hyperlink>
            <w:r w:rsidR="002E5773" w:rsidRPr="00DA61DD">
              <w:rPr>
                <w:rFonts w:eastAsia="Cambria"/>
                <w:color w:val="0D0D0D"/>
                <w:sz w:val="20"/>
                <w:szCs w:val="20"/>
              </w:rPr>
              <w:t xml:space="preserve"> (lynx and climate change)</w:t>
            </w:r>
          </w:p>
          <w:p w:rsidR="002E5773" w:rsidRPr="00DA61DD" w:rsidRDefault="0013772A" w:rsidP="00684069">
            <w:pPr>
              <w:ind w:left="288" w:hanging="288"/>
              <w:rPr>
                <w:rFonts w:eastAsia="Cambria" w:cs="Geneva"/>
                <w:color w:val="0D0D0D"/>
                <w:sz w:val="20"/>
                <w:szCs w:val="20"/>
              </w:rPr>
            </w:pPr>
            <w:hyperlink r:id="rId139" w:history="1">
              <w:r w:rsidR="002E5773" w:rsidRPr="00DA61DD">
                <w:rPr>
                  <w:rFonts w:eastAsia="Cambria"/>
                  <w:color w:val="0000FF"/>
                  <w:sz w:val="20"/>
                  <w:szCs w:val="20"/>
                  <w:u w:val="single"/>
                </w:rPr>
                <w:t>http://www.hcn.org/issues/154/4976</w:t>
              </w:r>
            </w:hyperlink>
            <w:r w:rsidR="002E5773" w:rsidRPr="00DA61DD">
              <w:rPr>
                <w:rFonts w:eastAsia="Cambria"/>
                <w:color w:val="0000FF"/>
                <w:sz w:val="20"/>
                <w:szCs w:val="20"/>
              </w:rPr>
              <w:t xml:space="preserve"> (</w:t>
            </w:r>
            <w:r w:rsidR="002E5773" w:rsidRPr="00DA61DD">
              <w:rPr>
                <w:rFonts w:eastAsia="Cambria" w:cs="Geneva"/>
                <w:color w:val="0D0D0D"/>
                <w:sz w:val="20"/>
                <w:szCs w:val="20"/>
              </w:rPr>
              <w:t>Lynx reintroduction article by High Country News…read aloud)</w:t>
            </w:r>
          </w:p>
          <w:p w:rsidR="002E5773" w:rsidRPr="00DA61DD" w:rsidRDefault="0013772A" w:rsidP="00684069">
            <w:pPr>
              <w:ind w:left="288" w:hanging="288"/>
              <w:rPr>
                <w:rFonts w:eastAsia="Cambria" w:cs="Geneva"/>
                <w:color w:val="0D0D0D"/>
                <w:sz w:val="20"/>
                <w:szCs w:val="20"/>
              </w:rPr>
            </w:pPr>
            <w:hyperlink r:id="rId140" w:history="1">
              <w:r w:rsidR="002E5773" w:rsidRPr="00DA61DD">
                <w:rPr>
                  <w:rFonts w:eastAsia="Cambria" w:cs="Geneva"/>
                  <w:color w:val="0000FF"/>
                  <w:sz w:val="20"/>
                  <w:szCs w:val="20"/>
                  <w:u w:val="single"/>
                </w:rPr>
                <w:t>http://wildlife.state.co.us/WildlifeSpecies/SpeciesOfConcern/Mammals/lynx/Pages/Lynx.aspx</w:t>
              </w:r>
            </w:hyperlink>
            <w:r w:rsidR="002E5773" w:rsidRPr="00DA61DD">
              <w:rPr>
                <w:rFonts w:eastAsia="Cambria" w:cs="Geneva"/>
                <w:color w:val="0D0D0D"/>
                <w:sz w:val="20"/>
                <w:szCs w:val="20"/>
              </w:rPr>
              <w:t xml:space="preserve"> (lynx info from DOW)</w:t>
            </w:r>
          </w:p>
          <w:p w:rsidR="00AA20FB" w:rsidRDefault="0013772A" w:rsidP="00684069">
            <w:pPr>
              <w:ind w:left="288" w:hanging="288"/>
              <w:rPr>
                <w:rFonts w:eastAsia="Cambria" w:cs="Geneva"/>
                <w:color w:val="0D0D0D"/>
                <w:sz w:val="20"/>
                <w:szCs w:val="20"/>
              </w:rPr>
            </w:pPr>
            <w:hyperlink r:id="rId141" w:history="1">
              <w:r w:rsidR="002E5773" w:rsidRPr="00DA61DD">
                <w:rPr>
                  <w:rFonts w:eastAsia="Cambria" w:cs="Geneva"/>
                  <w:color w:val="0000FF"/>
                  <w:sz w:val="20"/>
                  <w:szCs w:val="20"/>
                  <w:u w:val="single"/>
                </w:rPr>
                <w:t>http://extras.mnginteractive.com/live/media/site36/2010/0415/20100415__LYNXKG4~p1.jpg</w:t>
              </w:r>
            </w:hyperlink>
            <w:r w:rsidR="002E5773" w:rsidRPr="00DA61DD">
              <w:rPr>
                <w:rFonts w:eastAsia="Cambria" w:cs="Geneva"/>
                <w:color w:val="0D0D0D"/>
                <w:sz w:val="20"/>
                <w:szCs w:val="20"/>
              </w:rPr>
              <w:t xml:space="preserve"> (picture of lynx being released)</w:t>
            </w:r>
          </w:p>
          <w:p w:rsidR="00684069" w:rsidRPr="00786994" w:rsidRDefault="00DA61DD" w:rsidP="001E6AB1">
            <w:pPr>
              <w:ind w:left="288" w:hanging="288"/>
              <w:rPr>
                <w:sz w:val="20"/>
                <w:szCs w:val="20"/>
              </w:rPr>
            </w:pPr>
            <w:r w:rsidRPr="003B7522">
              <w:rPr>
                <w:rFonts w:asciiTheme="minorHAnsi" w:hAnsiTheme="minorHAnsi"/>
                <w:sz w:val="20"/>
                <w:szCs w:val="20"/>
              </w:rPr>
              <w:t>Graphic organizer capturing the c</w:t>
            </w:r>
            <w:r w:rsidR="00AA20FB">
              <w:rPr>
                <w:rFonts w:asciiTheme="minorHAnsi" w:hAnsiTheme="minorHAnsi"/>
                <w:sz w:val="20"/>
                <w:szCs w:val="20"/>
              </w:rPr>
              <w:t>auses-effects from more than on</w:t>
            </w:r>
            <w:r w:rsidRPr="003B7522">
              <w:rPr>
                <w:rFonts w:asciiTheme="minorHAnsi" w:hAnsiTheme="minorHAnsi"/>
                <w:sz w:val="20"/>
                <w:szCs w:val="20"/>
              </w:rPr>
              <w:t>e text (color-coded for each source)</w:t>
            </w:r>
          </w:p>
        </w:tc>
      </w:tr>
      <w:tr w:rsidR="00786994" w:rsidRPr="00786994" w:rsidTr="001E6AB1">
        <w:tc>
          <w:tcPr>
            <w:tcW w:w="3706" w:type="dxa"/>
            <w:shd w:val="clear" w:color="auto" w:fill="D9D9D9"/>
            <w:noWrap/>
          </w:tcPr>
          <w:p w:rsidR="00786994" w:rsidRPr="00786994" w:rsidRDefault="00786994" w:rsidP="00786994">
            <w:pPr>
              <w:ind w:left="0" w:firstLine="0"/>
              <w:rPr>
                <w:b/>
                <w:sz w:val="20"/>
                <w:szCs w:val="20"/>
              </w:rPr>
            </w:pPr>
            <w:r w:rsidRPr="00786994">
              <w:rPr>
                <w:b/>
                <w:sz w:val="20"/>
                <w:szCs w:val="20"/>
              </w:rPr>
              <w:t>Assessment:</w:t>
            </w:r>
          </w:p>
        </w:tc>
        <w:tc>
          <w:tcPr>
            <w:tcW w:w="11075" w:type="dxa"/>
            <w:gridSpan w:val="2"/>
            <w:shd w:val="clear" w:color="auto" w:fill="auto"/>
            <w:noWrap/>
          </w:tcPr>
          <w:p w:rsidR="00684069" w:rsidRPr="00786994" w:rsidRDefault="002E5773" w:rsidP="001E6AB1">
            <w:pPr>
              <w:ind w:left="288" w:hanging="288"/>
              <w:rPr>
                <w:sz w:val="20"/>
                <w:szCs w:val="20"/>
              </w:rPr>
            </w:pPr>
            <w:r>
              <w:rPr>
                <w:sz w:val="20"/>
                <w:szCs w:val="20"/>
              </w:rPr>
              <w:t xml:space="preserve">Students will read the lynx articles </w:t>
            </w:r>
            <w:r w:rsidRPr="00DA61DD">
              <w:rPr>
                <w:sz w:val="20"/>
                <w:szCs w:val="20"/>
              </w:rPr>
              <w:t xml:space="preserve">for discussion on relocating the </w:t>
            </w:r>
            <w:r>
              <w:rPr>
                <w:sz w:val="20"/>
                <w:szCs w:val="20"/>
              </w:rPr>
              <w:t>lynx</w:t>
            </w:r>
            <w:r w:rsidR="0099727E">
              <w:rPr>
                <w:sz w:val="20"/>
                <w:szCs w:val="20"/>
              </w:rPr>
              <w:t xml:space="preserve">. </w:t>
            </w:r>
            <w:r>
              <w:rPr>
                <w:rFonts w:asciiTheme="minorHAnsi" w:hAnsiTheme="minorHAnsi"/>
                <w:sz w:val="20"/>
                <w:szCs w:val="20"/>
              </w:rPr>
              <w:t xml:space="preserve">Students will highlight the article for cause and effect relationships.  </w:t>
            </w:r>
            <w:r w:rsidR="00193E46">
              <w:rPr>
                <w:rFonts w:asciiTheme="minorHAnsi" w:hAnsiTheme="minorHAnsi"/>
                <w:sz w:val="20"/>
                <w:szCs w:val="20"/>
              </w:rPr>
              <w:t>Students can use g</w:t>
            </w:r>
            <w:r w:rsidR="00193E46" w:rsidRPr="003B7522">
              <w:rPr>
                <w:rFonts w:asciiTheme="minorHAnsi" w:hAnsiTheme="minorHAnsi"/>
                <w:sz w:val="20"/>
                <w:szCs w:val="20"/>
              </w:rPr>
              <w:t>raphic organizer</w:t>
            </w:r>
            <w:r w:rsidR="00193E46">
              <w:rPr>
                <w:rFonts w:asciiTheme="minorHAnsi" w:hAnsiTheme="minorHAnsi"/>
                <w:sz w:val="20"/>
                <w:szCs w:val="20"/>
              </w:rPr>
              <w:t>s to capture</w:t>
            </w:r>
            <w:r w:rsidR="00193E46" w:rsidRPr="003B7522">
              <w:rPr>
                <w:rFonts w:asciiTheme="minorHAnsi" w:hAnsiTheme="minorHAnsi"/>
                <w:sz w:val="20"/>
                <w:szCs w:val="20"/>
              </w:rPr>
              <w:t xml:space="preserve"> the c</w:t>
            </w:r>
            <w:r w:rsidR="00193E46">
              <w:rPr>
                <w:rFonts w:asciiTheme="minorHAnsi" w:hAnsiTheme="minorHAnsi"/>
                <w:sz w:val="20"/>
                <w:szCs w:val="20"/>
              </w:rPr>
              <w:t>auses-effects from more than on</w:t>
            </w:r>
            <w:r w:rsidR="00193E46" w:rsidRPr="003B7522">
              <w:rPr>
                <w:rFonts w:asciiTheme="minorHAnsi" w:hAnsiTheme="minorHAnsi"/>
                <w:sz w:val="20"/>
                <w:szCs w:val="20"/>
              </w:rPr>
              <w:t>e text (color-coded for each source)</w:t>
            </w:r>
            <w:r w:rsidR="00193E46">
              <w:rPr>
                <w:rFonts w:asciiTheme="minorHAnsi" w:hAnsiTheme="minorHAnsi"/>
                <w:sz w:val="20"/>
                <w:szCs w:val="20"/>
              </w:rPr>
              <w:t xml:space="preserve">.  </w:t>
            </w:r>
            <w:r>
              <w:rPr>
                <w:rFonts w:asciiTheme="minorHAnsi" w:hAnsiTheme="minorHAnsi"/>
                <w:sz w:val="20"/>
                <w:szCs w:val="20"/>
              </w:rPr>
              <w:t>Then they will annotate the article</w:t>
            </w:r>
            <w:r w:rsidR="0099727E">
              <w:rPr>
                <w:rFonts w:asciiTheme="minorHAnsi" w:hAnsiTheme="minorHAnsi"/>
                <w:sz w:val="20"/>
                <w:szCs w:val="20"/>
              </w:rPr>
              <w:t>s</w:t>
            </w:r>
            <w:r w:rsidR="00AA20FB">
              <w:rPr>
                <w:rFonts w:asciiTheme="minorHAnsi" w:hAnsiTheme="minorHAnsi"/>
                <w:sz w:val="20"/>
                <w:szCs w:val="20"/>
              </w:rPr>
              <w:t xml:space="preserve"> identifying </w:t>
            </w:r>
            <w:r>
              <w:rPr>
                <w:rFonts w:asciiTheme="minorHAnsi" w:hAnsiTheme="minorHAnsi"/>
                <w:sz w:val="20"/>
                <w:szCs w:val="20"/>
              </w:rPr>
              <w:t xml:space="preserve">more evidence from the text.    Question:  “What evidence can you identify in </w:t>
            </w:r>
            <w:r w:rsidR="0099727E">
              <w:rPr>
                <w:rFonts w:asciiTheme="minorHAnsi" w:hAnsiTheme="minorHAnsi"/>
                <w:sz w:val="20"/>
                <w:szCs w:val="20"/>
              </w:rPr>
              <w:t xml:space="preserve">multiple </w:t>
            </w:r>
            <w:r>
              <w:rPr>
                <w:rFonts w:asciiTheme="minorHAnsi" w:hAnsiTheme="minorHAnsi"/>
                <w:sz w:val="20"/>
                <w:szCs w:val="20"/>
              </w:rPr>
              <w:t>text</w:t>
            </w:r>
            <w:r w:rsidR="00C37AE3">
              <w:rPr>
                <w:rFonts w:asciiTheme="minorHAnsi" w:hAnsiTheme="minorHAnsi"/>
                <w:sz w:val="20"/>
                <w:szCs w:val="20"/>
              </w:rPr>
              <w:t>s</w:t>
            </w:r>
            <w:r>
              <w:rPr>
                <w:rFonts w:asciiTheme="minorHAnsi" w:hAnsiTheme="minorHAnsi"/>
                <w:sz w:val="20"/>
                <w:szCs w:val="20"/>
              </w:rPr>
              <w:t xml:space="preserve"> about the benefits </w:t>
            </w:r>
            <w:r w:rsidR="00C37AE3">
              <w:rPr>
                <w:rFonts w:asciiTheme="minorHAnsi" w:hAnsiTheme="minorHAnsi"/>
                <w:sz w:val="20"/>
                <w:szCs w:val="20"/>
              </w:rPr>
              <w:t xml:space="preserve">or problems </w:t>
            </w:r>
            <w:r>
              <w:rPr>
                <w:rFonts w:asciiTheme="minorHAnsi" w:hAnsiTheme="minorHAnsi"/>
                <w:sz w:val="20"/>
                <w:szCs w:val="20"/>
              </w:rPr>
              <w:t xml:space="preserve">of relocating the </w:t>
            </w:r>
            <w:r w:rsidR="00C37AE3">
              <w:rPr>
                <w:rFonts w:asciiTheme="minorHAnsi" w:hAnsiTheme="minorHAnsi"/>
                <w:sz w:val="20"/>
                <w:szCs w:val="20"/>
              </w:rPr>
              <w:t>lynx</w:t>
            </w:r>
            <w:r>
              <w:rPr>
                <w:rFonts w:asciiTheme="minorHAnsi" w:hAnsiTheme="minorHAnsi"/>
                <w:sz w:val="20"/>
                <w:szCs w:val="20"/>
              </w:rPr>
              <w:t>?”</w:t>
            </w:r>
          </w:p>
        </w:tc>
      </w:tr>
      <w:tr w:rsidR="00786994" w:rsidRPr="00786994" w:rsidTr="001E6AB1">
        <w:trPr>
          <w:trHeight w:val="184"/>
        </w:trPr>
        <w:tc>
          <w:tcPr>
            <w:tcW w:w="3706" w:type="dxa"/>
            <w:vMerge w:val="restart"/>
            <w:shd w:val="clear" w:color="auto" w:fill="D9D9D9"/>
            <w:noWrap/>
          </w:tcPr>
          <w:p w:rsidR="00786994" w:rsidRPr="00786994" w:rsidRDefault="00786994" w:rsidP="00786994">
            <w:pPr>
              <w:ind w:left="0" w:firstLine="0"/>
              <w:rPr>
                <w:b/>
                <w:sz w:val="20"/>
                <w:szCs w:val="20"/>
              </w:rPr>
            </w:pPr>
            <w:r w:rsidRPr="00786994">
              <w:rPr>
                <w:b/>
                <w:sz w:val="20"/>
                <w:szCs w:val="20"/>
              </w:rPr>
              <w:t>Differentiation:</w:t>
            </w:r>
          </w:p>
          <w:p w:rsidR="00786994" w:rsidRPr="00786994" w:rsidRDefault="00786994" w:rsidP="00786994">
            <w:pPr>
              <w:ind w:left="0" w:firstLine="0"/>
              <w:rPr>
                <w:bCs/>
                <w:sz w:val="20"/>
                <w:szCs w:val="20"/>
              </w:rPr>
            </w:pPr>
            <w:r w:rsidRPr="00786994">
              <w:rPr>
                <w:sz w:val="20"/>
                <w:szCs w:val="20"/>
              </w:rPr>
              <w:t>(</w:t>
            </w:r>
            <w:r w:rsidRPr="00786994">
              <w:rPr>
                <w:bCs/>
                <w:sz w:val="20"/>
                <w:szCs w:val="20"/>
              </w:rPr>
              <w:t>Multiple means for students to access content and multiple modes for student to express understanding.)</w:t>
            </w:r>
          </w:p>
        </w:tc>
        <w:tc>
          <w:tcPr>
            <w:tcW w:w="5320" w:type="dxa"/>
            <w:shd w:val="clear" w:color="auto" w:fill="D9D9D9"/>
          </w:tcPr>
          <w:p w:rsidR="00786994" w:rsidRPr="00786994" w:rsidRDefault="00786994" w:rsidP="00786994">
            <w:pPr>
              <w:ind w:left="0" w:firstLine="0"/>
              <w:rPr>
                <w:sz w:val="20"/>
                <w:szCs w:val="20"/>
              </w:rPr>
            </w:pPr>
            <w:r w:rsidRPr="00786994">
              <w:rPr>
                <w:b/>
                <w:sz w:val="20"/>
                <w:szCs w:val="20"/>
              </w:rPr>
              <w:t>Access</w:t>
            </w:r>
            <w:r w:rsidRPr="00786994">
              <w:rPr>
                <w:sz w:val="20"/>
                <w:szCs w:val="20"/>
              </w:rPr>
              <w:t xml:space="preserve"> (Resources and/or Process)</w:t>
            </w:r>
          </w:p>
        </w:tc>
        <w:tc>
          <w:tcPr>
            <w:tcW w:w="5755" w:type="dxa"/>
            <w:shd w:val="clear" w:color="auto" w:fill="D9D9D9"/>
          </w:tcPr>
          <w:p w:rsidR="00786994" w:rsidRPr="00786994" w:rsidRDefault="00786994" w:rsidP="00786994">
            <w:pPr>
              <w:ind w:left="0" w:firstLine="0"/>
              <w:rPr>
                <w:sz w:val="20"/>
                <w:szCs w:val="20"/>
              </w:rPr>
            </w:pPr>
            <w:r w:rsidRPr="00786994">
              <w:rPr>
                <w:b/>
                <w:sz w:val="20"/>
                <w:szCs w:val="20"/>
              </w:rPr>
              <w:t>Expression</w:t>
            </w:r>
            <w:r w:rsidRPr="00786994">
              <w:rPr>
                <w:sz w:val="20"/>
                <w:szCs w:val="20"/>
              </w:rPr>
              <w:t xml:space="preserve"> (Products and/or Performance)</w:t>
            </w:r>
          </w:p>
        </w:tc>
      </w:tr>
      <w:tr w:rsidR="00786994" w:rsidRPr="00786994" w:rsidTr="001E6AB1">
        <w:trPr>
          <w:cantSplit/>
          <w:trHeight w:val="20"/>
        </w:trPr>
        <w:tc>
          <w:tcPr>
            <w:tcW w:w="3706" w:type="dxa"/>
            <w:vMerge/>
            <w:shd w:val="clear" w:color="auto" w:fill="D9D9D9"/>
            <w:noWrap/>
          </w:tcPr>
          <w:p w:rsidR="00786994" w:rsidRPr="00786994" w:rsidRDefault="00786994" w:rsidP="00786994">
            <w:pPr>
              <w:ind w:left="0" w:firstLine="0"/>
              <w:rPr>
                <w:b/>
                <w:sz w:val="20"/>
                <w:szCs w:val="20"/>
              </w:rPr>
            </w:pPr>
          </w:p>
        </w:tc>
        <w:tc>
          <w:tcPr>
            <w:tcW w:w="5320" w:type="dxa"/>
            <w:tcBorders>
              <w:top w:val="nil"/>
            </w:tcBorders>
            <w:shd w:val="clear" w:color="auto" w:fill="auto"/>
          </w:tcPr>
          <w:p w:rsidR="00786994" w:rsidRPr="00786994" w:rsidRDefault="006D51C8" w:rsidP="00DA61DD">
            <w:pPr>
              <w:ind w:left="288" w:hanging="288"/>
              <w:rPr>
                <w:sz w:val="20"/>
                <w:szCs w:val="20"/>
              </w:rPr>
            </w:pPr>
            <w:r>
              <w:rPr>
                <w:rFonts w:asciiTheme="minorHAnsi" w:hAnsiTheme="minorHAnsi"/>
                <w:sz w:val="20"/>
                <w:szCs w:val="20"/>
              </w:rPr>
              <w:t>T</w:t>
            </w:r>
            <w:r w:rsidR="00437380">
              <w:rPr>
                <w:rFonts w:asciiTheme="minorHAnsi" w:hAnsiTheme="minorHAnsi"/>
                <w:sz w:val="20"/>
                <w:szCs w:val="20"/>
              </w:rPr>
              <w:t>he teacher</w:t>
            </w:r>
            <w:r>
              <w:rPr>
                <w:rFonts w:asciiTheme="minorHAnsi" w:hAnsiTheme="minorHAnsi"/>
                <w:sz w:val="20"/>
                <w:szCs w:val="20"/>
              </w:rPr>
              <w:t xml:space="preserve"> may</w:t>
            </w:r>
            <w:r w:rsidR="00DA61DD">
              <w:rPr>
                <w:rFonts w:asciiTheme="minorHAnsi" w:hAnsiTheme="minorHAnsi"/>
                <w:sz w:val="20"/>
                <w:szCs w:val="20"/>
              </w:rPr>
              <w:t xml:space="preserve"> p</w:t>
            </w:r>
            <w:r w:rsidR="00DA61DD" w:rsidRPr="003B7522">
              <w:rPr>
                <w:rFonts w:asciiTheme="minorHAnsi" w:hAnsiTheme="minorHAnsi"/>
                <w:sz w:val="20"/>
                <w:szCs w:val="20"/>
              </w:rPr>
              <w:t>re-populate the graphic organizers</w:t>
            </w:r>
          </w:p>
        </w:tc>
        <w:tc>
          <w:tcPr>
            <w:tcW w:w="5755" w:type="dxa"/>
            <w:tcBorders>
              <w:top w:val="nil"/>
            </w:tcBorders>
            <w:shd w:val="clear" w:color="auto" w:fill="auto"/>
          </w:tcPr>
          <w:p w:rsidR="00786994" w:rsidRPr="00786994" w:rsidRDefault="00437380" w:rsidP="001E6AB1">
            <w:pPr>
              <w:ind w:left="288" w:hanging="288"/>
              <w:rPr>
                <w:sz w:val="20"/>
                <w:szCs w:val="20"/>
              </w:rPr>
            </w:pPr>
            <w:r>
              <w:rPr>
                <w:rFonts w:asciiTheme="minorHAnsi" w:hAnsiTheme="minorHAnsi"/>
                <w:sz w:val="20"/>
                <w:szCs w:val="20"/>
              </w:rPr>
              <w:t>The s</w:t>
            </w:r>
            <w:r w:rsidR="006D51C8">
              <w:rPr>
                <w:rFonts w:asciiTheme="minorHAnsi" w:hAnsiTheme="minorHAnsi"/>
                <w:sz w:val="20"/>
                <w:szCs w:val="20"/>
              </w:rPr>
              <w:t>tudents may</w:t>
            </w:r>
            <w:r w:rsidR="00DA61DD">
              <w:rPr>
                <w:rFonts w:asciiTheme="minorHAnsi" w:hAnsiTheme="minorHAnsi"/>
                <w:sz w:val="20"/>
                <w:szCs w:val="20"/>
              </w:rPr>
              <w:t xml:space="preserve"> </w:t>
            </w:r>
            <w:r w:rsidR="00DA61DD" w:rsidRPr="003B7522">
              <w:rPr>
                <w:rFonts w:asciiTheme="minorHAnsi" w:hAnsiTheme="minorHAnsi"/>
                <w:sz w:val="20"/>
                <w:szCs w:val="20"/>
              </w:rPr>
              <w:t>work with partner on chart/graphic representation</w:t>
            </w:r>
          </w:p>
        </w:tc>
      </w:tr>
      <w:tr w:rsidR="00786994" w:rsidRPr="00786994" w:rsidTr="001E6AB1">
        <w:trPr>
          <w:cantSplit/>
          <w:trHeight w:val="20"/>
        </w:trPr>
        <w:tc>
          <w:tcPr>
            <w:tcW w:w="3706" w:type="dxa"/>
            <w:vMerge w:val="restart"/>
            <w:shd w:val="clear" w:color="auto" w:fill="D9D9D9"/>
            <w:noWrap/>
          </w:tcPr>
          <w:p w:rsidR="00786994" w:rsidRPr="00786994" w:rsidRDefault="00786994" w:rsidP="00786994">
            <w:pPr>
              <w:ind w:left="0" w:firstLine="0"/>
              <w:rPr>
                <w:b/>
                <w:sz w:val="20"/>
                <w:szCs w:val="20"/>
              </w:rPr>
            </w:pPr>
            <w:r w:rsidRPr="00786994">
              <w:rPr>
                <w:b/>
                <w:sz w:val="20"/>
                <w:szCs w:val="20"/>
              </w:rPr>
              <w:t>Extensions for depth and complexity:</w:t>
            </w:r>
          </w:p>
        </w:tc>
        <w:tc>
          <w:tcPr>
            <w:tcW w:w="5320" w:type="dxa"/>
            <w:shd w:val="clear" w:color="auto" w:fill="D9D9D9"/>
          </w:tcPr>
          <w:p w:rsidR="00786994" w:rsidRPr="00786994" w:rsidRDefault="00786994" w:rsidP="00DA61DD">
            <w:pPr>
              <w:ind w:left="288" w:hanging="288"/>
              <w:rPr>
                <w:sz w:val="20"/>
                <w:szCs w:val="20"/>
              </w:rPr>
            </w:pPr>
            <w:r w:rsidRPr="00786994">
              <w:rPr>
                <w:b/>
                <w:sz w:val="20"/>
                <w:szCs w:val="20"/>
              </w:rPr>
              <w:t>Access</w:t>
            </w:r>
            <w:r w:rsidRPr="00786994">
              <w:rPr>
                <w:sz w:val="20"/>
                <w:szCs w:val="20"/>
              </w:rPr>
              <w:t xml:space="preserve"> (Resources and/or Process)</w:t>
            </w:r>
          </w:p>
        </w:tc>
        <w:tc>
          <w:tcPr>
            <w:tcW w:w="5755" w:type="dxa"/>
            <w:shd w:val="clear" w:color="auto" w:fill="D9D9D9"/>
          </w:tcPr>
          <w:p w:rsidR="00786994" w:rsidRPr="00786994" w:rsidRDefault="00786994" w:rsidP="00DA61DD">
            <w:pPr>
              <w:ind w:left="288" w:hanging="288"/>
              <w:rPr>
                <w:sz w:val="20"/>
                <w:szCs w:val="20"/>
              </w:rPr>
            </w:pPr>
            <w:r w:rsidRPr="00786994">
              <w:rPr>
                <w:b/>
                <w:sz w:val="20"/>
                <w:szCs w:val="20"/>
              </w:rPr>
              <w:t>Expression</w:t>
            </w:r>
            <w:r w:rsidRPr="00786994">
              <w:rPr>
                <w:sz w:val="20"/>
                <w:szCs w:val="20"/>
              </w:rPr>
              <w:t xml:space="preserve"> (Products and/or Performance)</w:t>
            </w:r>
          </w:p>
        </w:tc>
      </w:tr>
      <w:tr w:rsidR="00786994" w:rsidRPr="00786994" w:rsidTr="001E6AB1">
        <w:trPr>
          <w:cantSplit/>
          <w:trHeight w:val="886"/>
        </w:trPr>
        <w:tc>
          <w:tcPr>
            <w:tcW w:w="3706" w:type="dxa"/>
            <w:vMerge/>
            <w:shd w:val="clear" w:color="auto" w:fill="D9D9D9"/>
            <w:noWrap/>
          </w:tcPr>
          <w:p w:rsidR="00786994" w:rsidRPr="00786994" w:rsidRDefault="00786994" w:rsidP="00786994">
            <w:pPr>
              <w:ind w:left="0" w:firstLine="0"/>
              <w:rPr>
                <w:b/>
                <w:sz w:val="20"/>
                <w:szCs w:val="20"/>
              </w:rPr>
            </w:pPr>
          </w:p>
        </w:tc>
        <w:tc>
          <w:tcPr>
            <w:tcW w:w="5320" w:type="dxa"/>
            <w:tcBorders>
              <w:top w:val="nil"/>
            </w:tcBorders>
            <w:shd w:val="clear" w:color="auto" w:fill="auto"/>
          </w:tcPr>
          <w:p w:rsidR="00786994" w:rsidRPr="00786994" w:rsidRDefault="00B759D3" w:rsidP="00DA61DD">
            <w:pPr>
              <w:ind w:left="288" w:hanging="288"/>
              <w:rPr>
                <w:sz w:val="20"/>
                <w:szCs w:val="20"/>
              </w:rPr>
            </w:pPr>
            <w:r>
              <w:rPr>
                <w:rFonts w:asciiTheme="minorHAnsi" w:hAnsiTheme="minorHAnsi"/>
                <w:sz w:val="20"/>
                <w:szCs w:val="20"/>
              </w:rPr>
              <w:t>NA</w:t>
            </w:r>
          </w:p>
        </w:tc>
        <w:tc>
          <w:tcPr>
            <w:tcW w:w="5755" w:type="dxa"/>
            <w:tcBorders>
              <w:top w:val="nil"/>
            </w:tcBorders>
            <w:shd w:val="clear" w:color="auto" w:fill="auto"/>
          </w:tcPr>
          <w:p w:rsidR="00DA61DD" w:rsidRPr="003B7522" w:rsidRDefault="00437380" w:rsidP="00DA61DD">
            <w:pPr>
              <w:ind w:left="288" w:hanging="288"/>
              <w:rPr>
                <w:rFonts w:asciiTheme="minorHAnsi" w:hAnsiTheme="minorHAnsi"/>
                <w:sz w:val="20"/>
                <w:szCs w:val="20"/>
              </w:rPr>
            </w:pPr>
            <w:r>
              <w:rPr>
                <w:rFonts w:asciiTheme="minorHAnsi" w:hAnsiTheme="minorHAnsi"/>
                <w:sz w:val="20"/>
                <w:szCs w:val="20"/>
              </w:rPr>
              <w:t xml:space="preserve">The students </w:t>
            </w:r>
            <w:r w:rsidR="006D51C8">
              <w:rPr>
                <w:rFonts w:asciiTheme="minorHAnsi" w:hAnsiTheme="minorHAnsi"/>
                <w:sz w:val="20"/>
                <w:szCs w:val="20"/>
              </w:rPr>
              <w:t>may</w:t>
            </w:r>
            <w:r w:rsidR="00DA61DD">
              <w:rPr>
                <w:rFonts w:asciiTheme="minorHAnsi" w:hAnsiTheme="minorHAnsi"/>
                <w:sz w:val="20"/>
                <w:szCs w:val="20"/>
              </w:rPr>
              <w:t xml:space="preserve"> </w:t>
            </w:r>
            <w:r w:rsidR="00DA61DD" w:rsidRPr="003B7522">
              <w:rPr>
                <w:rFonts w:asciiTheme="minorHAnsi" w:hAnsiTheme="minorHAnsi"/>
                <w:sz w:val="20"/>
                <w:szCs w:val="20"/>
              </w:rPr>
              <w:t>include information from the moose readings for comparison</w:t>
            </w:r>
          </w:p>
          <w:p w:rsidR="00786994" w:rsidRPr="00786994" w:rsidRDefault="00437380" w:rsidP="00DA61DD">
            <w:pPr>
              <w:ind w:left="288" w:hanging="288"/>
              <w:rPr>
                <w:sz w:val="20"/>
                <w:szCs w:val="20"/>
              </w:rPr>
            </w:pPr>
            <w:r>
              <w:rPr>
                <w:rFonts w:asciiTheme="minorHAnsi" w:hAnsiTheme="minorHAnsi"/>
                <w:sz w:val="20"/>
                <w:szCs w:val="20"/>
              </w:rPr>
              <w:t>The students</w:t>
            </w:r>
            <w:r w:rsidR="006D51C8">
              <w:rPr>
                <w:rFonts w:asciiTheme="minorHAnsi" w:hAnsiTheme="minorHAnsi"/>
                <w:sz w:val="20"/>
                <w:szCs w:val="20"/>
              </w:rPr>
              <w:t xml:space="preserve"> may</w:t>
            </w:r>
            <w:r w:rsidR="00DA61DD">
              <w:rPr>
                <w:rFonts w:asciiTheme="minorHAnsi" w:hAnsiTheme="minorHAnsi"/>
                <w:sz w:val="20"/>
                <w:szCs w:val="20"/>
              </w:rPr>
              <w:t xml:space="preserve"> </w:t>
            </w:r>
            <w:r w:rsidR="00DA61DD" w:rsidRPr="003B7522">
              <w:rPr>
                <w:rFonts w:asciiTheme="minorHAnsi" w:hAnsiTheme="minorHAnsi"/>
                <w:sz w:val="20"/>
                <w:szCs w:val="20"/>
              </w:rPr>
              <w:t>begin to analyze similarities and differences between the different animal</w:t>
            </w:r>
            <w:r w:rsidR="00684069">
              <w:rPr>
                <w:rFonts w:asciiTheme="minorHAnsi" w:hAnsiTheme="minorHAnsi"/>
                <w:sz w:val="20"/>
                <w:szCs w:val="20"/>
              </w:rPr>
              <w:t xml:space="preserve"> populations that are relocated</w:t>
            </w:r>
          </w:p>
        </w:tc>
      </w:tr>
      <w:tr w:rsidR="00786994" w:rsidRPr="00786994" w:rsidTr="001E6AB1">
        <w:tc>
          <w:tcPr>
            <w:tcW w:w="3706" w:type="dxa"/>
            <w:shd w:val="clear" w:color="auto" w:fill="D9D9D9"/>
            <w:noWrap/>
          </w:tcPr>
          <w:p w:rsidR="00786994" w:rsidRPr="00786994" w:rsidRDefault="00786994" w:rsidP="00786994">
            <w:pPr>
              <w:ind w:left="0" w:firstLine="0"/>
              <w:rPr>
                <w:b/>
                <w:sz w:val="20"/>
                <w:szCs w:val="20"/>
              </w:rPr>
            </w:pPr>
            <w:r w:rsidRPr="00786994">
              <w:rPr>
                <w:b/>
                <w:sz w:val="20"/>
                <w:szCs w:val="20"/>
              </w:rPr>
              <w:t>Critical Content:</w:t>
            </w:r>
          </w:p>
        </w:tc>
        <w:tc>
          <w:tcPr>
            <w:tcW w:w="11075" w:type="dxa"/>
            <w:gridSpan w:val="2"/>
            <w:shd w:val="clear" w:color="auto" w:fill="auto"/>
          </w:tcPr>
          <w:p w:rsidR="00DA61DD" w:rsidRPr="003B7522" w:rsidRDefault="00DA61DD" w:rsidP="00DA61DD">
            <w:pPr>
              <w:numPr>
                <w:ilvl w:val="0"/>
                <w:numId w:val="9"/>
              </w:numPr>
              <w:ind w:left="288" w:hanging="288"/>
              <w:rPr>
                <w:rFonts w:asciiTheme="minorHAnsi" w:hAnsiTheme="minorHAnsi"/>
                <w:sz w:val="20"/>
                <w:szCs w:val="20"/>
              </w:rPr>
            </w:pPr>
            <w:r w:rsidRPr="003B7522">
              <w:rPr>
                <w:rFonts w:asciiTheme="minorHAnsi" w:hAnsiTheme="minorHAnsi"/>
                <w:sz w:val="20"/>
                <w:szCs w:val="20"/>
              </w:rPr>
              <w:t xml:space="preserve">The importance of author’s choice of detail </w:t>
            </w:r>
          </w:p>
          <w:p w:rsidR="00A10130" w:rsidRPr="00A10130" w:rsidRDefault="00DA61DD" w:rsidP="00A10130">
            <w:pPr>
              <w:numPr>
                <w:ilvl w:val="0"/>
                <w:numId w:val="9"/>
              </w:numPr>
              <w:ind w:left="288" w:hanging="288"/>
              <w:rPr>
                <w:sz w:val="20"/>
                <w:szCs w:val="20"/>
              </w:rPr>
            </w:pPr>
            <w:r w:rsidRPr="003B7522">
              <w:rPr>
                <w:rFonts w:asciiTheme="minorHAnsi" w:hAnsiTheme="minorHAnsi"/>
                <w:sz w:val="20"/>
                <w:szCs w:val="20"/>
              </w:rPr>
              <w:t>Cause and effect relationships in narrative and expository texts, oral discussion, other disciplines</w:t>
            </w:r>
            <w:r w:rsidR="007F6770">
              <w:rPr>
                <w:rFonts w:asciiTheme="minorHAnsi" w:hAnsiTheme="minorHAnsi"/>
                <w:sz w:val="20"/>
                <w:szCs w:val="20"/>
              </w:rPr>
              <w:t xml:space="preserve"> and all aspects of life</w:t>
            </w:r>
          </w:p>
          <w:p w:rsidR="00786994" w:rsidRPr="00786994" w:rsidRDefault="00DA61DD" w:rsidP="00A10130">
            <w:pPr>
              <w:numPr>
                <w:ilvl w:val="0"/>
                <w:numId w:val="9"/>
              </w:numPr>
              <w:ind w:left="288" w:hanging="288"/>
              <w:rPr>
                <w:sz w:val="20"/>
                <w:szCs w:val="20"/>
              </w:rPr>
            </w:pPr>
            <w:r w:rsidRPr="003B7522">
              <w:rPr>
                <w:rFonts w:asciiTheme="minorHAnsi" w:hAnsiTheme="minorHAnsi"/>
                <w:sz w:val="20"/>
                <w:szCs w:val="20"/>
              </w:rPr>
              <w:t>Which words sig</w:t>
            </w:r>
            <w:r w:rsidR="00A10130">
              <w:rPr>
                <w:rFonts w:asciiTheme="minorHAnsi" w:hAnsiTheme="minorHAnsi"/>
                <w:sz w:val="20"/>
                <w:szCs w:val="20"/>
              </w:rPr>
              <w:t xml:space="preserve">nal cause/effect relationships </w:t>
            </w:r>
          </w:p>
        </w:tc>
      </w:tr>
      <w:tr w:rsidR="00786994" w:rsidRPr="00786994" w:rsidTr="001E6AB1">
        <w:tc>
          <w:tcPr>
            <w:tcW w:w="3706" w:type="dxa"/>
            <w:shd w:val="clear" w:color="auto" w:fill="D9D9D9"/>
            <w:noWrap/>
          </w:tcPr>
          <w:p w:rsidR="00786994" w:rsidRPr="00786994" w:rsidRDefault="00786994" w:rsidP="00786994">
            <w:pPr>
              <w:ind w:left="0" w:firstLine="0"/>
              <w:rPr>
                <w:b/>
                <w:sz w:val="20"/>
                <w:szCs w:val="20"/>
              </w:rPr>
            </w:pPr>
            <w:r w:rsidRPr="00786994">
              <w:rPr>
                <w:b/>
                <w:sz w:val="20"/>
                <w:szCs w:val="20"/>
              </w:rPr>
              <w:lastRenderedPageBreak/>
              <w:t>Key Skills:</w:t>
            </w:r>
          </w:p>
        </w:tc>
        <w:tc>
          <w:tcPr>
            <w:tcW w:w="11075" w:type="dxa"/>
            <w:gridSpan w:val="2"/>
            <w:shd w:val="clear" w:color="auto" w:fill="auto"/>
          </w:tcPr>
          <w:p w:rsidR="00A10130" w:rsidRDefault="00DA61DD" w:rsidP="00DA61DD">
            <w:pPr>
              <w:numPr>
                <w:ilvl w:val="0"/>
                <w:numId w:val="9"/>
              </w:numPr>
              <w:ind w:left="288" w:hanging="288"/>
              <w:rPr>
                <w:rFonts w:asciiTheme="minorHAnsi" w:hAnsiTheme="minorHAnsi"/>
                <w:sz w:val="20"/>
                <w:szCs w:val="20"/>
              </w:rPr>
            </w:pPr>
            <w:r w:rsidRPr="00A10130">
              <w:rPr>
                <w:rFonts w:asciiTheme="minorHAnsi" w:hAnsiTheme="minorHAnsi"/>
                <w:sz w:val="20"/>
                <w:szCs w:val="20"/>
              </w:rPr>
              <w:t>Describe the relationship between a series of historical events, scientific ideas or concepts, or steps in technical procedures in a text, using language that pertains to ti</w:t>
            </w:r>
            <w:r w:rsidR="007F6770">
              <w:rPr>
                <w:rFonts w:asciiTheme="minorHAnsi" w:hAnsiTheme="minorHAnsi"/>
                <w:sz w:val="20"/>
                <w:szCs w:val="20"/>
              </w:rPr>
              <w:t>me, sequence, and cause/effect</w:t>
            </w:r>
          </w:p>
          <w:p w:rsidR="00DA61DD" w:rsidRPr="00A10130" w:rsidRDefault="00DA61DD" w:rsidP="00DA61DD">
            <w:pPr>
              <w:numPr>
                <w:ilvl w:val="0"/>
                <w:numId w:val="9"/>
              </w:numPr>
              <w:ind w:left="288" w:hanging="288"/>
              <w:rPr>
                <w:rFonts w:asciiTheme="minorHAnsi" w:hAnsiTheme="minorHAnsi"/>
                <w:sz w:val="20"/>
                <w:szCs w:val="20"/>
              </w:rPr>
            </w:pPr>
            <w:r w:rsidRPr="00A10130">
              <w:rPr>
                <w:rFonts w:asciiTheme="minorHAnsi" w:hAnsiTheme="minorHAnsi"/>
                <w:sz w:val="20"/>
                <w:szCs w:val="20"/>
              </w:rPr>
              <w:t>Refer to parts of stories, dramas, and poems when writing or speaking about a text using terms such as chapter, scene, and stanza; describe how each successive p</w:t>
            </w:r>
            <w:r w:rsidR="00A10130">
              <w:rPr>
                <w:rFonts w:asciiTheme="minorHAnsi" w:hAnsiTheme="minorHAnsi"/>
                <w:sz w:val="20"/>
                <w:szCs w:val="20"/>
              </w:rPr>
              <w:t xml:space="preserve">art builds on earlier sections </w:t>
            </w:r>
          </w:p>
          <w:p w:rsidR="00DA61DD" w:rsidRPr="003B7522" w:rsidRDefault="00DA61DD" w:rsidP="00DA61DD">
            <w:pPr>
              <w:numPr>
                <w:ilvl w:val="0"/>
                <w:numId w:val="9"/>
              </w:numPr>
              <w:ind w:left="288" w:hanging="288"/>
              <w:rPr>
                <w:rFonts w:asciiTheme="minorHAnsi" w:hAnsiTheme="minorHAnsi"/>
                <w:sz w:val="20"/>
                <w:szCs w:val="20"/>
              </w:rPr>
            </w:pPr>
            <w:r w:rsidRPr="003B7522">
              <w:rPr>
                <w:rFonts w:asciiTheme="minorHAnsi" w:hAnsiTheme="minorHAnsi"/>
                <w:sz w:val="20"/>
                <w:szCs w:val="20"/>
              </w:rPr>
              <w:t>Identify words sig</w:t>
            </w:r>
            <w:r w:rsidR="00A10130">
              <w:rPr>
                <w:rFonts w:asciiTheme="minorHAnsi" w:hAnsiTheme="minorHAnsi"/>
                <w:sz w:val="20"/>
                <w:szCs w:val="20"/>
              </w:rPr>
              <w:t xml:space="preserve">nal cause/effect relationships </w:t>
            </w:r>
          </w:p>
          <w:p w:rsidR="00786994" w:rsidRPr="00786994" w:rsidRDefault="00DA61DD" w:rsidP="00A10130">
            <w:pPr>
              <w:numPr>
                <w:ilvl w:val="0"/>
                <w:numId w:val="9"/>
              </w:numPr>
              <w:spacing w:line="276" w:lineRule="auto"/>
              <w:ind w:left="288" w:hanging="288"/>
              <w:rPr>
                <w:sz w:val="20"/>
                <w:szCs w:val="20"/>
              </w:rPr>
            </w:pPr>
            <w:r w:rsidRPr="003B7522">
              <w:rPr>
                <w:rFonts w:asciiTheme="minorHAnsi" w:hAnsiTheme="minorHAnsi"/>
                <w:sz w:val="20"/>
                <w:szCs w:val="20"/>
              </w:rPr>
              <w:t xml:space="preserve">Identify cause/effect relationships </w:t>
            </w:r>
          </w:p>
        </w:tc>
      </w:tr>
      <w:tr w:rsidR="00786994" w:rsidRPr="00786994" w:rsidTr="001E6AB1">
        <w:tc>
          <w:tcPr>
            <w:tcW w:w="3706" w:type="dxa"/>
            <w:shd w:val="clear" w:color="auto" w:fill="D9D9D9"/>
            <w:noWrap/>
          </w:tcPr>
          <w:p w:rsidR="00786994" w:rsidRPr="00786994" w:rsidRDefault="00786994" w:rsidP="00786994">
            <w:pPr>
              <w:ind w:left="0" w:firstLine="0"/>
              <w:rPr>
                <w:b/>
                <w:sz w:val="20"/>
                <w:szCs w:val="20"/>
              </w:rPr>
            </w:pPr>
            <w:r w:rsidRPr="00786994">
              <w:rPr>
                <w:b/>
                <w:sz w:val="20"/>
                <w:szCs w:val="20"/>
              </w:rPr>
              <w:t>Critical Language:</w:t>
            </w:r>
          </w:p>
        </w:tc>
        <w:tc>
          <w:tcPr>
            <w:tcW w:w="11075" w:type="dxa"/>
            <w:gridSpan w:val="2"/>
            <w:shd w:val="clear" w:color="auto" w:fill="auto"/>
          </w:tcPr>
          <w:p w:rsidR="00786994" w:rsidRDefault="00786994" w:rsidP="00786994">
            <w:pPr>
              <w:ind w:left="0" w:firstLine="0"/>
              <w:rPr>
                <w:sz w:val="20"/>
                <w:szCs w:val="20"/>
              </w:rPr>
            </w:pPr>
          </w:p>
          <w:p w:rsidR="00360FF0" w:rsidRPr="00786994" w:rsidRDefault="00360FF0" w:rsidP="00786994">
            <w:pPr>
              <w:ind w:left="0" w:firstLine="0"/>
              <w:rPr>
                <w:sz w:val="20"/>
                <w:szCs w:val="20"/>
              </w:rPr>
            </w:pPr>
          </w:p>
        </w:tc>
      </w:tr>
    </w:tbl>
    <w:p w:rsidR="00786994" w:rsidRPr="00786994" w:rsidRDefault="00786994" w:rsidP="00786994">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786994" w:rsidRPr="00786994" w:rsidTr="00786994">
        <w:tc>
          <w:tcPr>
            <w:tcW w:w="14781" w:type="dxa"/>
            <w:gridSpan w:val="3"/>
            <w:shd w:val="clear" w:color="auto" w:fill="A6A6A6"/>
            <w:noWrap/>
          </w:tcPr>
          <w:p w:rsidR="00786994" w:rsidRPr="00786994" w:rsidRDefault="00786994" w:rsidP="00786994">
            <w:pPr>
              <w:ind w:left="0" w:firstLine="0"/>
              <w:rPr>
                <w:b/>
                <w:sz w:val="20"/>
                <w:szCs w:val="20"/>
              </w:rPr>
            </w:pPr>
            <w:r w:rsidRPr="00786994">
              <w:rPr>
                <w:b/>
                <w:sz w:val="20"/>
                <w:szCs w:val="20"/>
              </w:rPr>
              <w:t xml:space="preserve">Learning Experience # </w:t>
            </w:r>
            <w:r>
              <w:rPr>
                <w:b/>
                <w:sz w:val="20"/>
                <w:szCs w:val="20"/>
              </w:rPr>
              <w:t>10</w:t>
            </w:r>
          </w:p>
        </w:tc>
      </w:tr>
      <w:tr w:rsidR="00684069" w:rsidRPr="00786994" w:rsidTr="001D1EF4">
        <w:tc>
          <w:tcPr>
            <w:tcW w:w="14781" w:type="dxa"/>
            <w:gridSpan w:val="3"/>
            <w:shd w:val="clear" w:color="auto" w:fill="D9D9D9"/>
            <w:noWrap/>
          </w:tcPr>
          <w:p w:rsidR="00684069" w:rsidRPr="00684069" w:rsidRDefault="00684069" w:rsidP="00F54C85">
            <w:pPr>
              <w:ind w:left="0" w:firstLine="0"/>
              <w:rPr>
                <w:sz w:val="28"/>
                <w:szCs w:val="28"/>
                <w:u w:val="single"/>
              </w:rPr>
            </w:pPr>
            <w:r w:rsidRPr="00684069">
              <w:rPr>
                <w:sz w:val="28"/>
                <w:szCs w:val="28"/>
              </w:rPr>
              <w:t xml:space="preserve">The teacher may </w:t>
            </w:r>
            <w:r w:rsidRPr="00684069">
              <w:rPr>
                <w:b/>
                <w:sz w:val="28"/>
                <w:szCs w:val="28"/>
              </w:rPr>
              <w:t>provide a variety of texts</w:t>
            </w:r>
            <w:r w:rsidRPr="00684069">
              <w:rPr>
                <w:sz w:val="28"/>
                <w:szCs w:val="28"/>
              </w:rPr>
              <w:t xml:space="preserve"> (</w:t>
            </w:r>
            <w:r w:rsidR="00F54C85">
              <w:rPr>
                <w:sz w:val="28"/>
                <w:szCs w:val="28"/>
              </w:rPr>
              <w:t xml:space="preserve">e.g., </w:t>
            </w:r>
            <w:r w:rsidRPr="00684069">
              <w:rPr>
                <w:sz w:val="28"/>
                <w:szCs w:val="28"/>
              </w:rPr>
              <w:t>on wolves and relocation) so that students can analyze cause and effects in order to create persuasive arguments (pro and con). [</w:t>
            </w:r>
            <w:r w:rsidR="00350623">
              <w:rPr>
                <w:i/>
                <w:sz w:val="28"/>
                <w:szCs w:val="28"/>
              </w:rPr>
              <w:t>Understanding</w:t>
            </w:r>
            <w:r w:rsidR="00F54C85">
              <w:rPr>
                <w:i/>
                <w:sz w:val="28"/>
                <w:szCs w:val="28"/>
              </w:rPr>
              <w:t xml:space="preserve"> text, </w:t>
            </w:r>
            <w:r w:rsidRPr="00684069">
              <w:rPr>
                <w:i/>
                <w:sz w:val="28"/>
                <w:szCs w:val="28"/>
              </w:rPr>
              <w:t>Responding to text</w:t>
            </w:r>
            <w:r w:rsidRPr="00684069">
              <w:rPr>
                <w:sz w:val="28"/>
                <w:szCs w:val="28"/>
              </w:rPr>
              <w:t>]</w:t>
            </w:r>
          </w:p>
        </w:tc>
      </w:tr>
      <w:tr w:rsidR="00786994" w:rsidRPr="00786994" w:rsidTr="00786994">
        <w:tc>
          <w:tcPr>
            <w:tcW w:w="3706" w:type="dxa"/>
            <w:shd w:val="clear" w:color="auto" w:fill="D9D9D9"/>
            <w:noWrap/>
          </w:tcPr>
          <w:p w:rsidR="00786994" w:rsidRPr="00786994" w:rsidRDefault="00786994" w:rsidP="00786994">
            <w:pPr>
              <w:ind w:left="0" w:firstLine="0"/>
              <w:rPr>
                <w:b/>
                <w:sz w:val="20"/>
                <w:szCs w:val="20"/>
              </w:rPr>
            </w:pPr>
            <w:r w:rsidRPr="00786994">
              <w:rPr>
                <w:b/>
                <w:sz w:val="20"/>
                <w:szCs w:val="20"/>
              </w:rPr>
              <w:t>Generalization Connection(s):</w:t>
            </w:r>
          </w:p>
        </w:tc>
        <w:tc>
          <w:tcPr>
            <w:tcW w:w="11075" w:type="dxa"/>
            <w:gridSpan w:val="2"/>
            <w:shd w:val="clear" w:color="auto" w:fill="auto"/>
            <w:noWrap/>
          </w:tcPr>
          <w:p w:rsidR="004B3EDD" w:rsidRPr="003B7522" w:rsidRDefault="004B3EDD" w:rsidP="004B3EDD">
            <w:pPr>
              <w:ind w:left="288" w:hanging="288"/>
              <w:rPr>
                <w:rFonts w:asciiTheme="minorHAnsi" w:hAnsiTheme="minorHAnsi"/>
                <w:sz w:val="20"/>
                <w:szCs w:val="20"/>
              </w:rPr>
            </w:pPr>
            <w:r w:rsidRPr="003B7522">
              <w:rPr>
                <w:rFonts w:asciiTheme="minorHAnsi" w:hAnsiTheme="minorHAnsi"/>
                <w:sz w:val="20"/>
                <w:szCs w:val="20"/>
              </w:rPr>
              <w:t>Cause and effect frame the connections between elements in an expository text and help the reader understand the relationship(s)</w:t>
            </w:r>
            <w:r>
              <w:rPr>
                <w:rFonts w:asciiTheme="minorHAnsi" w:hAnsiTheme="minorHAnsi"/>
                <w:sz w:val="20"/>
                <w:szCs w:val="20"/>
              </w:rPr>
              <w:t xml:space="preserve"> </w:t>
            </w:r>
            <w:r w:rsidRPr="003B7522">
              <w:rPr>
                <w:rFonts w:asciiTheme="minorHAnsi" w:hAnsiTheme="minorHAnsi"/>
                <w:sz w:val="20"/>
                <w:szCs w:val="20"/>
              </w:rPr>
              <w:t>betwee</w:t>
            </w:r>
            <w:r w:rsidR="00684069">
              <w:rPr>
                <w:rFonts w:asciiTheme="minorHAnsi" w:hAnsiTheme="minorHAnsi"/>
                <w:sz w:val="20"/>
                <w:szCs w:val="20"/>
              </w:rPr>
              <w:t>n concepts, ideas, actions, etc.</w:t>
            </w:r>
          </w:p>
          <w:p w:rsidR="00786994" w:rsidRPr="00786994" w:rsidRDefault="004B3EDD" w:rsidP="004B3EDD">
            <w:pPr>
              <w:ind w:left="288" w:hanging="288"/>
              <w:rPr>
                <w:sz w:val="20"/>
                <w:szCs w:val="20"/>
              </w:rPr>
            </w:pPr>
            <w:r w:rsidRPr="003B7522">
              <w:rPr>
                <w:rFonts w:asciiTheme="minorHAnsi" w:hAnsiTheme="minorHAnsi"/>
                <w:sz w:val="20"/>
                <w:szCs w:val="20"/>
              </w:rPr>
              <w:t>Personal behaviors and choices (causes) in group/collaborative discussions have a direct impact</w:t>
            </w:r>
            <w:r>
              <w:rPr>
                <w:rFonts w:asciiTheme="minorHAnsi" w:hAnsiTheme="minorHAnsi"/>
                <w:sz w:val="20"/>
                <w:szCs w:val="20"/>
              </w:rPr>
              <w:t xml:space="preserve"> </w:t>
            </w:r>
            <w:r w:rsidRPr="003B7522">
              <w:rPr>
                <w:rFonts w:asciiTheme="minorHAnsi" w:hAnsiTheme="minorHAnsi"/>
                <w:sz w:val="20"/>
                <w:szCs w:val="20"/>
              </w:rPr>
              <w:t>(effect) on the succes</w:t>
            </w:r>
            <w:r w:rsidR="00684069">
              <w:rPr>
                <w:rFonts w:asciiTheme="minorHAnsi" w:hAnsiTheme="minorHAnsi"/>
                <w:sz w:val="20"/>
                <w:szCs w:val="20"/>
              </w:rPr>
              <w:t>s/outcome of the group activity</w:t>
            </w:r>
          </w:p>
        </w:tc>
      </w:tr>
      <w:tr w:rsidR="00786994" w:rsidRPr="00786994" w:rsidTr="00786994">
        <w:tc>
          <w:tcPr>
            <w:tcW w:w="3706" w:type="dxa"/>
            <w:shd w:val="clear" w:color="auto" w:fill="D9D9D9"/>
            <w:noWrap/>
          </w:tcPr>
          <w:p w:rsidR="00786994" w:rsidRPr="00786994" w:rsidRDefault="00786994" w:rsidP="00786994">
            <w:pPr>
              <w:ind w:left="0" w:firstLine="0"/>
              <w:rPr>
                <w:b/>
                <w:sz w:val="20"/>
                <w:szCs w:val="20"/>
              </w:rPr>
            </w:pPr>
            <w:r w:rsidRPr="00786994">
              <w:rPr>
                <w:b/>
                <w:sz w:val="20"/>
                <w:szCs w:val="20"/>
              </w:rPr>
              <w:t>Teacher Resources:</w:t>
            </w:r>
          </w:p>
        </w:tc>
        <w:tc>
          <w:tcPr>
            <w:tcW w:w="11075" w:type="dxa"/>
            <w:gridSpan w:val="2"/>
            <w:shd w:val="clear" w:color="auto" w:fill="auto"/>
            <w:noWrap/>
          </w:tcPr>
          <w:p w:rsidR="004B3EDD" w:rsidRPr="004B3EDD" w:rsidRDefault="0013772A" w:rsidP="00684069">
            <w:pPr>
              <w:ind w:left="288" w:hanging="288"/>
              <w:rPr>
                <w:sz w:val="20"/>
                <w:szCs w:val="20"/>
              </w:rPr>
            </w:pPr>
            <w:hyperlink r:id="rId142" w:history="1">
              <w:r w:rsidR="004B3EDD" w:rsidRPr="004B3EDD">
                <w:rPr>
                  <w:rStyle w:val="Hyperlink"/>
                  <w:sz w:val="20"/>
                  <w:szCs w:val="20"/>
                </w:rPr>
                <w:t>http://www.pbs.org/wnet/nature/lessons/whos-afraid-of-the-big-bad-wolf/lesson/210/</w:t>
              </w:r>
            </w:hyperlink>
            <w:r w:rsidR="004B3EDD">
              <w:rPr>
                <w:sz w:val="20"/>
                <w:szCs w:val="20"/>
              </w:rPr>
              <w:t xml:space="preserve"> (</w:t>
            </w:r>
            <w:r w:rsidR="004B3EDD" w:rsidRPr="004B3EDD">
              <w:rPr>
                <w:sz w:val="20"/>
                <w:szCs w:val="20"/>
              </w:rPr>
              <w:t>PBS article on the good and evil of wolves -Who’s afraid of the Big Bad Wolf?)</w:t>
            </w:r>
          </w:p>
          <w:p w:rsidR="004B3EDD" w:rsidRPr="004B3EDD" w:rsidRDefault="0013772A" w:rsidP="00684069">
            <w:pPr>
              <w:ind w:left="288" w:hanging="288"/>
              <w:rPr>
                <w:sz w:val="20"/>
                <w:szCs w:val="20"/>
              </w:rPr>
            </w:pPr>
            <w:hyperlink r:id="rId143" w:history="1">
              <w:r w:rsidR="004B3EDD" w:rsidRPr="004B3EDD">
                <w:rPr>
                  <w:rStyle w:val="Hyperlink"/>
                  <w:sz w:val="20"/>
                  <w:szCs w:val="20"/>
                </w:rPr>
                <w:t>http://www.forwolves.org/ralph/historical.html</w:t>
              </w:r>
            </w:hyperlink>
            <w:r w:rsidR="004B3EDD" w:rsidRPr="004B3EDD">
              <w:rPr>
                <w:sz w:val="20"/>
                <w:szCs w:val="20"/>
                <w:u w:val="single"/>
              </w:rPr>
              <w:t xml:space="preserve"> (</w:t>
            </w:r>
            <w:r w:rsidR="004B3EDD" w:rsidRPr="004B3EDD">
              <w:rPr>
                <w:sz w:val="20"/>
                <w:szCs w:val="20"/>
              </w:rPr>
              <w:t>Graphs on Wolves in Yellowstone)</w:t>
            </w:r>
          </w:p>
          <w:p w:rsidR="004B3EDD" w:rsidRPr="004B3EDD" w:rsidRDefault="0013772A" w:rsidP="00684069">
            <w:pPr>
              <w:ind w:left="288" w:hanging="288"/>
              <w:rPr>
                <w:sz w:val="20"/>
                <w:szCs w:val="20"/>
              </w:rPr>
            </w:pPr>
            <w:hyperlink r:id="rId144" w:history="1">
              <w:r w:rsidR="004B3EDD" w:rsidRPr="004B3EDD">
                <w:rPr>
                  <w:rStyle w:val="Hyperlink"/>
                  <w:sz w:val="20"/>
                  <w:szCs w:val="20"/>
                </w:rPr>
                <w:t>http://graphics.latimes.com/towergraphic-la-me-wolves/</w:t>
              </w:r>
            </w:hyperlink>
            <w:r w:rsidR="004B3EDD" w:rsidRPr="004B3EDD">
              <w:rPr>
                <w:sz w:val="20"/>
                <w:szCs w:val="20"/>
                <w:u w:val="single"/>
              </w:rPr>
              <w:t xml:space="preserve"> (</w:t>
            </w:r>
            <w:r w:rsidR="004B3EDD" w:rsidRPr="004B3EDD">
              <w:rPr>
                <w:sz w:val="20"/>
                <w:szCs w:val="20"/>
              </w:rPr>
              <w:t>Graphic on wolves population diminishing)</w:t>
            </w:r>
          </w:p>
          <w:p w:rsidR="004B3EDD" w:rsidRPr="00C4215F" w:rsidRDefault="0013772A" w:rsidP="00684069">
            <w:pPr>
              <w:ind w:left="288" w:hanging="288"/>
              <w:rPr>
                <w:sz w:val="20"/>
                <w:szCs w:val="20"/>
              </w:rPr>
            </w:pPr>
            <w:hyperlink r:id="rId145" w:history="1">
              <w:r w:rsidR="004B3EDD" w:rsidRPr="004B3EDD">
                <w:rPr>
                  <w:rStyle w:val="Hyperlink"/>
                  <w:sz w:val="20"/>
                  <w:szCs w:val="20"/>
                </w:rPr>
                <w:t>http://www.jhunderground.com/2012/02/28/jimenez-no-to-relocating-wolves/</w:t>
              </w:r>
            </w:hyperlink>
            <w:r w:rsidR="00C4215F">
              <w:rPr>
                <w:rStyle w:val="Hyperlink"/>
                <w:sz w:val="20"/>
                <w:szCs w:val="20"/>
              </w:rPr>
              <w:t xml:space="preserve"> </w:t>
            </w:r>
            <w:r w:rsidR="00C4215F" w:rsidRPr="00C4215F">
              <w:rPr>
                <w:rStyle w:val="Hyperlink"/>
                <w:color w:val="auto"/>
                <w:sz w:val="20"/>
                <w:szCs w:val="20"/>
                <w:u w:val="none"/>
              </w:rPr>
              <w:t>(Article about decision to not relocate wolves)</w:t>
            </w:r>
          </w:p>
          <w:p w:rsidR="004B3EDD" w:rsidRPr="004B3EDD" w:rsidRDefault="0013772A" w:rsidP="00684069">
            <w:pPr>
              <w:ind w:left="288" w:hanging="288"/>
              <w:rPr>
                <w:sz w:val="20"/>
                <w:szCs w:val="20"/>
              </w:rPr>
            </w:pPr>
            <w:hyperlink r:id="rId146" w:history="1">
              <w:r w:rsidR="004B3EDD" w:rsidRPr="004B3EDD">
                <w:rPr>
                  <w:rStyle w:val="Hyperlink"/>
                  <w:sz w:val="20"/>
                  <w:szCs w:val="20"/>
                </w:rPr>
                <w:t>http://www.jyi.org/issue/restoration-or-destruction-the-controversy-over-wolf-reintroduction/</w:t>
              </w:r>
            </w:hyperlink>
            <w:r w:rsidR="004B3EDD" w:rsidRPr="004B3EDD">
              <w:rPr>
                <w:sz w:val="20"/>
                <w:szCs w:val="20"/>
              </w:rPr>
              <w:t xml:space="preserve"> (</w:t>
            </w:r>
            <w:r w:rsidR="007F6770">
              <w:rPr>
                <w:sz w:val="20"/>
                <w:szCs w:val="20"/>
              </w:rPr>
              <w:t>T</w:t>
            </w:r>
            <w:r w:rsidR="004B3EDD" w:rsidRPr="004B3EDD">
              <w:rPr>
                <w:sz w:val="20"/>
                <w:szCs w:val="20"/>
              </w:rPr>
              <w:t>he controversy over wolf reintroduction)</w:t>
            </w:r>
          </w:p>
          <w:p w:rsidR="004B3EDD" w:rsidRPr="00C4215F" w:rsidRDefault="0013772A" w:rsidP="00684069">
            <w:pPr>
              <w:ind w:left="288" w:hanging="288"/>
              <w:rPr>
                <w:sz w:val="20"/>
                <w:szCs w:val="20"/>
              </w:rPr>
            </w:pPr>
            <w:hyperlink r:id="rId147" w:history="1">
              <w:r w:rsidR="004B3EDD" w:rsidRPr="004B3EDD">
                <w:rPr>
                  <w:rStyle w:val="Hyperlink"/>
                  <w:sz w:val="20"/>
                  <w:szCs w:val="20"/>
                </w:rPr>
                <w:t>http://www.yellowstonepark.com/2011/06/yellowstone-national-park-wolf-reintroduction-is-changing-the-face-of-the-greater-yellowstone-ecosystem/</w:t>
              </w:r>
            </w:hyperlink>
            <w:r w:rsidR="00C4215F">
              <w:rPr>
                <w:rStyle w:val="Hyperlink"/>
                <w:sz w:val="20"/>
                <w:szCs w:val="20"/>
                <w:u w:val="none"/>
              </w:rPr>
              <w:t xml:space="preserve"> </w:t>
            </w:r>
            <w:r w:rsidR="00C4215F" w:rsidRPr="00C4215F">
              <w:rPr>
                <w:rStyle w:val="Hyperlink"/>
                <w:color w:val="auto"/>
                <w:sz w:val="20"/>
                <w:szCs w:val="20"/>
                <w:u w:val="none"/>
              </w:rPr>
              <w:t>(Effects of wolves on Yellowstone wildlife)</w:t>
            </w:r>
          </w:p>
          <w:p w:rsidR="004B3EDD" w:rsidRPr="009A6EDC" w:rsidRDefault="0013772A" w:rsidP="00684069">
            <w:pPr>
              <w:ind w:left="288" w:hanging="288"/>
              <w:rPr>
                <w:sz w:val="20"/>
                <w:szCs w:val="20"/>
              </w:rPr>
            </w:pPr>
            <w:hyperlink r:id="rId148" w:history="1">
              <w:r w:rsidR="004B3EDD" w:rsidRPr="004B3EDD">
                <w:rPr>
                  <w:rStyle w:val="Hyperlink"/>
                  <w:sz w:val="20"/>
                  <w:szCs w:val="20"/>
                </w:rPr>
                <w:t>www.wildearthguardians.org/downloads/download_wolf-vision_high.pdf</w:t>
              </w:r>
            </w:hyperlink>
            <w:r w:rsidR="00C4215F">
              <w:rPr>
                <w:rStyle w:val="Hyperlink"/>
                <w:sz w:val="20"/>
                <w:szCs w:val="20"/>
                <w:u w:val="none"/>
              </w:rPr>
              <w:t xml:space="preserve"> </w:t>
            </w:r>
            <w:r w:rsidR="00C4215F" w:rsidRPr="009A6EDC">
              <w:rPr>
                <w:rStyle w:val="Hyperlink"/>
                <w:color w:val="auto"/>
                <w:sz w:val="20"/>
                <w:szCs w:val="20"/>
                <w:u w:val="none"/>
              </w:rPr>
              <w:t>(Booklet on wolf relocation to the Southern Rocky Mountains)</w:t>
            </w:r>
          </w:p>
          <w:p w:rsidR="00786994" w:rsidRDefault="0013772A" w:rsidP="007F6770">
            <w:pPr>
              <w:ind w:left="288" w:hanging="288"/>
              <w:rPr>
                <w:sz w:val="20"/>
                <w:szCs w:val="20"/>
              </w:rPr>
            </w:pPr>
            <w:hyperlink r:id="rId149" w:history="1">
              <w:r w:rsidR="004B3EDD" w:rsidRPr="004B3EDD">
                <w:rPr>
                  <w:rStyle w:val="Hyperlink"/>
                  <w:sz w:val="20"/>
                  <w:szCs w:val="20"/>
                </w:rPr>
                <w:t>http://www.gcwolfrecovery.org/docs/edu/Wolf_Poems_2012_by_Flagstaff_Area_Students.pdf</w:t>
              </w:r>
            </w:hyperlink>
            <w:r w:rsidR="004B3EDD" w:rsidRPr="004B3EDD">
              <w:rPr>
                <w:sz w:val="20"/>
                <w:szCs w:val="20"/>
              </w:rPr>
              <w:t xml:space="preserve"> (</w:t>
            </w:r>
            <w:r w:rsidR="007F6770">
              <w:rPr>
                <w:sz w:val="20"/>
                <w:szCs w:val="20"/>
              </w:rPr>
              <w:t>P</w:t>
            </w:r>
            <w:r w:rsidR="004B3EDD" w:rsidRPr="004B3EDD">
              <w:rPr>
                <w:sz w:val="20"/>
                <w:szCs w:val="20"/>
              </w:rPr>
              <w:t>oems about wolves)</w:t>
            </w:r>
          </w:p>
          <w:p w:rsidR="00360FF0" w:rsidRPr="00786994" w:rsidRDefault="00360FF0" w:rsidP="007F6770">
            <w:pPr>
              <w:ind w:left="288" w:hanging="288"/>
              <w:rPr>
                <w:sz w:val="20"/>
                <w:szCs w:val="20"/>
              </w:rPr>
            </w:pPr>
          </w:p>
        </w:tc>
      </w:tr>
      <w:tr w:rsidR="00786994" w:rsidRPr="00786994" w:rsidTr="00786994">
        <w:tc>
          <w:tcPr>
            <w:tcW w:w="3706" w:type="dxa"/>
            <w:shd w:val="clear" w:color="auto" w:fill="D9D9D9"/>
            <w:noWrap/>
          </w:tcPr>
          <w:p w:rsidR="00786994" w:rsidRPr="00786994" w:rsidRDefault="00786994" w:rsidP="00786994">
            <w:pPr>
              <w:ind w:left="0" w:firstLine="0"/>
              <w:rPr>
                <w:b/>
                <w:sz w:val="20"/>
                <w:szCs w:val="20"/>
              </w:rPr>
            </w:pPr>
            <w:r w:rsidRPr="00786994">
              <w:rPr>
                <w:b/>
                <w:sz w:val="20"/>
                <w:szCs w:val="20"/>
              </w:rPr>
              <w:t>Student Resources:</w:t>
            </w:r>
          </w:p>
        </w:tc>
        <w:tc>
          <w:tcPr>
            <w:tcW w:w="11075" w:type="dxa"/>
            <w:gridSpan w:val="2"/>
            <w:shd w:val="clear" w:color="auto" w:fill="auto"/>
            <w:noWrap/>
          </w:tcPr>
          <w:p w:rsidR="004B3EDD" w:rsidRPr="003B7522" w:rsidRDefault="004B3EDD" w:rsidP="00684069">
            <w:pPr>
              <w:ind w:left="288" w:hanging="288"/>
              <w:rPr>
                <w:rFonts w:asciiTheme="minorHAnsi" w:hAnsiTheme="minorHAnsi"/>
                <w:sz w:val="20"/>
                <w:szCs w:val="20"/>
              </w:rPr>
            </w:pPr>
            <w:r w:rsidRPr="003B7522">
              <w:rPr>
                <w:rFonts w:asciiTheme="minorHAnsi" w:hAnsiTheme="minorHAnsi"/>
                <w:sz w:val="20"/>
                <w:szCs w:val="20"/>
              </w:rPr>
              <w:t>Articles and videos on wolf relocation</w:t>
            </w:r>
          </w:p>
          <w:p w:rsidR="004B3EDD" w:rsidRPr="003B7522" w:rsidRDefault="004B3EDD" w:rsidP="00684069">
            <w:pPr>
              <w:ind w:left="288" w:hanging="288"/>
              <w:rPr>
                <w:rFonts w:asciiTheme="minorHAnsi" w:hAnsiTheme="minorHAnsi"/>
                <w:sz w:val="20"/>
                <w:szCs w:val="20"/>
              </w:rPr>
            </w:pPr>
            <w:r w:rsidRPr="003B7522">
              <w:rPr>
                <w:rFonts w:asciiTheme="minorHAnsi" w:hAnsiTheme="minorHAnsi"/>
                <w:sz w:val="20"/>
                <w:szCs w:val="20"/>
              </w:rPr>
              <w:t>Graphic organizer capturing the causes-effects from more than once text (color-coded for each source)</w:t>
            </w:r>
          </w:p>
          <w:p w:rsidR="00786994" w:rsidRPr="00786994" w:rsidRDefault="006D51C8" w:rsidP="00684069">
            <w:pPr>
              <w:ind w:left="288" w:hanging="288"/>
              <w:rPr>
                <w:sz w:val="20"/>
                <w:szCs w:val="20"/>
              </w:rPr>
            </w:pPr>
            <w:r>
              <w:rPr>
                <w:rFonts w:asciiTheme="minorHAnsi" w:hAnsiTheme="minorHAnsi"/>
                <w:sz w:val="20"/>
                <w:szCs w:val="20"/>
              </w:rPr>
              <w:t>Students may</w:t>
            </w:r>
            <w:r w:rsidR="004B3EDD" w:rsidRPr="003B7522">
              <w:rPr>
                <w:rFonts w:asciiTheme="minorHAnsi" w:hAnsiTheme="minorHAnsi"/>
                <w:sz w:val="20"/>
                <w:szCs w:val="20"/>
              </w:rPr>
              <w:t xml:space="preserve"> chart the differences  and similarities in causes-effects between the animals we hav</w:t>
            </w:r>
            <w:r w:rsidR="007F6770">
              <w:rPr>
                <w:rFonts w:asciiTheme="minorHAnsi" w:hAnsiTheme="minorHAnsi"/>
                <w:sz w:val="20"/>
                <w:szCs w:val="20"/>
              </w:rPr>
              <w:t>e studied (moose, lynx, wolves)</w:t>
            </w:r>
          </w:p>
        </w:tc>
      </w:tr>
      <w:tr w:rsidR="00786994" w:rsidRPr="00786994" w:rsidTr="00786994">
        <w:tc>
          <w:tcPr>
            <w:tcW w:w="3706" w:type="dxa"/>
            <w:shd w:val="clear" w:color="auto" w:fill="D9D9D9"/>
            <w:noWrap/>
          </w:tcPr>
          <w:p w:rsidR="00786994" w:rsidRPr="00786994" w:rsidRDefault="00786994" w:rsidP="00786994">
            <w:pPr>
              <w:ind w:left="0" w:firstLine="0"/>
              <w:rPr>
                <w:b/>
                <w:sz w:val="20"/>
                <w:szCs w:val="20"/>
              </w:rPr>
            </w:pPr>
            <w:r w:rsidRPr="00786994">
              <w:rPr>
                <w:b/>
                <w:sz w:val="20"/>
                <w:szCs w:val="20"/>
              </w:rPr>
              <w:t>Assessment:</w:t>
            </w:r>
          </w:p>
        </w:tc>
        <w:tc>
          <w:tcPr>
            <w:tcW w:w="11075" w:type="dxa"/>
            <w:gridSpan w:val="2"/>
            <w:shd w:val="clear" w:color="auto" w:fill="auto"/>
            <w:noWrap/>
          </w:tcPr>
          <w:p w:rsidR="00D93BD0" w:rsidRDefault="00D93BD0" w:rsidP="00684069">
            <w:pPr>
              <w:pStyle w:val="PlainText"/>
              <w:ind w:left="288" w:hanging="288"/>
              <w:rPr>
                <w:rFonts w:asciiTheme="minorHAnsi" w:hAnsiTheme="minorHAnsi"/>
                <w:sz w:val="20"/>
                <w:szCs w:val="20"/>
              </w:rPr>
            </w:pPr>
            <w:r>
              <w:rPr>
                <w:sz w:val="20"/>
                <w:szCs w:val="20"/>
              </w:rPr>
              <w:t xml:space="preserve">Students will read two different articles – one favoring and one against wolf relocation. </w:t>
            </w:r>
            <w:r>
              <w:rPr>
                <w:rFonts w:asciiTheme="minorHAnsi" w:hAnsiTheme="minorHAnsi"/>
                <w:sz w:val="20"/>
                <w:szCs w:val="20"/>
              </w:rPr>
              <w:t>Students will highlight the articles for cause and effect of relocation and identifying pro and con to the issue.  Students can use g</w:t>
            </w:r>
            <w:r w:rsidRPr="003B7522">
              <w:rPr>
                <w:rFonts w:asciiTheme="minorHAnsi" w:hAnsiTheme="minorHAnsi"/>
                <w:sz w:val="20"/>
                <w:szCs w:val="20"/>
              </w:rPr>
              <w:t>raphic organizer</w:t>
            </w:r>
            <w:r>
              <w:rPr>
                <w:rFonts w:asciiTheme="minorHAnsi" w:hAnsiTheme="minorHAnsi"/>
                <w:sz w:val="20"/>
                <w:szCs w:val="20"/>
              </w:rPr>
              <w:t>s to capture</w:t>
            </w:r>
            <w:r w:rsidRPr="003B7522">
              <w:rPr>
                <w:rFonts w:asciiTheme="minorHAnsi" w:hAnsiTheme="minorHAnsi"/>
                <w:sz w:val="20"/>
                <w:szCs w:val="20"/>
              </w:rPr>
              <w:t xml:space="preserve"> the c</w:t>
            </w:r>
            <w:r>
              <w:rPr>
                <w:rFonts w:asciiTheme="minorHAnsi" w:hAnsiTheme="minorHAnsi"/>
                <w:sz w:val="20"/>
                <w:szCs w:val="20"/>
              </w:rPr>
              <w:t>auses-effects from more than on</w:t>
            </w:r>
            <w:r w:rsidRPr="003B7522">
              <w:rPr>
                <w:rFonts w:asciiTheme="minorHAnsi" w:hAnsiTheme="minorHAnsi"/>
                <w:sz w:val="20"/>
                <w:szCs w:val="20"/>
              </w:rPr>
              <w:t>e text (color-coded for each source)</w:t>
            </w:r>
            <w:r>
              <w:rPr>
                <w:rFonts w:asciiTheme="minorHAnsi" w:hAnsiTheme="minorHAnsi"/>
                <w:sz w:val="20"/>
                <w:szCs w:val="20"/>
              </w:rPr>
              <w:t xml:space="preserve">.  Then they will annotate the articles identifying more evidence from the text.    </w:t>
            </w:r>
            <w:r w:rsidR="00BC2F56">
              <w:rPr>
                <w:rFonts w:asciiTheme="minorHAnsi" w:hAnsiTheme="minorHAnsi"/>
                <w:sz w:val="20"/>
                <w:szCs w:val="20"/>
              </w:rPr>
              <w:t>Potential question to explore</w:t>
            </w:r>
            <w:r>
              <w:rPr>
                <w:rFonts w:asciiTheme="minorHAnsi" w:hAnsiTheme="minorHAnsi"/>
                <w:sz w:val="20"/>
                <w:szCs w:val="20"/>
              </w:rPr>
              <w:t xml:space="preserve">: “What evidence can you identify in multiple texts about the benefits or problems of relocating the </w:t>
            </w:r>
            <w:r w:rsidR="00BC2F56">
              <w:rPr>
                <w:rFonts w:asciiTheme="minorHAnsi" w:hAnsiTheme="minorHAnsi"/>
                <w:sz w:val="20"/>
                <w:szCs w:val="20"/>
              </w:rPr>
              <w:t>wolf</w:t>
            </w:r>
            <w:r>
              <w:rPr>
                <w:rFonts w:asciiTheme="minorHAnsi" w:hAnsiTheme="minorHAnsi"/>
                <w:sz w:val="20"/>
                <w:szCs w:val="20"/>
              </w:rPr>
              <w:t>?”</w:t>
            </w:r>
          </w:p>
          <w:p w:rsidR="00D93BD0" w:rsidRDefault="00BC2F56" w:rsidP="00684069">
            <w:pPr>
              <w:pStyle w:val="PlainText"/>
              <w:ind w:left="288" w:hanging="288"/>
              <w:rPr>
                <w:rFonts w:asciiTheme="minorHAnsi" w:hAnsiTheme="minorHAnsi"/>
                <w:sz w:val="20"/>
                <w:szCs w:val="20"/>
              </w:rPr>
            </w:pPr>
            <w:r>
              <w:rPr>
                <w:rFonts w:asciiTheme="minorHAnsi" w:hAnsiTheme="minorHAnsi"/>
                <w:b/>
                <w:sz w:val="20"/>
                <w:szCs w:val="20"/>
              </w:rPr>
              <w:lastRenderedPageBreak/>
              <w:t xml:space="preserve">Additional </w:t>
            </w:r>
            <w:r w:rsidRPr="00BC2F56">
              <w:rPr>
                <w:rFonts w:asciiTheme="minorHAnsi" w:hAnsiTheme="minorHAnsi"/>
                <w:b/>
                <w:sz w:val="20"/>
                <w:szCs w:val="20"/>
              </w:rPr>
              <w:t>inquiry questions</w:t>
            </w:r>
            <w:r>
              <w:rPr>
                <w:rFonts w:asciiTheme="minorHAnsi" w:hAnsiTheme="minorHAnsi"/>
                <w:sz w:val="20"/>
                <w:szCs w:val="20"/>
              </w:rPr>
              <w:t>:</w:t>
            </w:r>
          </w:p>
          <w:p w:rsidR="004B3EDD" w:rsidRPr="003B7522" w:rsidRDefault="004B3EDD" w:rsidP="00684069">
            <w:pPr>
              <w:pStyle w:val="PlainText"/>
              <w:ind w:left="576" w:hanging="288"/>
              <w:rPr>
                <w:rFonts w:asciiTheme="minorHAnsi" w:hAnsiTheme="minorHAnsi"/>
                <w:sz w:val="20"/>
                <w:szCs w:val="20"/>
              </w:rPr>
            </w:pPr>
            <w:r w:rsidRPr="003B7522">
              <w:rPr>
                <w:rFonts w:asciiTheme="minorHAnsi" w:hAnsiTheme="minorHAnsi"/>
                <w:sz w:val="20"/>
                <w:szCs w:val="20"/>
              </w:rPr>
              <w:t>Does it make a difference if the animal is a predator or not (whether we relocate the animal or not)?</w:t>
            </w:r>
          </w:p>
          <w:p w:rsidR="004B3EDD" w:rsidRPr="003B7522" w:rsidRDefault="004B3EDD" w:rsidP="00684069">
            <w:pPr>
              <w:pStyle w:val="PlainText"/>
              <w:ind w:left="576" w:hanging="288"/>
              <w:rPr>
                <w:rFonts w:asciiTheme="minorHAnsi" w:hAnsiTheme="minorHAnsi"/>
                <w:sz w:val="20"/>
                <w:szCs w:val="20"/>
              </w:rPr>
            </w:pPr>
            <w:r w:rsidRPr="003B7522">
              <w:rPr>
                <w:rFonts w:asciiTheme="minorHAnsi" w:hAnsiTheme="minorHAnsi"/>
                <w:sz w:val="20"/>
                <w:szCs w:val="20"/>
              </w:rPr>
              <w:t>Are the effects on the area different when an animal is a predator or not?</w:t>
            </w:r>
          </w:p>
          <w:p w:rsidR="004B3EDD" w:rsidRPr="003B7522" w:rsidRDefault="004B3EDD" w:rsidP="00684069">
            <w:pPr>
              <w:ind w:left="576" w:hanging="288"/>
              <w:rPr>
                <w:rFonts w:asciiTheme="minorHAnsi" w:hAnsiTheme="minorHAnsi"/>
                <w:sz w:val="20"/>
                <w:szCs w:val="20"/>
              </w:rPr>
            </w:pPr>
            <w:r w:rsidRPr="003B7522">
              <w:rPr>
                <w:rFonts w:asciiTheme="minorHAnsi" w:hAnsiTheme="minorHAnsi"/>
                <w:sz w:val="20"/>
                <w:szCs w:val="20"/>
              </w:rPr>
              <w:t>How does our perspective/point of view influence our decision to relocate animals?</w:t>
            </w:r>
          </w:p>
          <w:p w:rsidR="004B3EDD" w:rsidRPr="003B7522" w:rsidRDefault="004B3EDD" w:rsidP="00684069">
            <w:pPr>
              <w:ind w:left="576" w:hanging="288"/>
              <w:rPr>
                <w:rFonts w:asciiTheme="minorHAnsi" w:hAnsiTheme="minorHAnsi"/>
                <w:sz w:val="20"/>
                <w:szCs w:val="20"/>
              </w:rPr>
            </w:pPr>
            <w:r>
              <w:rPr>
                <w:rFonts w:asciiTheme="minorHAnsi" w:hAnsiTheme="minorHAnsi"/>
                <w:sz w:val="20"/>
                <w:szCs w:val="20"/>
              </w:rPr>
              <w:t>D</w:t>
            </w:r>
            <w:r w:rsidRPr="003B7522">
              <w:rPr>
                <w:rFonts w:asciiTheme="minorHAnsi" w:hAnsiTheme="minorHAnsi"/>
                <w:sz w:val="20"/>
                <w:szCs w:val="20"/>
              </w:rPr>
              <w:t xml:space="preserve">o the different articles identify the same causes and effects? </w:t>
            </w:r>
          </w:p>
          <w:p w:rsidR="004B3EDD" w:rsidRPr="003B7522" w:rsidRDefault="004B3EDD" w:rsidP="00684069">
            <w:pPr>
              <w:ind w:left="288" w:hanging="288"/>
              <w:rPr>
                <w:rFonts w:asciiTheme="minorHAnsi" w:hAnsiTheme="minorHAnsi"/>
                <w:sz w:val="20"/>
                <w:szCs w:val="20"/>
              </w:rPr>
            </w:pPr>
            <w:r w:rsidRPr="003B7522">
              <w:rPr>
                <w:rFonts w:asciiTheme="minorHAnsi" w:hAnsiTheme="minorHAnsi"/>
                <w:sz w:val="20"/>
                <w:szCs w:val="20"/>
              </w:rPr>
              <w:t>Teacher observation of class discussion</w:t>
            </w:r>
          </w:p>
          <w:p w:rsidR="00786994" w:rsidRPr="00786994" w:rsidRDefault="004B3EDD" w:rsidP="00684069">
            <w:pPr>
              <w:ind w:left="288" w:hanging="288"/>
              <w:rPr>
                <w:sz w:val="20"/>
                <w:szCs w:val="20"/>
              </w:rPr>
            </w:pPr>
            <w:r w:rsidRPr="003B7522">
              <w:rPr>
                <w:rFonts w:asciiTheme="minorHAnsi" w:hAnsiTheme="minorHAnsi"/>
                <w:sz w:val="20"/>
                <w:szCs w:val="20"/>
              </w:rPr>
              <w:t>Teacher-student conferences during the readings and completion of the graphic organizers with different texts</w:t>
            </w:r>
          </w:p>
        </w:tc>
      </w:tr>
      <w:tr w:rsidR="00786994" w:rsidRPr="00786994" w:rsidTr="00786994">
        <w:trPr>
          <w:trHeight w:val="184"/>
        </w:trPr>
        <w:tc>
          <w:tcPr>
            <w:tcW w:w="3706" w:type="dxa"/>
            <w:vMerge w:val="restart"/>
            <w:shd w:val="clear" w:color="auto" w:fill="D9D9D9"/>
            <w:noWrap/>
          </w:tcPr>
          <w:p w:rsidR="00786994" w:rsidRPr="00786994" w:rsidRDefault="00786994" w:rsidP="00786994">
            <w:pPr>
              <w:ind w:left="0" w:firstLine="0"/>
              <w:rPr>
                <w:b/>
                <w:sz w:val="20"/>
                <w:szCs w:val="20"/>
              </w:rPr>
            </w:pPr>
            <w:r w:rsidRPr="00786994">
              <w:rPr>
                <w:b/>
                <w:sz w:val="20"/>
                <w:szCs w:val="20"/>
              </w:rPr>
              <w:lastRenderedPageBreak/>
              <w:t>Differentiation:</w:t>
            </w:r>
          </w:p>
          <w:p w:rsidR="00786994" w:rsidRPr="00786994" w:rsidRDefault="00786994" w:rsidP="00786994">
            <w:pPr>
              <w:ind w:left="0" w:firstLine="0"/>
              <w:rPr>
                <w:bCs/>
                <w:sz w:val="20"/>
                <w:szCs w:val="20"/>
              </w:rPr>
            </w:pPr>
            <w:r w:rsidRPr="00786994">
              <w:rPr>
                <w:sz w:val="20"/>
                <w:szCs w:val="20"/>
              </w:rPr>
              <w:t>(</w:t>
            </w:r>
            <w:r w:rsidRPr="00786994">
              <w:rPr>
                <w:bCs/>
                <w:sz w:val="20"/>
                <w:szCs w:val="20"/>
              </w:rPr>
              <w:t>Multiple means for students to access content and multiple modes for student to express understanding.)</w:t>
            </w:r>
          </w:p>
        </w:tc>
        <w:tc>
          <w:tcPr>
            <w:tcW w:w="5320" w:type="dxa"/>
            <w:shd w:val="clear" w:color="auto" w:fill="D9D9D9"/>
          </w:tcPr>
          <w:p w:rsidR="00786994" w:rsidRPr="00786994" w:rsidRDefault="00786994" w:rsidP="00786994">
            <w:pPr>
              <w:ind w:left="0" w:firstLine="0"/>
              <w:rPr>
                <w:sz w:val="20"/>
                <w:szCs w:val="20"/>
              </w:rPr>
            </w:pPr>
            <w:r w:rsidRPr="00786994">
              <w:rPr>
                <w:b/>
                <w:sz w:val="20"/>
                <w:szCs w:val="20"/>
              </w:rPr>
              <w:t>Access</w:t>
            </w:r>
            <w:r w:rsidRPr="00786994">
              <w:rPr>
                <w:sz w:val="20"/>
                <w:szCs w:val="20"/>
              </w:rPr>
              <w:t xml:space="preserve"> (Resources and/or Process)</w:t>
            </w:r>
          </w:p>
        </w:tc>
        <w:tc>
          <w:tcPr>
            <w:tcW w:w="5755" w:type="dxa"/>
            <w:shd w:val="clear" w:color="auto" w:fill="D9D9D9"/>
          </w:tcPr>
          <w:p w:rsidR="00786994" w:rsidRPr="00786994" w:rsidRDefault="00786994" w:rsidP="00786994">
            <w:pPr>
              <w:ind w:left="0" w:firstLine="0"/>
              <w:rPr>
                <w:sz w:val="20"/>
                <w:szCs w:val="20"/>
              </w:rPr>
            </w:pPr>
            <w:r w:rsidRPr="00786994">
              <w:rPr>
                <w:b/>
                <w:sz w:val="20"/>
                <w:szCs w:val="20"/>
              </w:rPr>
              <w:t>Expression</w:t>
            </w:r>
            <w:r w:rsidRPr="00786994">
              <w:rPr>
                <w:sz w:val="20"/>
                <w:szCs w:val="20"/>
              </w:rPr>
              <w:t xml:space="preserve"> (Products and/or Performance)</w:t>
            </w:r>
          </w:p>
        </w:tc>
      </w:tr>
      <w:tr w:rsidR="00786994" w:rsidRPr="00786994" w:rsidTr="00786994">
        <w:trPr>
          <w:cantSplit/>
          <w:trHeight w:val="20"/>
        </w:trPr>
        <w:tc>
          <w:tcPr>
            <w:tcW w:w="3706" w:type="dxa"/>
            <w:vMerge/>
            <w:shd w:val="clear" w:color="auto" w:fill="D9D9D9"/>
            <w:noWrap/>
          </w:tcPr>
          <w:p w:rsidR="00786994" w:rsidRPr="00786994" w:rsidRDefault="00786994" w:rsidP="00786994">
            <w:pPr>
              <w:ind w:left="0" w:firstLine="0"/>
              <w:rPr>
                <w:b/>
                <w:sz w:val="20"/>
                <w:szCs w:val="20"/>
              </w:rPr>
            </w:pPr>
          </w:p>
        </w:tc>
        <w:tc>
          <w:tcPr>
            <w:tcW w:w="5320" w:type="dxa"/>
            <w:tcBorders>
              <w:top w:val="nil"/>
            </w:tcBorders>
            <w:shd w:val="clear" w:color="auto" w:fill="auto"/>
          </w:tcPr>
          <w:p w:rsidR="00786994" w:rsidRPr="00786994" w:rsidRDefault="00437380" w:rsidP="004B3EDD">
            <w:pPr>
              <w:ind w:left="288" w:hanging="288"/>
              <w:rPr>
                <w:sz w:val="20"/>
                <w:szCs w:val="20"/>
              </w:rPr>
            </w:pPr>
            <w:r>
              <w:rPr>
                <w:rFonts w:asciiTheme="minorHAnsi" w:hAnsiTheme="minorHAnsi"/>
                <w:sz w:val="20"/>
                <w:szCs w:val="20"/>
              </w:rPr>
              <w:t>The teacher may</w:t>
            </w:r>
            <w:r w:rsidR="004B3EDD">
              <w:rPr>
                <w:rFonts w:asciiTheme="minorHAnsi" w:hAnsiTheme="minorHAnsi"/>
                <w:sz w:val="20"/>
                <w:szCs w:val="20"/>
              </w:rPr>
              <w:t xml:space="preserve"> p</w:t>
            </w:r>
            <w:r w:rsidR="004B3EDD" w:rsidRPr="003B7522">
              <w:rPr>
                <w:rFonts w:asciiTheme="minorHAnsi" w:hAnsiTheme="minorHAnsi"/>
                <w:sz w:val="20"/>
                <w:szCs w:val="20"/>
              </w:rPr>
              <w:t>re-populate the graphic organizers</w:t>
            </w:r>
          </w:p>
        </w:tc>
        <w:tc>
          <w:tcPr>
            <w:tcW w:w="5755" w:type="dxa"/>
            <w:tcBorders>
              <w:top w:val="nil"/>
            </w:tcBorders>
            <w:shd w:val="clear" w:color="auto" w:fill="auto"/>
          </w:tcPr>
          <w:p w:rsidR="00786994" w:rsidRPr="00786994" w:rsidRDefault="00437380" w:rsidP="004B3EDD">
            <w:pPr>
              <w:ind w:left="288" w:hanging="288"/>
              <w:rPr>
                <w:sz w:val="20"/>
                <w:szCs w:val="20"/>
              </w:rPr>
            </w:pPr>
            <w:r>
              <w:rPr>
                <w:rFonts w:asciiTheme="minorHAnsi" w:hAnsiTheme="minorHAnsi"/>
                <w:sz w:val="20"/>
                <w:szCs w:val="20"/>
              </w:rPr>
              <w:t>The students</w:t>
            </w:r>
            <w:r w:rsidR="006D51C8">
              <w:rPr>
                <w:rFonts w:asciiTheme="minorHAnsi" w:hAnsiTheme="minorHAnsi"/>
                <w:sz w:val="20"/>
                <w:szCs w:val="20"/>
              </w:rPr>
              <w:t xml:space="preserve"> may</w:t>
            </w:r>
            <w:r w:rsidR="004B3EDD">
              <w:rPr>
                <w:rFonts w:asciiTheme="minorHAnsi" w:hAnsiTheme="minorHAnsi"/>
                <w:sz w:val="20"/>
                <w:szCs w:val="20"/>
              </w:rPr>
              <w:t xml:space="preserve"> </w:t>
            </w:r>
            <w:r w:rsidR="004B3EDD" w:rsidRPr="003B7522">
              <w:rPr>
                <w:rFonts w:asciiTheme="minorHAnsi" w:hAnsiTheme="minorHAnsi"/>
                <w:sz w:val="20"/>
                <w:szCs w:val="20"/>
              </w:rPr>
              <w:t>work with partner to complete the graphic organizer</w:t>
            </w:r>
          </w:p>
        </w:tc>
      </w:tr>
      <w:tr w:rsidR="00786994" w:rsidRPr="00786994" w:rsidTr="00786994">
        <w:trPr>
          <w:cantSplit/>
          <w:trHeight w:val="20"/>
        </w:trPr>
        <w:tc>
          <w:tcPr>
            <w:tcW w:w="3706" w:type="dxa"/>
            <w:vMerge w:val="restart"/>
            <w:shd w:val="clear" w:color="auto" w:fill="D9D9D9"/>
            <w:noWrap/>
          </w:tcPr>
          <w:p w:rsidR="00786994" w:rsidRPr="00786994" w:rsidRDefault="00786994" w:rsidP="00786994">
            <w:pPr>
              <w:ind w:left="0" w:firstLine="0"/>
              <w:rPr>
                <w:b/>
                <w:sz w:val="20"/>
                <w:szCs w:val="20"/>
              </w:rPr>
            </w:pPr>
            <w:r w:rsidRPr="00786994">
              <w:rPr>
                <w:b/>
                <w:sz w:val="20"/>
                <w:szCs w:val="20"/>
              </w:rPr>
              <w:t>Extensions for depth and complexity:</w:t>
            </w:r>
          </w:p>
        </w:tc>
        <w:tc>
          <w:tcPr>
            <w:tcW w:w="5320" w:type="dxa"/>
            <w:shd w:val="clear" w:color="auto" w:fill="D9D9D9"/>
          </w:tcPr>
          <w:p w:rsidR="00786994" w:rsidRPr="00786994" w:rsidRDefault="00786994" w:rsidP="004B3EDD">
            <w:pPr>
              <w:ind w:left="288" w:hanging="288"/>
              <w:rPr>
                <w:sz w:val="20"/>
                <w:szCs w:val="20"/>
              </w:rPr>
            </w:pPr>
            <w:r w:rsidRPr="00786994">
              <w:rPr>
                <w:b/>
                <w:sz w:val="20"/>
                <w:szCs w:val="20"/>
              </w:rPr>
              <w:t>Access</w:t>
            </w:r>
            <w:r w:rsidRPr="00786994">
              <w:rPr>
                <w:sz w:val="20"/>
                <w:szCs w:val="20"/>
              </w:rPr>
              <w:t xml:space="preserve"> (Resources and/or Process)</w:t>
            </w:r>
          </w:p>
        </w:tc>
        <w:tc>
          <w:tcPr>
            <w:tcW w:w="5755" w:type="dxa"/>
            <w:shd w:val="clear" w:color="auto" w:fill="D9D9D9"/>
          </w:tcPr>
          <w:p w:rsidR="00786994" w:rsidRPr="00786994" w:rsidRDefault="00786994" w:rsidP="004B3EDD">
            <w:pPr>
              <w:ind w:left="288" w:hanging="288"/>
              <w:rPr>
                <w:sz w:val="20"/>
                <w:szCs w:val="20"/>
              </w:rPr>
            </w:pPr>
            <w:r w:rsidRPr="00786994">
              <w:rPr>
                <w:b/>
                <w:sz w:val="20"/>
                <w:szCs w:val="20"/>
              </w:rPr>
              <w:t>Expression</w:t>
            </w:r>
            <w:r w:rsidRPr="00786994">
              <w:rPr>
                <w:sz w:val="20"/>
                <w:szCs w:val="20"/>
              </w:rPr>
              <w:t xml:space="preserve"> (Products and/or Performance)</w:t>
            </w:r>
          </w:p>
        </w:tc>
      </w:tr>
      <w:tr w:rsidR="00786994" w:rsidRPr="00786994" w:rsidTr="001E6AB1">
        <w:trPr>
          <w:cantSplit/>
          <w:trHeight w:val="22"/>
        </w:trPr>
        <w:tc>
          <w:tcPr>
            <w:tcW w:w="3706" w:type="dxa"/>
            <w:vMerge/>
            <w:shd w:val="clear" w:color="auto" w:fill="D9D9D9"/>
            <w:noWrap/>
          </w:tcPr>
          <w:p w:rsidR="00786994" w:rsidRPr="00786994" w:rsidRDefault="00786994" w:rsidP="00786994">
            <w:pPr>
              <w:ind w:left="0" w:firstLine="0"/>
              <w:rPr>
                <w:b/>
                <w:sz w:val="20"/>
                <w:szCs w:val="20"/>
              </w:rPr>
            </w:pPr>
          </w:p>
        </w:tc>
        <w:tc>
          <w:tcPr>
            <w:tcW w:w="5320" w:type="dxa"/>
            <w:tcBorders>
              <w:top w:val="nil"/>
            </w:tcBorders>
            <w:shd w:val="clear" w:color="auto" w:fill="auto"/>
          </w:tcPr>
          <w:p w:rsidR="00786994" w:rsidRDefault="00437380" w:rsidP="004B3EDD">
            <w:pPr>
              <w:ind w:left="288" w:hanging="288"/>
              <w:rPr>
                <w:rFonts w:asciiTheme="minorHAnsi" w:hAnsiTheme="minorHAnsi"/>
                <w:sz w:val="20"/>
                <w:szCs w:val="20"/>
              </w:rPr>
            </w:pPr>
            <w:r>
              <w:rPr>
                <w:rFonts w:asciiTheme="minorHAnsi" w:hAnsiTheme="minorHAnsi"/>
                <w:sz w:val="20"/>
                <w:szCs w:val="20"/>
              </w:rPr>
              <w:t xml:space="preserve">The teacher may </w:t>
            </w:r>
            <w:r w:rsidR="004B3EDD">
              <w:rPr>
                <w:rFonts w:asciiTheme="minorHAnsi" w:hAnsiTheme="minorHAnsi"/>
                <w:sz w:val="20"/>
                <w:szCs w:val="20"/>
              </w:rPr>
              <w:t>p</w:t>
            </w:r>
            <w:r w:rsidR="004B3EDD" w:rsidRPr="003B7522">
              <w:rPr>
                <w:rFonts w:asciiTheme="minorHAnsi" w:hAnsiTheme="minorHAnsi"/>
                <w:sz w:val="20"/>
                <w:szCs w:val="20"/>
              </w:rPr>
              <w:t>rovide a graphic organizer for two sides of the issue</w:t>
            </w:r>
          </w:p>
          <w:p w:rsidR="00360FF0" w:rsidRPr="00786994" w:rsidRDefault="00360FF0" w:rsidP="004B3EDD">
            <w:pPr>
              <w:ind w:left="288" w:hanging="288"/>
              <w:rPr>
                <w:sz w:val="20"/>
                <w:szCs w:val="20"/>
              </w:rPr>
            </w:pPr>
          </w:p>
        </w:tc>
        <w:tc>
          <w:tcPr>
            <w:tcW w:w="5755" w:type="dxa"/>
            <w:tcBorders>
              <w:top w:val="nil"/>
            </w:tcBorders>
            <w:shd w:val="clear" w:color="auto" w:fill="auto"/>
          </w:tcPr>
          <w:p w:rsidR="00786994" w:rsidRPr="00786994" w:rsidRDefault="00437380" w:rsidP="004B3EDD">
            <w:pPr>
              <w:ind w:left="288" w:hanging="288"/>
              <w:rPr>
                <w:sz w:val="20"/>
                <w:szCs w:val="20"/>
              </w:rPr>
            </w:pPr>
            <w:r>
              <w:rPr>
                <w:rFonts w:asciiTheme="minorHAnsi" w:hAnsiTheme="minorHAnsi"/>
                <w:sz w:val="20"/>
                <w:szCs w:val="20"/>
              </w:rPr>
              <w:t xml:space="preserve">The students </w:t>
            </w:r>
            <w:r w:rsidR="006D51C8">
              <w:rPr>
                <w:rFonts w:asciiTheme="minorHAnsi" w:hAnsiTheme="minorHAnsi"/>
                <w:sz w:val="20"/>
                <w:szCs w:val="20"/>
              </w:rPr>
              <w:t>may</w:t>
            </w:r>
            <w:r w:rsidR="004B3EDD">
              <w:rPr>
                <w:rFonts w:asciiTheme="minorHAnsi" w:hAnsiTheme="minorHAnsi"/>
                <w:sz w:val="20"/>
                <w:szCs w:val="20"/>
              </w:rPr>
              <w:t xml:space="preserve"> </w:t>
            </w:r>
            <w:r w:rsidR="004B3EDD" w:rsidRPr="003B7522">
              <w:rPr>
                <w:rFonts w:asciiTheme="minorHAnsi" w:hAnsiTheme="minorHAnsi"/>
                <w:sz w:val="20"/>
                <w:szCs w:val="20"/>
              </w:rPr>
              <w:t>show both sides of the argument</w:t>
            </w:r>
          </w:p>
        </w:tc>
      </w:tr>
      <w:tr w:rsidR="00786994" w:rsidRPr="00786994" w:rsidTr="00786994">
        <w:tc>
          <w:tcPr>
            <w:tcW w:w="3706" w:type="dxa"/>
            <w:shd w:val="clear" w:color="auto" w:fill="D9D9D9"/>
            <w:noWrap/>
          </w:tcPr>
          <w:p w:rsidR="00786994" w:rsidRPr="00786994" w:rsidRDefault="00786994" w:rsidP="00786994">
            <w:pPr>
              <w:ind w:left="0" w:firstLine="0"/>
              <w:rPr>
                <w:b/>
                <w:sz w:val="20"/>
                <w:szCs w:val="20"/>
              </w:rPr>
            </w:pPr>
            <w:r w:rsidRPr="00786994">
              <w:rPr>
                <w:b/>
                <w:sz w:val="20"/>
                <w:szCs w:val="20"/>
              </w:rPr>
              <w:t>Critical Content:</w:t>
            </w:r>
          </w:p>
        </w:tc>
        <w:tc>
          <w:tcPr>
            <w:tcW w:w="11075" w:type="dxa"/>
            <w:gridSpan w:val="2"/>
            <w:shd w:val="clear" w:color="auto" w:fill="auto"/>
          </w:tcPr>
          <w:p w:rsidR="004B3EDD" w:rsidRPr="003B7522" w:rsidRDefault="004B3EDD" w:rsidP="004B3EDD">
            <w:pPr>
              <w:numPr>
                <w:ilvl w:val="0"/>
                <w:numId w:val="9"/>
              </w:numPr>
              <w:ind w:left="288" w:hanging="288"/>
              <w:rPr>
                <w:rFonts w:asciiTheme="minorHAnsi" w:hAnsiTheme="minorHAnsi"/>
                <w:sz w:val="20"/>
                <w:szCs w:val="20"/>
              </w:rPr>
            </w:pPr>
            <w:r w:rsidRPr="003B7522">
              <w:rPr>
                <w:rFonts w:asciiTheme="minorHAnsi" w:hAnsiTheme="minorHAnsi"/>
                <w:sz w:val="20"/>
                <w:szCs w:val="20"/>
              </w:rPr>
              <w:t xml:space="preserve">The importance of author’s choice of detail </w:t>
            </w:r>
          </w:p>
          <w:p w:rsidR="007F6770" w:rsidRPr="007F6770" w:rsidRDefault="004B3EDD" w:rsidP="007F6770">
            <w:pPr>
              <w:numPr>
                <w:ilvl w:val="0"/>
                <w:numId w:val="9"/>
              </w:numPr>
              <w:ind w:left="288" w:hanging="288"/>
              <w:rPr>
                <w:sz w:val="20"/>
                <w:szCs w:val="20"/>
              </w:rPr>
            </w:pPr>
            <w:r w:rsidRPr="003B7522">
              <w:rPr>
                <w:rFonts w:asciiTheme="minorHAnsi" w:hAnsiTheme="minorHAnsi"/>
                <w:sz w:val="20"/>
                <w:szCs w:val="20"/>
              </w:rPr>
              <w:t xml:space="preserve">Cause and effect relationships in narrative and expository texts, oral discussion, other disciplines and all aspects of life </w:t>
            </w:r>
          </w:p>
          <w:p w:rsidR="00786994" w:rsidRPr="00786994" w:rsidRDefault="004B3EDD" w:rsidP="007F6770">
            <w:pPr>
              <w:numPr>
                <w:ilvl w:val="0"/>
                <w:numId w:val="9"/>
              </w:numPr>
              <w:ind w:left="288" w:hanging="288"/>
              <w:rPr>
                <w:sz w:val="20"/>
                <w:szCs w:val="20"/>
              </w:rPr>
            </w:pPr>
            <w:r w:rsidRPr="003B7522">
              <w:rPr>
                <w:rFonts w:asciiTheme="minorHAnsi" w:hAnsiTheme="minorHAnsi"/>
                <w:sz w:val="20"/>
                <w:szCs w:val="20"/>
              </w:rPr>
              <w:t xml:space="preserve">Which words signal cause/effect relationships </w:t>
            </w:r>
          </w:p>
        </w:tc>
      </w:tr>
      <w:tr w:rsidR="00786994" w:rsidRPr="00786994" w:rsidTr="00786994">
        <w:tc>
          <w:tcPr>
            <w:tcW w:w="3706" w:type="dxa"/>
            <w:shd w:val="clear" w:color="auto" w:fill="D9D9D9"/>
            <w:noWrap/>
          </w:tcPr>
          <w:p w:rsidR="00786994" w:rsidRPr="00786994" w:rsidRDefault="00786994" w:rsidP="00786994">
            <w:pPr>
              <w:ind w:left="0" w:firstLine="0"/>
              <w:rPr>
                <w:b/>
                <w:sz w:val="20"/>
                <w:szCs w:val="20"/>
              </w:rPr>
            </w:pPr>
            <w:r w:rsidRPr="00786994">
              <w:rPr>
                <w:b/>
                <w:sz w:val="20"/>
                <w:szCs w:val="20"/>
              </w:rPr>
              <w:t>Key Skills:</w:t>
            </w:r>
          </w:p>
        </w:tc>
        <w:tc>
          <w:tcPr>
            <w:tcW w:w="11075" w:type="dxa"/>
            <w:gridSpan w:val="2"/>
            <w:shd w:val="clear" w:color="auto" w:fill="auto"/>
          </w:tcPr>
          <w:p w:rsidR="004B3EDD" w:rsidRPr="003B7522" w:rsidRDefault="004B3EDD" w:rsidP="004B3EDD">
            <w:pPr>
              <w:numPr>
                <w:ilvl w:val="0"/>
                <w:numId w:val="9"/>
              </w:numPr>
              <w:ind w:left="288" w:hanging="288"/>
              <w:rPr>
                <w:rFonts w:asciiTheme="minorHAnsi" w:hAnsiTheme="minorHAnsi"/>
                <w:sz w:val="20"/>
                <w:szCs w:val="20"/>
              </w:rPr>
            </w:pPr>
            <w:r w:rsidRPr="003B7522">
              <w:rPr>
                <w:rFonts w:asciiTheme="minorHAnsi" w:hAnsiTheme="minorHAnsi"/>
                <w:sz w:val="20"/>
                <w:szCs w:val="20"/>
              </w:rPr>
              <w:t>Describe the relationship between a series of historical events, scientific ideas or concepts, or steps in technical procedures in a text, using language that pertains to tim</w:t>
            </w:r>
            <w:r w:rsidR="00684069">
              <w:rPr>
                <w:rFonts w:asciiTheme="minorHAnsi" w:hAnsiTheme="minorHAnsi"/>
                <w:sz w:val="20"/>
                <w:szCs w:val="20"/>
              </w:rPr>
              <w:t>e, sequence, and cause/effect</w:t>
            </w:r>
          </w:p>
          <w:p w:rsidR="004B3EDD" w:rsidRPr="003B7522" w:rsidRDefault="004B3EDD" w:rsidP="004B3EDD">
            <w:pPr>
              <w:numPr>
                <w:ilvl w:val="0"/>
                <w:numId w:val="9"/>
              </w:numPr>
              <w:ind w:left="288" w:hanging="288"/>
              <w:rPr>
                <w:rFonts w:asciiTheme="minorHAnsi" w:hAnsiTheme="minorHAnsi"/>
                <w:sz w:val="20"/>
                <w:szCs w:val="20"/>
              </w:rPr>
            </w:pPr>
            <w:r w:rsidRPr="003B7522">
              <w:rPr>
                <w:rFonts w:asciiTheme="minorHAnsi" w:hAnsiTheme="minorHAnsi"/>
                <w:sz w:val="20"/>
                <w:szCs w:val="20"/>
              </w:rPr>
              <w:t>Refer to parts of stories, dramas, and poems when writing or speaking about a text using terms such as chapter, scene, and stanza; describe how each successive p</w:t>
            </w:r>
            <w:r w:rsidR="00A10130">
              <w:rPr>
                <w:rFonts w:asciiTheme="minorHAnsi" w:hAnsiTheme="minorHAnsi"/>
                <w:sz w:val="20"/>
                <w:szCs w:val="20"/>
              </w:rPr>
              <w:t xml:space="preserve">art builds on earlier sections </w:t>
            </w:r>
          </w:p>
          <w:p w:rsidR="004B3EDD" w:rsidRPr="003B7522" w:rsidRDefault="004B3EDD" w:rsidP="004B3EDD">
            <w:pPr>
              <w:numPr>
                <w:ilvl w:val="0"/>
                <w:numId w:val="9"/>
              </w:numPr>
              <w:ind w:left="288" w:hanging="288"/>
              <w:rPr>
                <w:rFonts w:asciiTheme="minorHAnsi" w:hAnsiTheme="minorHAnsi"/>
                <w:sz w:val="20"/>
                <w:szCs w:val="20"/>
              </w:rPr>
            </w:pPr>
            <w:r w:rsidRPr="003B7522">
              <w:rPr>
                <w:rFonts w:asciiTheme="minorHAnsi" w:hAnsiTheme="minorHAnsi"/>
                <w:sz w:val="20"/>
                <w:szCs w:val="20"/>
              </w:rPr>
              <w:t xml:space="preserve">Identify words signal cause/effect relationships </w:t>
            </w:r>
          </w:p>
          <w:p w:rsidR="00786994" w:rsidRPr="00786994" w:rsidRDefault="004B3EDD" w:rsidP="00A10130">
            <w:pPr>
              <w:numPr>
                <w:ilvl w:val="0"/>
                <w:numId w:val="9"/>
              </w:numPr>
              <w:spacing w:line="276" w:lineRule="auto"/>
              <w:ind w:left="288" w:hanging="288"/>
              <w:rPr>
                <w:sz w:val="20"/>
                <w:szCs w:val="20"/>
              </w:rPr>
            </w:pPr>
            <w:r w:rsidRPr="003B7522">
              <w:rPr>
                <w:rFonts w:asciiTheme="minorHAnsi" w:hAnsiTheme="minorHAnsi"/>
                <w:sz w:val="20"/>
                <w:szCs w:val="20"/>
              </w:rPr>
              <w:t xml:space="preserve">Identify cause/effect relationships </w:t>
            </w:r>
          </w:p>
        </w:tc>
      </w:tr>
      <w:tr w:rsidR="00786994" w:rsidRPr="00786994" w:rsidTr="00786994">
        <w:tc>
          <w:tcPr>
            <w:tcW w:w="3706" w:type="dxa"/>
            <w:shd w:val="clear" w:color="auto" w:fill="D9D9D9"/>
            <w:noWrap/>
          </w:tcPr>
          <w:p w:rsidR="00786994" w:rsidRPr="00786994" w:rsidRDefault="00786994" w:rsidP="00786994">
            <w:pPr>
              <w:ind w:left="0" w:firstLine="0"/>
              <w:rPr>
                <w:b/>
                <w:sz w:val="20"/>
                <w:szCs w:val="20"/>
              </w:rPr>
            </w:pPr>
            <w:r w:rsidRPr="00786994">
              <w:rPr>
                <w:b/>
                <w:sz w:val="20"/>
                <w:szCs w:val="20"/>
              </w:rPr>
              <w:t>Critical Language:</w:t>
            </w:r>
          </w:p>
        </w:tc>
        <w:tc>
          <w:tcPr>
            <w:tcW w:w="11075" w:type="dxa"/>
            <w:gridSpan w:val="2"/>
            <w:shd w:val="clear" w:color="auto" w:fill="auto"/>
          </w:tcPr>
          <w:p w:rsidR="00786994" w:rsidRPr="00786994" w:rsidRDefault="004B3EDD" w:rsidP="00786994">
            <w:pPr>
              <w:ind w:left="0" w:firstLine="0"/>
              <w:rPr>
                <w:sz w:val="20"/>
                <w:szCs w:val="20"/>
              </w:rPr>
            </w:pPr>
            <w:r w:rsidRPr="004B3EDD">
              <w:rPr>
                <w:sz w:val="20"/>
                <w:szCs w:val="20"/>
              </w:rPr>
              <w:t>Sequence, cause/effect, relationship, expository, signal words</w:t>
            </w:r>
          </w:p>
        </w:tc>
      </w:tr>
    </w:tbl>
    <w:p w:rsidR="00786994" w:rsidRPr="00786994" w:rsidRDefault="00786994" w:rsidP="00786994">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786994" w:rsidRPr="00786994" w:rsidTr="00786994">
        <w:tc>
          <w:tcPr>
            <w:tcW w:w="14781" w:type="dxa"/>
            <w:gridSpan w:val="3"/>
            <w:shd w:val="clear" w:color="auto" w:fill="A6A6A6"/>
            <w:noWrap/>
          </w:tcPr>
          <w:p w:rsidR="00786994" w:rsidRPr="00786994" w:rsidRDefault="00786994" w:rsidP="00786994">
            <w:pPr>
              <w:ind w:left="0" w:firstLine="0"/>
              <w:rPr>
                <w:b/>
                <w:sz w:val="20"/>
                <w:szCs w:val="20"/>
              </w:rPr>
            </w:pPr>
            <w:r w:rsidRPr="00786994">
              <w:rPr>
                <w:b/>
                <w:sz w:val="20"/>
                <w:szCs w:val="20"/>
              </w:rPr>
              <w:t xml:space="preserve">Learning Experience # </w:t>
            </w:r>
            <w:r>
              <w:rPr>
                <w:b/>
                <w:sz w:val="20"/>
                <w:szCs w:val="20"/>
              </w:rPr>
              <w:t>11</w:t>
            </w:r>
          </w:p>
        </w:tc>
      </w:tr>
      <w:tr w:rsidR="00684069" w:rsidRPr="00786994" w:rsidTr="001D1EF4">
        <w:tc>
          <w:tcPr>
            <w:tcW w:w="14781" w:type="dxa"/>
            <w:gridSpan w:val="3"/>
            <w:shd w:val="clear" w:color="auto" w:fill="D9D9D9"/>
            <w:noWrap/>
          </w:tcPr>
          <w:p w:rsidR="00684069" w:rsidRPr="00684069" w:rsidRDefault="00684069" w:rsidP="00F65449">
            <w:pPr>
              <w:ind w:left="0" w:firstLine="0"/>
              <w:rPr>
                <w:i/>
                <w:sz w:val="28"/>
                <w:szCs w:val="28"/>
              </w:rPr>
            </w:pPr>
            <w:r w:rsidRPr="00684069">
              <w:rPr>
                <w:sz w:val="28"/>
                <w:szCs w:val="28"/>
              </w:rPr>
              <w:t>The teacher may model how to use multiple informational texts to write a cause/effect analysis or pro-con text so that students can begin to construct a persuasive piece.  [</w:t>
            </w:r>
            <w:r w:rsidR="00350623">
              <w:rPr>
                <w:i/>
                <w:sz w:val="28"/>
                <w:szCs w:val="28"/>
              </w:rPr>
              <w:t>Understanding text, Responding to text, P</w:t>
            </w:r>
            <w:r w:rsidRPr="00684069">
              <w:rPr>
                <w:i/>
                <w:sz w:val="28"/>
                <w:szCs w:val="28"/>
              </w:rPr>
              <w:t>roducing text]</w:t>
            </w:r>
          </w:p>
        </w:tc>
      </w:tr>
      <w:tr w:rsidR="00786994" w:rsidRPr="00786994" w:rsidTr="00786994">
        <w:tc>
          <w:tcPr>
            <w:tcW w:w="3706" w:type="dxa"/>
            <w:shd w:val="clear" w:color="auto" w:fill="D9D9D9"/>
            <w:noWrap/>
          </w:tcPr>
          <w:p w:rsidR="00786994" w:rsidRPr="00786994" w:rsidRDefault="00786994" w:rsidP="00786994">
            <w:pPr>
              <w:ind w:left="0" w:firstLine="0"/>
              <w:rPr>
                <w:b/>
                <w:sz w:val="20"/>
                <w:szCs w:val="20"/>
              </w:rPr>
            </w:pPr>
            <w:r w:rsidRPr="00786994">
              <w:rPr>
                <w:b/>
                <w:sz w:val="20"/>
                <w:szCs w:val="20"/>
              </w:rPr>
              <w:t>Generalization Connection(s):</w:t>
            </w:r>
          </w:p>
        </w:tc>
        <w:tc>
          <w:tcPr>
            <w:tcW w:w="11075" w:type="dxa"/>
            <w:gridSpan w:val="2"/>
            <w:shd w:val="clear" w:color="auto" w:fill="auto"/>
            <w:noWrap/>
          </w:tcPr>
          <w:p w:rsidR="00786994" w:rsidRPr="00786994" w:rsidRDefault="004B3EDD" w:rsidP="00684069">
            <w:pPr>
              <w:ind w:left="288" w:hanging="288"/>
              <w:rPr>
                <w:sz w:val="20"/>
                <w:szCs w:val="20"/>
              </w:rPr>
            </w:pPr>
            <w:r w:rsidRPr="003B7522">
              <w:rPr>
                <w:rFonts w:asciiTheme="minorHAnsi" w:hAnsiTheme="minorHAnsi"/>
                <w:sz w:val="20"/>
                <w:szCs w:val="20"/>
              </w:rPr>
              <w:t>Cause and effect frame the connections between elements in an expository text and help the reader understand the relationship(s) betwee</w:t>
            </w:r>
            <w:r w:rsidR="00684069">
              <w:rPr>
                <w:rFonts w:asciiTheme="minorHAnsi" w:hAnsiTheme="minorHAnsi"/>
                <w:sz w:val="20"/>
                <w:szCs w:val="20"/>
              </w:rPr>
              <w:t>n concepts, ideas, actions, etc.</w:t>
            </w:r>
          </w:p>
        </w:tc>
      </w:tr>
      <w:tr w:rsidR="00786994" w:rsidRPr="00786994" w:rsidTr="00786994">
        <w:tc>
          <w:tcPr>
            <w:tcW w:w="3706" w:type="dxa"/>
            <w:shd w:val="clear" w:color="auto" w:fill="D9D9D9"/>
            <w:noWrap/>
          </w:tcPr>
          <w:p w:rsidR="00786994" w:rsidRPr="00786994" w:rsidRDefault="00786994" w:rsidP="00786994">
            <w:pPr>
              <w:ind w:left="0" w:firstLine="0"/>
              <w:rPr>
                <w:b/>
                <w:sz w:val="20"/>
                <w:szCs w:val="20"/>
              </w:rPr>
            </w:pPr>
            <w:r w:rsidRPr="00786994">
              <w:rPr>
                <w:b/>
                <w:sz w:val="20"/>
                <w:szCs w:val="20"/>
              </w:rPr>
              <w:t>Teacher Resources:</w:t>
            </w:r>
          </w:p>
        </w:tc>
        <w:tc>
          <w:tcPr>
            <w:tcW w:w="11075" w:type="dxa"/>
            <w:gridSpan w:val="2"/>
            <w:shd w:val="clear" w:color="auto" w:fill="auto"/>
            <w:noWrap/>
          </w:tcPr>
          <w:p w:rsidR="004B3EDD" w:rsidRPr="002A5B1D" w:rsidRDefault="0013772A" w:rsidP="00684069">
            <w:pPr>
              <w:ind w:left="288" w:hanging="288"/>
              <w:rPr>
                <w:rFonts w:asciiTheme="minorHAnsi" w:hAnsiTheme="minorHAnsi"/>
                <w:sz w:val="20"/>
                <w:szCs w:val="20"/>
              </w:rPr>
            </w:pPr>
            <w:hyperlink r:id="rId150" w:history="1">
              <w:r w:rsidR="004B3EDD" w:rsidRPr="002A5B1D">
                <w:rPr>
                  <w:rStyle w:val="Hyperlink"/>
                  <w:rFonts w:asciiTheme="minorHAnsi" w:hAnsiTheme="minorHAnsi"/>
                  <w:sz w:val="20"/>
                  <w:szCs w:val="20"/>
                </w:rPr>
                <w:t>http://www.scholastic.com/teachers/lesson-plan/graphic-organizer-problem-and-solution-diagram</w:t>
              </w:r>
            </w:hyperlink>
            <w:r w:rsidR="004B3EDD" w:rsidRPr="002A5B1D">
              <w:rPr>
                <w:rFonts w:asciiTheme="minorHAnsi" w:hAnsiTheme="minorHAnsi"/>
                <w:sz w:val="20"/>
                <w:szCs w:val="20"/>
              </w:rPr>
              <w:t xml:space="preserve"> (</w:t>
            </w:r>
            <w:r w:rsidR="007F6770">
              <w:rPr>
                <w:rFonts w:asciiTheme="minorHAnsi" w:hAnsiTheme="minorHAnsi"/>
                <w:sz w:val="20"/>
                <w:szCs w:val="20"/>
              </w:rPr>
              <w:t>P</w:t>
            </w:r>
            <w:r w:rsidR="004B3EDD" w:rsidRPr="002A5B1D">
              <w:rPr>
                <w:rFonts w:asciiTheme="minorHAnsi" w:hAnsiTheme="minorHAnsi"/>
                <w:sz w:val="20"/>
                <w:szCs w:val="20"/>
              </w:rPr>
              <w:t>roblem-solution graphic organizer)</w:t>
            </w:r>
          </w:p>
          <w:p w:rsidR="004B3EDD" w:rsidRPr="002A5B1D" w:rsidRDefault="0013772A" w:rsidP="00684069">
            <w:pPr>
              <w:ind w:left="288" w:hanging="288"/>
              <w:rPr>
                <w:rFonts w:asciiTheme="minorHAnsi" w:hAnsiTheme="minorHAnsi"/>
                <w:sz w:val="20"/>
                <w:szCs w:val="20"/>
              </w:rPr>
            </w:pPr>
            <w:hyperlink r:id="rId151" w:anchor="probsolution" w:history="1">
              <w:r w:rsidR="004B3EDD" w:rsidRPr="002A5B1D">
                <w:rPr>
                  <w:rStyle w:val="Hyperlink"/>
                  <w:rFonts w:asciiTheme="minorHAnsi" w:hAnsiTheme="minorHAnsi"/>
                  <w:sz w:val="20"/>
                  <w:szCs w:val="20"/>
                </w:rPr>
                <w:t>http://www.writedesignonline.com/organizers/sequence.html#probsolution</w:t>
              </w:r>
            </w:hyperlink>
            <w:r w:rsidR="004B3EDD" w:rsidRPr="002A5B1D">
              <w:rPr>
                <w:rFonts w:asciiTheme="minorHAnsi" w:hAnsiTheme="minorHAnsi"/>
                <w:sz w:val="20"/>
                <w:szCs w:val="20"/>
              </w:rPr>
              <w:t xml:space="preserve"> (</w:t>
            </w:r>
            <w:r w:rsidR="007F6770">
              <w:rPr>
                <w:rFonts w:asciiTheme="minorHAnsi" w:hAnsiTheme="minorHAnsi"/>
                <w:sz w:val="20"/>
                <w:szCs w:val="20"/>
              </w:rPr>
              <w:t>P</w:t>
            </w:r>
            <w:r w:rsidR="004B3EDD" w:rsidRPr="002A5B1D">
              <w:rPr>
                <w:rFonts w:asciiTheme="minorHAnsi" w:hAnsiTheme="minorHAnsi"/>
                <w:sz w:val="20"/>
                <w:szCs w:val="20"/>
              </w:rPr>
              <w:t>roblem-solution)</w:t>
            </w:r>
          </w:p>
          <w:p w:rsidR="004B3EDD" w:rsidRPr="002A5B1D" w:rsidRDefault="0013772A" w:rsidP="00684069">
            <w:pPr>
              <w:ind w:left="288" w:hanging="288"/>
              <w:rPr>
                <w:rFonts w:asciiTheme="minorHAnsi" w:hAnsiTheme="minorHAnsi"/>
                <w:sz w:val="20"/>
                <w:szCs w:val="20"/>
              </w:rPr>
            </w:pPr>
            <w:hyperlink r:id="rId152" w:history="1">
              <w:r w:rsidR="004B3EDD" w:rsidRPr="002A5B1D">
                <w:rPr>
                  <w:rStyle w:val="Hyperlink"/>
                  <w:rFonts w:asciiTheme="minorHAnsi" w:hAnsiTheme="minorHAnsi"/>
                  <w:sz w:val="20"/>
                  <w:szCs w:val="20"/>
                </w:rPr>
                <w:t>http://www.readingquest.org/strat/problem.html</w:t>
              </w:r>
            </w:hyperlink>
            <w:r w:rsidR="004B3EDD" w:rsidRPr="002A5B1D">
              <w:rPr>
                <w:rFonts w:asciiTheme="minorHAnsi" w:hAnsiTheme="minorHAnsi"/>
                <w:sz w:val="20"/>
                <w:szCs w:val="20"/>
              </w:rPr>
              <w:t xml:space="preserve"> (</w:t>
            </w:r>
            <w:r w:rsidR="007F6770">
              <w:rPr>
                <w:rFonts w:asciiTheme="minorHAnsi" w:hAnsiTheme="minorHAnsi"/>
                <w:sz w:val="20"/>
                <w:szCs w:val="20"/>
              </w:rPr>
              <w:t>P</w:t>
            </w:r>
            <w:r w:rsidR="004B3EDD" w:rsidRPr="002A5B1D">
              <w:rPr>
                <w:rFonts w:asciiTheme="minorHAnsi" w:hAnsiTheme="minorHAnsi"/>
                <w:sz w:val="20"/>
                <w:szCs w:val="20"/>
              </w:rPr>
              <w:t>roblem-solution chart)</w:t>
            </w:r>
          </w:p>
          <w:p w:rsidR="009453E2" w:rsidRPr="002A5B1D" w:rsidRDefault="0013772A" w:rsidP="00684069">
            <w:pPr>
              <w:ind w:left="288" w:hanging="288"/>
              <w:rPr>
                <w:rFonts w:asciiTheme="minorHAnsi" w:hAnsiTheme="minorHAnsi"/>
                <w:sz w:val="20"/>
                <w:szCs w:val="20"/>
              </w:rPr>
            </w:pPr>
            <w:hyperlink r:id="rId153" w:history="1">
              <w:r w:rsidR="001C5D0C" w:rsidRPr="002A5B1D">
                <w:rPr>
                  <w:rStyle w:val="Hyperlink"/>
                  <w:rFonts w:asciiTheme="minorHAnsi" w:hAnsiTheme="minorHAnsi"/>
                  <w:sz w:val="20"/>
                  <w:szCs w:val="20"/>
                </w:rPr>
                <w:t>http://www.readwritethink.org/classroom-resources/student-interactives/persuasion-30034.html</w:t>
              </w:r>
            </w:hyperlink>
            <w:r w:rsidR="001C5D0C" w:rsidRPr="002A5B1D">
              <w:rPr>
                <w:rFonts w:asciiTheme="minorHAnsi" w:hAnsiTheme="minorHAnsi"/>
                <w:sz w:val="20"/>
                <w:szCs w:val="20"/>
              </w:rPr>
              <w:t xml:space="preserve"> (</w:t>
            </w:r>
            <w:r w:rsidR="007F6770">
              <w:rPr>
                <w:rFonts w:asciiTheme="minorHAnsi" w:hAnsiTheme="minorHAnsi"/>
                <w:sz w:val="20"/>
                <w:szCs w:val="20"/>
              </w:rPr>
              <w:t>P</w:t>
            </w:r>
            <w:r w:rsidR="001C5D0C" w:rsidRPr="002A5B1D">
              <w:rPr>
                <w:rFonts w:asciiTheme="minorHAnsi" w:hAnsiTheme="minorHAnsi"/>
                <w:sz w:val="20"/>
                <w:szCs w:val="20"/>
              </w:rPr>
              <w:t xml:space="preserve">ersuasion map from </w:t>
            </w:r>
            <w:hyperlink r:id="rId154" w:history="1">
              <w:r w:rsidR="00C90775" w:rsidRPr="002A5B1D">
                <w:rPr>
                  <w:rStyle w:val="Hyperlink"/>
                  <w:rFonts w:asciiTheme="minorHAnsi" w:hAnsiTheme="minorHAnsi"/>
                  <w:sz w:val="20"/>
                  <w:szCs w:val="20"/>
                </w:rPr>
                <w:t>www.readwritethink.org</w:t>
              </w:r>
            </w:hyperlink>
            <w:r w:rsidR="009453E2" w:rsidRPr="002A5B1D">
              <w:rPr>
                <w:rFonts w:asciiTheme="minorHAnsi" w:hAnsiTheme="minorHAnsi"/>
                <w:sz w:val="20"/>
                <w:szCs w:val="20"/>
              </w:rPr>
              <w:t>)</w:t>
            </w:r>
          </w:p>
          <w:p w:rsidR="001C5D0C" w:rsidRPr="002A5B1D" w:rsidRDefault="0013772A" w:rsidP="00684069">
            <w:pPr>
              <w:ind w:left="288" w:hanging="288"/>
              <w:rPr>
                <w:rFonts w:asciiTheme="minorHAnsi" w:hAnsiTheme="minorHAnsi"/>
                <w:sz w:val="20"/>
                <w:szCs w:val="20"/>
              </w:rPr>
            </w:pPr>
            <w:hyperlink r:id="rId155" w:history="1">
              <w:r w:rsidR="009453E2" w:rsidRPr="002A5B1D">
                <w:rPr>
                  <w:rStyle w:val="Hyperlink"/>
                  <w:rFonts w:asciiTheme="minorHAnsi" w:eastAsia="Times New Roman" w:hAnsiTheme="minorHAnsi" w:cs="Tahoma"/>
                  <w:sz w:val="20"/>
                  <w:szCs w:val="20"/>
                </w:rPr>
                <w:t>http://www.docstoc.com/docs/22305439/Persuasive-Writing-Organizer</w:t>
              </w:r>
            </w:hyperlink>
            <w:r w:rsidR="009453E2" w:rsidRPr="002A5B1D">
              <w:rPr>
                <w:rFonts w:asciiTheme="minorHAnsi" w:eastAsia="Times New Roman" w:hAnsiTheme="minorHAnsi" w:cs="Tahoma"/>
                <w:color w:val="000000"/>
                <w:sz w:val="20"/>
                <w:szCs w:val="20"/>
              </w:rPr>
              <w:t> (Persuasive writing template)</w:t>
            </w:r>
          </w:p>
          <w:p w:rsidR="004B3EDD" w:rsidRPr="002A5B1D" w:rsidRDefault="004B3EDD" w:rsidP="00684069">
            <w:pPr>
              <w:ind w:left="288" w:hanging="288"/>
              <w:rPr>
                <w:rFonts w:asciiTheme="minorHAnsi" w:hAnsiTheme="minorHAnsi"/>
                <w:sz w:val="20"/>
                <w:szCs w:val="20"/>
              </w:rPr>
            </w:pPr>
            <w:r w:rsidRPr="002A5B1D">
              <w:rPr>
                <w:rFonts w:asciiTheme="minorHAnsi" w:hAnsiTheme="minorHAnsi"/>
                <w:b/>
                <w:sz w:val="20"/>
                <w:szCs w:val="20"/>
              </w:rPr>
              <w:t>Different genre for students</w:t>
            </w:r>
            <w:r w:rsidRPr="002A5B1D">
              <w:rPr>
                <w:rFonts w:asciiTheme="minorHAnsi" w:hAnsiTheme="minorHAnsi"/>
                <w:sz w:val="20"/>
                <w:szCs w:val="20"/>
              </w:rPr>
              <w:t>:  brochure, letter to Division of Wildlife, video, skit, graphic comic strip showing problem-solution</w:t>
            </w:r>
          </w:p>
          <w:p w:rsidR="00684069" w:rsidRPr="00786994" w:rsidRDefault="0013772A" w:rsidP="001E6AB1">
            <w:pPr>
              <w:ind w:left="288" w:hanging="288"/>
              <w:rPr>
                <w:sz w:val="20"/>
                <w:szCs w:val="20"/>
              </w:rPr>
            </w:pPr>
            <w:hyperlink r:id="rId156" w:history="1">
              <w:r w:rsidR="004B3EDD" w:rsidRPr="002A5B1D">
                <w:rPr>
                  <w:rStyle w:val="Hyperlink"/>
                  <w:rFonts w:asciiTheme="minorHAnsi" w:hAnsiTheme="minorHAnsi"/>
                  <w:sz w:val="20"/>
                  <w:szCs w:val="20"/>
                </w:rPr>
                <w:t>http://www.mrsjudyaraujo.com/nonfiction-text-structures-for-teachers/</w:t>
              </w:r>
            </w:hyperlink>
            <w:r w:rsidR="004B3EDD" w:rsidRPr="002A5B1D">
              <w:rPr>
                <w:rFonts w:asciiTheme="minorHAnsi" w:hAnsiTheme="minorHAnsi"/>
                <w:sz w:val="20"/>
                <w:szCs w:val="20"/>
              </w:rPr>
              <w:t xml:space="preserve"> (</w:t>
            </w:r>
            <w:r>
              <w:rPr>
                <w:rFonts w:asciiTheme="minorHAnsi" w:hAnsiTheme="minorHAnsi"/>
                <w:sz w:val="20"/>
                <w:szCs w:val="20"/>
              </w:rPr>
              <w:t>Non-fiction</w:t>
            </w:r>
            <w:r w:rsidR="004B3EDD" w:rsidRPr="002A5B1D">
              <w:rPr>
                <w:rFonts w:asciiTheme="minorHAnsi" w:hAnsiTheme="minorHAnsi"/>
                <w:sz w:val="20"/>
                <w:szCs w:val="20"/>
              </w:rPr>
              <w:t xml:space="preserve"> text structures and mentor texts)</w:t>
            </w:r>
          </w:p>
        </w:tc>
      </w:tr>
      <w:tr w:rsidR="00786994" w:rsidRPr="00786994" w:rsidTr="00786994">
        <w:tc>
          <w:tcPr>
            <w:tcW w:w="3706" w:type="dxa"/>
            <w:shd w:val="clear" w:color="auto" w:fill="D9D9D9"/>
            <w:noWrap/>
          </w:tcPr>
          <w:p w:rsidR="00786994" w:rsidRPr="00786994" w:rsidRDefault="00786994" w:rsidP="00786994">
            <w:pPr>
              <w:ind w:left="0" w:firstLine="0"/>
              <w:rPr>
                <w:b/>
                <w:sz w:val="20"/>
                <w:szCs w:val="20"/>
              </w:rPr>
            </w:pPr>
            <w:r w:rsidRPr="00786994">
              <w:rPr>
                <w:b/>
                <w:sz w:val="20"/>
                <w:szCs w:val="20"/>
              </w:rPr>
              <w:lastRenderedPageBreak/>
              <w:t>Student Resources:</w:t>
            </w:r>
          </w:p>
        </w:tc>
        <w:tc>
          <w:tcPr>
            <w:tcW w:w="11075" w:type="dxa"/>
            <w:gridSpan w:val="2"/>
            <w:shd w:val="clear" w:color="auto" w:fill="auto"/>
            <w:noWrap/>
          </w:tcPr>
          <w:p w:rsidR="00786994" w:rsidRDefault="007F6770" w:rsidP="00684069">
            <w:pPr>
              <w:ind w:left="288" w:hanging="288"/>
              <w:rPr>
                <w:sz w:val="20"/>
                <w:szCs w:val="20"/>
              </w:rPr>
            </w:pPr>
            <w:r>
              <w:rPr>
                <w:sz w:val="20"/>
                <w:szCs w:val="20"/>
              </w:rPr>
              <w:t>Texts and graphic organizers from previous Learning Experience.</w:t>
            </w:r>
          </w:p>
          <w:p w:rsidR="00684069" w:rsidRPr="00786994" w:rsidRDefault="00684069" w:rsidP="00684069">
            <w:pPr>
              <w:ind w:left="288" w:hanging="288"/>
              <w:rPr>
                <w:sz w:val="20"/>
                <w:szCs w:val="20"/>
              </w:rPr>
            </w:pPr>
          </w:p>
        </w:tc>
      </w:tr>
      <w:tr w:rsidR="00786994" w:rsidRPr="00786994" w:rsidTr="00786994">
        <w:tc>
          <w:tcPr>
            <w:tcW w:w="3706" w:type="dxa"/>
            <w:shd w:val="clear" w:color="auto" w:fill="D9D9D9"/>
            <w:noWrap/>
          </w:tcPr>
          <w:p w:rsidR="00786994" w:rsidRPr="00786994" w:rsidRDefault="00786994" w:rsidP="00786994">
            <w:pPr>
              <w:ind w:left="0" w:firstLine="0"/>
              <w:rPr>
                <w:b/>
                <w:sz w:val="20"/>
                <w:szCs w:val="20"/>
              </w:rPr>
            </w:pPr>
            <w:r w:rsidRPr="00786994">
              <w:rPr>
                <w:b/>
                <w:sz w:val="20"/>
                <w:szCs w:val="20"/>
              </w:rPr>
              <w:t>Assessment:</w:t>
            </w:r>
          </w:p>
        </w:tc>
        <w:tc>
          <w:tcPr>
            <w:tcW w:w="11075" w:type="dxa"/>
            <w:gridSpan w:val="2"/>
            <w:shd w:val="clear" w:color="auto" w:fill="auto"/>
            <w:noWrap/>
          </w:tcPr>
          <w:p w:rsidR="00786994" w:rsidRDefault="006D51C8" w:rsidP="00684069">
            <w:pPr>
              <w:ind w:left="288" w:hanging="288"/>
              <w:rPr>
                <w:rFonts w:asciiTheme="minorHAnsi" w:hAnsiTheme="minorHAnsi"/>
                <w:sz w:val="20"/>
                <w:szCs w:val="20"/>
              </w:rPr>
            </w:pPr>
            <w:r>
              <w:rPr>
                <w:rFonts w:asciiTheme="minorHAnsi" w:hAnsiTheme="minorHAnsi"/>
                <w:sz w:val="20"/>
                <w:szCs w:val="20"/>
              </w:rPr>
              <w:t xml:space="preserve">Students </w:t>
            </w:r>
            <w:r w:rsidR="00036372">
              <w:rPr>
                <w:rFonts w:asciiTheme="minorHAnsi" w:hAnsiTheme="minorHAnsi"/>
                <w:sz w:val="20"/>
                <w:szCs w:val="20"/>
              </w:rPr>
              <w:t xml:space="preserve">will </w:t>
            </w:r>
            <w:r w:rsidR="004B3EDD" w:rsidRPr="003B7522">
              <w:rPr>
                <w:rFonts w:asciiTheme="minorHAnsi" w:hAnsiTheme="minorHAnsi"/>
                <w:sz w:val="20"/>
                <w:szCs w:val="20"/>
              </w:rPr>
              <w:t>choose the t</w:t>
            </w:r>
            <w:r w:rsidR="00036372">
              <w:rPr>
                <w:rFonts w:asciiTheme="minorHAnsi" w:hAnsiTheme="minorHAnsi"/>
                <w:sz w:val="20"/>
                <w:szCs w:val="20"/>
              </w:rPr>
              <w:t xml:space="preserve">opic (animal) for their </w:t>
            </w:r>
            <w:r w:rsidR="00993800">
              <w:rPr>
                <w:rFonts w:asciiTheme="minorHAnsi" w:hAnsiTheme="minorHAnsi"/>
                <w:sz w:val="20"/>
                <w:szCs w:val="20"/>
              </w:rPr>
              <w:t>pro-con</w:t>
            </w:r>
            <w:r w:rsidR="004B3EDD" w:rsidRPr="003B7522">
              <w:rPr>
                <w:rFonts w:asciiTheme="minorHAnsi" w:hAnsiTheme="minorHAnsi"/>
                <w:sz w:val="20"/>
                <w:szCs w:val="20"/>
              </w:rPr>
              <w:t xml:space="preserve"> writing</w:t>
            </w:r>
            <w:r w:rsidR="00036372">
              <w:rPr>
                <w:rFonts w:asciiTheme="minorHAnsi" w:hAnsiTheme="minorHAnsi"/>
                <w:sz w:val="20"/>
                <w:szCs w:val="20"/>
              </w:rPr>
              <w:t xml:space="preserve"> and </w:t>
            </w:r>
            <w:r w:rsidR="008460C3">
              <w:rPr>
                <w:rFonts w:asciiTheme="minorHAnsi" w:hAnsiTheme="minorHAnsi"/>
                <w:sz w:val="20"/>
                <w:szCs w:val="20"/>
              </w:rPr>
              <w:t>the form</w:t>
            </w:r>
            <w:r w:rsidR="00FF7C7F">
              <w:rPr>
                <w:rFonts w:asciiTheme="minorHAnsi" w:hAnsiTheme="minorHAnsi"/>
                <w:sz w:val="20"/>
                <w:szCs w:val="20"/>
              </w:rPr>
              <w:t xml:space="preserve"> of the text they want to write</w:t>
            </w:r>
            <w:r w:rsidR="00AB5A12">
              <w:rPr>
                <w:rFonts w:asciiTheme="minorHAnsi" w:hAnsiTheme="minorHAnsi"/>
                <w:sz w:val="20"/>
                <w:szCs w:val="20"/>
              </w:rPr>
              <w:t>.  Students will use the</w:t>
            </w:r>
            <w:r w:rsidR="00684069">
              <w:rPr>
                <w:rFonts w:asciiTheme="minorHAnsi" w:hAnsiTheme="minorHAnsi"/>
                <w:sz w:val="20"/>
                <w:szCs w:val="20"/>
              </w:rPr>
              <w:t xml:space="preserve"> </w:t>
            </w:r>
            <w:r w:rsidR="00AB5A12">
              <w:rPr>
                <w:rFonts w:asciiTheme="minorHAnsi" w:hAnsiTheme="minorHAnsi"/>
                <w:sz w:val="20"/>
                <w:szCs w:val="20"/>
              </w:rPr>
              <w:t>information from the previous</w:t>
            </w:r>
            <w:r w:rsidR="00BD6C8F">
              <w:rPr>
                <w:rFonts w:asciiTheme="minorHAnsi" w:hAnsiTheme="minorHAnsi"/>
                <w:sz w:val="20"/>
                <w:szCs w:val="20"/>
              </w:rPr>
              <w:t xml:space="preserve"> Learning Experiences to construct a persuasive writing</w:t>
            </w:r>
            <w:r w:rsidR="00AB5A12">
              <w:rPr>
                <w:rFonts w:asciiTheme="minorHAnsi" w:hAnsiTheme="minorHAnsi"/>
                <w:sz w:val="20"/>
                <w:szCs w:val="20"/>
              </w:rPr>
              <w:t>.</w:t>
            </w:r>
            <w:r w:rsidR="00FF7C7F">
              <w:rPr>
                <w:rFonts w:asciiTheme="minorHAnsi" w:hAnsiTheme="minorHAnsi"/>
                <w:sz w:val="20"/>
                <w:szCs w:val="20"/>
              </w:rPr>
              <w:t xml:space="preserve">  Question</w:t>
            </w:r>
            <w:r w:rsidR="002A5B1D">
              <w:rPr>
                <w:rFonts w:asciiTheme="minorHAnsi" w:hAnsiTheme="minorHAnsi"/>
                <w:sz w:val="20"/>
                <w:szCs w:val="20"/>
              </w:rPr>
              <w:t xml:space="preserve"> to explore</w:t>
            </w:r>
            <w:r w:rsidR="00FF7C7F">
              <w:rPr>
                <w:rFonts w:asciiTheme="minorHAnsi" w:hAnsiTheme="minorHAnsi"/>
                <w:sz w:val="20"/>
                <w:szCs w:val="20"/>
              </w:rPr>
              <w:t xml:space="preserve">:  “Based on the causes and effects of the animal relocation, do you favor moving the animal to an area near your community?”   </w:t>
            </w:r>
          </w:p>
          <w:p w:rsidR="00684069" w:rsidRPr="00036372" w:rsidRDefault="00684069" w:rsidP="00684069">
            <w:pPr>
              <w:ind w:left="288" w:hanging="288"/>
              <w:rPr>
                <w:rFonts w:asciiTheme="minorHAnsi" w:hAnsiTheme="minorHAnsi"/>
                <w:sz w:val="20"/>
                <w:szCs w:val="20"/>
              </w:rPr>
            </w:pPr>
          </w:p>
        </w:tc>
      </w:tr>
      <w:tr w:rsidR="00786994" w:rsidRPr="00786994" w:rsidTr="00786994">
        <w:trPr>
          <w:trHeight w:val="184"/>
        </w:trPr>
        <w:tc>
          <w:tcPr>
            <w:tcW w:w="3706" w:type="dxa"/>
            <w:vMerge w:val="restart"/>
            <w:shd w:val="clear" w:color="auto" w:fill="D9D9D9"/>
            <w:noWrap/>
          </w:tcPr>
          <w:p w:rsidR="00786994" w:rsidRPr="00786994" w:rsidRDefault="00786994" w:rsidP="00786994">
            <w:pPr>
              <w:ind w:left="0" w:firstLine="0"/>
              <w:rPr>
                <w:b/>
                <w:sz w:val="20"/>
                <w:szCs w:val="20"/>
              </w:rPr>
            </w:pPr>
            <w:r w:rsidRPr="00786994">
              <w:rPr>
                <w:b/>
                <w:sz w:val="20"/>
                <w:szCs w:val="20"/>
              </w:rPr>
              <w:t>Differentiation:</w:t>
            </w:r>
          </w:p>
          <w:p w:rsidR="00786994" w:rsidRPr="00786994" w:rsidRDefault="00786994" w:rsidP="00786994">
            <w:pPr>
              <w:ind w:left="0" w:firstLine="0"/>
              <w:rPr>
                <w:bCs/>
                <w:sz w:val="20"/>
                <w:szCs w:val="20"/>
              </w:rPr>
            </w:pPr>
            <w:r w:rsidRPr="00786994">
              <w:rPr>
                <w:sz w:val="20"/>
                <w:szCs w:val="20"/>
              </w:rPr>
              <w:t>(</w:t>
            </w:r>
            <w:r w:rsidRPr="00786994">
              <w:rPr>
                <w:bCs/>
                <w:sz w:val="20"/>
                <w:szCs w:val="20"/>
              </w:rPr>
              <w:t>Multiple means for students to access content and multiple modes for student to express understanding.)</w:t>
            </w:r>
          </w:p>
        </w:tc>
        <w:tc>
          <w:tcPr>
            <w:tcW w:w="5320" w:type="dxa"/>
            <w:shd w:val="clear" w:color="auto" w:fill="D9D9D9"/>
          </w:tcPr>
          <w:p w:rsidR="00786994" w:rsidRPr="00786994" w:rsidRDefault="00786994" w:rsidP="00684069">
            <w:pPr>
              <w:ind w:left="288" w:hanging="288"/>
              <w:rPr>
                <w:sz w:val="20"/>
                <w:szCs w:val="20"/>
              </w:rPr>
            </w:pPr>
            <w:r w:rsidRPr="00786994">
              <w:rPr>
                <w:b/>
                <w:sz w:val="20"/>
                <w:szCs w:val="20"/>
              </w:rPr>
              <w:t>Access</w:t>
            </w:r>
            <w:r w:rsidRPr="00786994">
              <w:rPr>
                <w:sz w:val="20"/>
                <w:szCs w:val="20"/>
              </w:rPr>
              <w:t xml:space="preserve"> (Resources and/or Process)</w:t>
            </w:r>
          </w:p>
        </w:tc>
        <w:tc>
          <w:tcPr>
            <w:tcW w:w="5755" w:type="dxa"/>
            <w:shd w:val="clear" w:color="auto" w:fill="D9D9D9"/>
          </w:tcPr>
          <w:p w:rsidR="00786994" w:rsidRPr="00786994" w:rsidRDefault="00786994" w:rsidP="00684069">
            <w:pPr>
              <w:ind w:left="288" w:hanging="288"/>
              <w:rPr>
                <w:sz w:val="20"/>
                <w:szCs w:val="20"/>
              </w:rPr>
            </w:pPr>
            <w:r w:rsidRPr="00786994">
              <w:rPr>
                <w:b/>
                <w:sz w:val="20"/>
                <w:szCs w:val="20"/>
              </w:rPr>
              <w:t>Expression</w:t>
            </w:r>
            <w:r w:rsidRPr="00786994">
              <w:rPr>
                <w:sz w:val="20"/>
                <w:szCs w:val="20"/>
              </w:rPr>
              <w:t xml:space="preserve"> (Products and/or Performance)</w:t>
            </w:r>
          </w:p>
        </w:tc>
      </w:tr>
      <w:tr w:rsidR="00786994" w:rsidRPr="00786994" w:rsidTr="00786994">
        <w:trPr>
          <w:cantSplit/>
          <w:trHeight w:val="20"/>
        </w:trPr>
        <w:tc>
          <w:tcPr>
            <w:tcW w:w="3706" w:type="dxa"/>
            <w:vMerge/>
            <w:shd w:val="clear" w:color="auto" w:fill="D9D9D9"/>
            <w:noWrap/>
          </w:tcPr>
          <w:p w:rsidR="00786994" w:rsidRPr="00786994" w:rsidRDefault="00786994" w:rsidP="00786994">
            <w:pPr>
              <w:ind w:left="0" w:firstLine="0"/>
              <w:rPr>
                <w:b/>
                <w:sz w:val="20"/>
                <w:szCs w:val="20"/>
              </w:rPr>
            </w:pPr>
          </w:p>
        </w:tc>
        <w:tc>
          <w:tcPr>
            <w:tcW w:w="5320" w:type="dxa"/>
            <w:tcBorders>
              <w:top w:val="nil"/>
            </w:tcBorders>
            <w:shd w:val="clear" w:color="auto" w:fill="auto"/>
          </w:tcPr>
          <w:p w:rsidR="00786994" w:rsidRDefault="00437380" w:rsidP="00684069">
            <w:pPr>
              <w:ind w:left="288" w:hanging="288"/>
              <w:rPr>
                <w:sz w:val="20"/>
                <w:szCs w:val="20"/>
              </w:rPr>
            </w:pPr>
            <w:r>
              <w:rPr>
                <w:rFonts w:asciiTheme="minorHAnsi" w:hAnsiTheme="minorHAnsi"/>
                <w:sz w:val="20"/>
                <w:szCs w:val="20"/>
              </w:rPr>
              <w:t xml:space="preserve">The teacher may </w:t>
            </w:r>
            <w:r w:rsidR="00163BA1">
              <w:rPr>
                <w:sz w:val="20"/>
                <w:szCs w:val="20"/>
              </w:rPr>
              <w:t xml:space="preserve">pre-populate parts of </w:t>
            </w:r>
            <w:r w:rsidR="00684069">
              <w:rPr>
                <w:sz w:val="20"/>
                <w:szCs w:val="20"/>
              </w:rPr>
              <w:t>the persuasive writing template</w:t>
            </w:r>
          </w:p>
          <w:p w:rsidR="00684069" w:rsidRPr="00786994" w:rsidRDefault="00684069" w:rsidP="00684069">
            <w:pPr>
              <w:ind w:left="288" w:hanging="288"/>
              <w:rPr>
                <w:sz w:val="20"/>
                <w:szCs w:val="20"/>
              </w:rPr>
            </w:pPr>
          </w:p>
        </w:tc>
        <w:tc>
          <w:tcPr>
            <w:tcW w:w="5755" w:type="dxa"/>
            <w:tcBorders>
              <w:top w:val="nil"/>
            </w:tcBorders>
            <w:shd w:val="clear" w:color="auto" w:fill="auto"/>
          </w:tcPr>
          <w:p w:rsidR="00786994" w:rsidRPr="00786994" w:rsidRDefault="00163BA1" w:rsidP="00684069">
            <w:pPr>
              <w:ind w:left="288" w:hanging="288"/>
              <w:rPr>
                <w:sz w:val="20"/>
                <w:szCs w:val="20"/>
              </w:rPr>
            </w:pPr>
            <w:r>
              <w:rPr>
                <w:sz w:val="20"/>
                <w:szCs w:val="20"/>
              </w:rPr>
              <w:t>N</w:t>
            </w:r>
            <w:r w:rsidR="007F6770">
              <w:rPr>
                <w:sz w:val="20"/>
                <w:szCs w:val="20"/>
              </w:rPr>
              <w:t>/</w:t>
            </w:r>
            <w:r>
              <w:rPr>
                <w:sz w:val="20"/>
                <w:szCs w:val="20"/>
              </w:rPr>
              <w:t>A</w:t>
            </w:r>
          </w:p>
        </w:tc>
      </w:tr>
      <w:tr w:rsidR="00786994" w:rsidRPr="00786994" w:rsidTr="00786994">
        <w:trPr>
          <w:cantSplit/>
          <w:trHeight w:val="20"/>
        </w:trPr>
        <w:tc>
          <w:tcPr>
            <w:tcW w:w="3706" w:type="dxa"/>
            <w:vMerge w:val="restart"/>
            <w:shd w:val="clear" w:color="auto" w:fill="D9D9D9"/>
            <w:noWrap/>
          </w:tcPr>
          <w:p w:rsidR="00786994" w:rsidRPr="00786994" w:rsidRDefault="00786994" w:rsidP="00786994">
            <w:pPr>
              <w:ind w:left="0" w:firstLine="0"/>
              <w:rPr>
                <w:b/>
                <w:sz w:val="20"/>
                <w:szCs w:val="20"/>
              </w:rPr>
            </w:pPr>
            <w:r w:rsidRPr="00786994">
              <w:rPr>
                <w:b/>
                <w:sz w:val="20"/>
                <w:szCs w:val="20"/>
              </w:rPr>
              <w:t>Extensions for depth and complexity:</w:t>
            </w:r>
          </w:p>
        </w:tc>
        <w:tc>
          <w:tcPr>
            <w:tcW w:w="5320" w:type="dxa"/>
            <w:shd w:val="clear" w:color="auto" w:fill="D9D9D9"/>
          </w:tcPr>
          <w:p w:rsidR="00786994" w:rsidRPr="00786994" w:rsidRDefault="00786994" w:rsidP="00684069">
            <w:pPr>
              <w:ind w:left="288" w:hanging="288"/>
              <w:rPr>
                <w:sz w:val="20"/>
                <w:szCs w:val="20"/>
              </w:rPr>
            </w:pPr>
            <w:r w:rsidRPr="00786994">
              <w:rPr>
                <w:b/>
                <w:sz w:val="20"/>
                <w:szCs w:val="20"/>
              </w:rPr>
              <w:t>Access</w:t>
            </w:r>
            <w:r w:rsidRPr="00786994">
              <w:rPr>
                <w:sz w:val="20"/>
                <w:szCs w:val="20"/>
              </w:rPr>
              <w:t xml:space="preserve"> (Resources and/or Process)</w:t>
            </w:r>
          </w:p>
        </w:tc>
        <w:tc>
          <w:tcPr>
            <w:tcW w:w="5755" w:type="dxa"/>
            <w:shd w:val="clear" w:color="auto" w:fill="D9D9D9"/>
          </w:tcPr>
          <w:p w:rsidR="00786994" w:rsidRPr="00786994" w:rsidRDefault="00786994" w:rsidP="00684069">
            <w:pPr>
              <w:ind w:left="288" w:hanging="288"/>
              <w:rPr>
                <w:sz w:val="20"/>
                <w:szCs w:val="20"/>
              </w:rPr>
            </w:pPr>
            <w:r w:rsidRPr="00786994">
              <w:rPr>
                <w:b/>
                <w:sz w:val="20"/>
                <w:szCs w:val="20"/>
              </w:rPr>
              <w:t>Expression</w:t>
            </w:r>
            <w:r w:rsidRPr="00786994">
              <w:rPr>
                <w:sz w:val="20"/>
                <w:szCs w:val="20"/>
              </w:rPr>
              <w:t xml:space="preserve"> (Products and/or Performance)</w:t>
            </w:r>
          </w:p>
        </w:tc>
      </w:tr>
      <w:tr w:rsidR="00786994" w:rsidRPr="00786994" w:rsidTr="00786994">
        <w:trPr>
          <w:cantSplit/>
          <w:trHeight w:val="886"/>
        </w:trPr>
        <w:tc>
          <w:tcPr>
            <w:tcW w:w="3706" w:type="dxa"/>
            <w:vMerge/>
            <w:shd w:val="clear" w:color="auto" w:fill="D9D9D9"/>
            <w:noWrap/>
          </w:tcPr>
          <w:p w:rsidR="00786994" w:rsidRPr="00786994" w:rsidRDefault="00786994" w:rsidP="00786994">
            <w:pPr>
              <w:ind w:left="0" w:firstLine="0"/>
              <w:rPr>
                <w:b/>
                <w:sz w:val="20"/>
                <w:szCs w:val="20"/>
              </w:rPr>
            </w:pPr>
          </w:p>
        </w:tc>
        <w:tc>
          <w:tcPr>
            <w:tcW w:w="5320" w:type="dxa"/>
            <w:tcBorders>
              <w:top w:val="nil"/>
            </w:tcBorders>
            <w:shd w:val="clear" w:color="auto" w:fill="auto"/>
          </w:tcPr>
          <w:p w:rsidR="00786994" w:rsidRPr="00786994" w:rsidRDefault="00872717" w:rsidP="00684069">
            <w:pPr>
              <w:ind w:left="288" w:hanging="288"/>
              <w:rPr>
                <w:sz w:val="20"/>
                <w:szCs w:val="20"/>
              </w:rPr>
            </w:pPr>
            <w:r>
              <w:rPr>
                <w:sz w:val="20"/>
                <w:szCs w:val="20"/>
              </w:rPr>
              <w:t>N</w:t>
            </w:r>
            <w:r w:rsidR="007F6770">
              <w:rPr>
                <w:sz w:val="20"/>
                <w:szCs w:val="20"/>
              </w:rPr>
              <w:t>/</w:t>
            </w:r>
            <w:r>
              <w:rPr>
                <w:sz w:val="20"/>
                <w:szCs w:val="20"/>
              </w:rPr>
              <w:t>A</w:t>
            </w:r>
          </w:p>
        </w:tc>
        <w:tc>
          <w:tcPr>
            <w:tcW w:w="5755" w:type="dxa"/>
            <w:tcBorders>
              <w:top w:val="nil"/>
            </w:tcBorders>
            <w:shd w:val="clear" w:color="auto" w:fill="auto"/>
          </w:tcPr>
          <w:p w:rsidR="00786994" w:rsidRDefault="00437380" w:rsidP="00684069">
            <w:pPr>
              <w:ind w:left="288" w:hanging="288"/>
              <w:rPr>
                <w:sz w:val="20"/>
                <w:szCs w:val="20"/>
              </w:rPr>
            </w:pPr>
            <w:r>
              <w:rPr>
                <w:sz w:val="20"/>
                <w:szCs w:val="20"/>
              </w:rPr>
              <w:t>The s</w:t>
            </w:r>
            <w:r w:rsidR="00163BA1">
              <w:rPr>
                <w:sz w:val="20"/>
                <w:szCs w:val="20"/>
              </w:rPr>
              <w:t>tudents may complete a persuasive organizer f</w:t>
            </w:r>
            <w:r w:rsidR="00684069">
              <w:rPr>
                <w:sz w:val="20"/>
                <w:szCs w:val="20"/>
              </w:rPr>
              <w:t>or both sides of the argument</w:t>
            </w:r>
          </w:p>
          <w:p w:rsidR="00684069" w:rsidRPr="00786994" w:rsidRDefault="00437380" w:rsidP="007F6770">
            <w:pPr>
              <w:ind w:left="288" w:hanging="288"/>
              <w:rPr>
                <w:sz w:val="20"/>
                <w:szCs w:val="20"/>
              </w:rPr>
            </w:pPr>
            <w:r>
              <w:rPr>
                <w:sz w:val="20"/>
                <w:szCs w:val="20"/>
              </w:rPr>
              <w:t>The s</w:t>
            </w:r>
            <w:r w:rsidR="00F924DC">
              <w:rPr>
                <w:sz w:val="20"/>
                <w:szCs w:val="20"/>
              </w:rPr>
              <w:t>tudents may complete a persuasive organizer offering alternat</w:t>
            </w:r>
            <w:r w:rsidR="00684069">
              <w:rPr>
                <w:sz w:val="20"/>
                <w:szCs w:val="20"/>
              </w:rPr>
              <w:t>ives to the animal relocation</w:t>
            </w:r>
          </w:p>
        </w:tc>
      </w:tr>
      <w:tr w:rsidR="00786994" w:rsidRPr="00786994" w:rsidTr="00786994">
        <w:tc>
          <w:tcPr>
            <w:tcW w:w="3706" w:type="dxa"/>
            <w:shd w:val="clear" w:color="auto" w:fill="D9D9D9"/>
            <w:noWrap/>
          </w:tcPr>
          <w:p w:rsidR="00786994" w:rsidRPr="00786994" w:rsidRDefault="00786994" w:rsidP="00786994">
            <w:pPr>
              <w:ind w:left="0" w:firstLine="0"/>
              <w:rPr>
                <w:b/>
                <w:sz w:val="20"/>
                <w:szCs w:val="20"/>
              </w:rPr>
            </w:pPr>
            <w:r w:rsidRPr="00786994">
              <w:rPr>
                <w:b/>
                <w:sz w:val="20"/>
                <w:szCs w:val="20"/>
              </w:rPr>
              <w:t>Critical Content:</w:t>
            </w:r>
          </w:p>
        </w:tc>
        <w:tc>
          <w:tcPr>
            <w:tcW w:w="11075" w:type="dxa"/>
            <w:gridSpan w:val="2"/>
            <w:shd w:val="clear" w:color="auto" w:fill="auto"/>
          </w:tcPr>
          <w:p w:rsidR="004B3EDD" w:rsidRPr="003B7522" w:rsidRDefault="004B3EDD" w:rsidP="004B3EDD">
            <w:pPr>
              <w:numPr>
                <w:ilvl w:val="0"/>
                <w:numId w:val="9"/>
              </w:numPr>
              <w:ind w:left="288" w:hanging="288"/>
              <w:rPr>
                <w:rFonts w:asciiTheme="minorHAnsi" w:hAnsiTheme="minorHAnsi"/>
                <w:sz w:val="20"/>
                <w:szCs w:val="20"/>
              </w:rPr>
            </w:pPr>
            <w:r w:rsidRPr="003B7522">
              <w:rPr>
                <w:rFonts w:asciiTheme="minorHAnsi" w:hAnsiTheme="minorHAnsi"/>
                <w:sz w:val="20"/>
                <w:szCs w:val="20"/>
              </w:rPr>
              <w:t>The importanc</w:t>
            </w:r>
            <w:r w:rsidR="00AA6021">
              <w:rPr>
                <w:rFonts w:asciiTheme="minorHAnsi" w:hAnsiTheme="minorHAnsi"/>
                <w:sz w:val="20"/>
                <w:szCs w:val="20"/>
              </w:rPr>
              <w:t xml:space="preserve">e of author’s choice of detail </w:t>
            </w:r>
          </w:p>
          <w:p w:rsidR="004B3EDD" w:rsidRPr="003B7522" w:rsidRDefault="004B3EDD" w:rsidP="004B3EDD">
            <w:pPr>
              <w:numPr>
                <w:ilvl w:val="0"/>
                <w:numId w:val="9"/>
              </w:numPr>
              <w:ind w:left="288" w:hanging="288"/>
              <w:rPr>
                <w:rFonts w:asciiTheme="minorHAnsi" w:hAnsiTheme="minorHAnsi"/>
                <w:sz w:val="20"/>
                <w:szCs w:val="20"/>
              </w:rPr>
            </w:pPr>
            <w:r w:rsidRPr="003B7522">
              <w:rPr>
                <w:rFonts w:asciiTheme="minorHAnsi" w:hAnsiTheme="minorHAnsi"/>
                <w:sz w:val="20"/>
                <w:szCs w:val="20"/>
              </w:rPr>
              <w:t>Cause and effect relationships in narrative and expository texts, oral discussion, other disciplines and a</w:t>
            </w:r>
            <w:r w:rsidR="007F6770">
              <w:rPr>
                <w:rFonts w:asciiTheme="minorHAnsi" w:hAnsiTheme="minorHAnsi"/>
                <w:sz w:val="20"/>
                <w:szCs w:val="20"/>
              </w:rPr>
              <w:t>ll aspects of life</w:t>
            </w:r>
          </w:p>
          <w:p w:rsidR="00786994" w:rsidRPr="00786994" w:rsidRDefault="004B3EDD" w:rsidP="00AA6021">
            <w:pPr>
              <w:numPr>
                <w:ilvl w:val="0"/>
                <w:numId w:val="9"/>
              </w:numPr>
              <w:spacing w:line="276" w:lineRule="auto"/>
              <w:ind w:left="288" w:hanging="288"/>
              <w:rPr>
                <w:sz w:val="20"/>
                <w:szCs w:val="20"/>
              </w:rPr>
            </w:pPr>
            <w:r w:rsidRPr="003B7522">
              <w:rPr>
                <w:rFonts w:asciiTheme="minorHAnsi" w:hAnsiTheme="minorHAnsi"/>
                <w:sz w:val="20"/>
                <w:szCs w:val="20"/>
              </w:rPr>
              <w:t>Which words sig</w:t>
            </w:r>
            <w:r w:rsidR="00AA6021">
              <w:rPr>
                <w:rFonts w:asciiTheme="minorHAnsi" w:hAnsiTheme="minorHAnsi"/>
                <w:sz w:val="20"/>
                <w:szCs w:val="20"/>
              </w:rPr>
              <w:t xml:space="preserve">nal cause/effect relationships </w:t>
            </w:r>
          </w:p>
        </w:tc>
      </w:tr>
      <w:tr w:rsidR="00786994" w:rsidRPr="00786994" w:rsidTr="00786994">
        <w:tc>
          <w:tcPr>
            <w:tcW w:w="3706" w:type="dxa"/>
            <w:shd w:val="clear" w:color="auto" w:fill="D9D9D9"/>
            <w:noWrap/>
          </w:tcPr>
          <w:p w:rsidR="00786994" w:rsidRPr="00786994" w:rsidRDefault="00786994" w:rsidP="00786994">
            <w:pPr>
              <w:ind w:left="0" w:firstLine="0"/>
              <w:rPr>
                <w:b/>
                <w:sz w:val="20"/>
                <w:szCs w:val="20"/>
              </w:rPr>
            </w:pPr>
            <w:r w:rsidRPr="00786994">
              <w:rPr>
                <w:b/>
                <w:sz w:val="20"/>
                <w:szCs w:val="20"/>
              </w:rPr>
              <w:t>Key Skills:</w:t>
            </w:r>
          </w:p>
        </w:tc>
        <w:tc>
          <w:tcPr>
            <w:tcW w:w="11075" w:type="dxa"/>
            <w:gridSpan w:val="2"/>
            <w:shd w:val="clear" w:color="auto" w:fill="auto"/>
          </w:tcPr>
          <w:p w:rsidR="00AA6021" w:rsidRDefault="004B3EDD" w:rsidP="004B3EDD">
            <w:pPr>
              <w:numPr>
                <w:ilvl w:val="0"/>
                <w:numId w:val="9"/>
              </w:numPr>
              <w:ind w:left="288" w:hanging="288"/>
              <w:rPr>
                <w:rFonts w:asciiTheme="minorHAnsi" w:hAnsiTheme="minorHAnsi"/>
                <w:sz w:val="20"/>
                <w:szCs w:val="20"/>
              </w:rPr>
            </w:pPr>
            <w:r w:rsidRPr="00AA6021">
              <w:rPr>
                <w:rFonts w:asciiTheme="minorHAnsi" w:hAnsiTheme="minorHAnsi"/>
                <w:sz w:val="20"/>
                <w:szCs w:val="20"/>
              </w:rPr>
              <w:t xml:space="preserve">Describe the relationship between a series of historical events, scientific ideas or concepts, or steps in technical procedures in a text, using language that pertains to time, sequence, and cause/effect. </w:t>
            </w:r>
          </w:p>
          <w:p w:rsidR="004B3EDD" w:rsidRPr="00AA6021" w:rsidRDefault="004B3EDD" w:rsidP="004B3EDD">
            <w:pPr>
              <w:numPr>
                <w:ilvl w:val="0"/>
                <w:numId w:val="9"/>
              </w:numPr>
              <w:ind w:left="288" w:hanging="288"/>
              <w:rPr>
                <w:rFonts w:asciiTheme="minorHAnsi" w:hAnsiTheme="minorHAnsi"/>
                <w:sz w:val="20"/>
                <w:szCs w:val="20"/>
              </w:rPr>
            </w:pPr>
            <w:r w:rsidRPr="00AA6021">
              <w:rPr>
                <w:rFonts w:asciiTheme="minorHAnsi" w:hAnsiTheme="minorHAnsi"/>
                <w:sz w:val="20"/>
                <w:szCs w:val="20"/>
              </w:rPr>
              <w:t xml:space="preserve">Refer to parts of stories, dramas, and poems when writing or speaking about a text using terms such as chapter, scene, and stanza; describe how each successive part builds on earlier sections </w:t>
            </w:r>
          </w:p>
          <w:p w:rsidR="004B3EDD" w:rsidRPr="003B7522" w:rsidRDefault="004B3EDD" w:rsidP="004B3EDD">
            <w:pPr>
              <w:numPr>
                <w:ilvl w:val="0"/>
                <w:numId w:val="9"/>
              </w:numPr>
              <w:ind w:left="288" w:hanging="288"/>
              <w:rPr>
                <w:rFonts w:asciiTheme="minorHAnsi" w:hAnsiTheme="minorHAnsi"/>
                <w:sz w:val="20"/>
                <w:szCs w:val="20"/>
              </w:rPr>
            </w:pPr>
            <w:r w:rsidRPr="003B7522">
              <w:rPr>
                <w:rFonts w:asciiTheme="minorHAnsi" w:hAnsiTheme="minorHAnsi"/>
                <w:sz w:val="20"/>
                <w:szCs w:val="20"/>
              </w:rPr>
              <w:t>Identify words sig</w:t>
            </w:r>
            <w:r w:rsidR="00AA6021">
              <w:rPr>
                <w:rFonts w:asciiTheme="minorHAnsi" w:hAnsiTheme="minorHAnsi"/>
                <w:sz w:val="20"/>
                <w:szCs w:val="20"/>
              </w:rPr>
              <w:t xml:space="preserve">nal cause/effect relationships </w:t>
            </w:r>
          </w:p>
          <w:p w:rsidR="00786994" w:rsidRPr="00786994" w:rsidRDefault="004B3EDD" w:rsidP="00AA6021">
            <w:pPr>
              <w:numPr>
                <w:ilvl w:val="0"/>
                <w:numId w:val="9"/>
              </w:numPr>
              <w:spacing w:line="276" w:lineRule="auto"/>
              <w:ind w:left="288" w:hanging="288"/>
              <w:rPr>
                <w:sz w:val="20"/>
                <w:szCs w:val="20"/>
              </w:rPr>
            </w:pPr>
            <w:r w:rsidRPr="003B7522">
              <w:rPr>
                <w:rFonts w:asciiTheme="minorHAnsi" w:hAnsiTheme="minorHAnsi"/>
                <w:sz w:val="20"/>
                <w:szCs w:val="20"/>
              </w:rPr>
              <w:t xml:space="preserve">Identify cause/effect relationships </w:t>
            </w:r>
          </w:p>
        </w:tc>
      </w:tr>
      <w:tr w:rsidR="00786994" w:rsidRPr="00786994" w:rsidTr="00786994">
        <w:tc>
          <w:tcPr>
            <w:tcW w:w="3706" w:type="dxa"/>
            <w:shd w:val="clear" w:color="auto" w:fill="D9D9D9"/>
            <w:noWrap/>
          </w:tcPr>
          <w:p w:rsidR="00786994" w:rsidRPr="00786994" w:rsidRDefault="00786994" w:rsidP="00786994">
            <w:pPr>
              <w:ind w:left="0" w:firstLine="0"/>
              <w:rPr>
                <w:b/>
                <w:sz w:val="20"/>
                <w:szCs w:val="20"/>
              </w:rPr>
            </w:pPr>
            <w:r w:rsidRPr="00786994">
              <w:rPr>
                <w:b/>
                <w:sz w:val="20"/>
                <w:szCs w:val="20"/>
              </w:rPr>
              <w:t>Critical Language:</w:t>
            </w:r>
          </w:p>
        </w:tc>
        <w:tc>
          <w:tcPr>
            <w:tcW w:w="11075" w:type="dxa"/>
            <w:gridSpan w:val="2"/>
            <w:shd w:val="clear" w:color="auto" w:fill="auto"/>
          </w:tcPr>
          <w:p w:rsidR="00786994" w:rsidRPr="00786994" w:rsidRDefault="004B3EDD" w:rsidP="00786994">
            <w:pPr>
              <w:ind w:left="0" w:firstLine="0"/>
              <w:rPr>
                <w:sz w:val="20"/>
                <w:szCs w:val="20"/>
              </w:rPr>
            </w:pPr>
            <w:r w:rsidRPr="004B3EDD">
              <w:rPr>
                <w:sz w:val="20"/>
                <w:szCs w:val="20"/>
              </w:rPr>
              <w:t>Sequence, cause/effect, relationship, expository, signal words</w:t>
            </w:r>
          </w:p>
        </w:tc>
      </w:tr>
    </w:tbl>
    <w:p w:rsidR="00786994" w:rsidRPr="00786994" w:rsidRDefault="00786994" w:rsidP="001E6AB1">
      <w:pPr>
        <w:ind w:left="0" w:firstLine="0"/>
        <w:rPr>
          <w:sz w:val="20"/>
          <w:szCs w:val="20"/>
        </w:rPr>
      </w:pPr>
    </w:p>
    <w:sectPr w:rsidR="00786994" w:rsidRPr="00786994" w:rsidSect="00786994">
      <w:headerReference w:type="default" r:id="rId157"/>
      <w:footerReference w:type="default" r:id="rId15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72A" w:rsidRDefault="0013772A" w:rsidP="00F36A58">
      <w:r>
        <w:separator/>
      </w:r>
    </w:p>
  </w:endnote>
  <w:endnote w:type="continuationSeparator" w:id="0">
    <w:p w:rsidR="0013772A" w:rsidRDefault="0013772A" w:rsidP="00F36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Papyrus">
    <w:panose1 w:val="03070502060502030205"/>
    <w:charset w:val="00"/>
    <w:family w:val="script"/>
    <w:pitch w:val="variable"/>
    <w:sig w:usb0="00000003" w:usb1="00000000" w:usb2="00000000" w:usb3="00000000" w:csb0="00000001" w:csb1="00000000"/>
  </w:font>
  <w:font w:name="Chalkboard">
    <w:altName w:val="Kristen ITC"/>
    <w:charset w:val="00"/>
    <w:family w:val="auto"/>
    <w:pitch w:val="variable"/>
    <w:sig w:usb0="00000003" w:usb1="00000000" w:usb2="00000000" w:usb3="00000000" w:csb0="00000001" w:csb1="00000000"/>
  </w:font>
  <w:font w:name="Geneva">
    <w:altName w:val="Arial"/>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72A" w:rsidRPr="001A50CB" w:rsidRDefault="0013772A" w:rsidP="00A86B29">
    <w:pPr>
      <w:rPr>
        <w:sz w:val="16"/>
        <w:szCs w:val="16"/>
      </w:rPr>
    </w:pPr>
    <w:r>
      <w:rPr>
        <w:sz w:val="16"/>
        <w:szCs w:val="16"/>
      </w:rPr>
      <w:t>3</w:t>
    </w:r>
    <w:r w:rsidRPr="00026330">
      <w:rPr>
        <w:sz w:val="16"/>
        <w:szCs w:val="16"/>
        <w:vertAlign w:val="superscript"/>
      </w:rPr>
      <w:t>rd</w:t>
    </w:r>
    <w:r>
      <w:rPr>
        <w:sz w:val="16"/>
        <w:szCs w:val="16"/>
      </w:rPr>
      <w:t xml:space="preserve"> Grade</w:t>
    </w:r>
    <w:r w:rsidRPr="001A50CB">
      <w:rPr>
        <w:sz w:val="16"/>
        <w:szCs w:val="16"/>
      </w:rPr>
      <w:t xml:space="preserve">, </w:t>
    </w:r>
    <w:r>
      <w:rPr>
        <w:sz w:val="16"/>
        <w:szCs w:val="16"/>
      </w:rPr>
      <w:t>Reading, Writing, and Communicating</w:t>
    </w:r>
    <w:r w:rsidRPr="001A50CB">
      <w:rPr>
        <w:sz w:val="16"/>
        <w:szCs w:val="16"/>
      </w:rPr>
      <w:ptab w:relativeTo="margin" w:alignment="center" w:leader="none"/>
    </w:r>
    <w:r>
      <w:rPr>
        <w:sz w:val="16"/>
        <w:szCs w:val="16"/>
      </w:rPr>
      <w:t>Unit Title: What Would Happen If…?</w:t>
    </w:r>
    <w:r w:rsidRPr="001A50CB">
      <w:rPr>
        <w:sz w:val="16"/>
        <w:szCs w:val="16"/>
      </w:rPr>
      <w:ptab w:relativeTo="margin" w:alignment="right" w:leader="none"/>
    </w:r>
    <w:sdt>
      <w:sdtPr>
        <w:rPr>
          <w:sz w:val="16"/>
          <w:szCs w:val="16"/>
        </w:rPr>
        <w:id w:val="-1743793323"/>
        <w:docPartObj>
          <w:docPartGallery w:val="Page Numbers (Top of Page)"/>
          <w:docPartUnique/>
        </w:docPartObj>
      </w:sdtPr>
      <w:sdtContent>
        <w:r w:rsidRPr="001A50CB">
          <w:rPr>
            <w:sz w:val="16"/>
            <w:szCs w:val="16"/>
          </w:rPr>
          <w:t xml:space="preserve">Page </w:t>
        </w:r>
        <w:r w:rsidRPr="001A50CB">
          <w:rPr>
            <w:sz w:val="16"/>
            <w:szCs w:val="16"/>
          </w:rPr>
          <w:fldChar w:fldCharType="begin"/>
        </w:r>
        <w:r w:rsidRPr="001A50CB">
          <w:rPr>
            <w:sz w:val="16"/>
            <w:szCs w:val="16"/>
          </w:rPr>
          <w:instrText xml:space="preserve"> PAGE </w:instrText>
        </w:r>
        <w:r w:rsidRPr="001A50CB">
          <w:rPr>
            <w:sz w:val="16"/>
            <w:szCs w:val="16"/>
          </w:rPr>
          <w:fldChar w:fldCharType="separate"/>
        </w:r>
        <w:r w:rsidR="00E354C2">
          <w:rPr>
            <w:noProof/>
            <w:sz w:val="16"/>
            <w:szCs w:val="16"/>
          </w:rPr>
          <w:t>3</w:t>
        </w:r>
        <w:r w:rsidRPr="001A50CB">
          <w:rPr>
            <w:sz w:val="16"/>
            <w:szCs w:val="16"/>
          </w:rPr>
          <w:fldChar w:fldCharType="end"/>
        </w:r>
        <w:r w:rsidRPr="001A50CB">
          <w:rPr>
            <w:sz w:val="16"/>
            <w:szCs w:val="16"/>
          </w:rPr>
          <w:t xml:space="preserve"> of </w:t>
        </w:r>
        <w:r w:rsidRPr="001A50CB">
          <w:rPr>
            <w:sz w:val="16"/>
            <w:szCs w:val="16"/>
          </w:rPr>
          <w:fldChar w:fldCharType="begin"/>
        </w:r>
        <w:r w:rsidRPr="001A50CB">
          <w:rPr>
            <w:sz w:val="16"/>
            <w:szCs w:val="16"/>
          </w:rPr>
          <w:instrText xml:space="preserve"> NUMPAGES  </w:instrText>
        </w:r>
        <w:r w:rsidRPr="001A50CB">
          <w:rPr>
            <w:sz w:val="16"/>
            <w:szCs w:val="16"/>
          </w:rPr>
          <w:fldChar w:fldCharType="separate"/>
        </w:r>
        <w:r w:rsidR="00E354C2">
          <w:rPr>
            <w:noProof/>
            <w:sz w:val="16"/>
            <w:szCs w:val="16"/>
          </w:rPr>
          <w:t>21</w:t>
        </w:r>
        <w:r w:rsidRPr="001A50CB">
          <w:rPr>
            <w:sz w:val="16"/>
            <w:szCs w:val="16"/>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72A" w:rsidRDefault="0013772A" w:rsidP="00F36A58">
      <w:r>
        <w:separator/>
      </w:r>
    </w:p>
  </w:footnote>
  <w:footnote w:type="continuationSeparator" w:id="0">
    <w:p w:rsidR="0013772A" w:rsidRDefault="0013772A" w:rsidP="00F36A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72A" w:rsidRDefault="0013772A" w:rsidP="001D1EF4">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72A" w:rsidRDefault="0013772A" w:rsidP="00786994">
    <w:pPr>
      <w:ind w:left="0" w:firstLine="0"/>
      <w:jc w:val="center"/>
    </w:pPr>
    <w:r>
      <w:rPr>
        <w:b/>
        <w:sz w:val="20"/>
        <w:szCs w:val="20"/>
      </w:rPr>
      <w:t>Colorado Teacher-Authored Sample Instructional Unit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96CF0D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225A5B"/>
    <w:multiLevelType w:val="hybridMultilevel"/>
    <w:tmpl w:val="5866B6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D32363A"/>
    <w:multiLevelType w:val="hybridMultilevel"/>
    <w:tmpl w:val="291A4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3E0F83"/>
    <w:multiLevelType w:val="hybridMultilevel"/>
    <w:tmpl w:val="8DE8A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AF2447"/>
    <w:multiLevelType w:val="hybridMultilevel"/>
    <w:tmpl w:val="D7E619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CA470D1"/>
    <w:multiLevelType w:val="hybridMultilevel"/>
    <w:tmpl w:val="912A5A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56A004F"/>
    <w:multiLevelType w:val="hybridMultilevel"/>
    <w:tmpl w:val="6DD4CE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A333066"/>
    <w:multiLevelType w:val="hybridMultilevel"/>
    <w:tmpl w:val="E4BEE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C2830C5"/>
    <w:multiLevelType w:val="hybridMultilevel"/>
    <w:tmpl w:val="5F026E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DBC3BCF"/>
    <w:multiLevelType w:val="hybridMultilevel"/>
    <w:tmpl w:val="532E9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4487107"/>
    <w:multiLevelType w:val="hybridMultilevel"/>
    <w:tmpl w:val="F22E72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3596105"/>
    <w:multiLevelType w:val="hybridMultilevel"/>
    <w:tmpl w:val="D7E619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4AD73CE"/>
    <w:multiLevelType w:val="hybridMultilevel"/>
    <w:tmpl w:val="D7E619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79B439FF"/>
    <w:multiLevelType w:val="hybridMultilevel"/>
    <w:tmpl w:val="D7E619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6"/>
  </w:num>
  <w:num w:numId="3">
    <w:abstractNumId w:val="8"/>
  </w:num>
  <w:num w:numId="4">
    <w:abstractNumId w:val="7"/>
  </w:num>
  <w:num w:numId="5">
    <w:abstractNumId w:val="12"/>
  </w:num>
  <w:num w:numId="6">
    <w:abstractNumId w:val="11"/>
  </w:num>
  <w:num w:numId="7">
    <w:abstractNumId w:val="4"/>
  </w:num>
  <w:num w:numId="8">
    <w:abstractNumId w:val="13"/>
  </w:num>
  <w:num w:numId="9">
    <w:abstractNumId w:val="2"/>
  </w:num>
  <w:num w:numId="10">
    <w:abstractNumId w:val="6"/>
  </w:num>
  <w:num w:numId="11">
    <w:abstractNumId w:val="9"/>
  </w:num>
  <w:num w:numId="12">
    <w:abstractNumId w:val="5"/>
  </w:num>
  <w:num w:numId="13">
    <w:abstractNumId w:val="1"/>
  </w:num>
  <w:num w:numId="14">
    <w:abstractNumId w:val="10"/>
  </w:num>
  <w:num w:numId="15">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C33"/>
    <w:rsid w:val="000007FD"/>
    <w:rsid w:val="0000084E"/>
    <w:rsid w:val="0000149A"/>
    <w:rsid w:val="0000297C"/>
    <w:rsid w:val="000063C0"/>
    <w:rsid w:val="000110EB"/>
    <w:rsid w:val="0001313C"/>
    <w:rsid w:val="000135FD"/>
    <w:rsid w:val="00016F99"/>
    <w:rsid w:val="00026330"/>
    <w:rsid w:val="00036372"/>
    <w:rsid w:val="000470FE"/>
    <w:rsid w:val="000529DD"/>
    <w:rsid w:val="00053815"/>
    <w:rsid w:val="0006469C"/>
    <w:rsid w:val="00065DD3"/>
    <w:rsid w:val="000728AC"/>
    <w:rsid w:val="00072AC8"/>
    <w:rsid w:val="000731E4"/>
    <w:rsid w:val="00084E40"/>
    <w:rsid w:val="000910A8"/>
    <w:rsid w:val="000A2087"/>
    <w:rsid w:val="000A31F9"/>
    <w:rsid w:val="000A3928"/>
    <w:rsid w:val="000B2D43"/>
    <w:rsid w:val="000B2F84"/>
    <w:rsid w:val="000B3191"/>
    <w:rsid w:val="000C0529"/>
    <w:rsid w:val="000C49ED"/>
    <w:rsid w:val="000C6980"/>
    <w:rsid w:val="000D089A"/>
    <w:rsid w:val="000D2207"/>
    <w:rsid w:val="000D222C"/>
    <w:rsid w:val="000D2958"/>
    <w:rsid w:val="000D3214"/>
    <w:rsid w:val="000D728C"/>
    <w:rsid w:val="000E54AC"/>
    <w:rsid w:val="000E74E5"/>
    <w:rsid w:val="000E7E98"/>
    <w:rsid w:val="000F56D7"/>
    <w:rsid w:val="000F67DD"/>
    <w:rsid w:val="001045D8"/>
    <w:rsid w:val="00112135"/>
    <w:rsid w:val="0011270D"/>
    <w:rsid w:val="0011410D"/>
    <w:rsid w:val="00122021"/>
    <w:rsid w:val="00125E85"/>
    <w:rsid w:val="001368E5"/>
    <w:rsid w:val="00136924"/>
    <w:rsid w:val="00136FE4"/>
    <w:rsid w:val="0013710B"/>
    <w:rsid w:val="0013772A"/>
    <w:rsid w:val="001421CF"/>
    <w:rsid w:val="00144939"/>
    <w:rsid w:val="00144EFA"/>
    <w:rsid w:val="001471C7"/>
    <w:rsid w:val="0014751D"/>
    <w:rsid w:val="0015232A"/>
    <w:rsid w:val="00153510"/>
    <w:rsid w:val="00154ECB"/>
    <w:rsid w:val="00155DE7"/>
    <w:rsid w:val="00163BA1"/>
    <w:rsid w:val="001646D2"/>
    <w:rsid w:val="001647E7"/>
    <w:rsid w:val="00167860"/>
    <w:rsid w:val="00173155"/>
    <w:rsid w:val="001749E8"/>
    <w:rsid w:val="00191DE7"/>
    <w:rsid w:val="00193E46"/>
    <w:rsid w:val="001951E1"/>
    <w:rsid w:val="001A4FBA"/>
    <w:rsid w:val="001A50CB"/>
    <w:rsid w:val="001B07C0"/>
    <w:rsid w:val="001B5F07"/>
    <w:rsid w:val="001C51E4"/>
    <w:rsid w:val="001C53AD"/>
    <w:rsid w:val="001C5D0C"/>
    <w:rsid w:val="001D01C0"/>
    <w:rsid w:val="001D1EF4"/>
    <w:rsid w:val="001D3DEE"/>
    <w:rsid w:val="001D6ECA"/>
    <w:rsid w:val="001E5161"/>
    <w:rsid w:val="001E6AB1"/>
    <w:rsid w:val="001F47AE"/>
    <w:rsid w:val="001F5B7D"/>
    <w:rsid w:val="0020176D"/>
    <w:rsid w:val="00203C69"/>
    <w:rsid w:val="00224D78"/>
    <w:rsid w:val="00227957"/>
    <w:rsid w:val="00230248"/>
    <w:rsid w:val="002327D4"/>
    <w:rsid w:val="002404E2"/>
    <w:rsid w:val="00245712"/>
    <w:rsid w:val="0025049C"/>
    <w:rsid w:val="00253B48"/>
    <w:rsid w:val="00254293"/>
    <w:rsid w:val="00255AB1"/>
    <w:rsid w:val="002608FC"/>
    <w:rsid w:val="002633A6"/>
    <w:rsid w:val="00264FD0"/>
    <w:rsid w:val="00267D41"/>
    <w:rsid w:val="002713D7"/>
    <w:rsid w:val="00277D5F"/>
    <w:rsid w:val="002813AD"/>
    <w:rsid w:val="00281B05"/>
    <w:rsid w:val="00283E5B"/>
    <w:rsid w:val="0028514C"/>
    <w:rsid w:val="00285CD5"/>
    <w:rsid w:val="002866F5"/>
    <w:rsid w:val="002905B5"/>
    <w:rsid w:val="002A0ED3"/>
    <w:rsid w:val="002A4F49"/>
    <w:rsid w:val="002A582B"/>
    <w:rsid w:val="002A5B1D"/>
    <w:rsid w:val="002B422F"/>
    <w:rsid w:val="002B6494"/>
    <w:rsid w:val="002B675F"/>
    <w:rsid w:val="002C1FD8"/>
    <w:rsid w:val="002C424E"/>
    <w:rsid w:val="002C5D8B"/>
    <w:rsid w:val="002C75C4"/>
    <w:rsid w:val="002D18EB"/>
    <w:rsid w:val="002D49D1"/>
    <w:rsid w:val="002D4B80"/>
    <w:rsid w:val="002E1742"/>
    <w:rsid w:val="002E5773"/>
    <w:rsid w:val="002E7E78"/>
    <w:rsid w:val="002F378F"/>
    <w:rsid w:val="002F688D"/>
    <w:rsid w:val="003011E5"/>
    <w:rsid w:val="00302D44"/>
    <w:rsid w:val="00304C52"/>
    <w:rsid w:val="003117E8"/>
    <w:rsid w:val="00312682"/>
    <w:rsid w:val="00317C33"/>
    <w:rsid w:val="00322B29"/>
    <w:rsid w:val="003372B0"/>
    <w:rsid w:val="00343F7B"/>
    <w:rsid w:val="00344A93"/>
    <w:rsid w:val="003458BA"/>
    <w:rsid w:val="00347243"/>
    <w:rsid w:val="00350623"/>
    <w:rsid w:val="003548DC"/>
    <w:rsid w:val="00360FF0"/>
    <w:rsid w:val="00361072"/>
    <w:rsid w:val="00367A30"/>
    <w:rsid w:val="003723F8"/>
    <w:rsid w:val="00374655"/>
    <w:rsid w:val="0037498B"/>
    <w:rsid w:val="0037736E"/>
    <w:rsid w:val="00384787"/>
    <w:rsid w:val="0038584C"/>
    <w:rsid w:val="00391C7E"/>
    <w:rsid w:val="0039211E"/>
    <w:rsid w:val="00395056"/>
    <w:rsid w:val="00395060"/>
    <w:rsid w:val="00396616"/>
    <w:rsid w:val="00397B7D"/>
    <w:rsid w:val="003A568A"/>
    <w:rsid w:val="003A5B77"/>
    <w:rsid w:val="003A66C1"/>
    <w:rsid w:val="003B136A"/>
    <w:rsid w:val="003B1E12"/>
    <w:rsid w:val="003B2329"/>
    <w:rsid w:val="003B44B4"/>
    <w:rsid w:val="003C177D"/>
    <w:rsid w:val="003C4FCA"/>
    <w:rsid w:val="003C73B8"/>
    <w:rsid w:val="003C7597"/>
    <w:rsid w:val="003C7B19"/>
    <w:rsid w:val="003D7844"/>
    <w:rsid w:val="003E572B"/>
    <w:rsid w:val="003E77B3"/>
    <w:rsid w:val="003F2D8C"/>
    <w:rsid w:val="003F7610"/>
    <w:rsid w:val="00402AAA"/>
    <w:rsid w:val="00406CA2"/>
    <w:rsid w:val="00410D4B"/>
    <w:rsid w:val="00420DF0"/>
    <w:rsid w:val="00421EC3"/>
    <w:rsid w:val="00434551"/>
    <w:rsid w:val="00435C7A"/>
    <w:rsid w:val="00437380"/>
    <w:rsid w:val="004425D7"/>
    <w:rsid w:val="004434AD"/>
    <w:rsid w:val="004456C9"/>
    <w:rsid w:val="00445A09"/>
    <w:rsid w:val="00455ED5"/>
    <w:rsid w:val="00456D71"/>
    <w:rsid w:val="00467EB2"/>
    <w:rsid w:val="00470FB5"/>
    <w:rsid w:val="00471295"/>
    <w:rsid w:val="00471A4D"/>
    <w:rsid w:val="00471D01"/>
    <w:rsid w:val="00473219"/>
    <w:rsid w:val="00482D07"/>
    <w:rsid w:val="00482F27"/>
    <w:rsid w:val="00486CD1"/>
    <w:rsid w:val="0049026A"/>
    <w:rsid w:val="004919EC"/>
    <w:rsid w:val="00493BF1"/>
    <w:rsid w:val="004A5677"/>
    <w:rsid w:val="004A5F52"/>
    <w:rsid w:val="004A6111"/>
    <w:rsid w:val="004B3EDD"/>
    <w:rsid w:val="004B4268"/>
    <w:rsid w:val="004B4603"/>
    <w:rsid w:val="004B7304"/>
    <w:rsid w:val="004C402B"/>
    <w:rsid w:val="004C51C2"/>
    <w:rsid w:val="004C68AE"/>
    <w:rsid w:val="004D08C1"/>
    <w:rsid w:val="004D2474"/>
    <w:rsid w:val="004D3917"/>
    <w:rsid w:val="004D565B"/>
    <w:rsid w:val="004D6F6A"/>
    <w:rsid w:val="004E1F2B"/>
    <w:rsid w:val="004E20E7"/>
    <w:rsid w:val="004E523E"/>
    <w:rsid w:val="004E6E71"/>
    <w:rsid w:val="004E72A7"/>
    <w:rsid w:val="004F0CBF"/>
    <w:rsid w:val="004F1B11"/>
    <w:rsid w:val="00513672"/>
    <w:rsid w:val="0051577B"/>
    <w:rsid w:val="005231F6"/>
    <w:rsid w:val="00523547"/>
    <w:rsid w:val="00530230"/>
    <w:rsid w:val="00535B95"/>
    <w:rsid w:val="00540741"/>
    <w:rsid w:val="0054383B"/>
    <w:rsid w:val="00545D3C"/>
    <w:rsid w:val="00546310"/>
    <w:rsid w:val="00547B0E"/>
    <w:rsid w:val="00552719"/>
    <w:rsid w:val="00556168"/>
    <w:rsid w:val="005619CB"/>
    <w:rsid w:val="005637AE"/>
    <w:rsid w:val="00565BB3"/>
    <w:rsid w:val="0057281A"/>
    <w:rsid w:val="005754A3"/>
    <w:rsid w:val="005766AF"/>
    <w:rsid w:val="00580E20"/>
    <w:rsid w:val="0059309B"/>
    <w:rsid w:val="00594299"/>
    <w:rsid w:val="005943FB"/>
    <w:rsid w:val="005A17C5"/>
    <w:rsid w:val="005B2CD4"/>
    <w:rsid w:val="005C15C4"/>
    <w:rsid w:val="005C35AC"/>
    <w:rsid w:val="005D1FB6"/>
    <w:rsid w:val="005D43BD"/>
    <w:rsid w:val="005D4F99"/>
    <w:rsid w:val="005D5D73"/>
    <w:rsid w:val="005D6921"/>
    <w:rsid w:val="005E0994"/>
    <w:rsid w:val="005E36F5"/>
    <w:rsid w:val="005E7818"/>
    <w:rsid w:val="005F2B1C"/>
    <w:rsid w:val="005F5B08"/>
    <w:rsid w:val="0060108E"/>
    <w:rsid w:val="00603303"/>
    <w:rsid w:val="006034D4"/>
    <w:rsid w:val="0060634D"/>
    <w:rsid w:val="00613DB9"/>
    <w:rsid w:val="00614424"/>
    <w:rsid w:val="00615149"/>
    <w:rsid w:val="006160F7"/>
    <w:rsid w:val="006207DE"/>
    <w:rsid w:val="00620FFC"/>
    <w:rsid w:val="00626571"/>
    <w:rsid w:val="0063593C"/>
    <w:rsid w:val="00636511"/>
    <w:rsid w:val="00637830"/>
    <w:rsid w:val="00640270"/>
    <w:rsid w:val="00644C05"/>
    <w:rsid w:val="00651FCD"/>
    <w:rsid w:val="006607A2"/>
    <w:rsid w:val="00661C13"/>
    <w:rsid w:val="006634BA"/>
    <w:rsid w:val="006729E0"/>
    <w:rsid w:val="006729EA"/>
    <w:rsid w:val="006741FE"/>
    <w:rsid w:val="00677A20"/>
    <w:rsid w:val="006806AB"/>
    <w:rsid w:val="00680F09"/>
    <w:rsid w:val="00684069"/>
    <w:rsid w:val="0068712D"/>
    <w:rsid w:val="00691D1C"/>
    <w:rsid w:val="00692EF5"/>
    <w:rsid w:val="00695537"/>
    <w:rsid w:val="00695904"/>
    <w:rsid w:val="00695A9C"/>
    <w:rsid w:val="00697C40"/>
    <w:rsid w:val="006A50C7"/>
    <w:rsid w:val="006B5503"/>
    <w:rsid w:val="006C01AA"/>
    <w:rsid w:val="006C75EE"/>
    <w:rsid w:val="006D1D96"/>
    <w:rsid w:val="006D2A6F"/>
    <w:rsid w:val="006D329C"/>
    <w:rsid w:val="006D51C8"/>
    <w:rsid w:val="006D7275"/>
    <w:rsid w:val="006E0EC1"/>
    <w:rsid w:val="006E34F7"/>
    <w:rsid w:val="006E6321"/>
    <w:rsid w:val="006E6F82"/>
    <w:rsid w:val="006F3E0B"/>
    <w:rsid w:val="006F4A4A"/>
    <w:rsid w:val="00703CFD"/>
    <w:rsid w:val="00710A52"/>
    <w:rsid w:val="0072356D"/>
    <w:rsid w:val="00723CDC"/>
    <w:rsid w:val="00741EE4"/>
    <w:rsid w:val="007467C3"/>
    <w:rsid w:val="007520F1"/>
    <w:rsid w:val="00752619"/>
    <w:rsid w:val="00753CC8"/>
    <w:rsid w:val="0075471B"/>
    <w:rsid w:val="0075481B"/>
    <w:rsid w:val="00755251"/>
    <w:rsid w:val="00760F05"/>
    <w:rsid w:val="007629B6"/>
    <w:rsid w:val="0076365F"/>
    <w:rsid w:val="0076416B"/>
    <w:rsid w:val="007662EF"/>
    <w:rsid w:val="007700F4"/>
    <w:rsid w:val="00773B18"/>
    <w:rsid w:val="00773B47"/>
    <w:rsid w:val="00784893"/>
    <w:rsid w:val="00786994"/>
    <w:rsid w:val="00795643"/>
    <w:rsid w:val="00796FBD"/>
    <w:rsid w:val="007974BF"/>
    <w:rsid w:val="007A1106"/>
    <w:rsid w:val="007A18FD"/>
    <w:rsid w:val="007A2059"/>
    <w:rsid w:val="007A6536"/>
    <w:rsid w:val="007B4506"/>
    <w:rsid w:val="007C46AC"/>
    <w:rsid w:val="007D3448"/>
    <w:rsid w:val="007D7648"/>
    <w:rsid w:val="007D799E"/>
    <w:rsid w:val="007E0AA0"/>
    <w:rsid w:val="007E1612"/>
    <w:rsid w:val="007E4A8E"/>
    <w:rsid w:val="007F0FF0"/>
    <w:rsid w:val="007F6770"/>
    <w:rsid w:val="00801B23"/>
    <w:rsid w:val="00802BF6"/>
    <w:rsid w:val="00815BCD"/>
    <w:rsid w:val="00816F71"/>
    <w:rsid w:val="00817549"/>
    <w:rsid w:val="00823C01"/>
    <w:rsid w:val="00833158"/>
    <w:rsid w:val="008377DD"/>
    <w:rsid w:val="00841C03"/>
    <w:rsid w:val="00841C1D"/>
    <w:rsid w:val="00841CF2"/>
    <w:rsid w:val="00842FA5"/>
    <w:rsid w:val="008436E0"/>
    <w:rsid w:val="008460C3"/>
    <w:rsid w:val="00846740"/>
    <w:rsid w:val="0085164C"/>
    <w:rsid w:val="00856AAB"/>
    <w:rsid w:val="00856C5F"/>
    <w:rsid w:val="00861571"/>
    <w:rsid w:val="00863DC2"/>
    <w:rsid w:val="00864BF1"/>
    <w:rsid w:val="0086657F"/>
    <w:rsid w:val="00872717"/>
    <w:rsid w:val="00872CE1"/>
    <w:rsid w:val="0087468F"/>
    <w:rsid w:val="00875EC3"/>
    <w:rsid w:val="0088207E"/>
    <w:rsid w:val="00882FBB"/>
    <w:rsid w:val="008851AC"/>
    <w:rsid w:val="0089032F"/>
    <w:rsid w:val="00894B77"/>
    <w:rsid w:val="00896F55"/>
    <w:rsid w:val="008A0467"/>
    <w:rsid w:val="008A1146"/>
    <w:rsid w:val="008A127A"/>
    <w:rsid w:val="008A17E9"/>
    <w:rsid w:val="008A45C4"/>
    <w:rsid w:val="008A7F1F"/>
    <w:rsid w:val="008B2DF2"/>
    <w:rsid w:val="008B2FDF"/>
    <w:rsid w:val="008B3544"/>
    <w:rsid w:val="008B3D93"/>
    <w:rsid w:val="008B4345"/>
    <w:rsid w:val="008D08BE"/>
    <w:rsid w:val="008D74E6"/>
    <w:rsid w:val="008E37C3"/>
    <w:rsid w:val="008E4E37"/>
    <w:rsid w:val="008F0930"/>
    <w:rsid w:val="008F0CBC"/>
    <w:rsid w:val="008F0F00"/>
    <w:rsid w:val="008F14C1"/>
    <w:rsid w:val="008F4205"/>
    <w:rsid w:val="008F47D5"/>
    <w:rsid w:val="008F5939"/>
    <w:rsid w:val="00901A0E"/>
    <w:rsid w:val="009269ED"/>
    <w:rsid w:val="0093017C"/>
    <w:rsid w:val="009428EE"/>
    <w:rsid w:val="009453E2"/>
    <w:rsid w:val="009554DF"/>
    <w:rsid w:val="009573A6"/>
    <w:rsid w:val="00957F0E"/>
    <w:rsid w:val="0096558A"/>
    <w:rsid w:val="0097730C"/>
    <w:rsid w:val="009807E1"/>
    <w:rsid w:val="0098195B"/>
    <w:rsid w:val="0098418D"/>
    <w:rsid w:val="0099290A"/>
    <w:rsid w:val="00993800"/>
    <w:rsid w:val="0099586C"/>
    <w:rsid w:val="00995E45"/>
    <w:rsid w:val="0099727E"/>
    <w:rsid w:val="009A2D83"/>
    <w:rsid w:val="009A498A"/>
    <w:rsid w:val="009A6EDC"/>
    <w:rsid w:val="009B423D"/>
    <w:rsid w:val="009B509C"/>
    <w:rsid w:val="009B68A8"/>
    <w:rsid w:val="009C079B"/>
    <w:rsid w:val="009C1831"/>
    <w:rsid w:val="009D1B8A"/>
    <w:rsid w:val="009D6677"/>
    <w:rsid w:val="009D6AF0"/>
    <w:rsid w:val="009E1C18"/>
    <w:rsid w:val="009E524E"/>
    <w:rsid w:val="009E5915"/>
    <w:rsid w:val="009E5AAD"/>
    <w:rsid w:val="009F1433"/>
    <w:rsid w:val="009F2B1F"/>
    <w:rsid w:val="009F2BE9"/>
    <w:rsid w:val="009F368C"/>
    <w:rsid w:val="009F4C8E"/>
    <w:rsid w:val="00A10130"/>
    <w:rsid w:val="00A10253"/>
    <w:rsid w:val="00A3248E"/>
    <w:rsid w:val="00A405F7"/>
    <w:rsid w:val="00A431BE"/>
    <w:rsid w:val="00A46736"/>
    <w:rsid w:val="00A50629"/>
    <w:rsid w:val="00A52D3F"/>
    <w:rsid w:val="00A53637"/>
    <w:rsid w:val="00A6315D"/>
    <w:rsid w:val="00A63D7D"/>
    <w:rsid w:val="00A728EC"/>
    <w:rsid w:val="00A7353F"/>
    <w:rsid w:val="00A73914"/>
    <w:rsid w:val="00A741EC"/>
    <w:rsid w:val="00A74FBF"/>
    <w:rsid w:val="00A75001"/>
    <w:rsid w:val="00A758B1"/>
    <w:rsid w:val="00A80EE4"/>
    <w:rsid w:val="00A86B29"/>
    <w:rsid w:val="00A91620"/>
    <w:rsid w:val="00A9185F"/>
    <w:rsid w:val="00A93598"/>
    <w:rsid w:val="00A94BEB"/>
    <w:rsid w:val="00A96749"/>
    <w:rsid w:val="00AA20FB"/>
    <w:rsid w:val="00AA2CD5"/>
    <w:rsid w:val="00AA6021"/>
    <w:rsid w:val="00AB0F4A"/>
    <w:rsid w:val="00AB1D95"/>
    <w:rsid w:val="00AB353C"/>
    <w:rsid w:val="00AB5A12"/>
    <w:rsid w:val="00AB6435"/>
    <w:rsid w:val="00AC11E0"/>
    <w:rsid w:val="00AC419A"/>
    <w:rsid w:val="00AC419E"/>
    <w:rsid w:val="00AC433C"/>
    <w:rsid w:val="00AC7393"/>
    <w:rsid w:val="00AC7938"/>
    <w:rsid w:val="00AD5B2E"/>
    <w:rsid w:val="00AD63BC"/>
    <w:rsid w:val="00AE0209"/>
    <w:rsid w:val="00AE096A"/>
    <w:rsid w:val="00AF54E5"/>
    <w:rsid w:val="00B001B5"/>
    <w:rsid w:val="00B008AA"/>
    <w:rsid w:val="00B01AF1"/>
    <w:rsid w:val="00B06133"/>
    <w:rsid w:val="00B10D9D"/>
    <w:rsid w:val="00B1290E"/>
    <w:rsid w:val="00B13ECB"/>
    <w:rsid w:val="00B221B8"/>
    <w:rsid w:val="00B24108"/>
    <w:rsid w:val="00B30450"/>
    <w:rsid w:val="00B33FCC"/>
    <w:rsid w:val="00B36CB8"/>
    <w:rsid w:val="00B37D7C"/>
    <w:rsid w:val="00B42467"/>
    <w:rsid w:val="00B560D3"/>
    <w:rsid w:val="00B5656C"/>
    <w:rsid w:val="00B759D3"/>
    <w:rsid w:val="00B80367"/>
    <w:rsid w:val="00B92C9C"/>
    <w:rsid w:val="00B95539"/>
    <w:rsid w:val="00B96A67"/>
    <w:rsid w:val="00B97B47"/>
    <w:rsid w:val="00BA27E0"/>
    <w:rsid w:val="00BA39AF"/>
    <w:rsid w:val="00BA3CDE"/>
    <w:rsid w:val="00BA43DD"/>
    <w:rsid w:val="00BA7DF1"/>
    <w:rsid w:val="00BB0155"/>
    <w:rsid w:val="00BB3B7F"/>
    <w:rsid w:val="00BB6826"/>
    <w:rsid w:val="00BC2F56"/>
    <w:rsid w:val="00BD25DB"/>
    <w:rsid w:val="00BD4E21"/>
    <w:rsid w:val="00BD6835"/>
    <w:rsid w:val="00BD6C8F"/>
    <w:rsid w:val="00BE00EE"/>
    <w:rsid w:val="00BE620C"/>
    <w:rsid w:val="00BE6D93"/>
    <w:rsid w:val="00BF1404"/>
    <w:rsid w:val="00BF1681"/>
    <w:rsid w:val="00C03186"/>
    <w:rsid w:val="00C066AA"/>
    <w:rsid w:val="00C148BA"/>
    <w:rsid w:val="00C15B4D"/>
    <w:rsid w:val="00C17FA4"/>
    <w:rsid w:val="00C22A94"/>
    <w:rsid w:val="00C24049"/>
    <w:rsid w:val="00C24173"/>
    <w:rsid w:val="00C24C73"/>
    <w:rsid w:val="00C26287"/>
    <w:rsid w:val="00C27437"/>
    <w:rsid w:val="00C27622"/>
    <w:rsid w:val="00C3549C"/>
    <w:rsid w:val="00C35AA3"/>
    <w:rsid w:val="00C37AE3"/>
    <w:rsid w:val="00C40C25"/>
    <w:rsid w:val="00C40D97"/>
    <w:rsid w:val="00C4215F"/>
    <w:rsid w:val="00C51B9F"/>
    <w:rsid w:val="00C57256"/>
    <w:rsid w:val="00C57E0F"/>
    <w:rsid w:val="00C61A89"/>
    <w:rsid w:val="00C61B9A"/>
    <w:rsid w:val="00C66E81"/>
    <w:rsid w:val="00C707C4"/>
    <w:rsid w:val="00C7675E"/>
    <w:rsid w:val="00C80C06"/>
    <w:rsid w:val="00C8196F"/>
    <w:rsid w:val="00C81D27"/>
    <w:rsid w:val="00C879E1"/>
    <w:rsid w:val="00C90775"/>
    <w:rsid w:val="00CA7990"/>
    <w:rsid w:val="00CA7F3C"/>
    <w:rsid w:val="00CB49B1"/>
    <w:rsid w:val="00CC5299"/>
    <w:rsid w:val="00CC69BD"/>
    <w:rsid w:val="00CD4FB5"/>
    <w:rsid w:val="00CE06EA"/>
    <w:rsid w:val="00CF002C"/>
    <w:rsid w:val="00CF40F2"/>
    <w:rsid w:val="00CF51A8"/>
    <w:rsid w:val="00CF64CC"/>
    <w:rsid w:val="00D00C12"/>
    <w:rsid w:val="00D05289"/>
    <w:rsid w:val="00D05DF2"/>
    <w:rsid w:val="00D0624A"/>
    <w:rsid w:val="00D10E97"/>
    <w:rsid w:val="00D13A7B"/>
    <w:rsid w:val="00D22134"/>
    <w:rsid w:val="00D42EE0"/>
    <w:rsid w:val="00D436AC"/>
    <w:rsid w:val="00D4633C"/>
    <w:rsid w:val="00D511E3"/>
    <w:rsid w:val="00D524C6"/>
    <w:rsid w:val="00D53C6E"/>
    <w:rsid w:val="00D5423D"/>
    <w:rsid w:val="00D61804"/>
    <w:rsid w:val="00D62669"/>
    <w:rsid w:val="00D65BD1"/>
    <w:rsid w:val="00D66B56"/>
    <w:rsid w:val="00D67963"/>
    <w:rsid w:val="00D763A1"/>
    <w:rsid w:val="00D76BD3"/>
    <w:rsid w:val="00D820C0"/>
    <w:rsid w:val="00D844BE"/>
    <w:rsid w:val="00D93BD0"/>
    <w:rsid w:val="00DA39B8"/>
    <w:rsid w:val="00DA41D6"/>
    <w:rsid w:val="00DA4810"/>
    <w:rsid w:val="00DA4C7F"/>
    <w:rsid w:val="00DA58A3"/>
    <w:rsid w:val="00DA61DD"/>
    <w:rsid w:val="00DA7A61"/>
    <w:rsid w:val="00DB2E11"/>
    <w:rsid w:val="00DB6EDB"/>
    <w:rsid w:val="00DC0A29"/>
    <w:rsid w:val="00DC7A01"/>
    <w:rsid w:val="00DD007A"/>
    <w:rsid w:val="00DD26DA"/>
    <w:rsid w:val="00DD4FA2"/>
    <w:rsid w:val="00DF3791"/>
    <w:rsid w:val="00DF60E5"/>
    <w:rsid w:val="00E00F9E"/>
    <w:rsid w:val="00E16D40"/>
    <w:rsid w:val="00E2714E"/>
    <w:rsid w:val="00E30A96"/>
    <w:rsid w:val="00E31B8F"/>
    <w:rsid w:val="00E354C2"/>
    <w:rsid w:val="00E43474"/>
    <w:rsid w:val="00E53439"/>
    <w:rsid w:val="00E55907"/>
    <w:rsid w:val="00E6228C"/>
    <w:rsid w:val="00E63408"/>
    <w:rsid w:val="00E6414D"/>
    <w:rsid w:val="00E65B19"/>
    <w:rsid w:val="00E73183"/>
    <w:rsid w:val="00E762EA"/>
    <w:rsid w:val="00E8078D"/>
    <w:rsid w:val="00E81403"/>
    <w:rsid w:val="00E81A7A"/>
    <w:rsid w:val="00E81FCB"/>
    <w:rsid w:val="00E8224F"/>
    <w:rsid w:val="00E85EB0"/>
    <w:rsid w:val="00E87326"/>
    <w:rsid w:val="00EA3DFB"/>
    <w:rsid w:val="00EA5D68"/>
    <w:rsid w:val="00EA706B"/>
    <w:rsid w:val="00EC54EA"/>
    <w:rsid w:val="00EC5920"/>
    <w:rsid w:val="00EC607B"/>
    <w:rsid w:val="00EC7CF6"/>
    <w:rsid w:val="00ED5544"/>
    <w:rsid w:val="00ED590B"/>
    <w:rsid w:val="00ED7B85"/>
    <w:rsid w:val="00EE077D"/>
    <w:rsid w:val="00EE28DE"/>
    <w:rsid w:val="00EE5699"/>
    <w:rsid w:val="00EE65EB"/>
    <w:rsid w:val="00EE694C"/>
    <w:rsid w:val="00EE769C"/>
    <w:rsid w:val="00EF4260"/>
    <w:rsid w:val="00F04985"/>
    <w:rsid w:val="00F10186"/>
    <w:rsid w:val="00F1218D"/>
    <w:rsid w:val="00F30021"/>
    <w:rsid w:val="00F33AD2"/>
    <w:rsid w:val="00F36A58"/>
    <w:rsid w:val="00F37360"/>
    <w:rsid w:val="00F412DA"/>
    <w:rsid w:val="00F415B6"/>
    <w:rsid w:val="00F423FA"/>
    <w:rsid w:val="00F43459"/>
    <w:rsid w:val="00F47AF0"/>
    <w:rsid w:val="00F54330"/>
    <w:rsid w:val="00F54C85"/>
    <w:rsid w:val="00F55BE0"/>
    <w:rsid w:val="00F61EDA"/>
    <w:rsid w:val="00F65449"/>
    <w:rsid w:val="00F656DB"/>
    <w:rsid w:val="00F70315"/>
    <w:rsid w:val="00F712A5"/>
    <w:rsid w:val="00F71B84"/>
    <w:rsid w:val="00F726F6"/>
    <w:rsid w:val="00F823DC"/>
    <w:rsid w:val="00F868F3"/>
    <w:rsid w:val="00F90E08"/>
    <w:rsid w:val="00F924DC"/>
    <w:rsid w:val="00F94D13"/>
    <w:rsid w:val="00F96838"/>
    <w:rsid w:val="00FA095C"/>
    <w:rsid w:val="00FA1339"/>
    <w:rsid w:val="00FA5801"/>
    <w:rsid w:val="00FB0510"/>
    <w:rsid w:val="00FB09D8"/>
    <w:rsid w:val="00FB41BE"/>
    <w:rsid w:val="00FB486C"/>
    <w:rsid w:val="00FC1F65"/>
    <w:rsid w:val="00FD27FE"/>
    <w:rsid w:val="00FD2BBA"/>
    <w:rsid w:val="00FD3AC4"/>
    <w:rsid w:val="00FE148D"/>
    <w:rsid w:val="00FE1CCC"/>
    <w:rsid w:val="00FE2008"/>
    <w:rsid w:val="00FE3415"/>
    <w:rsid w:val="00FF05A9"/>
    <w:rsid w:val="00FF497D"/>
    <w:rsid w:val="00FF7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C3"/>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D67963"/>
    <w:pPr>
      <w:numPr>
        <w:numId w:val="1"/>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 w:type="character" w:styleId="Hyperlink">
    <w:name w:val="Hyperlink"/>
    <w:basedOn w:val="DefaultParagraphFont"/>
    <w:uiPriority w:val="99"/>
    <w:unhideWhenUsed/>
    <w:rsid w:val="00615149"/>
    <w:rPr>
      <w:color w:val="0000FF" w:themeColor="hyperlink"/>
      <w:u w:val="single"/>
    </w:rPr>
  </w:style>
  <w:style w:type="character" w:styleId="FollowedHyperlink">
    <w:name w:val="FollowedHyperlink"/>
    <w:basedOn w:val="DefaultParagraphFont"/>
    <w:uiPriority w:val="99"/>
    <w:semiHidden/>
    <w:unhideWhenUsed/>
    <w:rsid w:val="00615149"/>
    <w:rPr>
      <w:color w:val="800080" w:themeColor="followedHyperlink"/>
      <w:u w:val="single"/>
    </w:rPr>
  </w:style>
  <w:style w:type="numbering" w:customStyle="1" w:styleId="NoList1">
    <w:name w:val="No List1"/>
    <w:next w:val="NoList"/>
    <w:uiPriority w:val="99"/>
    <w:semiHidden/>
    <w:unhideWhenUsed/>
    <w:rsid w:val="00786994"/>
  </w:style>
  <w:style w:type="paragraph" w:styleId="PlainText">
    <w:name w:val="Plain Text"/>
    <w:basedOn w:val="Normal"/>
    <w:link w:val="PlainTextChar"/>
    <w:uiPriority w:val="99"/>
    <w:unhideWhenUsed/>
    <w:rsid w:val="00DA61DD"/>
    <w:pPr>
      <w:ind w:left="0" w:firstLine="0"/>
    </w:pPr>
    <w:rPr>
      <w:szCs w:val="21"/>
    </w:rPr>
  </w:style>
  <w:style w:type="character" w:customStyle="1" w:styleId="PlainTextChar">
    <w:name w:val="Plain Text Char"/>
    <w:basedOn w:val="DefaultParagraphFont"/>
    <w:link w:val="PlainText"/>
    <w:uiPriority w:val="99"/>
    <w:rsid w:val="00DA61DD"/>
    <w:rPr>
      <w:sz w:val="22"/>
      <w:szCs w:val="21"/>
    </w:rPr>
  </w:style>
  <w:style w:type="paragraph" w:styleId="Title">
    <w:name w:val="Title"/>
    <w:basedOn w:val="Normal"/>
    <w:next w:val="Normal"/>
    <w:link w:val="TitleChar"/>
    <w:uiPriority w:val="1"/>
    <w:qFormat/>
    <w:rsid w:val="00823C01"/>
    <w:pPr>
      <w:ind w:left="72" w:right="72" w:firstLine="0"/>
      <w:jc w:val="right"/>
    </w:pPr>
    <w:rPr>
      <w:rFonts w:asciiTheme="majorHAnsi" w:eastAsiaTheme="majorEastAsia" w:hAnsiTheme="majorHAnsi" w:cstheme="majorBidi"/>
      <w:caps/>
      <w:color w:val="C0504D" w:themeColor="accent2"/>
      <w:kern w:val="22"/>
      <w:sz w:val="52"/>
      <w:szCs w:val="52"/>
      <w:lang w:eastAsia="ja-JP"/>
    </w:rPr>
  </w:style>
  <w:style w:type="character" w:customStyle="1" w:styleId="TitleChar">
    <w:name w:val="Title Char"/>
    <w:basedOn w:val="DefaultParagraphFont"/>
    <w:link w:val="Title"/>
    <w:uiPriority w:val="1"/>
    <w:rsid w:val="00823C01"/>
    <w:rPr>
      <w:rFonts w:asciiTheme="majorHAnsi" w:eastAsiaTheme="majorEastAsia" w:hAnsiTheme="majorHAnsi" w:cstheme="majorBidi"/>
      <w:caps/>
      <w:color w:val="C0504D" w:themeColor="accent2"/>
      <w:kern w:val="22"/>
      <w:sz w:val="52"/>
      <w:szCs w:val="52"/>
      <w:lang w:eastAsia="ja-JP"/>
    </w:rPr>
  </w:style>
  <w:style w:type="paragraph" w:styleId="Subtitle">
    <w:name w:val="Subtitle"/>
    <w:basedOn w:val="Normal"/>
    <w:next w:val="Normal"/>
    <w:link w:val="SubtitleChar"/>
    <w:uiPriority w:val="1"/>
    <w:qFormat/>
    <w:rsid w:val="00823C01"/>
    <w:pPr>
      <w:spacing w:after="120"/>
      <w:ind w:left="72" w:right="72" w:firstLine="0"/>
      <w:jc w:val="right"/>
    </w:pPr>
    <w:rPr>
      <w:rFonts w:asciiTheme="majorHAnsi" w:eastAsiaTheme="majorEastAsia" w:hAnsiTheme="majorHAnsi" w:cstheme="majorBidi"/>
      <w:caps/>
      <w:kern w:val="22"/>
      <w:sz w:val="28"/>
      <w:szCs w:val="28"/>
      <w:lang w:eastAsia="ja-JP"/>
    </w:rPr>
  </w:style>
  <w:style w:type="character" w:customStyle="1" w:styleId="SubtitleChar">
    <w:name w:val="Subtitle Char"/>
    <w:basedOn w:val="DefaultParagraphFont"/>
    <w:link w:val="Subtitle"/>
    <w:uiPriority w:val="1"/>
    <w:rsid w:val="00823C01"/>
    <w:rPr>
      <w:rFonts w:asciiTheme="majorHAnsi" w:eastAsiaTheme="majorEastAsia" w:hAnsiTheme="majorHAnsi" w:cstheme="majorBidi"/>
      <w:caps/>
      <w:kern w:val="22"/>
      <w:sz w:val="28"/>
      <w:szCs w:val="2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C3"/>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D67963"/>
    <w:pPr>
      <w:numPr>
        <w:numId w:val="1"/>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 w:type="character" w:styleId="Hyperlink">
    <w:name w:val="Hyperlink"/>
    <w:basedOn w:val="DefaultParagraphFont"/>
    <w:uiPriority w:val="99"/>
    <w:unhideWhenUsed/>
    <w:rsid w:val="00615149"/>
    <w:rPr>
      <w:color w:val="0000FF" w:themeColor="hyperlink"/>
      <w:u w:val="single"/>
    </w:rPr>
  </w:style>
  <w:style w:type="character" w:styleId="FollowedHyperlink">
    <w:name w:val="FollowedHyperlink"/>
    <w:basedOn w:val="DefaultParagraphFont"/>
    <w:uiPriority w:val="99"/>
    <w:semiHidden/>
    <w:unhideWhenUsed/>
    <w:rsid w:val="00615149"/>
    <w:rPr>
      <w:color w:val="800080" w:themeColor="followedHyperlink"/>
      <w:u w:val="single"/>
    </w:rPr>
  </w:style>
  <w:style w:type="numbering" w:customStyle="1" w:styleId="NoList1">
    <w:name w:val="No List1"/>
    <w:next w:val="NoList"/>
    <w:uiPriority w:val="99"/>
    <w:semiHidden/>
    <w:unhideWhenUsed/>
    <w:rsid w:val="00786994"/>
  </w:style>
  <w:style w:type="paragraph" w:styleId="PlainText">
    <w:name w:val="Plain Text"/>
    <w:basedOn w:val="Normal"/>
    <w:link w:val="PlainTextChar"/>
    <w:uiPriority w:val="99"/>
    <w:unhideWhenUsed/>
    <w:rsid w:val="00DA61DD"/>
    <w:pPr>
      <w:ind w:left="0" w:firstLine="0"/>
    </w:pPr>
    <w:rPr>
      <w:szCs w:val="21"/>
    </w:rPr>
  </w:style>
  <w:style w:type="character" w:customStyle="1" w:styleId="PlainTextChar">
    <w:name w:val="Plain Text Char"/>
    <w:basedOn w:val="DefaultParagraphFont"/>
    <w:link w:val="PlainText"/>
    <w:uiPriority w:val="99"/>
    <w:rsid w:val="00DA61DD"/>
    <w:rPr>
      <w:sz w:val="22"/>
      <w:szCs w:val="21"/>
    </w:rPr>
  </w:style>
  <w:style w:type="paragraph" w:styleId="Title">
    <w:name w:val="Title"/>
    <w:basedOn w:val="Normal"/>
    <w:next w:val="Normal"/>
    <w:link w:val="TitleChar"/>
    <w:uiPriority w:val="1"/>
    <w:qFormat/>
    <w:rsid w:val="00823C01"/>
    <w:pPr>
      <w:ind w:left="72" w:right="72" w:firstLine="0"/>
      <w:jc w:val="right"/>
    </w:pPr>
    <w:rPr>
      <w:rFonts w:asciiTheme="majorHAnsi" w:eastAsiaTheme="majorEastAsia" w:hAnsiTheme="majorHAnsi" w:cstheme="majorBidi"/>
      <w:caps/>
      <w:color w:val="C0504D" w:themeColor="accent2"/>
      <w:kern w:val="22"/>
      <w:sz w:val="52"/>
      <w:szCs w:val="52"/>
      <w:lang w:eastAsia="ja-JP"/>
    </w:rPr>
  </w:style>
  <w:style w:type="character" w:customStyle="1" w:styleId="TitleChar">
    <w:name w:val="Title Char"/>
    <w:basedOn w:val="DefaultParagraphFont"/>
    <w:link w:val="Title"/>
    <w:uiPriority w:val="1"/>
    <w:rsid w:val="00823C01"/>
    <w:rPr>
      <w:rFonts w:asciiTheme="majorHAnsi" w:eastAsiaTheme="majorEastAsia" w:hAnsiTheme="majorHAnsi" w:cstheme="majorBidi"/>
      <w:caps/>
      <w:color w:val="C0504D" w:themeColor="accent2"/>
      <w:kern w:val="22"/>
      <w:sz w:val="52"/>
      <w:szCs w:val="52"/>
      <w:lang w:eastAsia="ja-JP"/>
    </w:rPr>
  </w:style>
  <w:style w:type="paragraph" w:styleId="Subtitle">
    <w:name w:val="Subtitle"/>
    <w:basedOn w:val="Normal"/>
    <w:next w:val="Normal"/>
    <w:link w:val="SubtitleChar"/>
    <w:uiPriority w:val="1"/>
    <w:qFormat/>
    <w:rsid w:val="00823C01"/>
    <w:pPr>
      <w:spacing w:after="120"/>
      <w:ind w:left="72" w:right="72" w:firstLine="0"/>
      <w:jc w:val="right"/>
    </w:pPr>
    <w:rPr>
      <w:rFonts w:asciiTheme="majorHAnsi" w:eastAsiaTheme="majorEastAsia" w:hAnsiTheme="majorHAnsi" w:cstheme="majorBidi"/>
      <w:caps/>
      <w:kern w:val="22"/>
      <w:sz w:val="28"/>
      <w:szCs w:val="28"/>
      <w:lang w:eastAsia="ja-JP"/>
    </w:rPr>
  </w:style>
  <w:style w:type="character" w:customStyle="1" w:styleId="SubtitleChar">
    <w:name w:val="Subtitle Char"/>
    <w:basedOn w:val="DefaultParagraphFont"/>
    <w:link w:val="Subtitle"/>
    <w:uiPriority w:val="1"/>
    <w:rsid w:val="00823C01"/>
    <w:rPr>
      <w:rFonts w:asciiTheme="majorHAnsi" w:eastAsiaTheme="majorEastAsia" w:hAnsiTheme="majorHAnsi" w:cstheme="majorBidi"/>
      <w:caps/>
      <w:kern w:val="22"/>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3519">
      <w:bodyDiv w:val="1"/>
      <w:marLeft w:val="0"/>
      <w:marRight w:val="0"/>
      <w:marTop w:val="0"/>
      <w:marBottom w:val="0"/>
      <w:divBdr>
        <w:top w:val="none" w:sz="0" w:space="0" w:color="auto"/>
        <w:left w:val="none" w:sz="0" w:space="0" w:color="auto"/>
        <w:bottom w:val="none" w:sz="0" w:space="0" w:color="auto"/>
        <w:right w:val="none" w:sz="0" w:space="0" w:color="auto"/>
      </w:divBdr>
      <w:divsChild>
        <w:div w:id="1713774280">
          <w:marLeft w:val="0"/>
          <w:marRight w:val="0"/>
          <w:marTop w:val="0"/>
          <w:marBottom w:val="0"/>
          <w:divBdr>
            <w:top w:val="none" w:sz="0" w:space="0" w:color="auto"/>
            <w:left w:val="none" w:sz="0" w:space="0" w:color="auto"/>
            <w:bottom w:val="none" w:sz="0" w:space="0" w:color="auto"/>
            <w:right w:val="none" w:sz="0" w:space="0" w:color="auto"/>
          </w:divBdr>
          <w:divsChild>
            <w:div w:id="2026441054">
              <w:marLeft w:val="0"/>
              <w:marRight w:val="0"/>
              <w:marTop w:val="0"/>
              <w:marBottom w:val="0"/>
              <w:divBdr>
                <w:top w:val="none" w:sz="0" w:space="0" w:color="auto"/>
                <w:left w:val="none" w:sz="0" w:space="0" w:color="auto"/>
                <w:bottom w:val="none" w:sz="0" w:space="0" w:color="auto"/>
                <w:right w:val="none" w:sz="0" w:space="0" w:color="auto"/>
              </w:divBdr>
              <w:divsChild>
                <w:div w:id="1661034179">
                  <w:marLeft w:val="0"/>
                  <w:marRight w:val="0"/>
                  <w:marTop w:val="0"/>
                  <w:marBottom w:val="0"/>
                  <w:divBdr>
                    <w:top w:val="none" w:sz="0" w:space="0" w:color="auto"/>
                    <w:left w:val="none" w:sz="0" w:space="0" w:color="auto"/>
                    <w:bottom w:val="none" w:sz="0" w:space="0" w:color="auto"/>
                    <w:right w:val="none" w:sz="0" w:space="0" w:color="auto"/>
                  </w:divBdr>
                  <w:divsChild>
                    <w:div w:id="730930394">
                      <w:marLeft w:val="0"/>
                      <w:marRight w:val="0"/>
                      <w:marTop w:val="0"/>
                      <w:marBottom w:val="0"/>
                      <w:divBdr>
                        <w:top w:val="none" w:sz="0" w:space="0" w:color="auto"/>
                        <w:left w:val="none" w:sz="0" w:space="0" w:color="auto"/>
                        <w:bottom w:val="none" w:sz="0" w:space="0" w:color="auto"/>
                        <w:right w:val="none" w:sz="0" w:space="0" w:color="auto"/>
                      </w:divBdr>
                      <w:divsChild>
                        <w:div w:id="1832409309">
                          <w:marLeft w:val="0"/>
                          <w:marRight w:val="0"/>
                          <w:marTop w:val="0"/>
                          <w:marBottom w:val="0"/>
                          <w:divBdr>
                            <w:top w:val="none" w:sz="0" w:space="0" w:color="auto"/>
                            <w:left w:val="none" w:sz="0" w:space="0" w:color="auto"/>
                            <w:bottom w:val="none" w:sz="0" w:space="0" w:color="auto"/>
                            <w:right w:val="none" w:sz="0" w:space="0" w:color="auto"/>
                          </w:divBdr>
                          <w:divsChild>
                            <w:div w:id="19235067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6618104">
      <w:bodyDiv w:val="1"/>
      <w:marLeft w:val="0"/>
      <w:marRight w:val="0"/>
      <w:marTop w:val="0"/>
      <w:marBottom w:val="0"/>
      <w:divBdr>
        <w:top w:val="none" w:sz="0" w:space="0" w:color="auto"/>
        <w:left w:val="none" w:sz="0" w:space="0" w:color="auto"/>
        <w:bottom w:val="none" w:sz="0" w:space="0" w:color="auto"/>
        <w:right w:val="none" w:sz="0" w:space="0" w:color="auto"/>
      </w:divBdr>
      <w:divsChild>
        <w:div w:id="1596086415">
          <w:marLeft w:val="0"/>
          <w:marRight w:val="0"/>
          <w:marTop w:val="0"/>
          <w:marBottom w:val="0"/>
          <w:divBdr>
            <w:top w:val="none" w:sz="0" w:space="0" w:color="auto"/>
            <w:left w:val="none" w:sz="0" w:space="0" w:color="auto"/>
            <w:bottom w:val="none" w:sz="0" w:space="0" w:color="auto"/>
            <w:right w:val="none" w:sz="0" w:space="0" w:color="auto"/>
          </w:divBdr>
          <w:divsChild>
            <w:div w:id="1457993491">
              <w:marLeft w:val="0"/>
              <w:marRight w:val="0"/>
              <w:marTop w:val="0"/>
              <w:marBottom w:val="0"/>
              <w:divBdr>
                <w:top w:val="none" w:sz="0" w:space="0" w:color="auto"/>
                <w:left w:val="none" w:sz="0" w:space="0" w:color="auto"/>
                <w:bottom w:val="none" w:sz="0" w:space="0" w:color="auto"/>
                <w:right w:val="none" w:sz="0" w:space="0" w:color="auto"/>
              </w:divBdr>
              <w:divsChild>
                <w:div w:id="1798261307">
                  <w:marLeft w:val="0"/>
                  <w:marRight w:val="0"/>
                  <w:marTop w:val="0"/>
                  <w:marBottom w:val="0"/>
                  <w:divBdr>
                    <w:top w:val="none" w:sz="0" w:space="0" w:color="auto"/>
                    <w:left w:val="none" w:sz="0" w:space="0" w:color="auto"/>
                    <w:bottom w:val="none" w:sz="0" w:space="0" w:color="auto"/>
                    <w:right w:val="none" w:sz="0" w:space="0" w:color="auto"/>
                  </w:divBdr>
                  <w:divsChild>
                    <w:div w:id="86003960">
                      <w:marLeft w:val="0"/>
                      <w:marRight w:val="0"/>
                      <w:marTop w:val="0"/>
                      <w:marBottom w:val="0"/>
                      <w:divBdr>
                        <w:top w:val="none" w:sz="0" w:space="0" w:color="auto"/>
                        <w:left w:val="none" w:sz="0" w:space="0" w:color="auto"/>
                        <w:bottom w:val="none" w:sz="0" w:space="0" w:color="auto"/>
                        <w:right w:val="none" w:sz="0" w:space="0" w:color="auto"/>
                      </w:divBdr>
                      <w:divsChild>
                        <w:div w:id="2032954572">
                          <w:marLeft w:val="0"/>
                          <w:marRight w:val="0"/>
                          <w:marTop w:val="0"/>
                          <w:marBottom w:val="0"/>
                          <w:divBdr>
                            <w:top w:val="none" w:sz="0" w:space="0" w:color="auto"/>
                            <w:left w:val="none" w:sz="0" w:space="0" w:color="auto"/>
                            <w:bottom w:val="none" w:sz="0" w:space="0" w:color="auto"/>
                            <w:right w:val="none" w:sz="0" w:space="0" w:color="auto"/>
                          </w:divBdr>
                          <w:divsChild>
                            <w:div w:id="1724939838">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4311731">
      <w:bodyDiv w:val="1"/>
      <w:marLeft w:val="0"/>
      <w:marRight w:val="0"/>
      <w:marTop w:val="0"/>
      <w:marBottom w:val="0"/>
      <w:divBdr>
        <w:top w:val="none" w:sz="0" w:space="0" w:color="auto"/>
        <w:left w:val="none" w:sz="0" w:space="0" w:color="auto"/>
        <w:bottom w:val="none" w:sz="0" w:space="0" w:color="auto"/>
        <w:right w:val="none" w:sz="0" w:space="0" w:color="auto"/>
      </w:divBdr>
    </w:div>
    <w:div w:id="336688826">
      <w:bodyDiv w:val="1"/>
      <w:marLeft w:val="0"/>
      <w:marRight w:val="0"/>
      <w:marTop w:val="0"/>
      <w:marBottom w:val="0"/>
      <w:divBdr>
        <w:top w:val="none" w:sz="0" w:space="0" w:color="auto"/>
        <w:left w:val="none" w:sz="0" w:space="0" w:color="auto"/>
        <w:bottom w:val="none" w:sz="0" w:space="0" w:color="auto"/>
        <w:right w:val="none" w:sz="0" w:space="0" w:color="auto"/>
      </w:divBdr>
    </w:div>
    <w:div w:id="584805700">
      <w:bodyDiv w:val="1"/>
      <w:marLeft w:val="0"/>
      <w:marRight w:val="0"/>
      <w:marTop w:val="0"/>
      <w:marBottom w:val="0"/>
      <w:divBdr>
        <w:top w:val="none" w:sz="0" w:space="0" w:color="auto"/>
        <w:left w:val="none" w:sz="0" w:space="0" w:color="auto"/>
        <w:bottom w:val="none" w:sz="0" w:space="0" w:color="auto"/>
        <w:right w:val="none" w:sz="0" w:space="0" w:color="auto"/>
      </w:divBdr>
      <w:divsChild>
        <w:div w:id="323703301">
          <w:marLeft w:val="0"/>
          <w:marRight w:val="0"/>
          <w:marTop w:val="0"/>
          <w:marBottom w:val="0"/>
          <w:divBdr>
            <w:top w:val="none" w:sz="0" w:space="0" w:color="auto"/>
            <w:left w:val="none" w:sz="0" w:space="0" w:color="auto"/>
            <w:bottom w:val="none" w:sz="0" w:space="0" w:color="auto"/>
            <w:right w:val="none" w:sz="0" w:space="0" w:color="auto"/>
          </w:divBdr>
          <w:divsChild>
            <w:div w:id="2094890904">
              <w:marLeft w:val="0"/>
              <w:marRight w:val="0"/>
              <w:marTop w:val="0"/>
              <w:marBottom w:val="0"/>
              <w:divBdr>
                <w:top w:val="none" w:sz="0" w:space="0" w:color="auto"/>
                <w:left w:val="none" w:sz="0" w:space="0" w:color="auto"/>
                <w:bottom w:val="none" w:sz="0" w:space="0" w:color="auto"/>
                <w:right w:val="none" w:sz="0" w:space="0" w:color="auto"/>
              </w:divBdr>
              <w:divsChild>
                <w:div w:id="229124746">
                  <w:marLeft w:val="0"/>
                  <w:marRight w:val="0"/>
                  <w:marTop w:val="0"/>
                  <w:marBottom w:val="0"/>
                  <w:divBdr>
                    <w:top w:val="none" w:sz="0" w:space="0" w:color="auto"/>
                    <w:left w:val="none" w:sz="0" w:space="0" w:color="auto"/>
                    <w:bottom w:val="none" w:sz="0" w:space="0" w:color="auto"/>
                    <w:right w:val="none" w:sz="0" w:space="0" w:color="auto"/>
                  </w:divBdr>
                  <w:divsChild>
                    <w:div w:id="444890655">
                      <w:marLeft w:val="0"/>
                      <w:marRight w:val="0"/>
                      <w:marTop w:val="0"/>
                      <w:marBottom w:val="0"/>
                      <w:divBdr>
                        <w:top w:val="none" w:sz="0" w:space="0" w:color="auto"/>
                        <w:left w:val="none" w:sz="0" w:space="0" w:color="auto"/>
                        <w:bottom w:val="none" w:sz="0" w:space="0" w:color="auto"/>
                        <w:right w:val="none" w:sz="0" w:space="0" w:color="auto"/>
                      </w:divBdr>
                      <w:divsChild>
                        <w:div w:id="899171483">
                          <w:marLeft w:val="0"/>
                          <w:marRight w:val="0"/>
                          <w:marTop w:val="0"/>
                          <w:marBottom w:val="0"/>
                          <w:divBdr>
                            <w:top w:val="none" w:sz="0" w:space="0" w:color="auto"/>
                            <w:left w:val="none" w:sz="0" w:space="0" w:color="auto"/>
                            <w:bottom w:val="none" w:sz="0" w:space="0" w:color="auto"/>
                            <w:right w:val="none" w:sz="0" w:space="0" w:color="auto"/>
                          </w:divBdr>
                          <w:divsChild>
                            <w:div w:id="857623821">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400346">
      <w:bodyDiv w:val="1"/>
      <w:marLeft w:val="0"/>
      <w:marRight w:val="0"/>
      <w:marTop w:val="0"/>
      <w:marBottom w:val="0"/>
      <w:divBdr>
        <w:top w:val="none" w:sz="0" w:space="0" w:color="auto"/>
        <w:left w:val="none" w:sz="0" w:space="0" w:color="auto"/>
        <w:bottom w:val="none" w:sz="0" w:space="0" w:color="auto"/>
        <w:right w:val="none" w:sz="0" w:space="0" w:color="auto"/>
      </w:divBdr>
    </w:div>
    <w:div w:id="1105805334">
      <w:bodyDiv w:val="1"/>
      <w:marLeft w:val="0"/>
      <w:marRight w:val="0"/>
      <w:marTop w:val="0"/>
      <w:marBottom w:val="0"/>
      <w:divBdr>
        <w:top w:val="none" w:sz="0" w:space="0" w:color="auto"/>
        <w:left w:val="none" w:sz="0" w:space="0" w:color="auto"/>
        <w:bottom w:val="none" w:sz="0" w:space="0" w:color="auto"/>
        <w:right w:val="none" w:sz="0" w:space="0" w:color="auto"/>
      </w:divBdr>
    </w:div>
    <w:div w:id="1115758292">
      <w:bodyDiv w:val="1"/>
      <w:marLeft w:val="0"/>
      <w:marRight w:val="0"/>
      <w:marTop w:val="0"/>
      <w:marBottom w:val="0"/>
      <w:divBdr>
        <w:top w:val="none" w:sz="0" w:space="0" w:color="auto"/>
        <w:left w:val="none" w:sz="0" w:space="0" w:color="auto"/>
        <w:bottom w:val="none" w:sz="0" w:space="0" w:color="auto"/>
        <w:right w:val="none" w:sz="0" w:space="0" w:color="auto"/>
      </w:divBdr>
    </w:div>
    <w:div w:id="1293366916">
      <w:bodyDiv w:val="1"/>
      <w:marLeft w:val="0"/>
      <w:marRight w:val="0"/>
      <w:marTop w:val="0"/>
      <w:marBottom w:val="0"/>
      <w:divBdr>
        <w:top w:val="none" w:sz="0" w:space="0" w:color="auto"/>
        <w:left w:val="none" w:sz="0" w:space="0" w:color="auto"/>
        <w:bottom w:val="none" w:sz="0" w:space="0" w:color="auto"/>
        <w:right w:val="none" w:sz="0" w:space="0" w:color="auto"/>
      </w:divBdr>
      <w:divsChild>
        <w:div w:id="1215698764">
          <w:marLeft w:val="0"/>
          <w:marRight w:val="0"/>
          <w:marTop w:val="0"/>
          <w:marBottom w:val="0"/>
          <w:divBdr>
            <w:top w:val="none" w:sz="0" w:space="0" w:color="auto"/>
            <w:left w:val="none" w:sz="0" w:space="0" w:color="auto"/>
            <w:bottom w:val="none" w:sz="0" w:space="0" w:color="auto"/>
            <w:right w:val="none" w:sz="0" w:space="0" w:color="auto"/>
          </w:divBdr>
          <w:divsChild>
            <w:div w:id="2102531943">
              <w:marLeft w:val="0"/>
              <w:marRight w:val="0"/>
              <w:marTop w:val="0"/>
              <w:marBottom w:val="0"/>
              <w:divBdr>
                <w:top w:val="none" w:sz="0" w:space="0" w:color="auto"/>
                <w:left w:val="none" w:sz="0" w:space="0" w:color="auto"/>
                <w:bottom w:val="none" w:sz="0" w:space="0" w:color="auto"/>
                <w:right w:val="none" w:sz="0" w:space="0" w:color="auto"/>
              </w:divBdr>
              <w:divsChild>
                <w:div w:id="1528130327">
                  <w:marLeft w:val="0"/>
                  <w:marRight w:val="0"/>
                  <w:marTop w:val="0"/>
                  <w:marBottom w:val="0"/>
                  <w:divBdr>
                    <w:top w:val="none" w:sz="0" w:space="0" w:color="auto"/>
                    <w:left w:val="none" w:sz="0" w:space="0" w:color="auto"/>
                    <w:bottom w:val="none" w:sz="0" w:space="0" w:color="auto"/>
                    <w:right w:val="none" w:sz="0" w:space="0" w:color="auto"/>
                  </w:divBdr>
                  <w:divsChild>
                    <w:div w:id="838740340">
                      <w:marLeft w:val="0"/>
                      <w:marRight w:val="0"/>
                      <w:marTop w:val="0"/>
                      <w:marBottom w:val="0"/>
                      <w:divBdr>
                        <w:top w:val="none" w:sz="0" w:space="0" w:color="auto"/>
                        <w:left w:val="none" w:sz="0" w:space="0" w:color="auto"/>
                        <w:bottom w:val="none" w:sz="0" w:space="0" w:color="auto"/>
                        <w:right w:val="none" w:sz="0" w:space="0" w:color="auto"/>
                      </w:divBdr>
                      <w:divsChild>
                        <w:div w:id="2126461901">
                          <w:marLeft w:val="0"/>
                          <w:marRight w:val="0"/>
                          <w:marTop w:val="0"/>
                          <w:marBottom w:val="0"/>
                          <w:divBdr>
                            <w:top w:val="none" w:sz="0" w:space="0" w:color="auto"/>
                            <w:left w:val="none" w:sz="0" w:space="0" w:color="auto"/>
                            <w:bottom w:val="none" w:sz="0" w:space="0" w:color="auto"/>
                            <w:right w:val="none" w:sz="0" w:space="0" w:color="auto"/>
                          </w:divBdr>
                          <w:divsChild>
                            <w:div w:id="149691478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840094">
      <w:bodyDiv w:val="1"/>
      <w:marLeft w:val="0"/>
      <w:marRight w:val="0"/>
      <w:marTop w:val="0"/>
      <w:marBottom w:val="0"/>
      <w:divBdr>
        <w:top w:val="none" w:sz="0" w:space="0" w:color="auto"/>
        <w:left w:val="none" w:sz="0" w:space="0" w:color="auto"/>
        <w:bottom w:val="none" w:sz="0" w:space="0" w:color="auto"/>
        <w:right w:val="none" w:sz="0" w:space="0" w:color="auto"/>
      </w:divBdr>
      <w:divsChild>
        <w:div w:id="903874849">
          <w:marLeft w:val="0"/>
          <w:marRight w:val="0"/>
          <w:marTop w:val="0"/>
          <w:marBottom w:val="0"/>
          <w:divBdr>
            <w:top w:val="none" w:sz="0" w:space="0" w:color="auto"/>
            <w:left w:val="none" w:sz="0" w:space="0" w:color="auto"/>
            <w:bottom w:val="none" w:sz="0" w:space="0" w:color="auto"/>
            <w:right w:val="none" w:sz="0" w:space="0" w:color="auto"/>
          </w:divBdr>
          <w:divsChild>
            <w:div w:id="1360663545">
              <w:marLeft w:val="0"/>
              <w:marRight w:val="0"/>
              <w:marTop w:val="0"/>
              <w:marBottom w:val="0"/>
              <w:divBdr>
                <w:top w:val="none" w:sz="0" w:space="0" w:color="auto"/>
                <w:left w:val="none" w:sz="0" w:space="0" w:color="auto"/>
                <w:bottom w:val="none" w:sz="0" w:space="0" w:color="auto"/>
                <w:right w:val="none" w:sz="0" w:space="0" w:color="auto"/>
              </w:divBdr>
              <w:divsChild>
                <w:div w:id="217984475">
                  <w:marLeft w:val="0"/>
                  <w:marRight w:val="0"/>
                  <w:marTop w:val="0"/>
                  <w:marBottom w:val="0"/>
                  <w:divBdr>
                    <w:top w:val="none" w:sz="0" w:space="0" w:color="auto"/>
                    <w:left w:val="none" w:sz="0" w:space="0" w:color="auto"/>
                    <w:bottom w:val="none" w:sz="0" w:space="0" w:color="auto"/>
                    <w:right w:val="none" w:sz="0" w:space="0" w:color="auto"/>
                  </w:divBdr>
                  <w:divsChild>
                    <w:div w:id="1919050506">
                      <w:marLeft w:val="0"/>
                      <w:marRight w:val="0"/>
                      <w:marTop w:val="0"/>
                      <w:marBottom w:val="0"/>
                      <w:divBdr>
                        <w:top w:val="none" w:sz="0" w:space="0" w:color="auto"/>
                        <w:left w:val="none" w:sz="0" w:space="0" w:color="auto"/>
                        <w:bottom w:val="none" w:sz="0" w:space="0" w:color="auto"/>
                        <w:right w:val="none" w:sz="0" w:space="0" w:color="auto"/>
                      </w:divBdr>
                      <w:divsChild>
                        <w:div w:id="39328930">
                          <w:marLeft w:val="0"/>
                          <w:marRight w:val="0"/>
                          <w:marTop w:val="0"/>
                          <w:marBottom w:val="0"/>
                          <w:divBdr>
                            <w:top w:val="none" w:sz="0" w:space="0" w:color="auto"/>
                            <w:left w:val="none" w:sz="0" w:space="0" w:color="auto"/>
                            <w:bottom w:val="none" w:sz="0" w:space="0" w:color="auto"/>
                            <w:right w:val="none" w:sz="0" w:space="0" w:color="auto"/>
                          </w:divBdr>
                          <w:divsChild>
                            <w:div w:id="149306666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2483646">
      <w:bodyDiv w:val="1"/>
      <w:marLeft w:val="0"/>
      <w:marRight w:val="0"/>
      <w:marTop w:val="0"/>
      <w:marBottom w:val="0"/>
      <w:divBdr>
        <w:top w:val="none" w:sz="0" w:space="0" w:color="auto"/>
        <w:left w:val="none" w:sz="0" w:space="0" w:color="auto"/>
        <w:bottom w:val="none" w:sz="0" w:space="0" w:color="auto"/>
        <w:right w:val="none" w:sz="0" w:space="0" w:color="auto"/>
      </w:divBdr>
      <w:divsChild>
        <w:div w:id="46612953">
          <w:marLeft w:val="0"/>
          <w:marRight w:val="0"/>
          <w:marTop w:val="0"/>
          <w:marBottom w:val="0"/>
          <w:divBdr>
            <w:top w:val="none" w:sz="0" w:space="0" w:color="auto"/>
            <w:left w:val="none" w:sz="0" w:space="0" w:color="auto"/>
            <w:bottom w:val="none" w:sz="0" w:space="0" w:color="auto"/>
            <w:right w:val="none" w:sz="0" w:space="0" w:color="auto"/>
          </w:divBdr>
          <w:divsChild>
            <w:div w:id="281308711">
              <w:marLeft w:val="0"/>
              <w:marRight w:val="0"/>
              <w:marTop w:val="0"/>
              <w:marBottom w:val="0"/>
              <w:divBdr>
                <w:top w:val="none" w:sz="0" w:space="0" w:color="auto"/>
                <w:left w:val="none" w:sz="0" w:space="0" w:color="auto"/>
                <w:bottom w:val="none" w:sz="0" w:space="0" w:color="auto"/>
                <w:right w:val="none" w:sz="0" w:space="0" w:color="auto"/>
              </w:divBdr>
              <w:divsChild>
                <w:div w:id="468017893">
                  <w:marLeft w:val="0"/>
                  <w:marRight w:val="0"/>
                  <w:marTop w:val="0"/>
                  <w:marBottom w:val="0"/>
                  <w:divBdr>
                    <w:top w:val="none" w:sz="0" w:space="0" w:color="auto"/>
                    <w:left w:val="none" w:sz="0" w:space="0" w:color="auto"/>
                    <w:bottom w:val="none" w:sz="0" w:space="0" w:color="auto"/>
                    <w:right w:val="none" w:sz="0" w:space="0" w:color="auto"/>
                  </w:divBdr>
                  <w:divsChild>
                    <w:div w:id="657540448">
                      <w:marLeft w:val="0"/>
                      <w:marRight w:val="0"/>
                      <w:marTop w:val="0"/>
                      <w:marBottom w:val="0"/>
                      <w:divBdr>
                        <w:top w:val="none" w:sz="0" w:space="0" w:color="auto"/>
                        <w:left w:val="none" w:sz="0" w:space="0" w:color="auto"/>
                        <w:bottom w:val="none" w:sz="0" w:space="0" w:color="auto"/>
                        <w:right w:val="none" w:sz="0" w:space="0" w:color="auto"/>
                      </w:divBdr>
                      <w:divsChild>
                        <w:div w:id="1841313543">
                          <w:marLeft w:val="0"/>
                          <w:marRight w:val="0"/>
                          <w:marTop w:val="0"/>
                          <w:marBottom w:val="0"/>
                          <w:divBdr>
                            <w:top w:val="none" w:sz="0" w:space="0" w:color="auto"/>
                            <w:left w:val="none" w:sz="0" w:space="0" w:color="auto"/>
                            <w:bottom w:val="none" w:sz="0" w:space="0" w:color="auto"/>
                            <w:right w:val="none" w:sz="0" w:space="0" w:color="auto"/>
                          </w:divBdr>
                          <w:divsChild>
                            <w:div w:id="5942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062950">
      <w:bodyDiv w:val="1"/>
      <w:marLeft w:val="0"/>
      <w:marRight w:val="0"/>
      <w:marTop w:val="0"/>
      <w:marBottom w:val="0"/>
      <w:divBdr>
        <w:top w:val="none" w:sz="0" w:space="0" w:color="auto"/>
        <w:left w:val="none" w:sz="0" w:space="0" w:color="auto"/>
        <w:bottom w:val="none" w:sz="0" w:space="0" w:color="auto"/>
        <w:right w:val="none" w:sz="0" w:space="0" w:color="auto"/>
      </w:divBdr>
      <w:divsChild>
        <w:div w:id="689915180">
          <w:marLeft w:val="0"/>
          <w:marRight w:val="0"/>
          <w:marTop w:val="0"/>
          <w:marBottom w:val="0"/>
          <w:divBdr>
            <w:top w:val="none" w:sz="0" w:space="0" w:color="auto"/>
            <w:left w:val="none" w:sz="0" w:space="0" w:color="auto"/>
            <w:bottom w:val="none" w:sz="0" w:space="0" w:color="auto"/>
            <w:right w:val="none" w:sz="0" w:space="0" w:color="auto"/>
          </w:divBdr>
          <w:divsChild>
            <w:div w:id="137302495">
              <w:marLeft w:val="0"/>
              <w:marRight w:val="0"/>
              <w:marTop w:val="0"/>
              <w:marBottom w:val="0"/>
              <w:divBdr>
                <w:top w:val="none" w:sz="0" w:space="0" w:color="auto"/>
                <w:left w:val="none" w:sz="0" w:space="0" w:color="auto"/>
                <w:bottom w:val="none" w:sz="0" w:space="0" w:color="auto"/>
                <w:right w:val="none" w:sz="0" w:space="0" w:color="auto"/>
              </w:divBdr>
              <w:divsChild>
                <w:div w:id="644165048">
                  <w:marLeft w:val="0"/>
                  <w:marRight w:val="0"/>
                  <w:marTop w:val="0"/>
                  <w:marBottom w:val="0"/>
                  <w:divBdr>
                    <w:top w:val="none" w:sz="0" w:space="0" w:color="auto"/>
                    <w:left w:val="none" w:sz="0" w:space="0" w:color="auto"/>
                    <w:bottom w:val="none" w:sz="0" w:space="0" w:color="auto"/>
                    <w:right w:val="none" w:sz="0" w:space="0" w:color="auto"/>
                  </w:divBdr>
                  <w:divsChild>
                    <w:div w:id="1791851880">
                      <w:marLeft w:val="0"/>
                      <w:marRight w:val="0"/>
                      <w:marTop w:val="0"/>
                      <w:marBottom w:val="0"/>
                      <w:divBdr>
                        <w:top w:val="none" w:sz="0" w:space="0" w:color="auto"/>
                        <w:left w:val="none" w:sz="0" w:space="0" w:color="auto"/>
                        <w:bottom w:val="none" w:sz="0" w:space="0" w:color="auto"/>
                        <w:right w:val="none" w:sz="0" w:space="0" w:color="auto"/>
                      </w:divBdr>
                      <w:divsChild>
                        <w:div w:id="1730032496">
                          <w:marLeft w:val="0"/>
                          <w:marRight w:val="0"/>
                          <w:marTop w:val="0"/>
                          <w:marBottom w:val="0"/>
                          <w:divBdr>
                            <w:top w:val="none" w:sz="0" w:space="0" w:color="auto"/>
                            <w:left w:val="none" w:sz="0" w:space="0" w:color="auto"/>
                            <w:bottom w:val="none" w:sz="0" w:space="0" w:color="auto"/>
                            <w:right w:val="none" w:sz="0" w:space="0" w:color="auto"/>
                          </w:divBdr>
                          <w:divsChild>
                            <w:div w:id="77957247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157786">
      <w:bodyDiv w:val="1"/>
      <w:marLeft w:val="0"/>
      <w:marRight w:val="0"/>
      <w:marTop w:val="0"/>
      <w:marBottom w:val="0"/>
      <w:divBdr>
        <w:top w:val="none" w:sz="0" w:space="0" w:color="auto"/>
        <w:left w:val="none" w:sz="0" w:space="0" w:color="auto"/>
        <w:bottom w:val="none" w:sz="0" w:space="0" w:color="auto"/>
        <w:right w:val="none" w:sz="0" w:space="0" w:color="auto"/>
      </w:divBdr>
      <w:divsChild>
        <w:div w:id="1921593356">
          <w:marLeft w:val="0"/>
          <w:marRight w:val="0"/>
          <w:marTop w:val="0"/>
          <w:marBottom w:val="0"/>
          <w:divBdr>
            <w:top w:val="none" w:sz="0" w:space="0" w:color="auto"/>
            <w:left w:val="none" w:sz="0" w:space="0" w:color="auto"/>
            <w:bottom w:val="none" w:sz="0" w:space="0" w:color="auto"/>
            <w:right w:val="none" w:sz="0" w:space="0" w:color="auto"/>
          </w:divBdr>
          <w:divsChild>
            <w:div w:id="208225278">
              <w:marLeft w:val="0"/>
              <w:marRight w:val="0"/>
              <w:marTop w:val="0"/>
              <w:marBottom w:val="0"/>
              <w:divBdr>
                <w:top w:val="none" w:sz="0" w:space="0" w:color="auto"/>
                <w:left w:val="none" w:sz="0" w:space="0" w:color="auto"/>
                <w:bottom w:val="none" w:sz="0" w:space="0" w:color="auto"/>
                <w:right w:val="none" w:sz="0" w:space="0" w:color="auto"/>
              </w:divBdr>
              <w:divsChild>
                <w:div w:id="1822036847">
                  <w:marLeft w:val="0"/>
                  <w:marRight w:val="0"/>
                  <w:marTop w:val="0"/>
                  <w:marBottom w:val="0"/>
                  <w:divBdr>
                    <w:top w:val="none" w:sz="0" w:space="0" w:color="auto"/>
                    <w:left w:val="none" w:sz="0" w:space="0" w:color="auto"/>
                    <w:bottom w:val="none" w:sz="0" w:space="0" w:color="auto"/>
                    <w:right w:val="none" w:sz="0" w:space="0" w:color="auto"/>
                  </w:divBdr>
                  <w:divsChild>
                    <w:div w:id="774208013">
                      <w:marLeft w:val="0"/>
                      <w:marRight w:val="0"/>
                      <w:marTop w:val="0"/>
                      <w:marBottom w:val="0"/>
                      <w:divBdr>
                        <w:top w:val="none" w:sz="0" w:space="0" w:color="auto"/>
                        <w:left w:val="none" w:sz="0" w:space="0" w:color="auto"/>
                        <w:bottom w:val="none" w:sz="0" w:space="0" w:color="auto"/>
                        <w:right w:val="none" w:sz="0" w:space="0" w:color="auto"/>
                      </w:divBdr>
                      <w:divsChild>
                        <w:div w:id="1979407588">
                          <w:marLeft w:val="0"/>
                          <w:marRight w:val="0"/>
                          <w:marTop w:val="0"/>
                          <w:marBottom w:val="0"/>
                          <w:divBdr>
                            <w:top w:val="none" w:sz="0" w:space="0" w:color="auto"/>
                            <w:left w:val="none" w:sz="0" w:space="0" w:color="auto"/>
                            <w:bottom w:val="none" w:sz="0" w:space="0" w:color="auto"/>
                            <w:right w:val="none" w:sz="0" w:space="0" w:color="auto"/>
                          </w:divBdr>
                          <w:divsChild>
                            <w:div w:id="172435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1631712">
      <w:bodyDiv w:val="1"/>
      <w:marLeft w:val="0"/>
      <w:marRight w:val="0"/>
      <w:marTop w:val="0"/>
      <w:marBottom w:val="0"/>
      <w:divBdr>
        <w:top w:val="none" w:sz="0" w:space="0" w:color="auto"/>
        <w:left w:val="none" w:sz="0" w:space="0" w:color="auto"/>
        <w:bottom w:val="none" w:sz="0" w:space="0" w:color="auto"/>
        <w:right w:val="none" w:sz="0" w:space="0" w:color="auto"/>
      </w:divBdr>
      <w:divsChild>
        <w:div w:id="648824893">
          <w:marLeft w:val="0"/>
          <w:marRight w:val="0"/>
          <w:marTop w:val="0"/>
          <w:marBottom w:val="0"/>
          <w:divBdr>
            <w:top w:val="none" w:sz="0" w:space="0" w:color="auto"/>
            <w:left w:val="none" w:sz="0" w:space="0" w:color="auto"/>
            <w:bottom w:val="none" w:sz="0" w:space="0" w:color="auto"/>
            <w:right w:val="none" w:sz="0" w:space="0" w:color="auto"/>
          </w:divBdr>
          <w:divsChild>
            <w:div w:id="61175974">
              <w:marLeft w:val="0"/>
              <w:marRight w:val="0"/>
              <w:marTop w:val="0"/>
              <w:marBottom w:val="0"/>
              <w:divBdr>
                <w:top w:val="none" w:sz="0" w:space="0" w:color="auto"/>
                <w:left w:val="none" w:sz="0" w:space="0" w:color="auto"/>
                <w:bottom w:val="none" w:sz="0" w:space="0" w:color="auto"/>
                <w:right w:val="none" w:sz="0" w:space="0" w:color="auto"/>
              </w:divBdr>
              <w:divsChild>
                <w:div w:id="106238590">
                  <w:marLeft w:val="0"/>
                  <w:marRight w:val="0"/>
                  <w:marTop w:val="0"/>
                  <w:marBottom w:val="0"/>
                  <w:divBdr>
                    <w:top w:val="none" w:sz="0" w:space="0" w:color="auto"/>
                    <w:left w:val="none" w:sz="0" w:space="0" w:color="auto"/>
                    <w:bottom w:val="none" w:sz="0" w:space="0" w:color="auto"/>
                    <w:right w:val="none" w:sz="0" w:space="0" w:color="auto"/>
                  </w:divBdr>
                  <w:divsChild>
                    <w:div w:id="1091316906">
                      <w:marLeft w:val="0"/>
                      <w:marRight w:val="0"/>
                      <w:marTop w:val="0"/>
                      <w:marBottom w:val="0"/>
                      <w:divBdr>
                        <w:top w:val="none" w:sz="0" w:space="0" w:color="auto"/>
                        <w:left w:val="none" w:sz="0" w:space="0" w:color="auto"/>
                        <w:bottom w:val="none" w:sz="0" w:space="0" w:color="auto"/>
                        <w:right w:val="none" w:sz="0" w:space="0" w:color="auto"/>
                      </w:divBdr>
                      <w:divsChild>
                        <w:div w:id="1703624663">
                          <w:marLeft w:val="0"/>
                          <w:marRight w:val="0"/>
                          <w:marTop w:val="0"/>
                          <w:marBottom w:val="0"/>
                          <w:divBdr>
                            <w:top w:val="none" w:sz="0" w:space="0" w:color="auto"/>
                            <w:left w:val="none" w:sz="0" w:space="0" w:color="auto"/>
                            <w:bottom w:val="none" w:sz="0" w:space="0" w:color="auto"/>
                            <w:right w:val="none" w:sz="0" w:space="0" w:color="auto"/>
                          </w:divBdr>
                          <w:divsChild>
                            <w:div w:id="198076966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157358">
      <w:bodyDiv w:val="1"/>
      <w:marLeft w:val="0"/>
      <w:marRight w:val="0"/>
      <w:marTop w:val="0"/>
      <w:marBottom w:val="0"/>
      <w:divBdr>
        <w:top w:val="none" w:sz="0" w:space="0" w:color="auto"/>
        <w:left w:val="none" w:sz="0" w:space="0" w:color="auto"/>
        <w:bottom w:val="none" w:sz="0" w:space="0" w:color="auto"/>
        <w:right w:val="none" w:sz="0" w:space="0" w:color="auto"/>
      </w:divBdr>
      <w:divsChild>
        <w:div w:id="789738813">
          <w:marLeft w:val="0"/>
          <w:marRight w:val="0"/>
          <w:marTop w:val="0"/>
          <w:marBottom w:val="0"/>
          <w:divBdr>
            <w:top w:val="none" w:sz="0" w:space="0" w:color="auto"/>
            <w:left w:val="none" w:sz="0" w:space="0" w:color="auto"/>
            <w:bottom w:val="none" w:sz="0" w:space="0" w:color="auto"/>
            <w:right w:val="none" w:sz="0" w:space="0" w:color="auto"/>
          </w:divBdr>
          <w:divsChild>
            <w:div w:id="61756009">
              <w:marLeft w:val="0"/>
              <w:marRight w:val="0"/>
              <w:marTop w:val="0"/>
              <w:marBottom w:val="0"/>
              <w:divBdr>
                <w:top w:val="none" w:sz="0" w:space="0" w:color="auto"/>
                <w:left w:val="none" w:sz="0" w:space="0" w:color="auto"/>
                <w:bottom w:val="none" w:sz="0" w:space="0" w:color="auto"/>
                <w:right w:val="none" w:sz="0" w:space="0" w:color="auto"/>
              </w:divBdr>
              <w:divsChild>
                <w:div w:id="1996256027">
                  <w:marLeft w:val="0"/>
                  <w:marRight w:val="0"/>
                  <w:marTop w:val="0"/>
                  <w:marBottom w:val="0"/>
                  <w:divBdr>
                    <w:top w:val="none" w:sz="0" w:space="0" w:color="auto"/>
                    <w:left w:val="none" w:sz="0" w:space="0" w:color="auto"/>
                    <w:bottom w:val="none" w:sz="0" w:space="0" w:color="auto"/>
                    <w:right w:val="none" w:sz="0" w:space="0" w:color="auto"/>
                  </w:divBdr>
                  <w:divsChild>
                    <w:div w:id="328487027">
                      <w:marLeft w:val="0"/>
                      <w:marRight w:val="0"/>
                      <w:marTop w:val="0"/>
                      <w:marBottom w:val="0"/>
                      <w:divBdr>
                        <w:top w:val="none" w:sz="0" w:space="0" w:color="auto"/>
                        <w:left w:val="none" w:sz="0" w:space="0" w:color="auto"/>
                        <w:bottom w:val="none" w:sz="0" w:space="0" w:color="auto"/>
                        <w:right w:val="none" w:sz="0" w:space="0" w:color="auto"/>
                      </w:divBdr>
                      <w:divsChild>
                        <w:div w:id="219445854">
                          <w:marLeft w:val="0"/>
                          <w:marRight w:val="0"/>
                          <w:marTop w:val="0"/>
                          <w:marBottom w:val="0"/>
                          <w:divBdr>
                            <w:top w:val="none" w:sz="0" w:space="0" w:color="auto"/>
                            <w:left w:val="none" w:sz="0" w:space="0" w:color="auto"/>
                            <w:bottom w:val="none" w:sz="0" w:space="0" w:color="auto"/>
                            <w:right w:val="none" w:sz="0" w:space="0" w:color="auto"/>
                          </w:divBdr>
                          <w:divsChild>
                            <w:div w:id="38391713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015627">
      <w:bodyDiv w:val="1"/>
      <w:marLeft w:val="0"/>
      <w:marRight w:val="0"/>
      <w:marTop w:val="0"/>
      <w:marBottom w:val="0"/>
      <w:divBdr>
        <w:top w:val="none" w:sz="0" w:space="0" w:color="auto"/>
        <w:left w:val="none" w:sz="0" w:space="0" w:color="auto"/>
        <w:bottom w:val="none" w:sz="0" w:space="0" w:color="auto"/>
        <w:right w:val="none" w:sz="0" w:space="0" w:color="auto"/>
      </w:divBdr>
    </w:div>
    <w:div w:id="1725711193">
      <w:bodyDiv w:val="1"/>
      <w:marLeft w:val="0"/>
      <w:marRight w:val="0"/>
      <w:marTop w:val="0"/>
      <w:marBottom w:val="0"/>
      <w:divBdr>
        <w:top w:val="none" w:sz="0" w:space="0" w:color="auto"/>
        <w:left w:val="none" w:sz="0" w:space="0" w:color="auto"/>
        <w:bottom w:val="none" w:sz="0" w:space="0" w:color="auto"/>
        <w:right w:val="none" w:sz="0" w:space="0" w:color="auto"/>
      </w:divBdr>
    </w:div>
    <w:div w:id="1813601320">
      <w:bodyDiv w:val="1"/>
      <w:marLeft w:val="0"/>
      <w:marRight w:val="0"/>
      <w:marTop w:val="0"/>
      <w:marBottom w:val="0"/>
      <w:divBdr>
        <w:top w:val="none" w:sz="0" w:space="0" w:color="auto"/>
        <w:left w:val="none" w:sz="0" w:space="0" w:color="auto"/>
        <w:bottom w:val="none" w:sz="0" w:space="0" w:color="auto"/>
        <w:right w:val="none" w:sz="0" w:space="0" w:color="auto"/>
      </w:divBdr>
    </w:div>
    <w:div w:id="1828813933">
      <w:bodyDiv w:val="1"/>
      <w:marLeft w:val="0"/>
      <w:marRight w:val="0"/>
      <w:marTop w:val="0"/>
      <w:marBottom w:val="0"/>
      <w:divBdr>
        <w:top w:val="none" w:sz="0" w:space="0" w:color="auto"/>
        <w:left w:val="none" w:sz="0" w:space="0" w:color="auto"/>
        <w:bottom w:val="none" w:sz="0" w:space="0" w:color="auto"/>
        <w:right w:val="none" w:sz="0" w:space="0" w:color="auto"/>
      </w:divBdr>
      <w:divsChild>
        <w:div w:id="604658073">
          <w:marLeft w:val="0"/>
          <w:marRight w:val="0"/>
          <w:marTop w:val="0"/>
          <w:marBottom w:val="0"/>
          <w:divBdr>
            <w:top w:val="none" w:sz="0" w:space="0" w:color="auto"/>
            <w:left w:val="none" w:sz="0" w:space="0" w:color="auto"/>
            <w:bottom w:val="none" w:sz="0" w:space="0" w:color="auto"/>
            <w:right w:val="none" w:sz="0" w:space="0" w:color="auto"/>
          </w:divBdr>
          <w:divsChild>
            <w:div w:id="562376501">
              <w:marLeft w:val="0"/>
              <w:marRight w:val="0"/>
              <w:marTop w:val="0"/>
              <w:marBottom w:val="0"/>
              <w:divBdr>
                <w:top w:val="none" w:sz="0" w:space="0" w:color="auto"/>
                <w:left w:val="none" w:sz="0" w:space="0" w:color="auto"/>
                <w:bottom w:val="none" w:sz="0" w:space="0" w:color="auto"/>
                <w:right w:val="none" w:sz="0" w:space="0" w:color="auto"/>
              </w:divBdr>
              <w:divsChild>
                <w:div w:id="291643445">
                  <w:marLeft w:val="0"/>
                  <w:marRight w:val="0"/>
                  <w:marTop w:val="0"/>
                  <w:marBottom w:val="0"/>
                  <w:divBdr>
                    <w:top w:val="none" w:sz="0" w:space="0" w:color="auto"/>
                    <w:left w:val="none" w:sz="0" w:space="0" w:color="auto"/>
                    <w:bottom w:val="none" w:sz="0" w:space="0" w:color="auto"/>
                    <w:right w:val="none" w:sz="0" w:space="0" w:color="auto"/>
                  </w:divBdr>
                  <w:divsChild>
                    <w:div w:id="1153448314">
                      <w:marLeft w:val="0"/>
                      <w:marRight w:val="0"/>
                      <w:marTop w:val="0"/>
                      <w:marBottom w:val="0"/>
                      <w:divBdr>
                        <w:top w:val="none" w:sz="0" w:space="0" w:color="auto"/>
                        <w:left w:val="none" w:sz="0" w:space="0" w:color="auto"/>
                        <w:bottom w:val="none" w:sz="0" w:space="0" w:color="auto"/>
                        <w:right w:val="none" w:sz="0" w:space="0" w:color="auto"/>
                      </w:divBdr>
                      <w:divsChild>
                        <w:div w:id="501168527">
                          <w:marLeft w:val="0"/>
                          <w:marRight w:val="0"/>
                          <w:marTop w:val="0"/>
                          <w:marBottom w:val="0"/>
                          <w:divBdr>
                            <w:top w:val="none" w:sz="0" w:space="0" w:color="auto"/>
                            <w:left w:val="none" w:sz="0" w:space="0" w:color="auto"/>
                            <w:bottom w:val="none" w:sz="0" w:space="0" w:color="auto"/>
                            <w:right w:val="none" w:sz="0" w:space="0" w:color="auto"/>
                          </w:divBdr>
                          <w:divsChild>
                            <w:div w:id="25783360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5726931">
      <w:bodyDiv w:val="1"/>
      <w:marLeft w:val="0"/>
      <w:marRight w:val="0"/>
      <w:marTop w:val="0"/>
      <w:marBottom w:val="0"/>
      <w:divBdr>
        <w:top w:val="none" w:sz="0" w:space="0" w:color="auto"/>
        <w:left w:val="none" w:sz="0" w:space="0" w:color="auto"/>
        <w:bottom w:val="none" w:sz="0" w:space="0" w:color="auto"/>
        <w:right w:val="none" w:sz="0" w:space="0" w:color="auto"/>
      </w:divBdr>
    </w:div>
    <w:div w:id="1888908273">
      <w:bodyDiv w:val="1"/>
      <w:marLeft w:val="0"/>
      <w:marRight w:val="0"/>
      <w:marTop w:val="0"/>
      <w:marBottom w:val="0"/>
      <w:divBdr>
        <w:top w:val="none" w:sz="0" w:space="0" w:color="auto"/>
        <w:left w:val="none" w:sz="0" w:space="0" w:color="auto"/>
        <w:bottom w:val="none" w:sz="0" w:space="0" w:color="auto"/>
        <w:right w:val="none" w:sz="0" w:space="0" w:color="auto"/>
      </w:divBdr>
    </w:div>
    <w:div w:id="1941795475">
      <w:bodyDiv w:val="1"/>
      <w:marLeft w:val="0"/>
      <w:marRight w:val="0"/>
      <w:marTop w:val="0"/>
      <w:marBottom w:val="0"/>
      <w:divBdr>
        <w:top w:val="none" w:sz="0" w:space="0" w:color="auto"/>
        <w:left w:val="none" w:sz="0" w:space="0" w:color="auto"/>
        <w:bottom w:val="none" w:sz="0" w:space="0" w:color="auto"/>
        <w:right w:val="none" w:sz="0" w:space="0" w:color="auto"/>
      </w:divBdr>
    </w:div>
    <w:div w:id="195038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orestandards.org/ELA-Literacy/RF/3/3/a/" TargetMode="External"/><Relationship Id="rId117" Type="http://schemas.openxmlformats.org/officeDocument/2006/relationships/hyperlink" Target="http://www.krextv.com/news/around-the-region/Division-of-Wildlifes-Moose-Relocation-Project-Is-a-Success-173396441.html" TargetMode="External"/><Relationship Id="rId21" Type="http://schemas.openxmlformats.org/officeDocument/2006/relationships/hyperlink" Target="http://www.corestandards.org/ELA-Literacy/RF/3/3/b/" TargetMode="External"/><Relationship Id="rId42" Type="http://schemas.openxmlformats.org/officeDocument/2006/relationships/hyperlink" Target="http://www.corestandards.org/ELA-Literacy/RF/3/3/a/" TargetMode="External"/><Relationship Id="rId47" Type="http://schemas.openxmlformats.org/officeDocument/2006/relationships/hyperlink" Target="http://www.corestandards.org/ELA-Literacy/RF/3/3/d/" TargetMode="External"/><Relationship Id="rId63" Type="http://schemas.openxmlformats.org/officeDocument/2006/relationships/hyperlink" Target="http://www.fcrr.org" TargetMode="External"/><Relationship Id="rId68" Type="http://schemas.openxmlformats.org/officeDocument/2006/relationships/hyperlink" Target="http://www.corestandards.org/ELA-Literacy/RF/3/4/a/" TargetMode="External"/><Relationship Id="rId84" Type="http://schemas.openxmlformats.org/officeDocument/2006/relationships/hyperlink" Target="http://www.youtube.com/watch?v=fyhZqq6dpys" TargetMode="External"/><Relationship Id="rId89" Type="http://schemas.openxmlformats.org/officeDocument/2006/relationships/hyperlink" Target="http://www.melodyshaw.com/files/TextStructureResources.pdf" TargetMode="External"/><Relationship Id="rId112" Type="http://schemas.openxmlformats.org/officeDocument/2006/relationships/hyperlink" Target="http://www.readwritethink.org/files/resources/printouts/30700_rubric.pdf" TargetMode="External"/><Relationship Id="rId133" Type="http://schemas.openxmlformats.org/officeDocument/2006/relationships/hyperlink" Target="http://www.hcn.org/issues/154/4976" TargetMode="External"/><Relationship Id="rId138" Type="http://schemas.openxmlformats.org/officeDocument/2006/relationships/hyperlink" Target="http://www.nytimes.com/2013/08/06/science/weather-seen-as-threat-to-iberian-lynx.html?_r=0" TargetMode="External"/><Relationship Id="rId154" Type="http://schemas.openxmlformats.org/officeDocument/2006/relationships/hyperlink" Target="http://www.readwritethink.org" TargetMode="External"/><Relationship Id="rId159" Type="http://schemas.openxmlformats.org/officeDocument/2006/relationships/fontTable" Target="fontTable.xml"/><Relationship Id="rId16" Type="http://schemas.openxmlformats.org/officeDocument/2006/relationships/hyperlink" Target="http://www.corestandards.org/ELA-Literacy/RF/3/3/d/" TargetMode="External"/><Relationship Id="rId107" Type="http://schemas.openxmlformats.org/officeDocument/2006/relationships/hyperlink" Target="http://www.cherylelliottstudio.com/art_Illustration/illustration/CauseEffect1.jpg" TargetMode="External"/><Relationship Id="rId11" Type="http://schemas.openxmlformats.org/officeDocument/2006/relationships/image" Target="media/image2.emf"/><Relationship Id="rId32" Type="http://schemas.openxmlformats.org/officeDocument/2006/relationships/hyperlink" Target="http://www.corestandards.org/ELA-Literacy/RF/3/4/b/" TargetMode="External"/><Relationship Id="rId37" Type="http://schemas.openxmlformats.org/officeDocument/2006/relationships/hyperlink" Target="http://www.corestandards.org/ELA-Literacy/RF/3/4/b/" TargetMode="External"/><Relationship Id="rId53" Type="http://schemas.openxmlformats.org/officeDocument/2006/relationships/hyperlink" Target="http://www.corestandards.org/ELA-Literacy/RF/3/4/b/" TargetMode="External"/><Relationship Id="rId58" Type="http://schemas.openxmlformats.org/officeDocument/2006/relationships/hyperlink" Target="http://www.mhecommoncoretoolbox.com/close-reading-and-the-ccss-part-1.html" TargetMode="External"/><Relationship Id="rId74" Type="http://schemas.openxmlformats.org/officeDocument/2006/relationships/hyperlink" Target="http://www.fcrr.org/assessment/et/routines/pdf/instRoutines_3CICERT.pdf" TargetMode="External"/><Relationship Id="rId79" Type="http://schemas.openxmlformats.org/officeDocument/2006/relationships/hyperlink" Target="http://www.schoolexpress.com/wordwalls/wordwalls.php" TargetMode="External"/><Relationship Id="rId102" Type="http://schemas.openxmlformats.org/officeDocument/2006/relationships/hyperlink" Target="http://mattweberphotos.files.wordpress.com/2010/04/blizzard-pooch-1996-copy.jpg" TargetMode="External"/><Relationship Id="rId123" Type="http://schemas.openxmlformats.org/officeDocument/2006/relationships/hyperlink" Target="http://www.thedenverchannel.com/news/front-range/parker/wildlife-officers-tranquilize-bull-moose-thats-been-roaming-parker-since-monday" TargetMode="External"/><Relationship Id="rId128" Type="http://schemas.openxmlformats.org/officeDocument/2006/relationships/hyperlink" Target="http://www.readworks.org/lessons/grade3/cause-and-effect" TargetMode="External"/><Relationship Id="rId144" Type="http://schemas.openxmlformats.org/officeDocument/2006/relationships/hyperlink" Target="http://graphics.latimes.com/towergraphic-la-me-wolves/" TargetMode="External"/><Relationship Id="rId149" Type="http://schemas.openxmlformats.org/officeDocument/2006/relationships/hyperlink" Target="http://www.gcwolfrecovery.org/docs/edu/Wolf_Poems_2012_by_Flagstaff_Area_Students.pdf" TargetMode="External"/><Relationship Id="rId5" Type="http://schemas.openxmlformats.org/officeDocument/2006/relationships/settings" Target="settings.xml"/><Relationship Id="rId90" Type="http://schemas.openxmlformats.org/officeDocument/2006/relationships/hyperlink" Target="http://etc.usf.edu/lit2go/114/the-poems-of-emily-dickinson-series-one/2631/nature-poem-28-autumn/" TargetMode="External"/><Relationship Id="rId95" Type="http://schemas.openxmlformats.org/officeDocument/2006/relationships/hyperlink" Target="http://www.educationoasis.com/curriculum/GO/cause_effect.htm" TargetMode="External"/><Relationship Id="rId160" Type="http://schemas.openxmlformats.org/officeDocument/2006/relationships/theme" Target="theme/theme1.xml"/><Relationship Id="rId22" Type="http://schemas.openxmlformats.org/officeDocument/2006/relationships/hyperlink" Target="http://www.corestandards.org/ELA-Literacy/RF/3/3/c/" TargetMode="External"/><Relationship Id="rId27" Type="http://schemas.openxmlformats.org/officeDocument/2006/relationships/hyperlink" Target="http://www.corestandards.org/ELA-Literacy/RF/3/3/b/" TargetMode="External"/><Relationship Id="rId43" Type="http://schemas.openxmlformats.org/officeDocument/2006/relationships/hyperlink" Target="http://www.corestandards.org/ELA-Literacy/RF/3/3/b/" TargetMode="External"/><Relationship Id="rId48" Type="http://schemas.openxmlformats.org/officeDocument/2006/relationships/hyperlink" Target="http://www.fcrr.org/for-educators/sca_cc_rfs_3-5.asp" TargetMode="External"/><Relationship Id="rId64" Type="http://schemas.openxmlformats.org/officeDocument/2006/relationships/hyperlink" Target="http://www.easyCBM.com" TargetMode="External"/><Relationship Id="rId69" Type="http://schemas.openxmlformats.org/officeDocument/2006/relationships/hyperlink" Target="http://www.corestandards.org/ELA-Literacy/RF/3/4/b/" TargetMode="External"/><Relationship Id="rId113" Type="http://schemas.openxmlformats.org/officeDocument/2006/relationships/hyperlink" Target="http://www.eduplace.com/graphicorganizer/pdf/tchart_eng.pdf" TargetMode="External"/><Relationship Id="rId118" Type="http://schemas.openxmlformats.org/officeDocument/2006/relationships/hyperlink" Target="http://extras.mnginteractive.com/live/media/site36/2010/0415/20100415__LYNXKG4~p1.jpg" TargetMode="External"/><Relationship Id="rId134" Type="http://schemas.openxmlformats.org/officeDocument/2006/relationships/hyperlink" Target="http://wildlife.state.co.us/WildlifeSpecies/SpeciesOfConcern/Mammals/lynx/Pages/Lynx.aspx" TargetMode="External"/><Relationship Id="rId139" Type="http://schemas.openxmlformats.org/officeDocument/2006/relationships/hyperlink" Target="http://www.hcn.org/issues/154/4976" TargetMode="External"/><Relationship Id="rId80" Type="http://schemas.openxmlformats.org/officeDocument/2006/relationships/hyperlink" Target="http://www.readwritethink.org/classroom-resources/printouts/sequence-events-chart-30580.html" TargetMode="External"/><Relationship Id="rId85" Type="http://schemas.openxmlformats.org/officeDocument/2006/relationships/hyperlink" Target="http://www.eisd.net/cms/lib04/TX01001208/Centricity/Domain/599/FlowMap.pdf" TargetMode="External"/><Relationship Id="rId150" Type="http://schemas.openxmlformats.org/officeDocument/2006/relationships/hyperlink" Target="http://www.scholastic.com/teachers/lesson-plan/graphic-organizer-problem-and-solution-diagram" TargetMode="External"/><Relationship Id="rId155" Type="http://schemas.openxmlformats.org/officeDocument/2006/relationships/hyperlink" Target="http://www.docstoc.com/docs/22305439/Persuasive-Writing-Organizer" TargetMode="External"/><Relationship Id="rId12" Type="http://schemas.openxmlformats.org/officeDocument/2006/relationships/hyperlink" Target="http://www.corestandards.org/ELA-Literacy/RF/3/3/" TargetMode="External"/><Relationship Id="rId17" Type="http://schemas.openxmlformats.org/officeDocument/2006/relationships/hyperlink" Target="http://www.corestandards.org/ELA-Literacy/RF/3/4/" TargetMode="External"/><Relationship Id="rId33" Type="http://schemas.openxmlformats.org/officeDocument/2006/relationships/hyperlink" Target="http://www.corestandards.org/ELA-Literacy/RF/3/4/c/" TargetMode="External"/><Relationship Id="rId38" Type="http://schemas.openxmlformats.org/officeDocument/2006/relationships/hyperlink" Target="http://www.cde.state.co.us/coloradoliteracy/readact/resourcebank" TargetMode="External"/><Relationship Id="rId59" Type="http://schemas.openxmlformats.org/officeDocument/2006/relationships/hyperlink" Target="http://www.swcs.us/home/studentlearning/Courses%20of%20Study/PowerStandards/3rd%20grade%20resource%20book/context%20clues/3rd%20grade%20context%20clues.pdf" TargetMode="External"/><Relationship Id="rId103" Type="http://schemas.openxmlformats.org/officeDocument/2006/relationships/hyperlink" Target="http://www.thehindu.com/multimedia/dynamic/01492/Chamoli_1492014g.jpg" TargetMode="External"/><Relationship Id="rId108" Type="http://schemas.openxmlformats.org/officeDocument/2006/relationships/hyperlink" Target="http://ww1.hdnux.com/photos/25/10/47/5540304/3/628x471.jpg" TargetMode="External"/><Relationship Id="rId124" Type="http://schemas.openxmlformats.org/officeDocument/2006/relationships/hyperlink" Target="http://literacy.purduecal.edu/STUDENT/ammessme/ABCBrain.html" TargetMode="External"/><Relationship Id="rId129" Type="http://schemas.openxmlformats.org/officeDocument/2006/relationships/hyperlink" Target="http://www.readworks.org/sites/default/files/passages/Moose%20on%20the%20Move%20Passage.pdf" TargetMode="External"/><Relationship Id="rId20" Type="http://schemas.openxmlformats.org/officeDocument/2006/relationships/hyperlink" Target="http://www.corestandards.org/ELA-Literacy/RF/3/4/c/" TargetMode="External"/><Relationship Id="rId41" Type="http://schemas.openxmlformats.org/officeDocument/2006/relationships/hyperlink" Target="http://www.corestandards.org/ELA-Literacy/RF/3/3/" TargetMode="External"/><Relationship Id="rId54" Type="http://schemas.openxmlformats.org/officeDocument/2006/relationships/hyperlink" Target="http://www.corestandards.org/ELA-Literacy/RF/3/4/c/" TargetMode="External"/><Relationship Id="rId62" Type="http://schemas.openxmlformats.org/officeDocument/2006/relationships/hyperlink" Target="http://www.readwritethink.org/files/resources/lesson_imagelesson307/wordmap.pdf" TargetMode="External"/><Relationship Id="rId70" Type="http://schemas.openxmlformats.org/officeDocument/2006/relationships/hyperlink" Target="http://www.fcrr.org/for-educators/sca_cc_rfs_3-5.asp" TargetMode="External"/><Relationship Id="rId75" Type="http://schemas.openxmlformats.org/officeDocument/2006/relationships/hyperlink" Target="http://www.umass.edu/aesop/fables.php" TargetMode="External"/><Relationship Id="rId83" Type="http://schemas.openxmlformats.org/officeDocument/2006/relationships/hyperlink" Target="http://www.youtube.com/watch?v=4afoxwg-BH0" TargetMode="External"/><Relationship Id="rId88" Type="http://schemas.openxmlformats.org/officeDocument/2006/relationships/hyperlink" Target="http://www.gcwolfrecovery.org/docs/edu/Wolf_Poems_2012_by_Flagstaff_Area_Students.pdf" TargetMode="External"/><Relationship Id="rId91" Type="http://schemas.openxmlformats.org/officeDocument/2006/relationships/hyperlink" Target="http://www.gcwolfrecovery.org/docs/edu/Wolf_Poems_2012_by_Flagstaff_Area_Students.pdf" TargetMode="External"/><Relationship Id="rId96" Type="http://schemas.openxmlformats.org/officeDocument/2006/relationships/hyperlink" Target="http://www.readwritethink.org/files/resources/lesson_images/lesson1035/cause.pdf" TargetMode="External"/><Relationship Id="rId111" Type="http://schemas.openxmlformats.org/officeDocument/2006/relationships/hyperlink" Target="http://www.coloradoan.com/news/thompson/art/house2.jpg" TargetMode="External"/><Relationship Id="rId132" Type="http://schemas.openxmlformats.org/officeDocument/2006/relationships/hyperlink" Target="http://www.nytimes.com/2013/08/06/science/weather-seen-as-threat-to-iberian-lynx.html?_r=0" TargetMode="External"/><Relationship Id="rId140" Type="http://schemas.openxmlformats.org/officeDocument/2006/relationships/hyperlink" Target="http://wildlife.state.co.us/WildlifeSpecies/SpeciesOfConcern/Mammals/lynx/Pages/Lynx.aspx" TargetMode="External"/><Relationship Id="rId145" Type="http://schemas.openxmlformats.org/officeDocument/2006/relationships/hyperlink" Target="http://www.jhunderground.com/2012/02/28/jimenez-no-to-relocating-wolves/" TargetMode="External"/><Relationship Id="rId153" Type="http://schemas.openxmlformats.org/officeDocument/2006/relationships/hyperlink" Target="http://www.readwritethink.org/classroom-resources/student-interactives/persuasion-30034.html"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corestandards.org/ELA-Literacy/RF/3/3/c/" TargetMode="External"/><Relationship Id="rId23" Type="http://schemas.openxmlformats.org/officeDocument/2006/relationships/hyperlink" Target="http://www.corestandards.org/ELA-Literacy/RF/3/4/c/" TargetMode="External"/><Relationship Id="rId28" Type="http://schemas.openxmlformats.org/officeDocument/2006/relationships/hyperlink" Target="http://www.corestandards.org/ELA-Literacy/RF/3/3/c/" TargetMode="External"/><Relationship Id="rId36" Type="http://schemas.openxmlformats.org/officeDocument/2006/relationships/hyperlink" Target="http://www.corestandards.org/ELA-Literacy/RF/3/4/c/" TargetMode="External"/><Relationship Id="rId49" Type="http://schemas.openxmlformats.org/officeDocument/2006/relationships/hyperlink" Target="http://blog.biguniverse.com/tag/literacy/page/2/" TargetMode="External"/><Relationship Id="rId57" Type="http://schemas.openxmlformats.org/officeDocument/2006/relationships/hyperlink" Target="http://files.eric.ed.gov/fulltext/ED531909.pdf" TargetMode="External"/><Relationship Id="rId106" Type="http://schemas.openxmlformats.org/officeDocument/2006/relationships/hyperlink" Target="http://www.timeforkids.com" TargetMode="External"/><Relationship Id="rId114" Type="http://schemas.openxmlformats.org/officeDocument/2006/relationships/hyperlink" Target="http://www.readwritethink.org/files/resources/lesson_images/lesson925/paragraph-rubric.pdf" TargetMode="External"/><Relationship Id="rId119" Type="http://schemas.openxmlformats.org/officeDocument/2006/relationships/hyperlink" Target="http://www.thedenverchannel.com/news/front-range/parker/wildlife-officers-tranquilize-bull-moose-thats-been-roaming-parker-since-monday" TargetMode="External"/><Relationship Id="rId127" Type="http://schemas.openxmlformats.org/officeDocument/2006/relationships/hyperlink" Target="http://www.readworks.org/sites/default/files/passages/Moose%20on%20the%20Move%20Passage.pdf" TargetMode="External"/><Relationship Id="rId10" Type="http://schemas.openxmlformats.org/officeDocument/2006/relationships/image" Target="media/image1.jpeg"/><Relationship Id="rId31" Type="http://schemas.openxmlformats.org/officeDocument/2006/relationships/hyperlink" Target="http://www.corestandards.org/ELA-Literacy/RF/3/4/a/" TargetMode="External"/><Relationship Id="rId44" Type="http://schemas.openxmlformats.org/officeDocument/2006/relationships/hyperlink" Target="http://www.corestandards.org/ELA-Literacy/RF/3/3/b/" TargetMode="External"/><Relationship Id="rId52" Type="http://schemas.openxmlformats.org/officeDocument/2006/relationships/hyperlink" Target="http://www.corestandards.org/ELA-Literacy/RF/3/4/a/" TargetMode="External"/><Relationship Id="rId60" Type="http://schemas.openxmlformats.org/officeDocument/2006/relationships/hyperlink" Target="http://www.fcrr.org/curriculum/PDF/G2-3/2-3Comp_3.pdf" TargetMode="External"/><Relationship Id="rId65" Type="http://schemas.openxmlformats.org/officeDocument/2006/relationships/hyperlink" Target="http://www.AIMS.web" TargetMode="External"/><Relationship Id="rId73" Type="http://schemas.openxmlformats.org/officeDocument/2006/relationships/hyperlink" Target="http://www.fcrr.org/assessment/ET/routines/pdf/instRoutines_2CICERT.pdf" TargetMode="External"/><Relationship Id="rId78" Type="http://schemas.openxmlformats.org/officeDocument/2006/relationships/hyperlink" Target="http://www.readworks.org/sites/default/files/bundles/lessons-grade3-cause-and-effect-lesson-1.pdf" TargetMode="External"/><Relationship Id="rId81" Type="http://schemas.openxmlformats.org/officeDocument/2006/relationships/hyperlink" Target="http://www.teacher.scholastic.com/writewit/mff/africa.htm" TargetMode="External"/><Relationship Id="rId86" Type="http://schemas.openxmlformats.org/officeDocument/2006/relationships/hyperlink" Target="http://www.fcrr.org/curriculum/PDF/G2-32-3Comp.3pdf" TargetMode="External"/><Relationship Id="rId94" Type="http://schemas.openxmlformats.org/officeDocument/2006/relationships/hyperlink" Target="http://teacher.scholastic.com/reading/bestpractices/vocabulary/pdf/sr_allgo.pdf" TargetMode="External"/><Relationship Id="rId99" Type="http://schemas.openxmlformats.org/officeDocument/2006/relationships/hyperlink" Target="http://www.fcrr.org/curriculum/PDF/G2-32-3Comp.3pdf" TargetMode="External"/><Relationship Id="rId101" Type="http://schemas.openxmlformats.org/officeDocument/2006/relationships/hyperlink" Target="http://ww1.hdnux.com/photos/25/10/47/5540304/3/628x471.jpg" TargetMode="External"/><Relationship Id="rId122" Type="http://schemas.openxmlformats.org/officeDocument/2006/relationships/hyperlink" Target="http://extras.mnginteractive.com/live/media/site36/2010/0415/20100415__LYNXKG4~p1.jpg" TargetMode="External"/><Relationship Id="rId130" Type="http://schemas.openxmlformats.org/officeDocument/2006/relationships/hyperlink" Target="http://video.nationalgeographic.com/video/animals/mammals-animals/cats/lynx_reintroduction/" TargetMode="External"/><Relationship Id="rId135" Type="http://schemas.openxmlformats.org/officeDocument/2006/relationships/hyperlink" Target="http://extras.mnginteractive.com/live/media/site36/2010/0415/20100415__LYNXKG4~p1.jpg" TargetMode="External"/><Relationship Id="rId143" Type="http://schemas.openxmlformats.org/officeDocument/2006/relationships/hyperlink" Target="http://www.forwolves.org/ralph/historical.html" TargetMode="External"/><Relationship Id="rId148" Type="http://schemas.openxmlformats.org/officeDocument/2006/relationships/hyperlink" Target="http://www.wildearthguardians.org/downloads/download_wolf-vision_high.pdf" TargetMode="External"/><Relationship Id="rId151" Type="http://schemas.openxmlformats.org/officeDocument/2006/relationships/hyperlink" Target="http://www.writedesignonline.com/organizers/sequence.html" TargetMode="External"/><Relationship Id="rId156" Type="http://schemas.openxmlformats.org/officeDocument/2006/relationships/hyperlink" Target="http://www.mrsjudyaraujo.com/nonfiction-text-structures-for-teachers/" TargetMode="External"/><Relationship Id="rId4" Type="http://schemas.microsoft.com/office/2007/relationships/stylesWithEffects" Target="stylesWithEffects.xml"/><Relationship Id="rId9" Type="http://schemas.openxmlformats.org/officeDocument/2006/relationships/header" Target="header1.xml"/><Relationship Id="rId13" Type="http://schemas.openxmlformats.org/officeDocument/2006/relationships/hyperlink" Target="http://www.corestandards.org/ELA-Literacy/RF/3/3/a/" TargetMode="External"/><Relationship Id="rId18" Type="http://schemas.openxmlformats.org/officeDocument/2006/relationships/hyperlink" Target="http://www.corestandards.org/ELA-Literacy/RF/3/4/a/" TargetMode="External"/><Relationship Id="rId39" Type="http://schemas.openxmlformats.org/officeDocument/2006/relationships/hyperlink" Target="http://www.interventioncentral.org" TargetMode="External"/><Relationship Id="rId109" Type="http://schemas.openxmlformats.org/officeDocument/2006/relationships/hyperlink" Target="http://mattweberphotos.files.wordpress.com/2010/04/blizzard-pooch-1996-copy.jpg" TargetMode="External"/><Relationship Id="rId34" Type="http://schemas.openxmlformats.org/officeDocument/2006/relationships/hyperlink" Target="http://www.corestandards.org/ELA-Literacy/RF/3/3/b/" TargetMode="External"/><Relationship Id="rId50" Type="http://schemas.openxmlformats.org/officeDocument/2006/relationships/hyperlink" Target="http://files.eric.ed.gov/fulltext/ED531909.pdf" TargetMode="External"/><Relationship Id="rId55" Type="http://schemas.openxmlformats.org/officeDocument/2006/relationships/hyperlink" Target="http://www.fcrr.org/for-educators/sca_cc_rfs_3-5.asp" TargetMode="External"/><Relationship Id="rId76" Type="http://schemas.openxmlformats.org/officeDocument/2006/relationships/hyperlink" Target="http://www.dayofreading.org/DOR10HO/expository%20short%20texts.pdf" TargetMode="External"/><Relationship Id="rId97" Type="http://schemas.openxmlformats.org/officeDocument/2006/relationships/hyperlink" Target="http://coe.jmu.edu/LearningToolbox/images/iff6.gif" TargetMode="External"/><Relationship Id="rId104" Type="http://schemas.openxmlformats.org/officeDocument/2006/relationships/hyperlink" Target="http://www.coloradoan.com/news/thompson/art/house2.jpg" TargetMode="External"/><Relationship Id="rId120" Type="http://schemas.openxmlformats.org/officeDocument/2006/relationships/hyperlink" Target="http://www.biologicaldiversity.org/campaigns/gray_wolves/infographic.html" TargetMode="External"/><Relationship Id="rId125" Type="http://schemas.openxmlformats.org/officeDocument/2006/relationships/hyperlink" Target="http://www.readingquest.org/strat/abc.html" TargetMode="External"/><Relationship Id="rId141" Type="http://schemas.openxmlformats.org/officeDocument/2006/relationships/hyperlink" Target="http://extras.mnginteractive.com/live/media/site36/2010/0415/20100415__LYNXKG4~p1.jpg" TargetMode="External"/><Relationship Id="rId146" Type="http://schemas.openxmlformats.org/officeDocument/2006/relationships/hyperlink" Target="http://www.jyi.org/issue/restoration-or-destruction-the-controversy-over-wolf-reintroduction/" TargetMode="External"/><Relationship Id="rId7" Type="http://schemas.openxmlformats.org/officeDocument/2006/relationships/footnotes" Target="footnotes.xml"/><Relationship Id="rId71" Type="http://schemas.openxmlformats.org/officeDocument/2006/relationships/hyperlink" Target="http://blog.biguniverse.com/tag/literacy/page/2/" TargetMode="External"/><Relationship Id="rId92" Type="http://schemas.openxmlformats.org/officeDocument/2006/relationships/hyperlink" Target="http://www.eisd.net/cms/lib04/TX01001208/Centricity/Domain/599/FlowMap.pdf" TargetMode="External"/><Relationship Id="rId2" Type="http://schemas.openxmlformats.org/officeDocument/2006/relationships/numbering" Target="numbering.xml"/><Relationship Id="rId29" Type="http://schemas.openxmlformats.org/officeDocument/2006/relationships/hyperlink" Target="http://www.corestandards.org/ELA-Literacy/RF/3/3/d/" TargetMode="External"/><Relationship Id="rId24" Type="http://schemas.openxmlformats.org/officeDocument/2006/relationships/hyperlink" Target="http://www.corestandards.org/ELA-Literacy/RF/3/4/b/" TargetMode="External"/><Relationship Id="rId40" Type="http://schemas.openxmlformats.org/officeDocument/2006/relationships/hyperlink" Target="http://www.studentprogress.org" TargetMode="External"/><Relationship Id="rId45" Type="http://schemas.openxmlformats.org/officeDocument/2006/relationships/hyperlink" Target="http://www.corestandards.org/ELA-Literacy/RF/3/3/c/" TargetMode="External"/><Relationship Id="rId66" Type="http://schemas.openxmlformats.org/officeDocument/2006/relationships/hyperlink" Target="http://www.fcrr.org/curriculum/PDF/G4-5/45CPartTwo.pdf" TargetMode="External"/><Relationship Id="rId87" Type="http://schemas.openxmlformats.org/officeDocument/2006/relationships/hyperlink" Target="http://etc.usf.edu/lit2go/114/the-poems-of-emily-dickinson-series-one/2631/nature-poem-28-autumn/" TargetMode="External"/><Relationship Id="rId110" Type="http://schemas.openxmlformats.org/officeDocument/2006/relationships/hyperlink" Target="http://www.thehindu.com/multimedia/dynamic/01492/Chamoli_1492014g.jpg" TargetMode="External"/><Relationship Id="rId115" Type="http://schemas.openxmlformats.org/officeDocument/2006/relationships/hyperlink" Target="http://wildlife.state.co.us/Education/Pages/EdContacts.aspx" TargetMode="External"/><Relationship Id="rId131" Type="http://schemas.openxmlformats.org/officeDocument/2006/relationships/hyperlink" Target="http://www.123helpme.com/view.asp?id=10148" TargetMode="External"/><Relationship Id="rId136" Type="http://schemas.openxmlformats.org/officeDocument/2006/relationships/hyperlink" Target="http://video.nationalgeographic.com/video/animals/mammals-animals/cats/lynx_reintroduction/" TargetMode="External"/><Relationship Id="rId157" Type="http://schemas.openxmlformats.org/officeDocument/2006/relationships/header" Target="header2.xml"/><Relationship Id="rId61" Type="http://schemas.openxmlformats.org/officeDocument/2006/relationships/hyperlink" Target="http://www.fcrr.org/curriculum/PDF/G2-3/2-3Vocab_5.pdf" TargetMode="External"/><Relationship Id="rId82" Type="http://schemas.openxmlformats.org/officeDocument/2006/relationships/hyperlink" Target="http://www.boop.org/jan/justso/camel.htm" TargetMode="External"/><Relationship Id="rId152" Type="http://schemas.openxmlformats.org/officeDocument/2006/relationships/hyperlink" Target="http://www.readingquest.org/strat/problem.html" TargetMode="External"/><Relationship Id="rId19" Type="http://schemas.openxmlformats.org/officeDocument/2006/relationships/hyperlink" Target="http://www.corestandards.org/ELA-Literacy/RF/3/4/b/" TargetMode="External"/><Relationship Id="rId14" Type="http://schemas.openxmlformats.org/officeDocument/2006/relationships/hyperlink" Target="http://www.corestandards.org/ELA-Literacy/RF/3/3/b/" TargetMode="External"/><Relationship Id="rId30" Type="http://schemas.openxmlformats.org/officeDocument/2006/relationships/hyperlink" Target="http://www.corestandards.org/ELA-Literacy/RF/3/4/" TargetMode="External"/><Relationship Id="rId35" Type="http://schemas.openxmlformats.org/officeDocument/2006/relationships/hyperlink" Target="http://www.corestandards.org/ELA-Literacy/RF/3/3/c/" TargetMode="External"/><Relationship Id="rId56" Type="http://schemas.openxmlformats.org/officeDocument/2006/relationships/hyperlink" Target="http://blog.biguniverse.com/tag/literacy/page/2/" TargetMode="External"/><Relationship Id="rId77" Type="http://schemas.openxmlformats.org/officeDocument/2006/relationships/hyperlink" Target="http://www.mscc.edu/WritingResources/Signal%20Words%20and%20Phrases.pdf" TargetMode="External"/><Relationship Id="rId100" Type="http://schemas.openxmlformats.org/officeDocument/2006/relationships/hyperlink" Target="http://www.cherylelliottstudio.com/art_Illustration/illustration/CauseEffect1.jpg" TargetMode="External"/><Relationship Id="rId105" Type="http://schemas.openxmlformats.org/officeDocument/2006/relationships/hyperlink" Target="http://www.dogonews.com" TargetMode="External"/><Relationship Id="rId126" Type="http://schemas.openxmlformats.org/officeDocument/2006/relationships/hyperlink" Target="http://www.eisd.net/cms/lib04/TX01001208/Centricity/Domain/599/FlowMap.pdf" TargetMode="External"/><Relationship Id="rId147" Type="http://schemas.openxmlformats.org/officeDocument/2006/relationships/hyperlink" Target="http://www.yellowstonepark.com/2011/06/yellowstone-national-park-wolf-reintroduction-is-changing-the-face-of-the-greater-yellowstone-ecosystem/" TargetMode="External"/><Relationship Id="rId8" Type="http://schemas.openxmlformats.org/officeDocument/2006/relationships/endnotes" Target="endnotes.xml"/><Relationship Id="rId51" Type="http://schemas.openxmlformats.org/officeDocument/2006/relationships/hyperlink" Target="http://www.corestandards.org/ELA-Literacy/RF/3/4/" TargetMode="External"/><Relationship Id="rId72" Type="http://schemas.openxmlformats.org/officeDocument/2006/relationships/hyperlink" Target="http://files.eric.ed.gov/fulltext/ED531909.pdf" TargetMode="External"/><Relationship Id="rId93" Type="http://schemas.openxmlformats.org/officeDocument/2006/relationships/hyperlink" Target="http://www.fcrr.org/curriculum/PDF/G2-32-3Comp.3pdf" TargetMode="External"/><Relationship Id="rId98" Type="http://schemas.openxmlformats.org/officeDocument/2006/relationships/hyperlink" Target="http://www.eisd.net/cms/lib04/TX01001208/Centricity/Domain/599/FlowMap.pdf" TargetMode="External"/><Relationship Id="rId121" Type="http://schemas.openxmlformats.org/officeDocument/2006/relationships/hyperlink" Target="http://www.krextv.com/news/around-the-region/Division-of-Wildlifes-Moose-Relocation-Project-Is-a-Success-173396441.html" TargetMode="External"/><Relationship Id="rId142" Type="http://schemas.openxmlformats.org/officeDocument/2006/relationships/hyperlink" Target="http://www.pbs.org/wnet/nature/lessons/whos-afraid-of-the-big-bad-wolf/lesson/210/" TargetMode="External"/><Relationship Id="rId3" Type="http://schemas.openxmlformats.org/officeDocument/2006/relationships/styles" Target="styles.xml"/><Relationship Id="rId25" Type="http://schemas.openxmlformats.org/officeDocument/2006/relationships/hyperlink" Target="http://www.corestandards.org/ELA-Literacy/RF/3/3/" TargetMode="External"/><Relationship Id="rId46" Type="http://schemas.openxmlformats.org/officeDocument/2006/relationships/hyperlink" Target="http://www.corestandards.org/ELA-Literacy/RF/3/3/c/" TargetMode="External"/><Relationship Id="rId67" Type="http://schemas.openxmlformats.org/officeDocument/2006/relationships/hyperlink" Target="http://www.corestandards.org/ELA-Literacy/RF/3/4/b/" TargetMode="External"/><Relationship Id="rId116" Type="http://schemas.openxmlformats.org/officeDocument/2006/relationships/hyperlink" Target="http://www.biologicaldiversity.org/campaigns/gray_wolves/infographic.html" TargetMode="External"/><Relationship Id="rId137" Type="http://schemas.openxmlformats.org/officeDocument/2006/relationships/hyperlink" Target="http://www.123helpme.com/view.asp?id=10148" TargetMode="External"/><Relationship Id="rId15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23D51B-46D3-4A35-81E3-D39AED74F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22</Pages>
  <Words>10470</Words>
  <Characters>59683</Characters>
  <Application>Microsoft Office Word</Application>
  <DocSecurity>0</DocSecurity>
  <Lines>497</Lines>
  <Paragraphs>140</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70013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Huffman_A</dc:creator>
  <cp:lastModifiedBy>Huffman, Anna</cp:lastModifiedBy>
  <cp:revision>7</cp:revision>
  <cp:lastPrinted>2014-05-21T18:35:00Z</cp:lastPrinted>
  <dcterms:created xsi:type="dcterms:W3CDTF">2014-03-28T16:11:00Z</dcterms:created>
  <dcterms:modified xsi:type="dcterms:W3CDTF">2014-05-21T19:29:00Z</dcterms:modified>
</cp:coreProperties>
</file>