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7E29" w:rsidRDefault="00CF2F0E" w:rsidP="00D37E29">
          <w:pPr>
            <w:rPr>
              <w:noProof/>
              <w:color w:val="1F497D" w:themeColor="text2"/>
              <w:sz w:val="32"/>
              <w:szCs w:val="32"/>
            </w:rPr>
            <w:sectPr w:rsidR="00D37E29" w:rsidSect="00CB41C4">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77B6C815" wp14:editId="3A26BFAC">
                    <wp:simplePos x="0" y="0"/>
                    <wp:positionH relativeFrom="margin">
                      <wp:posOffset>-19685</wp:posOffset>
                    </wp:positionH>
                    <wp:positionV relativeFrom="margin">
                      <wp:posOffset>978756</wp:posOffset>
                    </wp:positionV>
                    <wp:extent cx="2743200" cy="5213074"/>
                    <wp:effectExtent l="0" t="0" r="0" b="6985"/>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5213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E57" w:rsidRPr="00A12AC3" w:rsidRDefault="005F6E57" w:rsidP="00CF2F0E">
                                <w:pPr>
                                  <w:ind w:left="1080"/>
                                  <w:rPr>
                                    <w:b/>
                                    <w:sz w:val="24"/>
                                    <w:szCs w:val="24"/>
                                  </w:rPr>
                                </w:pPr>
                                <w:r w:rsidRPr="00A12AC3">
                                  <w:rPr>
                                    <w:b/>
                                    <w:caps/>
                                    <w:sz w:val="24"/>
                                    <w:szCs w:val="24"/>
                                  </w:rPr>
                                  <w:t>Instructional Unit Authors</w:t>
                                </w:r>
                              </w:p>
                              <w:p w:rsidR="005F6E57" w:rsidRPr="00D459C2" w:rsidRDefault="005F6E57" w:rsidP="00CF2F0E">
                                <w:pPr>
                                  <w:ind w:left="1080"/>
                                  <w:rPr>
                                    <w:sz w:val="24"/>
                                    <w:szCs w:val="24"/>
                                  </w:rPr>
                                </w:pPr>
                                <w:r w:rsidRPr="00D459C2">
                                  <w:rPr>
                                    <w:sz w:val="24"/>
                                    <w:szCs w:val="24"/>
                                  </w:rPr>
                                  <w:t>Gunnison Watershed School District</w:t>
                                </w:r>
                              </w:p>
                              <w:p w:rsidR="005F6E57" w:rsidRPr="00D459C2" w:rsidRDefault="005F6E57" w:rsidP="00CF2F0E">
                                <w:pPr>
                                  <w:ind w:left="1800"/>
                                  <w:rPr>
                                    <w:sz w:val="24"/>
                                    <w:szCs w:val="24"/>
                                  </w:rPr>
                                </w:pPr>
                                <w:r w:rsidRPr="00D459C2">
                                  <w:rPr>
                                    <w:sz w:val="24"/>
                                    <w:szCs w:val="24"/>
                                  </w:rPr>
                                  <w:t>Sherri Anderson</w:t>
                                </w:r>
                              </w:p>
                              <w:p w:rsidR="005F6E57" w:rsidRPr="00D459C2" w:rsidRDefault="005F6E57" w:rsidP="00CF2F0E">
                                <w:pPr>
                                  <w:ind w:left="1800"/>
                                  <w:rPr>
                                    <w:sz w:val="24"/>
                                    <w:szCs w:val="24"/>
                                  </w:rPr>
                                </w:pPr>
                                <w:r w:rsidRPr="00D459C2">
                                  <w:rPr>
                                    <w:sz w:val="24"/>
                                    <w:szCs w:val="24"/>
                                  </w:rPr>
                                  <w:t>Shana Benson</w:t>
                                </w:r>
                              </w:p>
                              <w:p w:rsidR="005F6E57" w:rsidRPr="00D459C2" w:rsidRDefault="005F6E57" w:rsidP="00CF2F0E">
                                <w:pPr>
                                  <w:ind w:left="1800"/>
                                  <w:rPr>
                                    <w:sz w:val="24"/>
                                    <w:szCs w:val="24"/>
                                  </w:rPr>
                                </w:pPr>
                                <w:r w:rsidRPr="00D459C2">
                                  <w:rPr>
                                    <w:sz w:val="24"/>
                                    <w:szCs w:val="24"/>
                                  </w:rPr>
                                  <w:t xml:space="preserve">Lisa </w:t>
                                </w:r>
                                <w:proofErr w:type="spellStart"/>
                                <w:r w:rsidRPr="00D459C2">
                                  <w:rPr>
                                    <w:sz w:val="24"/>
                                    <w:szCs w:val="24"/>
                                  </w:rPr>
                                  <w:t>Danos</w:t>
                                </w:r>
                                <w:proofErr w:type="spellEnd"/>
                              </w:p>
                              <w:p w:rsidR="005F6E57" w:rsidRPr="00D459C2" w:rsidRDefault="005F6E57" w:rsidP="00CF2F0E">
                                <w:pPr>
                                  <w:ind w:left="1800"/>
                                  <w:rPr>
                                    <w:sz w:val="24"/>
                                    <w:szCs w:val="24"/>
                                  </w:rPr>
                                </w:pPr>
                                <w:r w:rsidRPr="00D459C2">
                                  <w:rPr>
                                    <w:sz w:val="24"/>
                                    <w:szCs w:val="24"/>
                                  </w:rPr>
                                  <w:t>Stacey Mickelson</w:t>
                                </w:r>
                              </w:p>
                              <w:p w:rsidR="005F6E57" w:rsidRDefault="005F6E57" w:rsidP="00CF2F0E">
                                <w:pPr>
                                  <w:ind w:left="1800"/>
                                  <w:rPr>
                                    <w:sz w:val="24"/>
                                    <w:szCs w:val="24"/>
                                  </w:rPr>
                                </w:pPr>
                                <w:proofErr w:type="spellStart"/>
                                <w:r w:rsidRPr="00D459C2">
                                  <w:rPr>
                                    <w:sz w:val="24"/>
                                    <w:szCs w:val="24"/>
                                  </w:rPr>
                                  <w:t>Chelsey</w:t>
                                </w:r>
                                <w:proofErr w:type="spellEnd"/>
                                <w:r w:rsidRPr="00D459C2">
                                  <w:rPr>
                                    <w:sz w:val="24"/>
                                    <w:szCs w:val="24"/>
                                  </w:rPr>
                                  <w:t xml:space="preserve"> Miller</w:t>
                                </w:r>
                              </w:p>
                              <w:p w:rsidR="005F6E57" w:rsidRDefault="005F6E57" w:rsidP="00CF2F0E">
                                <w:pPr>
                                  <w:ind w:left="1800"/>
                                  <w:rPr>
                                    <w:sz w:val="24"/>
                                    <w:szCs w:val="24"/>
                                  </w:rPr>
                                </w:pPr>
                              </w:p>
                              <w:p w:rsidR="005F6E57" w:rsidRDefault="005F6E57" w:rsidP="00CF2F0E">
                                <w:pPr>
                                  <w:ind w:left="1800"/>
                                  <w:rPr>
                                    <w:sz w:val="24"/>
                                    <w:szCs w:val="24"/>
                                  </w:rPr>
                                </w:pPr>
                              </w:p>
                              <w:p w:rsidR="005F6E57" w:rsidRPr="008F5780" w:rsidRDefault="005F6E57"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F6E57" w:rsidRDefault="005F6E57" w:rsidP="00CF2F0E">
                                <w:pPr>
                                  <w:ind w:left="1080"/>
                                  <w:rPr>
                                    <w:sz w:val="24"/>
                                    <w:szCs w:val="24"/>
                                  </w:rPr>
                                </w:pPr>
                                <w:r>
                                  <w:rPr>
                                    <w:sz w:val="24"/>
                                    <w:szCs w:val="24"/>
                                  </w:rPr>
                                  <w:t>Adams Five Star School District</w:t>
                                </w:r>
                              </w:p>
                              <w:p w:rsidR="005F6E57" w:rsidRDefault="005F6E57" w:rsidP="00CF2F0E">
                                <w:pPr>
                                  <w:ind w:left="1800"/>
                                  <w:rPr>
                                    <w:sz w:val="24"/>
                                    <w:szCs w:val="24"/>
                                  </w:rPr>
                                </w:pPr>
                                <w:r>
                                  <w:rPr>
                                    <w:sz w:val="24"/>
                                    <w:szCs w:val="24"/>
                                  </w:rPr>
                                  <w:t xml:space="preserve">Pam </w:t>
                                </w:r>
                                <w:proofErr w:type="spellStart"/>
                                <w:r>
                                  <w:rPr>
                                    <w:sz w:val="24"/>
                                    <w:szCs w:val="24"/>
                                  </w:rPr>
                                  <w:t>Gibble</w:t>
                                </w:r>
                                <w:proofErr w:type="spellEnd"/>
                              </w:p>
                              <w:p w:rsidR="005F6E57" w:rsidRDefault="005F6E57" w:rsidP="00CF2F0E">
                                <w:pPr>
                                  <w:ind w:left="1080"/>
                                  <w:rPr>
                                    <w:sz w:val="24"/>
                                    <w:szCs w:val="24"/>
                                  </w:rPr>
                                </w:pPr>
                                <w:r>
                                  <w:rPr>
                                    <w:sz w:val="24"/>
                                    <w:szCs w:val="24"/>
                                  </w:rPr>
                                  <w:t>Aspen School District</w:t>
                                </w:r>
                              </w:p>
                              <w:p w:rsidR="005F6E57" w:rsidRDefault="005F6E57"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5F6E57" w:rsidRDefault="005F6E57" w:rsidP="00CF2F0E">
                                <w:pPr>
                                  <w:ind w:left="1080"/>
                                  <w:rPr>
                                    <w:sz w:val="24"/>
                                    <w:szCs w:val="24"/>
                                  </w:rPr>
                                </w:pPr>
                                <w:r>
                                  <w:rPr>
                                    <w:sz w:val="24"/>
                                    <w:szCs w:val="24"/>
                                  </w:rPr>
                                  <w:t>Cheyenne Mountain School District</w:t>
                                </w:r>
                              </w:p>
                              <w:p w:rsidR="005F6E57" w:rsidRDefault="005F6E57" w:rsidP="00CF2F0E">
                                <w:pPr>
                                  <w:ind w:left="1800"/>
                                  <w:rPr>
                                    <w:sz w:val="24"/>
                                    <w:szCs w:val="24"/>
                                  </w:rPr>
                                </w:pPr>
                                <w:r>
                                  <w:rPr>
                                    <w:sz w:val="24"/>
                                    <w:szCs w:val="24"/>
                                  </w:rPr>
                                  <w:t xml:space="preserve">Vanessa </w:t>
                                </w:r>
                                <w:proofErr w:type="spellStart"/>
                                <w:r>
                                  <w:rPr>
                                    <w:sz w:val="24"/>
                                    <w:szCs w:val="24"/>
                                  </w:rPr>
                                  <w:t>Gauther</w:t>
                                </w:r>
                                <w:proofErr w:type="spellEnd"/>
                              </w:p>
                              <w:p w:rsidR="005F6E57" w:rsidRDefault="005F6E57" w:rsidP="00CF2F0E">
                                <w:pPr>
                                  <w:ind w:left="1800"/>
                                  <w:rPr>
                                    <w:sz w:val="24"/>
                                    <w:szCs w:val="24"/>
                                  </w:rPr>
                                </w:pPr>
                                <w:r>
                                  <w:rPr>
                                    <w:sz w:val="24"/>
                                    <w:szCs w:val="24"/>
                                  </w:rPr>
                                  <w:t>Susan Roberts</w:t>
                                </w:r>
                              </w:p>
                              <w:p w:rsidR="005F6E57" w:rsidRDefault="005F6E57" w:rsidP="00CF2F0E">
                                <w:pPr>
                                  <w:ind w:left="1080"/>
                                  <w:rPr>
                                    <w:sz w:val="24"/>
                                    <w:szCs w:val="24"/>
                                  </w:rPr>
                                </w:pPr>
                                <w:r>
                                  <w:rPr>
                                    <w:sz w:val="24"/>
                                    <w:szCs w:val="24"/>
                                  </w:rPr>
                                  <w:t xml:space="preserve">Denver School District </w:t>
                                </w:r>
                              </w:p>
                              <w:p w:rsidR="005F6E57" w:rsidRDefault="005F6E57" w:rsidP="00CF2F0E">
                                <w:pPr>
                                  <w:ind w:left="1800"/>
                                  <w:rPr>
                                    <w:sz w:val="24"/>
                                    <w:szCs w:val="24"/>
                                  </w:rPr>
                                </w:pPr>
                                <w:r>
                                  <w:rPr>
                                    <w:sz w:val="24"/>
                                    <w:szCs w:val="24"/>
                                  </w:rPr>
                                  <w:t xml:space="preserve">Shawn St. </w:t>
                                </w:r>
                                <w:proofErr w:type="spellStart"/>
                                <w:r>
                                  <w:rPr>
                                    <w:sz w:val="24"/>
                                    <w:szCs w:val="24"/>
                                  </w:rPr>
                                  <w:t>Sauveur</w:t>
                                </w:r>
                                <w:proofErr w:type="spellEnd"/>
                              </w:p>
                              <w:p w:rsidR="005F6E57" w:rsidRDefault="005F6E57" w:rsidP="00CF2F0E">
                                <w:pPr>
                                  <w:ind w:left="1080"/>
                                  <w:rPr>
                                    <w:sz w:val="24"/>
                                    <w:szCs w:val="24"/>
                                  </w:rPr>
                                </w:pPr>
                                <w:r>
                                  <w:rPr>
                                    <w:sz w:val="24"/>
                                    <w:szCs w:val="24"/>
                                  </w:rPr>
                                  <w:t>Gunnison Watershed School District</w:t>
                                </w:r>
                              </w:p>
                              <w:p w:rsidR="005F6E57" w:rsidRDefault="005F6E57" w:rsidP="00CF2F0E">
                                <w:pPr>
                                  <w:ind w:left="1800"/>
                                  <w:rPr>
                                    <w:sz w:val="24"/>
                                    <w:szCs w:val="24"/>
                                  </w:rPr>
                                </w:pPr>
                                <w:proofErr w:type="spellStart"/>
                                <w:r>
                                  <w:rPr>
                                    <w:sz w:val="24"/>
                                    <w:szCs w:val="24"/>
                                  </w:rPr>
                                  <w:t>Chelsey</w:t>
                                </w:r>
                                <w:proofErr w:type="spellEnd"/>
                                <w:r>
                                  <w:rPr>
                                    <w:sz w:val="24"/>
                                    <w:szCs w:val="24"/>
                                  </w:rPr>
                                  <w:t xml:space="preserve"> Miller</w:t>
                                </w:r>
                              </w:p>
                              <w:p w:rsidR="005F6E57" w:rsidRDefault="005F6E57" w:rsidP="00CF2F0E">
                                <w:pPr>
                                  <w:ind w:left="1080"/>
                                  <w:rPr>
                                    <w:sz w:val="24"/>
                                    <w:szCs w:val="24"/>
                                  </w:rPr>
                                </w:pPr>
                                <w:r>
                                  <w:rPr>
                                    <w:sz w:val="24"/>
                                    <w:szCs w:val="24"/>
                                  </w:rPr>
                                  <w:t>Harrison School District</w:t>
                                </w:r>
                              </w:p>
                              <w:p w:rsidR="005F6E57" w:rsidRDefault="005F6E57" w:rsidP="00CF2F0E">
                                <w:pPr>
                                  <w:ind w:left="1800"/>
                                  <w:rPr>
                                    <w:sz w:val="24"/>
                                    <w:szCs w:val="24"/>
                                  </w:rPr>
                                </w:pPr>
                                <w:r>
                                  <w:rPr>
                                    <w:sz w:val="24"/>
                                    <w:szCs w:val="24"/>
                                  </w:rPr>
                                  <w:t>Kelli Sisson</w:t>
                                </w:r>
                              </w:p>
                              <w:p w:rsidR="005F6E57" w:rsidRDefault="005F6E57"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5F6E57" w:rsidRPr="004445F1" w:rsidRDefault="005F6E57" w:rsidP="00CF2F0E">
                                <w:pPr>
                                  <w:ind w:left="1800"/>
                                </w:pPr>
                                <w:r>
                                  <w:rPr>
                                    <w:sz w:val="24"/>
                                    <w:szCs w:val="24"/>
                                  </w:rPr>
                                  <w:t xml:space="preserve">Jean </w:t>
                                </w:r>
                                <w:proofErr w:type="spellStart"/>
                                <w:r>
                                  <w:rPr>
                                    <w:sz w:val="24"/>
                                    <w:szCs w:val="24"/>
                                  </w:rPr>
                                  <w:t>Gurule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55pt;margin-top:77.05pt;width:3in;height: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" filled="f" stroked="f" strokeweight=".5pt">
                    <v:textbox inset="0,0,0,0">
                      <w:txbxContent>
                        <w:p w:rsidR="005F6E57" w:rsidRPr="00A12AC3" w:rsidRDefault="005F6E57" w:rsidP="00CF2F0E">
                          <w:pPr>
                            <w:ind w:left="1080"/>
                            <w:rPr>
                              <w:b/>
                              <w:sz w:val="24"/>
                              <w:szCs w:val="24"/>
                            </w:rPr>
                          </w:pPr>
                          <w:r w:rsidRPr="00A12AC3">
                            <w:rPr>
                              <w:b/>
                              <w:caps/>
                              <w:sz w:val="24"/>
                              <w:szCs w:val="24"/>
                            </w:rPr>
                            <w:t>Instructional Unit Authors</w:t>
                          </w:r>
                        </w:p>
                        <w:p w:rsidR="005F6E57" w:rsidRPr="00D459C2" w:rsidRDefault="005F6E57" w:rsidP="00CF2F0E">
                          <w:pPr>
                            <w:ind w:left="1080"/>
                            <w:rPr>
                              <w:sz w:val="24"/>
                              <w:szCs w:val="24"/>
                            </w:rPr>
                          </w:pPr>
                          <w:r w:rsidRPr="00D459C2">
                            <w:rPr>
                              <w:sz w:val="24"/>
                              <w:szCs w:val="24"/>
                            </w:rPr>
                            <w:t>Gunnison Watershed School District</w:t>
                          </w:r>
                        </w:p>
                        <w:p w:rsidR="005F6E57" w:rsidRPr="00D459C2" w:rsidRDefault="005F6E57" w:rsidP="00CF2F0E">
                          <w:pPr>
                            <w:ind w:left="1800"/>
                            <w:rPr>
                              <w:sz w:val="24"/>
                              <w:szCs w:val="24"/>
                            </w:rPr>
                          </w:pPr>
                          <w:r w:rsidRPr="00D459C2">
                            <w:rPr>
                              <w:sz w:val="24"/>
                              <w:szCs w:val="24"/>
                            </w:rPr>
                            <w:t>Sherri Anderson</w:t>
                          </w:r>
                        </w:p>
                        <w:p w:rsidR="005F6E57" w:rsidRPr="00D459C2" w:rsidRDefault="005F6E57" w:rsidP="00CF2F0E">
                          <w:pPr>
                            <w:ind w:left="1800"/>
                            <w:rPr>
                              <w:sz w:val="24"/>
                              <w:szCs w:val="24"/>
                            </w:rPr>
                          </w:pPr>
                          <w:r w:rsidRPr="00D459C2">
                            <w:rPr>
                              <w:sz w:val="24"/>
                              <w:szCs w:val="24"/>
                            </w:rPr>
                            <w:t>Shana Benson</w:t>
                          </w:r>
                        </w:p>
                        <w:p w:rsidR="005F6E57" w:rsidRPr="00D459C2" w:rsidRDefault="005F6E57" w:rsidP="00CF2F0E">
                          <w:pPr>
                            <w:ind w:left="1800"/>
                            <w:rPr>
                              <w:sz w:val="24"/>
                              <w:szCs w:val="24"/>
                            </w:rPr>
                          </w:pPr>
                          <w:r w:rsidRPr="00D459C2">
                            <w:rPr>
                              <w:sz w:val="24"/>
                              <w:szCs w:val="24"/>
                            </w:rPr>
                            <w:t xml:space="preserve">Lisa </w:t>
                          </w:r>
                          <w:proofErr w:type="spellStart"/>
                          <w:r w:rsidRPr="00D459C2">
                            <w:rPr>
                              <w:sz w:val="24"/>
                              <w:szCs w:val="24"/>
                            </w:rPr>
                            <w:t>Danos</w:t>
                          </w:r>
                          <w:proofErr w:type="spellEnd"/>
                        </w:p>
                        <w:p w:rsidR="005F6E57" w:rsidRPr="00D459C2" w:rsidRDefault="005F6E57" w:rsidP="00CF2F0E">
                          <w:pPr>
                            <w:ind w:left="1800"/>
                            <w:rPr>
                              <w:sz w:val="24"/>
                              <w:szCs w:val="24"/>
                            </w:rPr>
                          </w:pPr>
                          <w:r w:rsidRPr="00D459C2">
                            <w:rPr>
                              <w:sz w:val="24"/>
                              <w:szCs w:val="24"/>
                            </w:rPr>
                            <w:t>Stacey Mickelson</w:t>
                          </w:r>
                        </w:p>
                        <w:p w:rsidR="005F6E57" w:rsidRDefault="005F6E57" w:rsidP="00CF2F0E">
                          <w:pPr>
                            <w:ind w:left="1800"/>
                            <w:rPr>
                              <w:sz w:val="24"/>
                              <w:szCs w:val="24"/>
                            </w:rPr>
                          </w:pPr>
                          <w:proofErr w:type="spellStart"/>
                          <w:r w:rsidRPr="00D459C2">
                            <w:rPr>
                              <w:sz w:val="24"/>
                              <w:szCs w:val="24"/>
                            </w:rPr>
                            <w:t>Chelsey</w:t>
                          </w:r>
                          <w:proofErr w:type="spellEnd"/>
                          <w:r w:rsidRPr="00D459C2">
                            <w:rPr>
                              <w:sz w:val="24"/>
                              <w:szCs w:val="24"/>
                            </w:rPr>
                            <w:t xml:space="preserve"> Miller</w:t>
                          </w:r>
                        </w:p>
                        <w:p w:rsidR="005F6E57" w:rsidRDefault="005F6E57" w:rsidP="00CF2F0E">
                          <w:pPr>
                            <w:ind w:left="1800"/>
                            <w:rPr>
                              <w:sz w:val="24"/>
                              <w:szCs w:val="24"/>
                            </w:rPr>
                          </w:pPr>
                        </w:p>
                        <w:p w:rsidR="005F6E57" w:rsidRDefault="005F6E57" w:rsidP="00CF2F0E">
                          <w:pPr>
                            <w:ind w:left="1800"/>
                            <w:rPr>
                              <w:sz w:val="24"/>
                              <w:szCs w:val="24"/>
                            </w:rPr>
                          </w:pPr>
                        </w:p>
                        <w:p w:rsidR="005F6E57" w:rsidRPr="008F5780" w:rsidRDefault="005F6E57"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F6E57" w:rsidRDefault="005F6E57" w:rsidP="00CF2F0E">
                          <w:pPr>
                            <w:ind w:left="1080"/>
                            <w:rPr>
                              <w:sz w:val="24"/>
                              <w:szCs w:val="24"/>
                            </w:rPr>
                          </w:pPr>
                          <w:r>
                            <w:rPr>
                              <w:sz w:val="24"/>
                              <w:szCs w:val="24"/>
                            </w:rPr>
                            <w:t>Adams Five Star School District</w:t>
                          </w:r>
                        </w:p>
                        <w:p w:rsidR="005F6E57" w:rsidRDefault="005F6E57" w:rsidP="00CF2F0E">
                          <w:pPr>
                            <w:ind w:left="1800"/>
                            <w:rPr>
                              <w:sz w:val="24"/>
                              <w:szCs w:val="24"/>
                            </w:rPr>
                          </w:pPr>
                          <w:r>
                            <w:rPr>
                              <w:sz w:val="24"/>
                              <w:szCs w:val="24"/>
                            </w:rPr>
                            <w:t xml:space="preserve">Pam </w:t>
                          </w:r>
                          <w:proofErr w:type="spellStart"/>
                          <w:r>
                            <w:rPr>
                              <w:sz w:val="24"/>
                              <w:szCs w:val="24"/>
                            </w:rPr>
                            <w:t>Gibble</w:t>
                          </w:r>
                          <w:proofErr w:type="spellEnd"/>
                        </w:p>
                        <w:p w:rsidR="005F6E57" w:rsidRDefault="005F6E57" w:rsidP="00CF2F0E">
                          <w:pPr>
                            <w:ind w:left="1080"/>
                            <w:rPr>
                              <w:sz w:val="24"/>
                              <w:szCs w:val="24"/>
                            </w:rPr>
                          </w:pPr>
                          <w:r>
                            <w:rPr>
                              <w:sz w:val="24"/>
                              <w:szCs w:val="24"/>
                            </w:rPr>
                            <w:t>Aspen School District</w:t>
                          </w:r>
                        </w:p>
                        <w:p w:rsidR="005F6E57" w:rsidRDefault="005F6E57"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5F6E57" w:rsidRDefault="005F6E57" w:rsidP="00CF2F0E">
                          <w:pPr>
                            <w:ind w:left="1080"/>
                            <w:rPr>
                              <w:sz w:val="24"/>
                              <w:szCs w:val="24"/>
                            </w:rPr>
                          </w:pPr>
                          <w:r>
                            <w:rPr>
                              <w:sz w:val="24"/>
                              <w:szCs w:val="24"/>
                            </w:rPr>
                            <w:t>Cheyenne Mountain School District</w:t>
                          </w:r>
                        </w:p>
                        <w:p w:rsidR="005F6E57" w:rsidRDefault="005F6E57" w:rsidP="00CF2F0E">
                          <w:pPr>
                            <w:ind w:left="1800"/>
                            <w:rPr>
                              <w:sz w:val="24"/>
                              <w:szCs w:val="24"/>
                            </w:rPr>
                          </w:pPr>
                          <w:r>
                            <w:rPr>
                              <w:sz w:val="24"/>
                              <w:szCs w:val="24"/>
                            </w:rPr>
                            <w:t xml:space="preserve">Vanessa </w:t>
                          </w:r>
                          <w:proofErr w:type="spellStart"/>
                          <w:r>
                            <w:rPr>
                              <w:sz w:val="24"/>
                              <w:szCs w:val="24"/>
                            </w:rPr>
                            <w:t>Gauther</w:t>
                          </w:r>
                          <w:proofErr w:type="spellEnd"/>
                        </w:p>
                        <w:p w:rsidR="005F6E57" w:rsidRDefault="005F6E57" w:rsidP="00CF2F0E">
                          <w:pPr>
                            <w:ind w:left="1800"/>
                            <w:rPr>
                              <w:sz w:val="24"/>
                              <w:szCs w:val="24"/>
                            </w:rPr>
                          </w:pPr>
                          <w:r>
                            <w:rPr>
                              <w:sz w:val="24"/>
                              <w:szCs w:val="24"/>
                            </w:rPr>
                            <w:t>Susan Roberts</w:t>
                          </w:r>
                        </w:p>
                        <w:p w:rsidR="005F6E57" w:rsidRDefault="005F6E57" w:rsidP="00CF2F0E">
                          <w:pPr>
                            <w:ind w:left="1080"/>
                            <w:rPr>
                              <w:sz w:val="24"/>
                              <w:szCs w:val="24"/>
                            </w:rPr>
                          </w:pPr>
                          <w:r>
                            <w:rPr>
                              <w:sz w:val="24"/>
                              <w:szCs w:val="24"/>
                            </w:rPr>
                            <w:t xml:space="preserve">Denver School District </w:t>
                          </w:r>
                        </w:p>
                        <w:p w:rsidR="005F6E57" w:rsidRDefault="005F6E57" w:rsidP="00CF2F0E">
                          <w:pPr>
                            <w:ind w:left="1800"/>
                            <w:rPr>
                              <w:sz w:val="24"/>
                              <w:szCs w:val="24"/>
                            </w:rPr>
                          </w:pPr>
                          <w:r>
                            <w:rPr>
                              <w:sz w:val="24"/>
                              <w:szCs w:val="24"/>
                            </w:rPr>
                            <w:t xml:space="preserve">Shawn St. </w:t>
                          </w:r>
                          <w:proofErr w:type="spellStart"/>
                          <w:r>
                            <w:rPr>
                              <w:sz w:val="24"/>
                              <w:szCs w:val="24"/>
                            </w:rPr>
                            <w:t>Sauveur</w:t>
                          </w:r>
                          <w:proofErr w:type="spellEnd"/>
                        </w:p>
                        <w:p w:rsidR="005F6E57" w:rsidRDefault="005F6E57" w:rsidP="00CF2F0E">
                          <w:pPr>
                            <w:ind w:left="1080"/>
                            <w:rPr>
                              <w:sz w:val="24"/>
                              <w:szCs w:val="24"/>
                            </w:rPr>
                          </w:pPr>
                          <w:r>
                            <w:rPr>
                              <w:sz w:val="24"/>
                              <w:szCs w:val="24"/>
                            </w:rPr>
                            <w:t>Gunnison Watershed School District</w:t>
                          </w:r>
                        </w:p>
                        <w:p w:rsidR="005F6E57" w:rsidRDefault="005F6E57" w:rsidP="00CF2F0E">
                          <w:pPr>
                            <w:ind w:left="1800"/>
                            <w:rPr>
                              <w:sz w:val="24"/>
                              <w:szCs w:val="24"/>
                            </w:rPr>
                          </w:pPr>
                          <w:proofErr w:type="spellStart"/>
                          <w:r>
                            <w:rPr>
                              <w:sz w:val="24"/>
                              <w:szCs w:val="24"/>
                            </w:rPr>
                            <w:t>Chelsey</w:t>
                          </w:r>
                          <w:proofErr w:type="spellEnd"/>
                          <w:r>
                            <w:rPr>
                              <w:sz w:val="24"/>
                              <w:szCs w:val="24"/>
                            </w:rPr>
                            <w:t xml:space="preserve"> Miller</w:t>
                          </w:r>
                        </w:p>
                        <w:p w:rsidR="005F6E57" w:rsidRDefault="005F6E57" w:rsidP="00CF2F0E">
                          <w:pPr>
                            <w:ind w:left="1080"/>
                            <w:rPr>
                              <w:sz w:val="24"/>
                              <w:szCs w:val="24"/>
                            </w:rPr>
                          </w:pPr>
                          <w:r>
                            <w:rPr>
                              <w:sz w:val="24"/>
                              <w:szCs w:val="24"/>
                            </w:rPr>
                            <w:t>Harrison School District</w:t>
                          </w:r>
                        </w:p>
                        <w:p w:rsidR="005F6E57" w:rsidRDefault="005F6E57" w:rsidP="00CF2F0E">
                          <w:pPr>
                            <w:ind w:left="1800"/>
                            <w:rPr>
                              <w:sz w:val="24"/>
                              <w:szCs w:val="24"/>
                            </w:rPr>
                          </w:pPr>
                          <w:r>
                            <w:rPr>
                              <w:sz w:val="24"/>
                              <w:szCs w:val="24"/>
                            </w:rPr>
                            <w:t>Kelli Sisson</w:t>
                          </w:r>
                        </w:p>
                        <w:p w:rsidR="005F6E57" w:rsidRDefault="005F6E57"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5F6E57" w:rsidRPr="004445F1" w:rsidRDefault="005F6E57" w:rsidP="00CF2F0E">
                          <w:pPr>
                            <w:ind w:left="1800"/>
                          </w:pPr>
                          <w:r>
                            <w:rPr>
                              <w:sz w:val="24"/>
                              <w:szCs w:val="24"/>
                            </w:rPr>
                            <w:t xml:space="preserve">Jean </w:t>
                          </w:r>
                          <w:proofErr w:type="spellStart"/>
                          <w:r>
                            <w:rPr>
                              <w:sz w:val="24"/>
                              <w:szCs w:val="24"/>
                            </w:rPr>
                            <w:t>Gurule</w:t>
                          </w:r>
                          <w:proofErr w:type="spellEnd"/>
                        </w:p>
                      </w:txbxContent>
                    </v:textbox>
                    <w10:wrap anchorx="margin" anchory="margin"/>
                  </v:shape>
                </w:pict>
              </mc:Fallback>
            </mc:AlternateContent>
          </w:r>
          <w:r w:rsidR="00D37E29">
            <w:rPr>
              <w:noProof/>
            </w:rPr>
            <w:drawing>
              <wp:anchor distT="0" distB="0" distL="114300" distR="114300" simplePos="0" relativeHeight="251666432" behindDoc="1" locked="0" layoutInCell="1" allowOverlap="1" wp14:anchorId="52C6FAD2" wp14:editId="36911A9D">
                <wp:simplePos x="0" y="0"/>
                <wp:positionH relativeFrom="margin">
                  <wp:posOffset>2723322</wp:posOffset>
                </wp:positionH>
                <wp:positionV relativeFrom="margin">
                  <wp:posOffset>1208727</wp:posOffset>
                </wp:positionV>
                <wp:extent cx="6400800" cy="46780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hs drugs.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7E29">
            <w:rPr>
              <w:noProof/>
            </w:rPr>
            <mc:AlternateContent>
              <mc:Choice Requires="wps">
                <w:drawing>
                  <wp:anchor distT="0" distB="0" distL="114300" distR="114300" simplePos="0" relativeHeight="251665408" behindDoc="0" locked="1" layoutInCell="1" allowOverlap="1" wp14:anchorId="4E412B5A" wp14:editId="3529025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F6E57" w:rsidRPr="00A71662" w:rsidRDefault="005F6E57"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F6E57" w:rsidRPr="00A71662" w:rsidRDefault="005F6E57"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7E29">
            <w:rPr>
              <w:noProof/>
            </w:rPr>
            <mc:AlternateContent>
              <mc:Choice Requires="wpg">
                <w:drawing>
                  <wp:anchor distT="0" distB="0" distL="114300" distR="114300" simplePos="0" relativeHeight="251662336" behindDoc="0" locked="0" layoutInCell="1" allowOverlap="1" wp14:anchorId="014BE455" wp14:editId="578335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E57" w:rsidRPr="00A74D8C" w:rsidRDefault="005F6E57" w:rsidP="00D37E2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F6E57" w:rsidRPr="00A74D8C" w:rsidRDefault="005F6E57" w:rsidP="00D37E2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7E29">
            <w:rPr>
              <w:noProof/>
            </w:rPr>
            <mc:AlternateContent>
              <mc:Choice Requires="wps">
                <w:drawing>
                  <wp:anchor distT="0" distB="0" distL="114300" distR="114300" simplePos="0" relativeHeight="251663360" behindDoc="0" locked="1" layoutInCell="1" allowOverlap="1" wp14:anchorId="5FB1A1F3" wp14:editId="3C9ECA1C">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E57" w:rsidRPr="002D4B73" w:rsidRDefault="005F6E57"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5F6E57" w:rsidRPr="002D4B73" w:rsidRDefault="005F6E57"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D37E29">
            <w:rPr>
              <w:noProof/>
            </w:rPr>
            <mc:AlternateContent>
              <mc:Choice Requires="wps">
                <w:drawing>
                  <wp:anchor distT="0" distB="0" distL="114300" distR="114300" simplePos="0" relativeHeight="251664384" behindDoc="0" locked="1" layoutInCell="1" allowOverlap="1" wp14:anchorId="32BC5E0D" wp14:editId="7F70F64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E57" w:rsidRPr="00900B3F" w:rsidRDefault="005F6E57" w:rsidP="00D37E29">
                                <w:pPr>
                                  <w:ind w:left="0"/>
                                  <w:jc w:val="right"/>
                                  <w:rPr>
                                    <w:rFonts w:ascii="Palatino Linotype" w:hAnsi="Palatino Linotype"/>
                                    <w:sz w:val="28"/>
                                    <w:szCs w:val="28"/>
                                  </w:rPr>
                                </w:pPr>
                                <w:r>
                                  <w:rPr>
                                    <w:rFonts w:ascii="Palatino Linotype" w:hAnsi="Palatino Linotype"/>
                                    <w:sz w:val="28"/>
                                    <w:szCs w:val="28"/>
                                  </w:rPr>
                                  <w:t>Comprehensive Health</w:t>
                                </w:r>
                              </w:p>
                              <w:p w:rsidR="005F6E57" w:rsidRPr="00900B3F" w:rsidRDefault="005F6E57" w:rsidP="00D37E29">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5F6E57" w:rsidRPr="00900B3F" w:rsidRDefault="005F6E57" w:rsidP="00D37E29">
                          <w:pPr>
                            <w:ind w:left="0"/>
                            <w:jc w:val="right"/>
                            <w:rPr>
                              <w:rFonts w:ascii="Palatino Linotype" w:hAnsi="Palatino Linotype"/>
                              <w:sz w:val="28"/>
                              <w:szCs w:val="28"/>
                            </w:rPr>
                          </w:pPr>
                          <w:r>
                            <w:rPr>
                              <w:rFonts w:ascii="Palatino Linotype" w:hAnsi="Palatino Linotype"/>
                              <w:sz w:val="28"/>
                              <w:szCs w:val="28"/>
                            </w:rPr>
                            <w:t>Comprehensive Health</w:t>
                          </w:r>
                        </w:p>
                        <w:p w:rsidR="005F6E57" w:rsidRPr="00900B3F" w:rsidRDefault="005F6E57" w:rsidP="00D37E29">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D37E29">
            <w:rPr>
              <w:noProof/>
            </w:rPr>
            <mc:AlternateContent>
              <mc:Choice Requires="wps">
                <w:drawing>
                  <wp:anchor distT="0" distB="0" distL="114300" distR="114300" simplePos="0" relativeHeight="251661312" behindDoc="0" locked="1" layoutInCell="1" allowOverlap="1" wp14:anchorId="2BA60985" wp14:editId="1BC7FE79">
                    <wp:simplePos x="0" y="0"/>
                    <wp:positionH relativeFrom="margin">
                      <wp:align>left</wp:align>
                    </wp:positionH>
                    <wp:positionV relativeFrom="margin">
                      <wp:align>top</wp:align>
                    </wp:positionV>
                    <wp:extent cx="7686675" cy="1579880"/>
                    <wp:effectExtent l="0" t="0" r="9525" b="127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86675" cy="1580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E57" w:rsidRPr="00485372" w:rsidRDefault="005F6E57"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F6E57" w:rsidRPr="00DD35F8" w:rsidRDefault="005F6E57"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Goal S</w:t>
                                </w:r>
                                <w:r w:rsidRPr="00CF2F0E">
                                  <w:rPr>
                                    <w:rFonts w:ascii="Palatino Linotype" w:eastAsiaTheme="minorEastAsia" w:hAnsi="Palatino Linotype" w:cstheme="minorBidi"/>
                                    <w:b/>
                                    <w:caps w:val="0"/>
                                    <w:noProof/>
                                    <w:color w:val="197A9B"/>
                                  </w:rPr>
                                  <w:t xml:space="preserve">etting, </w:t>
                                </w:r>
                                <w:r>
                                  <w:rPr>
                                    <w:rFonts w:ascii="Palatino Linotype" w:eastAsiaTheme="minorEastAsia" w:hAnsi="Palatino Linotype" w:cstheme="minorBidi"/>
                                    <w:b/>
                                    <w:caps w:val="0"/>
                                    <w:noProof/>
                                    <w:color w:val="197A9B"/>
                                  </w:rPr>
                                  <w:t>S</w:t>
                                </w:r>
                                <w:r w:rsidRPr="00CF2F0E">
                                  <w:rPr>
                                    <w:rFonts w:ascii="Palatino Linotype" w:eastAsiaTheme="minorEastAsia" w:hAnsi="Palatino Linotype" w:cstheme="minorBidi"/>
                                    <w:b/>
                                    <w:caps w:val="0"/>
                                    <w:noProof/>
                                    <w:color w:val="197A9B"/>
                                  </w:rPr>
                                  <w:t>elf-</w:t>
                                </w:r>
                                <w:r>
                                  <w:rPr>
                                    <w:rFonts w:ascii="Palatino Linotype" w:eastAsiaTheme="minorEastAsia" w:hAnsi="Palatino Linotype" w:cstheme="minorBidi"/>
                                    <w:b/>
                                    <w:caps w:val="0"/>
                                    <w:noProof/>
                                    <w:color w:val="197A9B"/>
                                  </w:rPr>
                                  <w:t>Management, and P</w:t>
                                </w:r>
                                <w:r w:rsidRPr="00CF2F0E">
                                  <w:rPr>
                                    <w:rFonts w:ascii="Palatino Linotype" w:eastAsiaTheme="minorEastAsia" w:hAnsi="Palatino Linotype" w:cstheme="minorBidi"/>
                                    <w:b/>
                                    <w:caps w:val="0"/>
                                    <w:noProof/>
                                    <w:color w:val="197A9B"/>
                                  </w:rPr>
                                  <w:t xml:space="preserve">ositive </w:t>
                                </w:r>
                                <w:r>
                                  <w:rPr>
                                    <w:rFonts w:ascii="Palatino Linotype" w:eastAsiaTheme="minorEastAsia" w:hAnsi="Palatino Linotype" w:cstheme="minorBidi"/>
                                    <w:b/>
                                    <w:caps w:val="0"/>
                                    <w:noProof/>
                                    <w:color w:val="197A9B"/>
                                  </w:rPr>
                                  <w:t>D</w:t>
                                </w:r>
                                <w:r w:rsidRPr="00CF2F0E">
                                  <w:rPr>
                                    <w:rFonts w:ascii="Palatino Linotype" w:eastAsiaTheme="minorEastAsia" w:hAnsi="Palatino Linotype" w:cstheme="minorBidi"/>
                                    <w:b/>
                                    <w:caps w:val="0"/>
                                    <w:noProof/>
                                    <w:color w:val="197A9B"/>
                                  </w:rPr>
                                  <w:t xml:space="preserve">ecision </w:t>
                                </w:r>
                                <w:r>
                                  <w:rPr>
                                    <w:rFonts w:ascii="Palatino Linotype" w:eastAsiaTheme="minorEastAsia" w:hAnsi="Palatino Linotype" w:cstheme="minorBidi"/>
                                    <w:b/>
                                    <w:caps w:val="0"/>
                                    <w:noProof/>
                                    <w:color w:val="197A9B"/>
                                  </w:rPr>
                                  <w:t>M</w:t>
                                </w:r>
                                <w:r w:rsidRPr="00CF2F0E">
                                  <w:rPr>
                                    <w:rFonts w:ascii="Palatino Linotype" w:eastAsiaTheme="minorEastAsia" w:hAnsi="Palatino Linotype" w:cstheme="minorBidi"/>
                                    <w:b/>
                                    <w:caps w:val="0"/>
                                    <w:noProof/>
                                    <w:color w:val="197A9B"/>
                                  </w:rPr>
                                  <w:t>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5.25pt;height:124.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" filled="f" stroked="f" strokeweight=".5pt">
                    <v:textbox inset="0,0,0,0">
                      <w:txbxContent>
                        <w:p w:rsidR="005F6E57" w:rsidRPr="00485372" w:rsidRDefault="005F6E57"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F6E57" w:rsidRPr="00DD35F8" w:rsidRDefault="005F6E57"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Goal S</w:t>
                          </w:r>
                          <w:r w:rsidRPr="00CF2F0E">
                            <w:rPr>
                              <w:rFonts w:ascii="Palatino Linotype" w:eastAsiaTheme="minorEastAsia" w:hAnsi="Palatino Linotype" w:cstheme="minorBidi"/>
                              <w:b/>
                              <w:caps w:val="0"/>
                              <w:noProof/>
                              <w:color w:val="197A9B"/>
                            </w:rPr>
                            <w:t xml:space="preserve">etting, </w:t>
                          </w:r>
                          <w:r>
                            <w:rPr>
                              <w:rFonts w:ascii="Palatino Linotype" w:eastAsiaTheme="minorEastAsia" w:hAnsi="Palatino Linotype" w:cstheme="minorBidi"/>
                              <w:b/>
                              <w:caps w:val="0"/>
                              <w:noProof/>
                              <w:color w:val="197A9B"/>
                            </w:rPr>
                            <w:t>S</w:t>
                          </w:r>
                          <w:r w:rsidRPr="00CF2F0E">
                            <w:rPr>
                              <w:rFonts w:ascii="Palatino Linotype" w:eastAsiaTheme="minorEastAsia" w:hAnsi="Palatino Linotype" w:cstheme="minorBidi"/>
                              <w:b/>
                              <w:caps w:val="0"/>
                              <w:noProof/>
                              <w:color w:val="197A9B"/>
                            </w:rPr>
                            <w:t>elf-</w:t>
                          </w:r>
                          <w:r>
                            <w:rPr>
                              <w:rFonts w:ascii="Palatino Linotype" w:eastAsiaTheme="minorEastAsia" w:hAnsi="Palatino Linotype" w:cstheme="minorBidi"/>
                              <w:b/>
                              <w:caps w:val="0"/>
                              <w:noProof/>
                              <w:color w:val="197A9B"/>
                            </w:rPr>
                            <w:t>Management, and P</w:t>
                          </w:r>
                          <w:r w:rsidRPr="00CF2F0E">
                            <w:rPr>
                              <w:rFonts w:ascii="Palatino Linotype" w:eastAsiaTheme="minorEastAsia" w:hAnsi="Palatino Linotype" w:cstheme="minorBidi"/>
                              <w:b/>
                              <w:caps w:val="0"/>
                              <w:noProof/>
                              <w:color w:val="197A9B"/>
                            </w:rPr>
                            <w:t xml:space="preserve">ositive </w:t>
                          </w:r>
                          <w:r>
                            <w:rPr>
                              <w:rFonts w:ascii="Palatino Linotype" w:eastAsiaTheme="minorEastAsia" w:hAnsi="Palatino Linotype" w:cstheme="minorBidi"/>
                              <w:b/>
                              <w:caps w:val="0"/>
                              <w:noProof/>
                              <w:color w:val="197A9B"/>
                            </w:rPr>
                            <w:t>D</w:t>
                          </w:r>
                          <w:r w:rsidRPr="00CF2F0E">
                            <w:rPr>
                              <w:rFonts w:ascii="Palatino Linotype" w:eastAsiaTheme="minorEastAsia" w:hAnsi="Palatino Linotype" w:cstheme="minorBidi"/>
                              <w:b/>
                              <w:caps w:val="0"/>
                              <w:noProof/>
                              <w:color w:val="197A9B"/>
                            </w:rPr>
                            <w:t xml:space="preserve">ecision </w:t>
                          </w:r>
                          <w:r>
                            <w:rPr>
                              <w:rFonts w:ascii="Palatino Linotype" w:eastAsiaTheme="minorEastAsia" w:hAnsi="Palatino Linotype" w:cstheme="minorBidi"/>
                              <w:b/>
                              <w:caps w:val="0"/>
                              <w:noProof/>
                              <w:color w:val="197A9B"/>
                            </w:rPr>
                            <w:t>M</w:t>
                          </w:r>
                          <w:r w:rsidRPr="00CF2F0E">
                            <w:rPr>
                              <w:rFonts w:ascii="Palatino Linotype" w:eastAsiaTheme="minorEastAsia" w:hAnsi="Palatino Linotype" w:cstheme="minorBidi"/>
                              <w:b/>
                              <w:caps w:val="0"/>
                              <w:noProof/>
                              <w:color w:val="197A9B"/>
                            </w:rPr>
                            <w:t>aking</w:t>
                          </w:r>
                        </w:p>
                      </w:txbxContent>
                    </v:textbox>
                    <w10:wrap type="square" anchorx="margin" anchory="margin"/>
                    <w10:anchorlock/>
                  </v:shape>
                </w:pict>
              </mc:Fallback>
            </mc:AlternateContent>
          </w:r>
        </w:p>
        <w:p w:rsidR="00D37E29" w:rsidRPr="00D37E29" w:rsidRDefault="005F6E57" w:rsidP="00D37E2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66DA0" w:rsidP="00BA43DD">
            <w:pPr>
              <w:ind w:left="0" w:firstLine="0"/>
              <w:rPr>
                <w:sz w:val="20"/>
                <w:szCs w:val="20"/>
              </w:rPr>
            </w:pPr>
            <w:r>
              <w:rPr>
                <w:sz w:val="20"/>
                <w:szCs w:val="20"/>
              </w:rPr>
              <w:t>High School</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the benefits of a healthy diet and the consequences of an unhealthy diet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ind w:left="0" w:firstLine="0"/>
              <w:rPr>
                <w:rFonts w:cs="Calibri"/>
                <w:sz w:val="20"/>
                <w:szCs w:val="20"/>
              </w:rPr>
            </w:pPr>
            <w:r>
              <w:rPr>
                <w:rFonts w:eastAsia="Times New Roman"/>
                <w:sz w:val="20"/>
                <w:szCs w:val="20"/>
              </w:rPr>
              <w:t>CH09-GR.</w:t>
            </w:r>
            <w:r w:rsidR="005E35BA">
              <w:rPr>
                <w:rFonts w:eastAsia="Times New Roman"/>
                <w:sz w:val="20"/>
                <w:szCs w:val="20"/>
              </w:rPr>
              <w:t>HS</w:t>
            </w:r>
            <w:r>
              <w:rPr>
                <w:rFonts w:eastAsia="Times New Roman"/>
                <w:sz w:val="20"/>
                <w:szCs w:val="20"/>
              </w:rPr>
              <w:t>-S.2-GLE.1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how family, peers, media, culture, and technology influence healthy eating choices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Demonstrate ways to take responsibility for healthy eating</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Use a decision-making process to make healthy decisions about relationships and sexual health</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Support others in making positive and healthful choices about sexual activity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bCs/>
                <w:sz w:val="20"/>
                <w:szCs w:val="20"/>
              </w:rPr>
              <w:t>Develop and maintain the ongoing evaluation of factors that impact health, and modify lifestyle accordingly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6</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color w:val="000000"/>
                <w:sz w:val="20"/>
                <w:szCs w:val="20"/>
              </w:rPr>
              <w:t xml:space="preserve">Analyze the interrelationship of physical, mental, emotional, and social health </w:t>
            </w:r>
          </w:p>
        </w:tc>
        <w:tc>
          <w:tcPr>
            <w:tcW w:w="2448" w:type="dxa"/>
            <w:tcBorders>
              <w:top w:val="single" w:sz="8" w:space="0" w:color="auto"/>
              <w:left w:val="single" w:sz="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Set goals, and monitor progress on attaining goals for future success</w:t>
            </w:r>
            <w:r w:rsidRPr="00F509A2">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 xml:space="preserve">Advocate to improve or maintain positive mental and emotional health for self and others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-S.3-GLE.3</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Comprehend concepts that impact of individuals’ use or nonuse of alcohol or other drugs</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Analyze the factors that influence a person’s decision to use or not use alcohol, tobacco, and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Develop interpersonal communication skills to refuse or avoid alcohol, tobacco, or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Develop self-management skills to improving health by staying tobacco, alcohol, and drug-free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Analyze the factors that influence community and societal beliefs that underlie violence, and describe relationships, attitudes, behavior, and vulnerability to violence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 xml:space="preserve">Analyze the underlying causes of self-harming behavior, harming others and steps involved in seeking help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-S.4-GLE.6</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Identify the emotional and physical consequences of violence, and find strategies to deal with, prevent, and report them</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-S.4-GLE.7</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Access valid information and resources that provide information about sexual assault and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-S.4-GLE.8</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Demonstrate verbal and nonverbal communication skills and strategies to prevent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-S.4-GLE.9</w:t>
            </w:r>
          </w:p>
        </w:tc>
      </w:tr>
      <w:tr w:rsidR="00F509A2" w:rsidRPr="00D5423D" w:rsidTr="00F509A2">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Advocate for changes in the home, school, or community that would increase safety</w:t>
            </w:r>
          </w:p>
        </w:tc>
        <w:tc>
          <w:tcPr>
            <w:tcW w:w="2448" w:type="dxa"/>
            <w:tcBorders>
              <w:top w:val="single" w:sz="8" w:space="0" w:color="auto"/>
              <w:left w:val="single" w:sz="4" w:space="0" w:color="auto"/>
              <w:bottom w:val="single" w:sz="2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-S.4-GLE.10</w:t>
            </w:r>
          </w:p>
        </w:tc>
      </w:tr>
      <w:tr w:rsidR="00E66DA0"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66DA0" w:rsidRPr="00D5423D" w:rsidRDefault="00E66DA0" w:rsidP="00E81A7A">
            <w:pPr>
              <w:ind w:left="0" w:firstLine="0"/>
              <w:jc w:val="center"/>
              <w:rPr>
                <w:b/>
                <w:sz w:val="20"/>
                <w:szCs w:val="20"/>
              </w:rPr>
            </w:pPr>
            <w:r w:rsidRPr="00E81A7A">
              <w:rPr>
                <w:b/>
                <w:sz w:val="28"/>
                <w:szCs w:val="20"/>
              </w:rPr>
              <w:lastRenderedPageBreak/>
              <w:t>Colorado 21</w:t>
            </w:r>
            <w:r w:rsidRPr="00E81A7A">
              <w:rPr>
                <w:b/>
                <w:sz w:val="28"/>
                <w:szCs w:val="20"/>
                <w:vertAlign w:val="superscript"/>
              </w:rPr>
              <w:t>st</w:t>
            </w:r>
            <w:r w:rsidRPr="00E81A7A">
              <w:rPr>
                <w:b/>
                <w:sz w:val="28"/>
                <w:szCs w:val="20"/>
              </w:rPr>
              <w:t xml:space="preserve"> Century Skills</w:t>
            </w:r>
          </w:p>
          <w:p w:rsidR="00E66DA0" w:rsidRPr="00D5423D" w:rsidRDefault="0019645D"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FCAE290" wp14:editId="5562AF7D">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E66DA0" w:rsidRPr="00D5423D" w:rsidRDefault="00E66DA0"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E66DA0" w:rsidRPr="00D5423D" w:rsidRDefault="00E66DA0"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E66DA0" w:rsidRPr="00D5423D" w:rsidRDefault="00E66DA0"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66DA0" w:rsidRDefault="0019645D"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45F32DF2" wp14:editId="1D36671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E66DA0" w:rsidRDefault="00E66DA0" w:rsidP="00BB0B68">
            <w:pPr>
              <w:ind w:left="0" w:right="1883" w:firstLine="0"/>
              <w:rPr>
                <w:noProof/>
                <w:sz w:val="20"/>
                <w:szCs w:val="20"/>
              </w:rPr>
            </w:pPr>
          </w:p>
          <w:p w:rsidR="00E66DA0" w:rsidRPr="00E25DFA" w:rsidRDefault="00E66DA0"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E66DA0" w:rsidRPr="00D5423D" w:rsidTr="00224346">
        <w:trPr>
          <w:trHeight w:val="165"/>
          <w:jc w:val="center"/>
        </w:trPr>
        <w:tc>
          <w:tcPr>
            <w:tcW w:w="8118" w:type="dxa"/>
            <w:gridSpan w:val="3"/>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E66DA0" w:rsidRPr="00D5423D" w:rsidRDefault="00E66DA0"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Number/Sequence</w:t>
            </w:r>
          </w:p>
        </w:tc>
      </w:tr>
      <w:tr w:rsidR="00211734" w:rsidRPr="00D5423D" w:rsidTr="00224346">
        <w:trPr>
          <w:trHeight w:val="165"/>
          <w:jc w:val="center"/>
        </w:trPr>
        <w:tc>
          <w:tcPr>
            <w:tcW w:w="8118" w:type="dxa"/>
            <w:gridSpan w:val="3"/>
          </w:tcPr>
          <w:p w:rsidR="00211734" w:rsidRPr="00D5423D" w:rsidRDefault="00CB41C4" w:rsidP="00BA43DD">
            <w:pPr>
              <w:ind w:left="0" w:firstLine="0"/>
              <w:rPr>
                <w:sz w:val="20"/>
                <w:szCs w:val="20"/>
              </w:rPr>
            </w:pPr>
            <w:r w:rsidRPr="00CB41C4">
              <w:rPr>
                <w:sz w:val="20"/>
                <w:szCs w:val="20"/>
              </w:rPr>
              <w:t>Goal Setting, Self-Management, and Positive Decision Making</w:t>
            </w:r>
          </w:p>
        </w:tc>
        <w:tc>
          <w:tcPr>
            <w:tcW w:w="3150" w:type="dxa"/>
            <w:gridSpan w:val="3"/>
          </w:tcPr>
          <w:p w:rsidR="00211734" w:rsidRPr="00D5423D" w:rsidRDefault="00211734" w:rsidP="00BA43DD">
            <w:pPr>
              <w:ind w:left="0" w:firstLine="0"/>
              <w:rPr>
                <w:sz w:val="20"/>
                <w:szCs w:val="20"/>
              </w:rPr>
            </w:pPr>
            <w:r>
              <w:rPr>
                <w:sz w:val="20"/>
                <w:szCs w:val="20"/>
              </w:rPr>
              <w:t>3 weeks</w:t>
            </w:r>
          </w:p>
        </w:tc>
        <w:tc>
          <w:tcPr>
            <w:tcW w:w="3348" w:type="dxa"/>
            <w:gridSpan w:val="2"/>
          </w:tcPr>
          <w:p w:rsidR="00211734" w:rsidRDefault="00211734" w:rsidP="00BA43DD">
            <w:pPr>
              <w:ind w:left="0" w:firstLine="0"/>
              <w:rPr>
                <w:sz w:val="20"/>
                <w:szCs w:val="20"/>
              </w:rPr>
            </w:pPr>
            <w:r>
              <w:rPr>
                <w:sz w:val="20"/>
                <w:szCs w:val="20"/>
              </w:rPr>
              <w:t>6</w:t>
            </w:r>
          </w:p>
        </w:tc>
      </w:tr>
    </w:tbl>
    <w:p w:rsidR="0084312B" w:rsidRDefault="0084312B" w:rsidP="00BA43DD">
      <w:pPr>
        <w:ind w:left="0" w:firstLine="0"/>
        <w:rPr>
          <w:sz w:val="20"/>
          <w:szCs w:val="20"/>
        </w:rPr>
      </w:pPr>
    </w:p>
    <w:p w:rsidR="0084312B" w:rsidRDefault="0084312B">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51"/>
        <w:gridCol w:w="2830"/>
        <w:gridCol w:w="2160"/>
        <w:gridCol w:w="1046"/>
        <w:gridCol w:w="1890"/>
        <w:gridCol w:w="3936"/>
      </w:tblGrid>
      <w:tr w:rsidR="007F2871" w:rsidRPr="00D5423D" w:rsidTr="00CB41C4">
        <w:trPr>
          <w:cantSplit/>
          <w:trHeight w:val="37"/>
          <w:jc w:val="center"/>
        </w:trPr>
        <w:tc>
          <w:tcPr>
            <w:tcW w:w="2851" w:type="dxa"/>
            <w:shd w:val="clear" w:color="auto" w:fill="000000"/>
          </w:tcPr>
          <w:p w:rsidR="007F2871" w:rsidRPr="00D5423D" w:rsidRDefault="007F2871" w:rsidP="00CD001F">
            <w:pPr>
              <w:ind w:left="0" w:firstLine="0"/>
              <w:rPr>
                <w:b/>
                <w:sz w:val="20"/>
                <w:szCs w:val="20"/>
              </w:rPr>
            </w:pPr>
            <w:r w:rsidRPr="000063C0">
              <w:rPr>
                <w:b/>
                <w:sz w:val="24"/>
                <w:szCs w:val="20"/>
              </w:rPr>
              <w:lastRenderedPageBreak/>
              <w:t>Unit Title</w:t>
            </w:r>
          </w:p>
        </w:tc>
        <w:tc>
          <w:tcPr>
            <w:tcW w:w="6036" w:type="dxa"/>
            <w:gridSpan w:val="3"/>
          </w:tcPr>
          <w:p w:rsidR="007F2871" w:rsidRPr="00D5423D" w:rsidRDefault="00CB41C4" w:rsidP="00CD001F">
            <w:pPr>
              <w:ind w:left="0" w:firstLine="0"/>
              <w:rPr>
                <w:sz w:val="20"/>
                <w:szCs w:val="20"/>
              </w:rPr>
            </w:pPr>
            <w:r w:rsidRPr="00CB41C4">
              <w:rPr>
                <w:sz w:val="20"/>
                <w:szCs w:val="20"/>
              </w:rPr>
              <w:t>Goal Setting, Self-Management, and Positive Decision Making</w:t>
            </w:r>
          </w:p>
        </w:tc>
        <w:tc>
          <w:tcPr>
            <w:tcW w:w="1890" w:type="dxa"/>
            <w:shd w:val="clear" w:color="auto" w:fill="000000"/>
          </w:tcPr>
          <w:p w:rsidR="007F2871" w:rsidRPr="00D5423D" w:rsidRDefault="007F2871" w:rsidP="00CD001F">
            <w:pPr>
              <w:ind w:left="0" w:firstLine="0"/>
              <w:rPr>
                <w:b/>
                <w:sz w:val="20"/>
                <w:szCs w:val="20"/>
              </w:rPr>
            </w:pPr>
            <w:r w:rsidRPr="000063C0">
              <w:rPr>
                <w:b/>
                <w:sz w:val="24"/>
                <w:szCs w:val="20"/>
              </w:rPr>
              <w:t>Length of Unit</w:t>
            </w:r>
          </w:p>
        </w:tc>
        <w:tc>
          <w:tcPr>
            <w:tcW w:w="3936" w:type="dxa"/>
          </w:tcPr>
          <w:p w:rsidR="007F2871" w:rsidRPr="00D5423D" w:rsidRDefault="000B284F" w:rsidP="00CD001F">
            <w:pPr>
              <w:ind w:left="0" w:firstLine="0"/>
              <w:rPr>
                <w:sz w:val="20"/>
                <w:szCs w:val="20"/>
              </w:rPr>
            </w:pPr>
            <w:r>
              <w:rPr>
                <w:sz w:val="20"/>
                <w:szCs w:val="20"/>
              </w:rPr>
              <w:t>3 weeks</w:t>
            </w:r>
          </w:p>
        </w:tc>
      </w:tr>
      <w:tr w:rsidR="007F2871" w:rsidRPr="00D5423D" w:rsidTr="00FD297C">
        <w:trPr>
          <w:cantSplit/>
          <w:trHeight w:val="615"/>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0B284F" w:rsidP="00CD001F">
            <w:pPr>
              <w:pStyle w:val="ListParagraph"/>
              <w:spacing w:after="0" w:line="240" w:lineRule="auto"/>
              <w:ind w:left="0"/>
              <w:contextualSpacing w:val="0"/>
              <w:rPr>
                <w:sz w:val="20"/>
                <w:szCs w:val="20"/>
              </w:rPr>
            </w:pPr>
            <w:r w:rsidRPr="000B284F">
              <w:rPr>
                <w:sz w:val="20"/>
                <w:szCs w:val="20"/>
              </w:rPr>
              <w:t>Interactions</w:t>
            </w:r>
          </w:p>
        </w:tc>
        <w:tc>
          <w:tcPr>
            <w:tcW w:w="2160" w:type="dxa"/>
            <w:shd w:val="clear" w:color="auto" w:fill="D9D9D9"/>
          </w:tcPr>
          <w:p w:rsidR="007F2871" w:rsidRPr="00D5423D" w:rsidRDefault="007F2871" w:rsidP="00CD001F">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1335B2" w:rsidRDefault="000B284F" w:rsidP="001335B2">
            <w:pPr>
              <w:ind w:left="0" w:firstLine="0"/>
              <w:rPr>
                <w:sz w:val="20"/>
                <w:szCs w:val="20"/>
              </w:rPr>
            </w:pPr>
            <w:r w:rsidRPr="00605903">
              <w:rPr>
                <w:rFonts w:eastAsia="Times New Roman"/>
                <w:sz w:val="20"/>
                <w:szCs w:val="20"/>
              </w:rPr>
              <w:t>CH09-GR.HS-</w:t>
            </w:r>
            <w:r w:rsidRPr="00605903">
              <w:rPr>
                <w:sz w:val="20"/>
                <w:szCs w:val="20"/>
              </w:rPr>
              <w:t>S</w:t>
            </w:r>
            <w:r w:rsidR="00D90D8F">
              <w:rPr>
                <w:sz w:val="20"/>
                <w:szCs w:val="20"/>
              </w:rPr>
              <w:t>.4-</w:t>
            </w:r>
            <w:r w:rsidRPr="00605903">
              <w:rPr>
                <w:sz w:val="20"/>
                <w:szCs w:val="20"/>
              </w:rPr>
              <w:t>GLE</w:t>
            </w:r>
            <w:r w:rsidR="001335B2">
              <w:rPr>
                <w:sz w:val="20"/>
                <w:szCs w:val="20"/>
              </w:rPr>
              <w:t>.</w:t>
            </w:r>
            <w:r w:rsidRPr="00605903">
              <w:rPr>
                <w:sz w:val="20"/>
                <w:szCs w:val="20"/>
              </w:rPr>
              <w:t>1,</w:t>
            </w:r>
            <w:r w:rsidR="001335B2">
              <w:rPr>
                <w:sz w:val="20"/>
                <w:szCs w:val="20"/>
              </w:rPr>
              <w:t xml:space="preserve"> </w:t>
            </w:r>
            <w:r w:rsidR="001335B2" w:rsidRPr="001335B2">
              <w:rPr>
                <w:sz w:val="20"/>
                <w:szCs w:val="20"/>
              </w:rPr>
              <w:t>CH09-GR.HS-S.4-GLE.</w:t>
            </w:r>
            <w:r w:rsidRPr="00605903">
              <w:rPr>
                <w:sz w:val="20"/>
                <w:szCs w:val="20"/>
              </w:rPr>
              <w:t>2,</w:t>
            </w:r>
            <w:r w:rsidR="001335B2">
              <w:rPr>
                <w:sz w:val="20"/>
                <w:szCs w:val="20"/>
              </w:rPr>
              <w:t xml:space="preserve"> </w:t>
            </w:r>
            <w:r w:rsidR="001335B2" w:rsidRPr="001335B2">
              <w:rPr>
                <w:sz w:val="20"/>
                <w:szCs w:val="20"/>
              </w:rPr>
              <w:t>CH09-GR.HS-S.4-GLE.</w:t>
            </w:r>
            <w:r w:rsidRPr="00605903">
              <w:rPr>
                <w:sz w:val="20"/>
                <w:szCs w:val="20"/>
              </w:rPr>
              <w:t>3,</w:t>
            </w:r>
            <w:r w:rsidR="001335B2">
              <w:rPr>
                <w:sz w:val="20"/>
                <w:szCs w:val="20"/>
              </w:rPr>
              <w:t xml:space="preserve"> </w:t>
            </w:r>
          </w:p>
          <w:p w:rsidR="007F2871" w:rsidRPr="00D5423D" w:rsidRDefault="001335B2" w:rsidP="001335B2">
            <w:pPr>
              <w:ind w:left="0" w:firstLine="0"/>
              <w:rPr>
                <w:sz w:val="20"/>
                <w:szCs w:val="20"/>
              </w:rPr>
            </w:pPr>
            <w:r w:rsidRPr="001335B2">
              <w:rPr>
                <w:sz w:val="20"/>
                <w:szCs w:val="20"/>
              </w:rPr>
              <w:t>CH09-GR.HS-S.4-GLE.</w:t>
            </w:r>
            <w:r w:rsidR="000B284F" w:rsidRPr="00605903">
              <w:rPr>
                <w:sz w:val="20"/>
                <w:szCs w:val="20"/>
              </w:rPr>
              <w:t>4</w:t>
            </w:r>
          </w:p>
        </w:tc>
      </w:tr>
      <w:tr w:rsidR="007F2871" w:rsidRPr="00D5423D" w:rsidTr="00FD297C">
        <w:trPr>
          <w:cantSplit/>
          <w:trHeight w:val="939"/>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0B284F" w:rsidRPr="00605903" w:rsidRDefault="008561F3" w:rsidP="009A7426">
            <w:pPr>
              <w:numPr>
                <w:ilvl w:val="0"/>
                <w:numId w:val="4"/>
              </w:numPr>
              <w:rPr>
                <w:rFonts w:eastAsia="Times New Roman"/>
                <w:sz w:val="20"/>
                <w:szCs w:val="20"/>
              </w:rPr>
            </w:pPr>
            <w:r>
              <w:rPr>
                <w:rFonts w:eastAsia="Times New Roman"/>
                <w:sz w:val="20"/>
                <w:szCs w:val="20"/>
              </w:rPr>
              <w:t>Why do teens choose to drink or</w:t>
            </w:r>
            <w:r w:rsidR="000B284F" w:rsidRPr="00605903">
              <w:rPr>
                <w:rFonts w:eastAsia="Times New Roman"/>
                <w:sz w:val="20"/>
                <w:szCs w:val="20"/>
              </w:rPr>
              <w:t xml:space="preserve"> use tobacco and other drugs? </w:t>
            </w:r>
            <w:r w:rsidR="00D90D8F">
              <w:rPr>
                <w:sz w:val="20"/>
                <w:szCs w:val="20"/>
              </w:rPr>
              <w:t>(CH09-GR.HS-S.4-GLE.1-EO.a,b;</w:t>
            </w:r>
            <w:r w:rsidR="000B284F" w:rsidRPr="00605903">
              <w:rPr>
                <w:sz w:val="20"/>
                <w:szCs w:val="20"/>
              </w:rPr>
              <w:t>IQ.1,2)</w:t>
            </w:r>
            <w:r w:rsidR="00663177">
              <w:rPr>
                <w:sz w:val="20"/>
                <w:szCs w:val="20"/>
              </w:rPr>
              <w:t xml:space="preserve"> </w:t>
            </w:r>
            <w:r w:rsidR="00D90D8F">
              <w:rPr>
                <w:sz w:val="20"/>
                <w:szCs w:val="20"/>
              </w:rPr>
              <w:t>and</w:t>
            </w:r>
            <w:r w:rsidR="00663177">
              <w:rPr>
                <w:sz w:val="20"/>
                <w:szCs w:val="20"/>
              </w:rPr>
              <w:t xml:space="preserve"> </w:t>
            </w:r>
            <w:r w:rsidR="00D90D8F">
              <w:rPr>
                <w:sz w:val="20"/>
                <w:szCs w:val="20"/>
              </w:rPr>
              <w:t>(CH09-GR.HS-S.4-GLE.2-EO.b;</w:t>
            </w:r>
            <w:r w:rsidR="000B284F" w:rsidRPr="00605903">
              <w:rPr>
                <w:sz w:val="20"/>
                <w:szCs w:val="20"/>
              </w:rPr>
              <w:t>IQ.1,2)</w:t>
            </w:r>
          </w:p>
          <w:p w:rsidR="000B284F" w:rsidRPr="00605903" w:rsidRDefault="000B284F" w:rsidP="009A7426">
            <w:pPr>
              <w:numPr>
                <w:ilvl w:val="0"/>
                <w:numId w:val="4"/>
              </w:numPr>
              <w:rPr>
                <w:rFonts w:eastAsia="Times New Roman"/>
                <w:sz w:val="20"/>
                <w:szCs w:val="20"/>
              </w:rPr>
            </w:pPr>
            <w:r w:rsidRPr="00605903">
              <w:rPr>
                <w:rFonts w:eastAsia="Times New Roman"/>
                <w:sz w:val="20"/>
                <w:szCs w:val="20"/>
              </w:rPr>
              <w:t>Under what circumstance, if any, is it “ok” to use alcohol, tobacco or other drug</w:t>
            </w:r>
            <w:r w:rsidR="00D90D8F">
              <w:rPr>
                <w:rFonts w:eastAsia="Times New Roman"/>
                <w:sz w:val="20"/>
                <w:szCs w:val="20"/>
              </w:rPr>
              <w:t>s? (CH09-GR.HS-S.4-GLE.4-EO.a;</w:t>
            </w:r>
            <w:r w:rsidRPr="00605903">
              <w:rPr>
                <w:rFonts w:eastAsia="Times New Roman"/>
                <w:sz w:val="20"/>
                <w:szCs w:val="20"/>
              </w:rPr>
              <w:t>IQ.1)</w:t>
            </w:r>
          </w:p>
          <w:p w:rsidR="000B284F" w:rsidRPr="00605903" w:rsidRDefault="000B284F" w:rsidP="009A7426">
            <w:pPr>
              <w:numPr>
                <w:ilvl w:val="0"/>
                <w:numId w:val="4"/>
              </w:numPr>
              <w:rPr>
                <w:rFonts w:eastAsia="Times New Roman"/>
                <w:sz w:val="20"/>
                <w:szCs w:val="20"/>
              </w:rPr>
            </w:pPr>
            <w:r w:rsidRPr="00605903">
              <w:rPr>
                <w:rFonts w:eastAsia="Times New Roman"/>
                <w:sz w:val="20"/>
                <w:szCs w:val="20"/>
              </w:rPr>
              <w:t>Is the teen brain the same as an adult bra</w:t>
            </w:r>
            <w:r w:rsidR="00D90D8F">
              <w:rPr>
                <w:rFonts w:eastAsia="Times New Roman"/>
                <w:sz w:val="20"/>
                <w:szCs w:val="20"/>
              </w:rPr>
              <w:t>in? (CH09-GR.HS-S.4-GLE.2-EO.a;</w:t>
            </w:r>
            <w:r w:rsidRPr="00605903">
              <w:rPr>
                <w:rFonts w:eastAsia="Times New Roman"/>
                <w:sz w:val="20"/>
                <w:szCs w:val="20"/>
              </w:rPr>
              <w:t>IQ.3)</w:t>
            </w:r>
          </w:p>
          <w:p w:rsidR="007F2871" w:rsidRPr="00A86B29" w:rsidRDefault="000B284F" w:rsidP="009A7426">
            <w:pPr>
              <w:pStyle w:val="ListParagraph"/>
              <w:numPr>
                <w:ilvl w:val="0"/>
                <w:numId w:val="4"/>
              </w:numPr>
              <w:spacing w:after="0" w:line="240" w:lineRule="auto"/>
              <w:contextualSpacing w:val="0"/>
              <w:rPr>
                <w:rFonts w:eastAsia="Times New Roman"/>
                <w:sz w:val="20"/>
                <w:szCs w:val="20"/>
              </w:rPr>
            </w:pPr>
            <w:r w:rsidRPr="00605903">
              <w:rPr>
                <w:rFonts w:eastAsia="Times New Roman"/>
                <w:sz w:val="20"/>
                <w:szCs w:val="20"/>
              </w:rPr>
              <w:t>Why is a person more likely to participate in risky behaviors when under the influence of alcohol or drugs? (CH09-GR.HS-S.4-GLE.1-EO.d</w:t>
            </w:r>
            <w:r w:rsidR="00D90D8F">
              <w:rPr>
                <w:rFonts w:eastAsia="Times New Roman"/>
                <w:sz w:val="20"/>
                <w:szCs w:val="20"/>
              </w:rPr>
              <w:t>;IQ.</w:t>
            </w:r>
            <w:r w:rsidRPr="00605903">
              <w:rPr>
                <w:rFonts w:eastAsia="Times New Roman"/>
                <w:sz w:val="20"/>
                <w:szCs w:val="20"/>
              </w:rPr>
              <w:t>2)</w:t>
            </w:r>
          </w:p>
        </w:tc>
      </w:tr>
      <w:tr w:rsidR="007F2871" w:rsidRPr="00D5423D" w:rsidTr="00FD297C">
        <w:trPr>
          <w:cantSplit/>
          <w:trHeight w:val="37"/>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Unit Strands</w:t>
            </w:r>
          </w:p>
        </w:tc>
        <w:tc>
          <w:tcPr>
            <w:tcW w:w="11862" w:type="dxa"/>
            <w:gridSpan w:val="5"/>
          </w:tcPr>
          <w:p w:rsidR="007F2871" w:rsidRPr="00D5423D" w:rsidRDefault="000B284F" w:rsidP="00CD001F">
            <w:pPr>
              <w:ind w:left="0" w:firstLine="0"/>
              <w:rPr>
                <w:sz w:val="20"/>
                <w:szCs w:val="20"/>
              </w:rPr>
            </w:pPr>
            <w:r w:rsidRPr="000B284F">
              <w:rPr>
                <w:sz w:val="20"/>
                <w:szCs w:val="20"/>
              </w:rPr>
              <w:t>Prevention and Risk Management in Health</w:t>
            </w:r>
          </w:p>
        </w:tc>
      </w:tr>
      <w:tr w:rsidR="007F2871" w:rsidRPr="00D5423D" w:rsidTr="00FD297C">
        <w:trPr>
          <w:cantSplit/>
          <w:trHeight w:val="34"/>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Concepts</w:t>
            </w:r>
          </w:p>
        </w:tc>
        <w:tc>
          <w:tcPr>
            <w:tcW w:w="11862" w:type="dxa"/>
            <w:gridSpan w:val="5"/>
          </w:tcPr>
          <w:p w:rsidR="007F2871" w:rsidRPr="00D5423D" w:rsidRDefault="000B284F" w:rsidP="00CD001F">
            <w:pPr>
              <w:ind w:left="0" w:firstLine="0"/>
              <w:rPr>
                <w:sz w:val="20"/>
                <w:szCs w:val="20"/>
              </w:rPr>
            </w:pPr>
            <w:r w:rsidRPr="000B284F">
              <w:rPr>
                <w:sz w:val="20"/>
                <w:szCs w:val="20"/>
              </w:rPr>
              <w:t>Refusal and Negotiating Skills, Decisions, Risky Behaviors, Addictions, Media, Culture, Peer-pressure, Support system, Consequences, Strategies, Influences, Resources, Relationships, Goal setting, Systems, Interactions</w:t>
            </w:r>
          </w:p>
        </w:tc>
      </w:tr>
    </w:tbl>
    <w:p w:rsidR="007F2871" w:rsidRPr="00A86B29" w:rsidRDefault="007F2871" w:rsidP="00CD001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7F2871" w:rsidRPr="00D5423D" w:rsidTr="00FD297C">
        <w:trPr>
          <w:jc w:val="center"/>
        </w:trPr>
        <w:tc>
          <w:tcPr>
            <w:tcW w:w="4976" w:type="dxa"/>
            <w:shd w:val="clear" w:color="auto" w:fill="D9D9D9"/>
            <w:tcMar>
              <w:top w:w="115" w:type="dxa"/>
              <w:left w:w="115" w:type="dxa"/>
              <w:bottom w:w="115" w:type="dxa"/>
              <w:right w:w="115" w:type="dxa"/>
            </w:tcMar>
          </w:tcPr>
          <w:p w:rsidR="007F2871" w:rsidRPr="00FC1F65" w:rsidRDefault="007F2871" w:rsidP="00CD001F">
            <w:pPr>
              <w:ind w:left="0" w:firstLine="0"/>
              <w:rPr>
                <w:i/>
                <w:sz w:val="20"/>
                <w:szCs w:val="20"/>
              </w:rPr>
            </w:pPr>
            <w:r w:rsidRPr="00D5423D">
              <w:rPr>
                <w:b/>
                <w:sz w:val="24"/>
                <w:szCs w:val="20"/>
              </w:rPr>
              <w:t>Generalizations</w:t>
            </w:r>
          </w:p>
          <w:p w:rsidR="007F2871" w:rsidRPr="00D5423D" w:rsidRDefault="007F2871" w:rsidP="00CD001F">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CD001F">
            <w:pPr>
              <w:ind w:left="0" w:firstLine="0"/>
              <w:jc w:val="center"/>
              <w:rPr>
                <w:i/>
                <w:szCs w:val="20"/>
              </w:rPr>
            </w:pPr>
            <w:r w:rsidRPr="00D5423D">
              <w:rPr>
                <w:b/>
                <w:sz w:val="24"/>
                <w:szCs w:val="20"/>
              </w:rPr>
              <w:t>Guiding Questions</w:t>
            </w:r>
          </w:p>
          <w:p w:rsidR="007F2871" w:rsidRPr="00D5423D" w:rsidRDefault="007F2871" w:rsidP="00CD001F">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FD297C">
        <w:trPr>
          <w:trHeight w:val="31"/>
          <w:jc w:val="center"/>
        </w:trPr>
        <w:tc>
          <w:tcPr>
            <w:tcW w:w="4976" w:type="dxa"/>
            <w:shd w:val="clear" w:color="auto" w:fill="auto"/>
            <w:tcMar>
              <w:top w:w="115" w:type="dxa"/>
              <w:left w:w="115" w:type="dxa"/>
              <w:bottom w:w="115" w:type="dxa"/>
              <w:right w:w="115" w:type="dxa"/>
            </w:tcMar>
          </w:tcPr>
          <w:p w:rsidR="007F2871" w:rsidRPr="00D5423D" w:rsidRDefault="000B284F" w:rsidP="00663177">
            <w:pPr>
              <w:ind w:left="0" w:firstLine="0"/>
              <w:rPr>
                <w:sz w:val="20"/>
                <w:szCs w:val="20"/>
              </w:rPr>
            </w:pPr>
            <w:r w:rsidRPr="000B284F">
              <w:rPr>
                <w:sz w:val="20"/>
                <w:szCs w:val="20"/>
              </w:rPr>
              <w:t>Credible resources and interactions with positive support systems may decrease the possibilit</w:t>
            </w:r>
            <w:r w:rsidR="008561F3">
              <w:rPr>
                <w:sz w:val="20"/>
                <w:szCs w:val="20"/>
              </w:rPr>
              <w:t>y of making poor health choices.</w:t>
            </w:r>
            <w:r w:rsidR="00D90D8F">
              <w:rPr>
                <w:sz w:val="20"/>
                <w:szCs w:val="20"/>
              </w:rPr>
              <w:t>(CH09-GR.HS-S.4-GLE.1-EO.a)</w:t>
            </w:r>
            <w:r w:rsidR="00663177">
              <w:rPr>
                <w:sz w:val="20"/>
                <w:szCs w:val="20"/>
              </w:rPr>
              <w:t xml:space="preserve"> </w:t>
            </w:r>
            <w:r w:rsidR="00D90D8F">
              <w:rPr>
                <w:sz w:val="20"/>
                <w:szCs w:val="20"/>
              </w:rPr>
              <w:t>and</w:t>
            </w:r>
            <w:r w:rsidR="00663177">
              <w:rPr>
                <w:sz w:val="20"/>
                <w:szCs w:val="20"/>
              </w:rPr>
              <w:t xml:space="preserve"> </w:t>
            </w:r>
            <w:r w:rsidR="00D90D8F">
              <w:rPr>
                <w:sz w:val="20"/>
                <w:szCs w:val="20"/>
              </w:rPr>
              <w:t>(</w:t>
            </w:r>
            <w:r w:rsidR="00D90D8F" w:rsidRPr="00D90D8F">
              <w:rPr>
                <w:sz w:val="20"/>
                <w:szCs w:val="20"/>
              </w:rPr>
              <w:t>CH09-GR.HS-</w:t>
            </w:r>
            <w:r w:rsidRPr="000B284F">
              <w:rPr>
                <w:sz w:val="20"/>
                <w:szCs w:val="20"/>
              </w:rPr>
              <w:t>S.4-GLE.2-EO.b)</w:t>
            </w:r>
          </w:p>
        </w:tc>
        <w:tc>
          <w:tcPr>
            <w:tcW w:w="4832" w:type="dxa"/>
            <w:shd w:val="clear" w:color="auto" w:fill="auto"/>
          </w:tcPr>
          <w:p w:rsidR="007F2871" w:rsidRPr="00D5423D" w:rsidRDefault="000B284F" w:rsidP="00D90D8F">
            <w:pPr>
              <w:ind w:left="288" w:hanging="288"/>
              <w:rPr>
                <w:sz w:val="20"/>
                <w:szCs w:val="20"/>
              </w:rPr>
            </w:pPr>
            <w:r w:rsidRPr="000B284F">
              <w:rPr>
                <w:sz w:val="20"/>
                <w:szCs w:val="20"/>
              </w:rPr>
              <w:t xml:space="preserve">What are credible resources in the community to help with substance abuse? </w:t>
            </w:r>
          </w:p>
        </w:tc>
        <w:tc>
          <w:tcPr>
            <w:tcW w:w="4905" w:type="dxa"/>
            <w:shd w:val="clear" w:color="auto" w:fill="auto"/>
          </w:tcPr>
          <w:p w:rsidR="007F2871" w:rsidRPr="00D5423D" w:rsidRDefault="000B284F" w:rsidP="00D90D8F">
            <w:pPr>
              <w:ind w:left="288" w:hanging="288"/>
              <w:rPr>
                <w:sz w:val="20"/>
                <w:szCs w:val="20"/>
              </w:rPr>
            </w:pPr>
            <w:r w:rsidRPr="000B284F">
              <w:rPr>
                <w:sz w:val="20"/>
                <w:szCs w:val="20"/>
              </w:rPr>
              <w:t xml:space="preserve">How do teens use effective support systems for goal-setting to help avoid drug use? </w:t>
            </w:r>
          </w:p>
        </w:tc>
      </w:tr>
      <w:tr w:rsidR="007F2871" w:rsidRPr="00D5423D" w:rsidTr="00FD297C">
        <w:trPr>
          <w:jc w:val="center"/>
        </w:trPr>
        <w:tc>
          <w:tcPr>
            <w:tcW w:w="4976" w:type="dxa"/>
            <w:shd w:val="clear" w:color="auto" w:fill="auto"/>
            <w:tcMar>
              <w:top w:w="115" w:type="dxa"/>
              <w:left w:w="115" w:type="dxa"/>
              <w:bottom w:w="115" w:type="dxa"/>
              <w:right w:w="115" w:type="dxa"/>
            </w:tcMar>
          </w:tcPr>
          <w:p w:rsidR="007F2871" w:rsidRPr="00D5423D" w:rsidRDefault="000B284F" w:rsidP="00663177">
            <w:pPr>
              <w:ind w:left="0" w:firstLine="0"/>
              <w:rPr>
                <w:sz w:val="20"/>
                <w:szCs w:val="20"/>
              </w:rPr>
            </w:pPr>
            <w:r w:rsidRPr="000B284F">
              <w:rPr>
                <w:sz w:val="20"/>
                <w:szCs w:val="20"/>
              </w:rPr>
              <w:t>Media, culture, and peer pressure influence decisions about health-enhancing behaviors that may have life-long impact</w:t>
            </w:r>
            <w:r w:rsidR="00D90D8F">
              <w:rPr>
                <w:sz w:val="20"/>
                <w:szCs w:val="20"/>
              </w:rPr>
              <w:t>s. (CH09-GR.HS-S.4-GLE.1-EO.f)</w:t>
            </w:r>
            <w:r w:rsidR="00663177">
              <w:rPr>
                <w:sz w:val="20"/>
                <w:szCs w:val="20"/>
              </w:rPr>
              <w:t xml:space="preserve"> </w:t>
            </w:r>
            <w:r w:rsidR="00D90D8F">
              <w:rPr>
                <w:sz w:val="20"/>
                <w:szCs w:val="20"/>
              </w:rPr>
              <w:t>and</w:t>
            </w:r>
            <w:r w:rsidR="00663177">
              <w:rPr>
                <w:sz w:val="20"/>
                <w:szCs w:val="20"/>
              </w:rPr>
              <w:t xml:space="preserve"> </w:t>
            </w:r>
            <w:r w:rsidR="00D90D8F">
              <w:rPr>
                <w:sz w:val="20"/>
                <w:szCs w:val="20"/>
              </w:rPr>
              <w:t>(</w:t>
            </w:r>
            <w:r w:rsidR="00D90D8F" w:rsidRPr="00D90D8F">
              <w:rPr>
                <w:sz w:val="20"/>
                <w:szCs w:val="20"/>
              </w:rPr>
              <w:t>CH09-GR.HS-</w:t>
            </w:r>
            <w:r w:rsidR="00D90D8F">
              <w:rPr>
                <w:sz w:val="20"/>
                <w:szCs w:val="20"/>
              </w:rPr>
              <w:t xml:space="preserve"> S.4-GLE.2-EO.a,c)</w:t>
            </w:r>
            <w:r w:rsidR="00663177">
              <w:rPr>
                <w:sz w:val="20"/>
                <w:szCs w:val="20"/>
              </w:rPr>
              <w:t xml:space="preserve"> </w:t>
            </w:r>
            <w:r w:rsidR="00D90D8F">
              <w:rPr>
                <w:sz w:val="20"/>
                <w:szCs w:val="20"/>
              </w:rPr>
              <w:t>and</w:t>
            </w:r>
            <w:r w:rsidR="00663177">
              <w:rPr>
                <w:sz w:val="20"/>
                <w:szCs w:val="20"/>
              </w:rPr>
              <w:t xml:space="preserve"> </w:t>
            </w:r>
            <w:r w:rsidR="00D90D8F">
              <w:rPr>
                <w:sz w:val="20"/>
                <w:szCs w:val="20"/>
              </w:rPr>
              <w:t>(</w:t>
            </w:r>
            <w:r w:rsidR="00D90D8F" w:rsidRPr="00D90D8F">
              <w:rPr>
                <w:sz w:val="20"/>
                <w:szCs w:val="20"/>
              </w:rPr>
              <w:t>CH09-GR.HS-</w:t>
            </w:r>
            <w:r w:rsidRPr="000B284F">
              <w:rPr>
                <w:sz w:val="20"/>
                <w:szCs w:val="20"/>
              </w:rPr>
              <w:t>S.4-GLE.4-EO.b,c)</w:t>
            </w:r>
          </w:p>
        </w:tc>
        <w:tc>
          <w:tcPr>
            <w:tcW w:w="4832" w:type="dxa"/>
            <w:shd w:val="clear" w:color="auto" w:fill="auto"/>
          </w:tcPr>
          <w:p w:rsidR="007F2871" w:rsidRPr="00D5423D" w:rsidRDefault="000B284F" w:rsidP="00663177">
            <w:pPr>
              <w:ind w:left="288" w:hanging="288"/>
              <w:rPr>
                <w:sz w:val="20"/>
                <w:szCs w:val="20"/>
              </w:rPr>
            </w:pPr>
            <w:r w:rsidRPr="000B284F">
              <w:rPr>
                <w:sz w:val="20"/>
                <w:szCs w:val="20"/>
              </w:rPr>
              <w:t xml:space="preserve">How does the media target teens to use tobacco, alcohol </w:t>
            </w:r>
            <w:r w:rsidR="00D90D8F">
              <w:rPr>
                <w:sz w:val="20"/>
                <w:szCs w:val="20"/>
              </w:rPr>
              <w:t>and other drugs? (CH09-GR.HS-</w:t>
            </w:r>
            <w:r w:rsidRPr="000B284F">
              <w:rPr>
                <w:sz w:val="20"/>
                <w:szCs w:val="20"/>
              </w:rPr>
              <w:t>S.4-GLE.2-EO.b,c)</w:t>
            </w:r>
          </w:p>
        </w:tc>
        <w:tc>
          <w:tcPr>
            <w:tcW w:w="4905" w:type="dxa"/>
            <w:shd w:val="clear" w:color="auto" w:fill="auto"/>
          </w:tcPr>
          <w:p w:rsidR="007F2871" w:rsidRPr="00D5423D" w:rsidRDefault="000B284F" w:rsidP="00663177">
            <w:pPr>
              <w:ind w:left="288" w:hanging="288"/>
              <w:rPr>
                <w:sz w:val="20"/>
                <w:szCs w:val="20"/>
              </w:rPr>
            </w:pPr>
            <w:r w:rsidRPr="000B284F">
              <w:rPr>
                <w:sz w:val="20"/>
                <w:szCs w:val="20"/>
              </w:rPr>
              <w:t>Of media, culture and peer pressure, which has the most impact on teens to use drugs? Why? (CH09-GR.HS-S.4-GLE.2-EO.b)</w:t>
            </w:r>
          </w:p>
        </w:tc>
      </w:tr>
      <w:tr w:rsidR="007F2871" w:rsidRPr="00D5423D" w:rsidTr="00FD297C">
        <w:trPr>
          <w:jc w:val="center"/>
        </w:trPr>
        <w:tc>
          <w:tcPr>
            <w:tcW w:w="4976" w:type="dxa"/>
            <w:shd w:val="clear" w:color="auto" w:fill="auto"/>
            <w:tcMar>
              <w:top w:w="115" w:type="dxa"/>
              <w:left w:w="115" w:type="dxa"/>
              <w:bottom w:w="115" w:type="dxa"/>
              <w:right w:w="115" w:type="dxa"/>
            </w:tcMar>
          </w:tcPr>
          <w:p w:rsidR="007F2871" w:rsidRPr="00D5423D" w:rsidRDefault="000B284F" w:rsidP="00663177">
            <w:pPr>
              <w:ind w:left="0" w:firstLine="0"/>
              <w:rPr>
                <w:sz w:val="20"/>
                <w:szCs w:val="20"/>
              </w:rPr>
            </w:pPr>
            <w:r w:rsidRPr="000B284F">
              <w:rPr>
                <w:sz w:val="20"/>
                <w:szCs w:val="20"/>
              </w:rPr>
              <w:t>Risky behaviors that result in negative consequences may be avoided through effective refusal and negotiating skills. (CH</w:t>
            </w:r>
            <w:r w:rsidR="00D90D8F">
              <w:rPr>
                <w:sz w:val="20"/>
                <w:szCs w:val="20"/>
              </w:rPr>
              <w:t>09-GR.HS-S.4-GLE.1-EO.b,c,d,e)</w:t>
            </w:r>
            <w:r w:rsidR="00663177">
              <w:rPr>
                <w:sz w:val="20"/>
                <w:szCs w:val="20"/>
              </w:rPr>
              <w:t xml:space="preserve"> </w:t>
            </w:r>
            <w:r w:rsidR="00D90D8F">
              <w:rPr>
                <w:sz w:val="20"/>
                <w:szCs w:val="20"/>
              </w:rPr>
              <w:t>and</w:t>
            </w:r>
            <w:r w:rsidR="00663177">
              <w:rPr>
                <w:sz w:val="20"/>
                <w:szCs w:val="20"/>
              </w:rPr>
              <w:t xml:space="preserve"> </w:t>
            </w:r>
            <w:r w:rsidR="00D90D8F">
              <w:rPr>
                <w:sz w:val="20"/>
                <w:szCs w:val="20"/>
              </w:rPr>
              <w:t>(</w:t>
            </w:r>
            <w:r w:rsidR="00D90D8F" w:rsidRPr="00D90D8F">
              <w:rPr>
                <w:sz w:val="20"/>
                <w:szCs w:val="20"/>
              </w:rPr>
              <w:t>CH09-GR.HS-</w:t>
            </w:r>
            <w:r w:rsidRPr="000B284F">
              <w:rPr>
                <w:sz w:val="20"/>
                <w:szCs w:val="20"/>
              </w:rPr>
              <w:t>S.4-GLE.3-EO.a,b,c)</w:t>
            </w:r>
          </w:p>
        </w:tc>
        <w:tc>
          <w:tcPr>
            <w:tcW w:w="4832" w:type="dxa"/>
            <w:shd w:val="clear" w:color="auto" w:fill="auto"/>
          </w:tcPr>
          <w:p w:rsidR="000B284F" w:rsidRPr="00605903" w:rsidRDefault="000B284F" w:rsidP="00CD001F">
            <w:pPr>
              <w:ind w:left="288" w:hanging="288"/>
              <w:rPr>
                <w:sz w:val="20"/>
                <w:szCs w:val="20"/>
              </w:rPr>
            </w:pPr>
            <w:r w:rsidRPr="00605903">
              <w:rPr>
                <w:sz w:val="20"/>
                <w:szCs w:val="20"/>
              </w:rPr>
              <w:t>What are negative consequences of drug use? (CH09-GR.HS-S.4-GLE.1-EO.b,c,d,e,f)</w:t>
            </w:r>
          </w:p>
          <w:p w:rsidR="007F2871" w:rsidRPr="00E53439" w:rsidRDefault="000B284F" w:rsidP="00D90D8F">
            <w:pPr>
              <w:ind w:left="288" w:hanging="288"/>
              <w:rPr>
                <w:sz w:val="20"/>
                <w:szCs w:val="20"/>
              </w:rPr>
            </w:pPr>
            <w:r w:rsidRPr="00605903">
              <w:rPr>
                <w:sz w:val="20"/>
                <w:szCs w:val="20"/>
              </w:rPr>
              <w:t xml:space="preserve">What are strategies could a person use to refuse drugs? </w:t>
            </w:r>
          </w:p>
        </w:tc>
        <w:tc>
          <w:tcPr>
            <w:tcW w:w="4905" w:type="dxa"/>
            <w:shd w:val="clear" w:color="auto" w:fill="auto"/>
          </w:tcPr>
          <w:p w:rsidR="007F2871" w:rsidRPr="00D5423D" w:rsidRDefault="000B284F" w:rsidP="00D90D8F">
            <w:pPr>
              <w:ind w:left="288" w:hanging="288"/>
              <w:rPr>
                <w:sz w:val="20"/>
                <w:szCs w:val="20"/>
              </w:rPr>
            </w:pPr>
            <w:r w:rsidRPr="000B284F">
              <w:rPr>
                <w:sz w:val="20"/>
                <w:szCs w:val="20"/>
              </w:rPr>
              <w:t xml:space="preserve">In what situations would a person use effective refusal, negotiating and persuasion skills to avoid the use of drugs? </w:t>
            </w:r>
          </w:p>
        </w:tc>
      </w:tr>
      <w:tr w:rsidR="000B284F" w:rsidRPr="00D5423D" w:rsidTr="00FD297C">
        <w:trPr>
          <w:cantSplit/>
          <w:jc w:val="center"/>
        </w:trPr>
        <w:tc>
          <w:tcPr>
            <w:tcW w:w="4976" w:type="dxa"/>
            <w:shd w:val="clear" w:color="auto" w:fill="auto"/>
            <w:tcMar>
              <w:top w:w="115" w:type="dxa"/>
              <w:left w:w="115" w:type="dxa"/>
              <w:bottom w:w="115" w:type="dxa"/>
              <w:right w:w="115" w:type="dxa"/>
            </w:tcMar>
          </w:tcPr>
          <w:p w:rsidR="000B284F" w:rsidRPr="000B284F" w:rsidRDefault="000B284F" w:rsidP="00663177">
            <w:pPr>
              <w:ind w:left="0" w:firstLine="0"/>
              <w:rPr>
                <w:sz w:val="20"/>
                <w:szCs w:val="20"/>
              </w:rPr>
            </w:pPr>
            <w:r w:rsidRPr="000B284F">
              <w:rPr>
                <w:sz w:val="20"/>
                <w:szCs w:val="20"/>
              </w:rPr>
              <w:t>Healthy goal setting drives the development of self-management skills and positive decision-making which can impact relationships throughout a person’s life. (CH09-GR.HS-S.4-GLE.4-EO.a,d)</w:t>
            </w:r>
          </w:p>
        </w:tc>
        <w:tc>
          <w:tcPr>
            <w:tcW w:w="4832" w:type="dxa"/>
            <w:shd w:val="clear" w:color="auto" w:fill="auto"/>
          </w:tcPr>
          <w:p w:rsidR="000B284F" w:rsidRPr="00605903" w:rsidRDefault="000B284F" w:rsidP="00663177">
            <w:pPr>
              <w:ind w:left="288" w:hanging="288"/>
              <w:rPr>
                <w:sz w:val="20"/>
                <w:szCs w:val="20"/>
              </w:rPr>
            </w:pPr>
            <w:r w:rsidRPr="000B284F">
              <w:rPr>
                <w:sz w:val="20"/>
                <w:szCs w:val="20"/>
              </w:rPr>
              <w:t>How are healthy goals set? (CH09-GR.HS-S.4-GLE.2-EO.b)</w:t>
            </w:r>
          </w:p>
        </w:tc>
        <w:tc>
          <w:tcPr>
            <w:tcW w:w="4905" w:type="dxa"/>
            <w:shd w:val="clear" w:color="auto" w:fill="auto"/>
          </w:tcPr>
          <w:p w:rsidR="000B284F" w:rsidRPr="000B284F" w:rsidRDefault="000B284F" w:rsidP="00D90D8F">
            <w:pPr>
              <w:ind w:left="288" w:hanging="288"/>
              <w:rPr>
                <w:sz w:val="20"/>
                <w:szCs w:val="20"/>
              </w:rPr>
            </w:pPr>
            <w:r w:rsidRPr="000B284F">
              <w:rPr>
                <w:sz w:val="20"/>
                <w:szCs w:val="20"/>
              </w:rPr>
              <w:t xml:space="preserve">Why does a person need self-management skills in order to achieve a healthy goal? </w:t>
            </w:r>
          </w:p>
        </w:tc>
      </w:tr>
    </w:tbl>
    <w:p w:rsidR="007F2871" w:rsidRPr="00FD297C" w:rsidRDefault="007F2871" w:rsidP="00CD001F">
      <w:pPr>
        <w:rPr>
          <w:sz w:val="2"/>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907"/>
        <w:gridCol w:w="7806"/>
      </w:tblGrid>
      <w:tr w:rsidR="007F2871" w:rsidRPr="00D5423D" w:rsidTr="00FD297C">
        <w:trPr>
          <w:cantSplit/>
          <w:trHeight w:val="18"/>
          <w:jc w:val="center"/>
        </w:trPr>
        <w:tc>
          <w:tcPr>
            <w:tcW w:w="6907" w:type="dxa"/>
            <w:shd w:val="clear" w:color="auto" w:fill="D9D9D9"/>
            <w:tcMar>
              <w:top w:w="115" w:type="dxa"/>
              <w:left w:w="115" w:type="dxa"/>
              <w:bottom w:w="115" w:type="dxa"/>
              <w:right w:w="115" w:type="dxa"/>
            </w:tcMar>
          </w:tcPr>
          <w:p w:rsidR="007F2871" w:rsidRPr="00D5423D" w:rsidRDefault="007F2871" w:rsidP="00CD001F">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CD001F">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806" w:type="dxa"/>
            <w:shd w:val="clear" w:color="auto" w:fill="D9D9D9"/>
          </w:tcPr>
          <w:p w:rsidR="007F2871" w:rsidRPr="00D5423D" w:rsidRDefault="007F2871" w:rsidP="00CD001F">
            <w:pPr>
              <w:ind w:left="0" w:firstLine="0"/>
              <w:rPr>
                <w:b/>
                <w:sz w:val="24"/>
                <w:szCs w:val="20"/>
              </w:rPr>
            </w:pPr>
            <w:r w:rsidRPr="00D5423D">
              <w:rPr>
                <w:b/>
                <w:sz w:val="24"/>
                <w:szCs w:val="20"/>
              </w:rPr>
              <w:t>Key Skills:</w:t>
            </w:r>
          </w:p>
          <w:p w:rsidR="007F2871" w:rsidRPr="00FC1F65" w:rsidRDefault="007F2871" w:rsidP="00CD001F">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FD297C">
        <w:trPr>
          <w:trHeight w:val="654"/>
          <w:jc w:val="center"/>
        </w:trPr>
        <w:tc>
          <w:tcPr>
            <w:tcW w:w="6907" w:type="dxa"/>
            <w:shd w:val="clear" w:color="auto" w:fill="auto"/>
            <w:tcMar>
              <w:top w:w="115" w:type="dxa"/>
              <w:left w:w="115" w:type="dxa"/>
              <w:bottom w:w="115" w:type="dxa"/>
              <w:right w:w="115" w:type="dxa"/>
            </w:tcMar>
          </w:tcPr>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Physical and mental effects of substance abuse. (CH09-GR.HS-S.4-GLE.1-EO.b,c,d)</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The body’s process for breaking down alcohol, tobacco and other drugs. (CH09-GR.HS-S.4-GLE.1-EO.e)</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 xml:space="preserve">The definition of intravenous drug use and how HIV and hepatitis are transmitted </w:t>
            </w:r>
          </w:p>
          <w:p w:rsidR="000B284F" w:rsidRPr="00605903" w:rsidRDefault="000B284F" w:rsidP="00CD001F">
            <w:pPr>
              <w:pStyle w:val="ListParagraph"/>
              <w:spacing w:after="0" w:line="240" w:lineRule="auto"/>
              <w:ind w:left="360"/>
              <w:contextualSpacing w:val="0"/>
              <w:rPr>
                <w:sz w:val="20"/>
                <w:szCs w:val="20"/>
              </w:rPr>
            </w:pPr>
            <w:r w:rsidRPr="00605903">
              <w:rPr>
                <w:sz w:val="20"/>
                <w:szCs w:val="20"/>
              </w:rPr>
              <w:t>(CH09-GR.HS-S.4-GLE.1-EO.f)</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Physical, mental, emotional reason for alcohol, tobacco an</w:t>
            </w:r>
            <w:r w:rsidR="00D90D8F">
              <w:rPr>
                <w:sz w:val="20"/>
                <w:szCs w:val="20"/>
              </w:rPr>
              <w:t>d other drug use. (CH09-GR.HS-</w:t>
            </w:r>
            <w:r w:rsidRPr="00605903">
              <w:rPr>
                <w:sz w:val="20"/>
                <w:szCs w:val="20"/>
              </w:rPr>
              <w:t>S.4-GLE.2-EO.a)</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The steps in a decision making model. (</w:t>
            </w:r>
            <w:r w:rsidR="00BE6F27">
              <w:rPr>
                <w:sz w:val="20"/>
                <w:szCs w:val="20"/>
              </w:rPr>
              <w:t>CH09-GR.HS-S.4-GLE.2-EO.a)</w:t>
            </w:r>
            <w:r w:rsidR="00663177">
              <w:rPr>
                <w:sz w:val="20"/>
                <w:szCs w:val="20"/>
              </w:rPr>
              <w:t xml:space="preserve"> </w:t>
            </w:r>
            <w:r w:rsidR="00BE6F27">
              <w:rPr>
                <w:sz w:val="20"/>
                <w:szCs w:val="20"/>
              </w:rPr>
              <w:t>and</w:t>
            </w:r>
            <w:r w:rsidR="00663177">
              <w:rPr>
                <w:sz w:val="20"/>
                <w:szCs w:val="20"/>
              </w:rPr>
              <w:t xml:space="preserve"> </w:t>
            </w:r>
            <w:r w:rsidR="00BE6F27">
              <w:rPr>
                <w:sz w:val="20"/>
                <w:szCs w:val="20"/>
              </w:rPr>
              <w:t>(CH09-GR.HS-</w:t>
            </w:r>
            <w:r w:rsidRPr="00605903">
              <w:rPr>
                <w:sz w:val="20"/>
                <w:szCs w:val="20"/>
              </w:rPr>
              <w:t>S.4-GLE.4-EO.b,c)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Individual, family, community, and cultural norms surrounding drug use. (CH09-GR.HS-S.4-GLE.2-EO.b)</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Credible resources available in the community to help with substance abuse issues. (CH09-GR.HS-S.4-GLE.2-EO.b)</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The financial, political, social, and legal influences on the use of alcohol, tobacco, and other drugs. (CH09-GR.HS-S.4-GLE.2-EO.c)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 xml:space="preserve">Effective refusal skills. </w:t>
            </w:r>
            <w:r w:rsidRPr="00605903">
              <w:t xml:space="preserve"> (</w:t>
            </w:r>
            <w:r w:rsidRPr="00605903">
              <w:rPr>
                <w:sz w:val="20"/>
                <w:szCs w:val="20"/>
              </w:rPr>
              <w:t>CH09-GR.HS-S.4-GLE.3-EO.a)</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Effective negotiating skills. (CH09-GR.HS-S.4-GLE.3-EO.b)</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Effective persuasion and advocacy skills. (CH09-GR.HS-S.4-GLE.3-EO.c)</w:t>
            </w:r>
          </w:p>
          <w:p w:rsidR="000B284F" w:rsidRPr="00605903" w:rsidRDefault="000B284F" w:rsidP="009A7426">
            <w:pPr>
              <w:pStyle w:val="ListParagraph"/>
              <w:numPr>
                <w:ilvl w:val="0"/>
                <w:numId w:val="2"/>
              </w:numPr>
              <w:spacing w:after="0" w:line="240" w:lineRule="auto"/>
              <w:contextualSpacing w:val="0"/>
              <w:rPr>
                <w:b/>
                <w:sz w:val="20"/>
                <w:szCs w:val="20"/>
              </w:rPr>
            </w:pPr>
            <w:r w:rsidRPr="00605903">
              <w:rPr>
                <w:sz w:val="20"/>
                <w:szCs w:val="20"/>
              </w:rPr>
              <w:t>Effective goal setting strategies. (CH09-GR.HS-S.4-GLE.4-EO.a,d)</w:t>
            </w:r>
          </w:p>
          <w:p w:rsidR="007F2871" w:rsidRPr="00D5423D" w:rsidRDefault="000B284F" w:rsidP="009A7426">
            <w:pPr>
              <w:numPr>
                <w:ilvl w:val="0"/>
                <w:numId w:val="2"/>
              </w:numPr>
              <w:rPr>
                <w:sz w:val="20"/>
                <w:szCs w:val="20"/>
              </w:rPr>
            </w:pPr>
            <w:r w:rsidRPr="00605903">
              <w:rPr>
                <w:sz w:val="20"/>
                <w:szCs w:val="20"/>
              </w:rPr>
              <w:t>Positive coping skills (CH09-GR.HS-S.4-GLE.1-EO.a)</w:t>
            </w:r>
          </w:p>
        </w:tc>
        <w:tc>
          <w:tcPr>
            <w:tcW w:w="7806" w:type="dxa"/>
            <w:shd w:val="clear" w:color="auto" w:fill="auto"/>
          </w:tcPr>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Analyze healthy alternatives to substance use (CH09-GR.HS-S.4-GLE.1-EO.a)</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Predict the potential effects of an individual’s substance abuse on others (CH09-GR.HS-S.4-GLE.1-EO.b)</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Analyze the consequences of using weight-loss pills and products as well as performance-enhancing drugs (CH09-GR.HS-S.4-GLE.1-EO.c)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Analyze the relationship between using alcohol and other drugs as well as other health risks such as unintentional injuries, violence, suicide, sexual activity, and tobacco use (CH09-GR.HS-S.4-GLE.1-EO.d)</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Demonstrate effective persuasion skills that encourage friends and family to not use alcohol or other drugs when biking, driving, or riding in a car. (CH09-GR.HS-S.4-GLE.10-EO.c)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Describe the harmful effects of binge drinking (CH09-GR.HS-S.4-GLE.1-EO.e)</w:t>
            </w:r>
          </w:p>
          <w:p w:rsidR="000B284F" w:rsidRPr="00605903" w:rsidRDefault="000B284F" w:rsidP="009A7426">
            <w:pPr>
              <w:pStyle w:val="ListParagraph"/>
              <w:numPr>
                <w:ilvl w:val="0"/>
                <w:numId w:val="2"/>
              </w:numPr>
              <w:spacing w:after="0" w:line="240" w:lineRule="auto"/>
              <w:contextualSpacing w:val="0"/>
              <w:rPr>
                <w:b/>
                <w:sz w:val="20"/>
                <w:szCs w:val="20"/>
              </w:rPr>
            </w:pPr>
            <w:r w:rsidRPr="00605903">
              <w:rPr>
                <w:sz w:val="20"/>
                <w:szCs w:val="20"/>
              </w:rPr>
              <w:t>Summarize the relationship between intravenous drug use and the transmission of blood-borne diseases such as HIV and hepatitis(CH09-GR.HS-S.4-GLE.1-EO.f)</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 xml:space="preserve">Evaluate strategies for managing the impact of internal and external influences on alcohol, tobacco, and other drug use (CH09-GR.HS-S.4-GLE.2-EO.a) </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 xml:space="preserve">Analyze the role of individual, family, community, and cultural norms on the use of alcohol, tobacco, and other drugs (CH09-GR.HS-S.4-GLE.2-EO.b) </w:t>
            </w:r>
          </w:p>
          <w:p w:rsidR="000B284F" w:rsidRPr="00605903" w:rsidRDefault="000B284F" w:rsidP="009A7426">
            <w:pPr>
              <w:pStyle w:val="ListParagraph"/>
              <w:numPr>
                <w:ilvl w:val="0"/>
                <w:numId w:val="2"/>
              </w:numPr>
              <w:spacing w:after="0" w:line="240" w:lineRule="auto"/>
              <w:contextualSpacing w:val="0"/>
              <w:rPr>
                <w:b/>
                <w:sz w:val="20"/>
                <w:szCs w:val="20"/>
              </w:rPr>
            </w:pPr>
            <w:r w:rsidRPr="00605903">
              <w:rPr>
                <w:sz w:val="20"/>
                <w:szCs w:val="20"/>
              </w:rPr>
              <w:t>Describe the financial, political, social, and legal influences on the use of alcohol, tobacco, and other drugs (CH09-GR.HS-S.4-GLE.2-EO.c)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Demonstrate verbal and nonverbal ways to refuse alcohol, tobacco, and other drugs (CH09-GR.HS-S.4-GLE.3-EO.a)</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Demonstrate effective negotiating skills to avoid riding in a car with someone who has been using alcohol or other drugs (CH09-GR.HS-S.4-GLE.3-EO.b)</w:t>
            </w:r>
          </w:p>
          <w:p w:rsidR="000B284F" w:rsidRPr="00605903" w:rsidRDefault="000B284F" w:rsidP="009A7426">
            <w:pPr>
              <w:pStyle w:val="ListParagraph"/>
              <w:numPr>
                <w:ilvl w:val="0"/>
                <w:numId w:val="2"/>
              </w:numPr>
              <w:spacing w:after="0" w:line="240" w:lineRule="auto"/>
              <w:contextualSpacing w:val="0"/>
              <w:rPr>
                <w:b/>
                <w:sz w:val="20"/>
                <w:szCs w:val="20"/>
              </w:rPr>
            </w:pPr>
            <w:r w:rsidRPr="00605903">
              <w:rPr>
                <w:sz w:val="20"/>
                <w:szCs w:val="20"/>
              </w:rPr>
              <w:t>Demonstrate effective persuasion skills that encourage friends and family not to use alcohol, tobacco, and other drugs (CH09-GR.HS-S.4-GLE.3-EO.c)</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Develop a personal plan to improve health by staying free of alcohol, tobacco, and other drugs (CH09-GR.HS-S.4-GLE.4-EO.a)</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Demonstrate the ability to monitor personal behavior related to alcohol or other drug use, including sexual activity and other risky behaviors(CH09-GR.HS-S.4-GLE.4-EO.b)</w:t>
            </w:r>
          </w:p>
          <w:p w:rsidR="000B284F" w:rsidRPr="00605903" w:rsidRDefault="000B284F" w:rsidP="009A7426">
            <w:pPr>
              <w:pStyle w:val="ListParagraph"/>
              <w:numPr>
                <w:ilvl w:val="0"/>
                <w:numId w:val="2"/>
              </w:numPr>
              <w:spacing w:after="0" w:line="240" w:lineRule="auto"/>
              <w:contextualSpacing w:val="0"/>
              <w:rPr>
                <w:sz w:val="20"/>
                <w:szCs w:val="20"/>
              </w:rPr>
            </w:pPr>
            <w:r w:rsidRPr="00605903">
              <w:rPr>
                <w:sz w:val="20"/>
                <w:szCs w:val="20"/>
              </w:rPr>
              <w:t>Make a personal commitment to avoid situations that put a person at risk due to the presence of alcohol and other drugs (CH09-GR.HS-S.4-GLE.4-EO.c)</w:t>
            </w:r>
          </w:p>
          <w:p w:rsidR="007F2871" w:rsidRPr="00D5423D" w:rsidRDefault="000B284F" w:rsidP="009A7426">
            <w:pPr>
              <w:pStyle w:val="ListParagraph"/>
              <w:numPr>
                <w:ilvl w:val="0"/>
                <w:numId w:val="2"/>
              </w:numPr>
              <w:spacing w:after="0" w:line="240" w:lineRule="auto"/>
              <w:contextualSpacing w:val="0"/>
              <w:rPr>
                <w:sz w:val="20"/>
                <w:szCs w:val="20"/>
              </w:rPr>
            </w:pPr>
            <w:r w:rsidRPr="00605903">
              <w:rPr>
                <w:sz w:val="20"/>
                <w:szCs w:val="20"/>
              </w:rPr>
              <w:t>Predict how a drug-free lifestyle supports the achievement of short- and long-term goals(CH09-GR.HS-S.4-GLE.4-EO.d)</w:t>
            </w:r>
          </w:p>
        </w:tc>
      </w:tr>
    </w:tbl>
    <w:p w:rsidR="007F2871" w:rsidRPr="00D5423D" w:rsidRDefault="007F2871" w:rsidP="00CD001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B1466F">
        <w:trPr>
          <w:trHeight w:val="654"/>
          <w:jc w:val="center"/>
        </w:trPr>
        <w:tc>
          <w:tcPr>
            <w:tcW w:w="14713" w:type="dxa"/>
            <w:gridSpan w:val="3"/>
            <w:shd w:val="clear" w:color="auto" w:fill="D9D9D9"/>
          </w:tcPr>
          <w:p w:rsidR="007F2871" w:rsidRPr="00D5423D" w:rsidRDefault="007F2871" w:rsidP="00CD001F">
            <w:pPr>
              <w:ind w:left="0" w:firstLine="0"/>
              <w:rPr>
                <w:sz w:val="20"/>
                <w:szCs w:val="20"/>
              </w:rPr>
            </w:pPr>
            <w:r w:rsidRPr="00D5423D">
              <w:rPr>
                <w:b/>
                <w:sz w:val="20"/>
                <w:szCs w:val="20"/>
              </w:rPr>
              <w:lastRenderedPageBreak/>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CD001F">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B1466F">
        <w:trPr>
          <w:trHeight w:val="654"/>
          <w:jc w:val="center"/>
        </w:trPr>
        <w:tc>
          <w:tcPr>
            <w:tcW w:w="4904" w:type="dxa"/>
            <w:gridSpan w:val="2"/>
            <w:shd w:val="clear" w:color="auto" w:fill="D9D9D9"/>
          </w:tcPr>
          <w:p w:rsidR="007F2871" w:rsidRPr="00D5423D" w:rsidRDefault="007F2871" w:rsidP="00CD001F">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0B284F" w:rsidP="00CD001F">
            <w:pPr>
              <w:ind w:left="0" w:firstLine="0"/>
              <w:rPr>
                <w:i/>
                <w:sz w:val="20"/>
                <w:szCs w:val="20"/>
              </w:rPr>
            </w:pPr>
            <w:r w:rsidRPr="000B284F">
              <w:rPr>
                <w:i/>
                <w:sz w:val="20"/>
                <w:szCs w:val="20"/>
              </w:rPr>
              <w:t>I will have access credible information which will enable me to implement persuasion, refusal, and negotiation skills that can lead to effective decisions for making healthy choices revolving around substance use.</w:t>
            </w:r>
          </w:p>
        </w:tc>
      </w:tr>
      <w:tr w:rsidR="007F2871" w:rsidRPr="00D5423D" w:rsidTr="00B1466F">
        <w:trPr>
          <w:trHeight w:val="653"/>
          <w:jc w:val="center"/>
        </w:trPr>
        <w:tc>
          <w:tcPr>
            <w:tcW w:w="2227" w:type="dxa"/>
            <w:shd w:val="clear" w:color="auto" w:fill="D9D9D9"/>
          </w:tcPr>
          <w:p w:rsidR="007F2871" w:rsidRPr="00C076AC" w:rsidRDefault="007F2871" w:rsidP="00CD001F">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857B81" w:rsidP="00EE58BC">
            <w:pPr>
              <w:ind w:left="0" w:firstLine="0"/>
              <w:rPr>
                <w:sz w:val="20"/>
                <w:szCs w:val="20"/>
              </w:rPr>
            </w:pPr>
            <w:r>
              <w:rPr>
                <w:sz w:val="20"/>
                <w:szCs w:val="20"/>
              </w:rPr>
              <w:t xml:space="preserve">Analyze, Goals, </w:t>
            </w:r>
            <w:r w:rsidR="00EE58BC">
              <w:rPr>
                <w:sz w:val="20"/>
                <w:szCs w:val="20"/>
              </w:rPr>
              <w:t>Self-Control</w:t>
            </w:r>
            <w:r>
              <w:rPr>
                <w:sz w:val="20"/>
                <w:szCs w:val="20"/>
              </w:rPr>
              <w:t>, Persuasion, Refusal, Negotiation, Influences, Media, Culture, Peer Pressure, Consequences, Decision-making, Resources, Risky Behaviors, Strategies, Systems, Skills, Relationships, Decisions, I</w:t>
            </w:r>
            <w:r w:rsidR="000B284F" w:rsidRPr="000B284F">
              <w:rPr>
                <w:sz w:val="20"/>
                <w:szCs w:val="20"/>
              </w:rPr>
              <w:t>nteractions</w:t>
            </w:r>
          </w:p>
        </w:tc>
      </w:tr>
      <w:tr w:rsidR="007F2871" w:rsidRPr="00D5423D" w:rsidTr="00B1466F">
        <w:trPr>
          <w:trHeight w:val="653"/>
          <w:jc w:val="center"/>
        </w:trPr>
        <w:tc>
          <w:tcPr>
            <w:tcW w:w="2227" w:type="dxa"/>
            <w:shd w:val="clear" w:color="auto" w:fill="D9D9D9"/>
          </w:tcPr>
          <w:p w:rsidR="007F2871" w:rsidRPr="00D5423D" w:rsidRDefault="007F2871" w:rsidP="00CD001F">
            <w:pPr>
              <w:ind w:left="0" w:firstLine="0"/>
              <w:rPr>
                <w:b/>
                <w:sz w:val="20"/>
                <w:szCs w:val="20"/>
              </w:rPr>
            </w:pPr>
            <w:r w:rsidRPr="00D5423D">
              <w:rPr>
                <w:b/>
                <w:sz w:val="20"/>
                <w:szCs w:val="20"/>
              </w:rPr>
              <w:t>Technical Vocabulary:</w:t>
            </w:r>
          </w:p>
        </w:tc>
        <w:tc>
          <w:tcPr>
            <w:tcW w:w="12486" w:type="dxa"/>
            <w:gridSpan w:val="2"/>
          </w:tcPr>
          <w:p w:rsidR="007F2871" w:rsidRPr="00D5423D" w:rsidRDefault="00857B81" w:rsidP="00CD001F">
            <w:pPr>
              <w:ind w:left="0" w:firstLine="0"/>
              <w:rPr>
                <w:sz w:val="20"/>
                <w:szCs w:val="20"/>
              </w:rPr>
            </w:pPr>
            <w:r>
              <w:rPr>
                <w:sz w:val="20"/>
                <w:szCs w:val="20"/>
              </w:rPr>
              <w:t>Intravenous, Addictions, HIV, Hepatitis, Metabolism, Binge Drinking, Prescription, Performance E</w:t>
            </w:r>
            <w:r w:rsidR="000B284F" w:rsidRPr="000B284F">
              <w:rPr>
                <w:sz w:val="20"/>
                <w:szCs w:val="20"/>
              </w:rPr>
              <w:t>nhancing</w:t>
            </w:r>
          </w:p>
        </w:tc>
      </w:tr>
    </w:tbl>
    <w:p w:rsidR="007F2871" w:rsidRDefault="007F2871" w:rsidP="00700E30">
      <w:pPr>
        <w:ind w:left="0" w:firstLine="0"/>
        <w:rPr>
          <w:b/>
          <w:sz w:val="2"/>
          <w:szCs w:val="20"/>
        </w:rPr>
      </w:pPr>
    </w:p>
    <w:p w:rsidR="00700E30" w:rsidRDefault="00700E30" w:rsidP="00700E30">
      <w:pPr>
        <w:ind w:left="0" w:firstLine="0"/>
        <w:rPr>
          <w:b/>
          <w:sz w:val="2"/>
          <w:szCs w:val="20"/>
        </w:rPr>
      </w:pPr>
    </w:p>
    <w:p w:rsidR="00700E30" w:rsidRDefault="00700E30" w:rsidP="00700E30">
      <w:pPr>
        <w:ind w:left="0" w:firstLine="0"/>
        <w:rPr>
          <w:b/>
          <w:sz w:val="20"/>
          <w:szCs w:val="20"/>
        </w:rPr>
      </w:pPr>
      <w:r>
        <w:rPr>
          <w:b/>
          <w:sz w:val="20"/>
          <w:szCs w:val="20"/>
        </w:rPr>
        <w:br w:type="page"/>
      </w:r>
    </w:p>
    <w:tbl>
      <w:tblPr>
        <w:tblW w:w="14400" w:type="dxa"/>
        <w:tblInd w:w="99" w:type="dxa"/>
        <w:tblCellMar>
          <w:top w:w="43" w:type="dxa"/>
          <w:left w:w="115" w:type="dxa"/>
          <w:bottom w:w="58" w:type="dxa"/>
          <w:right w:w="115" w:type="dxa"/>
        </w:tblCellMar>
        <w:tblLook w:val="04A0" w:firstRow="1" w:lastRow="0" w:firstColumn="1" w:lastColumn="0" w:noHBand="0" w:noVBand="1"/>
      </w:tblPr>
      <w:tblGrid>
        <w:gridCol w:w="1989"/>
        <w:gridCol w:w="12411"/>
      </w:tblGrid>
      <w:tr w:rsidR="00700E30"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0E30" w:rsidRPr="00700E30" w:rsidRDefault="00700E30" w:rsidP="00700E30">
            <w:pPr>
              <w:ind w:left="0" w:firstLine="0"/>
              <w:rPr>
                <w:rFonts w:eastAsia="Times New Roman"/>
                <w:b/>
                <w:bCs/>
                <w:color w:val="000000"/>
                <w:sz w:val="24"/>
                <w:szCs w:val="24"/>
              </w:rPr>
            </w:pPr>
            <w:r w:rsidRPr="00700E3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00E30" w:rsidRPr="005A671D" w:rsidRDefault="000A0D9F" w:rsidP="00503F7B">
            <w:pPr>
              <w:ind w:left="0" w:firstLine="0"/>
              <w:rPr>
                <w:rFonts w:eastAsia="Times New Roman"/>
                <w:bCs/>
                <w:color w:val="000000"/>
                <w:sz w:val="20"/>
                <w:szCs w:val="20"/>
              </w:rPr>
            </w:pPr>
            <w:r w:rsidRPr="000A0D9F">
              <w:rPr>
                <w:rFonts w:eastAsia="Times New Roman"/>
                <w:bCs/>
                <w:color w:val="000000"/>
                <w:sz w:val="20"/>
                <w:szCs w:val="20"/>
              </w:rPr>
              <w:t>This unit looks at substance abuse through the lenses of healthy goal setting, self-management, and positive decision making; behaviors that impact relationships throughout a person’s life.  During this 3-4 week unit, students will identify positive support systems, both in their lives and their community, as well as analyze the risks and consequences of substance abuse.  Students will reflect upon a variety of influences in their lives, their community, and in larger society, as well as consider the interactions of these influences.  The unit culminates in a “Talk Show” designed to allow students to demonstrate all they have learned about substance use/abuse and interpersonal relationships.</w:t>
            </w:r>
          </w:p>
        </w:tc>
      </w:tr>
      <w:tr w:rsidR="0084312B"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4312B" w:rsidRPr="00700E30" w:rsidRDefault="0084312B" w:rsidP="0084312B">
            <w:pPr>
              <w:ind w:left="0" w:firstLine="0"/>
              <w:rPr>
                <w:rFonts w:eastAsia="Times New Roman"/>
                <w:b/>
                <w:bCs/>
                <w:color w:val="000000"/>
                <w:sz w:val="20"/>
                <w:szCs w:val="20"/>
              </w:rPr>
            </w:pPr>
            <w:r w:rsidRPr="00700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312B" w:rsidRPr="00700E30" w:rsidRDefault="0084312B" w:rsidP="0084312B">
            <w:pPr>
              <w:ind w:left="288" w:hanging="288"/>
              <w:rPr>
                <w:rFonts w:eastAsia="Times New Roman"/>
                <w:color w:val="000000"/>
                <w:sz w:val="20"/>
                <w:szCs w:val="20"/>
              </w:rPr>
            </w:pPr>
            <w:r w:rsidRPr="005A671D">
              <w:rPr>
                <w:rFonts w:eastAsia="Times New Roman"/>
                <w:color w:val="000000"/>
                <w:sz w:val="20"/>
                <w:szCs w:val="20"/>
              </w:rPr>
              <w:t xml:space="preserve">High School students should have a good working understanding of the terms decision-making, goals, peer pressure and risky behavior.  However, since students will rely heavily on their own background experiences, it cannot be assumed that all students are going to agree on the same “risky behaviors” as being risky.  </w:t>
            </w:r>
          </w:p>
        </w:tc>
      </w:tr>
      <w:tr w:rsidR="0084312B" w:rsidRPr="00700E30" w:rsidTr="00CB41C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4312B" w:rsidRPr="00700E30" w:rsidRDefault="0084312B" w:rsidP="0084312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4312B" w:rsidRPr="00700E30" w:rsidTr="00CB41C4">
        <w:tc>
          <w:tcPr>
            <w:tcW w:w="1989" w:type="dxa"/>
            <w:tcBorders>
              <w:top w:val="nil"/>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4312B" w:rsidP="0084312B">
            <w:pPr>
              <w:ind w:left="288" w:hanging="288"/>
              <w:rPr>
                <w:rFonts w:eastAsia="Times New Roman"/>
                <w:color w:val="000000"/>
                <w:sz w:val="20"/>
                <w:szCs w:val="20"/>
              </w:rPr>
            </w:pPr>
            <w:r w:rsidRPr="005A671D">
              <w:rPr>
                <w:rFonts w:eastAsia="Times New Roman"/>
                <w:color w:val="000000"/>
                <w:sz w:val="20"/>
                <w:szCs w:val="20"/>
              </w:rPr>
              <w:t>Healthy goal setting drives the development of self-management skills and positive decision-making which can impact relations</w:t>
            </w:r>
            <w:r>
              <w:rPr>
                <w:rFonts w:eastAsia="Times New Roman"/>
                <w:color w:val="000000"/>
                <w:sz w:val="20"/>
                <w:szCs w:val="20"/>
              </w:rPr>
              <w:t>hips throughout a person’s life</w:t>
            </w:r>
          </w:p>
        </w:tc>
      </w:tr>
      <w:tr w:rsidR="0084312B" w:rsidRPr="00700E30" w:rsidTr="00CB41C4">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4312B" w:rsidP="0084312B">
            <w:pPr>
              <w:pStyle w:val="ListParagraph"/>
              <w:spacing w:after="0" w:line="240" w:lineRule="auto"/>
              <w:ind w:left="288" w:hanging="288"/>
              <w:rPr>
                <w:rFonts w:eastAsia="Times New Roman"/>
                <w:color w:val="000000"/>
                <w:sz w:val="20"/>
                <w:szCs w:val="20"/>
              </w:rPr>
            </w:pPr>
            <w:r w:rsidRPr="00E860D5">
              <w:rPr>
                <w:rFonts w:eastAsia="Times New Roman"/>
                <w:color w:val="000000"/>
                <w:sz w:val="20"/>
                <w:szCs w:val="20"/>
              </w:rPr>
              <w:t>Credible resources and interactions with positive support systems may decrease the possibility of making poor health choices</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4312B" w:rsidP="0084312B">
            <w:pPr>
              <w:pStyle w:val="ListParagraph"/>
              <w:spacing w:after="0" w:line="240" w:lineRule="auto"/>
              <w:ind w:left="288" w:hanging="288"/>
              <w:rPr>
                <w:rFonts w:eastAsia="Times New Roman"/>
                <w:color w:val="000000"/>
                <w:sz w:val="20"/>
                <w:szCs w:val="20"/>
              </w:rPr>
            </w:pPr>
            <w:r w:rsidRPr="00E860D5">
              <w:rPr>
                <w:rFonts w:eastAsia="Times New Roman"/>
                <w:color w:val="000000"/>
                <w:sz w:val="20"/>
                <w:szCs w:val="20"/>
              </w:rPr>
              <w:t xml:space="preserve">Risky behaviors that result in negative consequences may be avoided through effective </w:t>
            </w:r>
            <w:r>
              <w:rPr>
                <w:rFonts w:eastAsia="Times New Roman"/>
                <w:color w:val="000000"/>
                <w:sz w:val="20"/>
                <w:szCs w:val="20"/>
              </w:rPr>
              <w:t>refusal and negotiating skills.</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4312B" w:rsidP="0084312B">
            <w:pPr>
              <w:ind w:left="288" w:hanging="288"/>
              <w:rPr>
                <w:rFonts w:eastAsia="Times New Roman"/>
                <w:color w:val="000000"/>
                <w:sz w:val="20"/>
                <w:szCs w:val="20"/>
              </w:rPr>
            </w:pPr>
            <w:r w:rsidRPr="005A671D">
              <w:rPr>
                <w:rFonts w:eastAsia="Times New Roman"/>
                <w:color w:val="000000"/>
                <w:sz w:val="20"/>
                <w:szCs w:val="20"/>
              </w:rPr>
              <w:t xml:space="preserve">Media, culture, and peer pressure influence decisions about health-enhancing behaviors </w:t>
            </w:r>
            <w:r>
              <w:rPr>
                <w:rFonts w:eastAsia="Times New Roman"/>
                <w:color w:val="000000"/>
                <w:sz w:val="20"/>
                <w:szCs w:val="20"/>
              </w:rPr>
              <w:t>that may have life-long impacts</w:t>
            </w:r>
          </w:p>
        </w:tc>
      </w:tr>
    </w:tbl>
    <w:p w:rsidR="00700E30" w:rsidRPr="0084312B" w:rsidRDefault="00700E30" w:rsidP="00700E3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700E30" w:rsidRPr="00700E30" w:rsidTr="00CB41C4">
        <w:tc>
          <w:tcPr>
            <w:tcW w:w="14400" w:type="dxa"/>
            <w:gridSpan w:val="2"/>
            <w:shd w:val="clear" w:color="000000" w:fill="D8D8D8"/>
          </w:tcPr>
          <w:p w:rsidR="00700E30" w:rsidRPr="00700E30" w:rsidRDefault="00700E30" w:rsidP="00700E30">
            <w:pPr>
              <w:ind w:left="0" w:firstLine="0"/>
              <w:rPr>
                <w:rFonts w:eastAsia="Times New Roman"/>
                <w:color w:val="000000"/>
                <w:sz w:val="24"/>
                <w:szCs w:val="24"/>
              </w:rPr>
            </w:pPr>
            <w:r w:rsidRPr="00700E30">
              <w:rPr>
                <w:b/>
                <w:sz w:val="24"/>
                <w:szCs w:val="24"/>
              </w:rPr>
              <w:t xml:space="preserve">Performance Assessment: </w:t>
            </w:r>
            <w:r w:rsidRPr="00700E30">
              <w:rPr>
                <w:i/>
                <w:sz w:val="24"/>
                <w:szCs w:val="24"/>
              </w:rPr>
              <w:t>The capstone/summative assessment for this unit.</w:t>
            </w:r>
          </w:p>
        </w:tc>
      </w:tr>
      <w:tr w:rsidR="00700E30" w:rsidRPr="00700E30" w:rsidTr="00CB41C4">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 xml:space="preserve">Claims: </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(Key generalization(s) to be mastered and demonstrated through the capstone assessment.)</w:t>
            </w:r>
          </w:p>
        </w:tc>
        <w:tc>
          <w:tcPr>
            <w:tcW w:w="10796" w:type="dxa"/>
            <w:shd w:val="clear" w:color="auto" w:fill="auto"/>
          </w:tcPr>
          <w:p w:rsidR="00700E30" w:rsidRPr="00700E30" w:rsidRDefault="005A671D" w:rsidP="0084312B">
            <w:pPr>
              <w:ind w:left="288" w:hanging="288"/>
              <w:rPr>
                <w:rFonts w:eastAsia="Times New Roman"/>
                <w:color w:val="000000"/>
                <w:sz w:val="20"/>
                <w:szCs w:val="20"/>
              </w:rPr>
            </w:pPr>
            <w:r w:rsidRPr="005A671D">
              <w:rPr>
                <w:rFonts w:eastAsia="Times New Roman"/>
                <w:color w:val="000000"/>
                <w:sz w:val="20"/>
                <w:szCs w:val="20"/>
              </w:rPr>
              <w:t>Healthy goal-setting drives the developments of self-management skills and positive decision-making which can impact relationships throughout a person’s life.</w:t>
            </w:r>
          </w:p>
        </w:tc>
      </w:tr>
      <w:tr w:rsidR="00700E30" w:rsidRPr="00700E30" w:rsidTr="00CB41C4">
        <w:trPr>
          <w:trHeight w:val="1777"/>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Stimulus Material:</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A671D" w:rsidRPr="00E860D5" w:rsidRDefault="005A671D" w:rsidP="0084312B">
            <w:pPr>
              <w:ind w:left="288" w:hanging="288"/>
              <w:rPr>
                <w:rFonts w:eastAsia="Times New Roman"/>
                <w:color w:val="000000"/>
                <w:sz w:val="20"/>
                <w:szCs w:val="20"/>
              </w:rPr>
            </w:pPr>
            <w:r w:rsidRPr="00E860D5">
              <w:rPr>
                <w:rFonts w:eastAsia="Times New Roman"/>
                <w:color w:val="000000"/>
                <w:sz w:val="20"/>
                <w:szCs w:val="20"/>
              </w:rPr>
              <w:t>As a student health advocate you and three other fellow students will collaborate, research, and present inf</w:t>
            </w:r>
            <w:r w:rsidR="00503F7B">
              <w:rPr>
                <w:rFonts w:eastAsia="Times New Roman"/>
                <w:color w:val="000000"/>
                <w:sz w:val="20"/>
                <w:szCs w:val="20"/>
              </w:rPr>
              <w:t>ormation about the effec</w:t>
            </w:r>
            <w:r w:rsidR="00AC4AB8">
              <w:rPr>
                <w:rFonts w:eastAsia="Times New Roman"/>
                <w:color w:val="000000"/>
                <w:sz w:val="20"/>
                <w:szCs w:val="20"/>
              </w:rPr>
              <w:t>ts of alcohol, tobacco or drugs</w:t>
            </w:r>
            <w:r w:rsidRPr="00E860D5">
              <w:rPr>
                <w:rFonts w:eastAsia="Times New Roman"/>
                <w:color w:val="000000"/>
                <w:sz w:val="20"/>
                <w:szCs w:val="20"/>
              </w:rPr>
              <w:t xml:space="preserve"> in a “talk show” format, incorporating guests and host.  The focus will be to present real-life consequences/effects of </w:t>
            </w:r>
            <w:r w:rsidR="00503F7B">
              <w:rPr>
                <w:rFonts w:eastAsia="Times New Roman"/>
                <w:color w:val="000000"/>
                <w:sz w:val="20"/>
                <w:szCs w:val="20"/>
              </w:rPr>
              <w:t xml:space="preserve">tobacco, alcohol or </w:t>
            </w:r>
            <w:r w:rsidRPr="00E860D5">
              <w:rPr>
                <w:rFonts w:eastAsia="Times New Roman"/>
                <w:color w:val="000000"/>
                <w:sz w:val="20"/>
                <w:szCs w:val="20"/>
              </w:rPr>
              <w:t xml:space="preserve">drug use/abuse on healthy relationships and self-management that debunks the perpetuated myths presented by peers and media. </w:t>
            </w:r>
            <w:r w:rsidR="00503F7B">
              <w:rPr>
                <w:rFonts w:eastAsia="Times New Roman"/>
                <w:color w:val="000000"/>
                <w:sz w:val="20"/>
                <w:szCs w:val="20"/>
              </w:rPr>
              <w:t xml:space="preserve"> Your preparation for this talk show should address these questions.</w:t>
            </w:r>
          </w:p>
          <w:p w:rsidR="00503F7B" w:rsidRPr="00EE58BC" w:rsidRDefault="00503F7B" w:rsidP="009A7426">
            <w:pPr>
              <w:pStyle w:val="ListParagraph"/>
              <w:numPr>
                <w:ilvl w:val="0"/>
                <w:numId w:val="10"/>
              </w:numPr>
              <w:spacing w:after="0" w:line="240" w:lineRule="auto"/>
              <w:rPr>
                <w:rFonts w:eastAsia="Times New Roman"/>
                <w:color w:val="000000"/>
                <w:sz w:val="20"/>
                <w:szCs w:val="20"/>
              </w:rPr>
            </w:pPr>
            <w:r w:rsidRPr="00EE58BC">
              <w:rPr>
                <w:rFonts w:eastAsia="Times New Roman"/>
                <w:color w:val="000000"/>
                <w:sz w:val="20"/>
                <w:szCs w:val="20"/>
              </w:rPr>
              <w:t>How does the use/abuse of tobacco, alcohol or drugs negatively impact relationships?</w:t>
            </w:r>
          </w:p>
          <w:p w:rsidR="0084312B" w:rsidRPr="00EE58BC" w:rsidRDefault="005A671D" w:rsidP="009A7426">
            <w:pPr>
              <w:pStyle w:val="ListParagraph"/>
              <w:numPr>
                <w:ilvl w:val="0"/>
                <w:numId w:val="10"/>
              </w:numPr>
              <w:spacing w:after="0" w:line="240" w:lineRule="auto"/>
              <w:rPr>
                <w:rFonts w:eastAsia="Times New Roman"/>
                <w:color w:val="000000"/>
                <w:sz w:val="20"/>
                <w:szCs w:val="20"/>
              </w:rPr>
            </w:pPr>
            <w:r w:rsidRPr="00EE58BC">
              <w:rPr>
                <w:rFonts w:eastAsia="Times New Roman"/>
                <w:color w:val="000000"/>
                <w:sz w:val="20"/>
                <w:szCs w:val="20"/>
              </w:rPr>
              <w:t>How can healthy goal setting drive the development of self-management skills and positive decision-making which can impact relationships throughout a person’s life?</w:t>
            </w:r>
          </w:p>
        </w:tc>
      </w:tr>
      <w:tr w:rsidR="00700E30" w:rsidRPr="00700E30" w:rsidTr="00CB41C4">
        <w:trPr>
          <w:trHeight w:val="166"/>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Product/Evidence:</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(Expected product from students)</w:t>
            </w:r>
          </w:p>
        </w:tc>
        <w:tc>
          <w:tcPr>
            <w:tcW w:w="10796" w:type="dxa"/>
            <w:shd w:val="clear" w:color="auto" w:fill="auto"/>
          </w:tcPr>
          <w:p w:rsidR="00376E44" w:rsidRDefault="005A671D" w:rsidP="0084312B">
            <w:pPr>
              <w:ind w:left="288" w:hanging="288"/>
              <w:rPr>
                <w:rFonts w:eastAsia="Times New Roman"/>
                <w:color w:val="000000"/>
                <w:sz w:val="20"/>
                <w:szCs w:val="20"/>
              </w:rPr>
            </w:pPr>
            <w:r w:rsidRPr="005A671D">
              <w:rPr>
                <w:rFonts w:eastAsia="Times New Roman"/>
                <w:color w:val="000000"/>
                <w:sz w:val="20"/>
                <w:szCs w:val="20"/>
              </w:rPr>
              <w:t xml:space="preserve">Students may work in purposeful </w:t>
            </w:r>
            <w:r w:rsidR="00376E44">
              <w:rPr>
                <w:rFonts w:eastAsia="Times New Roman"/>
                <w:color w:val="000000"/>
                <w:sz w:val="20"/>
                <w:szCs w:val="20"/>
              </w:rPr>
              <w:t xml:space="preserve">heterogeneous groups to address the ways in which self-management skills around alcohol, tobacco, </w:t>
            </w:r>
            <w:r w:rsidR="00EE58BC">
              <w:rPr>
                <w:rFonts w:eastAsia="Times New Roman"/>
                <w:color w:val="000000"/>
                <w:sz w:val="20"/>
                <w:szCs w:val="20"/>
              </w:rPr>
              <w:t>and drug</w:t>
            </w:r>
            <w:r w:rsidR="00376E44">
              <w:rPr>
                <w:rFonts w:eastAsia="Times New Roman"/>
                <w:color w:val="000000"/>
                <w:sz w:val="20"/>
                <w:szCs w:val="20"/>
              </w:rPr>
              <w:t xml:space="preserve"> use/abuse can positively impact personal relationships.  Each team will be responsible for creating: </w:t>
            </w:r>
          </w:p>
          <w:p w:rsidR="00376E44" w:rsidRDefault="00376E44" w:rsidP="0084312B">
            <w:pPr>
              <w:ind w:left="288" w:hanging="288"/>
              <w:rPr>
                <w:rFonts w:eastAsia="Times New Roman"/>
                <w:color w:val="000000"/>
                <w:sz w:val="20"/>
                <w:szCs w:val="20"/>
              </w:rPr>
            </w:pPr>
            <w:r>
              <w:rPr>
                <w:rFonts w:eastAsia="Times New Roman"/>
                <w:color w:val="000000"/>
                <w:sz w:val="20"/>
                <w:szCs w:val="20"/>
              </w:rPr>
              <w:t>Talk Show Script</w:t>
            </w:r>
          </w:p>
          <w:p w:rsidR="00376E44" w:rsidRDefault="00376E44" w:rsidP="0084312B">
            <w:pPr>
              <w:ind w:left="288" w:hanging="288"/>
              <w:rPr>
                <w:rFonts w:eastAsia="Times New Roman"/>
                <w:color w:val="000000"/>
                <w:sz w:val="20"/>
                <w:szCs w:val="20"/>
              </w:rPr>
            </w:pPr>
            <w:r>
              <w:rPr>
                <w:rFonts w:eastAsia="Times New Roman"/>
                <w:color w:val="000000"/>
                <w:sz w:val="20"/>
                <w:szCs w:val="20"/>
              </w:rPr>
              <w:t>Notes on the information presented during the Talk Shows</w:t>
            </w:r>
          </w:p>
          <w:p w:rsidR="0084312B" w:rsidRPr="00700E30" w:rsidRDefault="00376E44" w:rsidP="00CB41C4">
            <w:pPr>
              <w:ind w:left="288" w:hanging="288"/>
              <w:rPr>
                <w:rFonts w:eastAsia="Times New Roman"/>
                <w:color w:val="000000"/>
                <w:sz w:val="20"/>
                <w:szCs w:val="20"/>
              </w:rPr>
            </w:pPr>
            <w:r>
              <w:rPr>
                <w:rFonts w:eastAsia="Times New Roman"/>
                <w:color w:val="000000"/>
                <w:sz w:val="20"/>
                <w:szCs w:val="20"/>
              </w:rPr>
              <w:t>Bibliography groups to produce</w:t>
            </w:r>
          </w:p>
        </w:tc>
      </w:tr>
      <w:tr w:rsidR="00700E30" w:rsidRPr="00700E30" w:rsidTr="00CB41C4">
        <w:trPr>
          <w:trHeight w:val="78"/>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Differentiation:</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(Multiple modes for student expression)</w:t>
            </w:r>
          </w:p>
        </w:tc>
        <w:tc>
          <w:tcPr>
            <w:tcW w:w="10796" w:type="dxa"/>
            <w:shd w:val="clear" w:color="auto" w:fill="auto"/>
          </w:tcPr>
          <w:p w:rsidR="00700E30" w:rsidRDefault="00376E44" w:rsidP="0084312B">
            <w:pPr>
              <w:ind w:left="288" w:hanging="288"/>
              <w:rPr>
                <w:rFonts w:eastAsia="Times New Roman"/>
                <w:color w:val="000000"/>
                <w:sz w:val="20"/>
                <w:szCs w:val="20"/>
              </w:rPr>
            </w:pPr>
            <w:r>
              <w:rPr>
                <w:rFonts w:eastAsia="Times New Roman"/>
                <w:color w:val="000000"/>
                <w:sz w:val="20"/>
                <w:szCs w:val="20"/>
              </w:rPr>
              <w:t>Students may take on various individual roles including:</w:t>
            </w:r>
          </w:p>
          <w:p w:rsidR="00376E44" w:rsidRDefault="00376E44" w:rsidP="0084312B">
            <w:pPr>
              <w:ind w:left="288" w:hanging="288"/>
              <w:rPr>
                <w:rFonts w:eastAsia="Times New Roman"/>
                <w:color w:val="000000"/>
                <w:sz w:val="20"/>
                <w:szCs w:val="20"/>
              </w:rPr>
            </w:pPr>
            <w:r>
              <w:rPr>
                <w:rFonts w:eastAsia="Times New Roman"/>
                <w:color w:val="000000"/>
                <w:sz w:val="20"/>
                <w:szCs w:val="20"/>
              </w:rPr>
              <w:t>Host</w:t>
            </w:r>
          </w:p>
          <w:p w:rsidR="00376E44" w:rsidRDefault="00376E44" w:rsidP="0084312B">
            <w:pPr>
              <w:ind w:left="288" w:hanging="288"/>
              <w:rPr>
                <w:rFonts w:eastAsia="Times New Roman"/>
                <w:color w:val="000000"/>
                <w:sz w:val="20"/>
                <w:szCs w:val="20"/>
              </w:rPr>
            </w:pPr>
            <w:r>
              <w:rPr>
                <w:rFonts w:eastAsia="Times New Roman"/>
                <w:color w:val="000000"/>
                <w:sz w:val="20"/>
                <w:szCs w:val="20"/>
              </w:rPr>
              <w:t>Guests</w:t>
            </w:r>
          </w:p>
          <w:p w:rsidR="00376E44" w:rsidRDefault="00376E44" w:rsidP="0084312B">
            <w:pPr>
              <w:ind w:left="288" w:hanging="288"/>
              <w:rPr>
                <w:rFonts w:eastAsia="Times New Roman"/>
                <w:color w:val="000000"/>
                <w:sz w:val="20"/>
                <w:szCs w:val="20"/>
              </w:rPr>
            </w:pPr>
            <w:r>
              <w:rPr>
                <w:rFonts w:eastAsia="Times New Roman"/>
                <w:color w:val="000000"/>
                <w:sz w:val="20"/>
                <w:szCs w:val="20"/>
              </w:rPr>
              <w:t>Videographer</w:t>
            </w:r>
          </w:p>
          <w:p w:rsidR="00376E44" w:rsidRPr="00700E30" w:rsidRDefault="00376E44" w:rsidP="0084312B">
            <w:pPr>
              <w:ind w:left="288" w:hanging="288"/>
              <w:rPr>
                <w:rFonts w:eastAsia="Times New Roman"/>
                <w:color w:val="000000"/>
                <w:sz w:val="20"/>
                <w:szCs w:val="20"/>
              </w:rPr>
            </w:pPr>
            <w:r>
              <w:rPr>
                <w:rFonts w:eastAsia="Times New Roman"/>
                <w:color w:val="000000"/>
                <w:sz w:val="20"/>
                <w:szCs w:val="20"/>
              </w:rPr>
              <w:t>Visual artist</w:t>
            </w:r>
          </w:p>
        </w:tc>
      </w:tr>
    </w:tbl>
    <w:p w:rsidR="00700E30" w:rsidRPr="00CB41C4" w:rsidRDefault="00700E30" w:rsidP="00700E30">
      <w:pPr>
        <w:ind w:left="0" w:firstLine="0"/>
        <w:rPr>
          <w:sz w:val="8"/>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00E30" w:rsidRPr="00700E30" w:rsidTr="00700E30">
        <w:tc>
          <w:tcPr>
            <w:tcW w:w="14400" w:type="dxa"/>
            <w:gridSpan w:val="2"/>
            <w:shd w:val="clear" w:color="auto" w:fill="BFBFBF"/>
            <w:noWrap/>
          </w:tcPr>
          <w:p w:rsidR="00700E30" w:rsidRPr="00700E30" w:rsidRDefault="00700E30" w:rsidP="00700E30">
            <w:pPr>
              <w:ind w:left="0" w:firstLine="0"/>
              <w:rPr>
                <w:b/>
                <w:sz w:val="24"/>
                <w:szCs w:val="24"/>
              </w:rPr>
            </w:pPr>
            <w:r w:rsidRPr="00700E30">
              <w:rPr>
                <w:b/>
                <w:sz w:val="24"/>
                <w:szCs w:val="24"/>
              </w:rPr>
              <w:lastRenderedPageBreak/>
              <w:t>Texts for independent reading or for class read aloud to support the content</w:t>
            </w:r>
          </w:p>
        </w:tc>
      </w:tr>
      <w:tr w:rsidR="00700E30" w:rsidRPr="00700E30" w:rsidTr="00700E30">
        <w:tc>
          <w:tcPr>
            <w:tcW w:w="7200" w:type="dxa"/>
            <w:shd w:val="clear" w:color="auto" w:fill="BFBFBF"/>
            <w:noWrap/>
          </w:tcPr>
          <w:p w:rsidR="00700E30" w:rsidRPr="00700E30" w:rsidRDefault="00700E30" w:rsidP="00700E30">
            <w:pPr>
              <w:ind w:left="0" w:firstLine="0"/>
              <w:jc w:val="center"/>
              <w:rPr>
                <w:b/>
                <w:sz w:val="20"/>
                <w:szCs w:val="20"/>
              </w:rPr>
            </w:pPr>
            <w:r w:rsidRPr="00700E30">
              <w:rPr>
                <w:b/>
                <w:sz w:val="20"/>
                <w:szCs w:val="20"/>
              </w:rPr>
              <w:t>Informational/Non-Fiction</w:t>
            </w:r>
          </w:p>
        </w:tc>
        <w:tc>
          <w:tcPr>
            <w:tcW w:w="7200" w:type="dxa"/>
            <w:shd w:val="clear" w:color="auto" w:fill="BFBFBF"/>
            <w:noWrap/>
          </w:tcPr>
          <w:p w:rsidR="00700E30" w:rsidRPr="00700E30" w:rsidRDefault="00700E30" w:rsidP="00700E30">
            <w:pPr>
              <w:ind w:left="0" w:firstLine="0"/>
              <w:jc w:val="center"/>
              <w:rPr>
                <w:b/>
                <w:i/>
                <w:sz w:val="20"/>
                <w:szCs w:val="20"/>
              </w:rPr>
            </w:pPr>
            <w:r w:rsidRPr="00700E30">
              <w:rPr>
                <w:b/>
                <w:sz w:val="20"/>
                <w:szCs w:val="20"/>
              </w:rPr>
              <w:t>Fiction</w:t>
            </w:r>
          </w:p>
        </w:tc>
      </w:tr>
      <w:tr w:rsidR="00700E30" w:rsidRPr="00700E30" w:rsidTr="00700E30">
        <w:tc>
          <w:tcPr>
            <w:tcW w:w="7200" w:type="dxa"/>
            <w:shd w:val="clear" w:color="auto" w:fill="auto"/>
            <w:noWrap/>
          </w:tcPr>
          <w:p w:rsidR="00286955" w:rsidRDefault="00286955" w:rsidP="00286955">
            <w:pPr>
              <w:ind w:left="288" w:hanging="288"/>
              <w:rPr>
                <w:sz w:val="20"/>
                <w:szCs w:val="20"/>
              </w:rPr>
            </w:pPr>
            <w:r w:rsidRPr="00143097">
              <w:rPr>
                <w:i/>
                <w:sz w:val="20"/>
                <w:szCs w:val="20"/>
              </w:rPr>
              <w:t>From Binge To Blackout</w:t>
            </w:r>
            <w:r>
              <w:rPr>
                <w:sz w:val="20"/>
                <w:szCs w:val="20"/>
              </w:rPr>
              <w:t xml:space="preserve"> - by Chris Volkmann and </w:t>
            </w:r>
            <w:proofErr w:type="spellStart"/>
            <w:r>
              <w:rPr>
                <w:sz w:val="20"/>
                <w:szCs w:val="20"/>
              </w:rPr>
              <w:t>Toren</w:t>
            </w:r>
            <w:proofErr w:type="spellEnd"/>
            <w:r>
              <w:rPr>
                <w:sz w:val="20"/>
                <w:szCs w:val="20"/>
              </w:rPr>
              <w:t xml:space="preserve"> Volkmann – Binge drinking</w:t>
            </w:r>
            <w:r w:rsidR="00EA3CF6">
              <w:rPr>
                <w:sz w:val="20"/>
                <w:szCs w:val="20"/>
              </w:rPr>
              <w:t xml:space="preserve"> Lexile </w:t>
            </w:r>
            <w:r w:rsidR="00714876">
              <w:rPr>
                <w:sz w:val="20"/>
                <w:szCs w:val="20"/>
              </w:rPr>
              <w:t xml:space="preserve">level </w:t>
            </w:r>
            <w:r w:rsidR="00EA3CF6">
              <w:rPr>
                <w:sz w:val="20"/>
                <w:szCs w:val="20"/>
              </w:rPr>
              <w:t>1000 +</w:t>
            </w:r>
          </w:p>
          <w:p w:rsidR="00EA3CF6" w:rsidRDefault="00EA3CF6" w:rsidP="00286955">
            <w:pPr>
              <w:ind w:left="288" w:hanging="288"/>
              <w:rPr>
                <w:sz w:val="20"/>
                <w:szCs w:val="20"/>
              </w:rPr>
            </w:pPr>
            <w:r>
              <w:rPr>
                <w:i/>
                <w:sz w:val="20"/>
                <w:szCs w:val="20"/>
              </w:rPr>
              <w:t xml:space="preserve">Health Risks of Smoking </w:t>
            </w:r>
            <w:r>
              <w:rPr>
                <w:sz w:val="20"/>
                <w:szCs w:val="20"/>
              </w:rPr>
              <w:t xml:space="preserve">– by Ricardo </w:t>
            </w:r>
            <w:r w:rsidR="004C60B1">
              <w:rPr>
                <w:sz w:val="20"/>
                <w:szCs w:val="20"/>
              </w:rPr>
              <w:t xml:space="preserve">R. </w:t>
            </w:r>
            <w:proofErr w:type="spellStart"/>
            <w:r w:rsidR="004C60B1">
              <w:rPr>
                <w:sz w:val="20"/>
                <w:szCs w:val="20"/>
              </w:rPr>
              <w:t>Arce</w:t>
            </w:r>
            <w:proofErr w:type="spellEnd"/>
            <w:r w:rsidR="004C60B1">
              <w:rPr>
                <w:sz w:val="20"/>
                <w:szCs w:val="20"/>
              </w:rPr>
              <w:t xml:space="preserve">  </w:t>
            </w:r>
            <w:proofErr w:type="spellStart"/>
            <w:r w:rsidR="004C60B1">
              <w:rPr>
                <w:sz w:val="20"/>
                <w:szCs w:val="20"/>
              </w:rPr>
              <w:t>Lexile</w:t>
            </w:r>
            <w:proofErr w:type="spellEnd"/>
            <w:r w:rsidR="004C60B1">
              <w:rPr>
                <w:sz w:val="20"/>
                <w:szCs w:val="20"/>
              </w:rPr>
              <w:t xml:space="preserve"> </w:t>
            </w:r>
            <w:r w:rsidR="00714876">
              <w:rPr>
                <w:sz w:val="20"/>
                <w:szCs w:val="20"/>
              </w:rPr>
              <w:t xml:space="preserve">level </w:t>
            </w:r>
            <w:r w:rsidR="004C60B1">
              <w:rPr>
                <w:sz w:val="20"/>
                <w:szCs w:val="20"/>
              </w:rPr>
              <w:t>800+</w:t>
            </w:r>
          </w:p>
          <w:p w:rsidR="00EA3CF6" w:rsidRDefault="00EA3CF6" w:rsidP="00EA3CF6">
            <w:pPr>
              <w:ind w:left="0" w:firstLine="0"/>
              <w:rPr>
                <w:sz w:val="20"/>
                <w:szCs w:val="20"/>
              </w:rPr>
            </w:pPr>
            <w:r w:rsidRPr="00143097">
              <w:rPr>
                <w:i/>
                <w:sz w:val="20"/>
                <w:szCs w:val="20"/>
              </w:rPr>
              <w:t>Tweak</w:t>
            </w:r>
            <w:r>
              <w:rPr>
                <w:sz w:val="20"/>
                <w:szCs w:val="20"/>
              </w:rPr>
              <w:t xml:space="preserve"> - by </w:t>
            </w:r>
            <w:proofErr w:type="spellStart"/>
            <w:r>
              <w:rPr>
                <w:sz w:val="20"/>
                <w:szCs w:val="20"/>
              </w:rPr>
              <w:t>Nic</w:t>
            </w:r>
            <w:proofErr w:type="spellEnd"/>
            <w:r>
              <w:rPr>
                <w:sz w:val="20"/>
                <w:szCs w:val="20"/>
              </w:rPr>
              <w:t xml:space="preserve"> </w:t>
            </w:r>
            <w:proofErr w:type="spellStart"/>
            <w:r>
              <w:rPr>
                <w:sz w:val="20"/>
                <w:szCs w:val="20"/>
              </w:rPr>
              <w:t>Sheff</w:t>
            </w:r>
            <w:proofErr w:type="spellEnd"/>
            <w:r>
              <w:rPr>
                <w:sz w:val="20"/>
                <w:szCs w:val="20"/>
              </w:rPr>
              <w:t xml:space="preserve"> – Developing addictions Lexile </w:t>
            </w:r>
            <w:r w:rsidR="00714876">
              <w:rPr>
                <w:sz w:val="20"/>
                <w:szCs w:val="20"/>
              </w:rPr>
              <w:t>level</w:t>
            </w:r>
            <w:r>
              <w:rPr>
                <w:sz w:val="20"/>
                <w:szCs w:val="20"/>
              </w:rPr>
              <w:t>770</w:t>
            </w:r>
          </w:p>
          <w:p w:rsidR="00700E30" w:rsidRPr="00700E30" w:rsidRDefault="00EA3CF6" w:rsidP="0084312B">
            <w:pPr>
              <w:ind w:left="0" w:firstLine="0"/>
              <w:rPr>
                <w:sz w:val="20"/>
                <w:szCs w:val="20"/>
              </w:rPr>
            </w:pPr>
            <w:r w:rsidRPr="00143097">
              <w:rPr>
                <w:i/>
                <w:sz w:val="20"/>
                <w:szCs w:val="20"/>
              </w:rPr>
              <w:t>We All Fall Down</w:t>
            </w:r>
            <w:r>
              <w:rPr>
                <w:sz w:val="20"/>
                <w:szCs w:val="20"/>
              </w:rPr>
              <w:t xml:space="preserve"> - by </w:t>
            </w:r>
            <w:proofErr w:type="spellStart"/>
            <w:r>
              <w:rPr>
                <w:sz w:val="20"/>
                <w:szCs w:val="20"/>
              </w:rPr>
              <w:t>Nic</w:t>
            </w:r>
            <w:proofErr w:type="spellEnd"/>
            <w:r>
              <w:rPr>
                <w:sz w:val="20"/>
                <w:szCs w:val="20"/>
              </w:rPr>
              <w:t xml:space="preserve"> </w:t>
            </w:r>
            <w:proofErr w:type="spellStart"/>
            <w:r>
              <w:rPr>
                <w:sz w:val="20"/>
                <w:szCs w:val="20"/>
              </w:rPr>
              <w:t>Sheff</w:t>
            </w:r>
            <w:proofErr w:type="spellEnd"/>
            <w:r>
              <w:rPr>
                <w:sz w:val="20"/>
                <w:szCs w:val="20"/>
              </w:rPr>
              <w:t xml:space="preserve"> – Living with Addiction  Lexile </w:t>
            </w:r>
            <w:r w:rsidR="00714876">
              <w:rPr>
                <w:sz w:val="20"/>
                <w:szCs w:val="20"/>
              </w:rPr>
              <w:t xml:space="preserve">level </w:t>
            </w:r>
            <w:r>
              <w:rPr>
                <w:sz w:val="20"/>
                <w:szCs w:val="20"/>
              </w:rPr>
              <w:t>870</w:t>
            </w:r>
            <w:r w:rsidR="004C60B1">
              <w:rPr>
                <w:sz w:val="20"/>
                <w:szCs w:val="20"/>
              </w:rPr>
              <w:t xml:space="preserve"> </w:t>
            </w:r>
          </w:p>
        </w:tc>
        <w:tc>
          <w:tcPr>
            <w:tcW w:w="7200" w:type="dxa"/>
            <w:shd w:val="clear" w:color="auto" w:fill="auto"/>
            <w:noWrap/>
          </w:tcPr>
          <w:p w:rsidR="003358AC" w:rsidRDefault="003358AC" w:rsidP="003358AC">
            <w:pPr>
              <w:ind w:left="0" w:firstLine="0"/>
              <w:rPr>
                <w:sz w:val="20"/>
                <w:szCs w:val="20"/>
              </w:rPr>
            </w:pPr>
            <w:r w:rsidRPr="00143097">
              <w:rPr>
                <w:i/>
                <w:sz w:val="20"/>
                <w:szCs w:val="20"/>
              </w:rPr>
              <w:t>Lockdown</w:t>
            </w:r>
            <w:r>
              <w:rPr>
                <w:sz w:val="20"/>
                <w:szCs w:val="20"/>
              </w:rPr>
              <w:t xml:space="preserve"> </w:t>
            </w:r>
            <w:r w:rsidR="00143097">
              <w:rPr>
                <w:sz w:val="20"/>
                <w:szCs w:val="20"/>
              </w:rPr>
              <w:t xml:space="preserve">- </w:t>
            </w:r>
            <w:r>
              <w:rPr>
                <w:sz w:val="20"/>
                <w:szCs w:val="20"/>
              </w:rPr>
              <w:t>by Walter Dean Myers</w:t>
            </w:r>
            <w:r w:rsidR="00143097">
              <w:rPr>
                <w:sz w:val="20"/>
                <w:szCs w:val="20"/>
              </w:rPr>
              <w:t xml:space="preserve"> – C</w:t>
            </w:r>
            <w:r w:rsidR="0031344D">
              <w:rPr>
                <w:sz w:val="20"/>
                <w:szCs w:val="20"/>
              </w:rPr>
              <w:t>onsequences of drug use &amp; abuse</w:t>
            </w:r>
            <w:r w:rsidR="00EA3CF6">
              <w:rPr>
                <w:sz w:val="20"/>
                <w:szCs w:val="20"/>
              </w:rPr>
              <w:t xml:space="preserve">  Lexile 730</w:t>
            </w:r>
          </w:p>
          <w:p w:rsidR="00B44656" w:rsidRDefault="0080401E" w:rsidP="00EA3CF6">
            <w:pPr>
              <w:ind w:left="0" w:firstLine="0"/>
              <w:rPr>
                <w:sz w:val="20"/>
                <w:szCs w:val="20"/>
              </w:rPr>
            </w:pPr>
            <w:r w:rsidRPr="0080401E">
              <w:rPr>
                <w:i/>
                <w:sz w:val="20"/>
                <w:szCs w:val="20"/>
              </w:rPr>
              <w:t>Go Ask Alice</w:t>
            </w:r>
            <w:r>
              <w:rPr>
                <w:sz w:val="20"/>
                <w:szCs w:val="20"/>
              </w:rPr>
              <w:t xml:space="preserve"> – author is anonymous  Lexile </w:t>
            </w:r>
            <w:r w:rsidR="00714876">
              <w:rPr>
                <w:sz w:val="20"/>
                <w:szCs w:val="20"/>
              </w:rPr>
              <w:t xml:space="preserve">level </w:t>
            </w:r>
            <w:r>
              <w:rPr>
                <w:sz w:val="20"/>
                <w:szCs w:val="20"/>
              </w:rPr>
              <w:t>1010</w:t>
            </w:r>
          </w:p>
          <w:p w:rsidR="00714876" w:rsidRDefault="00714876" w:rsidP="00EA3CF6">
            <w:pPr>
              <w:ind w:left="0" w:firstLine="0"/>
              <w:rPr>
                <w:sz w:val="20"/>
                <w:szCs w:val="20"/>
              </w:rPr>
            </w:pPr>
            <w:r>
              <w:rPr>
                <w:sz w:val="20"/>
                <w:szCs w:val="20"/>
              </w:rPr>
              <w:t>Finding Home – by Lauren McKellar  Lexile level1000</w:t>
            </w:r>
          </w:p>
          <w:p w:rsidR="0080401E" w:rsidRPr="00700E30" w:rsidRDefault="0080401E" w:rsidP="00EA3CF6">
            <w:pPr>
              <w:ind w:left="0" w:firstLine="0"/>
              <w:rPr>
                <w:sz w:val="20"/>
                <w:szCs w:val="20"/>
              </w:rPr>
            </w:pPr>
          </w:p>
        </w:tc>
      </w:tr>
    </w:tbl>
    <w:p w:rsidR="00700E30" w:rsidRPr="00700E30" w:rsidRDefault="00700E30"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00E30" w:rsidRPr="00700E30" w:rsidTr="00700E30">
        <w:tc>
          <w:tcPr>
            <w:tcW w:w="14400" w:type="dxa"/>
            <w:gridSpan w:val="5"/>
            <w:shd w:val="clear" w:color="auto" w:fill="BFBFBF"/>
            <w:noWrap/>
          </w:tcPr>
          <w:p w:rsidR="00700E30" w:rsidRPr="00700E30" w:rsidRDefault="00700E30" w:rsidP="00700E30">
            <w:pPr>
              <w:ind w:left="0" w:firstLine="0"/>
              <w:rPr>
                <w:b/>
                <w:sz w:val="24"/>
                <w:szCs w:val="24"/>
              </w:rPr>
            </w:pPr>
            <w:r w:rsidRPr="00700E30">
              <w:rPr>
                <w:b/>
                <w:sz w:val="24"/>
                <w:szCs w:val="24"/>
              </w:rPr>
              <w:t>Ongoing Discipline-Specific Learning Experiences</w:t>
            </w: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1.</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84312B">
            <w:pPr>
              <w:ind w:left="288" w:hanging="288"/>
              <w:rPr>
                <w:sz w:val="20"/>
                <w:szCs w:val="20"/>
              </w:rPr>
            </w:pPr>
            <w:r w:rsidRPr="005A671D">
              <w:rPr>
                <w:sz w:val="20"/>
                <w:szCs w:val="20"/>
              </w:rPr>
              <w:t>Think/work like a health self-advocate—Effective goal-setting strategies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700E30" w:rsidRPr="0084312B" w:rsidRDefault="005F6E57" w:rsidP="005A671D">
            <w:pPr>
              <w:ind w:left="288" w:hanging="288"/>
              <w:rPr>
                <w:rFonts w:asciiTheme="minorHAnsi" w:hAnsiTheme="minorHAnsi"/>
                <w:sz w:val="20"/>
                <w:szCs w:val="20"/>
              </w:rPr>
            </w:pPr>
            <w:hyperlink r:id="rId13" w:history="1">
              <w:r w:rsidR="005A671D" w:rsidRPr="0084312B">
                <w:rPr>
                  <w:rStyle w:val="Hyperlink"/>
                  <w:rFonts w:asciiTheme="minorHAnsi" w:hAnsiTheme="minorHAnsi"/>
                  <w:sz w:val="20"/>
                  <w:szCs w:val="20"/>
                </w:rPr>
                <w:t>http://www.mcas.k12.in.us/Page/4813</w:t>
              </w:r>
            </w:hyperlink>
            <w:r w:rsidR="005A671D" w:rsidRPr="0084312B">
              <w:rPr>
                <w:rFonts w:asciiTheme="minorHAnsi" w:hAnsiTheme="minorHAnsi"/>
                <w:sz w:val="20"/>
                <w:szCs w:val="20"/>
              </w:rPr>
              <w:t xml:space="preserve"> (Explanation of SMART Goals, goal setting, printables, lesson plans)</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700E30" w:rsidRPr="0084312B" w:rsidRDefault="005F6E57" w:rsidP="00700E30">
            <w:pPr>
              <w:ind w:left="288" w:hanging="288"/>
              <w:rPr>
                <w:rFonts w:asciiTheme="minorHAnsi" w:hAnsiTheme="minorHAnsi"/>
                <w:sz w:val="20"/>
                <w:szCs w:val="20"/>
              </w:rPr>
            </w:pPr>
            <w:hyperlink r:id="rId14" w:history="1">
              <w:r w:rsidR="005A671D" w:rsidRPr="0084312B">
                <w:rPr>
                  <w:rStyle w:val="Hyperlink"/>
                  <w:rFonts w:asciiTheme="minorHAnsi" w:hAnsiTheme="minorHAnsi"/>
                  <w:sz w:val="20"/>
                  <w:szCs w:val="20"/>
                </w:rPr>
                <w:t>http://www.mcas.k12.in.us/Page/4813</w:t>
              </w:r>
            </w:hyperlink>
            <w:r w:rsidR="005A671D" w:rsidRPr="0084312B">
              <w:rPr>
                <w:rFonts w:asciiTheme="minorHAnsi" w:hAnsiTheme="minorHAnsi"/>
                <w:sz w:val="20"/>
                <w:szCs w:val="20"/>
              </w:rPr>
              <w:t xml:space="preserve"> (Explanation of SMART Goals, goal setting, printables, lesson plans)</w:t>
            </w:r>
          </w:p>
          <w:p w:rsidR="003F294B" w:rsidRPr="0084312B" w:rsidRDefault="005F6E57" w:rsidP="00700E30">
            <w:pPr>
              <w:ind w:left="288" w:hanging="288"/>
              <w:rPr>
                <w:rFonts w:asciiTheme="minorHAnsi" w:eastAsia="Times New Roman" w:hAnsiTheme="minorHAnsi"/>
                <w:color w:val="000000"/>
                <w:sz w:val="20"/>
                <w:szCs w:val="20"/>
              </w:rPr>
            </w:pPr>
            <w:hyperlink r:id="rId15" w:history="1">
              <w:r w:rsidR="003F294B" w:rsidRPr="0084312B">
                <w:rPr>
                  <w:rFonts w:asciiTheme="minorHAnsi" w:eastAsia="Times New Roman" w:hAnsiTheme="minorHAnsi"/>
                  <w:color w:val="0000FF" w:themeColor="hyperlink"/>
                  <w:sz w:val="20"/>
                  <w:szCs w:val="20"/>
                  <w:u w:val="single"/>
                </w:rPr>
                <w:t>http://student.aahanet.org/eweb/dynamicpage.aspx?site=student&amp;webcode=itsmartgoals</w:t>
              </w:r>
            </w:hyperlink>
            <w:r w:rsidR="003F294B" w:rsidRPr="0084312B">
              <w:rPr>
                <w:rFonts w:asciiTheme="minorHAnsi" w:eastAsia="Times New Roman" w:hAnsiTheme="minorHAnsi"/>
                <w:color w:val="000000"/>
                <w:sz w:val="20"/>
                <w:szCs w:val="20"/>
              </w:rPr>
              <w:t xml:space="preserve"> (SMART goal interactive development tool)</w:t>
            </w:r>
          </w:p>
          <w:p w:rsidR="003F294B" w:rsidRPr="0084312B" w:rsidRDefault="005F6E57" w:rsidP="00CB41C4">
            <w:pPr>
              <w:ind w:left="0" w:firstLine="0"/>
              <w:rPr>
                <w:rFonts w:asciiTheme="minorHAnsi" w:hAnsiTheme="minorHAnsi"/>
                <w:sz w:val="20"/>
                <w:szCs w:val="20"/>
              </w:rPr>
            </w:pPr>
            <w:hyperlink r:id="rId16" w:tgtFrame="_blank" w:history="1">
              <w:r w:rsidR="003F294B" w:rsidRPr="0084312B">
                <w:rPr>
                  <w:rFonts w:asciiTheme="minorHAnsi" w:eastAsia="Times New Roman" w:hAnsiTheme="minorHAnsi" w:cs="Tahoma"/>
                  <w:color w:val="0000FF"/>
                  <w:sz w:val="20"/>
                  <w:szCs w:val="20"/>
                  <w:u w:val="single"/>
                </w:rPr>
                <w:t>http://www.timetoast.com/</w:t>
              </w:r>
            </w:hyperlink>
            <w:r w:rsidR="003F294B" w:rsidRPr="0084312B">
              <w:rPr>
                <w:rFonts w:asciiTheme="minorHAnsi" w:eastAsia="Times New Roman" w:hAnsiTheme="minorHAnsi" w:cs="Tahoma"/>
                <w:color w:val="000000"/>
                <w:sz w:val="20"/>
                <w:szCs w:val="20"/>
              </w:rPr>
              <w:t xml:space="preserve"> (Online timeline program)</w:t>
            </w:r>
          </w:p>
        </w:tc>
      </w:tr>
      <w:tr w:rsidR="00700E30" w:rsidRPr="00700E30" w:rsidTr="00700E30">
        <w:tc>
          <w:tcPr>
            <w:tcW w:w="488" w:type="dxa"/>
            <w:vMerge/>
            <w:tcBorders>
              <w:bottom w:val="single" w:sz="4" w:space="0" w:color="auto"/>
            </w:tcBorders>
            <w:shd w:val="clear" w:color="auto" w:fill="D9D9D9"/>
            <w:noWrap/>
          </w:tcPr>
          <w:p w:rsidR="00700E30" w:rsidRPr="00700E30" w:rsidRDefault="00700E30" w:rsidP="00700E30">
            <w:pPr>
              <w:ind w:left="0" w:firstLine="0"/>
              <w:jc w:val="right"/>
              <w:rPr>
                <w:sz w:val="20"/>
                <w:szCs w:val="20"/>
              </w:rPr>
            </w:pPr>
          </w:p>
        </w:tc>
        <w:tc>
          <w:tcPr>
            <w:tcW w:w="1321"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tcBorders>
              <w:bottom w:val="single" w:sz="4" w:space="0" w:color="auto"/>
            </w:tcBorders>
            <w:shd w:val="clear" w:color="auto" w:fill="auto"/>
            <w:noWrap/>
          </w:tcPr>
          <w:p w:rsidR="00700E30" w:rsidRPr="00700E30" w:rsidRDefault="005A671D" w:rsidP="0084312B">
            <w:pPr>
              <w:ind w:left="288" w:hanging="288"/>
              <w:rPr>
                <w:sz w:val="20"/>
                <w:szCs w:val="20"/>
              </w:rPr>
            </w:pPr>
            <w:r w:rsidRPr="005A671D">
              <w:rPr>
                <w:sz w:val="20"/>
                <w:szCs w:val="20"/>
              </w:rPr>
              <w:t>Predict how a drug-free lifestyle supports the achievement of short- and long-term goals</w:t>
            </w:r>
          </w:p>
        </w:tc>
        <w:tc>
          <w:tcPr>
            <w:tcW w:w="1260"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tcBorders>
              <w:bottom w:val="single" w:sz="4" w:space="0" w:color="auto"/>
            </w:tcBorders>
            <w:shd w:val="clear" w:color="auto" w:fill="auto"/>
          </w:tcPr>
          <w:p w:rsidR="00700E30" w:rsidRPr="0084312B" w:rsidRDefault="005A671D" w:rsidP="00700E30">
            <w:pPr>
              <w:ind w:left="288" w:hanging="288"/>
              <w:rPr>
                <w:rFonts w:asciiTheme="minorHAnsi" w:hAnsiTheme="minorHAnsi"/>
                <w:sz w:val="20"/>
                <w:szCs w:val="20"/>
              </w:rPr>
            </w:pPr>
            <w:r w:rsidRPr="0084312B">
              <w:rPr>
                <w:rFonts w:asciiTheme="minorHAnsi" w:hAnsiTheme="minorHAnsi"/>
                <w:sz w:val="20"/>
                <w:szCs w:val="20"/>
              </w:rPr>
              <w:t>Students will generate SMART goals and construct a choices and consequences timeline.</w:t>
            </w:r>
          </w:p>
        </w:tc>
      </w:tr>
      <w:tr w:rsidR="00700E30" w:rsidRPr="00700E30" w:rsidTr="00700E3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tcBorders>
              <w:top w:val="single" w:sz="4" w:space="0" w:color="auto"/>
            </w:tcBorders>
            <w:shd w:val="clear" w:color="auto" w:fill="D9D9D9"/>
            <w:noWrap/>
          </w:tcPr>
          <w:p w:rsidR="00700E30" w:rsidRPr="00700E30" w:rsidRDefault="00700E30" w:rsidP="00700E30">
            <w:pPr>
              <w:ind w:left="0" w:firstLine="0"/>
              <w:jc w:val="right"/>
              <w:rPr>
                <w:color w:val="FFFFFF"/>
                <w:sz w:val="20"/>
                <w:szCs w:val="20"/>
              </w:rPr>
            </w:pPr>
            <w:r w:rsidRPr="00700E30">
              <w:rPr>
                <w:sz w:val="20"/>
                <w:szCs w:val="20"/>
              </w:rPr>
              <w:t>2.</w:t>
            </w:r>
          </w:p>
        </w:tc>
        <w:tc>
          <w:tcPr>
            <w:tcW w:w="1321" w:type="dxa"/>
            <w:vMerge w:val="restart"/>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tcBorders>
              <w:top w:val="single" w:sz="4" w:space="0" w:color="auto"/>
            </w:tcBorders>
            <w:shd w:val="clear" w:color="auto" w:fill="auto"/>
            <w:noWrap/>
          </w:tcPr>
          <w:p w:rsidR="00700E30" w:rsidRPr="00700E30" w:rsidRDefault="005A671D" w:rsidP="0084312B">
            <w:pPr>
              <w:ind w:left="288" w:hanging="288"/>
              <w:rPr>
                <w:sz w:val="20"/>
                <w:szCs w:val="20"/>
              </w:rPr>
            </w:pPr>
            <w:r w:rsidRPr="005A671D">
              <w:rPr>
                <w:sz w:val="20"/>
                <w:szCs w:val="20"/>
              </w:rPr>
              <w:t xml:space="preserve">Think/work like a health advocate-- Physical, mental, emotional </w:t>
            </w:r>
            <w:r w:rsidR="00CC6E0E">
              <w:rPr>
                <w:sz w:val="20"/>
                <w:szCs w:val="20"/>
              </w:rPr>
              <w:t>impacts of</w:t>
            </w:r>
            <w:r w:rsidRPr="005A671D">
              <w:rPr>
                <w:sz w:val="20"/>
                <w:szCs w:val="20"/>
              </w:rPr>
              <w:t xml:space="preserve"> alcohol, tobacco and other drug use</w:t>
            </w:r>
          </w:p>
        </w:tc>
        <w:tc>
          <w:tcPr>
            <w:tcW w:w="1260" w:type="dxa"/>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tcBorders>
              <w:top w:val="single" w:sz="4" w:space="0" w:color="auto"/>
            </w:tcBorders>
            <w:shd w:val="clear" w:color="auto" w:fill="auto"/>
          </w:tcPr>
          <w:p w:rsidR="00700E30" w:rsidRDefault="005A671D" w:rsidP="00700E30">
            <w:pPr>
              <w:ind w:left="288" w:hanging="288"/>
              <w:rPr>
                <w:rFonts w:asciiTheme="minorHAnsi" w:hAnsiTheme="minorHAnsi"/>
                <w:sz w:val="20"/>
                <w:szCs w:val="20"/>
              </w:rPr>
            </w:pPr>
            <w:r w:rsidRPr="0084312B">
              <w:rPr>
                <w:rFonts w:asciiTheme="minorHAnsi" w:hAnsiTheme="minorHAnsi"/>
                <w:sz w:val="20"/>
                <w:szCs w:val="20"/>
              </w:rPr>
              <w:t>Open-ended responses relevant to content (refer to “Know and Do” section of this unit plan for journal prompt ideas)</w:t>
            </w:r>
          </w:p>
          <w:p w:rsidR="00CB41C4" w:rsidRPr="0084312B" w:rsidRDefault="00CB41C4" w:rsidP="00700E30">
            <w:pPr>
              <w:ind w:left="288" w:hanging="288"/>
              <w:rPr>
                <w:rFonts w:asciiTheme="minorHAnsi" w:hAnsiTheme="minorHAnsi"/>
                <w:sz w:val="20"/>
                <w:szCs w:val="20"/>
              </w:rPr>
            </w:pP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700E30" w:rsidRPr="0084312B" w:rsidRDefault="005A671D" w:rsidP="00700E30">
            <w:pPr>
              <w:ind w:left="288" w:hanging="288"/>
              <w:rPr>
                <w:rFonts w:asciiTheme="minorHAnsi" w:hAnsiTheme="minorHAnsi"/>
                <w:sz w:val="20"/>
                <w:szCs w:val="20"/>
              </w:rPr>
            </w:pPr>
            <w:r w:rsidRPr="0084312B">
              <w:rPr>
                <w:rFonts w:asciiTheme="minorHAnsi" w:hAnsiTheme="minorHAnsi"/>
                <w:sz w:val="20"/>
                <w:szCs w:val="20"/>
              </w:rPr>
              <w:t>Journal notebook</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700E30" w:rsidRPr="00700E30" w:rsidRDefault="005A671D" w:rsidP="0084312B">
            <w:pPr>
              <w:ind w:left="288" w:hanging="288"/>
              <w:rPr>
                <w:sz w:val="20"/>
                <w:szCs w:val="20"/>
              </w:rPr>
            </w:pPr>
            <w:r w:rsidRPr="005A671D">
              <w:rPr>
                <w:sz w:val="20"/>
                <w:szCs w:val="20"/>
              </w:rPr>
              <w:t>Make a personal commitment to avoid situations that put a person at risk due to the presence of alcohol and other drugs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CC6E0E" w:rsidP="00CC6E0E">
            <w:pPr>
              <w:ind w:left="288" w:hanging="288"/>
              <w:rPr>
                <w:rFonts w:asciiTheme="minorHAnsi" w:hAnsiTheme="minorHAnsi"/>
                <w:sz w:val="20"/>
                <w:szCs w:val="20"/>
              </w:rPr>
            </w:pPr>
            <w:r w:rsidRPr="0084312B">
              <w:rPr>
                <w:rFonts w:asciiTheme="minorHAnsi" w:hAnsiTheme="minorHAnsi"/>
                <w:sz w:val="20"/>
                <w:szCs w:val="20"/>
              </w:rPr>
              <w:t>Across the unit s</w:t>
            </w:r>
            <w:r w:rsidR="005A671D" w:rsidRPr="0084312B">
              <w:rPr>
                <w:rFonts w:asciiTheme="minorHAnsi" w:hAnsiTheme="minorHAnsi"/>
                <w:sz w:val="20"/>
                <w:szCs w:val="20"/>
              </w:rPr>
              <w:t>tud</w:t>
            </w:r>
            <w:r w:rsidRPr="0084312B">
              <w:rPr>
                <w:rFonts w:asciiTheme="minorHAnsi" w:hAnsiTheme="minorHAnsi"/>
                <w:sz w:val="20"/>
                <w:szCs w:val="20"/>
              </w:rPr>
              <w:t xml:space="preserve">ents will write journal entries about short term and long term effects of tobacco, alcohol and drug use and making personal connections as appropriate. </w:t>
            </w:r>
          </w:p>
        </w:tc>
      </w:tr>
      <w:tr w:rsidR="00700E30" w:rsidRPr="00700E30" w:rsidTr="00700E30">
        <w:tc>
          <w:tcPr>
            <w:tcW w:w="14400" w:type="dxa"/>
            <w:gridSpan w:val="5"/>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3.</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84312B">
            <w:pPr>
              <w:ind w:left="288" w:hanging="288"/>
              <w:rPr>
                <w:sz w:val="20"/>
                <w:szCs w:val="20"/>
              </w:rPr>
            </w:pPr>
            <w:r w:rsidRPr="005A671D">
              <w:rPr>
                <w:sz w:val="20"/>
                <w:szCs w:val="20"/>
              </w:rPr>
              <w:t>Think/work like a health self-advocate-- The s</w:t>
            </w:r>
            <w:r w:rsidR="0084312B">
              <w:rPr>
                <w:sz w:val="20"/>
                <w:szCs w:val="20"/>
              </w:rPr>
              <w:t>teps in a decision making model</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700E30" w:rsidRDefault="005F6E57" w:rsidP="005A671D">
            <w:pPr>
              <w:ind w:left="288" w:hanging="288"/>
              <w:rPr>
                <w:rFonts w:asciiTheme="minorHAnsi" w:hAnsiTheme="minorHAnsi"/>
                <w:sz w:val="20"/>
                <w:szCs w:val="20"/>
              </w:rPr>
            </w:pPr>
            <w:hyperlink r:id="rId17" w:history="1">
              <w:r w:rsidR="005A671D" w:rsidRPr="0084312B">
                <w:rPr>
                  <w:rStyle w:val="Hyperlink"/>
                  <w:rFonts w:asciiTheme="minorHAnsi" w:hAnsiTheme="minorHAnsi"/>
                  <w:sz w:val="20"/>
                  <w:szCs w:val="20"/>
                </w:rPr>
                <w:t>http://learn20.cite.hku.hk/resources/templates/png/eng/reflection.png</w:t>
              </w:r>
            </w:hyperlink>
            <w:r w:rsidR="005A671D" w:rsidRPr="0084312B">
              <w:rPr>
                <w:rFonts w:asciiTheme="minorHAnsi" w:hAnsiTheme="minorHAnsi"/>
                <w:sz w:val="20"/>
                <w:szCs w:val="20"/>
              </w:rPr>
              <w:t xml:space="preserve"> (Self-reflection template)</w:t>
            </w:r>
          </w:p>
          <w:p w:rsidR="00CB41C4" w:rsidRPr="0084312B" w:rsidRDefault="00CB41C4" w:rsidP="005A671D">
            <w:pPr>
              <w:ind w:left="288" w:hanging="288"/>
              <w:rPr>
                <w:rFonts w:asciiTheme="minorHAnsi" w:hAnsiTheme="minorHAnsi"/>
                <w:sz w:val="20"/>
                <w:szCs w:val="20"/>
              </w:rPr>
            </w:pP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700E30" w:rsidRDefault="005F6E57" w:rsidP="005A671D">
            <w:pPr>
              <w:ind w:left="288" w:hanging="288"/>
              <w:rPr>
                <w:rFonts w:asciiTheme="minorHAnsi" w:hAnsiTheme="minorHAnsi"/>
                <w:sz w:val="20"/>
                <w:szCs w:val="20"/>
              </w:rPr>
            </w:pPr>
            <w:hyperlink r:id="rId18" w:history="1">
              <w:r w:rsidR="005A671D" w:rsidRPr="0084312B">
                <w:rPr>
                  <w:rStyle w:val="Hyperlink"/>
                  <w:rFonts w:asciiTheme="minorHAnsi" w:hAnsiTheme="minorHAnsi"/>
                  <w:sz w:val="20"/>
                  <w:szCs w:val="20"/>
                </w:rPr>
                <w:t>http://learn20.cite.hku.hk/resources/templates/png/eng/reflection.png</w:t>
              </w:r>
            </w:hyperlink>
            <w:r w:rsidR="005A671D" w:rsidRPr="0084312B">
              <w:rPr>
                <w:rFonts w:asciiTheme="minorHAnsi" w:hAnsiTheme="minorHAnsi"/>
                <w:sz w:val="20"/>
                <w:szCs w:val="20"/>
              </w:rPr>
              <w:t xml:space="preserve"> (Self-reflection template)</w:t>
            </w:r>
          </w:p>
          <w:p w:rsidR="00CB41C4" w:rsidRPr="0084312B" w:rsidRDefault="00CB41C4" w:rsidP="005A671D">
            <w:pPr>
              <w:ind w:left="288" w:hanging="288"/>
              <w:rPr>
                <w:rFonts w:asciiTheme="minorHAnsi" w:hAnsiTheme="minorHAnsi"/>
                <w:sz w:val="20"/>
                <w:szCs w:val="20"/>
              </w:rPr>
            </w:pP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700E30" w:rsidRDefault="005A671D" w:rsidP="0084312B">
            <w:pPr>
              <w:ind w:left="288" w:hanging="288"/>
              <w:rPr>
                <w:sz w:val="20"/>
                <w:szCs w:val="20"/>
              </w:rPr>
            </w:pPr>
            <w:r w:rsidRPr="005A671D">
              <w:rPr>
                <w:sz w:val="20"/>
                <w:szCs w:val="20"/>
              </w:rPr>
              <w:t>Demonstrate the ability to monitor personal behavior related to alcohol or other drug use, including sexual activity and other risky behaviors</w:t>
            </w:r>
          </w:p>
          <w:p w:rsidR="0084312B" w:rsidRPr="00700E30" w:rsidRDefault="0084312B"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5A671D" w:rsidP="005A671D">
            <w:pPr>
              <w:ind w:left="288" w:hanging="288"/>
              <w:rPr>
                <w:rFonts w:asciiTheme="minorHAnsi" w:hAnsiTheme="minorHAnsi"/>
                <w:sz w:val="20"/>
                <w:szCs w:val="20"/>
              </w:rPr>
            </w:pPr>
            <w:r w:rsidRPr="0084312B">
              <w:rPr>
                <w:rFonts w:asciiTheme="minorHAnsi" w:hAnsiTheme="minorHAnsi"/>
                <w:sz w:val="20"/>
                <w:szCs w:val="20"/>
              </w:rPr>
              <w:t xml:space="preserve">Students will complete self-reflection template, such as </w:t>
            </w:r>
            <w:hyperlink r:id="rId19" w:history="1">
              <w:r w:rsidRPr="0084312B">
                <w:rPr>
                  <w:rStyle w:val="Hyperlink"/>
                  <w:rFonts w:asciiTheme="minorHAnsi" w:hAnsiTheme="minorHAnsi"/>
                  <w:sz w:val="20"/>
                  <w:szCs w:val="20"/>
                </w:rPr>
                <w:t>http://learn20.cite.hku.hk/resources/templates/png/eng/reflection.png</w:t>
              </w:r>
            </w:hyperlink>
            <w:r w:rsidRPr="0084312B">
              <w:rPr>
                <w:rFonts w:asciiTheme="minorHAnsi" w:hAnsiTheme="minorHAnsi"/>
                <w:sz w:val="20"/>
                <w:szCs w:val="20"/>
              </w:rPr>
              <w:t xml:space="preserve"> </w:t>
            </w:r>
          </w:p>
        </w:tc>
      </w:tr>
      <w:tr w:rsidR="00700E30" w:rsidRPr="00700E30" w:rsidTr="00700E30">
        <w:tc>
          <w:tcPr>
            <w:tcW w:w="14400" w:type="dxa"/>
            <w:gridSpan w:val="5"/>
            <w:shd w:val="clear" w:color="auto" w:fill="BFBFBF"/>
            <w:noWrap/>
          </w:tcPr>
          <w:p w:rsidR="00700E30" w:rsidRPr="00700E30" w:rsidRDefault="00700E30" w:rsidP="00700E30">
            <w:pPr>
              <w:ind w:left="288" w:hanging="288"/>
              <w:rPr>
                <w:sz w:val="2"/>
                <w:szCs w:val="2"/>
              </w:rPr>
            </w:pPr>
          </w:p>
        </w:tc>
      </w:tr>
    </w:tbl>
    <w:p w:rsidR="0084312B" w:rsidRPr="00700E30" w:rsidRDefault="0084312B"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00E30" w:rsidRPr="00700E30" w:rsidTr="00700E30">
        <w:tc>
          <w:tcPr>
            <w:tcW w:w="14400" w:type="dxa"/>
            <w:shd w:val="clear" w:color="auto" w:fill="BFBFBF"/>
            <w:noWrap/>
          </w:tcPr>
          <w:p w:rsidR="00700E30" w:rsidRPr="00700E30" w:rsidRDefault="00700E30" w:rsidP="00700E30">
            <w:pPr>
              <w:ind w:left="0" w:firstLine="0"/>
              <w:rPr>
                <w:b/>
                <w:sz w:val="24"/>
                <w:szCs w:val="24"/>
              </w:rPr>
            </w:pPr>
            <w:r w:rsidRPr="00700E30">
              <w:rPr>
                <w:b/>
                <w:sz w:val="24"/>
                <w:szCs w:val="24"/>
              </w:rPr>
              <w:t>Prior Knowledge and Experiences</w:t>
            </w:r>
          </w:p>
        </w:tc>
      </w:tr>
      <w:tr w:rsidR="00700E30" w:rsidRPr="00700E30" w:rsidTr="00700E30">
        <w:tc>
          <w:tcPr>
            <w:tcW w:w="14400" w:type="dxa"/>
            <w:shd w:val="clear" w:color="auto" w:fill="auto"/>
            <w:noWrap/>
          </w:tcPr>
          <w:p w:rsidR="00700E30" w:rsidRPr="00700E30" w:rsidRDefault="005A671D" w:rsidP="005A671D">
            <w:pPr>
              <w:ind w:left="0" w:firstLine="0"/>
              <w:rPr>
                <w:sz w:val="20"/>
                <w:szCs w:val="20"/>
              </w:rPr>
            </w:pPr>
            <w:r w:rsidRPr="005A671D">
              <w:rPr>
                <w:sz w:val="20"/>
                <w:szCs w:val="20"/>
              </w:rPr>
              <w:t>The individual learning experiences build upon a presumed (student) working knowledge of basic research techniques.  Thus, there are no learning experiences that introduce this skill.  Teachers may, however, wish to revisit/reinforce these understandings at the beginning of the unit.</w:t>
            </w:r>
          </w:p>
        </w:tc>
      </w:tr>
    </w:tbl>
    <w:p w:rsidR="0084312B" w:rsidRPr="00700E30"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1</w:t>
            </w:r>
          </w:p>
        </w:tc>
      </w:tr>
      <w:tr w:rsidR="0084312B" w:rsidRPr="00700E30" w:rsidTr="0084312B">
        <w:tc>
          <w:tcPr>
            <w:tcW w:w="14781" w:type="dxa"/>
            <w:gridSpan w:val="3"/>
            <w:shd w:val="clear" w:color="auto" w:fill="D9D9D9"/>
            <w:noWrap/>
          </w:tcPr>
          <w:p w:rsidR="0084312B" w:rsidRPr="0084312B" w:rsidRDefault="0084312B" w:rsidP="0057046C">
            <w:pPr>
              <w:ind w:left="0" w:firstLine="0"/>
              <w:rPr>
                <w:sz w:val="28"/>
                <w:szCs w:val="28"/>
              </w:rPr>
            </w:pPr>
            <w:r w:rsidRPr="0084312B">
              <w:rPr>
                <w:sz w:val="28"/>
                <w:szCs w:val="28"/>
              </w:rPr>
              <w:t xml:space="preserve">The teacher may brainstorm poor choices pertaining to alcohol, tobacco and/or drug use in order to help students create goals around </w:t>
            </w:r>
            <w:r w:rsidR="00AC4AB8">
              <w:rPr>
                <w:sz w:val="28"/>
                <w:szCs w:val="28"/>
              </w:rPr>
              <w:t xml:space="preserve">positive </w:t>
            </w:r>
            <w:r w:rsidRPr="0084312B">
              <w:rPr>
                <w:sz w:val="28"/>
                <w:szCs w:val="28"/>
              </w:rPr>
              <w:t>decision-making.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4312B" w:rsidRPr="00700E30" w:rsidRDefault="005A671D" w:rsidP="00CB41C4">
            <w:pPr>
              <w:ind w:left="288" w:hanging="288"/>
              <w:rPr>
                <w:sz w:val="20"/>
                <w:szCs w:val="20"/>
              </w:rPr>
            </w:pPr>
            <w:r w:rsidRPr="005A671D">
              <w:rPr>
                <w:sz w:val="20"/>
                <w:szCs w:val="20"/>
              </w:rPr>
              <w:t>Healthy goal-setting drives the development of self-management skills and positive decision-making which can impact relations</w:t>
            </w:r>
            <w:r w:rsidR="0084312B">
              <w:rPr>
                <w:sz w:val="20"/>
                <w:szCs w:val="20"/>
              </w:rPr>
              <w:t>hips throughout a person’s life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84312B" w:rsidRPr="00700E30" w:rsidRDefault="005F6E57" w:rsidP="00CB41C4">
            <w:pPr>
              <w:ind w:left="288" w:hanging="288"/>
              <w:rPr>
                <w:sz w:val="20"/>
                <w:szCs w:val="20"/>
              </w:rPr>
            </w:pPr>
            <w:hyperlink r:id="rId20" w:history="1">
              <w:r w:rsidR="005A671D" w:rsidRPr="00E860D5">
                <w:rPr>
                  <w:rStyle w:val="Hyperlink"/>
                  <w:sz w:val="20"/>
                  <w:szCs w:val="20"/>
                </w:rPr>
                <w:t>http://www.mcas.k12.in.us/Page/4813</w:t>
              </w:r>
            </w:hyperlink>
            <w:r w:rsidR="005A671D" w:rsidRPr="00E860D5">
              <w:rPr>
                <w:sz w:val="20"/>
                <w:szCs w:val="20"/>
              </w:rPr>
              <w:t xml:space="preserve"> </w:t>
            </w:r>
            <w:r w:rsidR="005A671D">
              <w:rPr>
                <w:sz w:val="20"/>
                <w:szCs w:val="20"/>
              </w:rPr>
              <w:t>(E</w:t>
            </w:r>
            <w:r w:rsidR="005A671D" w:rsidRPr="00E860D5">
              <w:rPr>
                <w:sz w:val="20"/>
                <w:szCs w:val="20"/>
              </w:rPr>
              <w:t>xplanation of SMART Goals, goal setting, printables, lesson plans</w:t>
            </w:r>
            <w:r w:rsidR="005A671D">
              <w:rPr>
                <w:sz w:val="20"/>
                <w:szCs w:val="20"/>
              </w:rPr>
              <w: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Default="005F6E57" w:rsidP="00700E30">
            <w:pPr>
              <w:ind w:left="288" w:hanging="288"/>
              <w:rPr>
                <w:sz w:val="20"/>
                <w:szCs w:val="20"/>
              </w:rPr>
            </w:pPr>
            <w:hyperlink r:id="rId21" w:history="1">
              <w:r w:rsidR="005A671D" w:rsidRPr="005A671D">
                <w:rPr>
                  <w:rStyle w:val="Hyperlink"/>
                  <w:sz w:val="20"/>
                  <w:szCs w:val="20"/>
                </w:rPr>
                <w:t>http://www.mcas.k12.in.us/Page/4813</w:t>
              </w:r>
            </w:hyperlink>
            <w:r w:rsidR="005A671D" w:rsidRPr="005A671D">
              <w:rPr>
                <w:sz w:val="20"/>
                <w:szCs w:val="20"/>
              </w:rPr>
              <w:t xml:space="preserve"> (Explanation of SMART Goals, goal setting, printables, lesson plans)</w:t>
            </w:r>
          </w:p>
          <w:p w:rsidR="003F294B" w:rsidRDefault="005F6E57" w:rsidP="003F294B">
            <w:pPr>
              <w:ind w:left="288" w:hanging="288"/>
              <w:rPr>
                <w:rFonts w:eastAsia="Times New Roman"/>
                <w:color w:val="000000"/>
                <w:sz w:val="20"/>
                <w:szCs w:val="20"/>
              </w:rPr>
            </w:pPr>
            <w:hyperlink r:id="rId22" w:history="1">
              <w:r w:rsidR="003F294B" w:rsidRPr="003F294B">
                <w:rPr>
                  <w:rFonts w:eastAsia="Times New Roman"/>
                  <w:color w:val="0000FF" w:themeColor="hyperlink"/>
                  <w:sz w:val="20"/>
                  <w:szCs w:val="20"/>
                  <w:u w:val="single"/>
                </w:rPr>
                <w:t>http://student.aahanet.org/eweb/dynamicpage.aspx?site=student&amp;webcode=itsmartgoals</w:t>
              </w:r>
            </w:hyperlink>
            <w:r w:rsidR="003F294B" w:rsidRPr="003F294B">
              <w:rPr>
                <w:rFonts w:eastAsia="Times New Roman"/>
                <w:color w:val="000000"/>
                <w:sz w:val="20"/>
                <w:szCs w:val="20"/>
              </w:rPr>
              <w:t xml:space="preserve"> (SMART goal interactive development tool)</w:t>
            </w:r>
          </w:p>
          <w:p w:rsidR="003F294B" w:rsidRDefault="005F6E57" w:rsidP="0084312B">
            <w:pPr>
              <w:ind w:left="0" w:firstLine="0"/>
              <w:rPr>
                <w:rFonts w:asciiTheme="minorHAnsi" w:eastAsia="Times New Roman" w:hAnsiTheme="minorHAnsi" w:cs="Tahoma"/>
                <w:color w:val="000000"/>
                <w:sz w:val="20"/>
                <w:szCs w:val="20"/>
              </w:rPr>
            </w:pPr>
            <w:hyperlink r:id="rId23" w:tgtFrame="_blank" w:history="1">
              <w:r w:rsidR="003F294B" w:rsidRPr="005F6E57">
                <w:rPr>
                  <w:rStyle w:val="Hyperlink"/>
                  <w:rFonts w:asciiTheme="minorHAnsi" w:eastAsia="Times New Roman" w:hAnsiTheme="minorHAnsi" w:cs="Tahoma"/>
                  <w:sz w:val="20"/>
                  <w:szCs w:val="20"/>
                </w:rPr>
                <w:t>http://www.timetoast.com/</w:t>
              </w:r>
            </w:hyperlink>
            <w:r w:rsidR="003F294B" w:rsidRPr="003F294B">
              <w:rPr>
                <w:rFonts w:asciiTheme="minorHAnsi" w:eastAsia="Times New Roman" w:hAnsiTheme="minorHAnsi" w:cs="Tahoma"/>
                <w:color w:val="000000"/>
                <w:sz w:val="20"/>
                <w:szCs w:val="20"/>
              </w:rPr>
              <w:t xml:space="preserve"> (Online timeline program)</w:t>
            </w:r>
          </w:p>
          <w:p w:rsidR="0084312B" w:rsidRPr="0084312B" w:rsidRDefault="0084312B" w:rsidP="0084312B">
            <w:pPr>
              <w:ind w:left="0" w:firstLine="0"/>
              <w:rPr>
                <w:rFonts w:asciiTheme="minorHAnsi" w:eastAsia="Times New Roman" w:hAnsiTheme="minorHAnsi" w:cs="Tahoma"/>
                <w:color w:val="000000"/>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3F294B" w:rsidRPr="003F294B" w:rsidRDefault="003F294B" w:rsidP="003F294B">
            <w:pPr>
              <w:ind w:left="288" w:hanging="288"/>
              <w:rPr>
                <w:sz w:val="20"/>
                <w:szCs w:val="20"/>
              </w:rPr>
            </w:pPr>
            <w:r w:rsidRPr="003F294B">
              <w:rPr>
                <w:sz w:val="20"/>
                <w:szCs w:val="20"/>
              </w:rPr>
              <w:t xml:space="preserve">Students will create a SMART goal using the template to enhance their </w:t>
            </w:r>
            <w:r>
              <w:rPr>
                <w:sz w:val="20"/>
                <w:szCs w:val="20"/>
              </w:rPr>
              <w:t xml:space="preserve">ability to assess and make better choices about </w:t>
            </w:r>
            <w:proofErr w:type="gramStart"/>
            <w:r>
              <w:rPr>
                <w:sz w:val="20"/>
                <w:szCs w:val="20"/>
              </w:rPr>
              <w:t>tobacco,</w:t>
            </w:r>
            <w:proofErr w:type="gramEnd"/>
            <w:r>
              <w:rPr>
                <w:sz w:val="20"/>
                <w:szCs w:val="20"/>
              </w:rPr>
              <w:t xml:space="preserve"> alcohol and drug use decisions </w:t>
            </w:r>
            <w:r w:rsidRPr="003F294B">
              <w:rPr>
                <w:sz w:val="20"/>
                <w:szCs w:val="20"/>
              </w:rPr>
              <w:t>and identify steps to achieve that goal.</w:t>
            </w:r>
          </w:p>
          <w:p w:rsidR="00700E30" w:rsidRDefault="005F6E57" w:rsidP="003F294B">
            <w:pPr>
              <w:ind w:left="288" w:hanging="288"/>
              <w:rPr>
                <w:sz w:val="20"/>
                <w:szCs w:val="20"/>
              </w:rPr>
            </w:pPr>
            <w:hyperlink r:id="rId24" w:history="1">
              <w:r w:rsidR="003F294B" w:rsidRPr="003F294B">
                <w:rPr>
                  <w:color w:val="0000FF" w:themeColor="hyperlink"/>
                  <w:sz w:val="20"/>
                  <w:szCs w:val="20"/>
                  <w:u w:val="single"/>
                </w:rPr>
                <w:t>http://studentaffairs.stanford.edu/oae/schwab/goal-setting</w:t>
              </w:r>
            </w:hyperlink>
            <w:r w:rsidR="003F294B" w:rsidRPr="003F294B">
              <w:rPr>
                <w:sz w:val="20"/>
                <w:szCs w:val="20"/>
              </w:rPr>
              <w:t xml:space="preserve">  ( Smart Goals template)</w:t>
            </w:r>
          </w:p>
          <w:p w:rsidR="0084312B" w:rsidRPr="00700E30" w:rsidRDefault="0084312B" w:rsidP="003F294B">
            <w:pPr>
              <w:ind w:left="288" w:hanging="288"/>
              <w:rPr>
                <w:sz w:val="20"/>
                <w:szCs w:val="20"/>
              </w:rPr>
            </w:pP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E36805" w:rsidRPr="0084312B" w:rsidRDefault="005F6E57" w:rsidP="0084312B">
            <w:pPr>
              <w:ind w:left="288" w:hanging="288"/>
              <w:rPr>
                <w:sz w:val="20"/>
                <w:szCs w:val="20"/>
              </w:rPr>
            </w:pPr>
            <w:hyperlink r:id="rId25" w:history="1">
              <w:r w:rsidR="00E36805" w:rsidRPr="0084312B">
                <w:rPr>
                  <w:color w:val="0000FF" w:themeColor="hyperlink"/>
                  <w:sz w:val="20"/>
                  <w:szCs w:val="20"/>
                  <w:u w:val="single"/>
                </w:rPr>
                <w:t>http://www.mcas.k12.in.us/Page/4813</w:t>
              </w:r>
            </w:hyperlink>
            <w:r w:rsidR="00E36805" w:rsidRPr="0084312B">
              <w:rPr>
                <w:sz w:val="20"/>
                <w:szCs w:val="20"/>
              </w:rPr>
              <w:t xml:space="preserve">  (Developing Smart Goals)  </w:t>
            </w:r>
          </w:p>
          <w:p w:rsidR="00E36805" w:rsidRPr="0084312B" w:rsidRDefault="005F6E57" w:rsidP="0084312B">
            <w:pPr>
              <w:ind w:left="288" w:hanging="288"/>
              <w:rPr>
                <w:sz w:val="20"/>
                <w:szCs w:val="20"/>
              </w:rPr>
            </w:pPr>
            <w:hyperlink r:id="rId26" w:history="1">
              <w:r w:rsidR="00E36805" w:rsidRPr="0084312B">
                <w:rPr>
                  <w:color w:val="0000FF" w:themeColor="hyperlink"/>
                  <w:sz w:val="20"/>
                  <w:szCs w:val="20"/>
                  <w:u w:val="single"/>
                </w:rPr>
                <w:t>http://worksheetplace.com/index.php?function=DisplayCategory&amp;links=2&amp;id=279&amp;link1=31&amp;link2=279</w:t>
              </w:r>
            </w:hyperlink>
            <w:r w:rsidR="00E36805" w:rsidRPr="0084312B">
              <w:rPr>
                <w:sz w:val="20"/>
                <w:szCs w:val="20"/>
              </w:rPr>
              <w:t xml:space="preserve">  (Smart Goal worksheets)</w:t>
            </w:r>
          </w:p>
          <w:p w:rsidR="00700E30" w:rsidRPr="0084312B" w:rsidRDefault="005F6E57" w:rsidP="00CB41C4">
            <w:pPr>
              <w:ind w:left="288" w:hanging="288"/>
              <w:rPr>
                <w:sz w:val="20"/>
                <w:szCs w:val="20"/>
              </w:rPr>
            </w:pPr>
            <w:hyperlink r:id="rId27" w:history="1">
              <w:r w:rsidR="00E36805" w:rsidRPr="0084312B">
                <w:rPr>
                  <w:color w:val="0000FF" w:themeColor="hyperlink"/>
                  <w:sz w:val="20"/>
                  <w:szCs w:val="20"/>
                  <w:u w:val="single"/>
                </w:rPr>
                <w:t>http://studentaffairs.stanford.edu/oae/schwab/goal-setting</w:t>
              </w:r>
            </w:hyperlink>
            <w:r w:rsidR="00E36805" w:rsidRPr="0084312B">
              <w:rPr>
                <w:sz w:val="20"/>
                <w:szCs w:val="20"/>
              </w:rPr>
              <w:t xml:space="preserve"> </w:t>
            </w:r>
            <w:r w:rsidR="00CB41C4">
              <w:rPr>
                <w:sz w:val="20"/>
                <w:szCs w:val="20"/>
              </w:rPr>
              <w:t xml:space="preserve"> </w:t>
            </w:r>
            <w:r w:rsidR="00E36805" w:rsidRPr="0084312B">
              <w:rPr>
                <w:sz w:val="20"/>
                <w:szCs w:val="20"/>
              </w:rPr>
              <w:t xml:space="preserve"> (Smart Goals template)</w:t>
            </w:r>
          </w:p>
        </w:tc>
        <w:tc>
          <w:tcPr>
            <w:tcW w:w="5755" w:type="dxa"/>
            <w:tcBorders>
              <w:top w:val="nil"/>
            </w:tcBorders>
            <w:shd w:val="clear" w:color="auto" w:fill="auto"/>
          </w:tcPr>
          <w:p w:rsidR="00E36805" w:rsidRPr="0084312B" w:rsidRDefault="00343078" w:rsidP="0084312B">
            <w:pPr>
              <w:ind w:left="288" w:hanging="288"/>
              <w:rPr>
                <w:rFonts w:eastAsia="Times New Roman"/>
                <w:color w:val="000000"/>
                <w:sz w:val="20"/>
                <w:szCs w:val="20"/>
              </w:rPr>
            </w:pPr>
            <w:r w:rsidRPr="0084312B">
              <w:rPr>
                <w:rFonts w:eastAsia="Times New Roman"/>
                <w:color w:val="000000"/>
                <w:sz w:val="20"/>
                <w:szCs w:val="20"/>
              </w:rPr>
              <w:t>S</w:t>
            </w:r>
            <w:r w:rsidR="00E36805" w:rsidRPr="0084312B">
              <w:rPr>
                <w:rFonts w:eastAsia="Times New Roman"/>
                <w:color w:val="000000"/>
                <w:sz w:val="20"/>
                <w:szCs w:val="20"/>
              </w:rPr>
              <w:t>tudents may use visual representa</w:t>
            </w:r>
            <w:r w:rsidR="0084312B" w:rsidRPr="0084312B">
              <w:rPr>
                <w:rFonts w:eastAsia="Times New Roman"/>
                <w:color w:val="000000"/>
                <w:sz w:val="20"/>
                <w:szCs w:val="20"/>
              </w:rPr>
              <w:t>tions to illustrate SMART goals</w:t>
            </w:r>
          </w:p>
          <w:p w:rsidR="00700E30" w:rsidRPr="0084312B" w:rsidRDefault="00700E30" w:rsidP="0084312B">
            <w:pPr>
              <w:ind w:left="288" w:hanging="288"/>
              <w:rPr>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84312B" w:rsidRDefault="00700E30" w:rsidP="0084312B">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84312B">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A97222">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E36805" w:rsidRPr="0084312B" w:rsidRDefault="005F6E57" w:rsidP="00CB41C4">
            <w:pPr>
              <w:ind w:left="288" w:hanging="288"/>
              <w:rPr>
                <w:sz w:val="20"/>
                <w:szCs w:val="20"/>
              </w:rPr>
            </w:pPr>
            <w:hyperlink r:id="rId28" w:history="1">
              <w:r w:rsidR="00E36805" w:rsidRPr="0084312B">
                <w:rPr>
                  <w:color w:val="0000FF" w:themeColor="hyperlink"/>
                  <w:sz w:val="20"/>
                  <w:szCs w:val="20"/>
                  <w:u w:val="single"/>
                </w:rPr>
                <w:t>http://studentaffairs.stanford.edu/oae/schwab/goal-setting</w:t>
              </w:r>
            </w:hyperlink>
            <w:r w:rsidR="00E36805" w:rsidRPr="0084312B">
              <w:rPr>
                <w:sz w:val="20"/>
                <w:szCs w:val="20"/>
              </w:rPr>
              <w:t xml:space="preserve">  (Smart Goals template)</w:t>
            </w:r>
          </w:p>
        </w:tc>
        <w:tc>
          <w:tcPr>
            <w:tcW w:w="5755" w:type="dxa"/>
            <w:tcBorders>
              <w:top w:val="nil"/>
            </w:tcBorders>
            <w:shd w:val="clear" w:color="auto" w:fill="auto"/>
          </w:tcPr>
          <w:p w:rsidR="00700E30" w:rsidRPr="0084312B" w:rsidRDefault="00900118" w:rsidP="0084312B">
            <w:pPr>
              <w:ind w:left="288" w:hanging="288"/>
              <w:rPr>
                <w:sz w:val="20"/>
                <w:szCs w:val="20"/>
              </w:rPr>
            </w:pPr>
            <w:r>
              <w:rPr>
                <w:sz w:val="20"/>
                <w:szCs w:val="20"/>
              </w:rPr>
              <w:t>S</w:t>
            </w:r>
            <w:r w:rsidR="00E36805" w:rsidRPr="0084312B">
              <w:rPr>
                <w:sz w:val="20"/>
                <w:szCs w:val="20"/>
              </w:rPr>
              <w:t>tudents may create additional Smart Goals a</w:t>
            </w:r>
            <w:r w:rsidR="0084312B" w:rsidRPr="0084312B">
              <w:rPr>
                <w:sz w:val="20"/>
                <w:szCs w:val="20"/>
              </w:rPr>
              <w:t>round their personal well-being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5A671D" w:rsidRPr="00E860D5" w:rsidRDefault="005A671D" w:rsidP="009A7426">
            <w:pPr>
              <w:numPr>
                <w:ilvl w:val="0"/>
                <w:numId w:val="8"/>
              </w:numPr>
              <w:ind w:left="288" w:hanging="288"/>
              <w:rPr>
                <w:sz w:val="20"/>
                <w:szCs w:val="20"/>
              </w:rPr>
            </w:pPr>
            <w:r w:rsidRPr="00E860D5">
              <w:rPr>
                <w:sz w:val="20"/>
                <w:szCs w:val="20"/>
              </w:rPr>
              <w:t xml:space="preserve">Effective goal setting strategies. </w:t>
            </w:r>
          </w:p>
          <w:p w:rsidR="00700E30" w:rsidRDefault="005A671D" w:rsidP="009A7426">
            <w:pPr>
              <w:numPr>
                <w:ilvl w:val="0"/>
                <w:numId w:val="8"/>
              </w:numPr>
              <w:spacing w:line="276" w:lineRule="auto"/>
              <w:ind w:left="288" w:hanging="288"/>
              <w:rPr>
                <w:sz w:val="20"/>
                <w:szCs w:val="20"/>
              </w:rPr>
            </w:pPr>
            <w:r w:rsidRPr="00E860D5">
              <w:rPr>
                <w:sz w:val="20"/>
                <w:szCs w:val="20"/>
              </w:rPr>
              <w:t>The steps in a decision making models</w:t>
            </w:r>
          </w:p>
          <w:p w:rsidR="00CB41C4" w:rsidRPr="00700E30" w:rsidRDefault="00CB41C4" w:rsidP="00CB41C4">
            <w:pPr>
              <w:spacing w:line="276" w:lineRule="auto"/>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5A671D" w:rsidRPr="00E860D5" w:rsidRDefault="005A671D" w:rsidP="009A7426">
            <w:pPr>
              <w:numPr>
                <w:ilvl w:val="0"/>
                <w:numId w:val="8"/>
              </w:numPr>
              <w:ind w:left="288" w:hanging="288"/>
              <w:rPr>
                <w:sz w:val="20"/>
                <w:szCs w:val="20"/>
              </w:rPr>
            </w:pPr>
            <w:r w:rsidRPr="00E860D5">
              <w:rPr>
                <w:sz w:val="20"/>
                <w:szCs w:val="20"/>
              </w:rPr>
              <w:t xml:space="preserve">Develop a personal plan to improve health by staying free of alcohol, tobacco, and other drugs </w:t>
            </w:r>
          </w:p>
          <w:p w:rsidR="005A671D" w:rsidRPr="00E860D5" w:rsidRDefault="005A671D" w:rsidP="009A7426">
            <w:pPr>
              <w:numPr>
                <w:ilvl w:val="0"/>
                <w:numId w:val="8"/>
              </w:numPr>
              <w:ind w:left="288" w:hanging="288"/>
              <w:rPr>
                <w:sz w:val="20"/>
                <w:szCs w:val="20"/>
              </w:rPr>
            </w:pPr>
            <w:r w:rsidRPr="00E860D5">
              <w:rPr>
                <w:sz w:val="20"/>
                <w:szCs w:val="20"/>
              </w:rPr>
              <w:t xml:space="preserve">Make a personal commitment to avoid situations that put a person at risk due to the presence of alcohol and other drugs </w:t>
            </w:r>
          </w:p>
          <w:p w:rsidR="00700E30" w:rsidRDefault="005A671D" w:rsidP="009A7426">
            <w:pPr>
              <w:numPr>
                <w:ilvl w:val="0"/>
                <w:numId w:val="8"/>
              </w:numPr>
              <w:spacing w:line="276" w:lineRule="auto"/>
              <w:ind w:left="288" w:hanging="288"/>
              <w:rPr>
                <w:sz w:val="20"/>
                <w:szCs w:val="20"/>
              </w:rPr>
            </w:pPr>
            <w:r w:rsidRPr="00E860D5">
              <w:rPr>
                <w:sz w:val="20"/>
                <w:szCs w:val="20"/>
              </w:rPr>
              <w:t>Predict how a drug-free lifestyle supports the achievement of short- and long-term goals</w:t>
            </w:r>
          </w:p>
          <w:p w:rsidR="00CB41C4" w:rsidRPr="00700E30" w:rsidRDefault="00CB41C4" w:rsidP="00CB41C4">
            <w:pPr>
              <w:spacing w:line="276" w:lineRule="auto"/>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5A671D" w:rsidP="00A97222">
            <w:pPr>
              <w:ind w:left="288" w:hanging="288"/>
              <w:rPr>
                <w:sz w:val="20"/>
                <w:szCs w:val="20"/>
              </w:rPr>
            </w:pPr>
            <w:r w:rsidRPr="005A671D">
              <w:rPr>
                <w:sz w:val="20"/>
                <w:szCs w:val="20"/>
              </w:rPr>
              <w:t>Goal, self-control, consequence, decision-making, strategies</w:t>
            </w:r>
            <w:r w:rsidR="00A97222">
              <w:rPr>
                <w:sz w:val="20"/>
                <w:szCs w:val="20"/>
              </w:rPr>
              <w:t>, s</w:t>
            </w:r>
            <w:r w:rsidRPr="005A671D">
              <w:rPr>
                <w:sz w:val="20"/>
                <w:szCs w:val="20"/>
              </w:rPr>
              <w:t>pecific, measurable, attainable, reasonable, timely</w:t>
            </w:r>
            <w:r w:rsidRPr="005A671D">
              <w:rPr>
                <w:sz w:val="20"/>
                <w:szCs w:val="20"/>
              </w:rPr>
              <w:tab/>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2</w:t>
            </w:r>
          </w:p>
        </w:tc>
      </w:tr>
      <w:tr w:rsidR="0084312B" w:rsidRPr="00700E30" w:rsidTr="0084312B">
        <w:tc>
          <w:tcPr>
            <w:tcW w:w="14781" w:type="dxa"/>
            <w:gridSpan w:val="3"/>
            <w:shd w:val="clear" w:color="auto" w:fill="D9D9D9"/>
            <w:noWrap/>
          </w:tcPr>
          <w:p w:rsidR="0084312B" w:rsidRPr="0084312B" w:rsidRDefault="0084312B" w:rsidP="00700E30">
            <w:pPr>
              <w:ind w:left="0" w:firstLine="0"/>
              <w:rPr>
                <w:sz w:val="28"/>
                <w:szCs w:val="28"/>
              </w:rPr>
            </w:pPr>
            <w:r w:rsidRPr="0084312B">
              <w:rPr>
                <w:sz w:val="28"/>
                <w:szCs w:val="28"/>
              </w:rPr>
              <w:t>The teacher may introduce possible consequences of risky behavior so students can evaluate choices/consequences that represent both past and present choices.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A97222" w:rsidRPr="0084312B" w:rsidRDefault="00A97222" w:rsidP="00A97222">
            <w:pPr>
              <w:ind w:left="288" w:hanging="288"/>
              <w:rPr>
                <w:rFonts w:asciiTheme="minorHAnsi" w:hAnsiTheme="minorHAnsi"/>
                <w:sz w:val="20"/>
                <w:szCs w:val="20"/>
              </w:rPr>
            </w:pPr>
            <w:r w:rsidRPr="0084312B">
              <w:rPr>
                <w:rFonts w:asciiTheme="minorHAnsi" w:hAnsiTheme="minorHAnsi"/>
                <w:sz w:val="20"/>
                <w:szCs w:val="20"/>
              </w:rPr>
              <w:t>Healthy goal setting drives the development of self-management skills and positive decision-making which can impact relationsh</w:t>
            </w:r>
            <w:r w:rsidR="0084312B" w:rsidRPr="0084312B">
              <w:rPr>
                <w:rFonts w:asciiTheme="minorHAnsi" w:hAnsiTheme="minorHAnsi"/>
                <w:sz w:val="20"/>
                <w:szCs w:val="20"/>
              </w:rPr>
              <w:t>ips throughout a person’s life</w:t>
            </w:r>
          </w:p>
          <w:p w:rsidR="00700E30" w:rsidRPr="0084312B" w:rsidRDefault="00A97222" w:rsidP="00A97222">
            <w:pPr>
              <w:ind w:left="288" w:hanging="288"/>
              <w:rPr>
                <w:rFonts w:asciiTheme="minorHAnsi" w:hAnsiTheme="minorHAnsi"/>
                <w:sz w:val="20"/>
                <w:szCs w:val="20"/>
              </w:rPr>
            </w:pPr>
            <w:r w:rsidRPr="0084312B">
              <w:rPr>
                <w:rFonts w:asciiTheme="minorHAnsi" w:hAnsiTheme="minorHAnsi"/>
                <w:sz w:val="20"/>
                <w:szCs w:val="20"/>
              </w:rPr>
              <w:t>Risky behaviors that result in negative consequences may be avoided through effective refusal and</w:t>
            </w:r>
            <w:r w:rsidR="0084312B" w:rsidRPr="0084312B">
              <w:rPr>
                <w:rFonts w:asciiTheme="minorHAnsi" w:hAnsiTheme="minorHAnsi"/>
                <w:sz w:val="20"/>
                <w:szCs w:val="20"/>
              </w:rPr>
              <w:t xml:space="preserve"> negotiating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A97222" w:rsidRPr="0084312B" w:rsidRDefault="005F6E57" w:rsidP="00A97222">
            <w:pPr>
              <w:ind w:left="288" w:hanging="288"/>
              <w:rPr>
                <w:rFonts w:asciiTheme="minorHAnsi" w:hAnsiTheme="minorHAnsi"/>
                <w:sz w:val="20"/>
                <w:szCs w:val="20"/>
              </w:rPr>
            </w:pPr>
            <w:hyperlink r:id="rId29" w:history="1">
              <w:r w:rsidR="00A97222" w:rsidRPr="0084312B">
                <w:rPr>
                  <w:rStyle w:val="Hyperlink"/>
                  <w:rFonts w:asciiTheme="minorHAnsi" w:hAnsiTheme="minorHAnsi"/>
                  <w:sz w:val="20"/>
                  <w:szCs w:val="20"/>
                </w:rPr>
                <w:t>www.capzles.com</w:t>
              </w:r>
            </w:hyperlink>
            <w:r w:rsidR="00A97222" w:rsidRPr="0084312B">
              <w:rPr>
                <w:rFonts w:asciiTheme="minorHAnsi" w:hAnsiTheme="minorHAnsi"/>
                <w:sz w:val="20"/>
                <w:szCs w:val="20"/>
              </w:rPr>
              <w:t xml:space="preserve"> (Online timeline creator)</w:t>
            </w:r>
          </w:p>
          <w:p w:rsidR="00700E30" w:rsidRPr="0084312B" w:rsidRDefault="00A97222" w:rsidP="00A97222">
            <w:pPr>
              <w:ind w:left="288" w:hanging="288"/>
              <w:rPr>
                <w:rFonts w:asciiTheme="minorHAnsi" w:hAnsiTheme="minorHAnsi"/>
                <w:sz w:val="20"/>
                <w:szCs w:val="20"/>
              </w:rPr>
            </w:pPr>
            <w:r w:rsidRPr="0084312B">
              <w:rPr>
                <w:rFonts w:asciiTheme="minorHAnsi" w:hAnsiTheme="minorHAnsi"/>
                <w:sz w:val="20"/>
                <w:szCs w:val="20"/>
              </w:rPr>
              <w:t>Other online timeline resource</w:t>
            </w:r>
          </w:p>
          <w:p w:rsidR="009C111D" w:rsidRPr="0084312B" w:rsidRDefault="005F6E57" w:rsidP="009C111D">
            <w:pPr>
              <w:ind w:left="288" w:hanging="288"/>
              <w:rPr>
                <w:rFonts w:asciiTheme="minorHAnsi" w:eastAsia="Times New Roman" w:hAnsiTheme="minorHAnsi"/>
                <w:color w:val="000000"/>
                <w:sz w:val="20"/>
                <w:szCs w:val="20"/>
              </w:rPr>
            </w:pPr>
            <w:hyperlink r:id="rId30" w:tgtFrame="_blank" w:history="1">
              <w:r w:rsidR="009C111D" w:rsidRPr="0084312B">
                <w:rPr>
                  <w:rFonts w:asciiTheme="minorHAnsi" w:eastAsia="Times New Roman" w:hAnsiTheme="minorHAnsi"/>
                  <w:color w:val="0000FF"/>
                  <w:sz w:val="20"/>
                  <w:szCs w:val="20"/>
                  <w:u w:val="single"/>
                </w:rPr>
                <w:t>http://www.softschools.com/teacher_resources/timeline_maker/</w:t>
              </w:r>
            </w:hyperlink>
            <w:r w:rsidR="009C111D" w:rsidRPr="0084312B">
              <w:rPr>
                <w:rFonts w:asciiTheme="minorHAnsi" w:eastAsia="Times New Roman" w:hAnsiTheme="minorHAnsi"/>
                <w:color w:val="000000"/>
                <w:sz w:val="20"/>
                <w:szCs w:val="20"/>
              </w:rPr>
              <w:t xml:space="preserve"> (Open-ended program for creating individual timelines)</w:t>
            </w:r>
          </w:p>
          <w:p w:rsidR="009C111D" w:rsidRPr="0084312B" w:rsidRDefault="005F6E57" w:rsidP="009C111D">
            <w:pPr>
              <w:ind w:left="288" w:hanging="288"/>
              <w:rPr>
                <w:rFonts w:asciiTheme="minorHAnsi" w:eastAsia="Times New Roman" w:hAnsiTheme="minorHAnsi"/>
                <w:color w:val="000000"/>
                <w:sz w:val="20"/>
                <w:szCs w:val="20"/>
              </w:rPr>
            </w:pPr>
            <w:hyperlink r:id="rId31" w:tgtFrame="_blank" w:history="1">
              <w:r w:rsidR="009C111D" w:rsidRPr="005F6E57">
                <w:rPr>
                  <w:rStyle w:val="Hyperlink"/>
                  <w:rFonts w:asciiTheme="minorHAnsi" w:eastAsia="Times New Roman" w:hAnsiTheme="minorHAnsi"/>
                  <w:sz w:val="20"/>
                  <w:szCs w:val="20"/>
                </w:rPr>
                <w:t>http://www.eduplace.com/graphicorganizer/pdf/timeline.pdf</w:t>
              </w:r>
            </w:hyperlink>
            <w:r w:rsidR="009C111D" w:rsidRPr="0084312B">
              <w:rPr>
                <w:rFonts w:asciiTheme="minorHAnsi" w:eastAsia="Times New Roman" w:hAnsiTheme="minorHAnsi"/>
                <w:color w:val="000000"/>
                <w:sz w:val="20"/>
                <w:szCs w:val="20"/>
              </w:rPr>
              <w:t xml:space="preserve"> (Printable template of a basic timeline) </w:t>
            </w:r>
          </w:p>
          <w:p w:rsidR="009C111D" w:rsidRPr="0084312B" w:rsidRDefault="009C111D" w:rsidP="00A97222">
            <w:pPr>
              <w:ind w:left="288" w:hanging="288"/>
              <w:rPr>
                <w:rFonts w:asciiTheme="minorHAnsi" w:hAnsiTheme="minorHAnsi"/>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Pr="0084312B" w:rsidRDefault="005F6E57" w:rsidP="00C355D2">
            <w:pPr>
              <w:ind w:left="288" w:hanging="288"/>
              <w:rPr>
                <w:rFonts w:asciiTheme="minorHAnsi" w:hAnsiTheme="minorHAnsi"/>
                <w:sz w:val="20"/>
                <w:szCs w:val="20"/>
              </w:rPr>
            </w:pPr>
            <w:hyperlink r:id="rId32" w:history="1">
              <w:r w:rsidR="00A97222" w:rsidRPr="0084312B">
                <w:rPr>
                  <w:rStyle w:val="Hyperlink"/>
                  <w:rFonts w:asciiTheme="minorHAnsi" w:hAnsiTheme="minorHAnsi"/>
                  <w:sz w:val="20"/>
                  <w:szCs w:val="20"/>
                </w:rPr>
                <w:t>www.teenshavechoices.org</w:t>
              </w:r>
            </w:hyperlink>
            <w:r w:rsidR="00A97222" w:rsidRPr="0084312B">
              <w:rPr>
                <w:rFonts w:asciiTheme="minorHAnsi" w:hAnsiTheme="minorHAnsi"/>
                <w:sz w:val="20"/>
                <w:szCs w:val="20"/>
              </w:rPr>
              <w:t xml:space="preserve">  (</w:t>
            </w:r>
            <w:r w:rsidR="00C355D2" w:rsidRPr="0084312B">
              <w:rPr>
                <w:rFonts w:asciiTheme="minorHAnsi" w:hAnsiTheme="minorHAnsi"/>
                <w:sz w:val="20"/>
                <w:szCs w:val="20"/>
              </w:rPr>
              <w:t>S</w:t>
            </w:r>
            <w:r w:rsidR="00A97222" w:rsidRPr="0084312B">
              <w:rPr>
                <w:rFonts w:asciiTheme="minorHAnsi" w:hAnsiTheme="minorHAnsi"/>
                <w:sz w:val="20"/>
                <w:szCs w:val="20"/>
              </w:rPr>
              <w:t>upports teen choices)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A97222" w:rsidRPr="0084312B" w:rsidRDefault="00A97222" w:rsidP="0084312B">
            <w:pPr>
              <w:ind w:left="288" w:hanging="288"/>
              <w:rPr>
                <w:rFonts w:asciiTheme="minorHAnsi" w:hAnsiTheme="minorHAnsi"/>
                <w:sz w:val="20"/>
                <w:szCs w:val="20"/>
              </w:rPr>
            </w:pPr>
            <w:r w:rsidRPr="0084312B">
              <w:rPr>
                <w:rFonts w:asciiTheme="minorHAnsi" w:hAnsiTheme="minorHAnsi"/>
                <w:sz w:val="20"/>
                <w:szCs w:val="20"/>
              </w:rPr>
              <w:t xml:space="preserve">Students will </w:t>
            </w:r>
            <w:r w:rsidR="00337A48" w:rsidRPr="0084312B">
              <w:rPr>
                <w:rFonts w:asciiTheme="minorHAnsi" w:hAnsiTheme="minorHAnsi"/>
                <w:sz w:val="20"/>
                <w:szCs w:val="20"/>
              </w:rPr>
              <w:t xml:space="preserve">begin </w:t>
            </w:r>
            <w:r w:rsidRPr="0084312B">
              <w:rPr>
                <w:rFonts w:asciiTheme="minorHAnsi" w:hAnsiTheme="minorHAnsi"/>
                <w:sz w:val="20"/>
                <w:szCs w:val="20"/>
              </w:rPr>
              <w:t>construct</w:t>
            </w:r>
            <w:r w:rsidR="00337A48" w:rsidRPr="0084312B">
              <w:rPr>
                <w:rFonts w:asciiTheme="minorHAnsi" w:hAnsiTheme="minorHAnsi"/>
                <w:sz w:val="20"/>
                <w:szCs w:val="20"/>
              </w:rPr>
              <w:t>ing</w:t>
            </w:r>
            <w:r w:rsidRPr="0084312B">
              <w:rPr>
                <w:rFonts w:asciiTheme="minorHAnsi" w:hAnsiTheme="minorHAnsi"/>
                <w:sz w:val="20"/>
                <w:szCs w:val="20"/>
              </w:rPr>
              <w:t xml:space="preserve"> a choices/consequences timeline that represents </w:t>
            </w:r>
            <w:r w:rsidR="00337A48" w:rsidRPr="0084312B">
              <w:rPr>
                <w:rFonts w:asciiTheme="minorHAnsi" w:hAnsiTheme="minorHAnsi"/>
                <w:sz w:val="20"/>
                <w:szCs w:val="20"/>
              </w:rPr>
              <w:t>both past and present choices and the positive and negative consequences associated with those choices.  Students will revisit and augment this timeline across the unit. (See on-going learning experience #3.)</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2A7177" w:rsidRPr="0084312B" w:rsidRDefault="005F6E57" w:rsidP="002A7177">
            <w:pPr>
              <w:ind w:left="288" w:hanging="288"/>
              <w:rPr>
                <w:rFonts w:asciiTheme="minorHAnsi" w:eastAsia="Times New Roman" w:hAnsiTheme="minorHAnsi"/>
                <w:color w:val="000000"/>
                <w:sz w:val="20"/>
                <w:szCs w:val="20"/>
              </w:rPr>
            </w:pPr>
            <w:hyperlink r:id="rId33" w:tgtFrame="_blank" w:history="1">
              <w:r w:rsidR="002A7177" w:rsidRPr="005F6E57">
                <w:rPr>
                  <w:rStyle w:val="Hyperlink"/>
                  <w:rFonts w:asciiTheme="minorHAnsi" w:eastAsia="Times New Roman" w:hAnsiTheme="minorHAnsi"/>
                  <w:sz w:val="20"/>
                  <w:szCs w:val="20"/>
                </w:rPr>
                <w:t>http://www.eduplace.com/graphicorganizer/pdf/timeline.pdf</w:t>
              </w:r>
            </w:hyperlink>
            <w:r w:rsidR="002A7177" w:rsidRPr="0084312B">
              <w:rPr>
                <w:rFonts w:asciiTheme="minorHAnsi" w:eastAsia="Times New Roman" w:hAnsiTheme="minorHAnsi"/>
                <w:color w:val="000000"/>
                <w:sz w:val="20"/>
                <w:szCs w:val="20"/>
              </w:rPr>
              <w:t xml:space="preserve"> (Printable template of a basic timeline) </w:t>
            </w:r>
          </w:p>
          <w:p w:rsidR="00700E30" w:rsidRPr="0084312B" w:rsidRDefault="00700E30" w:rsidP="00A97222">
            <w:pPr>
              <w:ind w:left="288" w:hanging="288"/>
              <w:rPr>
                <w:rFonts w:asciiTheme="minorHAnsi" w:hAnsiTheme="minorHAnsi"/>
                <w:sz w:val="20"/>
                <w:szCs w:val="20"/>
              </w:rPr>
            </w:pPr>
          </w:p>
        </w:tc>
        <w:tc>
          <w:tcPr>
            <w:tcW w:w="5755" w:type="dxa"/>
            <w:tcBorders>
              <w:top w:val="nil"/>
            </w:tcBorders>
            <w:shd w:val="clear" w:color="auto" w:fill="auto"/>
          </w:tcPr>
          <w:p w:rsidR="00700E30" w:rsidRPr="0084312B" w:rsidRDefault="002A7177" w:rsidP="00A97222">
            <w:pPr>
              <w:ind w:left="288" w:hanging="288"/>
              <w:rPr>
                <w:rFonts w:asciiTheme="minorHAnsi" w:hAnsiTheme="minorHAnsi"/>
                <w:sz w:val="20"/>
                <w:szCs w:val="20"/>
              </w:rPr>
            </w:pPr>
            <w:r w:rsidRPr="0084312B">
              <w:rPr>
                <w:rFonts w:asciiTheme="minorHAnsi" w:hAnsiTheme="minorHAnsi"/>
                <w:sz w:val="20"/>
                <w:szCs w:val="20"/>
              </w:rPr>
              <w:t xml:space="preserve">Students may use the graphic organizer to visually depict choices/consequences </w:t>
            </w:r>
            <w:r w:rsidR="007325FC" w:rsidRPr="0084312B">
              <w:rPr>
                <w:rFonts w:asciiTheme="minorHAnsi" w:hAnsiTheme="minorHAnsi"/>
                <w:sz w:val="20"/>
                <w:szCs w:val="20"/>
              </w:rPr>
              <w:t>(e</w:t>
            </w:r>
            <w:r w:rsidR="0084312B">
              <w:rPr>
                <w:rFonts w:asciiTheme="minorHAnsi" w:hAnsiTheme="minorHAnsi"/>
                <w:sz w:val="20"/>
                <w:szCs w:val="20"/>
              </w:rPr>
              <w:t>.</w:t>
            </w:r>
            <w:r w:rsidR="007325FC" w:rsidRPr="0084312B">
              <w:rPr>
                <w:rFonts w:asciiTheme="minorHAnsi" w:hAnsiTheme="minorHAnsi"/>
                <w:sz w:val="20"/>
                <w:szCs w:val="20"/>
              </w:rPr>
              <w:t>g. using images or drawings)</w:t>
            </w:r>
          </w:p>
          <w:p w:rsidR="007325FC" w:rsidRDefault="007325FC" w:rsidP="00A97222">
            <w:pPr>
              <w:ind w:left="288" w:hanging="288"/>
              <w:rPr>
                <w:rFonts w:asciiTheme="minorHAnsi" w:hAnsiTheme="minorHAnsi"/>
                <w:sz w:val="20"/>
                <w:szCs w:val="20"/>
              </w:rPr>
            </w:pPr>
            <w:r w:rsidRPr="0084312B">
              <w:rPr>
                <w:rFonts w:asciiTheme="minorHAnsi" w:hAnsiTheme="minorHAnsi"/>
                <w:sz w:val="20"/>
                <w:szCs w:val="20"/>
              </w:rPr>
              <w:t>Students may orally provide information for inclusion to th</w:t>
            </w:r>
            <w:r w:rsidR="0084312B">
              <w:rPr>
                <w:rFonts w:asciiTheme="minorHAnsi" w:hAnsiTheme="minorHAnsi"/>
                <w:sz w:val="20"/>
                <w:szCs w:val="20"/>
              </w:rPr>
              <w:t>e timeline to peers or teacher</w:t>
            </w:r>
          </w:p>
          <w:p w:rsidR="00CB41C4" w:rsidRPr="0084312B" w:rsidRDefault="00CB41C4" w:rsidP="00A97222">
            <w:pPr>
              <w:ind w:left="288" w:hanging="288"/>
              <w:rPr>
                <w:rFonts w:asciiTheme="minorHAnsi" w:hAnsiTheme="minorHAnsi"/>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88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325FC" w:rsidRPr="0084312B" w:rsidRDefault="005F6E57" w:rsidP="007325FC">
            <w:pPr>
              <w:ind w:left="288" w:hanging="288"/>
              <w:rPr>
                <w:rFonts w:asciiTheme="minorHAnsi" w:hAnsiTheme="minorHAnsi"/>
                <w:sz w:val="20"/>
                <w:szCs w:val="20"/>
              </w:rPr>
            </w:pPr>
            <w:hyperlink r:id="rId34" w:history="1">
              <w:r w:rsidR="007325FC" w:rsidRPr="0084312B">
                <w:rPr>
                  <w:rStyle w:val="Hyperlink"/>
                  <w:rFonts w:asciiTheme="minorHAnsi" w:hAnsiTheme="minorHAnsi"/>
                  <w:sz w:val="20"/>
                  <w:szCs w:val="20"/>
                </w:rPr>
                <w:t>www.capzles.com</w:t>
              </w:r>
            </w:hyperlink>
            <w:r w:rsidR="007325FC" w:rsidRPr="0084312B">
              <w:rPr>
                <w:rFonts w:asciiTheme="minorHAnsi" w:hAnsiTheme="minorHAnsi"/>
                <w:sz w:val="20"/>
                <w:szCs w:val="20"/>
              </w:rPr>
              <w:t xml:space="preserve"> (Online timeline creator)</w:t>
            </w:r>
          </w:p>
          <w:p w:rsidR="007325FC" w:rsidRPr="0084312B" w:rsidRDefault="007325FC" w:rsidP="007325FC">
            <w:pPr>
              <w:ind w:left="288" w:hanging="288"/>
              <w:rPr>
                <w:rFonts w:asciiTheme="minorHAnsi" w:hAnsiTheme="minorHAnsi"/>
                <w:sz w:val="20"/>
                <w:szCs w:val="20"/>
              </w:rPr>
            </w:pPr>
            <w:r w:rsidRPr="0084312B">
              <w:rPr>
                <w:rFonts w:asciiTheme="minorHAnsi" w:hAnsiTheme="minorHAnsi"/>
                <w:sz w:val="20"/>
                <w:szCs w:val="20"/>
              </w:rPr>
              <w:t>Other online timeline resource</w:t>
            </w:r>
          </w:p>
          <w:p w:rsidR="007325FC" w:rsidRPr="0084312B" w:rsidRDefault="005F6E57" w:rsidP="007325FC">
            <w:pPr>
              <w:ind w:left="288" w:hanging="288"/>
              <w:rPr>
                <w:rFonts w:asciiTheme="minorHAnsi" w:eastAsia="Times New Roman" w:hAnsiTheme="minorHAnsi"/>
                <w:color w:val="000000"/>
                <w:sz w:val="20"/>
                <w:szCs w:val="20"/>
              </w:rPr>
            </w:pPr>
            <w:hyperlink r:id="rId35" w:tgtFrame="_blank" w:history="1">
              <w:r w:rsidR="007325FC" w:rsidRPr="0084312B">
                <w:rPr>
                  <w:rFonts w:asciiTheme="minorHAnsi" w:eastAsia="Times New Roman" w:hAnsiTheme="minorHAnsi"/>
                  <w:color w:val="0000FF"/>
                  <w:sz w:val="20"/>
                  <w:szCs w:val="20"/>
                  <w:u w:val="single"/>
                </w:rPr>
                <w:t>http://www.softschools.com/teacher_resources/timeline_maker/</w:t>
              </w:r>
            </w:hyperlink>
            <w:r w:rsidR="007325FC" w:rsidRPr="0084312B">
              <w:rPr>
                <w:rFonts w:asciiTheme="minorHAnsi" w:eastAsia="Times New Roman" w:hAnsiTheme="minorHAnsi"/>
                <w:color w:val="000000"/>
                <w:sz w:val="20"/>
                <w:szCs w:val="20"/>
              </w:rPr>
              <w:t xml:space="preserve"> (Open-ended program for creating individual timelines)</w:t>
            </w:r>
          </w:p>
          <w:p w:rsidR="00700E30" w:rsidRPr="0084312B" w:rsidRDefault="005F6E57" w:rsidP="0084312B">
            <w:pPr>
              <w:ind w:left="288" w:hanging="288"/>
              <w:rPr>
                <w:rFonts w:asciiTheme="minorHAnsi" w:eastAsia="Times New Roman" w:hAnsiTheme="minorHAnsi"/>
                <w:color w:val="000000"/>
                <w:sz w:val="20"/>
                <w:szCs w:val="20"/>
              </w:rPr>
            </w:pPr>
            <w:hyperlink r:id="rId36" w:tgtFrame="_blank" w:history="1">
              <w:r w:rsidR="007325FC" w:rsidRPr="005F6E57">
                <w:rPr>
                  <w:rStyle w:val="Hyperlink"/>
                  <w:rFonts w:asciiTheme="minorHAnsi" w:eastAsia="Times New Roman" w:hAnsiTheme="minorHAnsi"/>
                  <w:sz w:val="20"/>
                  <w:szCs w:val="20"/>
                </w:rPr>
                <w:t>http://www.eduplace.com/graphicorganizer/pdf/timeline.pdf</w:t>
              </w:r>
            </w:hyperlink>
            <w:r w:rsidR="007325FC" w:rsidRPr="0084312B">
              <w:rPr>
                <w:rFonts w:asciiTheme="minorHAnsi" w:eastAsia="Times New Roman" w:hAnsiTheme="minorHAnsi"/>
                <w:color w:val="000000"/>
                <w:sz w:val="20"/>
                <w:szCs w:val="20"/>
              </w:rPr>
              <w:t xml:space="preserve"> (Printable template of a basic timeline) </w:t>
            </w:r>
          </w:p>
        </w:tc>
        <w:tc>
          <w:tcPr>
            <w:tcW w:w="5755" w:type="dxa"/>
            <w:tcBorders>
              <w:top w:val="nil"/>
            </w:tcBorders>
            <w:shd w:val="clear" w:color="auto" w:fill="auto"/>
          </w:tcPr>
          <w:p w:rsidR="00700E30" w:rsidRPr="0084312B" w:rsidRDefault="007325FC" w:rsidP="00700E30">
            <w:pPr>
              <w:ind w:left="288" w:hanging="288"/>
              <w:rPr>
                <w:rFonts w:asciiTheme="minorHAnsi" w:hAnsiTheme="minorHAnsi"/>
                <w:sz w:val="20"/>
                <w:szCs w:val="20"/>
              </w:rPr>
            </w:pPr>
            <w:r w:rsidRPr="0084312B">
              <w:rPr>
                <w:rFonts w:asciiTheme="minorHAnsi" w:hAnsiTheme="minorHAnsi"/>
                <w:sz w:val="20"/>
                <w:szCs w:val="20"/>
              </w:rPr>
              <w:t>Students may choose a historical figure or a character from fiction and create choices/</w:t>
            </w:r>
            <w:r w:rsidR="0084312B">
              <w:rPr>
                <w:rFonts w:asciiTheme="minorHAnsi" w:hAnsiTheme="minorHAnsi"/>
                <w:sz w:val="20"/>
                <w:szCs w:val="20"/>
              </w:rPr>
              <w:t>consequences timeline for them</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A97222" w:rsidRPr="00E860D5" w:rsidRDefault="00A97222" w:rsidP="009A7426">
            <w:pPr>
              <w:numPr>
                <w:ilvl w:val="0"/>
                <w:numId w:val="8"/>
              </w:numPr>
              <w:spacing w:line="276" w:lineRule="auto"/>
              <w:ind w:left="432" w:hanging="432"/>
              <w:rPr>
                <w:sz w:val="20"/>
                <w:szCs w:val="20"/>
              </w:rPr>
            </w:pPr>
            <w:r w:rsidRPr="00E860D5">
              <w:rPr>
                <w:sz w:val="20"/>
                <w:szCs w:val="20"/>
              </w:rPr>
              <w:t>Physical and men</w:t>
            </w:r>
            <w:r w:rsidR="0084312B">
              <w:rPr>
                <w:sz w:val="20"/>
                <w:szCs w:val="20"/>
              </w:rPr>
              <w:t>tal effects of substance abuse</w:t>
            </w:r>
          </w:p>
          <w:p w:rsidR="00A97222" w:rsidRPr="00E860D5" w:rsidRDefault="00A97222" w:rsidP="009A7426">
            <w:pPr>
              <w:numPr>
                <w:ilvl w:val="0"/>
                <w:numId w:val="8"/>
              </w:numPr>
              <w:ind w:left="432" w:hanging="432"/>
              <w:rPr>
                <w:sz w:val="20"/>
                <w:szCs w:val="20"/>
              </w:rPr>
            </w:pPr>
            <w:r w:rsidRPr="00E860D5">
              <w:rPr>
                <w:sz w:val="20"/>
                <w:szCs w:val="20"/>
              </w:rPr>
              <w:t>The st</w:t>
            </w:r>
            <w:r w:rsidR="0084312B">
              <w:rPr>
                <w:sz w:val="20"/>
                <w:szCs w:val="20"/>
              </w:rPr>
              <w:t>eps in a decision making model</w:t>
            </w:r>
          </w:p>
          <w:p w:rsidR="00A97222" w:rsidRPr="00E860D5" w:rsidRDefault="0084312B" w:rsidP="009A7426">
            <w:pPr>
              <w:numPr>
                <w:ilvl w:val="0"/>
                <w:numId w:val="8"/>
              </w:numPr>
              <w:ind w:left="432" w:hanging="432"/>
              <w:rPr>
                <w:sz w:val="20"/>
                <w:szCs w:val="20"/>
              </w:rPr>
            </w:pPr>
            <w:r>
              <w:rPr>
                <w:sz w:val="20"/>
                <w:szCs w:val="20"/>
              </w:rPr>
              <w:t>Effective refusal skills</w:t>
            </w:r>
          </w:p>
          <w:p w:rsidR="00A97222" w:rsidRPr="00E860D5" w:rsidRDefault="0084312B" w:rsidP="009A7426">
            <w:pPr>
              <w:numPr>
                <w:ilvl w:val="0"/>
                <w:numId w:val="8"/>
              </w:numPr>
              <w:ind w:left="432" w:hanging="432"/>
              <w:rPr>
                <w:sz w:val="20"/>
                <w:szCs w:val="20"/>
              </w:rPr>
            </w:pPr>
            <w:r>
              <w:rPr>
                <w:sz w:val="20"/>
                <w:szCs w:val="20"/>
              </w:rPr>
              <w:t>Effective negotiating skills</w:t>
            </w:r>
          </w:p>
          <w:p w:rsidR="00A97222" w:rsidRPr="00E860D5" w:rsidRDefault="00A97222" w:rsidP="009A7426">
            <w:pPr>
              <w:numPr>
                <w:ilvl w:val="0"/>
                <w:numId w:val="8"/>
              </w:numPr>
              <w:ind w:left="432" w:hanging="432"/>
              <w:rPr>
                <w:sz w:val="20"/>
                <w:szCs w:val="20"/>
              </w:rPr>
            </w:pPr>
            <w:r w:rsidRPr="00E860D5">
              <w:rPr>
                <w:sz w:val="20"/>
                <w:szCs w:val="20"/>
              </w:rPr>
              <w:t xml:space="preserve">Effective </w:t>
            </w:r>
            <w:r w:rsidR="0084312B">
              <w:rPr>
                <w:sz w:val="20"/>
                <w:szCs w:val="20"/>
              </w:rPr>
              <w:t>persuasion and advocacy skills</w:t>
            </w:r>
          </w:p>
          <w:p w:rsidR="00700E30" w:rsidRPr="00700E30" w:rsidRDefault="00A97222" w:rsidP="009A7426">
            <w:pPr>
              <w:numPr>
                <w:ilvl w:val="0"/>
                <w:numId w:val="8"/>
              </w:numPr>
              <w:spacing w:line="276" w:lineRule="auto"/>
              <w:ind w:left="432" w:hanging="432"/>
              <w:rPr>
                <w:sz w:val="20"/>
                <w:szCs w:val="20"/>
              </w:rPr>
            </w:pPr>
            <w:r w:rsidRPr="00E860D5">
              <w:rPr>
                <w:sz w:val="20"/>
                <w:szCs w:val="20"/>
              </w:rPr>
              <w:t>Ef</w:t>
            </w:r>
            <w:r w:rsidR="0084312B">
              <w:rPr>
                <w:sz w:val="20"/>
                <w:szCs w:val="20"/>
              </w:rPr>
              <w:t>fective goal setting strategies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A97222" w:rsidRPr="00E860D5" w:rsidRDefault="00A97222" w:rsidP="009A7426">
            <w:pPr>
              <w:numPr>
                <w:ilvl w:val="0"/>
                <w:numId w:val="9"/>
              </w:numPr>
              <w:ind w:left="432" w:hanging="432"/>
              <w:rPr>
                <w:sz w:val="20"/>
                <w:szCs w:val="20"/>
              </w:rPr>
            </w:pPr>
            <w:r w:rsidRPr="00E860D5">
              <w:rPr>
                <w:sz w:val="20"/>
                <w:szCs w:val="20"/>
              </w:rPr>
              <w:t xml:space="preserve">Predict the potential effects of an individual’s substance abuse on others </w:t>
            </w:r>
          </w:p>
          <w:p w:rsidR="00A97222" w:rsidRPr="00E860D5" w:rsidRDefault="00A97222" w:rsidP="009A7426">
            <w:pPr>
              <w:numPr>
                <w:ilvl w:val="0"/>
                <w:numId w:val="9"/>
              </w:numPr>
              <w:ind w:left="432" w:hanging="432"/>
              <w:rPr>
                <w:sz w:val="20"/>
                <w:szCs w:val="20"/>
              </w:rPr>
            </w:pPr>
            <w:r w:rsidRPr="00E860D5">
              <w:rPr>
                <w:sz w:val="20"/>
                <w:szCs w:val="20"/>
              </w:rPr>
              <w:t xml:space="preserve">Analyze the relationship between using alcohol and other drugs as well as other health risks such as unintentional injuries, violence, suicide, sexual activity, and tobacco use </w:t>
            </w:r>
          </w:p>
          <w:p w:rsidR="00A97222" w:rsidRPr="00E860D5" w:rsidRDefault="00A97222" w:rsidP="009A7426">
            <w:pPr>
              <w:numPr>
                <w:ilvl w:val="0"/>
                <w:numId w:val="9"/>
              </w:numPr>
              <w:ind w:left="432" w:hanging="432"/>
              <w:rPr>
                <w:sz w:val="20"/>
                <w:szCs w:val="20"/>
              </w:rPr>
            </w:pPr>
            <w:r w:rsidRPr="00E860D5">
              <w:rPr>
                <w:sz w:val="20"/>
                <w:szCs w:val="20"/>
              </w:rPr>
              <w:t xml:space="preserve">Describe the harmful effects of binge drinking </w:t>
            </w:r>
          </w:p>
          <w:p w:rsidR="00A97222" w:rsidRPr="00E860D5" w:rsidRDefault="00A97222" w:rsidP="009A7426">
            <w:pPr>
              <w:numPr>
                <w:ilvl w:val="0"/>
                <w:numId w:val="2"/>
              </w:numPr>
              <w:ind w:left="432" w:hanging="432"/>
              <w:rPr>
                <w:sz w:val="20"/>
                <w:szCs w:val="20"/>
              </w:rPr>
            </w:pPr>
            <w:r w:rsidRPr="00E860D5">
              <w:rPr>
                <w:sz w:val="20"/>
                <w:szCs w:val="20"/>
              </w:rPr>
              <w:t xml:space="preserve">Develop a personal plan to improve health by staying free of alcohol, tobacco, and other drugs </w:t>
            </w:r>
          </w:p>
          <w:p w:rsidR="00700E30" w:rsidRPr="00051D4A" w:rsidRDefault="00A97222" w:rsidP="009A7426">
            <w:pPr>
              <w:numPr>
                <w:ilvl w:val="0"/>
                <w:numId w:val="9"/>
              </w:numPr>
              <w:ind w:left="432" w:hanging="432"/>
              <w:rPr>
                <w:sz w:val="20"/>
                <w:szCs w:val="20"/>
              </w:rPr>
            </w:pPr>
            <w:r w:rsidRPr="00E860D5">
              <w:rPr>
                <w:sz w:val="20"/>
                <w:szCs w:val="20"/>
              </w:rPr>
              <w:t>Demonstrate the ability to monitor personal behavior related to alcohol or other drug use, including sexual activity and other risky behaviors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A97222" w:rsidP="00617D7B">
            <w:pPr>
              <w:ind w:left="432" w:hanging="432"/>
              <w:rPr>
                <w:sz w:val="20"/>
                <w:szCs w:val="20"/>
              </w:rPr>
            </w:pPr>
            <w:r w:rsidRPr="00A97222">
              <w:rPr>
                <w:sz w:val="20"/>
                <w:szCs w:val="20"/>
              </w:rPr>
              <w:t>Choice, consequences, influence,</w:t>
            </w:r>
            <w:r w:rsidR="00617D7B">
              <w:rPr>
                <w:sz w:val="20"/>
                <w:szCs w:val="20"/>
              </w:rPr>
              <w:t xml:space="preserve"> risky, peer pressure, culture</w:t>
            </w:r>
            <w:r w:rsidRPr="00A97222">
              <w:rPr>
                <w:sz w:val="20"/>
                <w:szCs w:val="20"/>
              </w:rPr>
              <w:t>, strategies, predict, goal setting, self-monitor, prevention</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3</w:t>
            </w:r>
          </w:p>
        </w:tc>
      </w:tr>
      <w:tr w:rsidR="0084312B" w:rsidRPr="00700E30" w:rsidTr="00CB41C4">
        <w:tc>
          <w:tcPr>
            <w:tcW w:w="14781" w:type="dxa"/>
            <w:gridSpan w:val="3"/>
            <w:shd w:val="clear" w:color="auto" w:fill="D9D9D9"/>
            <w:noWrap/>
          </w:tcPr>
          <w:p w:rsidR="0084312B" w:rsidRPr="0084312B" w:rsidRDefault="0084312B" w:rsidP="00700E30">
            <w:pPr>
              <w:ind w:left="0" w:firstLine="0"/>
              <w:rPr>
                <w:sz w:val="28"/>
                <w:szCs w:val="28"/>
              </w:rPr>
            </w:pPr>
            <w:r w:rsidRPr="0084312B">
              <w:rPr>
                <w:sz w:val="28"/>
                <w:szCs w:val="28"/>
              </w:rPr>
              <w:t>The teacher may introduce journal prompts (such as “Substance abuse can….”) so students can begin documenting decision-making and boundary setting in rega</w:t>
            </w:r>
            <w:r w:rsidR="00AC4AB8">
              <w:rPr>
                <w:sz w:val="28"/>
                <w:szCs w:val="28"/>
              </w:rPr>
              <w:t>rds to substance abuse and its potential</w:t>
            </w:r>
            <w:r w:rsidRPr="0084312B">
              <w:rPr>
                <w:sz w:val="28"/>
                <w:szCs w:val="28"/>
              </w:rPr>
              <w:t xml:space="preserve"> effect on relationships.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852CEC" w:rsidP="00700E30">
            <w:pPr>
              <w:ind w:left="288" w:hanging="288"/>
              <w:rPr>
                <w:sz w:val="20"/>
                <w:szCs w:val="20"/>
              </w:rPr>
            </w:pPr>
            <w:r w:rsidRPr="00852CEC">
              <w:rPr>
                <w:sz w:val="20"/>
                <w:szCs w:val="20"/>
              </w:rPr>
              <w:t>Healthy goal setting drives the development of self-management skills and positive decision-making which can impact relations</w:t>
            </w:r>
            <w:r w:rsidR="0084312B">
              <w:rPr>
                <w:sz w:val="20"/>
                <w:szCs w:val="20"/>
              </w:rPr>
              <w:t>hips throughout a person’s life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700E30" w:rsidRPr="00700E30" w:rsidRDefault="005F6E57" w:rsidP="00852CEC">
            <w:pPr>
              <w:ind w:left="288" w:hanging="288"/>
              <w:rPr>
                <w:sz w:val="20"/>
                <w:szCs w:val="20"/>
              </w:rPr>
            </w:pPr>
            <w:hyperlink r:id="rId37" w:history="1">
              <w:r w:rsidR="00852CEC" w:rsidRPr="00E97C37">
                <w:rPr>
                  <w:rStyle w:val="Hyperlink"/>
                  <w:sz w:val="20"/>
                  <w:szCs w:val="20"/>
                </w:rPr>
                <w:t>http://www.theinsighttechnique.com/blog2/articles/7-tips-for-effective-journaling/</w:t>
              </w:r>
            </w:hyperlink>
            <w:r w:rsidR="00852CEC">
              <w:rPr>
                <w:sz w:val="20"/>
                <w:szCs w:val="20"/>
              </w:rPr>
              <w:t xml:space="preserve"> (</w:t>
            </w:r>
            <w:r w:rsidR="00852CEC" w:rsidRPr="00852CEC">
              <w:rPr>
                <w:sz w:val="20"/>
                <w:szCs w:val="20"/>
              </w:rPr>
              <w:t>Open-ended responses relevant to content</w:t>
            </w:r>
            <w:r w:rsidR="00852CEC">
              <w:rPr>
                <w:sz w:val="20"/>
                <w:szCs w:val="20"/>
              </w:rPr>
              <w:t>,</w:t>
            </w:r>
            <w:r w:rsidR="00852CEC" w:rsidRPr="00852CEC">
              <w:rPr>
                <w:sz w:val="20"/>
                <w:szCs w:val="20"/>
              </w:rPr>
              <w:t xml:space="preserve"> refer to “Know and Do” section of this unit</w:t>
            </w:r>
            <w:r w:rsidR="00852CEC">
              <w:rPr>
                <w:sz w:val="20"/>
                <w:szCs w:val="20"/>
              </w:rPr>
              <w:t xml:space="preserve"> plan for journal prompt ideas)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Default="005F6E57" w:rsidP="00700E30">
            <w:pPr>
              <w:ind w:left="288" w:hanging="288"/>
              <w:rPr>
                <w:sz w:val="20"/>
                <w:szCs w:val="20"/>
              </w:rPr>
            </w:pPr>
            <w:hyperlink r:id="rId38" w:history="1">
              <w:r w:rsidR="00E128E6" w:rsidRPr="00A47D39">
                <w:rPr>
                  <w:rStyle w:val="Hyperlink"/>
                  <w:sz w:val="20"/>
                  <w:szCs w:val="20"/>
                </w:rPr>
                <w:t>http://www.theinsighttechnique.com/blog2/articles/7-tips-for-effective-journaling</w:t>
              </w:r>
            </w:hyperlink>
            <w:r w:rsidR="00E128E6">
              <w:rPr>
                <w:sz w:val="20"/>
                <w:szCs w:val="20"/>
              </w:rPr>
              <w:t xml:space="preserve">   (7Tips for Effective Journaling)</w:t>
            </w:r>
          </w:p>
          <w:p w:rsidR="0084312B" w:rsidRPr="00700E30" w:rsidRDefault="005F6E57" w:rsidP="00CB41C4">
            <w:pPr>
              <w:ind w:left="288" w:hanging="288"/>
              <w:rPr>
                <w:sz w:val="20"/>
                <w:szCs w:val="20"/>
              </w:rPr>
            </w:pPr>
            <w:hyperlink r:id="rId39" w:history="1">
              <w:r w:rsidR="00457756" w:rsidRPr="00E860D5">
                <w:rPr>
                  <w:rStyle w:val="Hyperlink"/>
                  <w:sz w:val="20"/>
                  <w:szCs w:val="20"/>
                </w:rPr>
                <w:t>http://www.thatsdope.org</w:t>
              </w:r>
            </w:hyperlink>
            <w:r w:rsidR="00457756" w:rsidRPr="00E860D5">
              <w:rPr>
                <w:sz w:val="20"/>
                <w:szCs w:val="20"/>
              </w:rPr>
              <w:t xml:space="preserve"> </w:t>
            </w:r>
            <w:r w:rsidR="00457756">
              <w:rPr>
                <w:sz w:val="20"/>
                <w:szCs w:val="20"/>
              </w:rPr>
              <w:t>(</w:t>
            </w:r>
            <w:r w:rsidR="00457756" w:rsidRPr="00E860D5">
              <w:rPr>
                <w:sz w:val="20"/>
                <w:szCs w:val="20"/>
              </w:rPr>
              <w:t>Info on improving athletic performance, dangers of steroids, dietary supplements, energy drinks, and the value of ethical decision making</w:t>
            </w:r>
            <w:r w:rsidR="00457756">
              <w:rPr>
                <w:sz w:val="20"/>
                <w:szCs w:val="20"/>
              </w:rPr>
              <w: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700E30" w:rsidRDefault="00E128E6" w:rsidP="00CB41C4">
            <w:pPr>
              <w:ind w:left="288" w:hanging="288"/>
              <w:rPr>
                <w:sz w:val="20"/>
                <w:szCs w:val="20"/>
              </w:rPr>
            </w:pPr>
            <w:r>
              <w:rPr>
                <w:sz w:val="20"/>
                <w:szCs w:val="20"/>
              </w:rPr>
              <w:t>Students will construct</w:t>
            </w:r>
            <w:r w:rsidR="00852CEC" w:rsidRPr="00852CEC">
              <w:rPr>
                <w:sz w:val="20"/>
                <w:szCs w:val="20"/>
              </w:rPr>
              <w:t xml:space="preserve"> journal entries </w:t>
            </w:r>
            <w:r>
              <w:rPr>
                <w:sz w:val="20"/>
                <w:szCs w:val="20"/>
              </w:rPr>
              <w:t xml:space="preserve">around (personal examples of) effective/ineffective </w:t>
            </w:r>
            <w:r w:rsidR="00852CEC" w:rsidRPr="00852CEC">
              <w:rPr>
                <w:sz w:val="20"/>
                <w:szCs w:val="20"/>
              </w:rPr>
              <w:t>boundary setting</w:t>
            </w:r>
            <w:r>
              <w:rPr>
                <w:sz w:val="20"/>
                <w:szCs w:val="20"/>
              </w:rPr>
              <w:t>s</w:t>
            </w:r>
            <w:r w:rsidR="00852CEC" w:rsidRPr="00852CEC">
              <w:rPr>
                <w:sz w:val="20"/>
                <w:szCs w:val="20"/>
              </w:rPr>
              <w:t xml:space="preserve"> in regards to substance abuse and its effect on relationships</w:t>
            </w:r>
            <w:r w:rsidR="00852CEC">
              <w:rPr>
                <w:sz w:val="20"/>
                <w:szCs w:val="20"/>
              </w:rPr>
              <w:t xml:space="preserve"> (</w:t>
            </w:r>
            <w:r w:rsidR="00852CEC" w:rsidRPr="00852CEC">
              <w:rPr>
                <w:sz w:val="20"/>
                <w:szCs w:val="20"/>
              </w:rPr>
              <w:t>e</w:t>
            </w:r>
            <w:r w:rsidR="00852CEC">
              <w:rPr>
                <w:sz w:val="20"/>
                <w:szCs w:val="20"/>
              </w:rPr>
              <w:t>.</w:t>
            </w:r>
            <w:r w:rsidR="00852CEC" w:rsidRPr="00852CEC">
              <w:rPr>
                <w:sz w:val="20"/>
                <w:szCs w:val="20"/>
              </w:rPr>
              <w:t>g.</w:t>
            </w:r>
            <w:r w:rsidR="00852CEC">
              <w:rPr>
                <w:sz w:val="20"/>
                <w:szCs w:val="20"/>
              </w:rPr>
              <w:t>,</w:t>
            </w:r>
            <w:r w:rsidR="00852CEC" w:rsidRPr="00852CEC">
              <w:rPr>
                <w:sz w:val="20"/>
                <w:szCs w:val="20"/>
              </w:rPr>
              <w:t xml:space="preserve"> </w:t>
            </w:r>
            <w:r w:rsidR="00852CEC">
              <w:rPr>
                <w:sz w:val="20"/>
                <w:szCs w:val="20"/>
              </w:rPr>
              <w:t>G</w:t>
            </w:r>
            <w:r w:rsidR="00852CEC" w:rsidRPr="00852CEC">
              <w:rPr>
                <w:sz w:val="20"/>
                <w:szCs w:val="20"/>
              </w:rPr>
              <w:t>raphic organizer or exit ticket</w:t>
            </w:r>
            <w:r w:rsidR="00852CEC">
              <w:rPr>
                <w:sz w:val="20"/>
                <w:szCs w:val="20"/>
              </w:rPr>
              <w:t>)</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84312B" w:rsidRPr="00700E30" w:rsidRDefault="005F6E57" w:rsidP="00CB41C4">
            <w:pPr>
              <w:ind w:left="288" w:hanging="288"/>
              <w:rPr>
                <w:sz w:val="20"/>
                <w:szCs w:val="20"/>
              </w:rPr>
            </w:pPr>
            <w:hyperlink r:id="rId40" w:tgtFrame="_blank" w:history="1">
              <w:r w:rsidR="00885F70" w:rsidRPr="00885F70">
                <w:rPr>
                  <w:rFonts w:cs="Tahoma"/>
                  <w:color w:val="0000FF"/>
                  <w:sz w:val="20"/>
                  <w:szCs w:val="20"/>
                  <w:u w:val="single"/>
                </w:rPr>
                <w:t>http://www.presentationmagazine.com/weekly-calendar-template-605.htm</w:t>
              </w:r>
            </w:hyperlink>
            <w:r w:rsidR="00885F70" w:rsidRPr="00885F70">
              <w:rPr>
                <w:rFonts w:cs="Tahoma"/>
                <w:color w:val="000000"/>
                <w:sz w:val="20"/>
                <w:szCs w:val="20"/>
              </w:rPr>
              <w:t xml:space="preserve"> (Blank journal page for student energy log-with teacher-added sentence stems</w:t>
            </w:r>
          </w:p>
        </w:tc>
        <w:tc>
          <w:tcPr>
            <w:tcW w:w="5755" w:type="dxa"/>
            <w:tcBorders>
              <w:top w:val="nil"/>
            </w:tcBorders>
            <w:shd w:val="clear" w:color="auto" w:fill="auto"/>
          </w:tcPr>
          <w:p w:rsidR="00852CEC" w:rsidRPr="00852CEC" w:rsidRDefault="0002325B" w:rsidP="00852CEC">
            <w:pPr>
              <w:ind w:left="288" w:hanging="288"/>
              <w:rPr>
                <w:sz w:val="20"/>
                <w:szCs w:val="20"/>
              </w:rPr>
            </w:pPr>
            <w:r>
              <w:rPr>
                <w:sz w:val="20"/>
                <w:szCs w:val="20"/>
              </w:rPr>
              <w:t xml:space="preserve">Students may complete journal </w:t>
            </w:r>
            <w:r w:rsidR="00852CEC" w:rsidRPr="00852CEC">
              <w:rPr>
                <w:sz w:val="20"/>
                <w:szCs w:val="20"/>
              </w:rPr>
              <w:t>entries</w:t>
            </w:r>
            <w:r w:rsidR="00885F70">
              <w:rPr>
                <w:sz w:val="20"/>
                <w:szCs w:val="20"/>
              </w:rPr>
              <w:t xml:space="preserve"> using sentence stems.</w:t>
            </w:r>
          </w:p>
          <w:p w:rsidR="00700E30" w:rsidRPr="00700E30" w:rsidRDefault="00700E30" w:rsidP="00852CEC">
            <w:pPr>
              <w:ind w:left="288" w:hanging="288"/>
              <w:rPr>
                <w:sz w:val="20"/>
                <w:szCs w:val="20"/>
              </w:rPr>
            </w:pP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3B7964" w:rsidP="00852CEC">
            <w:pPr>
              <w:ind w:left="288" w:hanging="288"/>
              <w:rPr>
                <w:sz w:val="20"/>
                <w:szCs w:val="20"/>
              </w:rPr>
            </w:pPr>
            <w:r>
              <w:rPr>
                <w:sz w:val="20"/>
                <w:szCs w:val="20"/>
              </w:rPr>
              <w:t>N/A</w:t>
            </w:r>
          </w:p>
        </w:tc>
        <w:tc>
          <w:tcPr>
            <w:tcW w:w="5755" w:type="dxa"/>
            <w:tcBorders>
              <w:top w:val="nil"/>
            </w:tcBorders>
            <w:shd w:val="clear" w:color="auto" w:fill="auto"/>
          </w:tcPr>
          <w:p w:rsidR="0084312B" w:rsidRPr="00700E30" w:rsidRDefault="00E74747" w:rsidP="00CB41C4">
            <w:pPr>
              <w:ind w:left="288" w:hanging="288"/>
              <w:rPr>
                <w:sz w:val="20"/>
                <w:szCs w:val="20"/>
              </w:rPr>
            </w:pPr>
            <w:r>
              <w:rPr>
                <w:sz w:val="20"/>
                <w:szCs w:val="20"/>
              </w:rPr>
              <w:t>Students may</w:t>
            </w:r>
            <w:r w:rsidR="00852CEC" w:rsidRPr="00852CEC">
              <w:rPr>
                <w:sz w:val="20"/>
                <w:szCs w:val="20"/>
              </w:rPr>
              <w:t xml:space="preserve"> use a current event article to</w:t>
            </w:r>
            <w:r w:rsidR="006C79A6">
              <w:rPr>
                <w:sz w:val="20"/>
                <w:szCs w:val="20"/>
              </w:rPr>
              <w:t xml:space="preserve"> create a journal entry analyzing</w:t>
            </w:r>
            <w:r w:rsidR="00852CEC" w:rsidRPr="00852CEC">
              <w:rPr>
                <w:sz w:val="20"/>
                <w:szCs w:val="20"/>
              </w:rPr>
              <w:t xml:space="preserve"> how a person’s choice to use tobacco, alcohol or drugs impacted t</w:t>
            </w:r>
            <w:r w:rsidR="0084312B">
              <w:rPr>
                <w:sz w:val="20"/>
                <w:szCs w:val="20"/>
              </w:rPr>
              <w:t>heir life or the life of others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852CEC" w:rsidRPr="00E860D5" w:rsidRDefault="00852CEC" w:rsidP="009A7426">
            <w:pPr>
              <w:numPr>
                <w:ilvl w:val="0"/>
                <w:numId w:val="9"/>
              </w:numPr>
              <w:ind w:left="288" w:hanging="288"/>
              <w:rPr>
                <w:sz w:val="20"/>
                <w:szCs w:val="20"/>
              </w:rPr>
            </w:pPr>
            <w:r w:rsidRPr="00E860D5">
              <w:rPr>
                <w:sz w:val="20"/>
                <w:szCs w:val="20"/>
              </w:rPr>
              <w:t>Positive coping skill</w:t>
            </w:r>
          </w:p>
          <w:p w:rsidR="00852CEC" w:rsidRPr="00E860D5" w:rsidRDefault="00852CEC" w:rsidP="009A7426">
            <w:pPr>
              <w:numPr>
                <w:ilvl w:val="0"/>
                <w:numId w:val="9"/>
              </w:numPr>
              <w:ind w:left="288" w:hanging="288"/>
              <w:rPr>
                <w:sz w:val="20"/>
                <w:szCs w:val="20"/>
              </w:rPr>
            </w:pPr>
            <w:r w:rsidRPr="00E860D5">
              <w:rPr>
                <w:sz w:val="20"/>
                <w:szCs w:val="20"/>
              </w:rPr>
              <w:t>Physical/mental substance abuse</w:t>
            </w:r>
          </w:p>
          <w:p w:rsidR="00852CEC" w:rsidRPr="00E860D5" w:rsidRDefault="00852CEC" w:rsidP="009A7426">
            <w:pPr>
              <w:numPr>
                <w:ilvl w:val="0"/>
                <w:numId w:val="2"/>
              </w:numPr>
              <w:ind w:left="288" w:hanging="288"/>
              <w:rPr>
                <w:sz w:val="20"/>
                <w:szCs w:val="20"/>
              </w:rPr>
            </w:pPr>
            <w:r w:rsidRPr="00E860D5">
              <w:rPr>
                <w:sz w:val="20"/>
                <w:szCs w:val="20"/>
              </w:rPr>
              <w:t>Physical, mental, emotional reason for alcohol, tobacco and other drug use Individual, family, community, and cultu</w:t>
            </w:r>
            <w:r w:rsidR="0084312B">
              <w:rPr>
                <w:sz w:val="20"/>
                <w:szCs w:val="20"/>
              </w:rPr>
              <w:t>ral norms surrounding drug use</w:t>
            </w:r>
          </w:p>
          <w:p w:rsidR="00852CEC" w:rsidRPr="00E860D5" w:rsidRDefault="0084312B" w:rsidP="009A7426">
            <w:pPr>
              <w:numPr>
                <w:ilvl w:val="0"/>
                <w:numId w:val="2"/>
              </w:numPr>
              <w:ind w:left="288" w:hanging="288"/>
              <w:rPr>
                <w:sz w:val="20"/>
                <w:szCs w:val="20"/>
              </w:rPr>
            </w:pPr>
            <w:r>
              <w:rPr>
                <w:sz w:val="20"/>
                <w:szCs w:val="20"/>
              </w:rPr>
              <w:t>Effective refusal skills</w:t>
            </w:r>
          </w:p>
          <w:p w:rsidR="00852CEC" w:rsidRPr="00E860D5" w:rsidRDefault="00852CEC" w:rsidP="009A7426">
            <w:pPr>
              <w:numPr>
                <w:ilvl w:val="0"/>
                <w:numId w:val="2"/>
              </w:numPr>
              <w:ind w:left="288" w:hanging="288"/>
              <w:rPr>
                <w:sz w:val="20"/>
                <w:szCs w:val="20"/>
              </w:rPr>
            </w:pPr>
            <w:r w:rsidRPr="00E860D5">
              <w:rPr>
                <w:sz w:val="20"/>
                <w:szCs w:val="20"/>
              </w:rPr>
              <w:t>Effective negotiating skills. Effective persuasion and advocacy skills</w:t>
            </w:r>
          </w:p>
          <w:p w:rsidR="00700E30" w:rsidRPr="00700E30" w:rsidRDefault="00852CEC" w:rsidP="009A7426">
            <w:pPr>
              <w:numPr>
                <w:ilvl w:val="0"/>
                <w:numId w:val="8"/>
              </w:numPr>
              <w:spacing w:line="276" w:lineRule="auto"/>
              <w:ind w:left="288" w:hanging="288"/>
              <w:rPr>
                <w:sz w:val="20"/>
                <w:szCs w:val="20"/>
              </w:rPr>
            </w:pPr>
            <w:r w:rsidRPr="00E860D5">
              <w:rPr>
                <w:sz w:val="20"/>
                <w:szCs w:val="20"/>
              </w:rPr>
              <w:t>Effective</w:t>
            </w:r>
            <w:r w:rsidR="0084312B">
              <w:rPr>
                <w:sz w:val="20"/>
                <w:szCs w:val="20"/>
              </w:rPr>
              <w:t xml:space="preserve"> goal setting strategies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852CEC" w:rsidRPr="00E860D5" w:rsidRDefault="00852CEC" w:rsidP="009A7426">
            <w:pPr>
              <w:numPr>
                <w:ilvl w:val="0"/>
                <w:numId w:val="2"/>
              </w:numPr>
              <w:spacing w:line="276" w:lineRule="auto"/>
              <w:ind w:left="288" w:hanging="288"/>
              <w:rPr>
                <w:sz w:val="20"/>
                <w:szCs w:val="20"/>
              </w:rPr>
            </w:pPr>
            <w:r w:rsidRPr="00E860D5">
              <w:rPr>
                <w:sz w:val="20"/>
                <w:szCs w:val="20"/>
              </w:rPr>
              <w:t>Analyze healthy alternatives to substance use</w:t>
            </w:r>
          </w:p>
          <w:p w:rsidR="00852CEC" w:rsidRPr="00E860D5" w:rsidRDefault="00852CEC" w:rsidP="009A7426">
            <w:pPr>
              <w:numPr>
                <w:ilvl w:val="0"/>
                <w:numId w:val="2"/>
              </w:numPr>
              <w:ind w:left="288" w:hanging="288"/>
              <w:rPr>
                <w:sz w:val="20"/>
                <w:szCs w:val="20"/>
              </w:rPr>
            </w:pPr>
            <w:r w:rsidRPr="00E860D5">
              <w:rPr>
                <w:sz w:val="20"/>
                <w:szCs w:val="20"/>
              </w:rPr>
              <w:t xml:space="preserve">Predict the potential effects of an individual’s substance abuse on others </w:t>
            </w:r>
          </w:p>
          <w:p w:rsidR="00852CEC" w:rsidRPr="00E860D5" w:rsidRDefault="00852CEC" w:rsidP="009A7426">
            <w:pPr>
              <w:numPr>
                <w:ilvl w:val="0"/>
                <w:numId w:val="9"/>
              </w:numPr>
              <w:ind w:left="288" w:hanging="288"/>
              <w:rPr>
                <w:sz w:val="20"/>
                <w:szCs w:val="20"/>
              </w:rPr>
            </w:pPr>
            <w:r w:rsidRPr="00E860D5">
              <w:rPr>
                <w:sz w:val="20"/>
                <w:szCs w:val="20"/>
              </w:rPr>
              <w:t xml:space="preserve">Analyze the relationship between using alcohol and other drugs as well as other health risks such as unintentional injuries, violence, suicide, sexual activity, and tobacco use </w:t>
            </w:r>
          </w:p>
          <w:p w:rsidR="00852CEC" w:rsidRPr="00E860D5" w:rsidRDefault="00852CEC" w:rsidP="009A7426">
            <w:pPr>
              <w:numPr>
                <w:ilvl w:val="0"/>
                <w:numId w:val="2"/>
              </w:numPr>
              <w:ind w:left="288" w:hanging="288"/>
              <w:rPr>
                <w:sz w:val="20"/>
                <w:szCs w:val="20"/>
              </w:rPr>
            </w:pPr>
            <w:r w:rsidRPr="00E860D5">
              <w:rPr>
                <w:sz w:val="20"/>
                <w:szCs w:val="20"/>
              </w:rPr>
              <w:t xml:space="preserve">Analyze the role of individual, family, community, and cultural norms on the use of alcohol, tobacco, and other drugs </w:t>
            </w:r>
          </w:p>
          <w:p w:rsidR="00852CEC" w:rsidRPr="00E860D5" w:rsidRDefault="00852CEC" w:rsidP="009A7426">
            <w:pPr>
              <w:numPr>
                <w:ilvl w:val="0"/>
                <w:numId w:val="2"/>
              </w:numPr>
              <w:ind w:left="288" w:hanging="288"/>
              <w:rPr>
                <w:sz w:val="20"/>
                <w:szCs w:val="20"/>
              </w:rPr>
            </w:pPr>
            <w:r w:rsidRPr="00E860D5">
              <w:rPr>
                <w:sz w:val="20"/>
                <w:szCs w:val="20"/>
              </w:rPr>
              <w:t xml:space="preserve">Demonstrate verbal and nonverbal ways to refuse alcohol, tobacco, and other drugs Develop a personal plan to improve health by staying free of alcohol, tobacco, and other drugs </w:t>
            </w:r>
          </w:p>
          <w:p w:rsidR="00852CEC" w:rsidRPr="00B07B7B" w:rsidRDefault="00852CEC" w:rsidP="009A7426">
            <w:pPr>
              <w:numPr>
                <w:ilvl w:val="0"/>
                <w:numId w:val="2"/>
              </w:numPr>
              <w:ind w:left="288" w:hanging="288"/>
              <w:rPr>
                <w:sz w:val="20"/>
                <w:szCs w:val="20"/>
              </w:rPr>
            </w:pPr>
            <w:r w:rsidRPr="00E860D5">
              <w:rPr>
                <w:sz w:val="20"/>
                <w:szCs w:val="20"/>
              </w:rPr>
              <w:t xml:space="preserve">Make a personal commitment to avoid situations that put a person at risk due to the presence of alcohol and other drugs </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852CEC" w:rsidP="00852CEC">
            <w:pPr>
              <w:ind w:left="288" w:hanging="288"/>
              <w:rPr>
                <w:sz w:val="20"/>
                <w:szCs w:val="20"/>
              </w:rPr>
            </w:pPr>
            <w:r w:rsidRPr="00852CEC">
              <w:rPr>
                <w:sz w:val="20"/>
                <w:szCs w:val="20"/>
              </w:rPr>
              <w:t>Analyze, goals, self-control, influences, culture, peer pressure, relationships, decisions, addition, binge drinking, abuse, risky behaviors, substance</w:t>
            </w:r>
          </w:p>
        </w:tc>
      </w:tr>
    </w:tbl>
    <w:p w:rsidR="0084312B" w:rsidRPr="00700E30"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4</w:t>
            </w:r>
          </w:p>
        </w:tc>
      </w:tr>
      <w:tr w:rsidR="0084312B" w:rsidRPr="00700E30" w:rsidTr="00CB41C4">
        <w:tc>
          <w:tcPr>
            <w:tcW w:w="14781" w:type="dxa"/>
            <w:gridSpan w:val="3"/>
            <w:shd w:val="clear" w:color="auto" w:fill="D9D9D9"/>
            <w:noWrap/>
          </w:tcPr>
          <w:p w:rsidR="0084312B" w:rsidRPr="0084312B" w:rsidRDefault="0084312B" w:rsidP="00AC4AB8">
            <w:pPr>
              <w:ind w:left="0" w:firstLine="0"/>
              <w:rPr>
                <w:sz w:val="28"/>
                <w:szCs w:val="28"/>
              </w:rPr>
            </w:pPr>
            <w:r w:rsidRPr="0084312B">
              <w:rPr>
                <w:sz w:val="28"/>
                <w:szCs w:val="28"/>
              </w:rPr>
              <w:t>The teacher may identify the effects of tobacco use (</w:t>
            </w:r>
            <w:r w:rsidR="00AC4AB8">
              <w:rPr>
                <w:sz w:val="28"/>
                <w:szCs w:val="28"/>
              </w:rPr>
              <w:t>using</w:t>
            </w:r>
            <w:r w:rsidRPr="0084312B">
              <w:rPr>
                <w:sz w:val="28"/>
                <w:szCs w:val="28"/>
              </w:rPr>
              <w:t xml:space="preserve"> videos, news stories</w:t>
            </w:r>
            <w:r w:rsidR="00EE58BC">
              <w:rPr>
                <w:sz w:val="28"/>
                <w:szCs w:val="28"/>
              </w:rPr>
              <w:t>,</w:t>
            </w:r>
            <w:r w:rsidRPr="0084312B">
              <w:rPr>
                <w:sz w:val="28"/>
                <w:szCs w:val="28"/>
              </w:rPr>
              <w:t xml:space="preserve"> etc.) so students can categorize and describe the addictive properties of nicotine.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ED2B11" w:rsidP="00700E30">
            <w:pPr>
              <w:ind w:left="288" w:hanging="288"/>
              <w:rPr>
                <w:sz w:val="20"/>
                <w:szCs w:val="20"/>
              </w:rPr>
            </w:pPr>
            <w:r w:rsidRPr="00ED2B11">
              <w:rPr>
                <w:sz w:val="20"/>
                <w:szCs w:val="20"/>
              </w:rPr>
              <w:t>Risky behaviors that result in negative consequences may be avoided through effective</w:t>
            </w:r>
            <w:r w:rsidR="0084312B">
              <w:rPr>
                <w:sz w:val="20"/>
                <w:szCs w:val="20"/>
              </w:rPr>
              <w:t xml:space="preserve"> refusal and negotiating skills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ED2B11" w:rsidRPr="00ED2B11" w:rsidRDefault="005F6E57" w:rsidP="00ED2B11">
            <w:pPr>
              <w:ind w:left="288" w:hanging="288"/>
              <w:rPr>
                <w:sz w:val="20"/>
                <w:szCs w:val="20"/>
              </w:rPr>
            </w:pPr>
            <w:hyperlink r:id="rId41" w:history="1">
              <w:r w:rsidR="00ED2B11" w:rsidRPr="00E97C37">
                <w:rPr>
                  <w:rStyle w:val="Hyperlink"/>
                  <w:sz w:val="20"/>
                  <w:szCs w:val="20"/>
                </w:rPr>
                <w:t>www.thetruth.com</w:t>
              </w:r>
            </w:hyperlink>
            <w:r w:rsidR="00ED2B11">
              <w:rPr>
                <w:sz w:val="20"/>
                <w:szCs w:val="20"/>
              </w:rPr>
              <w:t xml:space="preserve"> </w:t>
            </w:r>
            <w:r w:rsidR="00C355D2">
              <w:rPr>
                <w:sz w:val="20"/>
                <w:szCs w:val="20"/>
              </w:rPr>
              <w:t xml:space="preserve"> (Anti-tobacco campaign</w:t>
            </w:r>
            <w:r w:rsidR="00ED2B11" w:rsidRPr="00ED2B11">
              <w:rPr>
                <w:sz w:val="20"/>
                <w:szCs w:val="20"/>
              </w:rPr>
              <w:t>)</w:t>
            </w:r>
          </w:p>
          <w:p w:rsidR="00ED2B11" w:rsidRPr="00ED2B11" w:rsidRDefault="005F6E57" w:rsidP="00ED2B11">
            <w:pPr>
              <w:ind w:left="288" w:hanging="288"/>
              <w:rPr>
                <w:sz w:val="20"/>
                <w:szCs w:val="20"/>
              </w:rPr>
            </w:pPr>
            <w:hyperlink r:id="rId42" w:history="1">
              <w:r w:rsidR="00F8292A" w:rsidRPr="00A47D39">
                <w:rPr>
                  <w:rStyle w:val="Hyperlink"/>
                  <w:sz w:val="20"/>
                  <w:szCs w:val="20"/>
                </w:rPr>
                <w:t>http://www.cdc.gov/</w:t>
              </w:r>
            </w:hyperlink>
            <w:r w:rsidR="00F8292A">
              <w:rPr>
                <w:sz w:val="20"/>
                <w:szCs w:val="20"/>
              </w:rPr>
              <w:t xml:space="preserve"> </w:t>
            </w:r>
            <w:r w:rsidR="00EA0FBD" w:rsidRPr="00EA0FBD">
              <w:rPr>
                <w:sz w:val="20"/>
                <w:szCs w:val="20"/>
              </w:rPr>
              <w:t xml:space="preserve"> </w:t>
            </w:r>
            <w:r w:rsidR="00EA0FBD">
              <w:rPr>
                <w:sz w:val="20"/>
                <w:szCs w:val="20"/>
              </w:rPr>
              <w:t xml:space="preserve"> (</w:t>
            </w:r>
            <w:r w:rsidR="00ED2B11" w:rsidRPr="00ED2B11">
              <w:rPr>
                <w:sz w:val="20"/>
                <w:szCs w:val="20"/>
              </w:rPr>
              <w:t>Center for Disease Control</w:t>
            </w:r>
            <w:r w:rsidR="00EA0FBD">
              <w:rPr>
                <w:sz w:val="20"/>
                <w:szCs w:val="20"/>
              </w:rPr>
              <w:t xml:space="preserve"> &amp; Prevention)</w:t>
            </w:r>
          </w:p>
          <w:p w:rsidR="00ED2B11" w:rsidRPr="00ED2B11" w:rsidRDefault="005F6E57" w:rsidP="00ED2B11">
            <w:pPr>
              <w:ind w:left="288" w:hanging="288"/>
              <w:rPr>
                <w:sz w:val="20"/>
                <w:szCs w:val="20"/>
              </w:rPr>
            </w:pPr>
            <w:hyperlink r:id="rId43" w:history="1">
              <w:r w:rsidR="00ED2B11" w:rsidRPr="00E97C37">
                <w:rPr>
                  <w:rStyle w:val="Hyperlink"/>
                  <w:sz w:val="20"/>
                  <w:szCs w:val="20"/>
                </w:rPr>
                <w:t>www.drugfree.org</w:t>
              </w:r>
            </w:hyperlink>
            <w:r w:rsidR="00ED2B11">
              <w:rPr>
                <w:sz w:val="20"/>
                <w:szCs w:val="20"/>
              </w:rPr>
              <w:t xml:space="preserve"> (</w:t>
            </w:r>
            <w:r w:rsidR="00ED2B11" w:rsidRPr="00ED2B11">
              <w:rPr>
                <w:sz w:val="20"/>
                <w:szCs w:val="20"/>
              </w:rPr>
              <w:t>Partnership for a Drug Free America</w:t>
            </w:r>
            <w:r w:rsidR="00ED2B11">
              <w:rPr>
                <w:sz w:val="20"/>
                <w:szCs w:val="20"/>
              </w:rPr>
              <w:t>)</w:t>
            </w:r>
            <w:r w:rsidR="00ED2B11" w:rsidRPr="00ED2B11">
              <w:rPr>
                <w:sz w:val="20"/>
                <w:szCs w:val="20"/>
              </w:rPr>
              <w:t xml:space="preserve"> </w:t>
            </w:r>
          </w:p>
          <w:p w:rsidR="00ED2B11" w:rsidRPr="00ED2B11" w:rsidRDefault="005F6E57" w:rsidP="00ED2B11">
            <w:pPr>
              <w:ind w:left="288" w:hanging="288"/>
              <w:rPr>
                <w:sz w:val="20"/>
                <w:szCs w:val="20"/>
              </w:rPr>
            </w:pPr>
            <w:hyperlink r:id="rId44" w:history="1">
              <w:r w:rsidR="00ED2B11" w:rsidRPr="00E97C37">
                <w:rPr>
                  <w:rStyle w:val="Hyperlink"/>
                  <w:sz w:val="20"/>
                  <w:szCs w:val="20"/>
                </w:rPr>
                <w:t>www.kidshealth.org/teen/drug_alcohol/</w:t>
              </w:r>
            </w:hyperlink>
            <w:r w:rsidR="00ED2B11">
              <w:rPr>
                <w:sz w:val="20"/>
                <w:szCs w:val="20"/>
              </w:rPr>
              <w:t xml:space="preserve"> </w:t>
            </w:r>
            <w:r w:rsidR="00ED2B11" w:rsidRPr="00ED2B11">
              <w:rPr>
                <w:sz w:val="20"/>
                <w:szCs w:val="20"/>
              </w:rPr>
              <w:t>(</w:t>
            </w:r>
            <w:r w:rsidR="00ED2B11">
              <w:rPr>
                <w:sz w:val="20"/>
                <w:szCs w:val="20"/>
              </w:rPr>
              <w:t>H</w:t>
            </w:r>
            <w:r w:rsidR="00ED2B11" w:rsidRPr="00ED2B11">
              <w:rPr>
                <w:sz w:val="20"/>
                <w:szCs w:val="20"/>
              </w:rPr>
              <w:t xml:space="preserve">ealth resource site for teen)  </w:t>
            </w:r>
          </w:p>
          <w:p w:rsidR="00700E30" w:rsidRPr="00700E30" w:rsidRDefault="005F6E57" w:rsidP="00EA0FBD">
            <w:pPr>
              <w:ind w:left="288" w:hanging="288"/>
              <w:rPr>
                <w:sz w:val="20"/>
                <w:szCs w:val="20"/>
              </w:rPr>
            </w:pPr>
            <w:hyperlink r:id="rId45" w:history="1">
              <w:r w:rsidR="00EA0FBD" w:rsidRPr="00A47D39">
                <w:rPr>
                  <w:rStyle w:val="Hyperlink"/>
                  <w:sz w:val="20"/>
                  <w:szCs w:val="20"/>
                </w:rPr>
                <w:t>http://learntobehealthy.org/parents-teachers/educational-materials/tobacco-inhalants/?gclid=CNT81KiV27wCFa47Mgod0xAAtQ</w:t>
              </w:r>
            </w:hyperlink>
            <w:r w:rsidR="00EA0FBD">
              <w:rPr>
                <w:sz w:val="20"/>
                <w:szCs w:val="20"/>
              </w:rPr>
              <w:t xml:space="preserve"> </w:t>
            </w:r>
            <w:r w:rsidR="00EA0FBD" w:rsidRPr="00EA0FBD">
              <w:rPr>
                <w:sz w:val="20"/>
                <w:szCs w:val="20"/>
              </w:rPr>
              <w:t xml:space="preserve"> </w:t>
            </w:r>
            <w:r w:rsidR="00EA0FBD">
              <w:rPr>
                <w:sz w:val="20"/>
                <w:szCs w:val="20"/>
              </w:rPr>
              <w:t>(Tobacco prevention)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AE31C2" w:rsidRPr="00AE31C2" w:rsidRDefault="005F6E57" w:rsidP="00AE31C2">
            <w:pPr>
              <w:ind w:left="288" w:hanging="288"/>
              <w:rPr>
                <w:sz w:val="20"/>
                <w:szCs w:val="20"/>
              </w:rPr>
            </w:pPr>
            <w:hyperlink r:id="rId46" w:history="1">
              <w:r w:rsidR="00EA0FBD" w:rsidRPr="00A47D39">
                <w:rPr>
                  <w:rStyle w:val="Hyperlink"/>
                  <w:sz w:val="20"/>
                  <w:szCs w:val="20"/>
                </w:rPr>
                <w:t>www.kidshealth.org/teen</w:t>
              </w:r>
            </w:hyperlink>
            <w:r w:rsidR="00EA0FBD">
              <w:rPr>
                <w:sz w:val="20"/>
                <w:szCs w:val="20"/>
              </w:rPr>
              <w:t xml:space="preserve">  (Tobacco use and risks)</w:t>
            </w:r>
            <w:r w:rsidR="00AE31C2">
              <w:rPr>
                <w:sz w:val="20"/>
                <w:szCs w:val="20"/>
              </w:rPr>
              <w:t xml:space="preserve"> </w:t>
            </w:r>
          </w:p>
          <w:p w:rsidR="00AE31C2" w:rsidRPr="00AE31C2" w:rsidRDefault="00AE31C2" w:rsidP="00AE31C2">
            <w:pPr>
              <w:ind w:left="288" w:hanging="288"/>
              <w:rPr>
                <w:sz w:val="20"/>
                <w:szCs w:val="20"/>
              </w:rPr>
            </w:pPr>
            <w:r w:rsidRPr="00AE31C2">
              <w:rPr>
                <w:sz w:val="20"/>
                <w:szCs w:val="20"/>
              </w:rPr>
              <w:t>1-800-Quit Now</w:t>
            </w:r>
            <w:r w:rsidR="00EA0FBD">
              <w:rPr>
                <w:sz w:val="20"/>
                <w:szCs w:val="20"/>
              </w:rPr>
              <w:t xml:space="preserve"> (Stopping Smoking)</w:t>
            </w:r>
          </w:p>
          <w:p w:rsidR="00700E30" w:rsidRPr="00700E30" w:rsidRDefault="005F6E57" w:rsidP="00AE31C2">
            <w:pPr>
              <w:ind w:left="288" w:hanging="288"/>
              <w:rPr>
                <w:sz w:val="20"/>
                <w:szCs w:val="20"/>
              </w:rPr>
            </w:pPr>
            <w:hyperlink r:id="rId47" w:history="1">
              <w:r w:rsidR="00EA0FBD" w:rsidRPr="00A47D39">
                <w:rPr>
                  <w:rStyle w:val="Hyperlink"/>
                  <w:sz w:val="20"/>
                  <w:szCs w:val="20"/>
                </w:rPr>
                <w:t>www.coquitline.org</w:t>
              </w:r>
            </w:hyperlink>
            <w:r w:rsidR="00CB41C4">
              <w:rPr>
                <w:sz w:val="20"/>
                <w:szCs w:val="20"/>
              </w:rPr>
              <w:t xml:space="preserve"> (</w:t>
            </w:r>
            <w:r w:rsidR="00EA0FBD">
              <w:rPr>
                <w:sz w:val="20"/>
                <w:szCs w:val="20"/>
              </w:rPr>
              <w:t>Support for quitting smoking)</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Default="00AE31C2" w:rsidP="00AE31C2">
            <w:pPr>
              <w:ind w:left="288" w:hanging="288"/>
              <w:rPr>
                <w:sz w:val="20"/>
                <w:szCs w:val="20"/>
              </w:rPr>
            </w:pPr>
            <w:r w:rsidRPr="00AE31C2">
              <w:rPr>
                <w:sz w:val="20"/>
                <w:szCs w:val="20"/>
              </w:rPr>
              <w:t>Students will identify 5 short term and 5 long term effects of to</w:t>
            </w:r>
            <w:r>
              <w:rPr>
                <w:sz w:val="20"/>
                <w:szCs w:val="20"/>
              </w:rPr>
              <w:t>bacco</w:t>
            </w:r>
            <w:r w:rsidR="00EA0FBD">
              <w:rPr>
                <w:sz w:val="20"/>
                <w:szCs w:val="20"/>
              </w:rPr>
              <w:t xml:space="preserve"> use.</w:t>
            </w:r>
            <w:r>
              <w:rPr>
                <w:sz w:val="20"/>
                <w:szCs w:val="20"/>
              </w:rPr>
              <w:t xml:space="preserve"> (e.g., poster, exit ticket).</w:t>
            </w:r>
          </w:p>
          <w:p w:rsidR="00EA0FBD" w:rsidRPr="00EA0FBD" w:rsidRDefault="005F6E57" w:rsidP="00AE31C2">
            <w:pPr>
              <w:ind w:left="288" w:hanging="288"/>
              <w:rPr>
                <w:rFonts w:asciiTheme="minorHAnsi" w:hAnsiTheme="minorHAnsi"/>
                <w:sz w:val="20"/>
                <w:szCs w:val="20"/>
              </w:rPr>
            </w:pPr>
            <w:hyperlink r:id="rId48" w:tgtFrame="_blank" w:history="1">
              <w:r w:rsidR="00EA0FBD" w:rsidRPr="00EA0FBD">
                <w:rPr>
                  <w:rFonts w:asciiTheme="minorHAnsi" w:hAnsiTheme="minorHAnsi" w:cs="Tahoma"/>
                  <w:color w:val="0000FF"/>
                  <w:sz w:val="20"/>
                  <w:szCs w:val="20"/>
                  <w:u w:val="single"/>
                </w:rPr>
                <w:t>http://www.eisd.net/cms/lib04/TX01001208/Centricity/Domain/599/MultiFlowMap.pdf</w:t>
              </w:r>
            </w:hyperlink>
            <w:r w:rsidR="00EA0FBD" w:rsidRPr="00EA0FBD">
              <w:rPr>
                <w:rFonts w:asciiTheme="minorHAnsi" w:hAnsiTheme="minorHAnsi" w:cs="Tahoma"/>
                <w:color w:val="000000"/>
                <w:sz w:val="20"/>
                <w:szCs w:val="20"/>
              </w:rPr>
              <w:t xml:space="preserve"> (Cause and Effect thinking map)</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5F6E57" w:rsidP="00700E30">
            <w:pPr>
              <w:ind w:left="288" w:hanging="288"/>
              <w:rPr>
                <w:sz w:val="20"/>
                <w:szCs w:val="20"/>
              </w:rPr>
            </w:pPr>
            <w:hyperlink r:id="rId49" w:tgtFrame="_blank" w:history="1">
              <w:r w:rsidR="00393BCA" w:rsidRPr="00EA0FBD">
                <w:rPr>
                  <w:rFonts w:asciiTheme="minorHAnsi" w:hAnsiTheme="minorHAnsi" w:cs="Tahoma"/>
                  <w:color w:val="0000FF"/>
                  <w:sz w:val="20"/>
                  <w:szCs w:val="20"/>
                  <w:u w:val="single"/>
                </w:rPr>
                <w:t>http://www.eisd.net/cms/lib04/TX01001208/Centricity/Domain/599/MultiFlowMap.pdf</w:t>
              </w:r>
            </w:hyperlink>
            <w:r w:rsidR="00393BCA" w:rsidRPr="00EA0FBD">
              <w:rPr>
                <w:rFonts w:asciiTheme="minorHAnsi" w:hAnsiTheme="minorHAnsi" w:cs="Tahoma"/>
                <w:color w:val="000000"/>
                <w:sz w:val="20"/>
                <w:szCs w:val="20"/>
              </w:rPr>
              <w:t xml:space="preserve"> (Cause and Effect thinking map)</w:t>
            </w:r>
          </w:p>
        </w:tc>
        <w:tc>
          <w:tcPr>
            <w:tcW w:w="5755" w:type="dxa"/>
            <w:tcBorders>
              <w:top w:val="nil"/>
            </w:tcBorders>
            <w:shd w:val="clear" w:color="auto" w:fill="auto"/>
          </w:tcPr>
          <w:p w:rsidR="00700E30" w:rsidRDefault="00393BCA" w:rsidP="00A800F3">
            <w:pPr>
              <w:ind w:left="288" w:hanging="288"/>
              <w:rPr>
                <w:sz w:val="20"/>
                <w:szCs w:val="20"/>
              </w:rPr>
            </w:pPr>
            <w:r>
              <w:rPr>
                <w:sz w:val="20"/>
                <w:szCs w:val="20"/>
              </w:rPr>
              <w:t xml:space="preserve">Students may </w:t>
            </w:r>
            <w:r w:rsidR="00A800F3">
              <w:rPr>
                <w:sz w:val="20"/>
                <w:szCs w:val="20"/>
              </w:rPr>
              <w:t>visually depict ca</w:t>
            </w:r>
            <w:r w:rsidR="0084312B">
              <w:rPr>
                <w:sz w:val="20"/>
                <w:szCs w:val="20"/>
              </w:rPr>
              <w:t>uses and effects of tobacco use</w:t>
            </w:r>
          </w:p>
          <w:p w:rsidR="00A800F3" w:rsidRPr="00700E30" w:rsidRDefault="00A800F3" w:rsidP="00A800F3">
            <w:pPr>
              <w:ind w:left="288" w:hanging="288"/>
              <w:rPr>
                <w:sz w:val="20"/>
                <w:szCs w:val="20"/>
              </w:rPr>
            </w:pPr>
            <w:r>
              <w:rPr>
                <w:sz w:val="20"/>
                <w:szCs w:val="20"/>
              </w:rPr>
              <w:t>Students may work with a partne</w:t>
            </w:r>
            <w:r w:rsidR="0084312B">
              <w:rPr>
                <w:sz w:val="20"/>
                <w:szCs w:val="20"/>
              </w:rPr>
              <w:t>r to complete the thinking map</w:t>
            </w: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40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5F6E57" w:rsidP="005F6E57">
            <w:pPr>
              <w:ind w:left="288" w:hanging="288"/>
              <w:rPr>
                <w:sz w:val="20"/>
                <w:szCs w:val="20"/>
              </w:rPr>
            </w:pPr>
            <w:hyperlink r:id="rId50" w:tgtFrame="_blank" w:history="1">
              <w:r w:rsidR="00393BCA" w:rsidRPr="00393BCA">
                <w:rPr>
                  <w:rFonts w:asciiTheme="minorHAnsi" w:eastAsia="Times New Roman" w:hAnsiTheme="minorHAnsi" w:cs="Tahoma"/>
                  <w:color w:val="0000FF"/>
                  <w:sz w:val="20"/>
                  <w:szCs w:val="20"/>
                  <w:u w:val="single"/>
                </w:rPr>
                <w:t>http://www.shutterstock.com/cat.mhtml?searchterm=tobacco+effects&amp;search_group=&amp;lang=en&amp;search_source=search_form</w:t>
              </w:r>
            </w:hyperlink>
            <w:r w:rsidR="00393BCA" w:rsidRPr="00393BCA">
              <w:rPr>
                <w:rFonts w:asciiTheme="minorHAnsi" w:eastAsia="Times New Roman" w:hAnsiTheme="minorHAnsi" w:cs="Tahoma"/>
                <w:color w:val="000000"/>
                <w:sz w:val="20"/>
                <w:szCs w:val="20"/>
              </w:rPr>
              <w:t xml:space="preserve"> (Tobacco/tobacco use images)</w:t>
            </w:r>
          </w:p>
        </w:tc>
        <w:tc>
          <w:tcPr>
            <w:tcW w:w="5755" w:type="dxa"/>
            <w:tcBorders>
              <w:top w:val="nil"/>
            </w:tcBorders>
            <w:shd w:val="clear" w:color="auto" w:fill="auto"/>
          </w:tcPr>
          <w:p w:rsidR="00700E30" w:rsidRPr="00700E30" w:rsidRDefault="00A800F3" w:rsidP="00A800F3">
            <w:pPr>
              <w:ind w:left="288" w:hanging="288"/>
              <w:rPr>
                <w:sz w:val="20"/>
                <w:szCs w:val="20"/>
              </w:rPr>
            </w:pPr>
            <w:r>
              <w:rPr>
                <w:sz w:val="20"/>
                <w:szCs w:val="20"/>
              </w:rPr>
              <w:t xml:space="preserve">Students may design a poster accepting for school use depicting the effects of tobacco use, statistics on tobacco </w:t>
            </w:r>
            <w:r w:rsidR="0084312B">
              <w:rPr>
                <w:sz w:val="20"/>
                <w:szCs w:val="20"/>
              </w:rPr>
              <w:t>related health issues, etc</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AE31C2" w:rsidRPr="00E860D5" w:rsidRDefault="00AE31C2" w:rsidP="009A7426">
            <w:pPr>
              <w:numPr>
                <w:ilvl w:val="0"/>
                <w:numId w:val="8"/>
              </w:numPr>
              <w:ind w:left="288" w:hanging="288"/>
              <w:rPr>
                <w:sz w:val="20"/>
                <w:szCs w:val="20"/>
              </w:rPr>
            </w:pPr>
            <w:r w:rsidRPr="00E860D5">
              <w:rPr>
                <w:sz w:val="20"/>
                <w:szCs w:val="20"/>
              </w:rPr>
              <w:t>The body’s process for breaking down alcohol, tobacco and other drugs</w:t>
            </w:r>
          </w:p>
          <w:p w:rsidR="00700E30" w:rsidRPr="00700E30" w:rsidRDefault="00AE31C2" w:rsidP="009A7426">
            <w:pPr>
              <w:numPr>
                <w:ilvl w:val="0"/>
                <w:numId w:val="8"/>
              </w:numPr>
              <w:spacing w:line="276" w:lineRule="auto"/>
              <w:ind w:left="288" w:hanging="288"/>
              <w:rPr>
                <w:sz w:val="20"/>
                <w:szCs w:val="20"/>
              </w:rPr>
            </w:pPr>
            <w:r w:rsidRPr="00E860D5">
              <w:rPr>
                <w:sz w:val="20"/>
                <w:szCs w:val="20"/>
              </w:rPr>
              <w:t>The financial, political, social, and legal influences on the use of al</w:t>
            </w:r>
            <w:r w:rsidR="0084312B">
              <w:rPr>
                <w:sz w:val="20"/>
                <w:szCs w:val="20"/>
              </w:rPr>
              <w:t>cohol, tobacco, and other drugs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AE31C2" w:rsidRPr="00E860D5" w:rsidRDefault="00AE31C2" w:rsidP="009A7426">
            <w:pPr>
              <w:numPr>
                <w:ilvl w:val="0"/>
                <w:numId w:val="8"/>
              </w:numPr>
              <w:ind w:left="288" w:hanging="288"/>
              <w:rPr>
                <w:sz w:val="20"/>
                <w:szCs w:val="20"/>
              </w:rPr>
            </w:pPr>
            <w:r w:rsidRPr="00E860D5">
              <w:rPr>
                <w:sz w:val="20"/>
                <w:szCs w:val="20"/>
              </w:rPr>
              <w:t xml:space="preserve">Analyze healthy alternatives to substance use </w:t>
            </w:r>
          </w:p>
          <w:p w:rsidR="00AE31C2" w:rsidRPr="00E860D5" w:rsidRDefault="00AE31C2" w:rsidP="009A7426">
            <w:pPr>
              <w:numPr>
                <w:ilvl w:val="0"/>
                <w:numId w:val="8"/>
              </w:numPr>
              <w:ind w:left="288" w:hanging="288"/>
              <w:rPr>
                <w:sz w:val="20"/>
                <w:szCs w:val="20"/>
              </w:rPr>
            </w:pPr>
            <w:r w:rsidRPr="00E860D5">
              <w:rPr>
                <w:sz w:val="20"/>
                <w:szCs w:val="20"/>
              </w:rPr>
              <w:t xml:space="preserve">Predict the potential effects of an individual’s substance abuse on others </w:t>
            </w:r>
          </w:p>
          <w:p w:rsidR="00AE31C2" w:rsidRPr="00E860D5" w:rsidRDefault="00AE31C2" w:rsidP="009A7426">
            <w:pPr>
              <w:numPr>
                <w:ilvl w:val="0"/>
                <w:numId w:val="8"/>
              </w:numPr>
              <w:ind w:left="288" w:hanging="288"/>
              <w:rPr>
                <w:sz w:val="20"/>
                <w:szCs w:val="20"/>
              </w:rPr>
            </w:pPr>
            <w:r w:rsidRPr="00E860D5">
              <w:rPr>
                <w:sz w:val="20"/>
                <w:szCs w:val="20"/>
              </w:rPr>
              <w:t xml:space="preserve">Analyze the relationship between using alcohol and other drugs as well as other health risks such as unintentional injuries, violence, suicide, sexual activity, and tobacco use </w:t>
            </w:r>
          </w:p>
          <w:p w:rsidR="00AE31C2" w:rsidRPr="00E860D5" w:rsidRDefault="00AE31C2" w:rsidP="009A7426">
            <w:pPr>
              <w:numPr>
                <w:ilvl w:val="0"/>
                <w:numId w:val="8"/>
              </w:numPr>
              <w:ind w:left="288" w:hanging="288"/>
              <w:rPr>
                <w:sz w:val="20"/>
                <w:szCs w:val="20"/>
              </w:rPr>
            </w:pPr>
            <w:r w:rsidRPr="00E860D5">
              <w:rPr>
                <w:sz w:val="20"/>
                <w:szCs w:val="20"/>
              </w:rPr>
              <w:t>Evaluate strategies for managing the impact of internal and external influences on alcohol, tobacco, and other drug use</w:t>
            </w:r>
          </w:p>
          <w:p w:rsidR="00AE31C2" w:rsidRPr="00E860D5" w:rsidRDefault="00AE31C2" w:rsidP="009A7426">
            <w:pPr>
              <w:numPr>
                <w:ilvl w:val="0"/>
                <w:numId w:val="8"/>
              </w:numPr>
              <w:ind w:left="288" w:hanging="288"/>
              <w:rPr>
                <w:sz w:val="20"/>
                <w:szCs w:val="20"/>
              </w:rPr>
            </w:pPr>
            <w:r w:rsidRPr="00E860D5">
              <w:rPr>
                <w:sz w:val="20"/>
                <w:szCs w:val="20"/>
              </w:rPr>
              <w:t xml:space="preserve">Analyze the role of individual, family, community, and cultural norms on the use of alcohol, tobacco, and other drugs </w:t>
            </w:r>
          </w:p>
          <w:p w:rsidR="00AE31C2" w:rsidRPr="00E860D5" w:rsidRDefault="00AE31C2" w:rsidP="009A7426">
            <w:pPr>
              <w:numPr>
                <w:ilvl w:val="0"/>
                <w:numId w:val="8"/>
              </w:numPr>
              <w:ind w:left="288" w:hanging="288"/>
              <w:rPr>
                <w:sz w:val="20"/>
                <w:szCs w:val="20"/>
              </w:rPr>
            </w:pPr>
            <w:r w:rsidRPr="00E860D5">
              <w:rPr>
                <w:sz w:val="20"/>
                <w:szCs w:val="20"/>
              </w:rPr>
              <w:t xml:space="preserve">Describe the financial, political, social, and legal influences on the use of alcohol, tobacco, and other drugs </w:t>
            </w:r>
          </w:p>
          <w:p w:rsidR="00700E30" w:rsidRPr="00700E30" w:rsidRDefault="00AE31C2" w:rsidP="009A7426">
            <w:pPr>
              <w:numPr>
                <w:ilvl w:val="0"/>
                <w:numId w:val="8"/>
              </w:numPr>
              <w:spacing w:line="276" w:lineRule="auto"/>
              <w:ind w:left="288" w:hanging="288"/>
              <w:rPr>
                <w:sz w:val="20"/>
                <w:szCs w:val="20"/>
              </w:rPr>
            </w:pPr>
            <w:r w:rsidRPr="00E860D5">
              <w:rPr>
                <w:sz w:val="20"/>
                <w:szCs w:val="20"/>
              </w:rPr>
              <w:t>Develop a personal plan to improve health by staying free of alcohol, tobacco, and other drugs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AE31C2" w:rsidP="00AE31C2">
            <w:pPr>
              <w:ind w:left="288" w:hanging="288"/>
              <w:rPr>
                <w:sz w:val="20"/>
                <w:szCs w:val="20"/>
              </w:rPr>
            </w:pPr>
            <w:r w:rsidRPr="00AE31C2">
              <w:rPr>
                <w:sz w:val="20"/>
                <w:szCs w:val="20"/>
              </w:rPr>
              <w:t>Tobacco, addiction, withdrawal, cancer, respiratory disease, long-term, short-term, effects, culture, peer pressure, influences</w:t>
            </w:r>
          </w:p>
        </w:tc>
      </w:tr>
    </w:tbl>
    <w:p w:rsidR="00CB41C4" w:rsidRDefault="00CB41C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5</w:t>
            </w:r>
          </w:p>
        </w:tc>
      </w:tr>
      <w:tr w:rsidR="0084312B" w:rsidRPr="00700E30" w:rsidTr="0084312B">
        <w:tc>
          <w:tcPr>
            <w:tcW w:w="14781" w:type="dxa"/>
            <w:gridSpan w:val="3"/>
            <w:shd w:val="clear" w:color="auto" w:fill="D9D9D9"/>
            <w:noWrap/>
          </w:tcPr>
          <w:p w:rsidR="0084312B" w:rsidRPr="0084312B" w:rsidRDefault="0084312B" w:rsidP="00700E30">
            <w:pPr>
              <w:ind w:left="0" w:firstLine="0"/>
              <w:rPr>
                <w:sz w:val="28"/>
                <w:szCs w:val="28"/>
              </w:rPr>
            </w:pPr>
            <w:r w:rsidRPr="0084312B">
              <w:rPr>
                <w:sz w:val="28"/>
                <w:szCs w:val="28"/>
              </w:rPr>
              <w:t>The teacher may iden</w:t>
            </w:r>
            <w:r w:rsidR="00AC4AB8">
              <w:rPr>
                <w:sz w:val="28"/>
                <w:szCs w:val="28"/>
              </w:rPr>
              <w:t>tify the effects of alcohol (</w:t>
            </w:r>
            <w:r w:rsidRPr="0084312B">
              <w:rPr>
                <w:sz w:val="28"/>
                <w:szCs w:val="28"/>
              </w:rPr>
              <w:t>using videos, news stories</w:t>
            </w:r>
            <w:r w:rsidR="00EE58BC">
              <w:rPr>
                <w:sz w:val="28"/>
                <w:szCs w:val="28"/>
              </w:rPr>
              <w:t>,</w:t>
            </w:r>
            <w:r w:rsidRPr="0084312B">
              <w:rPr>
                <w:sz w:val="28"/>
                <w:szCs w:val="28"/>
              </w:rPr>
              <w:t xml:space="preserve"> etc.) so students can discuss how alcohol may impact decision making and self-management.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A6103C" w:rsidP="00700E30">
            <w:pPr>
              <w:ind w:left="288" w:hanging="288"/>
              <w:rPr>
                <w:sz w:val="20"/>
                <w:szCs w:val="20"/>
              </w:rPr>
            </w:pPr>
            <w:r w:rsidRPr="00A6103C">
              <w:rPr>
                <w:sz w:val="20"/>
                <w:szCs w:val="20"/>
              </w:rPr>
              <w:t xml:space="preserve">Risky behaviors that result in negative consequences may be avoided through effective refusal </w:t>
            </w:r>
            <w:r w:rsidR="0084312B">
              <w:rPr>
                <w:sz w:val="20"/>
                <w:szCs w:val="20"/>
              </w:rPr>
              <w:t>and negotiating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A6103C" w:rsidRPr="00A6103C" w:rsidRDefault="005F6E57" w:rsidP="00A6103C">
            <w:pPr>
              <w:ind w:left="288" w:hanging="288"/>
              <w:rPr>
                <w:sz w:val="20"/>
                <w:szCs w:val="20"/>
              </w:rPr>
            </w:pPr>
            <w:hyperlink r:id="rId51" w:history="1">
              <w:r w:rsidR="00F20A6C" w:rsidRPr="00A47D39">
                <w:rPr>
                  <w:rStyle w:val="Hyperlink"/>
                  <w:sz w:val="20"/>
                  <w:szCs w:val="20"/>
                </w:rPr>
                <w:t>www.cdc.org</w:t>
              </w:r>
            </w:hyperlink>
            <w:r w:rsidR="00F20A6C">
              <w:rPr>
                <w:sz w:val="20"/>
                <w:szCs w:val="20"/>
              </w:rPr>
              <w:t xml:space="preserve"> </w:t>
            </w:r>
            <w:r w:rsidR="00BF47EF">
              <w:rPr>
                <w:sz w:val="20"/>
                <w:szCs w:val="20"/>
              </w:rPr>
              <w:t>(</w:t>
            </w:r>
            <w:r w:rsidR="00A6103C" w:rsidRPr="00A6103C">
              <w:rPr>
                <w:sz w:val="20"/>
                <w:szCs w:val="20"/>
              </w:rPr>
              <w:t>Center for Disease Control</w:t>
            </w:r>
            <w:r w:rsidR="00BF47EF">
              <w:rPr>
                <w:sz w:val="20"/>
                <w:szCs w:val="20"/>
              </w:rPr>
              <w:t>)</w:t>
            </w:r>
          </w:p>
          <w:p w:rsidR="00A6103C" w:rsidRPr="00A6103C" w:rsidRDefault="005F6E57" w:rsidP="00A6103C">
            <w:pPr>
              <w:ind w:left="288" w:hanging="288"/>
              <w:rPr>
                <w:sz w:val="20"/>
                <w:szCs w:val="20"/>
              </w:rPr>
            </w:pPr>
            <w:hyperlink r:id="rId52" w:history="1">
              <w:r w:rsidR="00A6103C" w:rsidRPr="00E97C37">
                <w:rPr>
                  <w:rStyle w:val="Hyperlink"/>
                  <w:sz w:val="20"/>
                  <w:szCs w:val="20"/>
                </w:rPr>
                <w:t>www.drugfree.org</w:t>
              </w:r>
            </w:hyperlink>
            <w:r w:rsidR="00A6103C">
              <w:rPr>
                <w:sz w:val="20"/>
                <w:szCs w:val="20"/>
              </w:rPr>
              <w:t xml:space="preserve"> (</w:t>
            </w:r>
            <w:r w:rsidR="00A6103C" w:rsidRPr="00A6103C">
              <w:rPr>
                <w:sz w:val="20"/>
                <w:szCs w:val="20"/>
              </w:rPr>
              <w:t>Strategies and support for a drug free America</w:t>
            </w:r>
            <w:r w:rsidR="00A6103C">
              <w:rPr>
                <w:sz w:val="20"/>
                <w:szCs w:val="20"/>
              </w:rPr>
              <w:t>)</w:t>
            </w:r>
          </w:p>
          <w:p w:rsidR="00A6103C" w:rsidRPr="00A6103C" w:rsidRDefault="005F6E57" w:rsidP="00A6103C">
            <w:pPr>
              <w:ind w:left="288" w:hanging="288"/>
              <w:rPr>
                <w:sz w:val="20"/>
                <w:szCs w:val="20"/>
              </w:rPr>
            </w:pPr>
            <w:hyperlink r:id="rId53" w:history="1">
              <w:r w:rsidR="00A6103C" w:rsidRPr="00E97C37">
                <w:rPr>
                  <w:rStyle w:val="Hyperlink"/>
                  <w:sz w:val="20"/>
                  <w:szCs w:val="20"/>
                </w:rPr>
                <w:t>www.kidshealth.org/teen/drug_alcohol/</w:t>
              </w:r>
            </w:hyperlink>
            <w:r w:rsidR="00A6103C">
              <w:rPr>
                <w:sz w:val="20"/>
                <w:szCs w:val="20"/>
              </w:rPr>
              <w:t xml:space="preserve"> (</w:t>
            </w:r>
            <w:r w:rsidR="00A6103C" w:rsidRPr="00A6103C">
              <w:rPr>
                <w:sz w:val="20"/>
                <w:szCs w:val="20"/>
              </w:rPr>
              <w:t>Articles that provide data and risks of substance use &amp; abuse</w:t>
            </w:r>
            <w:r w:rsidR="00A6103C">
              <w:rPr>
                <w:sz w:val="20"/>
                <w:szCs w:val="20"/>
              </w:rPr>
              <w:t>)</w:t>
            </w:r>
          </w:p>
          <w:p w:rsidR="00A6103C" w:rsidRPr="00A6103C" w:rsidRDefault="005F6E57" w:rsidP="00A6103C">
            <w:pPr>
              <w:ind w:left="288" w:hanging="288"/>
              <w:rPr>
                <w:sz w:val="20"/>
                <w:szCs w:val="20"/>
              </w:rPr>
            </w:pPr>
            <w:hyperlink r:id="rId54" w:history="1">
              <w:r w:rsidR="00A6103C" w:rsidRPr="00E97C37">
                <w:rPr>
                  <w:rStyle w:val="Hyperlink"/>
                  <w:sz w:val="20"/>
                  <w:szCs w:val="20"/>
                </w:rPr>
                <w:t>www.abovetheinfluence.org</w:t>
              </w:r>
            </w:hyperlink>
            <w:r w:rsidR="00A6103C">
              <w:rPr>
                <w:sz w:val="20"/>
                <w:szCs w:val="20"/>
              </w:rPr>
              <w:t xml:space="preserve"> (D</w:t>
            </w:r>
            <w:r w:rsidR="00A6103C" w:rsidRPr="00A6103C">
              <w:rPr>
                <w:sz w:val="20"/>
                <w:szCs w:val="20"/>
              </w:rPr>
              <w:t>rugs and alcohol prevention site</w:t>
            </w:r>
            <w:r w:rsidR="00A6103C">
              <w:rPr>
                <w:sz w:val="20"/>
                <w:szCs w:val="20"/>
              </w:rPr>
              <w:t>)</w:t>
            </w:r>
          </w:p>
          <w:p w:rsidR="00700E30" w:rsidRDefault="005F6E57" w:rsidP="00A6103C">
            <w:pPr>
              <w:ind w:left="288" w:hanging="288"/>
              <w:rPr>
                <w:sz w:val="20"/>
                <w:szCs w:val="20"/>
              </w:rPr>
            </w:pPr>
            <w:hyperlink r:id="rId55" w:history="1">
              <w:r w:rsidR="00A6103C" w:rsidRPr="00E97C37">
                <w:rPr>
                  <w:rStyle w:val="Hyperlink"/>
                  <w:sz w:val="20"/>
                  <w:szCs w:val="20"/>
                </w:rPr>
                <w:t>www.fatalvision.org</w:t>
              </w:r>
            </w:hyperlink>
            <w:r w:rsidR="00A6103C">
              <w:rPr>
                <w:sz w:val="20"/>
                <w:szCs w:val="20"/>
              </w:rPr>
              <w:t xml:space="preserve"> </w:t>
            </w:r>
            <w:r w:rsidR="00A6103C" w:rsidRPr="00A6103C">
              <w:rPr>
                <w:sz w:val="20"/>
                <w:szCs w:val="20"/>
              </w:rPr>
              <w:t xml:space="preserve"> </w:t>
            </w:r>
            <w:r w:rsidR="00A6103C">
              <w:rPr>
                <w:sz w:val="20"/>
                <w:szCs w:val="20"/>
              </w:rPr>
              <w:t>(P</w:t>
            </w:r>
            <w:r w:rsidR="00A6103C" w:rsidRPr="00A6103C">
              <w:rPr>
                <w:sz w:val="20"/>
                <w:szCs w:val="20"/>
              </w:rPr>
              <w:t>urchase drunk goggles</w:t>
            </w:r>
            <w:r w:rsidR="00A6103C">
              <w:rPr>
                <w:sz w:val="20"/>
                <w:szCs w:val="20"/>
              </w:rPr>
              <w:t>)</w:t>
            </w:r>
          </w:p>
          <w:p w:rsidR="00900118" w:rsidRPr="00700E30" w:rsidRDefault="00900118" w:rsidP="00A6103C">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A6103C" w:rsidRPr="00A6103C" w:rsidRDefault="005F6E57" w:rsidP="00A6103C">
            <w:pPr>
              <w:ind w:left="288" w:hanging="288"/>
              <w:rPr>
                <w:sz w:val="20"/>
                <w:szCs w:val="20"/>
              </w:rPr>
            </w:pPr>
            <w:hyperlink r:id="rId56" w:history="1">
              <w:r w:rsidR="00A6103C" w:rsidRPr="00E97C37">
                <w:rPr>
                  <w:rStyle w:val="Hyperlink"/>
                  <w:sz w:val="20"/>
                  <w:szCs w:val="20"/>
                </w:rPr>
                <w:t>www.kidshealth.org/teen/drug_alcohol</w:t>
              </w:r>
            </w:hyperlink>
            <w:r w:rsidR="00A6103C">
              <w:rPr>
                <w:sz w:val="20"/>
                <w:szCs w:val="20"/>
              </w:rPr>
              <w:t xml:space="preserve"> </w:t>
            </w:r>
            <w:r w:rsidR="00A6103C" w:rsidRPr="00A6103C">
              <w:rPr>
                <w:sz w:val="20"/>
                <w:szCs w:val="20"/>
              </w:rPr>
              <w:t>(</w:t>
            </w:r>
            <w:r w:rsidR="00A6103C">
              <w:rPr>
                <w:sz w:val="20"/>
                <w:szCs w:val="20"/>
              </w:rPr>
              <w:t>H</w:t>
            </w:r>
            <w:r w:rsidR="00A6103C" w:rsidRPr="00A6103C">
              <w:rPr>
                <w:sz w:val="20"/>
                <w:szCs w:val="20"/>
              </w:rPr>
              <w:t>ealth resource site for teens</w:t>
            </w:r>
            <w:r w:rsidR="00A6103C">
              <w:rPr>
                <w:sz w:val="20"/>
                <w:szCs w:val="20"/>
              </w:rPr>
              <w:t>, a</w:t>
            </w:r>
            <w:r w:rsidR="00A6103C" w:rsidRPr="00A6103C">
              <w:rPr>
                <w:sz w:val="20"/>
                <w:szCs w:val="20"/>
              </w:rPr>
              <w:t>rticles that provide data and risks of substance use &amp; abuse</w:t>
            </w:r>
          </w:p>
          <w:p w:rsidR="00A6103C" w:rsidRPr="00A6103C" w:rsidRDefault="005F6E57" w:rsidP="00A6103C">
            <w:pPr>
              <w:ind w:left="288" w:hanging="288"/>
              <w:rPr>
                <w:sz w:val="20"/>
                <w:szCs w:val="20"/>
              </w:rPr>
            </w:pPr>
            <w:hyperlink r:id="rId57" w:history="1">
              <w:r w:rsidR="00A6103C" w:rsidRPr="00E97C37">
                <w:rPr>
                  <w:rStyle w:val="Hyperlink"/>
                  <w:sz w:val="20"/>
                  <w:szCs w:val="20"/>
                </w:rPr>
                <w:t>www.abovetheinfluence.org</w:t>
              </w:r>
            </w:hyperlink>
            <w:r w:rsidR="00A6103C">
              <w:rPr>
                <w:sz w:val="20"/>
                <w:szCs w:val="20"/>
              </w:rPr>
              <w:t xml:space="preserve"> (D</w:t>
            </w:r>
            <w:r w:rsidR="00A6103C" w:rsidRPr="00A6103C">
              <w:rPr>
                <w:sz w:val="20"/>
                <w:szCs w:val="20"/>
              </w:rPr>
              <w:t>rugs and alcohol prevention site</w:t>
            </w:r>
            <w:r w:rsidR="00A6103C">
              <w:rPr>
                <w:sz w:val="20"/>
                <w:szCs w:val="20"/>
              </w:rPr>
              <w:t>)</w:t>
            </w:r>
          </w:p>
          <w:p w:rsidR="00700E30" w:rsidRDefault="005F6E57" w:rsidP="00D73BCF">
            <w:pPr>
              <w:ind w:left="288" w:hanging="288"/>
              <w:rPr>
                <w:sz w:val="20"/>
                <w:szCs w:val="20"/>
              </w:rPr>
            </w:pPr>
            <w:hyperlink r:id="rId58" w:history="1">
              <w:r w:rsidR="00D73BCF" w:rsidRPr="00E97C37">
                <w:rPr>
                  <w:rStyle w:val="Hyperlink"/>
                  <w:sz w:val="20"/>
                  <w:szCs w:val="20"/>
                </w:rPr>
                <w:t>www.compelledtoact.com/tragic_listing/spady.htm</w:t>
              </w:r>
            </w:hyperlink>
            <w:r w:rsidR="00D73BCF">
              <w:rPr>
                <w:sz w:val="20"/>
                <w:szCs w:val="20"/>
              </w:rPr>
              <w:t xml:space="preserve"> (A</w:t>
            </w:r>
            <w:r w:rsidR="00A6103C" w:rsidRPr="00A6103C">
              <w:rPr>
                <w:sz w:val="20"/>
                <w:szCs w:val="20"/>
              </w:rPr>
              <w:t>rticle about a young college girl’s binge drinking death)</w:t>
            </w:r>
          </w:p>
          <w:p w:rsidR="00900118" w:rsidRPr="00700E30" w:rsidRDefault="00900118" w:rsidP="00D73BCF">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E74747" w:rsidRDefault="00E74747" w:rsidP="00E74747">
            <w:pPr>
              <w:ind w:left="288" w:hanging="288"/>
              <w:rPr>
                <w:sz w:val="20"/>
                <w:szCs w:val="20"/>
              </w:rPr>
            </w:pPr>
            <w:r w:rsidRPr="00AE31C2">
              <w:rPr>
                <w:sz w:val="20"/>
                <w:szCs w:val="20"/>
              </w:rPr>
              <w:t>Students will identify 5 short te</w:t>
            </w:r>
            <w:r>
              <w:rPr>
                <w:sz w:val="20"/>
                <w:szCs w:val="20"/>
              </w:rPr>
              <w:t>rm and 5 long term effects of alcohol u</w:t>
            </w:r>
            <w:r w:rsidR="0084312B">
              <w:rPr>
                <w:sz w:val="20"/>
                <w:szCs w:val="20"/>
              </w:rPr>
              <w:t>se. (e.g., poster, exit ticket)</w:t>
            </w:r>
          </w:p>
          <w:p w:rsidR="00700E30" w:rsidRDefault="005F6E57" w:rsidP="00E74747">
            <w:pPr>
              <w:ind w:left="288" w:hanging="288"/>
              <w:rPr>
                <w:rFonts w:asciiTheme="minorHAnsi" w:hAnsiTheme="minorHAnsi" w:cs="Tahoma"/>
                <w:color w:val="000000"/>
                <w:sz w:val="20"/>
                <w:szCs w:val="20"/>
              </w:rPr>
            </w:pPr>
            <w:hyperlink r:id="rId59" w:tgtFrame="_blank" w:history="1">
              <w:r w:rsidR="00E74747" w:rsidRPr="00EA0FBD">
                <w:rPr>
                  <w:rFonts w:asciiTheme="minorHAnsi" w:hAnsiTheme="minorHAnsi" w:cs="Tahoma"/>
                  <w:color w:val="0000FF"/>
                  <w:sz w:val="20"/>
                  <w:szCs w:val="20"/>
                  <w:u w:val="single"/>
                </w:rPr>
                <w:t>http://www.eisd.net/cms/lib04/TX01001208/Centricity/Domain/599/MultiFlowMap.pdf</w:t>
              </w:r>
            </w:hyperlink>
            <w:r w:rsidR="00E74747" w:rsidRPr="00EA0FBD">
              <w:rPr>
                <w:rFonts w:asciiTheme="minorHAnsi" w:hAnsiTheme="minorHAnsi" w:cs="Tahoma"/>
                <w:color w:val="000000"/>
                <w:sz w:val="20"/>
                <w:szCs w:val="20"/>
              </w:rPr>
              <w:t xml:space="preserve"> (Cause and Effect thinking map)</w:t>
            </w:r>
          </w:p>
          <w:p w:rsidR="00900118" w:rsidRPr="00700E30" w:rsidRDefault="00900118" w:rsidP="00E74747">
            <w:pPr>
              <w:ind w:left="288" w:hanging="288"/>
              <w:rPr>
                <w:sz w:val="20"/>
                <w:szCs w:val="20"/>
              </w:rPr>
            </w:pP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5F6E57" w:rsidP="00D73BCF">
            <w:pPr>
              <w:ind w:left="288" w:hanging="288"/>
              <w:rPr>
                <w:sz w:val="20"/>
                <w:szCs w:val="20"/>
              </w:rPr>
            </w:pPr>
            <w:hyperlink r:id="rId60" w:tgtFrame="_blank" w:history="1">
              <w:r w:rsidR="00E74747" w:rsidRPr="00EA0FBD">
                <w:rPr>
                  <w:rFonts w:asciiTheme="minorHAnsi" w:hAnsiTheme="minorHAnsi" w:cs="Tahoma"/>
                  <w:color w:val="0000FF"/>
                  <w:sz w:val="20"/>
                  <w:szCs w:val="20"/>
                  <w:u w:val="single"/>
                </w:rPr>
                <w:t>http://www.eisd.net/cms/lib04/TX01001208/Centricity/Domain/599/MultiFlowMap.pdf</w:t>
              </w:r>
            </w:hyperlink>
            <w:r w:rsidR="00E74747" w:rsidRPr="00EA0FBD">
              <w:rPr>
                <w:rFonts w:asciiTheme="minorHAnsi" w:hAnsiTheme="minorHAnsi" w:cs="Tahoma"/>
                <w:color w:val="000000"/>
                <w:sz w:val="20"/>
                <w:szCs w:val="20"/>
              </w:rPr>
              <w:t xml:space="preserve"> (Cause and Effect thinking map)</w:t>
            </w:r>
          </w:p>
        </w:tc>
        <w:tc>
          <w:tcPr>
            <w:tcW w:w="5755" w:type="dxa"/>
            <w:tcBorders>
              <w:top w:val="nil"/>
            </w:tcBorders>
            <w:shd w:val="clear" w:color="auto" w:fill="auto"/>
          </w:tcPr>
          <w:p w:rsidR="00E74747" w:rsidRDefault="00E74747" w:rsidP="00E74747">
            <w:pPr>
              <w:ind w:left="288" w:hanging="288"/>
              <w:rPr>
                <w:sz w:val="20"/>
                <w:szCs w:val="20"/>
              </w:rPr>
            </w:pPr>
            <w:r>
              <w:rPr>
                <w:sz w:val="20"/>
                <w:szCs w:val="20"/>
              </w:rPr>
              <w:t>Students may visually depict ca</w:t>
            </w:r>
            <w:r w:rsidR="0084312B">
              <w:rPr>
                <w:sz w:val="20"/>
                <w:szCs w:val="20"/>
              </w:rPr>
              <w:t>uses and effects of alcohol use</w:t>
            </w:r>
          </w:p>
          <w:p w:rsidR="00D73BCF" w:rsidRDefault="00E74747" w:rsidP="00E74747">
            <w:pPr>
              <w:ind w:left="288" w:hanging="288"/>
              <w:rPr>
                <w:sz w:val="20"/>
                <w:szCs w:val="20"/>
              </w:rPr>
            </w:pPr>
            <w:r>
              <w:rPr>
                <w:sz w:val="20"/>
                <w:szCs w:val="20"/>
              </w:rPr>
              <w:t>Students may work with a partn</w:t>
            </w:r>
            <w:r w:rsidR="0084312B">
              <w:rPr>
                <w:sz w:val="20"/>
                <w:szCs w:val="20"/>
              </w:rPr>
              <w:t>er to complete the thinking map</w:t>
            </w:r>
          </w:p>
          <w:p w:rsidR="00900118" w:rsidRPr="00700E30" w:rsidRDefault="00900118" w:rsidP="00E74747">
            <w:pPr>
              <w:ind w:left="288" w:hanging="288"/>
              <w:rPr>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D73BCF">
        <w:trPr>
          <w:cantSplit/>
          <w:trHeight w:val="58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F20A6C" w:rsidRDefault="005F6E57" w:rsidP="00700E30">
            <w:pPr>
              <w:ind w:left="288" w:hanging="288"/>
              <w:rPr>
                <w:rFonts w:asciiTheme="minorHAnsi" w:hAnsiTheme="minorHAnsi"/>
                <w:sz w:val="20"/>
                <w:szCs w:val="20"/>
              </w:rPr>
            </w:pPr>
            <w:hyperlink r:id="rId61" w:tgtFrame="_blank" w:history="1">
              <w:r w:rsidR="00F20A6C" w:rsidRPr="00F20A6C">
                <w:rPr>
                  <w:rFonts w:asciiTheme="minorHAnsi" w:hAnsiTheme="minorHAnsi" w:cs="Tahoma"/>
                  <w:color w:val="0000FF"/>
                  <w:sz w:val="20"/>
                  <w:szCs w:val="20"/>
                  <w:u w:val="single"/>
                </w:rPr>
                <w:t>http://www.shutterstock.com/cat.mhtml?searchterm=alcohol+abuse&amp;search_group=&amp;lang=en&amp;search_source=search_form</w:t>
              </w:r>
            </w:hyperlink>
            <w:r w:rsidR="00F20A6C" w:rsidRPr="00F20A6C">
              <w:rPr>
                <w:rFonts w:asciiTheme="minorHAnsi" w:hAnsiTheme="minorHAnsi" w:cs="Tahoma"/>
                <w:color w:val="000000"/>
                <w:sz w:val="20"/>
                <w:szCs w:val="20"/>
              </w:rPr>
              <w:t xml:space="preserve"> (Alcohol abuse images)</w:t>
            </w:r>
          </w:p>
        </w:tc>
        <w:tc>
          <w:tcPr>
            <w:tcW w:w="5755" w:type="dxa"/>
            <w:tcBorders>
              <w:top w:val="nil"/>
            </w:tcBorders>
            <w:shd w:val="clear" w:color="auto" w:fill="auto"/>
          </w:tcPr>
          <w:p w:rsidR="00700E30" w:rsidRDefault="00E74747" w:rsidP="00D73BCF">
            <w:pPr>
              <w:ind w:left="288" w:hanging="288"/>
              <w:rPr>
                <w:sz w:val="20"/>
                <w:szCs w:val="20"/>
              </w:rPr>
            </w:pPr>
            <w:r>
              <w:rPr>
                <w:sz w:val="20"/>
                <w:szCs w:val="20"/>
              </w:rPr>
              <w:t>Students may design a poster accepting for school use depicting the effects of alcohol use, statistics on alcohol related health issues</w:t>
            </w:r>
            <w:r w:rsidR="0084312B">
              <w:rPr>
                <w:sz w:val="20"/>
                <w:szCs w:val="20"/>
              </w:rPr>
              <w:t>, etc</w:t>
            </w:r>
          </w:p>
          <w:p w:rsidR="00900118" w:rsidRPr="00700E30" w:rsidRDefault="00900118" w:rsidP="00D73BCF">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D73BCF" w:rsidRPr="00E860D5" w:rsidRDefault="00D73BCF" w:rsidP="009A7426">
            <w:pPr>
              <w:numPr>
                <w:ilvl w:val="0"/>
                <w:numId w:val="8"/>
              </w:numPr>
              <w:ind w:left="288" w:hanging="288"/>
              <w:rPr>
                <w:sz w:val="20"/>
                <w:szCs w:val="20"/>
              </w:rPr>
            </w:pPr>
            <w:r w:rsidRPr="00E860D5">
              <w:rPr>
                <w:sz w:val="20"/>
                <w:szCs w:val="20"/>
              </w:rPr>
              <w:t>The body’s process for breaking down al</w:t>
            </w:r>
            <w:r w:rsidR="0084312B">
              <w:rPr>
                <w:sz w:val="20"/>
                <w:szCs w:val="20"/>
              </w:rPr>
              <w:t>cohol, tobacco and other drugs</w:t>
            </w:r>
          </w:p>
          <w:p w:rsidR="00D73BCF" w:rsidRPr="00E860D5" w:rsidRDefault="00D73BCF" w:rsidP="009A7426">
            <w:pPr>
              <w:numPr>
                <w:ilvl w:val="0"/>
                <w:numId w:val="8"/>
              </w:numPr>
              <w:ind w:left="288" w:hanging="288"/>
              <w:rPr>
                <w:sz w:val="20"/>
                <w:szCs w:val="20"/>
              </w:rPr>
            </w:pPr>
            <w:r w:rsidRPr="00E860D5">
              <w:rPr>
                <w:sz w:val="20"/>
                <w:szCs w:val="20"/>
              </w:rPr>
              <w:t>Physical, mental, emotional reason for alcoh</w:t>
            </w:r>
            <w:r w:rsidR="0084312B">
              <w:rPr>
                <w:sz w:val="20"/>
                <w:szCs w:val="20"/>
              </w:rPr>
              <w:t>ol, tobacco and other drug use</w:t>
            </w:r>
          </w:p>
          <w:p w:rsidR="00D73BCF" w:rsidRPr="00E860D5" w:rsidRDefault="00D73BCF" w:rsidP="009A7426">
            <w:pPr>
              <w:numPr>
                <w:ilvl w:val="0"/>
                <w:numId w:val="8"/>
              </w:numPr>
              <w:ind w:left="288" w:hanging="288"/>
              <w:rPr>
                <w:sz w:val="20"/>
                <w:szCs w:val="20"/>
              </w:rPr>
            </w:pPr>
            <w:r w:rsidRPr="00E860D5">
              <w:rPr>
                <w:sz w:val="20"/>
                <w:szCs w:val="20"/>
              </w:rPr>
              <w:t>The elemen</w:t>
            </w:r>
            <w:r w:rsidR="0084312B">
              <w:rPr>
                <w:sz w:val="20"/>
                <w:szCs w:val="20"/>
              </w:rPr>
              <w:t>ts in a decision making model</w:t>
            </w:r>
          </w:p>
          <w:p w:rsidR="00D73BCF" w:rsidRPr="0084312B" w:rsidRDefault="00D73BCF" w:rsidP="009A7426">
            <w:pPr>
              <w:numPr>
                <w:ilvl w:val="0"/>
                <w:numId w:val="8"/>
              </w:numPr>
              <w:spacing w:line="276" w:lineRule="auto"/>
              <w:ind w:left="288" w:hanging="288"/>
              <w:rPr>
                <w:sz w:val="20"/>
                <w:szCs w:val="20"/>
              </w:rPr>
            </w:pPr>
            <w:r w:rsidRPr="00E860D5">
              <w:rPr>
                <w:sz w:val="20"/>
                <w:szCs w:val="20"/>
              </w:rPr>
              <w:t>The financial, political, social, and legal influences on the use of alco</w:t>
            </w:r>
            <w:r w:rsidR="0084312B">
              <w:rPr>
                <w:sz w:val="20"/>
                <w:szCs w:val="20"/>
              </w:rPr>
              <w:t>hol, tobacco, and other drugs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D73BCF" w:rsidRPr="00E860D5" w:rsidRDefault="00D73BCF" w:rsidP="009A7426">
            <w:pPr>
              <w:numPr>
                <w:ilvl w:val="0"/>
                <w:numId w:val="8"/>
              </w:numPr>
              <w:ind w:left="288" w:hanging="288"/>
              <w:rPr>
                <w:sz w:val="20"/>
                <w:szCs w:val="20"/>
              </w:rPr>
            </w:pPr>
            <w:r w:rsidRPr="00E860D5">
              <w:rPr>
                <w:sz w:val="20"/>
                <w:szCs w:val="20"/>
              </w:rPr>
              <w:t xml:space="preserve">Predict the potential effects of an individual’s substance abuse on others </w:t>
            </w:r>
          </w:p>
          <w:p w:rsidR="00D73BCF" w:rsidRPr="00E860D5" w:rsidRDefault="00D73BCF" w:rsidP="009A7426">
            <w:pPr>
              <w:numPr>
                <w:ilvl w:val="0"/>
                <w:numId w:val="8"/>
              </w:numPr>
              <w:ind w:left="288" w:hanging="288"/>
              <w:rPr>
                <w:sz w:val="20"/>
                <w:szCs w:val="20"/>
              </w:rPr>
            </w:pPr>
            <w:r w:rsidRPr="00E860D5">
              <w:rPr>
                <w:sz w:val="20"/>
                <w:szCs w:val="20"/>
              </w:rPr>
              <w:t xml:space="preserve">Analyze the relationship between using alcohol and other drugs as well as other health risks such as unintentional injuries, violence, suicide, sexual activity, and tobacco use </w:t>
            </w:r>
          </w:p>
          <w:p w:rsidR="00D73BCF" w:rsidRPr="00E860D5" w:rsidRDefault="00D73BCF" w:rsidP="009A7426">
            <w:pPr>
              <w:numPr>
                <w:ilvl w:val="0"/>
                <w:numId w:val="8"/>
              </w:numPr>
              <w:ind w:left="288" w:hanging="288"/>
              <w:rPr>
                <w:sz w:val="20"/>
                <w:szCs w:val="20"/>
              </w:rPr>
            </w:pPr>
            <w:r w:rsidRPr="00E860D5">
              <w:rPr>
                <w:sz w:val="20"/>
                <w:szCs w:val="20"/>
              </w:rPr>
              <w:t>Demonstrate effective persuasion skills that encourage friends and family to not use alcohol or other drugs when bikin</w:t>
            </w:r>
            <w:r w:rsidR="0084312B">
              <w:rPr>
                <w:sz w:val="20"/>
                <w:szCs w:val="20"/>
              </w:rPr>
              <w:t>g, driving, or riding in a car</w:t>
            </w:r>
          </w:p>
          <w:p w:rsidR="00D73BCF" w:rsidRPr="00E860D5" w:rsidRDefault="00D73BCF" w:rsidP="009A7426">
            <w:pPr>
              <w:numPr>
                <w:ilvl w:val="0"/>
                <w:numId w:val="8"/>
              </w:numPr>
              <w:ind w:left="288" w:hanging="288"/>
              <w:rPr>
                <w:sz w:val="20"/>
                <w:szCs w:val="20"/>
              </w:rPr>
            </w:pPr>
            <w:r w:rsidRPr="00E860D5">
              <w:rPr>
                <w:sz w:val="20"/>
                <w:szCs w:val="20"/>
              </w:rPr>
              <w:t xml:space="preserve">Describe the harmful effects of binge drinking </w:t>
            </w:r>
          </w:p>
          <w:p w:rsidR="00D73BCF" w:rsidRPr="00E860D5" w:rsidRDefault="00D73BCF" w:rsidP="009A7426">
            <w:pPr>
              <w:numPr>
                <w:ilvl w:val="0"/>
                <w:numId w:val="8"/>
              </w:numPr>
              <w:ind w:left="288" w:hanging="288"/>
              <w:rPr>
                <w:sz w:val="20"/>
                <w:szCs w:val="20"/>
              </w:rPr>
            </w:pPr>
            <w:r w:rsidRPr="00E860D5">
              <w:rPr>
                <w:sz w:val="20"/>
                <w:szCs w:val="20"/>
              </w:rPr>
              <w:t>Evaluate strategies for managing the impact of internal and external influences on alcoho</w:t>
            </w:r>
            <w:r w:rsidR="00D12639">
              <w:rPr>
                <w:sz w:val="20"/>
                <w:szCs w:val="20"/>
              </w:rPr>
              <w:t>l, tobacco, and other drug use</w:t>
            </w:r>
          </w:p>
          <w:p w:rsidR="00D73BCF" w:rsidRPr="00E860D5" w:rsidRDefault="00D73BCF" w:rsidP="009A7426">
            <w:pPr>
              <w:numPr>
                <w:ilvl w:val="0"/>
                <w:numId w:val="8"/>
              </w:numPr>
              <w:ind w:left="288" w:hanging="288"/>
              <w:rPr>
                <w:sz w:val="20"/>
                <w:szCs w:val="20"/>
              </w:rPr>
            </w:pPr>
            <w:r w:rsidRPr="00E860D5">
              <w:rPr>
                <w:sz w:val="20"/>
                <w:szCs w:val="20"/>
              </w:rPr>
              <w:t xml:space="preserve">Describe the financial, political, social, and legal influences on the use of alcohol, tobacco, and other drugs </w:t>
            </w:r>
          </w:p>
          <w:p w:rsidR="00D73BCF" w:rsidRPr="00E860D5" w:rsidRDefault="00D73BCF" w:rsidP="009A7426">
            <w:pPr>
              <w:numPr>
                <w:ilvl w:val="0"/>
                <w:numId w:val="8"/>
              </w:numPr>
              <w:ind w:left="288" w:hanging="288"/>
              <w:rPr>
                <w:sz w:val="20"/>
                <w:szCs w:val="20"/>
              </w:rPr>
            </w:pPr>
            <w:r w:rsidRPr="00E860D5">
              <w:rPr>
                <w:sz w:val="20"/>
                <w:szCs w:val="20"/>
              </w:rPr>
              <w:t xml:space="preserve">Demonstrate verbal and nonverbal ways to refuse alcohol, tobacco, and other drugs </w:t>
            </w:r>
          </w:p>
          <w:p w:rsidR="00D73BCF" w:rsidRPr="00E860D5" w:rsidRDefault="00D73BCF" w:rsidP="009A7426">
            <w:pPr>
              <w:numPr>
                <w:ilvl w:val="0"/>
                <w:numId w:val="8"/>
              </w:numPr>
              <w:ind w:left="288" w:hanging="288"/>
              <w:rPr>
                <w:sz w:val="20"/>
                <w:szCs w:val="20"/>
              </w:rPr>
            </w:pPr>
            <w:r w:rsidRPr="00E860D5">
              <w:rPr>
                <w:sz w:val="20"/>
                <w:szCs w:val="20"/>
              </w:rPr>
              <w:t xml:space="preserve">Demonstrate effective negotiating skills to avoid riding in a car with someone who has been using alcohol or other drugs </w:t>
            </w:r>
          </w:p>
          <w:p w:rsidR="00700E30" w:rsidRDefault="00D73BCF" w:rsidP="009A7426">
            <w:pPr>
              <w:numPr>
                <w:ilvl w:val="0"/>
                <w:numId w:val="8"/>
              </w:numPr>
              <w:spacing w:line="276" w:lineRule="auto"/>
              <w:ind w:left="288" w:hanging="288"/>
              <w:rPr>
                <w:sz w:val="20"/>
                <w:szCs w:val="20"/>
              </w:rPr>
            </w:pPr>
            <w:r w:rsidRPr="00E860D5">
              <w:rPr>
                <w:sz w:val="20"/>
                <w:szCs w:val="20"/>
              </w:rPr>
              <w:t>Demonstrate effective persuasion skills that encourage friends and family not to use alcohol, tobacco, and other drugs</w:t>
            </w:r>
          </w:p>
          <w:p w:rsidR="00CB41C4" w:rsidRPr="00700E30" w:rsidRDefault="00CB41C4" w:rsidP="00CB41C4">
            <w:pPr>
              <w:spacing w:line="276" w:lineRule="auto"/>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D73BCF" w:rsidP="00D73BCF">
            <w:pPr>
              <w:ind w:left="288" w:hanging="288"/>
              <w:rPr>
                <w:sz w:val="20"/>
                <w:szCs w:val="20"/>
              </w:rPr>
            </w:pPr>
            <w:r w:rsidRPr="00D73BCF">
              <w:rPr>
                <w:sz w:val="20"/>
                <w:szCs w:val="20"/>
              </w:rPr>
              <w:t>Alcohol, binge drinking, influence, substance, decisions, self-control, peer pressure, consequences, systems, risky behaviors, decisions, interactions, relationships</w:t>
            </w:r>
          </w:p>
        </w:tc>
      </w:tr>
    </w:tbl>
    <w:p w:rsidR="00CB41C4" w:rsidRDefault="00CB41C4" w:rsidP="00700E30">
      <w:pPr>
        <w:ind w:left="0" w:firstLine="0"/>
        <w:rPr>
          <w:sz w:val="20"/>
          <w:szCs w:val="20"/>
        </w:rPr>
      </w:pPr>
    </w:p>
    <w:p w:rsidR="00CB41C4" w:rsidRPr="00700E30" w:rsidRDefault="00CB41C4"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Learning Experience # 6</w:t>
            </w:r>
          </w:p>
        </w:tc>
      </w:tr>
      <w:tr w:rsidR="0084312B" w:rsidRPr="00700E30" w:rsidTr="0084312B">
        <w:tc>
          <w:tcPr>
            <w:tcW w:w="14781" w:type="dxa"/>
            <w:gridSpan w:val="3"/>
            <w:shd w:val="clear" w:color="auto" w:fill="D9D9D9"/>
            <w:noWrap/>
          </w:tcPr>
          <w:p w:rsidR="0084312B" w:rsidRPr="0084312B" w:rsidRDefault="0084312B" w:rsidP="00355823">
            <w:pPr>
              <w:ind w:left="0" w:firstLine="0"/>
              <w:rPr>
                <w:sz w:val="28"/>
                <w:szCs w:val="28"/>
              </w:rPr>
            </w:pPr>
            <w:r w:rsidRPr="0084312B">
              <w:rPr>
                <w:sz w:val="28"/>
                <w:szCs w:val="28"/>
              </w:rPr>
              <w:t xml:space="preserve">The teacher may introduce categories and forms of drugs so students can organize and synthesize the </w:t>
            </w:r>
            <w:r w:rsidR="00AC4AB8">
              <w:rPr>
                <w:sz w:val="28"/>
                <w:szCs w:val="28"/>
              </w:rPr>
              <w:t xml:space="preserve">various </w:t>
            </w:r>
            <w:r w:rsidRPr="0084312B">
              <w:rPr>
                <w:sz w:val="28"/>
                <w:szCs w:val="28"/>
              </w:rPr>
              <w:t>effects of</w:t>
            </w:r>
            <w:r w:rsidR="00AC4AB8">
              <w:rPr>
                <w:sz w:val="28"/>
                <w:szCs w:val="28"/>
              </w:rPr>
              <w:t xml:space="preserve"> specific</w:t>
            </w:r>
            <w:r w:rsidRPr="0084312B">
              <w:rPr>
                <w:sz w:val="28"/>
                <w:szCs w:val="28"/>
              </w:rPr>
              <w:t xml:space="preserve"> drug</w:t>
            </w:r>
            <w:r w:rsidR="00AC4AB8">
              <w:rPr>
                <w:sz w:val="28"/>
                <w:szCs w:val="28"/>
              </w:rPr>
              <w:t xml:space="preserve">s (their </w:t>
            </w:r>
            <w:r w:rsidRPr="0084312B">
              <w:rPr>
                <w:sz w:val="28"/>
                <w:szCs w:val="28"/>
              </w:rPr>
              <w:t>use and abuse</w:t>
            </w:r>
            <w:r w:rsidR="00AC4AB8">
              <w:rPr>
                <w:sz w:val="28"/>
                <w:szCs w:val="28"/>
              </w:rPr>
              <w:t>)</w:t>
            </w:r>
            <w:r w:rsidRPr="0084312B">
              <w:rPr>
                <w:sz w:val="28"/>
                <w:szCs w:val="28"/>
              </w:rPr>
              <w: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C355D2" w:rsidRPr="00700E30" w:rsidRDefault="00C355D2" w:rsidP="0084312B">
            <w:pPr>
              <w:ind w:left="288" w:hanging="288"/>
              <w:rPr>
                <w:sz w:val="20"/>
                <w:szCs w:val="20"/>
              </w:rPr>
            </w:pPr>
            <w:r w:rsidRPr="00C355D2">
              <w:rPr>
                <w:sz w:val="20"/>
                <w:szCs w:val="20"/>
              </w:rPr>
              <w:t>Risky behaviors that result in negative consequences may be avoided through effective refusal</w:t>
            </w:r>
            <w:r w:rsidR="0084312B">
              <w:rPr>
                <w:sz w:val="20"/>
                <w:szCs w:val="20"/>
              </w:rPr>
              <w:t xml:space="preserve"> and negotiating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C355D2" w:rsidRPr="00C355D2" w:rsidRDefault="005F6E57" w:rsidP="00C355D2">
            <w:pPr>
              <w:ind w:left="288" w:hanging="288"/>
              <w:rPr>
                <w:sz w:val="20"/>
                <w:szCs w:val="20"/>
              </w:rPr>
            </w:pPr>
            <w:hyperlink r:id="rId62" w:history="1">
              <w:r w:rsidR="00C355D2" w:rsidRPr="00E97C37">
                <w:rPr>
                  <w:rStyle w:val="Hyperlink"/>
                  <w:sz w:val="20"/>
                  <w:szCs w:val="20"/>
                </w:rPr>
                <w:t>www.abovetheinfluence.com</w:t>
              </w:r>
            </w:hyperlink>
            <w:r w:rsidR="00C355D2">
              <w:rPr>
                <w:sz w:val="20"/>
                <w:szCs w:val="20"/>
              </w:rPr>
              <w:t xml:space="preserve"> </w:t>
            </w:r>
            <w:r w:rsidR="00C355D2" w:rsidRPr="00C355D2">
              <w:rPr>
                <w:sz w:val="20"/>
                <w:szCs w:val="20"/>
              </w:rPr>
              <w:t>(</w:t>
            </w:r>
            <w:r w:rsidR="00C355D2">
              <w:rPr>
                <w:sz w:val="20"/>
                <w:szCs w:val="20"/>
              </w:rPr>
              <w:t>D</w:t>
            </w:r>
            <w:r w:rsidR="00C355D2" w:rsidRPr="00C355D2">
              <w:rPr>
                <w:sz w:val="20"/>
                <w:szCs w:val="20"/>
              </w:rPr>
              <w:t>rug, tobacco</w:t>
            </w:r>
            <w:r w:rsidR="00C355D2">
              <w:rPr>
                <w:sz w:val="20"/>
                <w:szCs w:val="20"/>
              </w:rPr>
              <w:t>, and alcohol prevention</w:t>
            </w:r>
            <w:r w:rsidR="00C355D2" w:rsidRPr="00C355D2">
              <w:rPr>
                <w:sz w:val="20"/>
                <w:szCs w:val="20"/>
              </w:rPr>
              <w:t>)</w:t>
            </w:r>
          </w:p>
          <w:p w:rsidR="00700E30" w:rsidRDefault="005F6E57" w:rsidP="00C355D2">
            <w:pPr>
              <w:ind w:left="288" w:hanging="288"/>
              <w:rPr>
                <w:sz w:val="20"/>
                <w:szCs w:val="20"/>
              </w:rPr>
            </w:pPr>
            <w:hyperlink r:id="rId63" w:history="1">
              <w:r w:rsidR="00C355D2" w:rsidRPr="00E97C37">
                <w:rPr>
                  <w:rStyle w:val="Hyperlink"/>
                  <w:sz w:val="20"/>
                  <w:szCs w:val="20"/>
                </w:rPr>
                <w:t>www.drugfree.org</w:t>
              </w:r>
            </w:hyperlink>
            <w:r w:rsidR="00C355D2">
              <w:rPr>
                <w:sz w:val="20"/>
                <w:szCs w:val="20"/>
              </w:rPr>
              <w:t xml:space="preserve"> </w:t>
            </w:r>
            <w:r w:rsidR="00C355D2" w:rsidRPr="00C355D2">
              <w:rPr>
                <w:sz w:val="20"/>
                <w:szCs w:val="20"/>
              </w:rPr>
              <w:t xml:space="preserve"> (</w:t>
            </w:r>
            <w:r w:rsidR="00C355D2">
              <w:rPr>
                <w:sz w:val="20"/>
                <w:szCs w:val="20"/>
              </w:rPr>
              <w:t>Anti-drug/prevention</w:t>
            </w:r>
            <w:r w:rsidR="00C355D2" w:rsidRPr="00C355D2">
              <w:rPr>
                <w:sz w:val="20"/>
                <w:szCs w:val="20"/>
              </w:rPr>
              <w:t>)</w:t>
            </w:r>
          </w:p>
          <w:p w:rsidR="00876212" w:rsidRDefault="005F6E57" w:rsidP="00C355D2">
            <w:pPr>
              <w:ind w:left="288" w:hanging="288"/>
              <w:rPr>
                <w:sz w:val="20"/>
                <w:szCs w:val="20"/>
              </w:rPr>
            </w:pPr>
            <w:hyperlink r:id="rId64" w:history="1">
              <w:r w:rsidR="00876212" w:rsidRPr="00A47D39">
                <w:rPr>
                  <w:rStyle w:val="Hyperlink"/>
                  <w:sz w:val="20"/>
                  <w:szCs w:val="20"/>
                </w:rPr>
                <w:t>http://www.dshs.wa.gov/ca/fosterparents/training/drugs/drugs03.htm</w:t>
              </w:r>
            </w:hyperlink>
            <w:r w:rsidR="00876212">
              <w:rPr>
                <w:sz w:val="20"/>
                <w:szCs w:val="20"/>
              </w:rPr>
              <w:t xml:space="preserve">  ( The Dope on Drugs)</w:t>
            </w:r>
          </w:p>
          <w:p w:rsidR="00876212" w:rsidRDefault="005F6E57" w:rsidP="00C355D2">
            <w:pPr>
              <w:ind w:left="288" w:hanging="288"/>
              <w:rPr>
                <w:sz w:val="20"/>
                <w:szCs w:val="20"/>
              </w:rPr>
            </w:pPr>
            <w:hyperlink r:id="rId65" w:history="1">
              <w:r w:rsidR="00876212" w:rsidRPr="00A47D39">
                <w:rPr>
                  <w:rStyle w:val="Hyperlink"/>
                  <w:sz w:val="20"/>
                  <w:szCs w:val="20"/>
                </w:rPr>
                <w:t>http://www.drugabuse.gov/drugs-abuse/commonly-abused-drugs/commonly-abused-drugs-chart</w:t>
              </w:r>
            </w:hyperlink>
            <w:r w:rsidR="00876212">
              <w:rPr>
                <w:sz w:val="20"/>
                <w:szCs w:val="20"/>
              </w:rPr>
              <w:t xml:space="preserve"> (Categories of Drugs)</w:t>
            </w:r>
          </w:p>
          <w:p w:rsidR="00876212" w:rsidRDefault="005F6E57" w:rsidP="00C355D2">
            <w:pPr>
              <w:ind w:left="288" w:hanging="288"/>
              <w:rPr>
                <w:sz w:val="20"/>
                <w:szCs w:val="20"/>
              </w:rPr>
            </w:pPr>
            <w:hyperlink r:id="rId66" w:history="1">
              <w:r w:rsidR="00876212" w:rsidRPr="00A47D39">
                <w:rPr>
                  <w:rStyle w:val="Hyperlink"/>
                  <w:sz w:val="20"/>
                  <w:szCs w:val="20"/>
                </w:rPr>
                <w:t>http://casapalmera.com/top-8-drug-categories/</w:t>
              </w:r>
            </w:hyperlink>
            <w:r w:rsidR="00876212">
              <w:rPr>
                <w:sz w:val="20"/>
                <w:szCs w:val="20"/>
              </w:rPr>
              <w:t xml:space="preserve"> (Top 8 drug categories)</w:t>
            </w:r>
          </w:p>
          <w:p w:rsidR="00900118" w:rsidRPr="00700E30" w:rsidRDefault="00900118" w:rsidP="00C355D2">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C355D2" w:rsidRPr="00C355D2" w:rsidRDefault="005F6E57" w:rsidP="00C355D2">
            <w:pPr>
              <w:ind w:left="288" w:hanging="288"/>
              <w:rPr>
                <w:sz w:val="20"/>
                <w:szCs w:val="20"/>
              </w:rPr>
            </w:pPr>
            <w:hyperlink r:id="rId67" w:history="1">
              <w:r w:rsidR="00C355D2" w:rsidRPr="00C355D2">
                <w:rPr>
                  <w:rStyle w:val="Hyperlink"/>
                  <w:sz w:val="20"/>
                  <w:szCs w:val="20"/>
                </w:rPr>
                <w:t>www.abovetheinfluence.com</w:t>
              </w:r>
            </w:hyperlink>
            <w:r w:rsidR="00C355D2" w:rsidRPr="00C355D2">
              <w:rPr>
                <w:sz w:val="20"/>
                <w:szCs w:val="20"/>
              </w:rPr>
              <w:t xml:space="preserve"> (</w:t>
            </w:r>
            <w:r w:rsidR="00C355D2">
              <w:rPr>
                <w:sz w:val="20"/>
                <w:szCs w:val="20"/>
              </w:rPr>
              <w:t>D</w:t>
            </w:r>
            <w:r w:rsidR="00C355D2" w:rsidRPr="00C355D2">
              <w:rPr>
                <w:sz w:val="20"/>
                <w:szCs w:val="20"/>
              </w:rPr>
              <w:t>rug, tobacco, and alcohol prevention)</w:t>
            </w:r>
          </w:p>
          <w:p w:rsidR="00876212" w:rsidRDefault="005F6E57" w:rsidP="00876212">
            <w:pPr>
              <w:ind w:left="288" w:hanging="288"/>
              <w:rPr>
                <w:sz w:val="20"/>
                <w:szCs w:val="20"/>
              </w:rPr>
            </w:pPr>
            <w:hyperlink r:id="rId68" w:history="1">
              <w:r w:rsidR="00876212" w:rsidRPr="00A47D39">
                <w:rPr>
                  <w:rStyle w:val="Hyperlink"/>
                  <w:sz w:val="20"/>
                  <w:szCs w:val="20"/>
                </w:rPr>
                <w:t>http://www.dshs.wa.gov/ca/fosterparents/training/drugs/drugs03.htm</w:t>
              </w:r>
            </w:hyperlink>
            <w:r w:rsidR="00876212">
              <w:rPr>
                <w:sz w:val="20"/>
                <w:szCs w:val="20"/>
              </w:rPr>
              <w:t xml:space="preserve">  ( The Dope on Drugs)</w:t>
            </w:r>
          </w:p>
          <w:p w:rsidR="00700E30" w:rsidRDefault="005F6E57" w:rsidP="00876212">
            <w:pPr>
              <w:ind w:left="288" w:hanging="288"/>
              <w:rPr>
                <w:sz w:val="20"/>
                <w:szCs w:val="20"/>
              </w:rPr>
            </w:pPr>
            <w:hyperlink r:id="rId69" w:history="1">
              <w:r w:rsidR="00876212" w:rsidRPr="00A47D39">
                <w:rPr>
                  <w:rStyle w:val="Hyperlink"/>
                  <w:sz w:val="20"/>
                  <w:szCs w:val="20"/>
                </w:rPr>
                <w:t>http://www.drugabuse.gov/drugs-abuse/commonly-abused-drugs/commonly-abused-drugs-chart</w:t>
              </w:r>
            </w:hyperlink>
            <w:r w:rsidR="00876212">
              <w:rPr>
                <w:sz w:val="20"/>
                <w:szCs w:val="20"/>
              </w:rPr>
              <w:t xml:space="preserve"> (Categories of Drugs)</w:t>
            </w:r>
          </w:p>
          <w:p w:rsidR="00900118" w:rsidRPr="00700E30" w:rsidRDefault="00900118" w:rsidP="00876212">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76212" w:rsidRPr="0084312B" w:rsidRDefault="00C355D2" w:rsidP="0084312B">
            <w:pPr>
              <w:ind w:left="288" w:hanging="288"/>
              <w:rPr>
                <w:sz w:val="20"/>
                <w:szCs w:val="20"/>
              </w:rPr>
            </w:pPr>
            <w:r w:rsidRPr="0084312B">
              <w:rPr>
                <w:sz w:val="20"/>
                <w:szCs w:val="20"/>
              </w:rPr>
              <w:t xml:space="preserve">Students will </w:t>
            </w:r>
            <w:r w:rsidR="00876212" w:rsidRPr="0084312B">
              <w:rPr>
                <w:sz w:val="20"/>
                <w:szCs w:val="20"/>
              </w:rPr>
              <w:t>categorize (up to ten) different drugs; documenting their nature (e</w:t>
            </w:r>
            <w:r w:rsidR="0084312B" w:rsidRPr="0084312B">
              <w:rPr>
                <w:sz w:val="20"/>
                <w:szCs w:val="20"/>
              </w:rPr>
              <w:t>.</w:t>
            </w:r>
            <w:r w:rsidR="00876212" w:rsidRPr="0084312B">
              <w:rPr>
                <w:sz w:val="20"/>
                <w:szCs w:val="20"/>
              </w:rPr>
              <w:t xml:space="preserve">g. barbiturates, hallucinogen, amphetamine etc.) and their effects. </w:t>
            </w:r>
          </w:p>
          <w:p w:rsidR="00700E30" w:rsidRDefault="005F6E57" w:rsidP="00B64673">
            <w:pPr>
              <w:ind w:left="288" w:hanging="288"/>
              <w:rPr>
                <w:rFonts w:asciiTheme="minorHAnsi" w:eastAsia="Times New Roman" w:hAnsiTheme="minorHAnsi" w:cs="Tahoma"/>
                <w:color w:val="000000"/>
                <w:sz w:val="20"/>
                <w:szCs w:val="20"/>
              </w:rPr>
            </w:pPr>
            <w:hyperlink r:id="rId70" w:tgtFrame="_blank" w:history="1">
              <w:r w:rsidR="00876212" w:rsidRPr="0084312B">
                <w:rPr>
                  <w:rFonts w:asciiTheme="minorHAnsi" w:eastAsia="Times New Roman" w:hAnsiTheme="minorHAnsi" w:cs="Tahoma"/>
                  <w:color w:val="0000FF"/>
                  <w:sz w:val="20"/>
                  <w:szCs w:val="20"/>
                  <w:u w:val="single"/>
                </w:rPr>
                <w:t>http://www.cobbk12.org/Cheathamhill/LFS%20Update/Graphic%20Organizers.htm</w:t>
              </w:r>
            </w:hyperlink>
            <w:r w:rsidR="00876212" w:rsidRPr="0084312B">
              <w:rPr>
                <w:rFonts w:asciiTheme="minorHAnsi" w:eastAsia="Times New Roman" w:hAnsiTheme="minorHAnsi" w:cs="Tahoma"/>
                <w:color w:val="000000"/>
                <w:sz w:val="20"/>
                <w:szCs w:val="20"/>
              </w:rPr>
              <w:t xml:space="preserve"> (Categorizing and</w:t>
            </w:r>
            <w:r w:rsidR="00B64673">
              <w:rPr>
                <w:rFonts w:asciiTheme="minorHAnsi" w:eastAsia="Times New Roman" w:hAnsiTheme="minorHAnsi" w:cs="Tahoma"/>
                <w:color w:val="000000"/>
                <w:sz w:val="20"/>
                <w:szCs w:val="20"/>
              </w:rPr>
              <w:t xml:space="preserve"> classifying graphic organizer)</w:t>
            </w:r>
          </w:p>
          <w:p w:rsidR="00900118" w:rsidRPr="00B64673" w:rsidRDefault="00900118" w:rsidP="00B64673">
            <w:pPr>
              <w:ind w:left="288" w:hanging="288"/>
              <w:rPr>
                <w:rFonts w:asciiTheme="minorHAnsi" w:eastAsia="Times New Roman" w:hAnsiTheme="minorHAnsi" w:cs="Tahoma"/>
                <w:color w:val="000000"/>
                <w:sz w:val="20"/>
                <w:szCs w:val="20"/>
              </w:rPr>
            </w:pP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84312B">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84312B">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C355D2" w:rsidRDefault="00876212" w:rsidP="00B64673">
            <w:pPr>
              <w:ind w:left="288" w:hanging="288"/>
              <w:rPr>
                <w:rFonts w:asciiTheme="minorHAnsi" w:eastAsia="Times New Roman" w:hAnsiTheme="minorHAnsi" w:cs="Tahoma"/>
                <w:color w:val="000000"/>
                <w:sz w:val="20"/>
                <w:szCs w:val="20"/>
              </w:rPr>
            </w:pPr>
            <w:r w:rsidRPr="0084312B">
              <w:rPr>
                <w:rFonts w:asciiTheme="minorHAnsi" w:eastAsia="Times New Roman" w:hAnsiTheme="minorHAnsi" w:cs="Tahoma"/>
                <w:color w:val="000000"/>
                <w:sz w:val="20"/>
                <w:szCs w:val="20"/>
              </w:rPr>
              <w:t>T</w:t>
            </w:r>
            <w:r w:rsidR="00900118">
              <w:rPr>
                <w:rFonts w:asciiTheme="minorHAnsi" w:eastAsia="Times New Roman" w:hAnsiTheme="minorHAnsi" w:cs="Tahoma"/>
                <w:color w:val="000000"/>
                <w:sz w:val="20"/>
                <w:szCs w:val="20"/>
              </w:rPr>
              <w:t>he t</w:t>
            </w:r>
            <w:r w:rsidRPr="0084312B">
              <w:rPr>
                <w:rFonts w:asciiTheme="minorHAnsi" w:eastAsia="Times New Roman" w:hAnsiTheme="minorHAnsi" w:cs="Tahoma"/>
                <w:color w:val="000000"/>
                <w:sz w:val="20"/>
                <w:szCs w:val="20"/>
              </w:rPr>
              <w:t>eacher may provide partially filled in graphic organizer (</w:t>
            </w:r>
            <w:proofErr w:type="spellStart"/>
            <w:r w:rsidRPr="0084312B">
              <w:rPr>
                <w:rFonts w:asciiTheme="minorHAnsi" w:eastAsia="Times New Roman" w:hAnsiTheme="minorHAnsi" w:cs="Tahoma"/>
                <w:color w:val="000000"/>
                <w:sz w:val="20"/>
                <w:szCs w:val="20"/>
              </w:rPr>
              <w:t>eg</w:t>
            </w:r>
            <w:proofErr w:type="spellEnd"/>
            <w:r w:rsidRPr="0084312B">
              <w:rPr>
                <w:rFonts w:asciiTheme="minorHAnsi" w:eastAsia="Times New Roman" w:hAnsiTheme="minorHAnsi" w:cs="Tahoma"/>
                <w:color w:val="000000"/>
                <w:sz w:val="20"/>
                <w:szCs w:val="20"/>
              </w:rPr>
              <w:t xml:space="preserve">. with names of drugs listed) </w:t>
            </w:r>
            <w:hyperlink r:id="rId71" w:tgtFrame="_blank" w:history="1">
              <w:r w:rsidRPr="0084312B">
                <w:rPr>
                  <w:rFonts w:asciiTheme="minorHAnsi" w:eastAsia="Times New Roman" w:hAnsiTheme="minorHAnsi" w:cs="Tahoma"/>
                  <w:color w:val="0000FF"/>
                  <w:sz w:val="20"/>
                  <w:szCs w:val="20"/>
                  <w:u w:val="single"/>
                </w:rPr>
                <w:t>http://www.cobbk12.org/Cheathamhill/LFS%20Update/Graphic%20Organizers.htm</w:t>
              </w:r>
            </w:hyperlink>
            <w:r w:rsidRPr="0084312B">
              <w:rPr>
                <w:rFonts w:asciiTheme="minorHAnsi" w:eastAsia="Times New Roman" w:hAnsiTheme="minorHAnsi" w:cs="Tahoma"/>
                <w:color w:val="000000"/>
                <w:sz w:val="20"/>
                <w:szCs w:val="20"/>
              </w:rPr>
              <w:t xml:space="preserve"> (Categorizing and</w:t>
            </w:r>
            <w:r w:rsidR="00B64673">
              <w:rPr>
                <w:rFonts w:asciiTheme="minorHAnsi" w:eastAsia="Times New Roman" w:hAnsiTheme="minorHAnsi" w:cs="Tahoma"/>
                <w:color w:val="000000"/>
                <w:sz w:val="20"/>
                <w:szCs w:val="20"/>
              </w:rPr>
              <w:t xml:space="preserve"> classifying graphic organizer)</w:t>
            </w:r>
          </w:p>
          <w:p w:rsidR="00B64673" w:rsidRPr="00B64673" w:rsidRDefault="00B64673" w:rsidP="00B64673">
            <w:pPr>
              <w:ind w:left="288" w:hanging="288"/>
              <w:rPr>
                <w:rFonts w:asciiTheme="minorHAnsi" w:eastAsia="Times New Roman" w:hAnsiTheme="minorHAnsi" w:cs="Tahoma"/>
                <w:color w:val="000000"/>
                <w:sz w:val="20"/>
                <w:szCs w:val="20"/>
              </w:rPr>
            </w:pPr>
          </w:p>
        </w:tc>
        <w:tc>
          <w:tcPr>
            <w:tcW w:w="5755" w:type="dxa"/>
            <w:tcBorders>
              <w:top w:val="nil"/>
            </w:tcBorders>
            <w:shd w:val="clear" w:color="auto" w:fill="auto"/>
          </w:tcPr>
          <w:p w:rsidR="00876212" w:rsidRPr="0084312B" w:rsidRDefault="00C355D2" w:rsidP="0084312B">
            <w:pPr>
              <w:ind w:left="288" w:hanging="288"/>
              <w:rPr>
                <w:sz w:val="20"/>
                <w:szCs w:val="20"/>
              </w:rPr>
            </w:pPr>
            <w:r w:rsidRPr="0084312B">
              <w:rPr>
                <w:sz w:val="20"/>
                <w:szCs w:val="20"/>
              </w:rPr>
              <w:t xml:space="preserve">Students </w:t>
            </w:r>
            <w:r w:rsidR="00B64673">
              <w:rPr>
                <w:sz w:val="20"/>
                <w:szCs w:val="20"/>
              </w:rPr>
              <w:t>may complete graphic organizer</w:t>
            </w:r>
          </w:p>
          <w:p w:rsidR="00876212" w:rsidRPr="0084312B" w:rsidRDefault="00876212" w:rsidP="0084312B">
            <w:pPr>
              <w:ind w:left="288" w:hanging="288"/>
              <w:rPr>
                <w:sz w:val="20"/>
                <w:szCs w:val="20"/>
              </w:rPr>
            </w:pPr>
            <w:r w:rsidRPr="0084312B">
              <w:rPr>
                <w:sz w:val="20"/>
                <w:szCs w:val="20"/>
              </w:rPr>
              <w:t xml:space="preserve">Students may </w:t>
            </w:r>
            <w:r w:rsidR="00B64673">
              <w:rPr>
                <w:sz w:val="20"/>
                <w:szCs w:val="20"/>
              </w:rPr>
              <w:t>choose a lesser number of drugs</w:t>
            </w:r>
          </w:p>
          <w:p w:rsidR="00700E30" w:rsidRPr="0084312B" w:rsidRDefault="00700E30" w:rsidP="0084312B">
            <w:pPr>
              <w:ind w:left="288" w:hanging="288"/>
              <w:rPr>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84312B" w:rsidRDefault="00700E30" w:rsidP="0084312B">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84312B">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700E30">
        <w:trPr>
          <w:cantSplit/>
          <w:trHeight w:val="88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052273" w:rsidRPr="00B64673" w:rsidRDefault="005F6E57" w:rsidP="00B64673">
            <w:pPr>
              <w:ind w:left="288" w:hanging="288"/>
              <w:rPr>
                <w:rFonts w:asciiTheme="minorHAnsi" w:eastAsia="Times New Roman" w:hAnsiTheme="minorHAnsi" w:cs="Tahoma"/>
                <w:color w:val="000000"/>
                <w:sz w:val="20"/>
                <w:szCs w:val="20"/>
              </w:rPr>
            </w:pPr>
            <w:hyperlink r:id="rId72" w:tgtFrame="_blank" w:history="1">
              <w:r w:rsidR="00052273" w:rsidRPr="0084312B">
                <w:rPr>
                  <w:rFonts w:asciiTheme="minorHAnsi" w:eastAsia="Times New Roman" w:hAnsiTheme="minorHAnsi" w:cs="Tahoma"/>
                  <w:color w:val="0000FF"/>
                  <w:sz w:val="20"/>
                  <w:szCs w:val="20"/>
                  <w:u w:val="single"/>
                </w:rPr>
                <w:t>http://www.eisd.net/cms/lib04/TX01001208/Centricity/Domain/599/DoubleBubbleMap.pdf</w:t>
              </w:r>
            </w:hyperlink>
            <w:r w:rsidR="00052273" w:rsidRPr="0084312B">
              <w:rPr>
                <w:rFonts w:asciiTheme="minorHAnsi" w:eastAsia="Times New Roman" w:hAnsiTheme="minorHAnsi" w:cs="Tahoma"/>
                <w:color w:val="000000"/>
                <w:sz w:val="20"/>
                <w:szCs w:val="20"/>
              </w:rPr>
              <w:t xml:space="preserve"> (Com</w:t>
            </w:r>
            <w:r w:rsidR="00B64673">
              <w:rPr>
                <w:rFonts w:asciiTheme="minorHAnsi" w:eastAsia="Times New Roman" w:hAnsiTheme="minorHAnsi" w:cs="Tahoma"/>
                <w:color w:val="000000"/>
                <w:sz w:val="20"/>
                <w:szCs w:val="20"/>
              </w:rPr>
              <w:t>pare and contrast thinking map)</w:t>
            </w:r>
          </w:p>
          <w:p w:rsidR="00700E30" w:rsidRDefault="005F6E57" w:rsidP="0084312B">
            <w:pPr>
              <w:ind w:left="288" w:hanging="288"/>
              <w:rPr>
                <w:sz w:val="20"/>
                <w:szCs w:val="20"/>
              </w:rPr>
            </w:pPr>
            <w:hyperlink r:id="rId73" w:history="1">
              <w:r w:rsidR="000228F2" w:rsidRPr="0084312B">
                <w:rPr>
                  <w:rStyle w:val="Hyperlink"/>
                  <w:sz w:val="20"/>
                  <w:szCs w:val="20"/>
                </w:rPr>
                <w:t>www.abovetheinfluence.com</w:t>
              </w:r>
            </w:hyperlink>
            <w:r w:rsidR="000228F2" w:rsidRPr="0084312B">
              <w:rPr>
                <w:sz w:val="20"/>
                <w:szCs w:val="20"/>
              </w:rPr>
              <w:t xml:space="preserve">  (Drug, tobacco, and alcohol prevention)</w:t>
            </w:r>
          </w:p>
          <w:p w:rsidR="00CB41C4" w:rsidRPr="0084312B" w:rsidRDefault="00CB41C4" w:rsidP="0084312B">
            <w:pPr>
              <w:ind w:left="288" w:hanging="288"/>
              <w:rPr>
                <w:sz w:val="20"/>
                <w:szCs w:val="20"/>
              </w:rPr>
            </w:pPr>
          </w:p>
        </w:tc>
        <w:tc>
          <w:tcPr>
            <w:tcW w:w="5755" w:type="dxa"/>
            <w:tcBorders>
              <w:top w:val="nil"/>
            </w:tcBorders>
            <w:shd w:val="clear" w:color="auto" w:fill="auto"/>
          </w:tcPr>
          <w:p w:rsidR="00700E30" w:rsidRPr="0084312B" w:rsidRDefault="00052273" w:rsidP="0084312B">
            <w:pPr>
              <w:ind w:left="288" w:hanging="288"/>
              <w:rPr>
                <w:sz w:val="20"/>
                <w:szCs w:val="20"/>
              </w:rPr>
            </w:pPr>
            <w:r w:rsidRPr="0084312B">
              <w:rPr>
                <w:sz w:val="20"/>
                <w:szCs w:val="20"/>
              </w:rPr>
              <w:t>Students may</w:t>
            </w:r>
            <w:r w:rsidR="000228F2" w:rsidRPr="0084312B">
              <w:rPr>
                <w:sz w:val="20"/>
                <w:szCs w:val="20"/>
              </w:rPr>
              <w:t xml:space="preserve"> select two specific drugs from different categories to compare and contrast their symptoms and </w:t>
            </w:r>
            <w:r w:rsidR="00B64673">
              <w:rPr>
                <w:sz w:val="20"/>
                <w:szCs w:val="20"/>
              </w:rPr>
              <w:t>physical effects on the body</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0228F2" w:rsidRPr="00E860D5" w:rsidRDefault="000228F2" w:rsidP="009A7426">
            <w:pPr>
              <w:numPr>
                <w:ilvl w:val="0"/>
                <w:numId w:val="8"/>
              </w:numPr>
              <w:spacing w:line="276" w:lineRule="auto"/>
              <w:ind w:left="288" w:hanging="288"/>
              <w:rPr>
                <w:sz w:val="20"/>
                <w:szCs w:val="20"/>
              </w:rPr>
            </w:pPr>
            <w:r w:rsidRPr="00E860D5">
              <w:rPr>
                <w:sz w:val="20"/>
                <w:szCs w:val="20"/>
              </w:rPr>
              <w:t>Physical and men</w:t>
            </w:r>
            <w:r w:rsidR="00B64673">
              <w:rPr>
                <w:sz w:val="20"/>
                <w:szCs w:val="20"/>
              </w:rPr>
              <w:t>tal effects of substance abuse</w:t>
            </w:r>
          </w:p>
          <w:p w:rsidR="000228F2" w:rsidRPr="00E860D5" w:rsidRDefault="000228F2" w:rsidP="009A7426">
            <w:pPr>
              <w:numPr>
                <w:ilvl w:val="0"/>
                <w:numId w:val="8"/>
              </w:numPr>
              <w:ind w:left="288" w:hanging="288"/>
              <w:rPr>
                <w:sz w:val="20"/>
                <w:szCs w:val="20"/>
              </w:rPr>
            </w:pPr>
            <w:r w:rsidRPr="00E860D5">
              <w:rPr>
                <w:sz w:val="20"/>
                <w:szCs w:val="20"/>
              </w:rPr>
              <w:t>The body’s process for breaking down al</w:t>
            </w:r>
            <w:r w:rsidR="00B64673">
              <w:rPr>
                <w:sz w:val="20"/>
                <w:szCs w:val="20"/>
              </w:rPr>
              <w:t>cohol, tobacco and other drugs</w:t>
            </w:r>
          </w:p>
          <w:p w:rsidR="00700E30" w:rsidRPr="000228F2" w:rsidRDefault="000228F2" w:rsidP="009A7426">
            <w:pPr>
              <w:numPr>
                <w:ilvl w:val="0"/>
                <w:numId w:val="8"/>
              </w:numPr>
              <w:ind w:left="288" w:hanging="288"/>
              <w:rPr>
                <w:sz w:val="20"/>
                <w:szCs w:val="20"/>
              </w:rPr>
            </w:pPr>
            <w:r w:rsidRPr="00E860D5">
              <w:rPr>
                <w:sz w:val="20"/>
                <w:szCs w:val="20"/>
              </w:rPr>
              <w:t xml:space="preserve">The definition of intravenous drug use and how HIV and hepatitis are transmitted </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Key Skills:</w:t>
            </w:r>
          </w:p>
        </w:tc>
        <w:tc>
          <w:tcPr>
            <w:tcW w:w="11075" w:type="dxa"/>
            <w:gridSpan w:val="2"/>
            <w:shd w:val="clear" w:color="auto" w:fill="auto"/>
          </w:tcPr>
          <w:p w:rsidR="000228F2" w:rsidRPr="00E860D5" w:rsidRDefault="000228F2" w:rsidP="009A7426">
            <w:pPr>
              <w:numPr>
                <w:ilvl w:val="0"/>
                <w:numId w:val="8"/>
              </w:numPr>
              <w:ind w:left="288" w:hanging="288"/>
              <w:rPr>
                <w:sz w:val="20"/>
                <w:szCs w:val="20"/>
              </w:rPr>
            </w:pPr>
            <w:r w:rsidRPr="00E860D5">
              <w:rPr>
                <w:sz w:val="20"/>
                <w:szCs w:val="20"/>
              </w:rPr>
              <w:t xml:space="preserve">Analyze the relationship between using alcohol and other drugs as well as other health risks such as unintentional injuries, violence, suicide, sexual activity, and tobacco use </w:t>
            </w:r>
          </w:p>
          <w:p w:rsidR="000228F2" w:rsidRPr="00E860D5" w:rsidRDefault="000228F2" w:rsidP="009A7426">
            <w:pPr>
              <w:numPr>
                <w:ilvl w:val="0"/>
                <w:numId w:val="8"/>
              </w:numPr>
              <w:ind w:left="288" w:hanging="288"/>
              <w:rPr>
                <w:sz w:val="20"/>
                <w:szCs w:val="20"/>
              </w:rPr>
            </w:pPr>
            <w:r w:rsidRPr="00E860D5">
              <w:rPr>
                <w:sz w:val="20"/>
                <w:szCs w:val="20"/>
              </w:rPr>
              <w:t>Demonstrate effective persuasion skills that encourage friends and family to not use alcohol or other drugs when bikin</w:t>
            </w:r>
            <w:r w:rsidR="00B64673">
              <w:rPr>
                <w:sz w:val="20"/>
                <w:szCs w:val="20"/>
              </w:rPr>
              <w:t>g, driving, or riding in a car</w:t>
            </w:r>
          </w:p>
          <w:p w:rsidR="00700E30" w:rsidRPr="00700E30" w:rsidRDefault="000228F2" w:rsidP="009A7426">
            <w:pPr>
              <w:numPr>
                <w:ilvl w:val="0"/>
                <w:numId w:val="8"/>
              </w:numPr>
              <w:spacing w:line="276" w:lineRule="auto"/>
              <w:ind w:left="288" w:hanging="288"/>
              <w:rPr>
                <w:sz w:val="20"/>
                <w:szCs w:val="20"/>
              </w:rPr>
            </w:pPr>
            <w:r w:rsidRPr="00E860D5">
              <w:rPr>
                <w:sz w:val="20"/>
                <w:szCs w:val="20"/>
              </w:rPr>
              <w:t xml:space="preserve">Summarize the relationship between intravenous drug use and the transmission of blood-borne diseases such </w:t>
            </w:r>
            <w:r w:rsidR="00B64673">
              <w:rPr>
                <w:sz w:val="20"/>
                <w:szCs w:val="20"/>
              </w:rPr>
              <w:t>as HIV and hepatitis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0228F2" w:rsidP="000228F2">
            <w:pPr>
              <w:ind w:left="288" w:hanging="288"/>
              <w:rPr>
                <w:sz w:val="20"/>
                <w:szCs w:val="20"/>
              </w:rPr>
            </w:pPr>
            <w:r w:rsidRPr="000228F2">
              <w:rPr>
                <w:sz w:val="20"/>
                <w:szCs w:val="20"/>
              </w:rPr>
              <w:t>Prescription, depressant, stimulant, amphetamines, club drugs, man-made, substance, abuse, addition, effect, withdrawal, consequences</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7</w:t>
            </w:r>
          </w:p>
        </w:tc>
      </w:tr>
      <w:tr w:rsidR="00B64673" w:rsidRPr="00700E30" w:rsidTr="00CB41C4">
        <w:tc>
          <w:tcPr>
            <w:tcW w:w="14781" w:type="dxa"/>
            <w:gridSpan w:val="3"/>
            <w:shd w:val="clear" w:color="auto" w:fill="D9D9D9"/>
            <w:noWrap/>
          </w:tcPr>
          <w:p w:rsidR="00B64673" w:rsidRPr="00B64673" w:rsidRDefault="00B64673" w:rsidP="00C158E4">
            <w:pPr>
              <w:ind w:left="0" w:firstLine="0"/>
              <w:rPr>
                <w:sz w:val="28"/>
                <w:szCs w:val="28"/>
              </w:rPr>
            </w:pPr>
            <w:r w:rsidRPr="00B64673">
              <w:rPr>
                <w:sz w:val="28"/>
                <w:szCs w:val="28"/>
              </w:rPr>
              <w:t>The teacher may provide opportunities (e.g., risk scenarios) for student reflection so students can analyze and access their personal risk management behaviors.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A0335" w:rsidRPr="00B64673" w:rsidRDefault="000228F2" w:rsidP="00B64673">
            <w:pPr>
              <w:ind w:left="288" w:hanging="288"/>
              <w:rPr>
                <w:sz w:val="20"/>
                <w:szCs w:val="20"/>
              </w:rPr>
            </w:pPr>
            <w:r w:rsidRPr="00B64673">
              <w:rPr>
                <w:sz w:val="20"/>
                <w:szCs w:val="20"/>
              </w:rPr>
              <w:t>Risky behaviors that result in negative consequences may be avoided through effective</w:t>
            </w:r>
            <w:r w:rsidR="00B64673" w:rsidRPr="00B64673">
              <w:rPr>
                <w:sz w:val="20"/>
                <w:szCs w:val="20"/>
              </w:rPr>
              <w:t xml:space="preserve"> refusal and negotiating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700E30" w:rsidRPr="00B64673" w:rsidRDefault="005F6E57" w:rsidP="000228F2">
            <w:pPr>
              <w:ind w:left="288" w:hanging="288"/>
              <w:rPr>
                <w:sz w:val="20"/>
                <w:szCs w:val="20"/>
              </w:rPr>
            </w:pPr>
            <w:hyperlink r:id="rId74" w:history="1">
              <w:r w:rsidR="000228F2" w:rsidRPr="00B64673">
                <w:rPr>
                  <w:rStyle w:val="Hyperlink"/>
                  <w:sz w:val="20"/>
                  <w:szCs w:val="20"/>
                </w:rPr>
                <w:t>http://learn20.cite.hku.hk/resources/templates/png/eng/reflection.png</w:t>
              </w:r>
            </w:hyperlink>
            <w:r w:rsidR="000228F2" w:rsidRPr="00B64673">
              <w:rPr>
                <w:sz w:val="20"/>
                <w:szCs w:val="20"/>
              </w:rPr>
              <w:t xml:space="preserve"> (Self-reflection template)</w:t>
            </w:r>
          </w:p>
          <w:p w:rsidR="00DA6BC7" w:rsidRPr="00B64673" w:rsidRDefault="005F6E57" w:rsidP="00B64673">
            <w:pPr>
              <w:ind w:left="0" w:firstLine="0"/>
              <w:rPr>
                <w:rFonts w:asciiTheme="minorHAnsi" w:eastAsia="Times New Roman" w:hAnsiTheme="minorHAnsi" w:cs="Tahoma"/>
                <w:color w:val="000000"/>
                <w:sz w:val="20"/>
                <w:szCs w:val="20"/>
              </w:rPr>
            </w:pPr>
            <w:hyperlink r:id="rId75" w:tgtFrame="_blank" w:history="1">
              <w:r w:rsidR="00DA6BC7" w:rsidRPr="005F6E57">
                <w:rPr>
                  <w:rStyle w:val="Hyperlink"/>
                  <w:rFonts w:asciiTheme="minorHAnsi" w:eastAsia="Times New Roman" w:hAnsiTheme="minorHAnsi" w:cs="Tahoma"/>
                  <w:sz w:val="20"/>
                  <w:szCs w:val="20"/>
                </w:rPr>
                <w:t>http://www.liferoutes.org/pages/documents/Risky_Behaviour.pdf</w:t>
              </w:r>
            </w:hyperlink>
            <w:r w:rsidR="00B64673" w:rsidRPr="00B64673">
              <w:rPr>
                <w:rFonts w:asciiTheme="minorHAnsi" w:eastAsia="Times New Roman" w:hAnsiTheme="minorHAnsi" w:cs="Tahoma"/>
                <w:color w:val="000000"/>
                <w:sz w:val="20"/>
                <w:szCs w:val="20"/>
              </w:rPr>
              <w:t xml:space="preserve"> (Risky behavior scenarios)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Pr="00B64673" w:rsidRDefault="005F6E57" w:rsidP="000228F2">
            <w:pPr>
              <w:ind w:left="288" w:hanging="288"/>
              <w:rPr>
                <w:sz w:val="20"/>
                <w:szCs w:val="20"/>
              </w:rPr>
            </w:pPr>
            <w:hyperlink r:id="rId76" w:history="1">
              <w:r w:rsidR="000228F2" w:rsidRPr="00B64673">
                <w:rPr>
                  <w:rStyle w:val="Hyperlink"/>
                  <w:sz w:val="20"/>
                  <w:szCs w:val="20"/>
                </w:rPr>
                <w:t>http://learn20.cite.hku.hk/resources/templates/png/eng/reflection.png</w:t>
              </w:r>
            </w:hyperlink>
            <w:r w:rsidR="000228F2" w:rsidRPr="00B64673">
              <w:rPr>
                <w:sz w:val="20"/>
                <w:szCs w:val="20"/>
              </w:rPr>
              <w:t xml:space="preserve"> (Self-reflection template)</w:t>
            </w:r>
          </w:p>
          <w:p w:rsidR="00DA6BC7" w:rsidRPr="00B64673" w:rsidRDefault="005F6E57" w:rsidP="00B64673">
            <w:pPr>
              <w:ind w:left="0" w:firstLine="0"/>
              <w:rPr>
                <w:rFonts w:asciiTheme="minorHAnsi" w:eastAsia="Times New Roman" w:hAnsiTheme="minorHAnsi" w:cs="Tahoma"/>
                <w:color w:val="000000"/>
                <w:sz w:val="20"/>
                <w:szCs w:val="20"/>
              </w:rPr>
            </w:pPr>
            <w:hyperlink r:id="rId77" w:tgtFrame="_blank" w:history="1">
              <w:r w:rsidR="00DA6BC7" w:rsidRPr="005F6E57">
                <w:rPr>
                  <w:rStyle w:val="Hyperlink"/>
                  <w:rFonts w:asciiTheme="minorHAnsi" w:eastAsia="Times New Roman" w:hAnsiTheme="minorHAnsi" w:cs="Tahoma"/>
                  <w:sz w:val="20"/>
                  <w:szCs w:val="20"/>
                </w:rPr>
                <w:t>http://www.liferoutes.org/pages/documents/Risky_Behaviour.pdf</w:t>
              </w:r>
            </w:hyperlink>
            <w:r w:rsidR="00B64673" w:rsidRPr="00B64673">
              <w:rPr>
                <w:rFonts w:asciiTheme="minorHAnsi" w:eastAsia="Times New Roman" w:hAnsiTheme="minorHAnsi" w:cs="Tahoma"/>
                <w:color w:val="000000"/>
                <w:sz w:val="20"/>
                <w:szCs w:val="20"/>
              </w:rPr>
              <w:t xml:space="preserve"> (Risky behavior scenarios)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A0335" w:rsidRPr="00B64673" w:rsidRDefault="000228F2" w:rsidP="00900118">
            <w:pPr>
              <w:ind w:left="288" w:hanging="288"/>
              <w:rPr>
                <w:sz w:val="20"/>
                <w:szCs w:val="20"/>
              </w:rPr>
            </w:pPr>
            <w:r w:rsidRPr="00B64673">
              <w:rPr>
                <w:sz w:val="20"/>
                <w:szCs w:val="20"/>
              </w:rPr>
              <w:t xml:space="preserve">Students will complete a self-reflection template, such as </w:t>
            </w:r>
            <w:hyperlink r:id="rId78" w:history="1">
              <w:r w:rsidRPr="00B64673">
                <w:rPr>
                  <w:rStyle w:val="Hyperlink"/>
                  <w:sz w:val="20"/>
                  <w:szCs w:val="20"/>
                </w:rPr>
                <w:t>http://learn20.cite.hku.hk/resources/templates/png/eng/reflection.png</w:t>
              </w:r>
            </w:hyperlink>
            <w:r w:rsidR="00900118">
              <w:rPr>
                <w:rStyle w:val="Hyperlink"/>
                <w:sz w:val="20"/>
                <w:szCs w:val="20"/>
              </w:rPr>
              <w:t xml:space="preserve"> </w:t>
            </w:r>
            <w:r w:rsidR="00900118">
              <w:rPr>
                <w:sz w:val="20"/>
                <w:szCs w:val="20"/>
              </w:rPr>
              <w:t xml:space="preserve">  i</w:t>
            </w:r>
            <w:r w:rsidRPr="00B64673">
              <w:rPr>
                <w:sz w:val="20"/>
                <w:szCs w:val="20"/>
              </w:rPr>
              <w:t>n order to analyze and access their pers</w:t>
            </w:r>
            <w:r w:rsidR="008A0335" w:rsidRPr="00B64673">
              <w:rPr>
                <w:sz w:val="20"/>
                <w:szCs w:val="20"/>
              </w:rPr>
              <w:t>onal risk management behaviors.</w:t>
            </w:r>
            <w:r w:rsidR="008172CF" w:rsidRPr="00B64673">
              <w:rPr>
                <w:sz w:val="20"/>
                <w:szCs w:val="20"/>
              </w:rPr>
              <w:t xml:space="preserve"> (</w:t>
            </w:r>
            <w:r w:rsidR="00B64673" w:rsidRPr="00B64673">
              <w:rPr>
                <w:sz w:val="20"/>
                <w:szCs w:val="20"/>
              </w:rPr>
              <w:t xml:space="preserve">e.g. </w:t>
            </w:r>
            <w:r w:rsidR="008172CF" w:rsidRPr="00B64673">
              <w:rPr>
                <w:sz w:val="20"/>
                <w:szCs w:val="20"/>
              </w:rPr>
              <w:t>riding in a car with a person who is under the influence of alcohol or drugs not using seat belts</w:t>
            </w:r>
            <w:r w:rsidR="00B64673" w:rsidRPr="00B64673">
              <w:rPr>
                <w:sz w:val="20"/>
                <w:szCs w:val="20"/>
              </w:rPr>
              <w:t>,</w:t>
            </w:r>
            <w:r w:rsidR="008172CF" w:rsidRPr="00B64673">
              <w:rPr>
                <w:sz w:val="20"/>
                <w:szCs w:val="20"/>
              </w:rPr>
              <w:t xml:space="preserve"> etc)</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B64673" w:rsidRDefault="00700E30" w:rsidP="00700E30">
            <w:pPr>
              <w:ind w:left="0" w:firstLine="0"/>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700E30">
            <w:pPr>
              <w:ind w:left="0" w:firstLine="0"/>
              <w:rPr>
                <w:sz w:val="20"/>
                <w:szCs w:val="20"/>
              </w:rPr>
            </w:pPr>
            <w:r w:rsidRPr="00B64673">
              <w:rPr>
                <w:b/>
                <w:sz w:val="20"/>
                <w:szCs w:val="20"/>
              </w:rPr>
              <w:t>Expression</w:t>
            </w:r>
            <w:r w:rsidRPr="00B64673">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8172CF" w:rsidRPr="00B64673" w:rsidRDefault="008172CF" w:rsidP="008172CF">
            <w:pPr>
              <w:ind w:left="288" w:hanging="288"/>
              <w:rPr>
                <w:sz w:val="20"/>
                <w:szCs w:val="20"/>
              </w:rPr>
            </w:pPr>
            <w:r w:rsidRPr="00B64673">
              <w:rPr>
                <w:sz w:val="20"/>
                <w:szCs w:val="20"/>
              </w:rPr>
              <w:t xml:space="preserve">The teacher may provide a partially filled in template. </w:t>
            </w:r>
          </w:p>
          <w:p w:rsidR="00700E30" w:rsidRPr="00B64673" w:rsidRDefault="005F6E57" w:rsidP="00CB41C4">
            <w:pPr>
              <w:ind w:left="288" w:hanging="288"/>
              <w:rPr>
                <w:sz w:val="20"/>
                <w:szCs w:val="20"/>
              </w:rPr>
            </w:pPr>
            <w:hyperlink r:id="rId79" w:history="1">
              <w:r w:rsidR="008172CF" w:rsidRPr="00B64673">
                <w:rPr>
                  <w:rStyle w:val="Hyperlink"/>
                  <w:sz w:val="20"/>
                  <w:szCs w:val="20"/>
                </w:rPr>
                <w:t>http://learn20.cite.hku.hk/resources/templates/png/eng/reflection.png</w:t>
              </w:r>
            </w:hyperlink>
          </w:p>
        </w:tc>
        <w:tc>
          <w:tcPr>
            <w:tcW w:w="5755" w:type="dxa"/>
            <w:tcBorders>
              <w:top w:val="nil"/>
            </w:tcBorders>
            <w:shd w:val="clear" w:color="auto" w:fill="auto"/>
          </w:tcPr>
          <w:p w:rsidR="00700E30" w:rsidRPr="00B64673" w:rsidRDefault="008172CF" w:rsidP="008A0335">
            <w:pPr>
              <w:ind w:left="288" w:hanging="288"/>
              <w:rPr>
                <w:sz w:val="20"/>
                <w:szCs w:val="20"/>
              </w:rPr>
            </w:pPr>
            <w:r w:rsidRPr="00B64673">
              <w:rPr>
                <w:sz w:val="20"/>
                <w:szCs w:val="20"/>
              </w:rPr>
              <w:t>Students may provide oral resp</w:t>
            </w:r>
            <w:r w:rsidR="00B64673" w:rsidRPr="00B64673">
              <w:rPr>
                <w:sz w:val="20"/>
                <w:szCs w:val="20"/>
              </w:rPr>
              <w:t>onses to complete the template</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B64673" w:rsidRDefault="00700E30" w:rsidP="00700E30">
            <w:pPr>
              <w:ind w:left="0" w:firstLine="0"/>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700E30">
            <w:pPr>
              <w:ind w:left="0" w:firstLine="0"/>
              <w:rPr>
                <w:sz w:val="20"/>
                <w:szCs w:val="20"/>
              </w:rPr>
            </w:pPr>
            <w:r w:rsidRPr="00B64673">
              <w:rPr>
                <w:b/>
                <w:sz w:val="20"/>
                <w:szCs w:val="20"/>
              </w:rPr>
              <w:t>Expression</w:t>
            </w:r>
            <w:r w:rsidRPr="00B64673">
              <w:rPr>
                <w:sz w:val="20"/>
                <w:szCs w:val="20"/>
              </w:rPr>
              <w:t xml:space="preserve"> (Products and/or Performance)</w:t>
            </w:r>
          </w:p>
        </w:tc>
      </w:tr>
      <w:tr w:rsidR="00700E30" w:rsidRPr="00700E30" w:rsidTr="00B64673">
        <w:trPr>
          <w:cantSplit/>
          <w:trHeight w:val="598"/>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B64673" w:rsidRDefault="008172CF" w:rsidP="00700E30">
            <w:pPr>
              <w:ind w:left="288" w:hanging="288"/>
              <w:rPr>
                <w:sz w:val="20"/>
                <w:szCs w:val="20"/>
              </w:rPr>
            </w:pPr>
            <w:r w:rsidRPr="00B64673">
              <w:rPr>
                <w:sz w:val="20"/>
                <w:szCs w:val="20"/>
              </w:rPr>
              <w:t>N/A</w:t>
            </w:r>
          </w:p>
        </w:tc>
        <w:tc>
          <w:tcPr>
            <w:tcW w:w="5755" w:type="dxa"/>
            <w:tcBorders>
              <w:top w:val="nil"/>
            </w:tcBorders>
            <w:shd w:val="clear" w:color="auto" w:fill="auto"/>
          </w:tcPr>
          <w:p w:rsidR="00B64673" w:rsidRPr="00B64673" w:rsidRDefault="00900118" w:rsidP="00900118">
            <w:pPr>
              <w:ind w:left="288" w:hanging="288"/>
              <w:rPr>
                <w:sz w:val="20"/>
                <w:szCs w:val="20"/>
              </w:rPr>
            </w:pPr>
            <w:r>
              <w:rPr>
                <w:sz w:val="20"/>
                <w:szCs w:val="20"/>
              </w:rPr>
              <w:t>S</w:t>
            </w:r>
            <w:r w:rsidR="008172CF" w:rsidRPr="00B64673">
              <w:rPr>
                <w:sz w:val="20"/>
                <w:szCs w:val="20"/>
              </w:rPr>
              <w:t>tudents may write a constructed response that identifies why people might engage in personal risky behaviors and provide suggestion</w:t>
            </w:r>
            <w:r w:rsidR="00B64673" w:rsidRPr="00B64673">
              <w:rPr>
                <w:sz w:val="20"/>
                <w:szCs w:val="20"/>
              </w:rPr>
              <w:t>s for addressing these reasons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8A0335" w:rsidRPr="00AE14B9" w:rsidRDefault="008A0335" w:rsidP="009A7426">
            <w:pPr>
              <w:numPr>
                <w:ilvl w:val="0"/>
                <w:numId w:val="2"/>
              </w:numPr>
              <w:ind w:left="288" w:hanging="288"/>
              <w:rPr>
                <w:sz w:val="20"/>
                <w:szCs w:val="20"/>
              </w:rPr>
            </w:pPr>
            <w:r w:rsidRPr="00AE14B9">
              <w:rPr>
                <w:sz w:val="20"/>
                <w:szCs w:val="20"/>
              </w:rPr>
              <w:t>Physical, mental, emotional reason for alco</w:t>
            </w:r>
            <w:r w:rsidR="00B64673">
              <w:rPr>
                <w:sz w:val="20"/>
                <w:szCs w:val="20"/>
              </w:rPr>
              <w:t>hol, tobacco and other drug use</w:t>
            </w:r>
          </w:p>
          <w:p w:rsidR="008A0335" w:rsidRDefault="008A0335" w:rsidP="009A7426">
            <w:pPr>
              <w:numPr>
                <w:ilvl w:val="0"/>
                <w:numId w:val="9"/>
              </w:numPr>
              <w:ind w:left="288" w:hanging="288"/>
              <w:rPr>
                <w:sz w:val="20"/>
                <w:szCs w:val="20"/>
              </w:rPr>
            </w:pPr>
            <w:r w:rsidRPr="00AE14B9">
              <w:rPr>
                <w:sz w:val="20"/>
                <w:szCs w:val="20"/>
              </w:rPr>
              <w:t xml:space="preserve">The steps in </w:t>
            </w:r>
            <w:r w:rsidR="00B64673">
              <w:rPr>
                <w:sz w:val="20"/>
                <w:szCs w:val="20"/>
              </w:rPr>
              <w:t>a decision making model</w:t>
            </w:r>
          </w:p>
          <w:p w:rsidR="008A0335" w:rsidRDefault="008A0335" w:rsidP="009A7426">
            <w:pPr>
              <w:numPr>
                <w:ilvl w:val="0"/>
                <w:numId w:val="9"/>
              </w:numPr>
              <w:ind w:left="288" w:hanging="288"/>
              <w:rPr>
                <w:sz w:val="20"/>
                <w:szCs w:val="20"/>
              </w:rPr>
            </w:pPr>
            <w:r w:rsidRPr="00AE14B9">
              <w:rPr>
                <w:sz w:val="20"/>
                <w:szCs w:val="20"/>
              </w:rPr>
              <w:t>The financial, political, social, and legal influences on the use of al</w:t>
            </w:r>
            <w:r w:rsidR="00B64673">
              <w:rPr>
                <w:sz w:val="20"/>
                <w:szCs w:val="20"/>
              </w:rPr>
              <w:t>cohol, tobacco, and other drugs</w:t>
            </w:r>
          </w:p>
          <w:p w:rsidR="008A0335" w:rsidRPr="00AE14B9" w:rsidRDefault="00B64673" w:rsidP="009A7426">
            <w:pPr>
              <w:numPr>
                <w:ilvl w:val="0"/>
                <w:numId w:val="2"/>
              </w:numPr>
              <w:ind w:left="288" w:hanging="288"/>
              <w:rPr>
                <w:sz w:val="20"/>
                <w:szCs w:val="20"/>
              </w:rPr>
            </w:pPr>
            <w:r>
              <w:rPr>
                <w:sz w:val="20"/>
                <w:szCs w:val="20"/>
              </w:rPr>
              <w:t>Effective refusal skills</w:t>
            </w:r>
          </w:p>
          <w:p w:rsidR="008A0335" w:rsidRPr="00AE14B9" w:rsidRDefault="008A0335" w:rsidP="009A7426">
            <w:pPr>
              <w:numPr>
                <w:ilvl w:val="0"/>
                <w:numId w:val="2"/>
              </w:numPr>
              <w:ind w:left="288" w:hanging="288"/>
              <w:rPr>
                <w:sz w:val="20"/>
                <w:szCs w:val="20"/>
              </w:rPr>
            </w:pPr>
            <w:r w:rsidRPr="00AE14B9">
              <w:rPr>
                <w:sz w:val="20"/>
                <w:szCs w:val="20"/>
              </w:rPr>
              <w:t>Eff</w:t>
            </w:r>
            <w:r w:rsidR="00B64673">
              <w:rPr>
                <w:sz w:val="20"/>
                <w:szCs w:val="20"/>
              </w:rPr>
              <w:t>ective goal setting strategies</w:t>
            </w:r>
          </w:p>
          <w:p w:rsidR="00700E30" w:rsidRPr="00700E30" w:rsidRDefault="008A0335" w:rsidP="009A7426">
            <w:pPr>
              <w:numPr>
                <w:ilvl w:val="0"/>
                <w:numId w:val="8"/>
              </w:numPr>
              <w:spacing w:line="276" w:lineRule="auto"/>
              <w:ind w:left="288" w:hanging="288"/>
              <w:rPr>
                <w:sz w:val="20"/>
                <w:szCs w:val="20"/>
              </w:rPr>
            </w:pPr>
            <w:r w:rsidRPr="00AE14B9">
              <w:rPr>
                <w:sz w:val="20"/>
                <w:szCs w:val="20"/>
              </w:rPr>
              <w:t>Positive coping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Key Skills:</w:t>
            </w:r>
          </w:p>
        </w:tc>
        <w:tc>
          <w:tcPr>
            <w:tcW w:w="11075" w:type="dxa"/>
            <w:gridSpan w:val="2"/>
            <w:shd w:val="clear" w:color="auto" w:fill="auto"/>
          </w:tcPr>
          <w:p w:rsidR="008A0335" w:rsidRPr="00202F8D" w:rsidRDefault="008A0335" w:rsidP="009A7426">
            <w:pPr>
              <w:numPr>
                <w:ilvl w:val="0"/>
                <w:numId w:val="2"/>
              </w:numPr>
              <w:spacing w:line="276" w:lineRule="auto"/>
              <w:ind w:left="288" w:hanging="288"/>
              <w:rPr>
                <w:sz w:val="20"/>
                <w:szCs w:val="20"/>
              </w:rPr>
            </w:pPr>
            <w:r w:rsidRPr="00202F8D">
              <w:rPr>
                <w:sz w:val="20"/>
                <w:szCs w:val="20"/>
              </w:rPr>
              <w:t>Analyze healthy</w:t>
            </w:r>
            <w:r>
              <w:rPr>
                <w:sz w:val="20"/>
                <w:szCs w:val="20"/>
              </w:rPr>
              <w:t xml:space="preserve"> alternatives to substance use</w:t>
            </w:r>
          </w:p>
          <w:p w:rsidR="008A0335" w:rsidRDefault="008A0335" w:rsidP="009A7426">
            <w:pPr>
              <w:numPr>
                <w:ilvl w:val="0"/>
                <w:numId w:val="2"/>
              </w:numPr>
              <w:ind w:left="288" w:hanging="288"/>
              <w:rPr>
                <w:sz w:val="20"/>
                <w:szCs w:val="20"/>
              </w:rPr>
            </w:pPr>
            <w:r w:rsidRPr="006370A1">
              <w:rPr>
                <w:sz w:val="20"/>
                <w:szCs w:val="20"/>
              </w:rPr>
              <w:t xml:space="preserve">Predict the potential effects of an individual’s substance abuse on others </w:t>
            </w:r>
          </w:p>
          <w:p w:rsidR="008A0335" w:rsidRPr="006370A1" w:rsidRDefault="008A0335" w:rsidP="009A7426">
            <w:pPr>
              <w:numPr>
                <w:ilvl w:val="0"/>
                <w:numId w:val="2"/>
              </w:numPr>
              <w:ind w:left="288" w:hanging="288"/>
              <w:rPr>
                <w:sz w:val="20"/>
                <w:szCs w:val="20"/>
              </w:rPr>
            </w:pPr>
            <w:r w:rsidRPr="006370A1">
              <w:rPr>
                <w:sz w:val="20"/>
                <w:szCs w:val="20"/>
              </w:rPr>
              <w:t>Analyze the relationship between using alcohol and other drugs as well as other health risks such as unintentional injuries, violence, suicide, sexual activity, and tobacco us</w:t>
            </w:r>
            <w:r>
              <w:rPr>
                <w:sz w:val="20"/>
                <w:szCs w:val="20"/>
              </w:rPr>
              <w:t xml:space="preserve">e </w:t>
            </w:r>
          </w:p>
          <w:p w:rsidR="008A0335" w:rsidRPr="00AE14B9" w:rsidRDefault="008A0335" w:rsidP="009A7426">
            <w:pPr>
              <w:numPr>
                <w:ilvl w:val="0"/>
                <w:numId w:val="2"/>
              </w:numPr>
              <w:ind w:left="288" w:hanging="288"/>
              <w:rPr>
                <w:sz w:val="20"/>
                <w:szCs w:val="20"/>
              </w:rPr>
            </w:pPr>
            <w:r w:rsidRPr="00AE14B9">
              <w:rPr>
                <w:sz w:val="20"/>
                <w:szCs w:val="20"/>
              </w:rPr>
              <w:t xml:space="preserve">Evaluate strategies for managing the impact of internal and external influences on alcohol, tobacco, and other drug use </w:t>
            </w:r>
          </w:p>
          <w:p w:rsidR="008A0335" w:rsidRPr="00AE14B9" w:rsidRDefault="008A0335" w:rsidP="009A7426">
            <w:pPr>
              <w:numPr>
                <w:ilvl w:val="0"/>
                <w:numId w:val="2"/>
              </w:numPr>
              <w:ind w:left="288" w:hanging="288"/>
              <w:rPr>
                <w:sz w:val="20"/>
                <w:szCs w:val="20"/>
              </w:rPr>
            </w:pPr>
            <w:r w:rsidRPr="00AE14B9">
              <w:rPr>
                <w:sz w:val="20"/>
                <w:szCs w:val="20"/>
              </w:rPr>
              <w:t xml:space="preserve">Analyze the role of individual, family, community, and cultural norms on the use of alcohol, tobacco, and other drugs </w:t>
            </w:r>
          </w:p>
          <w:p w:rsidR="008A0335" w:rsidRDefault="008A0335" w:rsidP="009A7426">
            <w:pPr>
              <w:numPr>
                <w:ilvl w:val="0"/>
                <w:numId w:val="9"/>
              </w:numPr>
              <w:ind w:left="288" w:hanging="288"/>
              <w:rPr>
                <w:sz w:val="20"/>
                <w:szCs w:val="20"/>
              </w:rPr>
            </w:pPr>
            <w:r w:rsidRPr="00AE14B9">
              <w:rPr>
                <w:sz w:val="20"/>
                <w:szCs w:val="20"/>
              </w:rPr>
              <w:t>Describe the financial, political, social, and legal influences on the use of alcohol, tobacco, and other drugs</w:t>
            </w:r>
          </w:p>
          <w:p w:rsidR="008A0335" w:rsidRPr="00AE14B9" w:rsidRDefault="008A0335" w:rsidP="009A7426">
            <w:pPr>
              <w:numPr>
                <w:ilvl w:val="0"/>
                <w:numId w:val="2"/>
              </w:numPr>
              <w:ind w:left="288" w:hanging="288"/>
              <w:rPr>
                <w:sz w:val="20"/>
                <w:szCs w:val="20"/>
              </w:rPr>
            </w:pPr>
            <w:r w:rsidRPr="00AE14B9">
              <w:rPr>
                <w:sz w:val="20"/>
                <w:szCs w:val="20"/>
              </w:rPr>
              <w:t>Develop a personal plan to improve health by staying free of alcohol, tobacco, and other drugs</w:t>
            </w:r>
          </w:p>
          <w:p w:rsidR="008A0335" w:rsidRPr="00AE14B9" w:rsidRDefault="008A0335" w:rsidP="009A7426">
            <w:pPr>
              <w:numPr>
                <w:ilvl w:val="0"/>
                <w:numId w:val="2"/>
              </w:numPr>
              <w:ind w:left="288" w:hanging="288"/>
              <w:rPr>
                <w:sz w:val="20"/>
                <w:szCs w:val="20"/>
              </w:rPr>
            </w:pPr>
            <w:r w:rsidRPr="00AE14B9">
              <w:rPr>
                <w:sz w:val="20"/>
                <w:szCs w:val="20"/>
              </w:rPr>
              <w:t>Demonstrate the ability to monitor personal behavior related to alcohol or other drug use, including sexual act</w:t>
            </w:r>
            <w:r>
              <w:rPr>
                <w:sz w:val="20"/>
                <w:szCs w:val="20"/>
              </w:rPr>
              <w:t>ivity and other risky behaviors</w:t>
            </w:r>
          </w:p>
          <w:p w:rsidR="00700E30" w:rsidRPr="00EC6BBC" w:rsidRDefault="008A0335" w:rsidP="009A7426">
            <w:pPr>
              <w:numPr>
                <w:ilvl w:val="0"/>
                <w:numId w:val="2"/>
              </w:numPr>
              <w:ind w:left="288" w:hanging="288"/>
              <w:rPr>
                <w:sz w:val="20"/>
                <w:szCs w:val="20"/>
              </w:rPr>
            </w:pPr>
            <w:r w:rsidRPr="00AE14B9">
              <w:rPr>
                <w:sz w:val="20"/>
                <w:szCs w:val="20"/>
              </w:rPr>
              <w:t xml:space="preserve">Make a personal commitment to avoid situations that put a person at risk due to the presence of alcohol and other drugs </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8A0335" w:rsidP="008A0335">
            <w:pPr>
              <w:ind w:left="288" w:hanging="288"/>
              <w:rPr>
                <w:sz w:val="20"/>
                <w:szCs w:val="20"/>
              </w:rPr>
            </w:pPr>
            <w:r w:rsidRPr="008A0335">
              <w:rPr>
                <w:sz w:val="20"/>
                <w:szCs w:val="20"/>
              </w:rPr>
              <w:t>Analyze, goals, self-reflection, refusal, influences, culture, peer pressure, consequences, decision making, risky behaviors, strategies, relationships</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8</w:t>
            </w:r>
          </w:p>
        </w:tc>
      </w:tr>
      <w:tr w:rsidR="00B64673" w:rsidRPr="00700E30" w:rsidTr="00CB41C4">
        <w:tc>
          <w:tcPr>
            <w:tcW w:w="14781" w:type="dxa"/>
            <w:gridSpan w:val="3"/>
            <w:shd w:val="clear" w:color="auto" w:fill="D9D9D9"/>
            <w:noWrap/>
          </w:tcPr>
          <w:p w:rsidR="00B64673" w:rsidRPr="00B64673" w:rsidRDefault="00B64673" w:rsidP="00B64673">
            <w:pPr>
              <w:ind w:left="0" w:firstLine="0"/>
              <w:rPr>
                <w:sz w:val="28"/>
                <w:szCs w:val="28"/>
              </w:rPr>
            </w:pPr>
            <w:r w:rsidRPr="00B64673">
              <w:rPr>
                <w:sz w:val="28"/>
                <w:szCs w:val="28"/>
              </w:rPr>
              <w:t xml:space="preserve">The teacher may use various sources </w:t>
            </w:r>
            <w:r w:rsidR="00AC4AB8">
              <w:rPr>
                <w:sz w:val="28"/>
                <w:szCs w:val="28"/>
              </w:rPr>
              <w:t>(</w:t>
            </w:r>
            <w:r w:rsidRPr="00B64673">
              <w:rPr>
                <w:sz w:val="28"/>
                <w:szCs w:val="28"/>
              </w:rPr>
              <w:t>e</w:t>
            </w:r>
            <w:r>
              <w:rPr>
                <w:sz w:val="28"/>
                <w:szCs w:val="28"/>
              </w:rPr>
              <w:t>.</w:t>
            </w:r>
            <w:r w:rsidR="00AC4AB8">
              <w:rPr>
                <w:sz w:val="28"/>
                <w:szCs w:val="28"/>
              </w:rPr>
              <w:t>g., guest speakers)</w:t>
            </w:r>
            <w:r w:rsidRPr="00B64673">
              <w:rPr>
                <w:sz w:val="28"/>
                <w:szCs w:val="28"/>
              </w:rPr>
              <w:t xml:space="preserve"> to address drug prevention and risk management options so students can ask questions and gather information regarding healthy lifestyles and choices.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A0335" w:rsidRPr="007B3A06" w:rsidRDefault="008A0335" w:rsidP="008A0335">
            <w:pPr>
              <w:ind w:left="288" w:hanging="288"/>
              <w:rPr>
                <w:sz w:val="20"/>
                <w:szCs w:val="20"/>
              </w:rPr>
            </w:pPr>
            <w:r w:rsidRPr="007B3A06">
              <w:rPr>
                <w:sz w:val="20"/>
                <w:szCs w:val="20"/>
              </w:rPr>
              <w:t>Healthy goal setting drives the development of self-management skills and positive decision-making which can impact relationsh</w:t>
            </w:r>
            <w:r w:rsidR="00B64673">
              <w:rPr>
                <w:sz w:val="20"/>
                <w:szCs w:val="20"/>
              </w:rPr>
              <w:t>ips throughout a person’s life</w:t>
            </w:r>
          </w:p>
          <w:p w:rsidR="008A0335" w:rsidRPr="007B3A06" w:rsidRDefault="008A0335" w:rsidP="008A0335">
            <w:pPr>
              <w:ind w:left="288" w:hanging="288"/>
              <w:rPr>
                <w:sz w:val="20"/>
                <w:szCs w:val="20"/>
              </w:rPr>
            </w:pPr>
            <w:r w:rsidRPr="007B3A06">
              <w:rPr>
                <w:sz w:val="20"/>
                <w:szCs w:val="20"/>
              </w:rPr>
              <w:t>Credible resources and interactions with positive support systems may decrease the possibilit</w:t>
            </w:r>
            <w:r w:rsidR="00B64673">
              <w:rPr>
                <w:sz w:val="20"/>
                <w:szCs w:val="20"/>
              </w:rPr>
              <w:t>y of making poor health choices</w:t>
            </w:r>
          </w:p>
          <w:p w:rsidR="008A0335" w:rsidRPr="007B3A06" w:rsidRDefault="008A0335" w:rsidP="008A0335">
            <w:pPr>
              <w:ind w:left="288" w:hanging="288"/>
              <w:rPr>
                <w:sz w:val="20"/>
                <w:szCs w:val="20"/>
              </w:rPr>
            </w:pPr>
            <w:r w:rsidRPr="007B3A06">
              <w:rPr>
                <w:sz w:val="20"/>
                <w:szCs w:val="20"/>
              </w:rPr>
              <w:t xml:space="preserve">Risky behaviors that result in negative consequences may be avoided through effective </w:t>
            </w:r>
            <w:r w:rsidR="00B64673">
              <w:rPr>
                <w:sz w:val="20"/>
                <w:szCs w:val="20"/>
              </w:rPr>
              <w:t>refusal and negotiating skills</w:t>
            </w:r>
          </w:p>
          <w:p w:rsidR="00700E30" w:rsidRPr="00700E30" w:rsidRDefault="008A0335" w:rsidP="008A0335">
            <w:pPr>
              <w:ind w:left="288" w:hanging="288"/>
              <w:rPr>
                <w:sz w:val="20"/>
                <w:szCs w:val="20"/>
              </w:rPr>
            </w:pPr>
            <w:r w:rsidRPr="007B3A06">
              <w:rPr>
                <w:sz w:val="20"/>
                <w:szCs w:val="20"/>
              </w:rPr>
              <w:t xml:space="preserve">Media, culture, and peer pressure influence decisions about health-enhancing behaviors </w:t>
            </w:r>
            <w:r w:rsidR="00B64673">
              <w:rPr>
                <w:sz w:val="20"/>
                <w:szCs w:val="20"/>
              </w:rPr>
              <w:t>that may have life-long impacts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0F5600" w:rsidRPr="000F5600" w:rsidRDefault="005F6E57" w:rsidP="000F5600">
            <w:pPr>
              <w:ind w:left="0" w:firstLine="0"/>
              <w:rPr>
                <w:rFonts w:asciiTheme="minorHAnsi" w:eastAsia="Times New Roman" w:hAnsiTheme="minorHAnsi" w:cs="Tahoma"/>
                <w:color w:val="000000"/>
                <w:sz w:val="20"/>
                <w:szCs w:val="20"/>
              </w:rPr>
            </w:pPr>
            <w:hyperlink r:id="rId80" w:tgtFrame="_blank" w:history="1">
              <w:r w:rsidR="000F5600" w:rsidRPr="003574D1">
                <w:rPr>
                  <w:rFonts w:asciiTheme="minorHAnsi" w:eastAsia="Times New Roman" w:hAnsiTheme="minorHAnsi" w:cs="Tahoma"/>
                  <w:color w:val="0000FF"/>
                  <w:sz w:val="20"/>
                  <w:szCs w:val="20"/>
                  <w:u w:val="single"/>
                </w:rPr>
                <w:t>http://www.coloradofop.org/</w:t>
              </w:r>
            </w:hyperlink>
            <w:r w:rsidR="000F5600" w:rsidRPr="000F5600">
              <w:rPr>
                <w:rFonts w:asciiTheme="minorHAnsi" w:eastAsia="Times New Roman" w:hAnsiTheme="minorHAnsi" w:cs="Tahoma"/>
                <w:color w:val="000000"/>
                <w:sz w:val="20"/>
                <w:szCs w:val="20"/>
              </w:rPr>
              <w:t xml:space="preserve"> (Contact for police officer guest speakers)</w:t>
            </w:r>
          </w:p>
          <w:p w:rsidR="000F5600" w:rsidRPr="000F5600" w:rsidRDefault="005F6E57" w:rsidP="000F5600">
            <w:pPr>
              <w:ind w:left="0" w:firstLine="0"/>
              <w:rPr>
                <w:rFonts w:asciiTheme="minorHAnsi" w:eastAsia="Times New Roman" w:hAnsiTheme="minorHAnsi" w:cs="Tahoma"/>
                <w:color w:val="000000"/>
                <w:sz w:val="20"/>
                <w:szCs w:val="20"/>
              </w:rPr>
            </w:pPr>
            <w:hyperlink r:id="rId81" w:tgtFrame="_blank" w:history="1">
              <w:r w:rsidR="000F5600" w:rsidRPr="003574D1">
                <w:rPr>
                  <w:rFonts w:asciiTheme="minorHAnsi" w:eastAsia="Times New Roman" w:hAnsiTheme="minorHAnsi" w:cs="Tahoma"/>
                  <w:color w:val="0000FF"/>
                  <w:sz w:val="20"/>
                  <w:szCs w:val="20"/>
                  <w:u w:val="single"/>
                </w:rPr>
                <w:t>http://www.denverda.org/Prosecution_Units/juvenile_diversion/juvenile_diversion.htm</w:t>
              </w:r>
            </w:hyperlink>
            <w:r w:rsidR="000F5600" w:rsidRPr="000F5600">
              <w:rPr>
                <w:rFonts w:asciiTheme="minorHAnsi" w:eastAsia="Times New Roman" w:hAnsiTheme="minorHAnsi" w:cs="Tahoma"/>
                <w:color w:val="000000"/>
                <w:sz w:val="20"/>
                <w:szCs w:val="20"/>
              </w:rPr>
              <w:t xml:space="preserve"> (Contact for juvenile diversion speakers)</w:t>
            </w:r>
          </w:p>
          <w:p w:rsidR="000F5600" w:rsidRPr="000F5600" w:rsidRDefault="005F6E57" w:rsidP="000F5600">
            <w:pPr>
              <w:ind w:left="0" w:firstLine="0"/>
              <w:rPr>
                <w:rFonts w:asciiTheme="minorHAnsi" w:eastAsia="Times New Roman" w:hAnsiTheme="minorHAnsi" w:cs="Tahoma"/>
                <w:color w:val="000000"/>
                <w:sz w:val="20"/>
                <w:szCs w:val="20"/>
              </w:rPr>
            </w:pPr>
            <w:hyperlink r:id="rId82" w:tgtFrame="_blank" w:history="1">
              <w:r w:rsidR="000F5600" w:rsidRPr="003574D1">
                <w:rPr>
                  <w:rFonts w:asciiTheme="minorHAnsi" w:eastAsia="Times New Roman" w:hAnsiTheme="minorHAnsi" w:cs="Tahoma"/>
                  <w:color w:val="0000FF"/>
                  <w:sz w:val="20"/>
                  <w:szCs w:val="20"/>
                  <w:u w:val="single"/>
                </w:rPr>
                <w:t>http://www.colorado.gov/cs/Satellite/CDHS-ChildYouthFam/CBON/1251580877620</w:t>
              </w:r>
            </w:hyperlink>
            <w:r w:rsidR="000F5600" w:rsidRPr="000F5600">
              <w:rPr>
                <w:rFonts w:asciiTheme="minorHAnsi" w:eastAsia="Times New Roman" w:hAnsiTheme="minorHAnsi" w:cs="Tahoma"/>
                <w:color w:val="000000"/>
                <w:sz w:val="20"/>
                <w:szCs w:val="20"/>
              </w:rPr>
              <w:t xml:space="preserve"> (Contact for juvenile justice guest speakers)</w:t>
            </w:r>
          </w:p>
          <w:p w:rsidR="00700E30" w:rsidRPr="00B64673" w:rsidRDefault="005F6E57" w:rsidP="00B64673">
            <w:pPr>
              <w:ind w:left="0" w:firstLine="0"/>
              <w:rPr>
                <w:rFonts w:asciiTheme="minorHAnsi" w:eastAsia="Times New Roman" w:hAnsiTheme="minorHAnsi" w:cs="Tahoma"/>
                <w:color w:val="000000"/>
                <w:sz w:val="20"/>
                <w:szCs w:val="20"/>
              </w:rPr>
            </w:pPr>
            <w:hyperlink r:id="rId83" w:tgtFrame="_blank" w:history="1">
              <w:r w:rsidR="000F5600" w:rsidRPr="003574D1">
                <w:rPr>
                  <w:rFonts w:asciiTheme="minorHAnsi" w:eastAsia="Times New Roman" w:hAnsiTheme="minorHAnsi" w:cs="Tahoma"/>
                  <w:color w:val="0000FF"/>
                  <w:sz w:val="20"/>
                  <w:szCs w:val="20"/>
                  <w:u w:val="single"/>
                </w:rPr>
                <w:t>http://www.colorado.gov/cs/Satellite/CDHS-BehavioralHealth/CBON/1251581448773</w:t>
              </w:r>
            </w:hyperlink>
            <w:r w:rsidR="000F5600" w:rsidRPr="000F5600">
              <w:rPr>
                <w:rFonts w:asciiTheme="minorHAnsi" w:eastAsia="Times New Roman" w:hAnsiTheme="minorHAnsi" w:cs="Tahoma"/>
                <w:color w:val="000000"/>
                <w:sz w:val="20"/>
                <w:szCs w:val="20"/>
              </w:rPr>
              <w:t xml:space="preserve"> (Conta</w:t>
            </w:r>
            <w:r w:rsidR="00B64673">
              <w:rPr>
                <w:rFonts w:asciiTheme="minorHAnsi" w:eastAsia="Times New Roman" w:hAnsiTheme="minorHAnsi" w:cs="Tahoma"/>
                <w:color w:val="000000"/>
                <w:sz w:val="20"/>
                <w:szCs w:val="20"/>
              </w:rPr>
              <w:t>ct for youth services speakers)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Default="00900118" w:rsidP="00B64673">
            <w:pPr>
              <w:ind w:left="0" w:firstLine="0"/>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N/A</w:t>
            </w:r>
          </w:p>
          <w:p w:rsidR="00900118" w:rsidRPr="00B64673" w:rsidRDefault="00900118" w:rsidP="00B64673">
            <w:pPr>
              <w:ind w:left="0" w:firstLine="0"/>
              <w:rPr>
                <w:rFonts w:asciiTheme="minorHAnsi" w:eastAsia="Times New Roman" w:hAnsiTheme="minorHAnsi" w:cs="Tahoma"/>
                <w:color w:val="000000"/>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Default="006E1D9E" w:rsidP="006E1D9E">
            <w:pPr>
              <w:ind w:left="288" w:hanging="288"/>
              <w:rPr>
                <w:sz w:val="20"/>
                <w:szCs w:val="20"/>
              </w:rPr>
            </w:pPr>
            <w:r>
              <w:rPr>
                <w:sz w:val="20"/>
                <w:szCs w:val="20"/>
              </w:rPr>
              <w:t>Students will construct</w:t>
            </w:r>
            <w:r w:rsidRPr="00852CEC">
              <w:rPr>
                <w:sz w:val="20"/>
                <w:szCs w:val="20"/>
              </w:rPr>
              <w:t xml:space="preserve"> </w:t>
            </w:r>
            <w:r>
              <w:rPr>
                <w:sz w:val="20"/>
                <w:szCs w:val="20"/>
              </w:rPr>
              <w:t>a journal entry reflecting on the guest speaker</w:t>
            </w:r>
            <w:r w:rsidRPr="00852CEC">
              <w:rPr>
                <w:sz w:val="20"/>
                <w:szCs w:val="20"/>
              </w:rPr>
              <w:t xml:space="preserve"> </w:t>
            </w:r>
            <w:r>
              <w:rPr>
                <w:sz w:val="20"/>
                <w:szCs w:val="20"/>
              </w:rPr>
              <w:t>and synthesizing the information provided in the presentation.(</w:t>
            </w:r>
            <w:r w:rsidRPr="00852CEC">
              <w:rPr>
                <w:sz w:val="20"/>
                <w:szCs w:val="20"/>
              </w:rPr>
              <w:t>e</w:t>
            </w:r>
            <w:r>
              <w:rPr>
                <w:sz w:val="20"/>
                <w:szCs w:val="20"/>
              </w:rPr>
              <w:t>.</w:t>
            </w:r>
            <w:r w:rsidRPr="00852CEC">
              <w:rPr>
                <w:sz w:val="20"/>
                <w:szCs w:val="20"/>
              </w:rPr>
              <w:t>g.</w:t>
            </w:r>
            <w:r>
              <w:rPr>
                <w:sz w:val="20"/>
                <w:szCs w:val="20"/>
              </w:rPr>
              <w:t>,</w:t>
            </w:r>
            <w:r w:rsidRPr="00852CEC">
              <w:rPr>
                <w:sz w:val="20"/>
                <w:szCs w:val="20"/>
              </w:rPr>
              <w:t xml:space="preserve"> </w:t>
            </w:r>
            <w:r>
              <w:rPr>
                <w:sz w:val="20"/>
                <w:szCs w:val="20"/>
              </w:rPr>
              <w:t>Graphic organizer)</w:t>
            </w:r>
          </w:p>
          <w:p w:rsidR="00900118" w:rsidRPr="00700E30" w:rsidRDefault="00900118" w:rsidP="006E1D9E">
            <w:pPr>
              <w:ind w:left="288" w:hanging="288"/>
              <w:rPr>
                <w:sz w:val="20"/>
                <w:szCs w:val="20"/>
              </w:rPr>
            </w:pP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Default="005F6E57" w:rsidP="008A0335">
            <w:pPr>
              <w:ind w:left="288" w:hanging="288"/>
              <w:rPr>
                <w:rFonts w:cs="Tahoma"/>
                <w:color w:val="000000"/>
                <w:sz w:val="20"/>
                <w:szCs w:val="20"/>
              </w:rPr>
            </w:pPr>
            <w:hyperlink r:id="rId84" w:tgtFrame="_blank" w:history="1">
              <w:r w:rsidR="006E1D9E" w:rsidRPr="00885F70">
                <w:rPr>
                  <w:rFonts w:cs="Tahoma"/>
                  <w:color w:val="0000FF"/>
                  <w:sz w:val="20"/>
                  <w:szCs w:val="20"/>
                  <w:u w:val="single"/>
                </w:rPr>
                <w:t>http://www.presentationmagazine.com/weekly-calendar-template-605.htm</w:t>
              </w:r>
            </w:hyperlink>
            <w:r w:rsidR="006E1D9E" w:rsidRPr="00885F70">
              <w:rPr>
                <w:rFonts w:cs="Tahoma"/>
                <w:color w:val="000000"/>
                <w:sz w:val="20"/>
                <w:szCs w:val="20"/>
              </w:rPr>
              <w:t xml:space="preserve"> (Blank journal page for student energy log-with teacher-added sentence stems</w:t>
            </w:r>
          </w:p>
          <w:p w:rsidR="00900118" w:rsidRPr="00700E30" w:rsidRDefault="00900118" w:rsidP="008A0335">
            <w:pPr>
              <w:ind w:left="288" w:hanging="288"/>
              <w:rPr>
                <w:sz w:val="20"/>
                <w:szCs w:val="20"/>
              </w:rPr>
            </w:pPr>
          </w:p>
        </w:tc>
        <w:tc>
          <w:tcPr>
            <w:tcW w:w="5755" w:type="dxa"/>
            <w:tcBorders>
              <w:top w:val="nil"/>
            </w:tcBorders>
            <w:shd w:val="clear" w:color="auto" w:fill="auto"/>
          </w:tcPr>
          <w:p w:rsidR="006E1D9E" w:rsidRPr="00852CEC" w:rsidRDefault="006E1D9E" w:rsidP="006E1D9E">
            <w:pPr>
              <w:ind w:left="288" w:hanging="288"/>
              <w:rPr>
                <w:sz w:val="20"/>
                <w:szCs w:val="20"/>
              </w:rPr>
            </w:pPr>
            <w:r>
              <w:rPr>
                <w:sz w:val="20"/>
                <w:szCs w:val="20"/>
              </w:rPr>
              <w:t xml:space="preserve">Students may complete journal </w:t>
            </w:r>
            <w:r w:rsidRPr="00852CEC">
              <w:rPr>
                <w:sz w:val="20"/>
                <w:szCs w:val="20"/>
              </w:rPr>
              <w:t>entries</w:t>
            </w:r>
            <w:r w:rsidR="00B64673">
              <w:rPr>
                <w:sz w:val="20"/>
                <w:szCs w:val="20"/>
              </w:rPr>
              <w:t xml:space="preserve"> using sentence stems</w:t>
            </w:r>
          </w:p>
          <w:p w:rsidR="00700E30" w:rsidRPr="00700E30" w:rsidRDefault="00700E30" w:rsidP="00700E30">
            <w:pPr>
              <w:ind w:left="288" w:hanging="288"/>
              <w:rPr>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B64673">
        <w:trPr>
          <w:cantSplit/>
          <w:trHeight w:val="535"/>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6E1D9E" w:rsidP="008A0335">
            <w:pPr>
              <w:ind w:left="288" w:hanging="288"/>
              <w:rPr>
                <w:sz w:val="20"/>
                <w:szCs w:val="20"/>
              </w:rPr>
            </w:pPr>
            <w:r>
              <w:rPr>
                <w:sz w:val="20"/>
                <w:szCs w:val="20"/>
              </w:rPr>
              <w:t>N/A</w:t>
            </w:r>
          </w:p>
        </w:tc>
        <w:tc>
          <w:tcPr>
            <w:tcW w:w="5755" w:type="dxa"/>
            <w:tcBorders>
              <w:top w:val="nil"/>
            </w:tcBorders>
            <w:shd w:val="clear" w:color="auto" w:fill="auto"/>
          </w:tcPr>
          <w:p w:rsidR="00900118" w:rsidRPr="00700E30" w:rsidRDefault="006E1D9E" w:rsidP="00CB41C4">
            <w:pPr>
              <w:ind w:left="288" w:hanging="288"/>
              <w:rPr>
                <w:sz w:val="20"/>
                <w:szCs w:val="20"/>
              </w:rPr>
            </w:pPr>
            <w:r>
              <w:rPr>
                <w:sz w:val="20"/>
                <w:szCs w:val="20"/>
              </w:rPr>
              <w:t>Students may</w:t>
            </w:r>
            <w:r w:rsidRPr="00852CEC">
              <w:rPr>
                <w:sz w:val="20"/>
                <w:szCs w:val="20"/>
              </w:rPr>
              <w:t xml:space="preserve"> </w:t>
            </w:r>
            <w:r>
              <w:rPr>
                <w:sz w:val="20"/>
                <w:szCs w:val="20"/>
              </w:rPr>
              <w:t>interview a trusted school or community member about drug prevention/risk management and w</w:t>
            </w:r>
            <w:r w:rsidR="00B64673">
              <w:rPr>
                <w:sz w:val="20"/>
                <w:szCs w:val="20"/>
              </w:rPr>
              <w:t>rite a summary of the interview</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8A0335" w:rsidRDefault="008A0335" w:rsidP="009A7426">
            <w:pPr>
              <w:numPr>
                <w:ilvl w:val="0"/>
                <w:numId w:val="2"/>
              </w:numPr>
              <w:ind w:left="288" w:hanging="288"/>
              <w:rPr>
                <w:sz w:val="20"/>
                <w:szCs w:val="20"/>
              </w:rPr>
            </w:pPr>
            <w:r w:rsidRPr="00594BD5">
              <w:rPr>
                <w:sz w:val="20"/>
                <w:szCs w:val="20"/>
              </w:rPr>
              <w:t>Individual, family, community, and cultural norms surrounding drug use</w:t>
            </w:r>
          </w:p>
          <w:p w:rsidR="008A0335" w:rsidRPr="00594BD5" w:rsidRDefault="008A0335" w:rsidP="009A7426">
            <w:pPr>
              <w:numPr>
                <w:ilvl w:val="0"/>
                <w:numId w:val="2"/>
              </w:numPr>
              <w:ind w:left="288" w:hanging="288"/>
              <w:rPr>
                <w:sz w:val="20"/>
                <w:szCs w:val="20"/>
              </w:rPr>
            </w:pPr>
            <w:r w:rsidRPr="00594BD5">
              <w:rPr>
                <w:sz w:val="20"/>
                <w:szCs w:val="20"/>
              </w:rPr>
              <w:t xml:space="preserve">Credible resources available in the community to help </w:t>
            </w:r>
            <w:r w:rsidR="00B64673">
              <w:rPr>
                <w:sz w:val="20"/>
                <w:szCs w:val="20"/>
              </w:rPr>
              <w:t>with substance abuse issues</w:t>
            </w:r>
          </w:p>
          <w:p w:rsidR="008A0335" w:rsidRDefault="008A0335" w:rsidP="009A7426">
            <w:pPr>
              <w:numPr>
                <w:ilvl w:val="0"/>
                <w:numId w:val="9"/>
              </w:numPr>
              <w:ind w:left="288" w:hanging="288"/>
              <w:rPr>
                <w:sz w:val="20"/>
                <w:szCs w:val="20"/>
              </w:rPr>
            </w:pPr>
            <w:r w:rsidRPr="00AE14B9">
              <w:rPr>
                <w:sz w:val="20"/>
                <w:szCs w:val="20"/>
              </w:rPr>
              <w:t>The financial, political, social, and legal influences on the use of alc</w:t>
            </w:r>
            <w:r w:rsidR="00B64673">
              <w:rPr>
                <w:sz w:val="20"/>
                <w:szCs w:val="20"/>
              </w:rPr>
              <w:t>ohol, tobacco, and other drugs</w:t>
            </w:r>
          </w:p>
          <w:p w:rsidR="00700E30" w:rsidRPr="00700E30" w:rsidRDefault="008A0335" w:rsidP="009A7426">
            <w:pPr>
              <w:numPr>
                <w:ilvl w:val="0"/>
                <w:numId w:val="8"/>
              </w:numPr>
              <w:spacing w:line="276" w:lineRule="auto"/>
              <w:ind w:left="288" w:hanging="288"/>
              <w:rPr>
                <w:sz w:val="20"/>
                <w:szCs w:val="20"/>
              </w:rPr>
            </w:pPr>
            <w:r w:rsidRPr="00AE14B9">
              <w:rPr>
                <w:sz w:val="20"/>
                <w:szCs w:val="20"/>
              </w:rPr>
              <w:t>Positive coping skills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8A0335" w:rsidRPr="00202F8D" w:rsidRDefault="008A0335" w:rsidP="009A7426">
            <w:pPr>
              <w:numPr>
                <w:ilvl w:val="0"/>
                <w:numId w:val="2"/>
              </w:numPr>
              <w:spacing w:line="276" w:lineRule="auto"/>
              <w:ind w:left="288" w:hanging="288"/>
              <w:rPr>
                <w:sz w:val="20"/>
                <w:szCs w:val="20"/>
              </w:rPr>
            </w:pPr>
            <w:r w:rsidRPr="00202F8D">
              <w:rPr>
                <w:sz w:val="20"/>
                <w:szCs w:val="20"/>
              </w:rPr>
              <w:t xml:space="preserve">Analyze healthy alternatives to substance use </w:t>
            </w:r>
          </w:p>
          <w:p w:rsidR="008A0335" w:rsidRPr="00AE14B9" w:rsidRDefault="008A0335" w:rsidP="009A7426">
            <w:pPr>
              <w:numPr>
                <w:ilvl w:val="0"/>
                <w:numId w:val="2"/>
              </w:numPr>
              <w:ind w:left="288" w:hanging="288"/>
              <w:rPr>
                <w:sz w:val="20"/>
                <w:szCs w:val="20"/>
              </w:rPr>
            </w:pPr>
            <w:r w:rsidRPr="00AE14B9">
              <w:rPr>
                <w:sz w:val="20"/>
                <w:szCs w:val="20"/>
              </w:rPr>
              <w:t xml:space="preserve">Analyze the relationship between using alcohol and other drugs as well as other health risks such as unintentional injuries, violence, suicide, sexual activity, and tobacco use </w:t>
            </w:r>
          </w:p>
          <w:p w:rsidR="008A0335" w:rsidRDefault="008A0335" w:rsidP="009A7426">
            <w:pPr>
              <w:numPr>
                <w:ilvl w:val="0"/>
                <w:numId w:val="9"/>
              </w:numPr>
              <w:ind w:left="288" w:hanging="288"/>
              <w:rPr>
                <w:sz w:val="20"/>
                <w:szCs w:val="20"/>
              </w:rPr>
            </w:pPr>
            <w:r w:rsidRPr="00594BD5">
              <w:rPr>
                <w:sz w:val="20"/>
                <w:szCs w:val="20"/>
              </w:rPr>
              <w:t>Demonstrate effective persuasion skills that encourage friends and family to not use alcohol or other drugs when bikin</w:t>
            </w:r>
            <w:r w:rsidR="00B64673">
              <w:rPr>
                <w:sz w:val="20"/>
                <w:szCs w:val="20"/>
              </w:rPr>
              <w:t>g, driving, or riding in a car</w:t>
            </w:r>
          </w:p>
          <w:p w:rsidR="008A0335" w:rsidRPr="00AE14B9" w:rsidRDefault="008A0335" w:rsidP="009A7426">
            <w:pPr>
              <w:numPr>
                <w:ilvl w:val="0"/>
                <w:numId w:val="2"/>
              </w:numPr>
              <w:ind w:left="288" w:hanging="288"/>
              <w:rPr>
                <w:sz w:val="20"/>
                <w:szCs w:val="20"/>
              </w:rPr>
            </w:pPr>
            <w:r w:rsidRPr="00AE14B9">
              <w:rPr>
                <w:sz w:val="20"/>
                <w:szCs w:val="20"/>
              </w:rPr>
              <w:t xml:space="preserve">Evaluate strategies for managing the impact of internal and external influences on alcohol, tobacco, and other drug use </w:t>
            </w:r>
          </w:p>
          <w:p w:rsidR="008A0335" w:rsidRPr="00AE14B9" w:rsidRDefault="008A0335" w:rsidP="009A7426">
            <w:pPr>
              <w:numPr>
                <w:ilvl w:val="0"/>
                <w:numId w:val="2"/>
              </w:numPr>
              <w:ind w:left="288" w:hanging="288"/>
              <w:rPr>
                <w:sz w:val="20"/>
                <w:szCs w:val="20"/>
              </w:rPr>
            </w:pPr>
            <w:r w:rsidRPr="00AE14B9">
              <w:rPr>
                <w:sz w:val="20"/>
                <w:szCs w:val="20"/>
              </w:rPr>
              <w:t xml:space="preserve">Analyze the role of individual, family, community, and cultural norms on the use of alcohol, tobacco, and other drugs </w:t>
            </w:r>
          </w:p>
          <w:p w:rsidR="008A0335" w:rsidRPr="00AE14B9" w:rsidRDefault="008A0335" w:rsidP="009A7426">
            <w:pPr>
              <w:numPr>
                <w:ilvl w:val="0"/>
                <w:numId w:val="2"/>
              </w:numPr>
              <w:ind w:left="288" w:hanging="288"/>
              <w:rPr>
                <w:sz w:val="20"/>
                <w:szCs w:val="20"/>
              </w:rPr>
            </w:pPr>
            <w:r w:rsidRPr="00AE14B9">
              <w:rPr>
                <w:sz w:val="20"/>
                <w:szCs w:val="20"/>
              </w:rPr>
              <w:t xml:space="preserve">Describe the financial, political, social, and legal influences on the use of alcohol, tobacco, and other drugs </w:t>
            </w:r>
          </w:p>
          <w:p w:rsidR="008A0335" w:rsidRPr="00AE14B9" w:rsidRDefault="008A0335" w:rsidP="009A7426">
            <w:pPr>
              <w:numPr>
                <w:ilvl w:val="0"/>
                <w:numId w:val="2"/>
              </w:numPr>
              <w:ind w:left="288" w:hanging="288"/>
              <w:rPr>
                <w:sz w:val="20"/>
                <w:szCs w:val="20"/>
              </w:rPr>
            </w:pPr>
            <w:r w:rsidRPr="00AE14B9">
              <w:rPr>
                <w:sz w:val="20"/>
                <w:szCs w:val="20"/>
              </w:rPr>
              <w:t xml:space="preserve">Demonstrate verbal and nonverbal ways to refuse alcohol, tobacco, and other drugs </w:t>
            </w:r>
          </w:p>
          <w:p w:rsidR="008A0335" w:rsidRPr="00AE14B9" w:rsidRDefault="008A0335" w:rsidP="009A7426">
            <w:pPr>
              <w:numPr>
                <w:ilvl w:val="0"/>
                <w:numId w:val="2"/>
              </w:numPr>
              <w:ind w:left="288" w:hanging="288"/>
              <w:rPr>
                <w:sz w:val="20"/>
                <w:szCs w:val="20"/>
              </w:rPr>
            </w:pPr>
            <w:r w:rsidRPr="00AE14B9">
              <w:rPr>
                <w:sz w:val="20"/>
                <w:szCs w:val="20"/>
              </w:rPr>
              <w:t xml:space="preserve">Demonstrate effective negotiating skills to avoid riding in a car with someone who has been using alcohol or other drugs </w:t>
            </w:r>
          </w:p>
          <w:p w:rsidR="008A0335" w:rsidRDefault="008A0335" w:rsidP="009A7426">
            <w:pPr>
              <w:numPr>
                <w:ilvl w:val="0"/>
                <w:numId w:val="9"/>
              </w:numPr>
              <w:ind w:left="288" w:hanging="288"/>
              <w:rPr>
                <w:sz w:val="20"/>
                <w:szCs w:val="20"/>
              </w:rPr>
            </w:pPr>
            <w:r w:rsidRPr="00AE14B9">
              <w:rPr>
                <w:sz w:val="20"/>
                <w:szCs w:val="20"/>
              </w:rPr>
              <w:t xml:space="preserve">Demonstrate effective persuasion skills that encourage friends and family not to use alcohol, tobacco, and other drugs </w:t>
            </w:r>
          </w:p>
          <w:p w:rsidR="008A0335" w:rsidRPr="00AE14B9" w:rsidRDefault="008A0335" w:rsidP="009A7426">
            <w:pPr>
              <w:numPr>
                <w:ilvl w:val="0"/>
                <w:numId w:val="2"/>
              </w:numPr>
              <w:ind w:left="288" w:hanging="288"/>
              <w:rPr>
                <w:sz w:val="20"/>
                <w:szCs w:val="20"/>
              </w:rPr>
            </w:pPr>
            <w:r w:rsidRPr="00AE14B9">
              <w:rPr>
                <w:sz w:val="20"/>
                <w:szCs w:val="20"/>
              </w:rPr>
              <w:t>Make a personal commitment to avoid situations that put a person at risk due to the presence of alcohol and other drugs</w:t>
            </w:r>
          </w:p>
          <w:p w:rsidR="00700E30" w:rsidRPr="00700E30" w:rsidRDefault="008A0335" w:rsidP="009A7426">
            <w:pPr>
              <w:numPr>
                <w:ilvl w:val="0"/>
                <w:numId w:val="8"/>
              </w:numPr>
              <w:spacing w:line="276" w:lineRule="auto"/>
              <w:ind w:left="288" w:hanging="288"/>
              <w:rPr>
                <w:sz w:val="20"/>
                <w:szCs w:val="20"/>
              </w:rPr>
            </w:pPr>
            <w:r w:rsidRPr="00AE14B9">
              <w:rPr>
                <w:sz w:val="20"/>
                <w:szCs w:val="20"/>
              </w:rPr>
              <w:t>Predict how a drug-free lifestyle supports the achievement of short- and long-term goals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8A0335" w:rsidP="008A0335">
            <w:pPr>
              <w:ind w:left="288" w:hanging="288"/>
              <w:rPr>
                <w:sz w:val="20"/>
                <w:szCs w:val="20"/>
              </w:rPr>
            </w:pPr>
            <w:r w:rsidRPr="008A0335">
              <w:rPr>
                <w:sz w:val="20"/>
                <w:szCs w:val="20"/>
              </w:rPr>
              <w:t>Community, resources, positive supports system, influences, peer pressure, decision making, interactions</w:t>
            </w:r>
          </w:p>
        </w:tc>
      </w:tr>
    </w:tbl>
    <w:p w:rsidR="00900118" w:rsidRPr="00700E30" w:rsidRDefault="00900118"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9</w:t>
            </w:r>
          </w:p>
        </w:tc>
      </w:tr>
      <w:tr w:rsidR="00B64673" w:rsidRPr="00700E30" w:rsidTr="00CB41C4">
        <w:tc>
          <w:tcPr>
            <w:tcW w:w="14781" w:type="dxa"/>
            <w:gridSpan w:val="3"/>
            <w:shd w:val="clear" w:color="auto" w:fill="D9D9D9"/>
            <w:noWrap/>
          </w:tcPr>
          <w:p w:rsidR="00B64673" w:rsidRPr="00B64673" w:rsidRDefault="00B64673" w:rsidP="00700E30">
            <w:pPr>
              <w:ind w:left="0" w:firstLine="0"/>
              <w:rPr>
                <w:sz w:val="28"/>
                <w:szCs w:val="28"/>
              </w:rPr>
            </w:pPr>
            <w:r w:rsidRPr="00B64673">
              <w:rPr>
                <w:sz w:val="28"/>
                <w:szCs w:val="28"/>
              </w:rPr>
              <w:t>The teacher may provide resources/data on the impact of various drugs so students can critically evaluate media, culture and peer pressure that can glamorize and perpetuate misunderstandings about drug use.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A30E3F" w:rsidRPr="00A30E3F" w:rsidRDefault="00A30E3F" w:rsidP="00A30E3F">
            <w:pPr>
              <w:ind w:left="288" w:hanging="288"/>
              <w:rPr>
                <w:sz w:val="20"/>
                <w:szCs w:val="20"/>
              </w:rPr>
            </w:pPr>
            <w:r w:rsidRPr="00A30E3F">
              <w:rPr>
                <w:sz w:val="20"/>
                <w:szCs w:val="20"/>
              </w:rPr>
              <w:t>Media, culture, and peer pressure influence decisions about health-enhancing behaviors t</w:t>
            </w:r>
            <w:r w:rsidR="00B64673">
              <w:rPr>
                <w:sz w:val="20"/>
                <w:szCs w:val="20"/>
              </w:rPr>
              <w:t>hat may have life-long impacts</w:t>
            </w:r>
          </w:p>
          <w:p w:rsidR="00700E30" w:rsidRPr="00700E30" w:rsidRDefault="00A30E3F" w:rsidP="00A30E3F">
            <w:pPr>
              <w:ind w:left="288" w:hanging="288"/>
              <w:rPr>
                <w:sz w:val="20"/>
                <w:szCs w:val="20"/>
              </w:rPr>
            </w:pPr>
            <w:r w:rsidRPr="00A30E3F">
              <w:rPr>
                <w:sz w:val="20"/>
                <w:szCs w:val="20"/>
              </w:rPr>
              <w:t>Risky behaviors that result in negative consequences may be avoided through effective</w:t>
            </w:r>
            <w:r w:rsidR="00B64673">
              <w:rPr>
                <w:sz w:val="20"/>
                <w:szCs w:val="20"/>
              </w:rPr>
              <w:t xml:space="preserve"> refusal and negotiating skills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A30E3F" w:rsidRPr="00B64673" w:rsidRDefault="005F6E57" w:rsidP="00B64673">
            <w:pPr>
              <w:ind w:left="288" w:hanging="288"/>
              <w:rPr>
                <w:sz w:val="20"/>
                <w:szCs w:val="20"/>
              </w:rPr>
            </w:pPr>
            <w:hyperlink r:id="rId85" w:history="1">
              <w:r w:rsidR="00A30E3F" w:rsidRPr="00B64673">
                <w:rPr>
                  <w:rStyle w:val="Hyperlink"/>
                  <w:sz w:val="20"/>
                  <w:szCs w:val="20"/>
                </w:rPr>
                <w:t>http://www.whitehouse.gov/sites/default/files/docs/state_profile_-_colorado.pdf</w:t>
              </w:r>
            </w:hyperlink>
            <w:r w:rsidR="00A30E3F" w:rsidRPr="00B64673">
              <w:rPr>
                <w:sz w:val="20"/>
                <w:szCs w:val="20"/>
              </w:rPr>
              <w:t xml:space="preserve"> (National drug abuse statistics compare to Colorado’s drug abuse statistics)  </w:t>
            </w:r>
          </w:p>
          <w:p w:rsidR="00A30E3F" w:rsidRPr="00B64673" w:rsidRDefault="005F6E57" w:rsidP="00B64673">
            <w:pPr>
              <w:ind w:left="288" w:hanging="288"/>
              <w:rPr>
                <w:sz w:val="20"/>
                <w:szCs w:val="20"/>
              </w:rPr>
            </w:pPr>
            <w:hyperlink r:id="rId86" w:history="1">
              <w:r w:rsidR="00A30E3F" w:rsidRPr="00B64673">
                <w:rPr>
                  <w:rStyle w:val="Hyperlink"/>
                  <w:sz w:val="20"/>
                  <w:szCs w:val="20"/>
                </w:rPr>
                <w:t>http://www.hhs.gov/ash/oah/adolescent-health-topics/substance-abuse/states/co.html</w:t>
              </w:r>
            </w:hyperlink>
            <w:r w:rsidR="00A30E3F" w:rsidRPr="00B64673">
              <w:rPr>
                <w:sz w:val="20"/>
                <w:szCs w:val="20"/>
              </w:rPr>
              <w:t xml:space="preserve"> (Colorado adolescent drug abuse facts)</w:t>
            </w:r>
          </w:p>
          <w:p w:rsidR="00700E30" w:rsidRPr="00B64673" w:rsidRDefault="005F6E57" w:rsidP="00B64673">
            <w:pPr>
              <w:ind w:left="288" w:hanging="288"/>
              <w:rPr>
                <w:sz w:val="20"/>
                <w:szCs w:val="20"/>
              </w:rPr>
            </w:pPr>
            <w:hyperlink r:id="rId87" w:history="1">
              <w:r w:rsidR="00A30E3F" w:rsidRPr="00B64673">
                <w:rPr>
                  <w:rStyle w:val="Hyperlink"/>
                  <w:sz w:val="20"/>
                  <w:szCs w:val="20"/>
                </w:rPr>
                <w:t>www.gunnisoncounty.org/documentcenter/view/2460</w:t>
              </w:r>
            </w:hyperlink>
            <w:r w:rsidR="00A30E3F" w:rsidRPr="00B64673">
              <w:rPr>
                <w:sz w:val="20"/>
                <w:szCs w:val="20"/>
              </w:rPr>
              <w:t xml:space="preserve">   (Healthy Kids Survey question)</w:t>
            </w:r>
          </w:p>
          <w:p w:rsidR="000F5600" w:rsidRPr="00B64673" w:rsidRDefault="005F6E57" w:rsidP="00B64673">
            <w:pPr>
              <w:ind w:left="288" w:hanging="288"/>
              <w:rPr>
                <w:rFonts w:asciiTheme="minorHAnsi" w:eastAsia="Times New Roman" w:hAnsiTheme="minorHAnsi" w:cs="Tahoma"/>
                <w:color w:val="000000"/>
                <w:sz w:val="20"/>
                <w:szCs w:val="20"/>
              </w:rPr>
            </w:pPr>
            <w:hyperlink r:id="rId88" w:tgtFrame="_blank" w:history="1">
              <w:r w:rsidR="000F5600" w:rsidRPr="00B64673">
                <w:rPr>
                  <w:rFonts w:asciiTheme="minorHAnsi" w:eastAsia="Times New Roman" w:hAnsiTheme="minorHAnsi" w:cs="Tahoma"/>
                  <w:color w:val="0000FF"/>
                  <w:sz w:val="20"/>
                  <w:szCs w:val="20"/>
                  <w:u w:val="single"/>
                </w:rPr>
                <w:t>http://www.eisd.net/cms/lib04/TX01001208/Centricity/Domain/599/DoubleBubbleMap.pdf</w:t>
              </w:r>
            </w:hyperlink>
            <w:r w:rsidR="000F5600" w:rsidRPr="00B64673">
              <w:rPr>
                <w:rFonts w:asciiTheme="minorHAnsi" w:eastAsia="Times New Roman" w:hAnsiTheme="minorHAnsi" w:cs="Tahoma"/>
                <w:color w:val="000000"/>
                <w:sz w:val="20"/>
                <w:szCs w:val="20"/>
              </w:rPr>
              <w:t xml:space="preserve"> (Compare and contrast thinking map)</w:t>
            </w:r>
          </w:p>
          <w:p w:rsidR="00A30E3F" w:rsidRPr="00B64673" w:rsidRDefault="005F6E57" w:rsidP="00B64673">
            <w:pPr>
              <w:ind w:left="288" w:hanging="288"/>
              <w:rPr>
                <w:rFonts w:asciiTheme="minorHAnsi" w:eastAsia="Times New Roman" w:hAnsiTheme="minorHAnsi" w:cs="Tahoma"/>
                <w:color w:val="000000"/>
                <w:sz w:val="20"/>
                <w:szCs w:val="20"/>
              </w:rPr>
            </w:pPr>
            <w:hyperlink r:id="rId89" w:tgtFrame="_blank" w:history="1">
              <w:r w:rsidR="006470EE" w:rsidRPr="00B64673">
                <w:rPr>
                  <w:rFonts w:asciiTheme="minorHAnsi" w:eastAsia="Times New Roman" w:hAnsiTheme="minorHAnsi" w:cs="Tahoma"/>
                  <w:color w:val="0000FF"/>
                  <w:sz w:val="20"/>
                  <w:szCs w:val="20"/>
                  <w:u w:val="single"/>
                </w:rPr>
                <w:t>http://narcononreviews.wordpress.com/2013/06/27/how-mainstream-media-glamorizes-drug-and-alcohol-use/</w:t>
              </w:r>
            </w:hyperlink>
            <w:r w:rsidR="006470EE" w:rsidRPr="00B64673">
              <w:rPr>
                <w:rFonts w:asciiTheme="minorHAnsi" w:eastAsia="Times New Roman" w:hAnsiTheme="minorHAnsi" w:cs="Tahoma"/>
                <w:color w:val="000000"/>
                <w:sz w:val="20"/>
                <w:szCs w:val="20"/>
              </w:rPr>
              <w:t xml:space="preserve"> (Article on media glamorizing of drugs)</w:t>
            </w:r>
          </w:p>
          <w:p w:rsidR="006470EE" w:rsidRPr="00B64673" w:rsidRDefault="005F6E57" w:rsidP="00B64673">
            <w:pPr>
              <w:ind w:left="288" w:hanging="288"/>
              <w:rPr>
                <w:rFonts w:asciiTheme="minorHAnsi" w:hAnsiTheme="minorHAnsi" w:cs="Tahoma"/>
                <w:color w:val="000000"/>
                <w:sz w:val="20"/>
                <w:szCs w:val="20"/>
              </w:rPr>
            </w:pPr>
            <w:hyperlink r:id="rId90" w:tgtFrame="_blank" w:history="1">
              <w:r w:rsidR="006470EE" w:rsidRPr="005F6E57">
                <w:rPr>
                  <w:rStyle w:val="Hyperlink"/>
                  <w:rFonts w:asciiTheme="minorHAnsi" w:hAnsiTheme="minorHAnsi" w:cs="Tahoma"/>
                  <w:sz w:val="20"/>
                  <w:szCs w:val="20"/>
                </w:rPr>
                <w:t>http://narcononreviews.wordpress.com/2013/06/27/how-mainstream-media-glamorizes-drug-and-alcohol-use/</w:t>
              </w:r>
            </w:hyperlink>
            <w:r w:rsidR="006470EE" w:rsidRPr="00B64673">
              <w:rPr>
                <w:rFonts w:asciiTheme="minorHAnsi" w:hAnsiTheme="minorHAnsi" w:cs="Tahoma"/>
                <w:color w:val="000000"/>
                <w:sz w:val="20"/>
                <w:szCs w:val="20"/>
              </w:rPr>
              <w:t xml:space="preserve"> (Article on media </w:t>
            </w:r>
            <w:r w:rsidR="006470EE" w:rsidRPr="00B64673">
              <w:rPr>
                <w:rFonts w:asciiTheme="minorHAnsi" w:hAnsiTheme="minorHAnsi" w:cs="Tahoma"/>
                <w:color w:val="000000"/>
                <w:sz w:val="20"/>
                <w:szCs w:val="20"/>
              </w:rPr>
              <w:lastRenderedPageBreak/>
              <w:t>glamorizing of drugs</w:t>
            </w:r>
          </w:p>
          <w:p w:rsidR="00914555" w:rsidRPr="00B64673" w:rsidRDefault="005F6E57" w:rsidP="00B64673">
            <w:pPr>
              <w:ind w:left="288" w:hanging="288"/>
              <w:rPr>
                <w:rFonts w:asciiTheme="minorHAnsi" w:eastAsia="Times New Roman" w:hAnsiTheme="minorHAnsi" w:cs="Tahoma"/>
                <w:color w:val="000000"/>
                <w:sz w:val="20"/>
                <w:szCs w:val="20"/>
              </w:rPr>
            </w:pPr>
            <w:hyperlink r:id="rId91" w:tgtFrame="_blank" w:history="1">
              <w:r w:rsidR="00914555" w:rsidRPr="00B64673">
                <w:rPr>
                  <w:rFonts w:asciiTheme="minorHAnsi" w:eastAsia="Times New Roman" w:hAnsiTheme="minorHAnsi" w:cs="Tahoma"/>
                  <w:color w:val="0000FF"/>
                  <w:sz w:val="20"/>
                  <w:szCs w:val="20"/>
                  <w:u w:val="single"/>
                </w:rPr>
                <w:t>http://www.examiner.com/article/drug-use-glamorized</w:t>
              </w:r>
            </w:hyperlink>
            <w:r w:rsidR="00914555" w:rsidRPr="00B64673">
              <w:rPr>
                <w:rFonts w:asciiTheme="minorHAnsi" w:eastAsia="Times New Roman" w:hAnsiTheme="minorHAnsi" w:cs="Tahoma"/>
                <w:color w:val="000000"/>
                <w:sz w:val="20"/>
                <w:szCs w:val="20"/>
              </w:rPr>
              <w:t xml:space="preserve"> (Article on media glamorizing of drugs)</w:t>
            </w:r>
          </w:p>
          <w:p w:rsidR="00B64673" w:rsidRPr="00B64673" w:rsidRDefault="005F6E57" w:rsidP="00900118">
            <w:pPr>
              <w:ind w:left="288" w:hanging="288"/>
              <w:rPr>
                <w:rFonts w:asciiTheme="minorHAnsi" w:eastAsia="Times New Roman" w:hAnsiTheme="minorHAnsi" w:cs="Tahoma"/>
                <w:color w:val="000000"/>
                <w:sz w:val="20"/>
                <w:szCs w:val="20"/>
              </w:rPr>
            </w:pPr>
            <w:hyperlink r:id="rId92" w:tgtFrame="_blank" w:history="1">
              <w:r w:rsidR="00914555" w:rsidRPr="00B64673">
                <w:rPr>
                  <w:rFonts w:asciiTheme="minorHAnsi" w:eastAsia="Times New Roman" w:hAnsiTheme="minorHAnsi" w:cs="Tahoma"/>
                  <w:color w:val="0000FF"/>
                  <w:sz w:val="20"/>
                  <w:szCs w:val="20"/>
                  <w:u w:val="single"/>
                </w:rPr>
                <w:t>http://today.yougov.com/news/2011/08/23/60-respondents-say-media-glamorizes-addiction/</w:t>
              </w:r>
            </w:hyperlink>
            <w:r w:rsidR="00914555" w:rsidRPr="00B64673">
              <w:rPr>
                <w:rFonts w:asciiTheme="minorHAnsi" w:eastAsia="Times New Roman" w:hAnsiTheme="minorHAnsi" w:cs="Tahoma"/>
                <w:color w:val="000000"/>
                <w:sz w:val="20"/>
                <w:szCs w:val="20"/>
              </w:rPr>
              <w:t xml:space="preserve"> (Survey dat</w:t>
            </w:r>
            <w:r w:rsidR="00B64673" w:rsidRPr="00B64673">
              <w:rPr>
                <w:rFonts w:asciiTheme="minorHAnsi" w:eastAsia="Times New Roman" w:hAnsiTheme="minorHAnsi" w:cs="Tahoma"/>
                <w:color w:val="000000"/>
                <w:sz w:val="20"/>
                <w:szCs w:val="20"/>
              </w:rPr>
              <w:t>a on media glamorizing of drugs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A30E3F" w:rsidRPr="00B64673" w:rsidRDefault="005F6E57" w:rsidP="00B64673">
            <w:pPr>
              <w:ind w:left="288" w:hanging="288"/>
              <w:rPr>
                <w:sz w:val="20"/>
                <w:szCs w:val="20"/>
              </w:rPr>
            </w:pPr>
            <w:hyperlink r:id="rId93" w:history="1">
              <w:r w:rsidR="00A30E3F" w:rsidRPr="00B64673">
                <w:rPr>
                  <w:rStyle w:val="Hyperlink"/>
                  <w:sz w:val="20"/>
                  <w:szCs w:val="20"/>
                </w:rPr>
                <w:t>http://www.whitehouse.gov/sites/default/files/docs/state_profile_-_colorado.pdf</w:t>
              </w:r>
            </w:hyperlink>
            <w:r w:rsidR="00A30E3F" w:rsidRPr="00B64673">
              <w:rPr>
                <w:sz w:val="20"/>
                <w:szCs w:val="20"/>
              </w:rPr>
              <w:t xml:space="preserve"> (National drug abuse statistics compare to Colorado’s drug abuse statistics)  </w:t>
            </w:r>
          </w:p>
          <w:p w:rsidR="00A30E3F" w:rsidRPr="00B64673" w:rsidRDefault="005F6E57" w:rsidP="00B64673">
            <w:pPr>
              <w:ind w:left="288" w:hanging="288"/>
              <w:rPr>
                <w:sz w:val="20"/>
                <w:szCs w:val="20"/>
              </w:rPr>
            </w:pPr>
            <w:hyperlink r:id="rId94" w:history="1">
              <w:r w:rsidR="00A30E3F" w:rsidRPr="00B64673">
                <w:rPr>
                  <w:rStyle w:val="Hyperlink"/>
                  <w:sz w:val="20"/>
                  <w:szCs w:val="20"/>
                </w:rPr>
                <w:t>http://www.hhs.gov/ash/oah/adolescent-health-topics/substance-abuse/states/co.html</w:t>
              </w:r>
            </w:hyperlink>
            <w:r w:rsidR="00A30E3F" w:rsidRPr="00B64673">
              <w:rPr>
                <w:sz w:val="20"/>
                <w:szCs w:val="20"/>
              </w:rPr>
              <w:t xml:space="preserve"> (Colorado adolescent drug abuse facts)</w:t>
            </w:r>
          </w:p>
          <w:p w:rsidR="00700E30" w:rsidRPr="00B64673" w:rsidRDefault="005F6E57" w:rsidP="00B64673">
            <w:pPr>
              <w:ind w:left="288" w:hanging="288"/>
              <w:rPr>
                <w:sz w:val="20"/>
                <w:szCs w:val="20"/>
              </w:rPr>
            </w:pPr>
            <w:hyperlink r:id="rId95" w:history="1">
              <w:r w:rsidR="00A30E3F" w:rsidRPr="00B64673">
                <w:rPr>
                  <w:rStyle w:val="Hyperlink"/>
                  <w:sz w:val="20"/>
                  <w:szCs w:val="20"/>
                </w:rPr>
                <w:t>www.gunnisoncounty.org/documentcenter/view/2460</w:t>
              </w:r>
            </w:hyperlink>
            <w:r w:rsidR="00A30E3F" w:rsidRPr="00B64673">
              <w:rPr>
                <w:sz w:val="20"/>
                <w:szCs w:val="20"/>
              </w:rPr>
              <w:t xml:space="preserve">   (Healthy Kids Survey question)</w:t>
            </w:r>
          </w:p>
          <w:p w:rsidR="00B64673" w:rsidRPr="00B64673" w:rsidRDefault="005F6E57" w:rsidP="00900118">
            <w:pPr>
              <w:ind w:left="288" w:hanging="288"/>
              <w:rPr>
                <w:rFonts w:asciiTheme="minorHAnsi" w:eastAsia="Times New Roman" w:hAnsiTheme="minorHAnsi" w:cs="Tahoma"/>
                <w:color w:val="000000"/>
                <w:sz w:val="20"/>
                <w:szCs w:val="20"/>
              </w:rPr>
            </w:pPr>
            <w:hyperlink r:id="rId96" w:tgtFrame="_blank" w:history="1">
              <w:r w:rsidR="006470EE" w:rsidRPr="005F6E57">
                <w:rPr>
                  <w:rStyle w:val="Hyperlink"/>
                  <w:rFonts w:asciiTheme="minorHAnsi" w:eastAsia="Times New Roman" w:hAnsiTheme="minorHAnsi" w:cs="Tahoma"/>
                  <w:sz w:val="20"/>
                  <w:szCs w:val="20"/>
                </w:rPr>
                <w:t>http://narcononreviews.wordpress.com/2013/06/27/how-mainstream-media-glamorizes-drug-and-alcohol-use/</w:t>
              </w:r>
            </w:hyperlink>
            <w:r w:rsidR="006470EE" w:rsidRPr="00B64673">
              <w:rPr>
                <w:rFonts w:asciiTheme="minorHAnsi" w:eastAsia="Times New Roman" w:hAnsiTheme="minorHAnsi" w:cs="Tahoma"/>
                <w:color w:val="000000"/>
                <w:sz w:val="20"/>
                <w:szCs w:val="20"/>
              </w:rPr>
              <w:t xml:space="preserve"> (Article on media glamorizing of drugs)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B64673" w:rsidRDefault="00A30E3F" w:rsidP="00B64673">
            <w:pPr>
              <w:ind w:left="288" w:hanging="288"/>
              <w:rPr>
                <w:sz w:val="20"/>
                <w:szCs w:val="20"/>
              </w:rPr>
            </w:pPr>
            <w:r w:rsidRPr="00B64673">
              <w:rPr>
                <w:sz w:val="20"/>
                <w:szCs w:val="20"/>
              </w:rPr>
              <w:t>Students will compare/contrast the influence of media, culture and peer pressure in regards to perceived vs. actual effects of substance abuse (e.g., Venn diagram, essay, poster, etc.).</w:t>
            </w:r>
            <w:r w:rsidR="00914555" w:rsidRPr="00B64673">
              <w:rPr>
                <w:sz w:val="20"/>
                <w:szCs w:val="20"/>
              </w:rPr>
              <w:t xml:space="preserve"> </w:t>
            </w:r>
            <w:hyperlink r:id="rId97" w:tgtFrame="_blank" w:history="1">
              <w:r w:rsidR="00914555" w:rsidRPr="00B64673">
                <w:rPr>
                  <w:rFonts w:asciiTheme="minorHAnsi" w:hAnsiTheme="minorHAnsi" w:cs="Tahoma"/>
                  <w:color w:val="0000FF"/>
                  <w:sz w:val="20"/>
                  <w:szCs w:val="20"/>
                  <w:u w:val="single"/>
                </w:rPr>
                <w:t>http://www.eisd.net/cms/lib04/TX01001208/Centricity/Domain/599/DoubleBubbleMap.pdf</w:t>
              </w:r>
            </w:hyperlink>
            <w:r w:rsidR="00914555" w:rsidRPr="00B64673">
              <w:rPr>
                <w:rFonts w:asciiTheme="minorHAnsi" w:hAnsiTheme="minorHAnsi" w:cs="Tahoma"/>
                <w:color w:val="000000"/>
                <w:sz w:val="20"/>
                <w:szCs w:val="20"/>
              </w:rPr>
              <w:t xml:space="preserve"> (Compare and contrast thinking map)</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00118" w:rsidRPr="00900118" w:rsidRDefault="005F6E57" w:rsidP="00900118">
            <w:pPr>
              <w:ind w:left="288" w:hanging="288"/>
              <w:rPr>
                <w:rFonts w:asciiTheme="minorHAnsi" w:hAnsiTheme="minorHAnsi" w:cs="Tahoma"/>
                <w:sz w:val="20"/>
                <w:szCs w:val="20"/>
              </w:rPr>
            </w:pPr>
            <w:hyperlink r:id="rId98" w:tgtFrame="_blank" w:history="1">
              <w:r w:rsidR="00914555" w:rsidRPr="00B64673">
                <w:rPr>
                  <w:rFonts w:asciiTheme="minorHAnsi" w:hAnsiTheme="minorHAnsi" w:cs="Tahoma"/>
                  <w:color w:val="0000FF"/>
                  <w:sz w:val="20"/>
                  <w:szCs w:val="20"/>
                  <w:u w:val="single"/>
                </w:rPr>
                <w:t>http://www.eisd.net/cms/lib04/TX01001208/Centricity/Domain/599/DoubleBubbleMap.pdf</w:t>
              </w:r>
            </w:hyperlink>
            <w:r w:rsidR="00914555" w:rsidRPr="00B64673">
              <w:rPr>
                <w:rFonts w:asciiTheme="minorHAnsi" w:hAnsiTheme="minorHAnsi" w:cs="Tahoma"/>
                <w:color w:val="0000FF"/>
                <w:sz w:val="20"/>
                <w:szCs w:val="20"/>
                <w:u w:val="single"/>
              </w:rPr>
              <w:t xml:space="preserve"> </w:t>
            </w:r>
            <w:r w:rsidR="00914555" w:rsidRPr="00B64673">
              <w:rPr>
                <w:rFonts w:asciiTheme="minorHAnsi" w:hAnsiTheme="minorHAnsi" w:cs="Tahoma"/>
                <w:sz w:val="20"/>
                <w:szCs w:val="20"/>
              </w:rPr>
              <w:t>(Compare and contrast thinking map)</w:t>
            </w:r>
          </w:p>
        </w:tc>
        <w:tc>
          <w:tcPr>
            <w:tcW w:w="5755" w:type="dxa"/>
            <w:tcBorders>
              <w:top w:val="nil"/>
            </w:tcBorders>
            <w:shd w:val="clear" w:color="auto" w:fill="auto"/>
          </w:tcPr>
          <w:p w:rsidR="00700E30" w:rsidRPr="00B64673" w:rsidRDefault="005F7E29" w:rsidP="00B64673">
            <w:pPr>
              <w:ind w:left="288" w:hanging="288"/>
              <w:rPr>
                <w:sz w:val="20"/>
                <w:szCs w:val="20"/>
              </w:rPr>
            </w:pPr>
            <w:r w:rsidRPr="00B64673">
              <w:rPr>
                <w:sz w:val="20"/>
                <w:szCs w:val="20"/>
              </w:rPr>
              <w:t>Students may</w:t>
            </w:r>
            <w:r w:rsidR="00AB07B8" w:rsidRPr="00B64673">
              <w:rPr>
                <w:sz w:val="20"/>
                <w:szCs w:val="20"/>
              </w:rPr>
              <w:t xml:space="preserve"> work with partners to complete thei</w:t>
            </w:r>
            <w:r w:rsidR="00B64673" w:rsidRPr="00B64673">
              <w:rPr>
                <w:sz w:val="20"/>
                <w:szCs w:val="20"/>
              </w:rPr>
              <w:t>r compare and contrast document</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B64673" w:rsidRDefault="00700E30" w:rsidP="00B64673">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B64673">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14555" w:rsidRPr="00B64673" w:rsidRDefault="005F6E57" w:rsidP="00B64673">
            <w:pPr>
              <w:ind w:left="288" w:hanging="288"/>
              <w:rPr>
                <w:sz w:val="20"/>
                <w:szCs w:val="20"/>
              </w:rPr>
            </w:pPr>
            <w:hyperlink r:id="rId99" w:tgtFrame="_blank" w:history="1">
              <w:r w:rsidR="00914555" w:rsidRPr="00B64673">
                <w:rPr>
                  <w:rFonts w:asciiTheme="minorHAnsi" w:hAnsiTheme="minorHAnsi" w:cs="Tahoma"/>
                  <w:color w:val="0000FF"/>
                  <w:sz w:val="20"/>
                  <w:szCs w:val="20"/>
                  <w:u w:val="single"/>
                </w:rPr>
                <w:t>http://www.eisd.net/cms/lib04/TX01001208/Centricity/Domain/599/DoubleBubbleMap.pdf</w:t>
              </w:r>
            </w:hyperlink>
            <w:r w:rsidR="00914555" w:rsidRPr="00B64673">
              <w:rPr>
                <w:rFonts w:asciiTheme="minorHAnsi" w:hAnsiTheme="minorHAnsi" w:cs="Tahoma"/>
                <w:sz w:val="20"/>
                <w:szCs w:val="20"/>
              </w:rPr>
              <w:t xml:space="preserve"> (Compare and contrast thinking map)</w:t>
            </w:r>
          </w:p>
        </w:tc>
        <w:tc>
          <w:tcPr>
            <w:tcW w:w="5755" w:type="dxa"/>
            <w:tcBorders>
              <w:top w:val="nil"/>
            </w:tcBorders>
            <w:shd w:val="clear" w:color="auto" w:fill="auto"/>
          </w:tcPr>
          <w:p w:rsidR="00700E30" w:rsidRPr="00B64673" w:rsidRDefault="00914555" w:rsidP="00B64673">
            <w:pPr>
              <w:ind w:left="288" w:hanging="288"/>
              <w:rPr>
                <w:rFonts w:asciiTheme="minorHAnsi" w:eastAsia="Times New Roman" w:hAnsiTheme="minorHAnsi" w:cs="Tahoma"/>
                <w:color w:val="000000"/>
                <w:sz w:val="20"/>
                <w:szCs w:val="20"/>
              </w:rPr>
            </w:pPr>
            <w:r w:rsidRPr="00B64673">
              <w:rPr>
                <w:rFonts w:asciiTheme="minorHAnsi" w:eastAsia="Times New Roman" w:hAnsiTheme="minorHAnsi" w:cs="Tahoma"/>
                <w:color w:val="000000"/>
                <w:sz w:val="20"/>
                <w:szCs w:val="20"/>
              </w:rPr>
              <w:t>Students may choose a popular television program and one (drug/alcohol related) public service announcement in order to compare and contrast the depicti</w:t>
            </w:r>
            <w:r w:rsidR="00B64673" w:rsidRPr="00B64673">
              <w:rPr>
                <w:rFonts w:asciiTheme="minorHAnsi" w:eastAsia="Times New Roman" w:hAnsiTheme="minorHAnsi" w:cs="Tahoma"/>
                <w:color w:val="000000"/>
                <w:sz w:val="20"/>
                <w:szCs w:val="20"/>
              </w:rPr>
              <w:t>ons of drug/alcohol/tobacco use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A30E3F" w:rsidRPr="00B64673" w:rsidRDefault="00A30E3F" w:rsidP="009A7426">
            <w:pPr>
              <w:numPr>
                <w:ilvl w:val="0"/>
                <w:numId w:val="8"/>
              </w:numPr>
              <w:ind w:left="288" w:hanging="288"/>
              <w:rPr>
                <w:sz w:val="20"/>
                <w:szCs w:val="20"/>
              </w:rPr>
            </w:pPr>
            <w:r w:rsidRPr="00B64673">
              <w:rPr>
                <w:sz w:val="20"/>
                <w:szCs w:val="20"/>
              </w:rPr>
              <w:t>Physical, mental, emotional reason for alcohol, tobacco and other drug use.</w:t>
            </w:r>
          </w:p>
          <w:p w:rsidR="00A30E3F" w:rsidRPr="00B64673" w:rsidRDefault="00A30E3F" w:rsidP="009A7426">
            <w:pPr>
              <w:numPr>
                <w:ilvl w:val="0"/>
                <w:numId w:val="8"/>
              </w:numPr>
              <w:ind w:left="288" w:hanging="288"/>
              <w:rPr>
                <w:sz w:val="20"/>
                <w:szCs w:val="20"/>
              </w:rPr>
            </w:pPr>
            <w:r w:rsidRPr="00B64673">
              <w:rPr>
                <w:sz w:val="20"/>
                <w:szCs w:val="20"/>
              </w:rPr>
              <w:t xml:space="preserve">Individual, family, community, and cultural norms surrounding drug use. Credible resources available in the community to help with substance abuse issues. </w:t>
            </w:r>
          </w:p>
          <w:p w:rsidR="00700E30" w:rsidRPr="00B64673" w:rsidRDefault="00A30E3F" w:rsidP="009A7426">
            <w:pPr>
              <w:numPr>
                <w:ilvl w:val="0"/>
                <w:numId w:val="8"/>
              </w:numPr>
              <w:ind w:left="288" w:hanging="288"/>
              <w:rPr>
                <w:sz w:val="20"/>
                <w:szCs w:val="20"/>
              </w:rPr>
            </w:pPr>
            <w:r w:rsidRPr="00B64673">
              <w:rPr>
                <w:sz w:val="20"/>
                <w:szCs w:val="20"/>
              </w:rPr>
              <w:t>The financial, political, social, and legal influences on the use of alcohol, tobacco, and other drugs.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A30E3F" w:rsidRPr="00B64673" w:rsidRDefault="00A30E3F" w:rsidP="009A7426">
            <w:pPr>
              <w:numPr>
                <w:ilvl w:val="0"/>
                <w:numId w:val="2"/>
              </w:numPr>
              <w:ind w:left="288" w:hanging="288"/>
              <w:rPr>
                <w:sz w:val="20"/>
                <w:szCs w:val="20"/>
              </w:rPr>
            </w:pPr>
            <w:r w:rsidRPr="00B64673">
              <w:rPr>
                <w:sz w:val="20"/>
                <w:szCs w:val="20"/>
              </w:rPr>
              <w:t xml:space="preserve">Analyze healthy alternatives to substance use </w:t>
            </w:r>
          </w:p>
          <w:p w:rsidR="00A30E3F" w:rsidRPr="00B64673" w:rsidRDefault="00A30E3F" w:rsidP="009A7426">
            <w:pPr>
              <w:numPr>
                <w:ilvl w:val="0"/>
                <w:numId w:val="2"/>
              </w:numPr>
              <w:ind w:left="288" w:hanging="288"/>
              <w:rPr>
                <w:sz w:val="20"/>
                <w:szCs w:val="20"/>
              </w:rPr>
            </w:pPr>
            <w:r w:rsidRPr="00B64673">
              <w:rPr>
                <w:sz w:val="20"/>
                <w:szCs w:val="20"/>
              </w:rPr>
              <w:t>Demonstrate effective persuasion skills that encourage friends and family to not use alcohol or other drugs when biking, driving, or riding in a car</w:t>
            </w:r>
          </w:p>
          <w:p w:rsidR="00A30E3F" w:rsidRPr="00B64673" w:rsidRDefault="00A30E3F" w:rsidP="009A7426">
            <w:pPr>
              <w:numPr>
                <w:ilvl w:val="0"/>
                <w:numId w:val="2"/>
              </w:numPr>
              <w:ind w:left="288" w:hanging="288"/>
              <w:rPr>
                <w:sz w:val="20"/>
                <w:szCs w:val="20"/>
              </w:rPr>
            </w:pPr>
            <w:r w:rsidRPr="00B64673">
              <w:rPr>
                <w:sz w:val="20"/>
                <w:szCs w:val="20"/>
              </w:rPr>
              <w:t xml:space="preserve">Evaluate strategies for managing the impact of internal and external influences on alcohol, tobacco, and other drug use </w:t>
            </w:r>
          </w:p>
          <w:p w:rsidR="00A30E3F" w:rsidRPr="00B64673" w:rsidRDefault="00A30E3F" w:rsidP="009A7426">
            <w:pPr>
              <w:numPr>
                <w:ilvl w:val="0"/>
                <w:numId w:val="2"/>
              </w:numPr>
              <w:ind w:left="288" w:hanging="288"/>
              <w:rPr>
                <w:sz w:val="20"/>
                <w:szCs w:val="20"/>
              </w:rPr>
            </w:pPr>
            <w:r w:rsidRPr="00B64673">
              <w:rPr>
                <w:sz w:val="20"/>
                <w:szCs w:val="20"/>
              </w:rPr>
              <w:t xml:space="preserve">Analyze the role of individual, family, community, and cultural norms on the use of alcohol, tobacco, and other drugs </w:t>
            </w:r>
          </w:p>
          <w:p w:rsidR="00A30E3F" w:rsidRPr="00B64673" w:rsidRDefault="00A30E3F" w:rsidP="009A7426">
            <w:pPr>
              <w:numPr>
                <w:ilvl w:val="0"/>
                <w:numId w:val="9"/>
              </w:numPr>
              <w:ind w:left="288" w:hanging="288"/>
              <w:rPr>
                <w:sz w:val="20"/>
                <w:szCs w:val="20"/>
              </w:rPr>
            </w:pPr>
            <w:r w:rsidRPr="00B64673">
              <w:rPr>
                <w:sz w:val="20"/>
                <w:szCs w:val="20"/>
              </w:rPr>
              <w:t xml:space="preserve">Describe the financial, political, social, and legal influences on the use of alcohol, tobacco, and other drugs </w:t>
            </w:r>
          </w:p>
          <w:p w:rsidR="00A30E3F" w:rsidRPr="00B64673" w:rsidRDefault="00A30E3F" w:rsidP="009A7426">
            <w:pPr>
              <w:numPr>
                <w:ilvl w:val="0"/>
                <w:numId w:val="9"/>
              </w:numPr>
              <w:ind w:left="288" w:hanging="288"/>
              <w:rPr>
                <w:sz w:val="20"/>
                <w:szCs w:val="20"/>
              </w:rPr>
            </w:pPr>
            <w:r w:rsidRPr="00B64673">
              <w:rPr>
                <w:sz w:val="20"/>
                <w:szCs w:val="20"/>
              </w:rPr>
              <w:t xml:space="preserve">Demonstrate effective negotiating skills to avoid riding in a car with someone who has been using alcohol or other drugs </w:t>
            </w:r>
          </w:p>
          <w:p w:rsidR="00700E30" w:rsidRPr="00B64673" w:rsidRDefault="00A30E3F" w:rsidP="009A7426">
            <w:pPr>
              <w:numPr>
                <w:ilvl w:val="0"/>
                <w:numId w:val="8"/>
              </w:numPr>
              <w:ind w:left="288" w:hanging="288"/>
              <w:rPr>
                <w:sz w:val="20"/>
                <w:szCs w:val="20"/>
              </w:rPr>
            </w:pPr>
            <w:r w:rsidRPr="00B64673">
              <w:rPr>
                <w:sz w:val="20"/>
                <w:szCs w:val="20"/>
              </w:rPr>
              <w:t>Demonstrate the ability to monitor personal behavior related to alcohol or other drug use, including sexual activity and other risky behaviors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A30E3F" w:rsidP="00A30E3F">
            <w:pPr>
              <w:ind w:left="288" w:hanging="288"/>
              <w:rPr>
                <w:sz w:val="20"/>
                <w:szCs w:val="20"/>
              </w:rPr>
            </w:pPr>
            <w:r w:rsidRPr="00A30E3F">
              <w:rPr>
                <w:sz w:val="20"/>
                <w:szCs w:val="20"/>
              </w:rPr>
              <w:t>Analyze, perception, influence, interaction, binge drinking, risky behaviors, substance abuse</w:t>
            </w:r>
          </w:p>
        </w:tc>
      </w:tr>
    </w:tbl>
    <w:p w:rsidR="00700E30" w:rsidRPr="00CB41C4" w:rsidRDefault="00700E30" w:rsidP="00700E30">
      <w:pPr>
        <w:ind w:left="0" w:firstLine="0"/>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833CAE">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lastRenderedPageBreak/>
              <w:t xml:space="preserve">Learning Experience # </w:t>
            </w:r>
            <w:r>
              <w:rPr>
                <w:b/>
                <w:sz w:val="20"/>
                <w:szCs w:val="20"/>
              </w:rPr>
              <w:t>10</w:t>
            </w:r>
          </w:p>
        </w:tc>
      </w:tr>
      <w:tr w:rsidR="00B64673" w:rsidRPr="00700E30" w:rsidTr="00CB41C4">
        <w:tc>
          <w:tcPr>
            <w:tcW w:w="14781" w:type="dxa"/>
            <w:gridSpan w:val="3"/>
            <w:shd w:val="clear" w:color="auto" w:fill="D9D9D9"/>
            <w:noWrap/>
          </w:tcPr>
          <w:p w:rsidR="00B64673" w:rsidRPr="00B64673" w:rsidRDefault="00B64673" w:rsidP="00EE58BC">
            <w:pPr>
              <w:ind w:left="0" w:firstLine="0"/>
              <w:rPr>
                <w:sz w:val="28"/>
                <w:szCs w:val="28"/>
              </w:rPr>
            </w:pPr>
            <w:r w:rsidRPr="00B64673">
              <w:rPr>
                <w:sz w:val="28"/>
                <w:szCs w:val="28"/>
              </w:rPr>
              <w:t>The teacher may provide an array of multimedia samples so students can analyze how media, culture, and peer pressure may have a positive or negative impact on health enhancing behaviors.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3D1A7F" w:rsidRPr="00700E30" w:rsidRDefault="003D1A7F" w:rsidP="00B64673">
            <w:pPr>
              <w:ind w:left="288" w:hanging="288"/>
              <w:rPr>
                <w:sz w:val="20"/>
                <w:szCs w:val="20"/>
              </w:rPr>
            </w:pPr>
            <w:r w:rsidRPr="00B143A5">
              <w:rPr>
                <w:sz w:val="20"/>
                <w:szCs w:val="20"/>
              </w:rPr>
              <w:t xml:space="preserve">Media, culture, and peer pressure influence decisions about health-enhancing behaviors </w:t>
            </w:r>
            <w:r w:rsidR="00B64673">
              <w:rPr>
                <w:sz w:val="20"/>
                <w:szCs w:val="20"/>
              </w:rPr>
              <w:t>that may have life-long impacts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3D1A7F" w:rsidRPr="00B64673" w:rsidRDefault="005F6E57" w:rsidP="00833CAE">
            <w:pPr>
              <w:ind w:left="288" w:hanging="288"/>
              <w:rPr>
                <w:rFonts w:asciiTheme="minorHAnsi" w:hAnsiTheme="minorHAnsi"/>
                <w:sz w:val="20"/>
                <w:szCs w:val="20"/>
              </w:rPr>
            </w:pPr>
            <w:hyperlink r:id="rId100" w:history="1">
              <w:r w:rsidR="00833CAE" w:rsidRPr="00B64673">
                <w:rPr>
                  <w:rStyle w:val="Hyperlink"/>
                  <w:rFonts w:asciiTheme="minorHAnsi" w:hAnsiTheme="minorHAnsi"/>
                  <w:sz w:val="20"/>
                  <w:szCs w:val="20"/>
                </w:rPr>
                <w:t>www.youtube.com</w:t>
              </w:r>
            </w:hyperlink>
            <w:r w:rsidR="00833CAE" w:rsidRPr="00B64673">
              <w:rPr>
                <w:rFonts w:asciiTheme="minorHAnsi" w:hAnsiTheme="minorHAnsi"/>
                <w:sz w:val="20"/>
                <w:szCs w:val="20"/>
              </w:rPr>
              <w:t xml:space="preserve">  (Influence of drugs and alcohol in the media)</w:t>
            </w:r>
          </w:p>
          <w:p w:rsidR="003D1A7F" w:rsidRPr="00B64673" w:rsidRDefault="005F6E57" w:rsidP="00833CAE">
            <w:pPr>
              <w:ind w:left="288" w:hanging="288"/>
              <w:rPr>
                <w:rFonts w:asciiTheme="minorHAnsi" w:hAnsiTheme="minorHAnsi"/>
                <w:sz w:val="20"/>
                <w:szCs w:val="20"/>
              </w:rPr>
            </w:pPr>
            <w:hyperlink r:id="rId101" w:history="1">
              <w:r w:rsidR="003D1A7F" w:rsidRPr="00B64673">
                <w:rPr>
                  <w:rStyle w:val="Hyperlink"/>
                  <w:rFonts w:asciiTheme="minorHAnsi" w:hAnsiTheme="minorHAnsi"/>
                  <w:sz w:val="20"/>
                  <w:szCs w:val="20"/>
                </w:rPr>
                <w:t>http://www.youtube.com/watch?v=S_vVUIYOmJM</w:t>
              </w:r>
            </w:hyperlink>
            <w:r w:rsidR="003D1A7F" w:rsidRPr="00B64673">
              <w:rPr>
                <w:rFonts w:asciiTheme="minorHAnsi" w:hAnsiTheme="minorHAnsi"/>
                <w:sz w:val="20"/>
                <w:szCs w:val="20"/>
              </w:rPr>
              <w:t xml:space="preserve"> (Spoof on use of Photoshop in the media)</w:t>
            </w:r>
          </w:p>
          <w:p w:rsidR="00833CAE" w:rsidRPr="00B64673" w:rsidRDefault="005F6E57" w:rsidP="00833CAE">
            <w:pPr>
              <w:ind w:left="288" w:hanging="288"/>
              <w:rPr>
                <w:rFonts w:asciiTheme="minorHAnsi" w:hAnsiTheme="minorHAnsi" w:cs="Tahoma"/>
                <w:color w:val="000000"/>
                <w:sz w:val="20"/>
                <w:szCs w:val="20"/>
              </w:rPr>
            </w:pPr>
            <w:hyperlink r:id="rId102" w:tgtFrame="_blank" w:history="1">
              <w:r w:rsidR="00833CAE" w:rsidRPr="00B64673">
                <w:rPr>
                  <w:rFonts w:asciiTheme="minorHAnsi" w:hAnsiTheme="minorHAnsi" w:cs="Tahoma"/>
                  <w:color w:val="0000FF"/>
                  <w:sz w:val="20"/>
                  <w:szCs w:val="20"/>
                  <w:u w:val="single"/>
                </w:rPr>
                <w:t>http://teachhealthk-12.uthscsa.edu/curriculum/media/media-pdf/Media-all.pdf</w:t>
              </w:r>
            </w:hyperlink>
            <w:r w:rsidR="00833CAE" w:rsidRPr="00B64673">
              <w:rPr>
                <w:rFonts w:asciiTheme="minorHAnsi" w:hAnsiTheme="minorHAnsi" w:cs="Tahoma"/>
                <w:color w:val="000000"/>
                <w:sz w:val="20"/>
                <w:szCs w:val="20"/>
              </w:rPr>
              <w:t xml:space="preserve"> (Lessons with media analysis templates)</w:t>
            </w:r>
          </w:p>
          <w:p w:rsidR="00833CAE" w:rsidRPr="00B64673" w:rsidRDefault="005F6E57" w:rsidP="00833CAE">
            <w:pPr>
              <w:ind w:left="288" w:hanging="288"/>
              <w:rPr>
                <w:rFonts w:asciiTheme="minorHAnsi" w:hAnsiTheme="minorHAnsi"/>
                <w:sz w:val="20"/>
                <w:szCs w:val="20"/>
              </w:rPr>
            </w:pPr>
            <w:hyperlink r:id="rId103" w:history="1">
              <w:r w:rsidR="00833CAE" w:rsidRPr="00B64673">
                <w:rPr>
                  <w:rStyle w:val="Hyperlink"/>
                  <w:rFonts w:asciiTheme="minorHAnsi" w:hAnsiTheme="minorHAnsi"/>
                  <w:sz w:val="20"/>
                  <w:szCs w:val="20"/>
                </w:rPr>
                <w:t>http://thecoolspot.gov/</w:t>
              </w:r>
            </w:hyperlink>
            <w:r w:rsidR="00833CAE" w:rsidRPr="00B64673">
              <w:rPr>
                <w:rFonts w:asciiTheme="minorHAnsi" w:hAnsiTheme="minorHAnsi"/>
                <w:sz w:val="20"/>
                <w:szCs w:val="20"/>
              </w:rPr>
              <w:t xml:space="preserve">  (Peer pressure)</w:t>
            </w:r>
          </w:p>
          <w:p w:rsidR="00402414" w:rsidRPr="00B64673" w:rsidRDefault="005F6E57" w:rsidP="00833CAE">
            <w:pPr>
              <w:ind w:left="288" w:hanging="288"/>
              <w:rPr>
                <w:rFonts w:asciiTheme="minorHAnsi" w:hAnsiTheme="minorHAnsi"/>
                <w:sz w:val="20"/>
                <w:szCs w:val="20"/>
              </w:rPr>
            </w:pPr>
            <w:hyperlink r:id="rId104" w:history="1">
              <w:r w:rsidR="00402414" w:rsidRPr="00B64673">
                <w:rPr>
                  <w:rStyle w:val="Hyperlink"/>
                  <w:rFonts w:asciiTheme="minorHAnsi" w:hAnsiTheme="minorHAnsi"/>
                  <w:sz w:val="20"/>
                  <w:szCs w:val="20"/>
                </w:rPr>
                <w:t>http://timetoact.drugfree.org/think-why-teens-use-fitting-in.html</w:t>
              </w:r>
            </w:hyperlink>
            <w:r w:rsidR="00402414" w:rsidRPr="00B64673">
              <w:rPr>
                <w:rFonts w:asciiTheme="minorHAnsi" w:hAnsiTheme="minorHAnsi"/>
                <w:sz w:val="20"/>
                <w:szCs w:val="20"/>
              </w:rPr>
              <w:t xml:space="preserve">  (Peer pressure and fitting in)</w:t>
            </w:r>
          </w:p>
          <w:p w:rsidR="00402414" w:rsidRPr="00B64673" w:rsidRDefault="005F6E57" w:rsidP="00402414">
            <w:pPr>
              <w:ind w:left="0" w:firstLine="0"/>
              <w:rPr>
                <w:rFonts w:asciiTheme="minorHAnsi" w:eastAsia="Times New Roman" w:hAnsiTheme="minorHAnsi" w:cs="Tahoma"/>
                <w:color w:val="000000"/>
                <w:sz w:val="20"/>
                <w:szCs w:val="20"/>
              </w:rPr>
            </w:pPr>
            <w:hyperlink r:id="rId105" w:tgtFrame="_blank" w:history="1">
              <w:r w:rsidR="00402414" w:rsidRPr="00B64673">
                <w:rPr>
                  <w:rFonts w:asciiTheme="minorHAnsi" w:eastAsia="Times New Roman" w:hAnsiTheme="minorHAnsi" w:cs="Tahoma"/>
                  <w:color w:val="0000FF"/>
                  <w:sz w:val="20"/>
                  <w:szCs w:val="20"/>
                  <w:u w:val="single"/>
                </w:rPr>
                <w:t>http://www.webmd.com/parenting/teen-abuse-cough-medicine-9/peer-pressure</w:t>
              </w:r>
            </w:hyperlink>
            <w:r w:rsidR="00402414" w:rsidRPr="00B64673">
              <w:rPr>
                <w:rFonts w:asciiTheme="minorHAnsi" w:eastAsia="Times New Roman" w:hAnsiTheme="minorHAnsi" w:cs="Tahoma"/>
                <w:color w:val="000000"/>
                <w:sz w:val="20"/>
                <w:szCs w:val="20"/>
              </w:rPr>
              <w:t xml:space="preserve"> (Peer pressure and drug abuse)</w:t>
            </w:r>
          </w:p>
          <w:p w:rsidR="00402414" w:rsidRPr="00B64673" w:rsidRDefault="005F6E57" w:rsidP="00402414">
            <w:pPr>
              <w:ind w:left="0" w:firstLine="0"/>
              <w:rPr>
                <w:rFonts w:asciiTheme="minorHAnsi" w:eastAsia="Times New Roman" w:hAnsiTheme="minorHAnsi" w:cs="Tahoma"/>
                <w:color w:val="000000"/>
                <w:sz w:val="20"/>
                <w:szCs w:val="20"/>
              </w:rPr>
            </w:pPr>
            <w:hyperlink r:id="rId106" w:tgtFrame="_blank" w:history="1">
              <w:r w:rsidR="00402414" w:rsidRPr="00B64673">
                <w:rPr>
                  <w:rFonts w:asciiTheme="minorHAnsi" w:eastAsia="Times New Roman" w:hAnsiTheme="minorHAnsi" w:cs="Tahoma"/>
                  <w:color w:val="0000FF"/>
                  <w:sz w:val="20"/>
                  <w:szCs w:val="20"/>
                  <w:u w:val="single"/>
                </w:rPr>
                <w:t>http://usatoday30.usatoday.com/news/health/2006-06-12-teens-pharm-drugs_x.htm</w:t>
              </w:r>
            </w:hyperlink>
            <w:r w:rsidR="00402414" w:rsidRPr="00B64673">
              <w:rPr>
                <w:rFonts w:asciiTheme="minorHAnsi" w:eastAsia="Times New Roman" w:hAnsiTheme="minorHAnsi" w:cs="Tahoma"/>
                <w:color w:val="000000"/>
                <w:sz w:val="20"/>
                <w:szCs w:val="20"/>
              </w:rPr>
              <w:t xml:space="preserve"> (Culture/peer pressure and prescription drug abuse)</w:t>
            </w:r>
          </w:p>
          <w:p w:rsidR="00900118" w:rsidRPr="00B64673" w:rsidRDefault="0025618E" w:rsidP="00CB41C4">
            <w:pPr>
              <w:ind w:left="0" w:firstLine="0"/>
              <w:rPr>
                <w:rFonts w:asciiTheme="minorHAnsi" w:eastAsia="Times New Roman" w:hAnsiTheme="minorHAnsi" w:cs="Tahoma"/>
                <w:color w:val="000000"/>
                <w:sz w:val="20"/>
                <w:szCs w:val="20"/>
              </w:rPr>
            </w:pPr>
            <w:hyperlink r:id="rId107" w:tgtFrame="_blank" w:history="1">
              <w:r w:rsidR="00402414" w:rsidRPr="0025618E">
                <w:rPr>
                  <w:rStyle w:val="Hyperlink"/>
                  <w:rFonts w:asciiTheme="minorHAnsi" w:eastAsia="Times New Roman" w:hAnsiTheme="minorHAnsi" w:cs="Tahoma"/>
                  <w:sz w:val="20"/>
                  <w:szCs w:val="20"/>
                </w:rPr>
                <w:t>http://shine.yahoo.com/healthy-living/5-ways-peer-pressure-good-thing-163700158.html</w:t>
              </w:r>
            </w:hyperlink>
            <w:r w:rsidR="00402414" w:rsidRPr="00B64673">
              <w:rPr>
                <w:rFonts w:asciiTheme="minorHAnsi" w:eastAsia="Times New Roman" w:hAnsiTheme="minorHAnsi" w:cs="Tahoma"/>
                <w:color w:val="000000"/>
                <w:sz w:val="20"/>
                <w:szCs w:val="20"/>
              </w:rPr>
              <w:t xml:space="preserve"> (Pos</w:t>
            </w:r>
            <w:r w:rsidR="00B64673">
              <w:rPr>
                <w:rFonts w:asciiTheme="minorHAnsi" w:eastAsia="Times New Roman" w:hAnsiTheme="minorHAnsi" w:cs="Tahoma"/>
                <w:color w:val="000000"/>
                <w:sz w:val="20"/>
                <w:szCs w:val="20"/>
              </w:rPr>
              <w:t>itive benefits of peer pressure)</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3D1A7F" w:rsidRPr="00B64673" w:rsidRDefault="005F6E57" w:rsidP="00833CAE">
            <w:pPr>
              <w:ind w:left="288" w:hanging="288"/>
              <w:rPr>
                <w:rFonts w:asciiTheme="minorHAnsi" w:hAnsiTheme="minorHAnsi"/>
                <w:sz w:val="20"/>
                <w:szCs w:val="20"/>
              </w:rPr>
            </w:pPr>
            <w:hyperlink r:id="rId108" w:history="1">
              <w:r w:rsidR="003D1A7F" w:rsidRPr="00B64673">
                <w:rPr>
                  <w:rStyle w:val="Hyperlink"/>
                  <w:rFonts w:asciiTheme="minorHAnsi" w:hAnsiTheme="minorHAnsi"/>
                  <w:sz w:val="20"/>
                  <w:szCs w:val="20"/>
                </w:rPr>
                <w:t>www.youtube.com</w:t>
              </w:r>
            </w:hyperlink>
            <w:r w:rsidR="003D1A7F" w:rsidRPr="00B64673">
              <w:rPr>
                <w:rFonts w:asciiTheme="minorHAnsi" w:hAnsiTheme="minorHAnsi"/>
                <w:sz w:val="20"/>
                <w:szCs w:val="20"/>
              </w:rPr>
              <w:t xml:space="preserve"> </w:t>
            </w:r>
            <w:r w:rsidR="00833CAE" w:rsidRPr="00B64673">
              <w:rPr>
                <w:rFonts w:asciiTheme="minorHAnsi" w:hAnsiTheme="minorHAnsi"/>
                <w:sz w:val="20"/>
                <w:szCs w:val="20"/>
              </w:rPr>
              <w:t>(Influence of drugs and alcohol in the media)</w:t>
            </w:r>
          </w:p>
          <w:p w:rsidR="003D1A7F" w:rsidRPr="00B64673" w:rsidRDefault="005F6E57" w:rsidP="00833CAE">
            <w:pPr>
              <w:ind w:left="288" w:hanging="288"/>
              <w:rPr>
                <w:rFonts w:asciiTheme="minorHAnsi" w:hAnsiTheme="minorHAnsi"/>
                <w:sz w:val="20"/>
                <w:szCs w:val="20"/>
              </w:rPr>
            </w:pPr>
            <w:hyperlink r:id="rId109" w:history="1">
              <w:r w:rsidR="003D1A7F" w:rsidRPr="00B64673">
                <w:rPr>
                  <w:rStyle w:val="Hyperlink"/>
                  <w:rFonts w:asciiTheme="minorHAnsi" w:hAnsiTheme="minorHAnsi"/>
                  <w:sz w:val="20"/>
                  <w:szCs w:val="20"/>
                </w:rPr>
                <w:t>http://www.youtube.com/watch?v=S_vVUIYOmJM</w:t>
              </w:r>
            </w:hyperlink>
            <w:r w:rsidR="003D1A7F" w:rsidRPr="00B64673">
              <w:rPr>
                <w:rFonts w:asciiTheme="minorHAnsi" w:hAnsiTheme="minorHAnsi"/>
                <w:sz w:val="20"/>
                <w:szCs w:val="20"/>
              </w:rPr>
              <w:t xml:space="preserve"> (Spoof on use of Photoshop in the media)</w:t>
            </w:r>
          </w:p>
          <w:p w:rsidR="00402414" w:rsidRPr="00B64673" w:rsidRDefault="0025618E" w:rsidP="00402414">
            <w:pPr>
              <w:ind w:left="0" w:firstLine="0"/>
              <w:rPr>
                <w:rFonts w:asciiTheme="minorHAnsi" w:eastAsia="Times New Roman" w:hAnsiTheme="minorHAnsi" w:cs="Tahoma"/>
                <w:color w:val="000000"/>
                <w:sz w:val="20"/>
                <w:szCs w:val="20"/>
              </w:rPr>
            </w:pPr>
            <w:hyperlink r:id="rId110" w:tgtFrame="_blank" w:history="1">
              <w:r w:rsidR="00402414" w:rsidRPr="0025618E">
                <w:rPr>
                  <w:rStyle w:val="Hyperlink"/>
                  <w:rFonts w:asciiTheme="minorHAnsi" w:eastAsia="Times New Roman" w:hAnsiTheme="minorHAnsi" w:cs="Tahoma"/>
                  <w:sz w:val="20"/>
                  <w:szCs w:val="20"/>
                </w:rPr>
                <w:t>http://www.webmd.com/parenting/teen-abuse-cough-medicine-9/peer-pressure</w:t>
              </w:r>
            </w:hyperlink>
            <w:r w:rsidR="00402414" w:rsidRPr="00B64673">
              <w:rPr>
                <w:rFonts w:asciiTheme="minorHAnsi" w:eastAsia="Times New Roman" w:hAnsiTheme="minorHAnsi" w:cs="Tahoma"/>
                <w:color w:val="000000"/>
                <w:sz w:val="20"/>
                <w:szCs w:val="20"/>
              </w:rPr>
              <w:t xml:space="preserve"> (Peer pressure and drug abuse)</w:t>
            </w:r>
          </w:p>
          <w:p w:rsidR="00402414" w:rsidRPr="00B64673" w:rsidRDefault="005F6E57" w:rsidP="00402414">
            <w:pPr>
              <w:ind w:left="0" w:firstLine="0"/>
              <w:rPr>
                <w:rFonts w:asciiTheme="minorHAnsi" w:eastAsia="Times New Roman" w:hAnsiTheme="minorHAnsi" w:cs="Tahoma"/>
                <w:color w:val="000000"/>
                <w:sz w:val="20"/>
                <w:szCs w:val="20"/>
              </w:rPr>
            </w:pPr>
            <w:hyperlink r:id="rId111" w:tgtFrame="_blank" w:history="1">
              <w:r w:rsidR="00402414" w:rsidRPr="00B64673">
                <w:rPr>
                  <w:rFonts w:asciiTheme="minorHAnsi" w:eastAsia="Times New Roman" w:hAnsiTheme="minorHAnsi" w:cs="Tahoma"/>
                  <w:color w:val="0000FF"/>
                  <w:sz w:val="20"/>
                  <w:szCs w:val="20"/>
                  <w:u w:val="single"/>
                </w:rPr>
                <w:t>http://usatoday30.usatoday.com/news/health/2006-06-12-teens-pharm-drugs_x.htm</w:t>
              </w:r>
            </w:hyperlink>
            <w:r w:rsidR="00402414" w:rsidRPr="00B64673">
              <w:rPr>
                <w:rFonts w:asciiTheme="minorHAnsi" w:eastAsia="Times New Roman" w:hAnsiTheme="minorHAnsi" w:cs="Tahoma"/>
                <w:color w:val="000000"/>
                <w:sz w:val="20"/>
                <w:szCs w:val="20"/>
              </w:rPr>
              <w:t xml:space="preserve"> (Culture/peer pressure and prescription drug abuse)</w:t>
            </w:r>
          </w:p>
          <w:p w:rsidR="00900118" w:rsidRPr="00B64673" w:rsidRDefault="0025618E" w:rsidP="00CB41C4">
            <w:pPr>
              <w:ind w:left="0" w:firstLine="0"/>
              <w:rPr>
                <w:rFonts w:asciiTheme="minorHAnsi" w:eastAsia="Times New Roman" w:hAnsiTheme="minorHAnsi" w:cs="Tahoma"/>
                <w:color w:val="000000"/>
                <w:sz w:val="20"/>
                <w:szCs w:val="20"/>
              </w:rPr>
            </w:pPr>
            <w:hyperlink r:id="rId112" w:tgtFrame="_blank" w:history="1">
              <w:r w:rsidR="00402414" w:rsidRPr="0025618E">
                <w:rPr>
                  <w:rStyle w:val="Hyperlink"/>
                  <w:rFonts w:asciiTheme="minorHAnsi" w:eastAsia="Times New Roman" w:hAnsiTheme="minorHAnsi" w:cs="Tahoma"/>
                  <w:sz w:val="20"/>
                  <w:szCs w:val="20"/>
                </w:rPr>
                <w:t>http://shine.yahoo.com/healthy-living/5-ways-peer-pressure-good-thing-163700158.html</w:t>
              </w:r>
            </w:hyperlink>
            <w:r w:rsidR="00402414" w:rsidRPr="00B64673">
              <w:rPr>
                <w:rFonts w:asciiTheme="minorHAnsi" w:eastAsia="Times New Roman" w:hAnsiTheme="minorHAnsi" w:cs="Tahoma"/>
                <w:color w:val="000000"/>
                <w:sz w:val="20"/>
                <w:szCs w:val="20"/>
              </w:rPr>
              <w:t xml:space="preserve"> (Positive benefits of peer pressure</w:t>
            </w:r>
            <w:r w:rsidR="00B64673">
              <w:rPr>
                <w:rFonts w:asciiTheme="minorHAnsi" w:eastAsia="Times New Roman" w:hAnsiTheme="minorHAnsi" w:cs="Tahoma"/>
                <w:color w:val="000000"/>
                <w:sz w:val="20"/>
                <w:szCs w:val="20"/>
              </w:rPr>
              <w:t>)</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402414" w:rsidRPr="00B64673" w:rsidRDefault="00402414" w:rsidP="00402414">
            <w:pPr>
              <w:ind w:left="288" w:hanging="288"/>
              <w:rPr>
                <w:rFonts w:asciiTheme="minorHAnsi" w:hAnsiTheme="minorHAnsi"/>
                <w:sz w:val="20"/>
                <w:szCs w:val="20"/>
              </w:rPr>
            </w:pPr>
            <w:r w:rsidRPr="00B64673">
              <w:rPr>
                <w:rFonts w:asciiTheme="minorHAnsi" w:hAnsiTheme="minorHAnsi"/>
                <w:sz w:val="20"/>
                <w:szCs w:val="20"/>
              </w:rPr>
              <w:t>Students will choose a position i</w:t>
            </w:r>
            <w:r w:rsidR="00B64673">
              <w:rPr>
                <w:rFonts w:asciiTheme="minorHAnsi" w:hAnsiTheme="minorHAnsi"/>
                <w:sz w:val="20"/>
                <w:szCs w:val="20"/>
              </w:rPr>
              <w:t>.</w:t>
            </w:r>
            <w:r w:rsidRPr="00B64673">
              <w:rPr>
                <w:rFonts w:asciiTheme="minorHAnsi" w:hAnsiTheme="minorHAnsi"/>
                <w:sz w:val="20"/>
                <w:szCs w:val="20"/>
              </w:rPr>
              <w:t xml:space="preserve">e. culture, family, peers, media has the biggest influence on their health behaviors, and defend their position individually and as part of a group. (e.g., four corners, philosophical chairs).  Teachers may use various formats to facilitate this discussion. e.g., four corners, philosophical chairs, take a stand etc. </w:t>
            </w:r>
          </w:p>
          <w:p w:rsidR="003D1A7F" w:rsidRPr="00B64673" w:rsidRDefault="00402414" w:rsidP="00B64673">
            <w:pPr>
              <w:ind w:left="288" w:hanging="288"/>
              <w:rPr>
                <w:rFonts w:asciiTheme="minorHAnsi" w:hAnsiTheme="minorHAnsi"/>
                <w:sz w:val="20"/>
                <w:szCs w:val="20"/>
              </w:rPr>
            </w:pPr>
            <w:r w:rsidRPr="00B64673">
              <w:rPr>
                <w:rFonts w:asciiTheme="minorHAnsi" w:hAnsiTheme="minorHAnsi"/>
                <w:sz w:val="20"/>
                <w:szCs w:val="20"/>
              </w:rPr>
              <w:t>Students will also construct an exit ticket documenting their post discussion position regarding their biggest influen</w:t>
            </w:r>
            <w:r w:rsidR="00B64673">
              <w:rPr>
                <w:rFonts w:asciiTheme="minorHAnsi" w:hAnsiTheme="minorHAnsi"/>
                <w:sz w:val="20"/>
                <w:szCs w:val="20"/>
              </w:rPr>
              <w:t>ce on their eating habits.</w:t>
            </w:r>
          </w:p>
        </w:tc>
      </w:tr>
      <w:tr w:rsidR="003D1A7F" w:rsidRPr="00700E30" w:rsidTr="00833CAE">
        <w:trPr>
          <w:trHeight w:val="184"/>
        </w:trPr>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833CAE">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833CAE">
            <w:pPr>
              <w:ind w:left="0" w:firstLine="0"/>
              <w:rPr>
                <w:sz w:val="20"/>
                <w:szCs w:val="20"/>
              </w:rPr>
            </w:pPr>
            <w:r w:rsidRPr="00700E30">
              <w:rPr>
                <w:b/>
                <w:sz w:val="20"/>
                <w:szCs w:val="20"/>
              </w:rPr>
              <w:t>Expression</w:t>
            </w:r>
            <w:r w:rsidRPr="00700E30">
              <w:rPr>
                <w:sz w:val="20"/>
                <w:szCs w:val="20"/>
              </w:rPr>
              <w:t xml:space="preserve"> (Products and/or Performance)</w:t>
            </w:r>
          </w:p>
        </w:tc>
      </w:tr>
      <w:tr w:rsidR="003D1A7F" w:rsidRPr="00700E30" w:rsidTr="00833CAE">
        <w:trPr>
          <w:cantSplit/>
          <w:trHeight w:val="20"/>
        </w:trPr>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3D1A7F" w:rsidRPr="00B64673" w:rsidRDefault="00402414" w:rsidP="00B64673">
            <w:pPr>
              <w:ind w:left="288" w:hanging="288"/>
              <w:rPr>
                <w:sz w:val="20"/>
                <w:szCs w:val="20"/>
              </w:rPr>
            </w:pPr>
            <w:r w:rsidRPr="00B64673">
              <w:rPr>
                <w:sz w:val="20"/>
                <w:szCs w:val="20"/>
              </w:rPr>
              <w:t>N/A</w:t>
            </w:r>
          </w:p>
        </w:tc>
        <w:tc>
          <w:tcPr>
            <w:tcW w:w="5755" w:type="dxa"/>
            <w:tcBorders>
              <w:top w:val="nil"/>
            </w:tcBorders>
            <w:shd w:val="clear" w:color="auto" w:fill="auto"/>
          </w:tcPr>
          <w:p w:rsidR="00900118" w:rsidRPr="00B64673" w:rsidRDefault="00402414" w:rsidP="00CB41C4">
            <w:pPr>
              <w:ind w:left="288" w:hanging="288"/>
              <w:rPr>
                <w:sz w:val="20"/>
                <w:szCs w:val="20"/>
              </w:rPr>
            </w:pPr>
            <w:r w:rsidRPr="00B64673">
              <w:rPr>
                <w:sz w:val="20"/>
                <w:szCs w:val="20"/>
              </w:rPr>
              <w:t>Students may pair with a fellow student during the discussion pr</w:t>
            </w:r>
            <w:r w:rsidR="00B64673" w:rsidRPr="00B64673">
              <w:rPr>
                <w:sz w:val="20"/>
                <w:szCs w:val="20"/>
              </w:rPr>
              <w:t>ocess to express their position</w:t>
            </w:r>
          </w:p>
        </w:tc>
      </w:tr>
      <w:tr w:rsidR="003D1A7F" w:rsidRPr="00700E30" w:rsidTr="00833CAE">
        <w:trPr>
          <w:cantSplit/>
          <w:trHeight w:val="20"/>
        </w:trPr>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Extensions for depth and complexity:</w:t>
            </w:r>
          </w:p>
        </w:tc>
        <w:tc>
          <w:tcPr>
            <w:tcW w:w="5320" w:type="dxa"/>
            <w:shd w:val="clear" w:color="auto" w:fill="D9D9D9"/>
          </w:tcPr>
          <w:p w:rsidR="003D1A7F" w:rsidRPr="00B64673" w:rsidRDefault="003D1A7F" w:rsidP="00B64673">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3D1A7F" w:rsidRPr="00B64673" w:rsidRDefault="003D1A7F" w:rsidP="00B64673">
            <w:pPr>
              <w:ind w:left="288" w:hanging="288"/>
              <w:rPr>
                <w:sz w:val="20"/>
                <w:szCs w:val="20"/>
              </w:rPr>
            </w:pPr>
            <w:r w:rsidRPr="00B64673">
              <w:rPr>
                <w:b/>
                <w:sz w:val="20"/>
                <w:szCs w:val="20"/>
              </w:rPr>
              <w:t>Expression</w:t>
            </w:r>
            <w:r w:rsidRPr="00B64673">
              <w:rPr>
                <w:sz w:val="20"/>
                <w:szCs w:val="20"/>
              </w:rPr>
              <w:t xml:space="preserve"> (Products and/or Performance)</w:t>
            </w:r>
          </w:p>
        </w:tc>
      </w:tr>
      <w:tr w:rsidR="003D1A7F" w:rsidRPr="00700E30" w:rsidTr="00833CAE">
        <w:trPr>
          <w:cantSplit/>
          <w:trHeight w:val="886"/>
        </w:trPr>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3D1A7F" w:rsidRPr="00B64673" w:rsidRDefault="00402414" w:rsidP="00B64673">
            <w:pPr>
              <w:ind w:left="288" w:hanging="288"/>
              <w:rPr>
                <w:sz w:val="20"/>
                <w:szCs w:val="20"/>
              </w:rPr>
            </w:pPr>
            <w:r w:rsidRPr="00B64673">
              <w:rPr>
                <w:sz w:val="20"/>
                <w:szCs w:val="20"/>
              </w:rPr>
              <w:t>N/A</w:t>
            </w:r>
          </w:p>
        </w:tc>
        <w:tc>
          <w:tcPr>
            <w:tcW w:w="5755" w:type="dxa"/>
            <w:tcBorders>
              <w:top w:val="nil"/>
            </w:tcBorders>
            <w:shd w:val="clear" w:color="auto" w:fill="auto"/>
          </w:tcPr>
          <w:p w:rsidR="00402414" w:rsidRPr="00B64673" w:rsidRDefault="0076646D" w:rsidP="00B64673">
            <w:pPr>
              <w:ind w:left="288" w:hanging="288"/>
              <w:rPr>
                <w:sz w:val="20"/>
                <w:szCs w:val="20"/>
              </w:rPr>
            </w:pPr>
            <w:r w:rsidRPr="00B64673">
              <w:rPr>
                <w:sz w:val="20"/>
                <w:szCs w:val="20"/>
              </w:rPr>
              <w:t xml:space="preserve">Students may </w:t>
            </w:r>
            <w:r w:rsidR="00402414" w:rsidRPr="00B64673">
              <w:rPr>
                <w:sz w:val="20"/>
                <w:szCs w:val="20"/>
              </w:rPr>
              <w:t xml:space="preserve">watch television for a particular block of time and identify positive or negative behaviors related to personal health. </w:t>
            </w:r>
            <w:hyperlink r:id="rId113" w:history="1">
              <w:r w:rsidR="00402414" w:rsidRPr="00B64673">
                <w:rPr>
                  <w:rStyle w:val="Hyperlink"/>
                  <w:sz w:val="20"/>
                  <w:szCs w:val="20"/>
                </w:rPr>
                <w:t>http://library.thinkquest.org/C0111500/proptech.htm</w:t>
              </w:r>
            </w:hyperlink>
            <w:r w:rsidR="00402414" w:rsidRPr="00B64673">
              <w:rPr>
                <w:sz w:val="20"/>
                <w:szCs w:val="20"/>
              </w:rPr>
              <w:t xml:space="preserve">  (Advertising techniques)</w:t>
            </w:r>
          </w:p>
          <w:p w:rsidR="003D1A7F" w:rsidRPr="00B64673" w:rsidRDefault="005F6E57" w:rsidP="00B64673">
            <w:pPr>
              <w:ind w:left="288" w:hanging="288"/>
              <w:rPr>
                <w:rFonts w:asciiTheme="minorHAnsi" w:eastAsia="Times New Roman" w:hAnsiTheme="minorHAnsi" w:cs="Tahoma"/>
                <w:color w:val="000000"/>
                <w:sz w:val="20"/>
                <w:szCs w:val="20"/>
              </w:rPr>
            </w:pPr>
            <w:hyperlink r:id="rId114" w:tgtFrame="_blank" w:history="1">
              <w:r w:rsidR="00402414" w:rsidRPr="00B64673">
                <w:rPr>
                  <w:rFonts w:asciiTheme="minorHAnsi" w:eastAsia="Times New Roman" w:hAnsiTheme="minorHAnsi" w:cs="Tahoma"/>
                  <w:color w:val="0000FF"/>
                  <w:sz w:val="20"/>
                  <w:szCs w:val="20"/>
                  <w:u w:val="single"/>
                </w:rPr>
                <w:t>http://www.understandmedia.com/topics/media-theory/110-how-to-analyze-a-television-commercial</w:t>
              </w:r>
            </w:hyperlink>
            <w:r w:rsidR="00B64673">
              <w:rPr>
                <w:rFonts w:asciiTheme="minorHAnsi" w:eastAsia="Times New Roman" w:hAnsiTheme="minorHAnsi" w:cs="Tahoma"/>
                <w:color w:val="000000"/>
                <w:sz w:val="20"/>
                <w:szCs w:val="20"/>
              </w:rPr>
              <w:t xml:space="preserve"> (How to analyze a commercial)</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lastRenderedPageBreak/>
              <w:t>Critical Content:</w:t>
            </w:r>
          </w:p>
        </w:tc>
        <w:tc>
          <w:tcPr>
            <w:tcW w:w="11075" w:type="dxa"/>
            <w:gridSpan w:val="2"/>
            <w:shd w:val="clear" w:color="auto" w:fill="auto"/>
          </w:tcPr>
          <w:p w:rsidR="003D1A7F" w:rsidRPr="00AE14B9" w:rsidRDefault="003D1A7F" w:rsidP="009A7426">
            <w:pPr>
              <w:numPr>
                <w:ilvl w:val="0"/>
                <w:numId w:val="8"/>
              </w:numPr>
              <w:ind w:left="288" w:hanging="288"/>
              <w:rPr>
                <w:sz w:val="20"/>
                <w:szCs w:val="20"/>
              </w:rPr>
            </w:pPr>
            <w:r w:rsidRPr="00AE14B9">
              <w:rPr>
                <w:sz w:val="20"/>
                <w:szCs w:val="20"/>
              </w:rPr>
              <w:t>Physical, mental, emotional reason for alco</w:t>
            </w:r>
            <w:r w:rsidR="00B64673">
              <w:rPr>
                <w:sz w:val="20"/>
                <w:szCs w:val="20"/>
              </w:rPr>
              <w:t>hol, tobacco and other drug use</w:t>
            </w:r>
          </w:p>
          <w:p w:rsidR="003D1A7F" w:rsidRPr="00AE14B9" w:rsidRDefault="003D1A7F" w:rsidP="009A7426">
            <w:pPr>
              <w:numPr>
                <w:ilvl w:val="0"/>
                <w:numId w:val="8"/>
              </w:numPr>
              <w:ind w:left="288" w:hanging="288"/>
              <w:rPr>
                <w:sz w:val="20"/>
                <w:szCs w:val="20"/>
              </w:rPr>
            </w:pPr>
            <w:r w:rsidRPr="00AE14B9">
              <w:rPr>
                <w:sz w:val="20"/>
                <w:szCs w:val="20"/>
              </w:rPr>
              <w:t>Individual, family, community, and cultur</w:t>
            </w:r>
            <w:r w:rsidR="00B64673">
              <w:rPr>
                <w:sz w:val="20"/>
                <w:szCs w:val="20"/>
              </w:rPr>
              <w:t>al norms surrounding drug use</w:t>
            </w:r>
          </w:p>
          <w:p w:rsidR="003D1A7F" w:rsidRPr="00AE14B9" w:rsidRDefault="003D1A7F" w:rsidP="009A7426">
            <w:pPr>
              <w:numPr>
                <w:ilvl w:val="0"/>
                <w:numId w:val="8"/>
              </w:numPr>
              <w:ind w:left="288" w:hanging="288"/>
              <w:rPr>
                <w:sz w:val="20"/>
                <w:szCs w:val="20"/>
              </w:rPr>
            </w:pPr>
            <w:r w:rsidRPr="00AE14B9">
              <w:rPr>
                <w:sz w:val="20"/>
                <w:szCs w:val="20"/>
              </w:rPr>
              <w:t>The financial, political, social, and legal influences on the use of alc</w:t>
            </w:r>
            <w:r w:rsidR="00B64673">
              <w:rPr>
                <w:sz w:val="20"/>
                <w:szCs w:val="20"/>
              </w:rPr>
              <w:t>ohol, tobacco, and other drugs</w:t>
            </w:r>
          </w:p>
          <w:p w:rsidR="003D1A7F" w:rsidRDefault="003D1A7F" w:rsidP="009A7426">
            <w:pPr>
              <w:numPr>
                <w:ilvl w:val="0"/>
                <w:numId w:val="8"/>
              </w:numPr>
              <w:ind w:left="288" w:hanging="288"/>
              <w:rPr>
                <w:sz w:val="20"/>
                <w:szCs w:val="20"/>
              </w:rPr>
            </w:pPr>
            <w:r w:rsidRPr="00AE14B9">
              <w:rPr>
                <w:sz w:val="20"/>
                <w:szCs w:val="20"/>
              </w:rPr>
              <w:t xml:space="preserve">Effective </w:t>
            </w:r>
            <w:r w:rsidR="00B64673">
              <w:rPr>
                <w:sz w:val="20"/>
                <w:szCs w:val="20"/>
              </w:rPr>
              <w:t>persuasion and advocacy skills</w:t>
            </w:r>
          </w:p>
          <w:p w:rsidR="00754B87" w:rsidRPr="006E71A5" w:rsidRDefault="00754B87" w:rsidP="00754B87">
            <w:pPr>
              <w:rPr>
                <w:sz w:val="20"/>
                <w:szCs w:val="20"/>
              </w:rPr>
            </w:pP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Key Skills:</w:t>
            </w:r>
          </w:p>
        </w:tc>
        <w:tc>
          <w:tcPr>
            <w:tcW w:w="11075" w:type="dxa"/>
            <w:gridSpan w:val="2"/>
            <w:shd w:val="clear" w:color="auto" w:fill="auto"/>
          </w:tcPr>
          <w:p w:rsidR="003D1A7F" w:rsidRPr="00AE14B9" w:rsidRDefault="003D1A7F" w:rsidP="009A7426">
            <w:pPr>
              <w:numPr>
                <w:ilvl w:val="0"/>
                <w:numId w:val="8"/>
              </w:numPr>
              <w:ind w:left="288" w:hanging="288"/>
              <w:rPr>
                <w:sz w:val="20"/>
                <w:szCs w:val="20"/>
              </w:rPr>
            </w:pPr>
            <w:r w:rsidRPr="00AE14B9">
              <w:rPr>
                <w:sz w:val="20"/>
                <w:szCs w:val="20"/>
              </w:rPr>
              <w:t xml:space="preserve">Evaluate strategies for managing the impact of internal and external influences on alcohol, tobacco, and other drug use </w:t>
            </w:r>
          </w:p>
          <w:p w:rsidR="003D1A7F" w:rsidRPr="00AE14B9" w:rsidRDefault="003D1A7F" w:rsidP="009A7426">
            <w:pPr>
              <w:numPr>
                <w:ilvl w:val="0"/>
                <w:numId w:val="8"/>
              </w:numPr>
              <w:ind w:left="288" w:hanging="288"/>
              <w:rPr>
                <w:sz w:val="20"/>
                <w:szCs w:val="20"/>
              </w:rPr>
            </w:pPr>
            <w:r w:rsidRPr="00AE14B9">
              <w:rPr>
                <w:sz w:val="20"/>
                <w:szCs w:val="20"/>
              </w:rPr>
              <w:t xml:space="preserve">Analyze the role of individual, family, community, and cultural norms on the use of alcohol, tobacco, and other drugs </w:t>
            </w:r>
          </w:p>
          <w:p w:rsidR="003D1A7F" w:rsidRDefault="003D1A7F" w:rsidP="009A7426">
            <w:pPr>
              <w:numPr>
                <w:ilvl w:val="0"/>
                <w:numId w:val="8"/>
              </w:numPr>
              <w:spacing w:line="276" w:lineRule="auto"/>
              <w:ind w:left="288" w:hanging="288"/>
              <w:rPr>
                <w:sz w:val="20"/>
                <w:szCs w:val="20"/>
              </w:rPr>
            </w:pPr>
            <w:r w:rsidRPr="00AE14B9">
              <w:rPr>
                <w:sz w:val="20"/>
                <w:szCs w:val="20"/>
              </w:rPr>
              <w:t>Describe the financial, political, social, and legal influences on the use of alcohol, tobacco, and other drugs</w:t>
            </w:r>
          </w:p>
          <w:p w:rsidR="00754B87" w:rsidRPr="00700E30" w:rsidRDefault="00754B87" w:rsidP="00754B87">
            <w:pPr>
              <w:spacing w:line="276" w:lineRule="auto"/>
              <w:rPr>
                <w:sz w:val="20"/>
                <w:szCs w:val="20"/>
              </w:rPr>
            </w:pP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Critical Language:</w:t>
            </w:r>
          </w:p>
        </w:tc>
        <w:tc>
          <w:tcPr>
            <w:tcW w:w="11075" w:type="dxa"/>
            <w:gridSpan w:val="2"/>
            <w:shd w:val="clear" w:color="auto" w:fill="auto"/>
          </w:tcPr>
          <w:p w:rsidR="003D1A7F" w:rsidRPr="00700E30" w:rsidRDefault="003D1A7F" w:rsidP="00833CAE">
            <w:pPr>
              <w:ind w:left="288" w:hanging="288"/>
              <w:rPr>
                <w:sz w:val="20"/>
                <w:szCs w:val="20"/>
              </w:rPr>
            </w:pPr>
            <w:r w:rsidRPr="006E71A5">
              <w:rPr>
                <w:sz w:val="20"/>
                <w:szCs w:val="20"/>
              </w:rPr>
              <w:t>Persuasion, media, culture, peer pressure, consequences, decision making, resources, influences, image, perception</w:t>
            </w:r>
          </w:p>
        </w:tc>
      </w:tr>
    </w:tbl>
    <w:p w:rsidR="003D1A7F" w:rsidRDefault="003D1A7F"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754B87">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t xml:space="preserve">Learning Experience # </w:t>
            </w:r>
            <w:r>
              <w:rPr>
                <w:b/>
                <w:sz w:val="20"/>
                <w:szCs w:val="20"/>
              </w:rPr>
              <w:t>11</w:t>
            </w:r>
          </w:p>
        </w:tc>
      </w:tr>
      <w:tr w:rsidR="00B64673" w:rsidRPr="00700E30" w:rsidTr="00754B87">
        <w:tc>
          <w:tcPr>
            <w:tcW w:w="14781" w:type="dxa"/>
            <w:gridSpan w:val="3"/>
            <w:shd w:val="clear" w:color="auto" w:fill="D9D9D9"/>
            <w:noWrap/>
          </w:tcPr>
          <w:p w:rsidR="00B64673" w:rsidRPr="00B64673" w:rsidRDefault="00B64673" w:rsidP="00833CAE">
            <w:pPr>
              <w:ind w:left="0" w:firstLine="0"/>
              <w:rPr>
                <w:sz w:val="28"/>
                <w:szCs w:val="28"/>
              </w:rPr>
            </w:pPr>
            <w:r w:rsidRPr="00B64673">
              <w:rPr>
                <w:sz w:val="28"/>
                <w:szCs w:val="28"/>
              </w:rPr>
              <w:t xml:space="preserve">The teacher may provide scenarios pertaining to the impact of substance abuse on relationships so students </w:t>
            </w:r>
            <w:r w:rsidR="00900118">
              <w:rPr>
                <w:sz w:val="28"/>
                <w:szCs w:val="28"/>
              </w:rPr>
              <w:t xml:space="preserve">can </w:t>
            </w:r>
            <w:r w:rsidRPr="00B64673">
              <w:rPr>
                <w:sz w:val="28"/>
                <w:szCs w:val="28"/>
              </w:rPr>
              <w:t>make personal connections either to their own relationship</w:t>
            </w:r>
            <w:r w:rsidR="00AC4AB8">
              <w:rPr>
                <w:sz w:val="28"/>
                <w:szCs w:val="28"/>
              </w:rPr>
              <w:t>s</w:t>
            </w:r>
            <w:r w:rsidRPr="00B64673">
              <w:rPr>
                <w:sz w:val="28"/>
                <w:szCs w:val="28"/>
              </w:rPr>
              <w:t xml:space="preserve"> or future decision-making process.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3D1A7F" w:rsidRDefault="003D1A7F" w:rsidP="00B64673">
            <w:pPr>
              <w:ind w:left="288" w:hanging="288"/>
              <w:rPr>
                <w:sz w:val="20"/>
                <w:szCs w:val="20"/>
              </w:rPr>
            </w:pPr>
            <w:r w:rsidRPr="00B64673">
              <w:rPr>
                <w:sz w:val="20"/>
                <w:szCs w:val="20"/>
              </w:rPr>
              <w:t>Credible resources and interactions with positive support systems may decrease the possibility o</w:t>
            </w:r>
            <w:r w:rsidR="00B64673" w:rsidRPr="00B64673">
              <w:rPr>
                <w:sz w:val="20"/>
                <w:szCs w:val="20"/>
              </w:rPr>
              <w:t>f making poor health choices</w:t>
            </w:r>
          </w:p>
          <w:p w:rsidR="00754B87" w:rsidRPr="00B64673" w:rsidRDefault="00754B87" w:rsidP="00B64673">
            <w:pPr>
              <w:ind w:left="288" w:hanging="288"/>
              <w:rPr>
                <w:sz w:val="20"/>
                <w:szCs w:val="20"/>
              </w:rPr>
            </w:pP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985889" w:rsidRPr="00B64673" w:rsidRDefault="0025618E" w:rsidP="00B64673">
            <w:pPr>
              <w:ind w:left="288" w:hanging="288"/>
              <w:rPr>
                <w:rFonts w:asciiTheme="minorHAnsi" w:hAnsiTheme="minorHAnsi"/>
                <w:sz w:val="20"/>
                <w:szCs w:val="20"/>
              </w:rPr>
            </w:pPr>
            <w:hyperlink r:id="rId115" w:tgtFrame="_blank" w:history="1">
              <w:r w:rsidR="00985889" w:rsidRPr="0025618E">
                <w:rPr>
                  <w:rStyle w:val="Hyperlink"/>
                  <w:rFonts w:asciiTheme="minorHAnsi" w:hAnsiTheme="minorHAnsi" w:cs="Tahoma"/>
                  <w:sz w:val="20"/>
                  <w:szCs w:val="20"/>
                </w:rPr>
                <w:t>http://www.eisd.net/cms/lib04/TX01001208/Centricity/Domain/599/MultiFlowMap.pdf</w:t>
              </w:r>
            </w:hyperlink>
            <w:r w:rsidR="00985889" w:rsidRPr="00B64673">
              <w:rPr>
                <w:rFonts w:asciiTheme="minorHAnsi" w:hAnsiTheme="minorHAnsi" w:cs="Tahoma"/>
                <w:color w:val="000000"/>
                <w:sz w:val="20"/>
                <w:szCs w:val="20"/>
              </w:rPr>
              <w:t xml:space="preserve"> (Cause and Effect thinking map)</w:t>
            </w:r>
          </w:p>
          <w:p w:rsidR="00460EFF" w:rsidRPr="00B64673" w:rsidRDefault="005F6E57" w:rsidP="00B64673">
            <w:pPr>
              <w:ind w:left="288" w:hanging="288"/>
              <w:rPr>
                <w:rFonts w:asciiTheme="minorHAnsi" w:eastAsia="Times New Roman" w:hAnsiTheme="minorHAnsi" w:cs="Tahoma"/>
                <w:color w:val="000000"/>
                <w:sz w:val="20"/>
                <w:szCs w:val="20"/>
              </w:rPr>
            </w:pPr>
            <w:hyperlink r:id="rId116" w:tgtFrame="_blank" w:history="1">
              <w:r w:rsidR="00460EFF" w:rsidRPr="00B64673">
                <w:rPr>
                  <w:rFonts w:asciiTheme="minorHAnsi" w:eastAsia="Times New Roman" w:hAnsiTheme="minorHAnsi" w:cs="Tahoma"/>
                  <w:color w:val="0000FF"/>
                  <w:sz w:val="20"/>
                  <w:szCs w:val="20"/>
                  <w:u w:val="single"/>
                </w:rPr>
                <w:t>http://teens.drugabuse.gov/peerx/get-involved/investigate</w:t>
              </w:r>
            </w:hyperlink>
            <w:r w:rsidR="00460EFF" w:rsidRPr="00B64673">
              <w:rPr>
                <w:rFonts w:asciiTheme="minorHAnsi" w:eastAsia="Times New Roman" w:hAnsiTheme="minorHAnsi" w:cs="Tahoma"/>
                <w:color w:val="000000"/>
                <w:sz w:val="20"/>
                <w:szCs w:val="20"/>
              </w:rPr>
              <w:t xml:space="preserve"> (Create a substance abuse scenario)</w:t>
            </w:r>
          </w:p>
          <w:p w:rsidR="00460EFF" w:rsidRPr="00B64673" w:rsidRDefault="005F6E57" w:rsidP="00B64673">
            <w:pPr>
              <w:ind w:left="288" w:hanging="288"/>
              <w:rPr>
                <w:rFonts w:asciiTheme="minorHAnsi" w:eastAsia="Times New Roman" w:hAnsiTheme="minorHAnsi" w:cs="Tahoma"/>
                <w:color w:val="000000"/>
                <w:sz w:val="20"/>
                <w:szCs w:val="20"/>
              </w:rPr>
            </w:pPr>
            <w:hyperlink r:id="rId117" w:tgtFrame="_blank" w:history="1">
              <w:r w:rsidR="00460EFF" w:rsidRPr="00B64673">
                <w:rPr>
                  <w:rFonts w:asciiTheme="minorHAnsi" w:eastAsia="Times New Roman" w:hAnsiTheme="minorHAnsi" w:cs="Tahoma"/>
                  <w:color w:val="0000FF"/>
                  <w:sz w:val="20"/>
                  <w:szCs w:val="20"/>
                  <w:u w:val="single"/>
                </w:rPr>
                <w:t>http://www.talkaboutrx.org/documents/TAP2009_RolePlayingScenarios.pdf</w:t>
              </w:r>
            </w:hyperlink>
            <w:r w:rsidR="00460EFF" w:rsidRPr="00B64673">
              <w:rPr>
                <w:rFonts w:asciiTheme="minorHAnsi" w:eastAsia="Times New Roman" w:hAnsiTheme="minorHAnsi" w:cs="Tahoma"/>
                <w:color w:val="000000"/>
                <w:sz w:val="20"/>
                <w:szCs w:val="20"/>
              </w:rPr>
              <w:t xml:space="preserve"> (Role playing scenarios around substance abuse)</w:t>
            </w:r>
          </w:p>
          <w:p w:rsidR="00460EFF" w:rsidRPr="00B64673" w:rsidRDefault="005F6E57" w:rsidP="00B64673">
            <w:pPr>
              <w:ind w:left="288" w:hanging="288"/>
              <w:rPr>
                <w:rFonts w:asciiTheme="minorHAnsi" w:eastAsia="Times New Roman" w:hAnsiTheme="minorHAnsi" w:cs="Tahoma"/>
                <w:color w:val="000000"/>
                <w:sz w:val="20"/>
                <w:szCs w:val="20"/>
              </w:rPr>
            </w:pPr>
            <w:hyperlink r:id="rId118" w:tgtFrame="_blank" w:history="1">
              <w:r w:rsidR="00460EFF" w:rsidRPr="00B64673">
                <w:rPr>
                  <w:rFonts w:asciiTheme="minorHAnsi" w:eastAsia="Times New Roman" w:hAnsiTheme="minorHAnsi" w:cs="Tahoma"/>
                  <w:color w:val="0000FF"/>
                  <w:sz w:val="20"/>
                  <w:szCs w:val="20"/>
                  <w:u w:val="single"/>
                </w:rPr>
                <w:t>http://www.webmd.com/parenting/teen-abuse-cough-medicine-9/teen-drug-abuse-role-playing-teens-parents</w:t>
              </w:r>
            </w:hyperlink>
            <w:r w:rsidR="00460EFF" w:rsidRPr="00B64673">
              <w:rPr>
                <w:rFonts w:asciiTheme="minorHAnsi" w:eastAsia="Times New Roman" w:hAnsiTheme="minorHAnsi" w:cs="Tahoma"/>
                <w:color w:val="000000"/>
                <w:sz w:val="20"/>
                <w:szCs w:val="20"/>
              </w:rPr>
              <w:t xml:space="preserve"> (Role playing scenarios)</w:t>
            </w:r>
          </w:p>
          <w:p w:rsidR="003D1A7F" w:rsidRDefault="005F6E57" w:rsidP="00900118">
            <w:pPr>
              <w:ind w:left="288" w:hanging="288"/>
              <w:rPr>
                <w:rFonts w:asciiTheme="minorHAnsi" w:eastAsia="Times New Roman" w:hAnsiTheme="minorHAnsi" w:cs="Tahoma"/>
                <w:color w:val="000000"/>
                <w:sz w:val="20"/>
                <w:szCs w:val="20"/>
              </w:rPr>
            </w:pPr>
            <w:hyperlink r:id="rId119" w:tgtFrame="_blank" w:history="1">
              <w:r w:rsidR="00460EFF" w:rsidRPr="00B64673">
                <w:rPr>
                  <w:rFonts w:asciiTheme="minorHAnsi" w:eastAsia="Times New Roman" w:hAnsiTheme="minorHAnsi" w:cs="Tahoma"/>
                  <w:color w:val="0000FF"/>
                  <w:sz w:val="20"/>
                  <w:szCs w:val="20"/>
                  <w:u w:val="single"/>
                </w:rPr>
                <w:t>http://www.justthinktwice.com/Files/File/DEA_JustThinkTwice_TeachersGuide_8_24_11.pdf</w:t>
              </w:r>
            </w:hyperlink>
            <w:r w:rsidR="00460EFF" w:rsidRPr="00B64673">
              <w:rPr>
                <w:rFonts w:asciiTheme="minorHAnsi" w:eastAsia="Times New Roman" w:hAnsiTheme="minorHAnsi" w:cs="Tahoma"/>
                <w:color w:val="000000"/>
                <w:sz w:val="20"/>
                <w:szCs w:val="20"/>
              </w:rPr>
              <w:t xml:space="preserve"> (Unit with role playing scenarios)</w:t>
            </w:r>
          </w:p>
          <w:p w:rsidR="00754B87" w:rsidRPr="00B64673" w:rsidRDefault="00754B87" w:rsidP="00754B87">
            <w:pPr>
              <w:ind w:left="0" w:firstLine="0"/>
              <w:rPr>
                <w:rFonts w:asciiTheme="minorHAnsi" w:hAnsiTheme="minorHAnsi"/>
                <w:sz w:val="20"/>
                <w:szCs w:val="20"/>
              </w:rPr>
            </w:pP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985889" w:rsidRPr="00B64673" w:rsidRDefault="0025618E" w:rsidP="00B64673">
            <w:pPr>
              <w:ind w:left="288" w:hanging="288"/>
              <w:rPr>
                <w:rFonts w:asciiTheme="minorHAnsi" w:hAnsiTheme="minorHAnsi"/>
                <w:sz w:val="20"/>
                <w:szCs w:val="20"/>
              </w:rPr>
            </w:pPr>
            <w:hyperlink r:id="rId120" w:tgtFrame="_blank" w:history="1">
              <w:r w:rsidR="00985889" w:rsidRPr="0025618E">
                <w:rPr>
                  <w:rStyle w:val="Hyperlink"/>
                  <w:rFonts w:asciiTheme="minorHAnsi" w:hAnsiTheme="minorHAnsi" w:cs="Tahoma"/>
                  <w:sz w:val="20"/>
                  <w:szCs w:val="20"/>
                </w:rPr>
                <w:t>http://www.eisd.net/cms/lib04/TX01001208/Centricity/Domain/599/MultiFlowMap.pdf</w:t>
              </w:r>
            </w:hyperlink>
            <w:r w:rsidR="00985889" w:rsidRPr="00B64673">
              <w:rPr>
                <w:rFonts w:asciiTheme="minorHAnsi" w:hAnsiTheme="minorHAnsi" w:cs="Tahoma"/>
                <w:color w:val="000000"/>
                <w:sz w:val="20"/>
                <w:szCs w:val="20"/>
              </w:rPr>
              <w:t xml:space="preserve"> (Cause and Effect thinking map)</w:t>
            </w:r>
          </w:p>
          <w:p w:rsidR="003D1A7F" w:rsidRDefault="005F6E57" w:rsidP="00B64673">
            <w:pPr>
              <w:ind w:left="288" w:hanging="288"/>
              <w:rPr>
                <w:rFonts w:asciiTheme="minorHAnsi" w:hAnsiTheme="minorHAnsi"/>
                <w:sz w:val="20"/>
                <w:szCs w:val="20"/>
              </w:rPr>
            </w:pPr>
            <w:hyperlink r:id="rId121" w:history="1">
              <w:r w:rsidR="003D1A7F" w:rsidRPr="00B64673">
                <w:rPr>
                  <w:rStyle w:val="Hyperlink"/>
                  <w:rFonts w:asciiTheme="minorHAnsi" w:hAnsiTheme="minorHAnsi"/>
                  <w:sz w:val="20"/>
                  <w:szCs w:val="20"/>
                </w:rPr>
                <w:t>http://www.thatsdope.org</w:t>
              </w:r>
            </w:hyperlink>
            <w:r w:rsidR="003D1A7F" w:rsidRPr="00B64673">
              <w:rPr>
                <w:rFonts w:asciiTheme="minorHAnsi" w:hAnsiTheme="minorHAnsi"/>
                <w:sz w:val="20"/>
                <w:szCs w:val="20"/>
              </w:rPr>
              <w:t xml:space="preserve"> (Info on improving athletic performance, dangers of steroids, dietary supplements, energy drinks, and the value of ethical decision making)</w:t>
            </w:r>
          </w:p>
          <w:p w:rsidR="00754B87" w:rsidRPr="00B64673" w:rsidRDefault="00754B87" w:rsidP="00B64673">
            <w:pPr>
              <w:ind w:left="288" w:hanging="288"/>
              <w:rPr>
                <w:rFonts w:asciiTheme="minorHAnsi" w:hAnsiTheme="minorHAnsi"/>
                <w:sz w:val="20"/>
                <w:szCs w:val="20"/>
              </w:rPr>
            </w:pP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460EFF" w:rsidRPr="00B64673" w:rsidRDefault="00460EFF" w:rsidP="00B64673">
            <w:pPr>
              <w:ind w:left="288" w:hanging="288"/>
              <w:rPr>
                <w:sz w:val="20"/>
                <w:szCs w:val="20"/>
              </w:rPr>
            </w:pPr>
            <w:r w:rsidRPr="00B64673">
              <w:rPr>
                <w:sz w:val="20"/>
                <w:szCs w:val="20"/>
              </w:rPr>
              <w:t xml:space="preserve">Students </w:t>
            </w:r>
            <w:r w:rsidR="00900118">
              <w:rPr>
                <w:sz w:val="20"/>
                <w:szCs w:val="20"/>
              </w:rPr>
              <w:t>will</w:t>
            </w:r>
            <w:r w:rsidR="003D1A7F" w:rsidRPr="00B64673">
              <w:rPr>
                <w:sz w:val="20"/>
                <w:szCs w:val="20"/>
              </w:rPr>
              <w:t xml:space="preserve"> create a visual representation of the impact of substance abuse on relationships that are both actual and potential </w:t>
            </w:r>
          </w:p>
          <w:p w:rsidR="00B64673" w:rsidRDefault="003D1A7F" w:rsidP="00B64673">
            <w:pPr>
              <w:ind w:left="288" w:hanging="288"/>
              <w:rPr>
                <w:rFonts w:asciiTheme="minorHAnsi" w:hAnsiTheme="minorHAnsi" w:cs="Tahoma"/>
                <w:color w:val="000000"/>
                <w:sz w:val="20"/>
                <w:szCs w:val="20"/>
              </w:rPr>
            </w:pPr>
            <w:r w:rsidRPr="00B64673">
              <w:rPr>
                <w:sz w:val="20"/>
                <w:szCs w:val="20"/>
              </w:rPr>
              <w:t>(e.g., graphic organizer, poster, scenario)</w:t>
            </w:r>
            <w:r w:rsidR="00460EFF" w:rsidRPr="00B64673">
              <w:rPr>
                <w:sz w:val="20"/>
                <w:szCs w:val="20"/>
              </w:rPr>
              <w:t xml:space="preserve"> </w:t>
            </w:r>
            <w:hyperlink r:id="rId122" w:tgtFrame="_blank" w:history="1">
              <w:r w:rsidR="00460EFF" w:rsidRPr="00B64673">
                <w:rPr>
                  <w:rFonts w:asciiTheme="minorHAnsi" w:hAnsiTheme="minorHAnsi" w:cs="Tahoma"/>
                  <w:color w:val="0000FF"/>
                  <w:sz w:val="20"/>
                  <w:szCs w:val="20"/>
                  <w:u w:val="single"/>
                </w:rPr>
                <w:t>http://www.eisd.net/cms/lib04/TX01001208/Centricity/Domain/599/MultiFlowMap.pdf</w:t>
              </w:r>
            </w:hyperlink>
            <w:r w:rsidR="00460EFF" w:rsidRPr="00B64673">
              <w:rPr>
                <w:rFonts w:asciiTheme="minorHAnsi" w:hAnsiTheme="minorHAnsi" w:cs="Tahoma"/>
                <w:color w:val="000000"/>
                <w:sz w:val="20"/>
                <w:szCs w:val="20"/>
              </w:rPr>
              <w:t xml:space="preserve"> (Cause and Effect thinking map)</w:t>
            </w:r>
          </w:p>
          <w:p w:rsidR="00754B87" w:rsidRPr="00B64673" w:rsidRDefault="00754B87" w:rsidP="00B64673">
            <w:pPr>
              <w:ind w:left="288" w:hanging="288"/>
              <w:rPr>
                <w:rFonts w:asciiTheme="minorHAnsi" w:hAnsiTheme="minorHAnsi"/>
                <w:sz w:val="20"/>
                <w:szCs w:val="20"/>
              </w:rPr>
            </w:pPr>
          </w:p>
        </w:tc>
      </w:tr>
      <w:tr w:rsidR="003D1A7F" w:rsidRPr="00700E30" w:rsidTr="00754B87">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833CAE">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833CAE">
            <w:pPr>
              <w:ind w:left="0" w:firstLine="0"/>
              <w:rPr>
                <w:sz w:val="20"/>
                <w:szCs w:val="20"/>
              </w:rPr>
            </w:pPr>
            <w:r w:rsidRPr="00700E30">
              <w:rPr>
                <w:b/>
                <w:sz w:val="20"/>
                <w:szCs w:val="20"/>
              </w:rPr>
              <w:t>Expression</w:t>
            </w:r>
            <w:r w:rsidRPr="00700E30">
              <w:rPr>
                <w:sz w:val="20"/>
                <w:szCs w:val="20"/>
              </w:rPr>
              <w:t xml:space="preserve"> (Products and/or Performance)</w:t>
            </w:r>
          </w:p>
        </w:tc>
      </w:tr>
      <w:tr w:rsidR="003D1A7F" w:rsidRPr="00700E30" w:rsidTr="00754B87">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3D1A7F" w:rsidRPr="00700E30" w:rsidRDefault="009E520A" w:rsidP="00833CAE">
            <w:pPr>
              <w:ind w:left="288" w:hanging="288"/>
              <w:rPr>
                <w:sz w:val="20"/>
                <w:szCs w:val="20"/>
              </w:rPr>
            </w:pPr>
            <w:r>
              <w:rPr>
                <w:sz w:val="20"/>
                <w:szCs w:val="20"/>
              </w:rPr>
              <w:t>N/A</w:t>
            </w:r>
          </w:p>
        </w:tc>
        <w:tc>
          <w:tcPr>
            <w:tcW w:w="5755" w:type="dxa"/>
            <w:tcBorders>
              <w:top w:val="nil"/>
            </w:tcBorders>
            <w:shd w:val="clear" w:color="auto" w:fill="auto"/>
          </w:tcPr>
          <w:p w:rsidR="003D1A7F" w:rsidRPr="00700E30" w:rsidRDefault="00460EFF" w:rsidP="00833CAE">
            <w:pPr>
              <w:ind w:left="288" w:hanging="288"/>
              <w:rPr>
                <w:sz w:val="20"/>
                <w:szCs w:val="20"/>
              </w:rPr>
            </w:pPr>
            <w:r>
              <w:rPr>
                <w:sz w:val="20"/>
                <w:szCs w:val="20"/>
              </w:rPr>
              <w:t>Students may work with a partner to</w:t>
            </w:r>
            <w:r w:rsidR="00B64673">
              <w:rPr>
                <w:sz w:val="20"/>
                <w:szCs w:val="20"/>
              </w:rPr>
              <w:t xml:space="preserve"> create a visual representation</w:t>
            </w:r>
          </w:p>
        </w:tc>
      </w:tr>
      <w:tr w:rsidR="003D1A7F" w:rsidRPr="00700E30" w:rsidTr="00754B87">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3D1A7F" w:rsidRPr="00700E30" w:rsidRDefault="003D1A7F" w:rsidP="00833CAE">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833CAE">
            <w:pPr>
              <w:ind w:left="0" w:firstLine="0"/>
              <w:rPr>
                <w:sz w:val="20"/>
                <w:szCs w:val="20"/>
              </w:rPr>
            </w:pPr>
            <w:r w:rsidRPr="00700E30">
              <w:rPr>
                <w:b/>
                <w:sz w:val="20"/>
                <w:szCs w:val="20"/>
              </w:rPr>
              <w:t>Expression</w:t>
            </w:r>
            <w:r w:rsidRPr="00700E30">
              <w:rPr>
                <w:sz w:val="20"/>
                <w:szCs w:val="20"/>
              </w:rPr>
              <w:t xml:space="preserve"> (Products and/or Performance)</w:t>
            </w:r>
          </w:p>
        </w:tc>
      </w:tr>
      <w:tr w:rsidR="003D1A7F" w:rsidRPr="00700E30" w:rsidTr="00754B87">
        <w:tc>
          <w:tcPr>
            <w:tcW w:w="3706" w:type="dxa"/>
            <w:vMerge/>
            <w:shd w:val="clear" w:color="auto" w:fill="D9D9D9"/>
            <w:noWrap/>
          </w:tcPr>
          <w:p w:rsidR="003D1A7F" w:rsidRPr="00700E30" w:rsidRDefault="003D1A7F" w:rsidP="00833CAE">
            <w:pPr>
              <w:ind w:left="0" w:firstLine="0"/>
              <w:rPr>
                <w:b/>
                <w:sz w:val="20"/>
                <w:szCs w:val="20"/>
              </w:rPr>
            </w:pPr>
          </w:p>
        </w:tc>
        <w:tc>
          <w:tcPr>
            <w:tcW w:w="5320" w:type="dxa"/>
            <w:tcBorders>
              <w:top w:val="nil"/>
            </w:tcBorders>
            <w:shd w:val="clear" w:color="auto" w:fill="auto"/>
          </w:tcPr>
          <w:p w:rsidR="009E520A" w:rsidRDefault="005F6E57" w:rsidP="009E520A">
            <w:pPr>
              <w:widowControl w:val="0"/>
              <w:autoSpaceDE w:val="0"/>
              <w:autoSpaceDN w:val="0"/>
              <w:adjustRightInd w:val="0"/>
              <w:ind w:left="288" w:hanging="288"/>
              <w:rPr>
                <w:sz w:val="20"/>
                <w:szCs w:val="20"/>
              </w:rPr>
            </w:pPr>
            <w:hyperlink r:id="rId123" w:history="1">
              <w:r w:rsidR="009E520A" w:rsidRPr="00E55E3C">
                <w:rPr>
                  <w:rFonts w:cs="Cambria"/>
                  <w:color w:val="0000FF"/>
                  <w:sz w:val="20"/>
                  <w:szCs w:val="20"/>
                  <w:u w:val="single"/>
                </w:rPr>
                <w:t>http://www.centerdigitaled.com/artsandhumanities/How-to-Create-the-Perfect-Public-Service-Announcement.html</w:t>
              </w:r>
            </w:hyperlink>
            <w:r w:rsidR="009E520A">
              <w:rPr>
                <w:sz w:val="20"/>
                <w:szCs w:val="20"/>
              </w:rPr>
              <w:t xml:space="preserve"> (Create and watch PSA)</w:t>
            </w:r>
          </w:p>
          <w:p w:rsidR="009E520A" w:rsidRDefault="005F6E57" w:rsidP="009E520A">
            <w:pPr>
              <w:widowControl w:val="0"/>
              <w:autoSpaceDE w:val="0"/>
              <w:autoSpaceDN w:val="0"/>
              <w:adjustRightInd w:val="0"/>
              <w:ind w:left="288" w:hanging="288"/>
              <w:rPr>
                <w:sz w:val="20"/>
                <w:szCs w:val="20"/>
              </w:rPr>
            </w:pPr>
            <w:hyperlink r:id="rId124" w:history="1">
              <w:r w:rsidR="009E520A" w:rsidRPr="00E55E3C">
                <w:rPr>
                  <w:color w:val="0000FF"/>
                  <w:sz w:val="20"/>
                  <w:szCs w:val="20"/>
                  <w:u w:val="single"/>
                </w:rPr>
                <w:t>http://ctb.ku.edu/en/table-of-contents/participation/promoting-interest/public-service-announcements/main</w:t>
              </w:r>
            </w:hyperlink>
            <w:r w:rsidR="009E520A">
              <w:rPr>
                <w:sz w:val="20"/>
                <w:szCs w:val="20"/>
              </w:rPr>
              <w:t xml:space="preserve"> (C</w:t>
            </w:r>
            <w:r w:rsidR="009E520A" w:rsidRPr="00E55E3C">
              <w:rPr>
                <w:sz w:val="20"/>
                <w:szCs w:val="20"/>
              </w:rPr>
              <w:t>hecklist to create PSA)</w:t>
            </w:r>
          </w:p>
          <w:p w:rsidR="00B64673" w:rsidRPr="00700E30" w:rsidRDefault="005F6E57" w:rsidP="00B64673">
            <w:pPr>
              <w:ind w:left="288" w:hanging="288"/>
              <w:rPr>
                <w:sz w:val="20"/>
                <w:szCs w:val="20"/>
              </w:rPr>
            </w:pPr>
            <w:hyperlink r:id="rId125" w:tgtFrame="_blank" w:history="1">
              <w:r w:rsidR="009E520A" w:rsidRPr="006D6795">
                <w:rPr>
                  <w:rFonts w:asciiTheme="minorHAnsi" w:hAnsiTheme="minorHAnsi" w:cs="Tahoma"/>
                  <w:color w:val="0000FF"/>
                  <w:sz w:val="20"/>
                  <w:szCs w:val="20"/>
                  <w:u w:val="single"/>
                </w:rPr>
                <w:t>http://agadventures.weebly.com/uploads/9/3/6/9/9369630/publicserviceannouncement_scriptingtemplate.pdf</w:t>
              </w:r>
            </w:hyperlink>
            <w:bookmarkStart w:id="0" w:name="_GoBack"/>
            <w:bookmarkEnd w:id="0"/>
            <w:r w:rsidR="009E520A" w:rsidRPr="006D6795">
              <w:rPr>
                <w:rFonts w:asciiTheme="minorHAnsi" w:hAnsiTheme="minorHAnsi" w:cs="Tahoma"/>
                <w:color w:val="000000"/>
                <w:sz w:val="20"/>
                <w:szCs w:val="20"/>
              </w:rPr>
              <w:t xml:space="preserve"> (Public Service Announcement script template</w:t>
            </w:r>
          </w:p>
        </w:tc>
        <w:tc>
          <w:tcPr>
            <w:tcW w:w="5755" w:type="dxa"/>
            <w:tcBorders>
              <w:top w:val="nil"/>
            </w:tcBorders>
            <w:shd w:val="clear" w:color="auto" w:fill="auto"/>
          </w:tcPr>
          <w:p w:rsidR="003D1A7F" w:rsidRPr="00700E30" w:rsidRDefault="003D1A7F" w:rsidP="00460EFF">
            <w:pPr>
              <w:ind w:left="288" w:hanging="288"/>
              <w:rPr>
                <w:sz w:val="20"/>
                <w:szCs w:val="20"/>
              </w:rPr>
            </w:pPr>
            <w:r w:rsidRPr="00A837A1">
              <w:rPr>
                <w:sz w:val="20"/>
                <w:szCs w:val="20"/>
              </w:rPr>
              <w:t xml:space="preserve">Students </w:t>
            </w:r>
            <w:r w:rsidR="00460EFF">
              <w:rPr>
                <w:sz w:val="20"/>
                <w:szCs w:val="20"/>
              </w:rPr>
              <w:t xml:space="preserve">may write a draft of a </w:t>
            </w:r>
            <w:r w:rsidR="003E3B4F">
              <w:rPr>
                <w:sz w:val="20"/>
                <w:szCs w:val="20"/>
              </w:rPr>
              <w:t xml:space="preserve">PSA on </w:t>
            </w:r>
            <w:r w:rsidRPr="00A837A1">
              <w:rPr>
                <w:sz w:val="20"/>
                <w:szCs w:val="20"/>
              </w:rPr>
              <w:t>the impact of substance abuse on a person and relationships in their lives</w:t>
            </w:r>
            <w:r>
              <w:rPr>
                <w:sz w:val="20"/>
                <w:szCs w:val="20"/>
              </w:rPr>
              <w:t xml:space="preserve"> (</w:t>
            </w:r>
            <w:r w:rsidRPr="00A837A1">
              <w:rPr>
                <w:sz w:val="20"/>
                <w:szCs w:val="20"/>
              </w:rPr>
              <w:t>e</w:t>
            </w:r>
            <w:r>
              <w:rPr>
                <w:sz w:val="20"/>
                <w:szCs w:val="20"/>
              </w:rPr>
              <w:t>.</w:t>
            </w:r>
            <w:r w:rsidRPr="00A837A1">
              <w:rPr>
                <w:sz w:val="20"/>
                <w:szCs w:val="20"/>
              </w:rPr>
              <w:t>g.</w:t>
            </w:r>
            <w:r>
              <w:rPr>
                <w:sz w:val="20"/>
                <w:szCs w:val="20"/>
              </w:rPr>
              <w:t>,</w:t>
            </w:r>
            <w:r w:rsidRPr="00A837A1">
              <w:rPr>
                <w:sz w:val="20"/>
                <w:szCs w:val="20"/>
              </w:rPr>
              <w:t xml:space="preserve"> pamphlet, commercial</w:t>
            </w:r>
            <w:r>
              <w:rPr>
                <w:sz w:val="20"/>
                <w:szCs w:val="20"/>
              </w:rPr>
              <w:t>)</w:t>
            </w:r>
            <w:r w:rsidRPr="00A837A1">
              <w:rPr>
                <w:sz w:val="20"/>
                <w:szCs w:val="20"/>
              </w:rPr>
              <w:t xml:space="preserve">  </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Critical Content:</w:t>
            </w:r>
          </w:p>
        </w:tc>
        <w:tc>
          <w:tcPr>
            <w:tcW w:w="11075" w:type="dxa"/>
            <w:gridSpan w:val="2"/>
            <w:shd w:val="clear" w:color="auto" w:fill="auto"/>
          </w:tcPr>
          <w:p w:rsidR="003D1A7F" w:rsidRPr="00202F8D" w:rsidRDefault="003D1A7F" w:rsidP="009A7426">
            <w:pPr>
              <w:numPr>
                <w:ilvl w:val="0"/>
                <w:numId w:val="8"/>
              </w:numPr>
              <w:spacing w:line="276" w:lineRule="auto"/>
              <w:ind w:left="288" w:hanging="288"/>
              <w:rPr>
                <w:sz w:val="20"/>
                <w:szCs w:val="20"/>
              </w:rPr>
            </w:pPr>
            <w:r w:rsidRPr="00202F8D">
              <w:rPr>
                <w:sz w:val="20"/>
                <w:szCs w:val="20"/>
              </w:rPr>
              <w:t>Physical and ment</w:t>
            </w:r>
            <w:r w:rsidR="00B64673">
              <w:rPr>
                <w:sz w:val="20"/>
                <w:szCs w:val="20"/>
              </w:rPr>
              <w:t>al effects of substance abuse</w:t>
            </w:r>
          </w:p>
          <w:p w:rsidR="003D1A7F" w:rsidRPr="00AE14B9" w:rsidRDefault="003D1A7F" w:rsidP="009A7426">
            <w:pPr>
              <w:numPr>
                <w:ilvl w:val="0"/>
                <w:numId w:val="8"/>
              </w:numPr>
              <w:ind w:left="288" w:hanging="288"/>
              <w:rPr>
                <w:sz w:val="20"/>
                <w:szCs w:val="20"/>
              </w:rPr>
            </w:pPr>
            <w:r w:rsidRPr="00AE14B9">
              <w:rPr>
                <w:sz w:val="20"/>
                <w:szCs w:val="20"/>
              </w:rPr>
              <w:t>Physical, mental, emotional reason for alcoh</w:t>
            </w:r>
            <w:r w:rsidR="00B64673">
              <w:rPr>
                <w:sz w:val="20"/>
                <w:szCs w:val="20"/>
              </w:rPr>
              <w:t>ol, tobacco and other drug use</w:t>
            </w:r>
          </w:p>
          <w:p w:rsidR="003D1A7F" w:rsidRPr="00AE14B9" w:rsidRDefault="003D1A7F" w:rsidP="009A7426">
            <w:pPr>
              <w:numPr>
                <w:ilvl w:val="0"/>
                <w:numId w:val="8"/>
              </w:numPr>
              <w:ind w:left="288" w:hanging="288"/>
              <w:rPr>
                <w:sz w:val="20"/>
                <w:szCs w:val="20"/>
              </w:rPr>
            </w:pPr>
            <w:r w:rsidRPr="00AE14B9">
              <w:rPr>
                <w:sz w:val="20"/>
                <w:szCs w:val="20"/>
              </w:rPr>
              <w:t>The st</w:t>
            </w:r>
            <w:r w:rsidR="00B64673">
              <w:rPr>
                <w:sz w:val="20"/>
                <w:szCs w:val="20"/>
              </w:rPr>
              <w:t>eps in a decision making model</w:t>
            </w:r>
          </w:p>
          <w:p w:rsidR="003D1A7F" w:rsidRPr="00700E30" w:rsidRDefault="003D1A7F" w:rsidP="009A7426">
            <w:pPr>
              <w:numPr>
                <w:ilvl w:val="0"/>
                <w:numId w:val="8"/>
              </w:numPr>
              <w:spacing w:line="276" w:lineRule="auto"/>
              <w:ind w:left="288" w:hanging="288"/>
              <w:rPr>
                <w:sz w:val="20"/>
                <w:szCs w:val="20"/>
              </w:rPr>
            </w:pPr>
            <w:r w:rsidRPr="00AE14B9">
              <w:rPr>
                <w:sz w:val="20"/>
                <w:szCs w:val="20"/>
              </w:rPr>
              <w:t>Individual, family, community, and cult</w:t>
            </w:r>
            <w:r w:rsidR="00B64673">
              <w:rPr>
                <w:sz w:val="20"/>
                <w:szCs w:val="20"/>
              </w:rPr>
              <w:t>ural norms surrounding drug use</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Key Skills:</w:t>
            </w:r>
          </w:p>
        </w:tc>
        <w:tc>
          <w:tcPr>
            <w:tcW w:w="11075" w:type="dxa"/>
            <w:gridSpan w:val="2"/>
            <w:shd w:val="clear" w:color="auto" w:fill="auto"/>
          </w:tcPr>
          <w:p w:rsidR="003D1A7F" w:rsidRPr="00AE14B9" w:rsidRDefault="003D1A7F" w:rsidP="009A7426">
            <w:pPr>
              <w:numPr>
                <w:ilvl w:val="0"/>
                <w:numId w:val="2"/>
              </w:numPr>
              <w:ind w:left="288" w:hanging="288"/>
              <w:rPr>
                <w:sz w:val="20"/>
                <w:szCs w:val="20"/>
              </w:rPr>
            </w:pPr>
            <w:r w:rsidRPr="00AE14B9">
              <w:rPr>
                <w:sz w:val="20"/>
                <w:szCs w:val="20"/>
              </w:rPr>
              <w:t>Predict the potential effects of an individu</w:t>
            </w:r>
            <w:r w:rsidR="00B64673">
              <w:rPr>
                <w:sz w:val="20"/>
                <w:szCs w:val="20"/>
              </w:rPr>
              <w:t>al’s substance abuse on others</w:t>
            </w:r>
          </w:p>
          <w:p w:rsidR="003D1A7F" w:rsidRPr="00AE14B9" w:rsidRDefault="003D1A7F" w:rsidP="009A7426">
            <w:pPr>
              <w:numPr>
                <w:ilvl w:val="0"/>
                <w:numId w:val="2"/>
              </w:numPr>
              <w:ind w:left="288" w:hanging="288"/>
              <w:rPr>
                <w:sz w:val="20"/>
                <w:szCs w:val="20"/>
              </w:rPr>
            </w:pPr>
            <w:r w:rsidRPr="00AE14B9">
              <w:rPr>
                <w:sz w:val="20"/>
                <w:szCs w:val="20"/>
              </w:rPr>
              <w:t>Analyze the relationship between using alcohol and other drugs as well as other health risks such as unintentional injuries, violence, suicide, se</w:t>
            </w:r>
            <w:r>
              <w:rPr>
                <w:sz w:val="20"/>
                <w:szCs w:val="20"/>
              </w:rPr>
              <w:t>xual activity, and tobacco use</w:t>
            </w:r>
          </w:p>
          <w:p w:rsidR="003D1A7F" w:rsidRPr="00AE14B9" w:rsidRDefault="003D1A7F" w:rsidP="009A7426">
            <w:pPr>
              <w:numPr>
                <w:ilvl w:val="0"/>
                <w:numId w:val="2"/>
              </w:numPr>
              <w:ind w:left="288" w:hanging="288"/>
              <w:rPr>
                <w:sz w:val="20"/>
                <w:szCs w:val="20"/>
              </w:rPr>
            </w:pPr>
            <w:r w:rsidRPr="00AE14B9">
              <w:rPr>
                <w:sz w:val="20"/>
                <w:szCs w:val="20"/>
              </w:rPr>
              <w:t>Analyze the role of individual, family, community, and cultural norms on the use of alc</w:t>
            </w:r>
            <w:r w:rsidR="00B64673">
              <w:rPr>
                <w:sz w:val="20"/>
                <w:szCs w:val="20"/>
              </w:rPr>
              <w:t>ohol, tobacco, and other drugs</w:t>
            </w:r>
          </w:p>
          <w:p w:rsidR="003D1A7F" w:rsidRDefault="003D1A7F" w:rsidP="009A7426">
            <w:pPr>
              <w:numPr>
                <w:ilvl w:val="0"/>
                <w:numId w:val="9"/>
              </w:numPr>
              <w:ind w:left="288" w:hanging="288"/>
              <w:rPr>
                <w:sz w:val="20"/>
                <w:szCs w:val="20"/>
              </w:rPr>
            </w:pPr>
            <w:r w:rsidRPr="00AE14B9">
              <w:rPr>
                <w:sz w:val="20"/>
                <w:szCs w:val="20"/>
              </w:rPr>
              <w:t>Describe the financial, political, social, and legal influences on the use of alcohol, tobacco, and other drugs</w:t>
            </w:r>
          </w:p>
          <w:p w:rsidR="003D1A7F" w:rsidRPr="00700E30" w:rsidRDefault="003D1A7F" w:rsidP="009A7426">
            <w:pPr>
              <w:numPr>
                <w:ilvl w:val="0"/>
                <w:numId w:val="8"/>
              </w:numPr>
              <w:spacing w:line="276" w:lineRule="auto"/>
              <w:ind w:left="288" w:hanging="288"/>
              <w:rPr>
                <w:sz w:val="20"/>
                <w:szCs w:val="20"/>
              </w:rPr>
            </w:pPr>
            <w:r w:rsidRPr="00AE14B9">
              <w:rPr>
                <w:sz w:val="20"/>
                <w:szCs w:val="20"/>
              </w:rPr>
              <w:t>Predict how a drug-free lifestyle supports the achievemen</w:t>
            </w:r>
            <w:r>
              <w:rPr>
                <w:sz w:val="20"/>
                <w:szCs w:val="20"/>
              </w:rPr>
              <w:t>t of short- and long-term goals</w:t>
            </w:r>
          </w:p>
        </w:tc>
      </w:tr>
      <w:tr w:rsidR="003D1A7F" w:rsidRPr="00700E30" w:rsidTr="00754B87">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Critical Language:</w:t>
            </w:r>
          </w:p>
        </w:tc>
        <w:tc>
          <w:tcPr>
            <w:tcW w:w="11075" w:type="dxa"/>
            <w:gridSpan w:val="2"/>
            <w:shd w:val="clear" w:color="auto" w:fill="auto"/>
          </w:tcPr>
          <w:p w:rsidR="003D1A7F" w:rsidRPr="00700E30" w:rsidRDefault="003D1A7F" w:rsidP="00833CAE">
            <w:pPr>
              <w:ind w:left="288" w:hanging="288"/>
              <w:rPr>
                <w:sz w:val="20"/>
                <w:szCs w:val="20"/>
              </w:rPr>
            </w:pPr>
            <w:r w:rsidRPr="00A837A1">
              <w:rPr>
                <w:sz w:val="20"/>
                <w:szCs w:val="20"/>
              </w:rPr>
              <w:t>Alcoholic, analyze, consequences, preventing, decision making, substance abuse, family dynamics, abuse, influences, interactions, additions, relationships</w:t>
            </w:r>
          </w:p>
        </w:tc>
      </w:tr>
    </w:tbl>
    <w:p w:rsidR="003D1A7F" w:rsidRPr="00700E30" w:rsidRDefault="003D1A7F"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sidR="003D1A7F">
              <w:rPr>
                <w:b/>
                <w:sz w:val="20"/>
                <w:szCs w:val="20"/>
              </w:rPr>
              <w:t>12</w:t>
            </w:r>
          </w:p>
        </w:tc>
      </w:tr>
      <w:tr w:rsidR="00B64673" w:rsidRPr="00700E30" w:rsidTr="00CB41C4">
        <w:tc>
          <w:tcPr>
            <w:tcW w:w="14781" w:type="dxa"/>
            <w:gridSpan w:val="3"/>
            <w:shd w:val="clear" w:color="auto" w:fill="D9D9D9"/>
            <w:noWrap/>
          </w:tcPr>
          <w:p w:rsidR="00B64673" w:rsidRPr="00B64673" w:rsidRDefault="00B64673" w:rsidP="00AC4AB8">
            <w:pPr>
              <w:ind w:left="0" w:firstLine="0"/>
              <w:rPr>
                <w:sz w:val="28"/>
                <w:szCs w:val="28"/>
              </w:rPr>
            </w:pPr>
            <w:r w:rsidRPr="00B64673">
              <w:rPr>
                <w:sz w:val="28"/>
                <w:szCs w:val="28"/>
              </w:rPr>
              <w:t xml:space="preserve">The teacher may discuss criteria for determining credible community resources and positive support systems so students can evaluate </w:t>
            </w:r>
            <w:r w:rsidR="00AC4AB8">
              <w:rPr>
                <w:sz w:val="28"/>
                <w:szCs w:val="28"/>
              </w:rPr>
              <w:t>personal resources and support systems</w:t>
            </w:r>
            <w:r w:rsidRPr="00B64673">
              <w:rPr>
                <w:sz w:val="28"/>
                <w:szCs w:val="28"/>
              </w:rPr>
              <w: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Default="00A3684B" w:rsidP="00700E30">
            <w:pPr>
              <w:ind w:left="288" w:hanging="288"/>
              <w:rPr>
                <w:sz w:val="20"/>
                <w:szCs w:val="20"/>
              </w:rPr>
            </w:pPr>
            <w:r w:rsidRPr="00A3684B">
              <w:rPr>
                <w:sz w:val="20"/>
                <w:szCs w:val="20"/>
              </w:rPr>
              <w:t>Credible resources and interactions with positive support systems may decrease the possibilit</w:t>
            </w:r>
            <w:r w:rsidR="00B64673">
              <w:rPr>
                <w:sz w:val="20"/>
                <w:szCs w:val="20"/>
              </w:rPr>
              <w:t>y of making poor health choices</w:t>
            </w:r>
          </w:p>
          <w:p w:rsidR="00B143A5" w:rsidRPr="00700E30" w:rsidRDefault="00B143A5" w:rsidP="00700E30">
            <w:pPr>
              <w:ind w:left="288" w:hanging="288"/>
              <w:rPr>
                <w:sz w:val="20"/>
                <w:szCs w:val="20"/>
              </w:rPr>
            </w:pP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603FFD" w:rsidRPr="00603FFD" w:rsidRDefault="005F6E57" w:rsidP="00603FFD">
            <w:pPr>
              <w:ind w:left="288" w:hanging="288"/>
              <w:rPr>
                <w:rFonts w:eastAsia="Times New Roman"/>
                <w:sz w:val="20"/>
                <w:szCs w:val="20"/>
              </w:rPr>
            </w:pPr>
            <w:hyperlink r:id="rId126" w:history="1">
              <w:r w:rsidR="00603FFD" w:rsidRPr="00603FFD">
                <w:rPr>
                  <w:rFonts w:eastAsia="Times New Roman"/>
                  <w:color w:val="0000FF" w:themeColor="hyperlink"/>
                  <w:sz w:val="20"/>
                  <w:szCs w:val="20"/>
                  <w:u w:val="single"/>
                </w:rPr>
                <w:t>http://www.library.illinois.edu/ugl/howdoi/webeval.html</w:t>
              </w:r>
            </w:hyperlink>
            <w:r w:rsidR="00603FFD" w:rsidRPr="00603FFD">
              <w:rPr>
                <w:rFonts w:eastAsia="Times New Roman"/>
                <w:color w:val="000000"/>
                <w:sz w:val="20"/>
                <w:szCs w:val="20"/>
              </w:rPr>
              <w:t xml:space="preserve">  (</w:t>
            </w:r>
            <w:r w:rsidR="00603FFD" w:rsidRPr="00603FFD">
              <w:rPr>
                <w:rFonts w:eastAsia="Times New Roman"/>
                <w:sz w:val="20"/>
                <w:szCs w:val="20"/>
              </w:rPr>
              <w:t>Credible resource evaluation tool)</w:t>
            </w:r>
          </w:p>
          <w:p w:rsidR="00603FFD" w:rsidRPr="00603FFD" w:rsidRDefault="005F6E57" w:rsidP="00603FFD">
            <w:pPr>
              <w:ind w:left="288" w:hanging="288"/>
              <w:rPr>
                <w:rFonts w:eastAsia="Times New Roman"/>
                <w:sz w:val="20"/>
                <w:szCs w:val="20"/>
              </w:rPr>
            </w:pPr>
            <w:hyperlink r:id="rId127" w:history="1">
              <w:r w:rsidR="00603FFD" w:rsidRPr="00603FFD">
                <w:rPr>
                  <w:rFonts w:eastAsia="Times New Roman"/>
                  <w:color w:val="0000FF" w:themeColor="hyperlink"/>
                  <w:sz w:val="20"/>
                  <w:szCs w:val="20"/>
                  <w:u w:val="single"/>
                </w:rPr>
                <w:t>http://owl.english.purdue.edu/owl/resource/553/01/</w:t>
              </w:r>
            </w:hyperlink>
            <w:r w:rsidR="00603FFD" w:rsidRPr="00603FFD">
              <w:rPr>
                <w:rFonts w:eastAsia="Times New Roman"/>
                <w:color w:val="000000"/>
                <w:sz w:val="20"/>
                <w:szCs w:val="20"/>
              </w:rPr>
              <w:t xml:space="preserve"> (Credible resource evaluation tool)</w:t>
            </w:r>
          </w:p>
          <w:p w:rsidR="00603FFD" w:rsidRPr="00603FFD" w:rsidRDefault="005F6E57" w:rsidP="00603FFD">
            <w:pPr>
              <w:ind w:left="288" w:hanging="288"/>
              <w:rPr>
                <w:rFonts w:eastAsia="Times New Roman"/>
                <w:sz w:val="20"/>
                <w:szCs w:val="20"/>
              </w:rPr>
            </w:pPr>
            <w:hyperlink r:id="rId128" w:history="1">
              <w:r w:rsidR="00603FFD" w:rsidRPr="00603FFD">
                <w:rPr>
                  <w:rFonts w:eastAsia="Times New Roman"/>
                  <w:color w:val="0000FF" w:themeColor="hyperlink"/>
                  <w:sz w:val="20"/>
                  <w:szCs w:val="20"/>
                  <w:u w:val="single"/>
                </w:rPr>
                <w:t>http://www.loc.gov/rr/business/beonline/selectbib.html</w:t>
              </w:r>
            </w:hyperlink>
            <w:r w:rsidR="00603FFD" w:rsidRPr="00603FFD">
              <w:rPr>
                <w:rFonts w:eastAsia="Times New Roman"/>
                <w:color w:val="000000"/>
                <w:sz w:val="20"/>
                <w:szCs w:val="20"/>
              </w:rPr>
              <w:t xml:space="preserve"> (Credible resource evaluation  tool)</w:t>
            </w:r>
          </w:p>
          <w:p w:rsidR="00603FFD" w:rsidRPr="00603FFD" w:rsidRDefault="005F6E57" w:rsidP="00603FFD">
            <w:pPr>
              <w:ind w:left="288" w:hanging="288"/>
              <w:rPr>
                <w:rFonts w:eastAsia="Times New Roman"/>
                <w:sz w:val="20"/>
                <w:szCs w:val="20"/>
              </w:rPr>
            </w:pPr>
            <w:hyperlink r:id="rId129" w:history="1">
              <w:r w:rsidR="00603FFD" w:rsidRPr="00603FFD">
                <w:rPr>
                  <w:rFonts w:eastAsia="Times New Roman"/>
                  <w:color w:val="0000FF" w:themeColor="hyperlink"/>
                  <w:sz w:val="20"/>
                  <w:szCs w:val="20"/>
                  <w:u w:val="single"/>
                </w:rPr>
                <w:t>http://teenmentalhealth.org/resources/</w:t>
              </w:r>
            </w:hyperlink>
            <w:r w:rsidR="00603FFD" w:rsidRPr="00603FFD">
              <w:rPr>
                <w:rFonts w:eastAsia="Times New Roman"/>
                <w:color w:val="000000"/>
                <w:sz w:val="20"/>
                <w:szCs w:val="20"/>
              </w:rPr>
              <w:t xml:space="preserve"> (</w:t>
            </w:r>
            <w:r w:rsidR="00603FFD" w:rsidRPr="00603FFD">
              <w:rPr>
                <w:rFonts w:eastAsia="Times New Roman"/>
                <w:sz w:val="20"/>
                <w:szCs w:val="20"/>
              </w:rPr>
              <w:t>Articles on teen mental health issues)</w:t>
            </w:r>
          </w:p>
          <w:p w:rsidR="00603FFD" w:rsidRPr="00603FFD" w:rsidRDefault="005F6E57" w:rsidP="00603FFD">
            <w:pPr>
              <w:ind w:left="288" w:hanging="288"/>
              <w:rPr>
                <w:rFonts w:eastAsia="Times New Roman"/>
                <w:color w:val="000000"/>
                <w:sz w:val="20"/>
                <w:szCs w:val="20"/>
              </w:rPr>
            </w:pPr>
            <w:hyperlink r:id="rId130" w:history="1">
              <w:r w:rsidR="00603FFD" w:rsidRPr="00603FFD">
                <w:rPr>
                  <w:rFonts w:eastAsia="Times New Roman"/>
                  <w:color w:val="0000FF" w:themeColor="hyperlink"/>
                  <w:sz w:val="20"/>
                  <w:szCs w:val="20"/>
                  <w:u w:val="single"/>
                </w:rPr>
                <w:t>http://www.cerias.purdue.edu/education/k-12/teaching_resources/lessons_presentations/SITECREDIBILITY2.pdf</w:t>
              </w:r>
            </w:hyperlink>
            <w:r w:rsidR="00603FFD" w:rsidRPr="00603FFD">
              <w:rPr>
                <w:rFonts w:eastAsia="Times New Roman"/>
                <w:b/>
                <w:color w:val="000000"/>
                <w:sz w:val="20"/>
                <w:szCs w:val="20"/>
              </w:rPr>
              <w:t xml:space="preserve">  </w:t>
            </w:r>
            <w:r w:rsidR="00603FFD" w:rsidRPr="00603FFD">
              <w:rPr>
                <w:rFonts w:eastAsia="Times New Roman"/>
                <w:color w:val="000000"/>
                <w:sz w:val="20"/>
                <w:szCs w:val="20"/>
              </w:rPr>
              <w:t>(Activities</w:t>
            </w:r>
            <w:r w:rsidR="00603FFD" w:rsidRPr="00603FFD">
              <w:rPr>
                <w:rFonts w:eastAsia="Times New Roman"/>
                <w:b/>
                <w:color w:val="000000"/>
                <w:sz w:val="20"/>
                <w:szCs w:val="20"/>
              </w:rPr>
              <w:t xml:space="preserve"> </w:t>
            </w:r>
            <w:r w:rsidR="00603FFD" w:rsidRPr="00603FFD">
              <w:rPr>
                <w:rFonts w:eastAsia="Times New Roman"/>
                <w:color w:val="000000"/>
                <w:sz w:val="20"/>
                <w:szCs w:val="20"/>
              </w:rPr>
              <w:t>for teaching site credibility)</w:t>
            </w:r>
          </w:p>
          <w:p w:rsidR="00B143A5" w:rsidRPr="00700E30" w:rsidRDefault="005F6E57" w:rsidP="00603FFD">
            <w:pPr>
              <w:ind w:left="288" w:hanging="288"/>
              <w:rPr>
                <w:sz w:val="20"/>
                <w:szCs w:val="20"/>
              </w:rPr>
            </w:pPr>
            <w:hyperlink r:id="rId131" w:history="1">
              <w:r w:rsidR="00603FFD" w:rsidRPr="00603FFD">
                <w:rPr>
                  <w:rFonts w:eastAsia="Times New Roman"/>
                  <w:color w:val="0000FF" w:themeColor="hyperlink"/>
                  <w:sz w:val="20"/>
                  <w:szCs w:val="20"/>
                  <w:u w:val="single"/>
                </w:rPr>
                <w:t>http://blogs.slj.com/neverendingsearch/2013/05/22/thinking-about-credibility-and-about-turnitins-seer-the-source-educational-evaluation-rubric/</w:t>
              </w:r>
            </w:hyperlink>
            <w:r w:rsidR="00603FFD" w:rsidRPr="00603FFD">
              <w:rPr>
                <w:rFonts w:eastAsia="Times New Roman"/>
                <w:color w:val="000000"/>
                <w:sz w:val="20"/>
                <w:szCs w:val="20"/>
              </w:rPr>
              <w:t xml:space="preserve"> (Credible resource evaluation tool)</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lastRenderedPageBreak/>
              <w:t>Student Resources:</w:t>
            </w:r>
          </w:p>
        </w:tc>
        <w:tc>
          <w:tcPr>
            <w:tcW w:w="11075" w:type="dxa"/>
            <w:gridSpan w:val="2"/>
            <w:shd w:val="clear" w:color="auto" w:fill="auto"/>
            <w:noWrap/>
          </w:tcPr>
          <w:p w:rsidR="00700E30" w:rsidRPr="00700E30" w:rsidRDefault="005F6E57" w:rsidP="00A3684B">
            <w:pPr>
              <w:ind w:left="288" w:hanging="288"/>
              <w:rPr>
                <w:sz w:val="20"/>
                <w:szCs w:val="20"/>
              </w:rPr>
            </w:pPr>
            <w:hyperlink r:id="rId132" w:history="1">
              <w:r w:rsidR="00603FFD" w:rsidRPr="00603FFD">
                <w:rPr>
                  <w:rFonts w:eastAsia="Times New Roman"/>
                  <w:color w:val="0000FF" w:themeColor="hyperlink"/>
                  <w:sz w:val="20"/>
                  <w:szCs w:val="20"/>
                  <w:u w:val="single"/>
                </w:rPr>
                <w:t>http://pages.turnitin.com/rs/iparadigms/images/Turnitin_SEER_Rubric.pdf</w:t>
              </w:r>
            </w:hyperlink>
            <w:r w:rsidR="00603FFD" w:rsidRPr="00603FFD">
              <w:rPr>
                <w:rFonts w:eastAsia="Times New Roman"/>
                <w:color w:val="000000"/>
                <w:sz w:val="20"/>
                <w:szCs w:val="20"/>
              </w:rPr>
              <w:t xml:space="preserve"> (Credible resources evaluation rubric)</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700E30" w:rsidRDefault="00B143A5" w:rsidP="00B143A5">
            <w:pPr>
              <w:ind w:left="288" w:hanging="288"/>
              <w:rPr>
                <w:sz w:val="20"/>
                <w:szCs w:val="20"/>
              </w:rPr>
            </w:pPr>
            <w:r w:rsidRPr="00B143A5">
              <w:rPr>
                <w:sz w:val="20"/>
                <w:szCs w:val="20"/>
              </w:rPr>
              <w:t>Students will analyze resources and personal support systems</w:t>
            </w:r>
            <w:r>
              <w:rPr>
                <w:sz w:val="20"/>
                <w:szCs w:val="20"/>
              </w:rPr>
              <w:t xml:space="preserve"> (</w:t>
            </w:r>
            <w:r w:rsidRPr="00B143A5">
              <w:rPr>
                <w:sz w:val="20"/>
                <w:szCs w:val="20"/>
              </w:rPr>
              <w:t>e</w:t>
            </w:r>
            <w:r>
              <w:rPr>
                <w:sz w:val="20"/>
                <w:szCs w:val="20"/>
              </w:rPr>
              <w:t>.</w:t>
            </w:r>
            <w:r w:rsidRPr="00B143A5">
              <w:rPr>
                <w:sz w:val="20"/>
                <w:szCs w:val="20"/>
              </w:rPr>
              <w:t>g.</w:t>
            </w:r>
            <w:r>
              <w:rPr>
                <w:sz w:val="20"/>
                <w:szCs w:val="20"/>
              </w:rPr>
              <w:t>,</w:t>
            </w:r>
            <w:r w:rsidRPr="00B143A5">
              <w:rPr>
                <w:sz w:val="20"/>
                <w:szCs w:val="20"/>
              </w:rPr>
              <w:t xml:space="preserve"> </w:t>
            </w:r>
            <w:r>
              <w:rPr>
                <w:sz w:val="20"/>
                <w:szCs w:val="20"/>
              </w:rPr>
              <w:t>c</w:t>
            </w:r>
            <w:r w:rsidRPr="00B143A5">
              <w:rPr>
                <w:sz w:val="20"/>
                <w:szCs w:val="20"/>
              </w:rPr>
              <w:t>reate a resource guide</w:t>
            </w:r>
            <w:r>
              <w:rPr>
                <w:sz w:val="20"/>
                <w:szCs w:val="20"/>
              </w:rPr>
              <w:t>)</w:t>
            </w:r>
            <w:r w:rsidRPr="00B143A5">
              <w:rPr>
                <w:sz w:val="20"/>
                <w:szCs w:val="20"/>
              </w:rPr>
              <w:t>.</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603FFD" w:rsidRPr="00700E30" w:rsidTr="00700E30">
        <w:trPr>
          <w:cantSplit/>
          <w:trHeight w:val="20"/>
        </w:trPr>
        <w:tc>
          <w:tcPr>
            <w:tcW w:w="3706" w:type="dxa"/>
            <w:vMerge/>
            <w:shd w:val="clear" w:color="auto" w:fill="D9D9D9"/>
            <w:noWrap/>
          </w:tcPr>
          <w:p w:rsidR="00603FFD" w:rsidRPr="00700E30" w:rsidRDefault="00603FFD" w:rsidP="00700E30">
            <w:pPr>
              <w:ind w:left="0" w:firstLine="0"/>
              <w:rPr>
                <w:b/>
                <w:sz w:val="20"/>
                <w:szCs w:val="20"/>
              </w:rPr>
            </w:pPr>
          </w:p>
        </w:tc>
        <w:tc>
          <w:tcPr>
            <w:tcW w:w="5320" w:type="dxa"/>
            <w:tcBorders>
              <w:top w:val="nil"/>
            </w:tcBorders>
            <w:shd w:val="clear" w:color="auto" w:fill="auto"/>
          </w:tcPr>
          <w:p w:rsidR="00603FFD" w:rsidRPr="00BD1D9F" w:rsidRDefault="00603FFD" w:rsidP="00833CAE">
            <w:pPr>
              <w:ind w:left="288" w:hanging="288"/>
              <w:rPr>
                <w:sz w:val="20"/>
                <w:szCs w:val="20"/>
              </w:rPr>
            </w:pPr>
            <w:r>
              <w:rPr>
                <w:sz w:val="20"/>
                <w:szCs w:val="20"/>
              </w:rPr>
              <w:t>N/A</w:t>
            </w:r>
          </w:p>
        </w:tc>
        <w:tc>
          <w:tcPr>
            <w:tcW w:w="5755" w:type="dxa"/>
            <w:tcBorders>
              <w:top w:val="nil"/>
            </w:tcBorders>
            <w:shd w:val="clear" w:color="auto" w:fill="auto"/>
          </w:tcPr>
          <w:p w:rsidR="00603FFD" w:rsidRPr="00BD1D9F" w:rsidRDefault="00603FFD" w:rsidP="00900118">
            <w:pPr>
              <w:ind w:left="288" w:hanging="288"/>
              <w:rPr>
                <w:sz w:val="20"/>
                <w:szCs w:val="20"/>
              </w:rPr>
            </w:pPr>
            <w:r w:rsidRPr="003C48EA">
              <w:rPr>
                <w:sz w:val="20"/>
                <w:szCs w:val="20"/>
              </w:rPr>
              <w:t xml:space="preserve">Students </w:t>
            </w:r>
            <w:r w:rsidR="00900118">
              <w:rPr>
                <w:sz w:val="20"/>
                <w:szCs w:val="20"/>
              </w:rPr>
              <w:t>may</w:t>
            </w:r>
            <w:r w:rsidRPr="003C48EA">
              <w:rPr>
                <w:sz w:val="20"/>
                <w:szCs w:val="20"/>
              </w:rPr>
              <w:t xml:space="preserve"> work with a partner to list 3 cr</w:t>
            </w:r>
            <w:r>
              <w:rPr>
                <w:sz w:val="20"/>
                <w:szCs w:val="20"/>
              </w:rPr>
              <w:t>iteria to evaluate credible community</w:t>
            </w:r>
            <w:r w:rsidR="00B64673">
              <w:rPr>
                <w:sz w:val="20"/>
                <w:szCs w:val="20"/>
              </w:rPr>
              <w:t xml:space="preserve"> resources and support systems</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603FFD" w:rsidRPr="00700E30" w:rsidTr="00B64673">
        <w:trPr>
          <w:cantSplit/>
          <w:trHeight w:val="616"/>
        </w:trPr>
        <w:tc>
          <w:tcPr>
            <w:tcW w:w="3706" w:type="dxa"/>
            <w:vMerge/>
            <w:shd w:val="clear" w:color="auto" w:fill="D9D9D9"/>
            <w:noWrap/>
          </w:tcPr>
          <w:p w:rsidR="00603FFD" w:rsidRPr="00700E30" w:rsidRDefault="00603FFD" w:rsidP="00700E30">
            <w:pPr>
              <w:ind w:left="0" w:firstLine="0"/>
              <w:rPr>
                <w:b/>
                <w:sz w:val="20"/>
                <w:szCs w:val="20"/>
              </w:rPr>
            </w:pPr>
          </w:p>
        </w:tc>
        <w:tc>
          <w:tcPr>
            <w:tcW w:w="5320" w:type="dxa"/>
            <w:tcBorders>
              <w:top w:val="nil"/>
            </w:tcBorders>
            <w:shd w:val="clear" w:color="auto" w:fill="auto"/>
          </w:tcPr>
          <w:p w:rsidR="00603FFD" w:rsidRDefault="005F6E57" w:rsidP="00833CAE">
            <w:pPr>
              <w:ind w:left="288" w:hanging="288"/>
              <w:rPr>
                <w:rFonts w:eastAsia="Times New Roman"/>
                <w:color w:val="000000"/>
                <w:sz w:val="20"/>
                <w:szCs w:val="20"/>
              </w:rPr>
            </w:pPr>
            <w:hyperlink r:id="rId133" w:history="1">
              <w:r w:rsidR="00603FFD" w:rsidRPr="003C48EA">
                <w:rPr>
                  <w:rStyle w:val="Hyperlink"/>
                  <w:rFonts w:eastAsia="Times New Roman"/>
                  <w:sz w:val="20"/>
                  <w:szCs w:val="20"/>
                </w:rPr>
                <w:t>http://teenmentalhealth.org/resources/</w:t>
              </w:r>
            </w:hyperlink>
            <w:r w:rsidR="00603FFD" w:rsidRPr="003C48EA">
              <w:rPr>
                <w:rFonts w:eastAsia="Times New Roman"/>
                <w:color w:val="000000"/>
                <w:sz w:val="20"/>
                <w:szCs w:val="20"/>
              </w:rPr>
              <w:t xml:space="preserve"> </w:t>
            </w:r>
            <w:r w:rsidR="00603FFD">
              <w:rPr>
                <w:rFonts w:eastAsia="Times New Roman"/>
                <w:color w:val="000000"/>
                <w:sz w:val="20"/>
                <w:szCs w:val="20"/>
              </w:rPr>
              <w:t xml:space="preserve"> (Valid internet resource)</w:t>
            </w:r>
          </w:p>
          <w:p w:rsidR="00603FFD" w:rsidRPr="003C48EA" w:rsidRDefault="00603FFD" w:rsidP="00B64673">
            <w:pPr>
              <w:ind w:left="0" w:firstLine="0"/>
              <w:rPr>
                <w:rFonts w:eastAsia="Times New Roman"/>
                <w:color w:val="000000"/>
                <w:sz w:val="20"/>
                <w:szCs w:val="20"/>
              </w:rPr>
            </w:pPr>
          </w:p>
        </w:tc>
        <w:tc>
          <w:tcPr>
            <w:tcW w:w="5755" w:type="dxa"/>
            <w:tcBorders>
              <w:top w:val="nil"/>
            </w:tcBorders>
            <w:shd w:val="clear" w:color="auto" w:fill="auto"/>
          </w:tcPr>
          <w:p w:rsidR="00603FFD" w:rsidRPr="00BD1D9F" w:rsidRDefault="00603FFD" w:rsidP="00900118">
            <w:pPr>
              <w:ind w:left="288" w:hanging="288"/>
              <w:rPr>
                <w:sz w:val="20"/>
                <w:szCs w:val="20"/>
              </w:rPr>
            </w:pPr>
            <w:r>
              <w:rPr>
                <w:sz w:val="20"/>
                <w:szCs w:val="20"/>
              </w:rPr>
              <w:t xml:space="preserve">Students </w:t>
            </w:r>
            <w:r w:rsidR="00900118">
              <w:rPr>
                <w:sz w:val="20"/>
                <w:szCs w:val="20"/>
              </w:rPr>
              <w:t>may</w:t>
            </w:r>
            <w:r>
              <w:rPr>
                <w:sz w:val="20"/>
                <w:szCs w:val="20"/>
              </w:rPr>
              <w:t xml:space="preserve"> develop a thinking map using “credible community resources” as the center, defining the criteria for assessing reliability, and then pre</w:t>
            </w:r>
            <w:r w:rsidR="00B64673">
              <w:rPr>
                <w:sz w:val="20"/>
                <w:szCs w:val="20"/>
              </w:rPr>
              <w:t>senting their map to the class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B143A5" w:rsidRDefault="00B143A5" w:rsidP="009A7426">
            <w:pPr>
              <w:numPr>
                <w:ilvl w:val="0"/>
                <w:numId w:val="8"/>
              </w:numPr>
              <w:ind w:left="288" w:hanging="288"/>
              <w:rPr>
                <w:sz w:val="20"/>
                <w:szCs w:val="20"/>
              </w:rPr>
            </w:pPr>
            <w:r w:rsidRPr="00B26373">
              <w:rPr>
                <w:sz w:val="20"/>
                <w:szCs w:val="20"/>
              </w:rPr>
              <w:t>Individual, family, community, and cultu</w:t>
            </w:r>
            <w:r w:rsidR="00B64673">
              <w:rPr>
                <w:sz w:val="20"/>
                <w:szCs w:val="20"/>
              </w:rPr>
              <w:t>ral norms surrounding drug use</w:t>
            </w:r>
          </w:p>
          <w:p w:rsidR="00700E30" w:rsidRPr="00700E30" w:rsidRDefault="00B143A5" w:rsidP="009A7426">
            <w:pPr>
              <w:numPr>
                <w:ilvl w:val="0"/>
                <w:numId w:val="8"/>
              </w:numPr>
              <w:spacing w:line="276" w:lineRule="auto"/>
              <w:ind w:left="288" w:hanging="288"/>
              <w:rPr>
                <w:sz w:val="20"/>
                <w:szCs w:val="20"/>
              </w:rPr>
            </w:pPr>
            <w:r w:rsidRPr="00B26373">
              <w:rPr>
                <w:sz w:val="20"/>
                <w:szCs w:val="20"/>
              </w:rPr>
              <w:t>Credible resources available in the community to h</w:t>
            </w:r>
            <w:r w:rsidR="00B64673">
              <w:rPr>
                <w:sz w:val="20"/>
                <w:szCs w:val="20"/>
              </w:rPr>
              <w:t>elp with substance abuse issues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B143A5" w:rsidRPr="00AE14B9" w:rsidRDefault="00B143A5" w:rsidP="009A7426">
            <w:pPr>
              <w:numPr>
                <w:ilvl w:val="0"/>
                <w:numId w:val="8"/>
              </w:numPr>
              <w:ind w:left="288" w:hanging="288"/>
              <w:rPr>
                <w:sz w:val="20"/>
                <w:szCs w:val="20"/>
              </w:rPr>
            </w:pPr>
            <w:r w:rsidRPr="00AE14B9">
              <w:rPr>
                <w:sz w:val="20"/>
                <w:szCs w:val="20"/>
              </w:rPr>
              <w:t>Develop a personal plan to improve health by staying free of alcohol, tobacco, and other drugs</w:t>
            </w:r>
          </w:p>
          <w:p w:rsidR="00700E30" w:rsidRPr="00700E30" w:rsidRDefault="00B143A5" w:rsidP="009A7426">
            <w:pPr>
              <w:numPr>
                <w:ilvl w:val="0"/>
                <w:numId w:val="8"/>
              </w:numPr>
              <w:spacing w:line="276" w:lineRule="auto"/>
              <w:ind w:left="288" w:hanging="288"/>
              <w:rPr>
                <w:sz w:val="20"/>
                <w:szCs w:val="20"/>
              </w:rPr>
            </w:pPr>
            <w:r w:rsidRPr="00AE14B9">
              <w:rPr>
                <w:sz w:val="20"/>
                <w:szCs w:val="20"/>
              </w:rPr>
              <w:t>Demonstrate the ability to monitor personal behavior related to alcohol or other drug use, including sexual activity and other risky behaviors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B143A5" w:rsidP="00B143A5">
            <w:pPr>
              <w:ind w:left="288" w:hanging="288"/>
              <w:rPr>
                <w:sz w:val="20"/>
                <w:szCs w:val="20"/>
              </w:rPr>
            </w:pPr>
            <w:r w:rsidRPr="00B143A5">
              <w:rPr>
                <w:sz w:val="20"/>
                <w:szCs w:val="20"/>
              </w:rPr>
              <w:t>Analyze, influences, culture, media, community, resources, support system, positive</w:t>
            </w:r>
          </w:p>
        </w:tc>
      </w:tr>
    </w:tbl>
    <w:p w:rsidR="00700E30" w:rsidRPr="00700E30" w:rsidRDefault="00700E30" w:rsidP="00700E30">
      <w:pPr>
        <w:ind w:left="0" w:firstLine="0"/>
        <w:rPr>
          <w:sz w:val="20"/>
          <w:szCs w:val="20"/>
        </w:rPr>
      </w:pPr>
    </w:p>
    <w:sectPr w:rsidR="00700E30" w:rsidRPr="00700E30" w:rsidSect="00F656DB">
      <w:headerReference w:type="default" r:id="rId134"/>
      <w:footerReference w:type="default" r:id="rId13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57" w:rsidRDefault="005F6E57" w:rsidP="00F36A58">
      <w:r>
        <w:separator/>
      </w:r>
    </w:p>
  </w:endnote>
  <w:endnote w:type="continuationSeparator" w:id="0">
    <w:p w:rsidR="005F6E57" w:rsidRDefault="005F6E5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Pr="001A50CB" w:rsidRDefault="005F6E57" w:rsidP="00CA3123">
    <w:pPr>
      <w:tabs>
        <w:tab w:val="center" w:pos="7200"/>
        <w:tab w:val="right" w:pos="14400"/>
      </w:tabs>
      <w:rPr>
        <w:sz w:val="16"/>
        <w:szCs w:val="16"/>
      </w:rPr>
    </w:pPr>
    <w:r>
      <w:rPr>
        <w:sz w:val="16"/>
        <w:szCs w:val="16"/>
      </w:rPr>
      <w:t>High School</w:t>
    </w:r>
    <w:r w:rsidRPr="001A50CB">
      <w:rPr>
        <w:sz w:val="16"/>
        <w:szCs w:val="16"/>
      </w:rPr>
      <w:t xml:space="preserve">, </w:t>
    </w:r>
    <w:r>
      <w:rPr>
        <w:sz w:val="16"/>
        <w:szCs w:val="16"/>
      </w:rPr>
      <w:t>Comprehensive Health</w:t>
    </w:r>
    <w:r>
      <w:rPr>
        <w:sz w:val="16"/>
        <w:szCs w:val="16"/>
      </w:rPr>
      <w:tab/>
      <w:t xml:space="preserve">Unit Title: </w:t>
    </w:r>
    <w:r w:rsidRPr="00CB41C4">
      <w:rPr>
        <w:sz w:val="16"/>
        <w:szCs w:val="16"/>
      </w:rPr>
      <w:t>Goal Setting, Self-Management, and Positive Decision Making</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5618E">
      <w:rPr>
        <w:noProof/>
        <w:sz w:val="16"/>
        <w:szCs w:val="16"/>
      </w:rPr>
      <w:t>22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5618E">
      <w:rPr>
        <w:noProof/>
        <w:sz w:val="16"/>
        <w:szCs w:val="16"/>
      </w:rPr>
      <w:t>22</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57" w:rsidRDefault="005F6E57" w:rsidP="00F36A58">
      <w:r>
        <w:separator/>
      </w:r>
    </w:p>
  </w:footnote>
  <w:footnote w:type="continuationSeparator" w:id="0">
    <w:p w:rsidR="005F6E57" w:rsidRDefault="005F6E5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Default="005F6E57" w:rsidP="00CB41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57" w:rsidRPr="00F36A58" w:rsidRDefault="005F6E57"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2132E5"/>
    <w:multiLevelType w:val="hybridMultilevel"/>
    <w:tmpl w:val="607E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DD2CA4"/>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DF0386"/>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CB4319"/>
    <w:multiLevelType w:val="hybridMultilevel"/>
    <w:tmpl w:val="96920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5"/>
  </w:num>
  <w:num w:numId="5">
    <w:abstractNumId w:val="9"/>
  </w:num>
  <w:num w:numId="6">
    <w:abstractNumId w:val="6"/>
  </w:num>
  <w:num w:numId="7">
    <w:abstractNumId w:val="8"/>
  </w:num>
  <w:num w:numId="8">
    <w:abstractNumId w:val="3"/>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631"/>
    <w:rsid w:val="00014F90"/>
    <w:rsid w:val="00016F99"/>
    <w:rsid w:val="000228F2"/>
    <w:rsid w:val="0002325B"/>
    <w:rsid w:val="00032DEE"/>
    <w:rsid w:val="000470FE"/>
    <w:rsid w:val="000479C8"/>
    <w:rsid w:val="0005119A"/>
    <w:rsid w:val="00051D4A"/>
    <w:rsid w:val="00052273"/>
    <w:rsid w:val="000529DD"/>
    <w:rsid w:val="00054AF1"/>
    <w:rsid w:val="00056370"/>
    <w:rsid w:val="00065DD3"/>
    <w:rsid w:val="0007138F"/>
    <w:rsid w:val="000728AC"/>
    <w:rsid w:val="00077D8F"/>
    <w:rsid w:val="000910A8"/>
    <w:rsid w:val="0009799D"/>
    <w:rsid w:val="000A0D9F"/>
    <w:rsid w:val="000B169F"/>
    <w:rsid w:val="000B284F"/>
    <w:rsid w:val="000B2D43"/>
    <w:rsid w:val="000B3191"/>
    <w:rsid w:val="000D089A"/>
    <w:rsid w:val="000D0EAB"/>
    <w:rsid w:val="000D2207"/>
    <w:rsid w:val="000D2958"/>
    <w:rsid w:val="000E54AC"/>
    <w:rsid w:val="000E74E5"/>
    <w:rsid w:val="000E7E98"/>
    <w:rsid w:val="000F5600"/>
    <w:rsid w:val="000F56D7"/>
    <w:rsid w:val="00112135"/>
    <w:rsid w:val="0011270D"/>
    <w:rsid w:val="00113DCF"/>
    <w:rsid w:val="001167E3"/>
    <w:rsid w:val="00122021"/>
    <w:rsid w:val="00125E85"/>
    <w:rsid w:val="001335B2"/>
    <w:rsid w:val="00135341"/>
    <w:rsid w:val="0013710B"/>
    <w:rsid w:val="00143097"/>
    <w:rsid w:val="0014325C"/>
    <w:rsid w:val="00144939"/>
    <w:rsid w:val="0014751D"/>
    <w:rsid w:val="00147EC4"/>
    <w:rsid w:val="00153510"/>
    <w:rsid w:val="00154ECB"/>
    <w:rsid w:val="00155DE7"/>
    <w:rsid w:val="001646D2"/>
    <w:rsid w:val="00167860"/>
    <w:rsid w:val="001749E8"/>
    <w:rsid w:val="00192B22"/>
    <w:rsid w:val="001951E1"/>
    <w:rsid w:val="0019645D"/>
    <w:rsid w:val="001A50CB"/>
    <w:rsid w:val="001B5F07"/>
    <w:rsid w:val="001C4CC4"/>
    <w:rsid w:val="001C53AD"/>
    <w:rsid w:val="001D01C0"/>
    <w:rsid w:val="001E139E"/>
    <w:rsid w:val="001F5B7D"/>
    <w:rsid w:val="0020176D"/>
    <w:rsid w:val="0021056D"/>
    <w:rsid w:val="00211734"/>
    <w:rsid w:val="00224346"/>
    <w:rsid w:val="00225650"/>
    <w:rsid w:val="00230248"/>
    <w:rsid w:val="00232BC4"/>
    <w:rsid w:val="002404E2"/>
    <w:rsid w:val="00245712"/>
    <w:rsid w:val="0025049C"/>
    <w:rsid w:val="00254293"/>
    <w:rsid w:val="00255AB1"/>
    <w:rsid w:val="0025618E"/>
    <w:rsid w:val="002633A6"/>
    <w:rsid w:val="00270AE9"/>
    <w:rsid w:val="002713D7"/>
    <w:rsid w:val="00275C13"/>
    <w:rsid w:val="002813AD"/>
    <w:rsid w:val="00281B05"/>
    <w:rsid w:val="00283C13"/>
    <w:rsid w:val="0028514C"/>
    <w:rsid w:val="002866F5"/>
    <w:rsid w:val="00286955"/>
    <w:rsid w:val="002907BD"/>
    <w:rsid w:val="002A582B"/>
    <w:rsid w:val="002A7177"/>
    <w:rsid w:val="002B19B0"/>
    <w:rsid w:val="002B422F"/>
    <w:rsid w:val="002C424E"/>
    <w:rsid w:val="002C5D8B"/>
    <w:rsid w:val="002C75C4"/>
    <w:rsid w:val="002D3E37"/>
    <w:rsid w:val="002D49D1"/>
    <w:rsid w:val="002D4B80"/>
    <w:rsid w:val="002D5F52"/>
    <w:rsid w:val="002E3862"/>
    <w:rsid w:val="002E5661"/>
    <w:rsid w:val="002E7E78"/>
    <w:rsid w:val="002F14A3"/>
    <w:rsid w:val="002F378F"/>
    <w:rsid w:val="003011E5"/>
    <w:rsid w:val="00304C52"/>
    <w:rsid w:val="003117E8"/>
    <w:rsid w:val="0031344D"/>
    <w:rsid w:val="00313B49"/>
    <w:rsid w:val="00317C33"/>
    <w:rsid w:val="00317D8B"/>
    <w:rsid w:val="00322B29"/>
    <w:rsid w:val="00333FB3"/>
    <w:rsid w:val="003358AC"/>
    <w:rsid w:val="003372B0"/>
    <w:rsid w:val="00337A48"/>
    <w:rsid w:val="00343078"/>
    <w:rsid w:val="00343F7B"/>
    <w:rsid w:val="00344224"/>
    <w:rsid w:val="00344A93"/>
    <w:rsid w:val="003458BA"/>
    <w:rsid w:val="00347243"/>
    <w:rsid w:val="00355823"/>
    <w:rsid w:val="003574D1"/>
    <w:rsid w:val="00367A30"/>
    <w:rsid w:val="0037498B"/>
    <w:rsid w:val="00376E44"/>
    <w:rsid w:val="00383EEA"/>
    <w:rsid w:val="0038584C"/>
    <w:rsid w:val="0039211E"/>
    <w:rsid w:val="00393AFB"/>
    <w:rsid w:val="00393BCA"/>
    <w:rsid w:val="00397B7D"/>
    <w:rsid w:val="003A66C1"/>
    <w:rsid w:val="003B136A"/>
    <w:rsid w:val="003B1E12"/>
    <w:rsid w:val="003B2329"/>
    <w:rsid w:val="003B44B4"/>
    <w:rsid w:val="003B7964"/>
    <w:rsid w:val="003C177D"/>
    <w:rsid w:val="003C73B8"/>
    <w:rsid w:val="003C7B19"/>
    <w:rsid w:val="003D1A7F"/>
    <w:rsid w:val="003D7844"/>
    <w:rsid w:val="003E3B4F"/>
    <w:rsid w:val="003E62FA"/>
    <w:rsid w:val="003E77B3"/>
    <w:rsid w:val="003F294B"/>
    <w:rsid w:val="003F2D8C"/>
    <w:rsid w:val="003F7610"/>
    <w:rsid w:val="00402414"/>
    <w:rsid w:val="00406264"/>
    <w:rsid w:val="0040751E"/>
    <w:rsid w:val="00431D60"/>
    <w:rsid w:val="00434551"/>
    <w:rsid w:val="00435C7A"/>
    <w:rsid w:val="004440CA"/>
    <w:rsid w:val="00445A09"/>
    <w:rsid w:val="004473AF"/>
    <w:rsid w:val="00455ED5"/>
    <w:rsid w:val="00455FB3"/>
    <w:rsid w:val="00456D71"/>
    <w:rsid w:val="00457756"/>
    <w:rsid w:val="00460EFF"/>
    <w:rsid w:val="00467EB2"/>
    <w:rsid w:val="00471A4D"/>
    <w:rsid w:val="00473219"/>
    <w:rsid w:val="004742B8"/>
    <w:rsid w:val="00482D07"/>
    <w:rsid w:val="00482F27"/>
    <w:rsid w:val="00485823"/>
    <w:rsid w:val="00486CD1"/>
    <w:rsid w:val="0049026A"/>
    <w:rsid w:val="004A5F52"/>
    <w:rsid w:val="004A6111"/>
    <w:rsid w:val="004B4603"/>
    <w:rsid w:val="004C60B1"/>
    <w:rsid w:val="004C68AE"/>
    <w:rsid w:val="004D2474"/>
    <w:rsid w:val="004E1F2B"/>
    <w:rsid w:val="004E20E7"/>
    <w:rsid w:val="004E523E"/>
    <w:rsid w:val="004E72A7"/>
    <w:rsid w:val="004F0CBF"/>
    <w:rsid w:val="004F6E6D"/>
    <w:rsid w:val="00503F7B"/>
    <w:rsid w:val="00513672"/>
    <w:rsid w:val="0051577B"/>
    <w:rsid w:val="005177E1"/>
    <w:rsid w:val="005231F6"/>
    <w:rsid w:val="00530230"/>
    <w:rsid w:val="00535B95"/>
    <w:rsid w:val="00540B8F"/>
    <w:rsid w:val="00542E73"/>
    <w:rsid w:val="00545D3C"/>
    <w:rsid w:val="00547B0E"/>
    <w:rsid w:val="00552719"/>
    <w:rsid w:val="00553464"/>
    <w:rsid w:val="00556168"/>
    <w:rsid w:val="00560F9B"/>
    <w:rsid w:val="005637AE"/>
    <w:rsid w:val="005675C1"/>
    <w:rsid w:val="0057046C"/>
    <w:rsid w:val="005754A3"/>
    <w:rsid w:val="005766AF"/>
    <w:rsid w:val="005861D1"/>
    <w:rsid w:val="005A671D"/>
    <w:rsid w:val="005C062B"/>
    <w:rsid w:val="005C15C4"/>
    <w:rsid w:val="005C35AC"/>
    <w:rsid w:val="005D1FB6"/>
    <w:rsid w:val="005D2687"/>
    <w:rsid w:val="005D5D73"/>
    <w:rsid w:val="005E3265"/>
    <w:rsid w:val="005E35BA"/>
    <w:rsid w:val="005F6E57"/>
    <w:rsid w:val="005F7E29"/>
    <w:rsid w:val="006002AC"/>
    <w:rsid w:val="0060108E"/>
    <w:rsid w:val="006011F6"/>
    <w:rsid w:val="00603303"/>
    <w:rsid w:val="006034D4"/>
    <w:rsid w:val="00603FFD"/>
    <w:rsid w:val="0060634D"/>
    <w:rsid w:val="0061286F"/>
    <w:rsid w:val="00614424"/>
    <w:rsid w:val="006160F7"/>
    <w:rsid w:val="00617D7B"/>
    <w:rsid w:val="006207DE"/>
    <w:rsid w:val="00622E1A"/>
    <w:rsid w:val="00626571"/>
    <w:rsid w:val="0063593C"/>
    <w:rsid w:val="00636511"/>
    <w:rsid w:val="00637830"/>
    <w:rsid w:val="006470EE"/>
    <w:rsid w:val="00651FCD"/>
    <w:rsid w:val="006607A2"/>
    <w:rsid w:val="00661C13"/>
    <w:rsid w:val="00663177"/>
    <w:rsid w:val="006741FE"/>
    <w:rsid w:val="00677466"/>
    <w:rsid w:val="00681089"/>
    <w:rsid w:val="00695537"/>
    <w:rsid w:val="00695A9C"/>
    <w:rsid w:val="00695D33"/>
    <w:rsid w:val="006A50C7"/>
    <w:rsid w:val="006B6F61"/>
    <w:rsid w:val="006C383A"/>
    <w:rsid w:val="006C75EE"/>
    <w:rsid w:val="006C79A6"/>
    <w:rsid w:val="006D329C"/>
    <w:rsid w:val="006E0EC1"/>
    <w:rsid w:val="006E1D9E"/>
    <w:rsid w:val="006E6321"/>
    <w:rsid w:val="006E6F82"/>
    <w:rsid w:val="006E71A5"/>
    <w:rsid w:val="006F4A4A"/>
    <w:rsid w:val="006F4F05"/>
    <w:rsid w:val="00700E30"/>
    <w:rsid w:val="00714876"/>
    <w:rsid w:val="007325FC"/>
    <w:rsid w:val="00741EE4"/>
    <w:rsid w:val="0074373D"/>
    <w:rsid w:val="007467C3"/>
    <w:rsid w:val="00750375"/>
    <w:rsid w:val="0075471B"/>
    <w:rsid w:val="0075481B"/>
    <w:rsid w:val="00754B87"/>
    <w:rsid w:val="0076416B"/>
    <w:rsid w:val="0076646D"/>
    <w:rsid w:val="007700F4"/>
    <w:rsid w:val="00773B18"/>
    <w:rsid w:val="00784893"/>
    <w:rsid w:val="007942FB"/>
    <w:rsid w:val="00796FBD"/>
    <w:rsid w:val="007A1106"/>
    <w:rsid w:val="007A18FD"/>
    <w:rsid w:val="007A2059"/>
    <w:rsid w:val="007A6536"/>
    <w:rsid w:val="007B2547"/>
    <w:rsid w:val="007B5259"/>
    <w:rsid w:val="007C319E"/>
    <w:rsid w:val="007C46AC"/>
    <w:rsid w:val="007D1A29"/>
    <w:rsid w:val="007D3448"/>
    <w:rsid w:val="007E1612"/>
    <w:rsid w:val="007E4A8E"/>
    <w:rsid w:val="007F0FF0"/>
    <w:rsid w:val="007F2871"/>
    <w:rsid w:val="00802BF6"/>
    <w:rsid w:val="0080401E"/>
    <w:rsid w:val="008101EB"/>
    <w:rsid w:val="008172CF"/>
    <w:rsid w:val="00833158"/>
    <w:rsid w:val="00833CAE"/>
    <w:rsid w:val="00841CF2"/>
    <w:rsid w:val="00842F2E"/>
    <w:rsid w:val="0084312B"/>
    <w:rsid w:val="008436E0"/>
    <w:rsid w:val="00852CEC"/>
    <w:rsid w:val="008561F3"/>
    <w:rsid w:val="00856AAB"/>
    <w:rsid w:val="00856C5F"/>
    <w:rsid w:val="00857B81"/>
    <w:rsid w:val="00861571"/>
    <w:rsid w:val="00863DC2"/>
    <w:rsid w:val="00864BF1"/>
    <w:rsid w:val="0086657F"/>
    <w:rsid w:val="00873A16"/>
    <w:rsid w:val="0087468F"/>
    <w:rsid w:val="00875EC3"/>
    <w:rsid w:val="00876212"/>
    <w:rsid w:val="0088207E"/>
    <w:rsid w:val="008836C9"/>
    <w:rsid w:val="008844AC"/>
    <w:rsid w:val="008851AC"/>
    <w:rsid w:val="00885F70"/>
    <w:rsid w:val="00896F55"/>
    <w:rsid w:val="00897F52"/>
    <w:rsid w:val="008A0335"/>
    <w:rsid w:val="008A1146"/>
    <w:rsid w:val="008A127A"/>
    <w:rsid w:val="008A17E9"/>
    <w:rsid w:val="008A503E"/>
    <w:rsid w:val="008B2FDF"/>
    <w:rsid w:val="008B3544"/>
    <w:rsid w:val="008B3D93"/>
    <w:rsid w:val="008D08BE"/>
    <w:rsid w:val="008E37C3"/>
    <w:rsid w:val="008F0930"/>
    <w:rsid w:val="008F0CBC"/>
    <w:rsid w:val="008F47D5"/>
    <w:rsid w:val="008F5939"/>
    <w:rsid w:val="00900118"/>
    <w:rsid w:val="00901A0E"/>
    <w:rsid w:val="0090638C"/>
    <w:rsid w:val="00914555"/>
    <w:rsid w:val="00917D8F"/>
    <w:rsid w:val="0092031D"/>
    <w:rsid w:val="0093017C"/>
    <w:rsid w:val="0093298A"/>
    <w:rsid w:val="00934F10"/>
    <w:rsid w:val="00936C29"/>
    <w:rsid w:val="009428EE"/>
    <w:rsid w:val="00943504"/>
    <w:rsid w:val="00944393"/>
    <w:rsid w:val="009554DF"/>
    <w:rsid w:val="009573A6"/>
    <w:rsid w:val="00957F0E"/>
    <w:rsid w:val="0097730C"/>
    <w:rsid w:val="0098195B"/>
    <w:rsid w:val="0098418D"/>
    <w:rsid w:val="00985889"/>
    <w:rsid w:val="00993EDC"/>
    <w:rsid w:val="00995E45"/>
    <w:rsid w:val="009A2D83"/>
    <w:rsid w:val="009A7426"/>
    <w:rsid w:val="009B423D"/>
    <w:rsid w:val="009B509C"/>
    <w:rsid w:val="009B68A8"/>
    <w:rsid w:val="009C079B"/>
    <w:rsid w:val="009C111D"/>
    <w:rsid w:val="009C1FAB"/>
    <w:rsid w:val="009C3D9B"/>
    <w:rsid w:val="009D1B8A"/>
    <w:rsid w:val="009D6F9E"/>
    <w:rsid w:val="009E520A"/>
    <w:rsid w:val="009E524E"/>
    <w:rsid w:val="009E5AAD"/>
    <w:rsid w:val="009F1433"/>
    <w:rsid w:val="009F2B1F"/>
    <w:rsid w:val="009F2BE4"/>
    <w:rsid w:val="009F4C8E"/>
    <w:rsid w:val="009F7F88"/>
    <w:rsid w:val="00A01B89"/>
    <w:rsid w:val="00A10253"/>
    <w:rsid w:val="00A278E6"/>
    <w:rsid w:val="00A30E3F"/>
    <w:rsid w:val="00A3684B"/>
    <w:rsid w:val="00A405F7"/>
    <w:rsid w:val="00A50629"/>
    <w:rsid w:val="00A60C7C"/>
    <w:rsid w:val="00A6103C"/>
    <w:rsid w:val="00A63D7D"/>
    <w:rsid w:val="00A728EC"/>
    <w:rsid w:val="00A7353F"/>
    <w:rsid w:val="00A73914"/>
    <w:rsid w:val="00A74FBF"/>
    <w:rsid w:val="00A758B1"/>
    <w:rsid w:val="00A76E01"/>
    <w:rsid w:val="00A800F3"/>
    <w:rsid w:val="00A80EE4"/>
    <w:rsid w:val="00A837A1"/>
    <w:rsid w:val="00A84551"/>
    <w:rsid w:val="00A86B29"/>
    <w:rsid w:val="00A91620"/>
    <w:rsid w:val="00A93598"/>
    <w:rsid w:val="00A97222"/>
    <w:rsid w:val="00AA2CD5"/>
    <w:rsid w:val="00AB07B8"/>
    <w:rsid w:val="00AB1D95"/>
    <w:rsid w:val="00AB79DC"/>
    <w:rsid w:val="00AC29C0"/>
    <w:rsid w:val="00AC433C"/>
    <w:rsid w:val="00AC4AB8"/>
    <w:rsid w:val="00AD5B2E"/>
    <w:rsid w:val="00AE0209"/>
    <w:rsid w:val="00AE17E1"/>
    <w:rsid w:val="00AE31C2"/>
    <w:rsid w:val="00AF189D"/>
    <w:rsid w:val="00AF20DE"/>
    <w:rsid w:val="00AF54E5"/>
    <w:rsid w:val="00B001B5"/>
    <w:rsid w:val="00B008AA"/>
    <w:rsid w:val="00B06133"/>
    <w:rsid w:val="00B07B7B"/>
    <w:rsid w:val="00B1290E"/>
    <w:rsid w:val="00B13ECB"/>
    <w:rsid w:val="00B143A5"/>
    <w:rsid w:val="00B1466F"/>
    <w:rsid w:val="00B221B8"/>
    <w:rsid w:val="00B30450"/>
    <w:rsid w:val="00B3660A"/>
    <w:rsid w:val="00B36CB8"/>
    <w:rsid w:val="00B37D7C"/>
    <w:rsid w:val="00B42467"/>
    <w:rsid w:val="00B44656"/>
    <w:rsid w:val="00B64673"/>
    <w:rsid w:val="00B95539"/>
    <w:rsid w:val="00B97B47"/>
    <w:rsid w:val="00BA3CDE"/>
    <w:rsid w:val="00BA43DD"/>
    <w:rsid w:val="00BA7DF1"/>
    <w:rsid w:val="00BB0B68"/>
    <w:rsid w:val="00BB6826"/>
    <w:rsid w:val="00BD0E95"/>
    <w:rsid w:val="00BD25DB"/>
    <w:rsid w:val="00BD2695"/>
    <w:rsid w:val="00BE00EE"/>
    <w:rsid w:val="00BE620C"/>
    <w:rsid w:val="00BE6A5C"/>
    <w:rsid w:val="00BE6F27"/>
    <w:rsid w:val="00BF1681"/>
    <w:rsid w:val="00BF24A5"/>
    <w:rsid w:val="00BF47EF"/>
    <w:rsid w:val="00C04B86"/>
    <w:rsid w:val="00C066AA"/>
    <w:rsid w:val="00C148BA"/>
    <w:rsid w:val="00C158E4"/>
    <w:rsid w:val="00C17FA4"/>
    <w:rsid w:val="00C2166C"/>
    <w:rsid w:val="00C2232A"/>
    <w:rsid w:val="00C24049"/>
    <w:rsid w:val="00C26287"/>
    <w:rsid w:val="00C27622"/>
    <w:rsid w:val="00C3549C"/>
    <w:rsid w:val="00C355D2"/>
    <w:rsid w:val="00C40C25"/>
    <w:rsid w:val="00C40D97"/>
    <w:rsid w:val="00C51B9F"/>
    <w:rsid w:val="00C57256"/>
    <w:rsid w:val="00C57E0F"/>
    <w:rsid w:val="00C61A89"/>
    <w:rsid w:val="00C61B9A"/>
    <w:rsid w:val="00C61EE9"/>
    <w:rsid w:val="00C66E81"/>
    <w:rsid w:val="00C707C4"/>
    <w:rsid w:val="00C81381"/>
    <w:rsid w:val="00C8196F"/>
    <w:rsid w:val="00C81D27"/>
    <w:rsid w:val="00C92E97"/>
    <w:rsid w:val="00CA3123"/>
    <w:rsid w:val="00CA476E"/>
    <w:rsid w:val="00CA7990"/>
    <w:rsid w:val="00CA7F3C"/>
    <w:rsid w:val="00CB41C4"/>
    <w:rsid w:val="00CC32DF"/>
    <w:rsid w:val="00CC5299"/>
    <w:rsid w:val="00CC6964"/>
    <w:rsid w:val="00CC69BD"/>
    <w:rsid w:val="00CC6E0E"/>
    <w:rsid w:val="00CD001F"/>
    <w:rsid w:val="00CF002C"/>
    <w:rsid w:val="00CF2F0E"/>
    <w:rsid w:val="00CF6387"/>
    <w:rsid w:val="00CF64CC"/>
    <w:rsid w:val="00D00C12"/>
    <w:rsid w:val="00D01157"/>
    <w:rsid w:val="00D015E4"/>
    <w:rsid w:val="00D04E4A"/>
    <w:rsid w:val="00D05289"/>
    <w:rsid w:val="00D12639"/>
    <w:rsid w:val="00D22134"/>
    <w:rsid w:val="00D34361"/>
    <w:rsid w:val="00D37E29"/>
    <w:rsid w:val="00D42EE0"/>
    <w:rsid w:val="00D436AC"/>
    <w:rsid w:val="00D4633C"/>
    <w:rsid w:val="00D503B9"/>
    <w:rsid w:val="00D51D03"/>
    <w:rsid w:val="00D524C6"/>
    <w:rsid w:val="00D5423D"/>
    <w:rsid w:val="00D61804"/>
    <w:rsid w:val="00D62669"/>
    <w:rsid w:val="00D65BD1"/>
    <w:rsid w:val="00D66B45"/>
    <w:rsid w:val="00D66B56"/>
    <w:rsid w:val="00D67963"/>
    <w:rsid w:val="00D73BCF"/>
    <w:rsid w:val="00D763A1"/>
    <w:rsid w:val="00D76BD3"/>
    <w:rsid w:val="00D779CD"/>
    <w:rsid w:val="00D8047C"/>
    <w:rsid w:val="00D844BE"/>
    <w:rsid w:val="00D87A41"/>
    <w:rsid w:val="00D90D8F"/>
    <w:rsid w:val="00D97302"/>
    <w:rsid w:val="00DA39B8"/>
    <w:rsid w:val="00DA4810"/>
    <w:rsid w:val="00DA4C7F"/>
    <w:rsid w:val="00DA58A3"/>
    <w:rsid w:val="00DA6BC7"/>
    <w:rsid w:val="00DB2E11"/>
    <w:rsid w:val="00DC7A01"/>
    <w:rsid w:val="00DD007A"/>
    <w:rsid w:val="00DD4FA2"/>
    <w:rsid w:val="00DD7186"/>
    <w:rsid w:val="00DD74C3"/>
    <w:rsid w:val="00DF3791"/>
    <w:rsid w:val="00DF3850"/>
    <w:rsid w:val="00DF60E5"/>
    <w:rsid w:val="00E00F9E"/>
    <w:rsid w:val="00E128E6"/>
    <w:rsid w:val="00E179CC"/>
    <w:rsid w:val="00E25DFA"/>
    <w:rsid w:val="00E27D51"/>
    <w:rsid w:val="00E31B8F"/>
    <w:rsid w:val="00E36805"/>
    <w:rsid w:val="00E43474"/>
    <w:rsid w:val="00E43751"/>
    <w:rsid w:val="00E53439"/>
    <w:rsid w:val="00E5767B"/>
    <w:rsid w:val="00E6414D"/>
    <w:rsid w:val="00E65B19"/>
    <w:rsid w:val="00E66DA0"/>
    <w:rsid w:val="00E66E6D"/>
    <w:rsid w:val="00E73183"/>
    <w:rsid w:val="00E74747"/>
    <w:rsid w:val="00E762EA"/>
    <w:rsid w:val="00E8078D"/>
    <w:rsid w:val="00E8113B"/>
    <w:rsid w:val="00E81A7A"/>
    <w:rsid w:val="00E8224F"/>
    <w:rsid w:val="00E85EB0"/>
    <w:rsid w:val="00EA0FBD"/>
    <w:rsid w:val="00EA3CF6"/>
    <w:rsid w:val="00EA3DFB"/>
    <w:rsid w:val="00EA706B"/>
    <w:rsid w:val="00EC54EA"/>
    <w:rsid w:val="00EC5920"/>
    <w:rsid w:val="00EC6BBC"/>
    <w:rsid w:val="00EC7CF6"/>
    <w:rsid w:val="00ED2B11"/>
    <w:rsid w:val="00ED5544"/>
    <w:rsid w:val="00ED590B"/>
    <w:rsid w:val="00EE28DE"/>
    <w:rsid w:val="00EE5699"/>
    <w:rsid w:val="00EE58BC"/>
    <w:rsid w:val="00EE769C"/>
    <w:rsid w:val="00F01434"/>
    <w:rsid w:val="00F04149"/>
    <w:rsid w:val="00F20A6C"/>
    <w:rsid w:val="00F30021"/>
    <w:rsid w:val="00F33AD2"/>
    <w:rsid w:val="00F36A58"/>
    <w:rsid w:val="00F37360"/>
    <w:rsid w:val="00F415B6"/>
    <w:rsid w:val="00F423FA"/>
    <w:rsid w:val="00F46887"/>
    <w:rsid w:val="00F509A2"/>
    <w:rsid w:val="00F61EDA"/>
    <w:rsid w:val="00F656DB"/>
    <w:rsid w:val="00F66BD7"/>
    <w:rsid w:val="00F70315"/>
    <w:rsid w:val="00F71B84"/>
    <w:rsid w:val="00F726F6"/>
    <w:rsid w:val="00F75EEE"/>
    <w:rsid w:val="00F823DC"/>
    <w:rsid w:val="00F8292A"/>
    <w:rsid w:val="00F868F3"/>
    <w:rsid w:val="00F90E08"/>
    <w:rsid w:val="00F926ED"/>
    <w:rsid w:val="00F94D6E"/>
    <w:rsid w:val="00F96838"/>
    <w:rsid w:val="00FA5801"/>
    <w:rsid w:val="00FB09D8"/>
    <w:rsid w:val="00FB486C"/>
    <w:rsid w:val="00FB59A8"/>
    <w:rsid w:val="00FB6F15"/>
    <w:rsid w:val="00FC1F65"/>
    <w:rsid w:val="00FD297C"/>
    <w:rsid w:val="00FD3AC4"/>
    <w:rsid w:val="00FD6627"/>
    <w:rsid w:val="00FD797B"/>
    <w:rsid w:val="00FE1CCC"/>
    <w:rsid w:val="00FE2008"/>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5384">
      <w:bodyDiv w:val="1"/>
      <w:marLeft w:val="0"/>
      <w:marRight w:val="0"/>
      <w:marTop w:val="0"/>
      <w:marBottom w:val="0"/>
      <w:divBdr>
        <w:top w:val="none" w:sz="0" w:space="0" w:color="auto"/>
        <w:left w:val="none" w:sz="0" w:space="0" w:color="auto"/>
        <w:bottom w:val="none" w:sz="0" w:space="0" w:color="auto"/>
        <w:right w:val="none" w:sz="0" w:space="0" w:color="auto"/>
      </w:divBdr>
      <w:divsChild>
        <w:div w:id="669529602">
          <w:marLeft w:val="0"/>
          <w:marRight w:val="0"/>
          <w:marTop w:val="0"/>
          <w:marBottom w:val="0"/>
          <w:divBdr>
            <w:top w:val="none" w:sz="0" w:space="0" w:color="auto"/>
            <w:left w:val="none" w:sz="0" w:space="0" w:color="auto"/>
            <w:bottom w:val="none" w:sz="0" w:space="0" w:color="auto"/>
            <w:right w:val="none" w:sz="0" w:space="0" w:color="auto"/>
          </w:divBdr>
        </w:div>
      </w:divsChild>
    </w:div>
    <w:div w:id="453642546">
      <w:bodyDiv w:val="1"/>
      <w:marLeft w:val="0"/>
      <w:marRight w:val="0"/>
      <w:marTop w:val="0"/>
      <w:marBottom w:val="0"/>
      <w:divBdr>
        <w:top w:val="none" w:sz="0" w:space="0" w:color="auto"/>
        <w:left w:val="none" w:sz="0" w:space="0" w:color="auto"/>
        <w:bottom w:val="none" w:sz="0" w:space="0" w:color="auto"/>
        <w:right w:val="none" w:sz="0" w:space="0" w:color="auto"/>
      </w:divBdr>
      <w:divsChild>
        <w:div w:id="563026032">
          <w:marLeft w:val="0"/>
          <w:marRight w:val="0"/>
          <w:marTop w:val="0"/>
          <w:marBottom w:val="0"/>
          <w:divBdr>
            <w:top w:val="none" w:sz="0" w:space="0" w:color="auto"/>
            <w:left w:val="none" w:sz="0" w:space="0" w:color="auto"/>
            <w:bottom w:val="none" w:sz="0" w:space="0" w:color="auto"/>
            <w:right w:val="none" w:sz="0" w:space="0" w:color="auto"/>
          </w:divBdr>
        </w:div>
      </w:divsChild>
    </w:div>
    <w:div w:id="520318832">
      <w:bodyDiv w:val="1"/>
      <w:marLeft w:val="0"/>
      <w:marRight w:val="0"/>
      <w:marTop w:val="0"/>
      <w:marBottom w:val="0"/>
      <w:divBdr>
        <w:top w:val="none" w:sz="0" w:space="0" w:color="auto"/>
        <w:left w:val="none" w:sz="0" w:space="0" w:color="auto"/>
        <w:bottom w:val="none" w:sz="0" w:space="0" w:color="auto"/>
        <w:right w:val="none" w:sz="0" w:space="0" w:color="auto"/>
      </w:divBdr>
      <w:divsChild>
        <w:div w:id="670911047">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32261">
      <w:bodyDiv w:val="1"/>
      <w:marLeft w:val="0"/>
      <w:marRight w:val="0"/>
      <w:marTop w:val="0"/>
      <w:marBottom w:val="0"/>
      <w:divBdr>
        <w:top w:val="none" w:sz="0" w:space="0" w:color="auto"/>
        <w:left w:val="none" w:sz="0" w:space="0" w:color="auto"/>
        <w:bottom w:val="none" w:sz="0" w:space="0" w:color="auto"/>
        <w:right w:val="none" w:sz="0" w:space="0" w:color="auto"/>
      </w:divBdr>
      <w:divsChild>
        <w:div w:id="860241211">
          <w:marLeft w:val="0"/>
          <w:marRight w:val="0"/>
          <w:marTop w:val="0"/>
          <w:marBottom w:val="0"/>
          <w:divBdr>
            <w:top w:val="none" w:sz="0" w:space="0" w:color="auto"/>
            <w:left w:val="none" w:sz="0" w:space="0" w:color="auto"/>
            <w:bottom w:val="none" w:sz="0" w:space="0" w:color="auto"/>
            <w:right w:val="none" w:sz="0" w:space="0" w:color="auto"/>
          </w:divBdr>
        </w:div>
      </w:divsChild>
    </w:div>
    <w:div w:id="707493838">
      <w:bodyDiv w:val="1"/>
      <w:marLeft w:val="0"/>
      <w:marRight w:val="0"/>
      <w:marTop w:val="0"/>
      <w:marBottom w:val="0"/>
      <w:divBdr>
        <w:top w:val="none" w:sz="0" w:space="0" w:color="auto"/>
        <w:left w:val="none" w:sz="0" w:space="0" w:color="auto"/>
        <w:bottom w:val="none" w:sz="0" w:space="0" w:color="auto"/>
        <w:right w:val="none" w:sz="0" w:space="0" w:color="auto"/>
      </w:divBdr>
      <w:divsChild>
        <w:div w:id="1599823699">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41554456">
      <w:bodyDiv w:val="1"/>
      <w:marLeft w:val="0"/>
      <w:marRight w:val="0"/>
      <w:marTop w:val="0"/>
      <w:marBottom w:val="0"/>
      <w:divBdr>
        <w:top w:val="none" w:sz="0" w:space="0" w:color="auto"/>
        <w:left w:val="none" w:sz="0" w:space="0" w:color="auto"/>
        <w:bottom w:val="none" w:sz="0" w:space="0" w:color="auto"/>
        <w:right w:val="none" w:sz="0" w:space="0" w:color="auto"/>
      </w:divBdr>
      <w:divsChild>
        <w:div w:id="1847742881">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53">
      <w:bodyDiv w:val="1"/>
      <w:marLeft w:val="0"/>
      <w:marRight w:val="0"/>
      <w:marTop w:val="0"/>
      <w:marBottom w:val="0"/>
      <w:divBdr>
        <w:top w:val="none" w:sz="0" w:space="0" w:color="auto"/>
        <w:left w:val="none" w:sz="0" w:space="0" w:color="auto"/>
        <w:bottom w:val="none" w:sz="0" w:space="0" w:color="auto"/>
        <w:right w:val="none" w:sz="0" w:space="0" w:color="auto"/>
      </w:divBdr>
      <w:divsChild>
        <w:div w:id="940840620">
          <w:marLeft w:val="0"/>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3463">
      <w:bodyDiv w:val="1"/>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53887439">
      <w:bodyDiv w:val="1"/>
      <w:marLeft w:val="0"/>
      <w:marRight w:val="0"/>
      <w:marTop w:val="0"/>
      <w:marBottom w:val="0"/>
      <w:divBdr>
        <w:top w:val="none" w:sz="0" w:space="0" w:color="auto"/>
        <w:left w:val="none" w:sz="0" w:space="0" w:color="auto"/>
        <w:bottom w:val="none" w:sz="0" w:space="0" w:color="auto"/>
        <w:right w:val="none" w:sz="0" w:space="0" w:color="auto"/>
      </w:divBdr>
      <w:divsChild>
        <w:div w:id="849758756">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18241838">
      <w:bodyDiv w:val="1"/>
      <w:marLeft w:val="0"/>
      <w:marRight w:val="0"/>
      <w:marTop w:val="0"/>
      <w:marBottom w:val="0"/>
      <w:divBdr>
        <w:top w:val="none" w:sz="0" w:space="0" w:color="auto"/>
        <w:left w:val="none" w:sz="0" w:space="0" w:color="auto"/>
        <w:bottom w:val="none" w:sz="0" w:space="0" w:color="auto"/>
        <w:right w:val="none" w:sz="0" w:space="0" w:color="auto"/>
      </w:divBdr>
      <w:divsChild>
        <w:div w:id="2061125116">
          <w:marLeft w:val="0"/>
          <w:marRight w:val="0"/>
          <w:marTop w:val="0"/>
          <w:marBottom w:val="0"/>
          <w:divBdr>
            <w:top w:val="none" w:sz="0" w:space="0" w:color="auto"/>
            <w:left w:val="none" w:sz="0" w:space="0" w:color="auto"/>
            <w:bottom w:val="none" w:sz="0" w:space="0" w:color="auto"/>
            <w:right w:val="none" w:sz="0" w:space="0" w:color="auto"/>
          </w:divBdr>
        </w:div>
      </w:divsChild>
    </w:div>
    <w:div w:id="1926187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5661">
          <w:marLeft w:val="0"/>
          <w:marRight w:val="0"/>
          <w:marTop w:val="0"/>
          <w:marBottom w:val="0"/>
          <w:divBdr>
            <w:top w:val="none" w:sz="0" w:space="0" w:color="auto"/>
            <w:left w:val="none" w:sz="0" w:space="0" w:color="auto"/>
            <w:bottom w:val="none" w:sz="0" w:space="0" w:color="auto"/>
            <w:right w:val="none" w:sz="0" w:space="0" w:color="auto"/>
          </w:divBdr>
        </w:div>
      </w:divsChild>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0417362">
      <w:bodyDiv w:val="1"/>
      <w:marLeft w:val="0"/>
      <w:marRight w:val="0"/>
      <w:marTop w:val="0"/>
      <w:marBottom w:val="0"/>
      <w:divBdr>
        <w:top w:val="none" w:sz="0" w:space="0" w:color="auto"/>
        <w:left w:val="none" w:sz="0" w:space="0" w:color="auto"/>
        <w:bottom w:val="none" w:sz="0" w:space="0" w:color="auto"/>
        <w:right w:val="none" w:sz="0" w:space="0" w:color="auto"/>
      </w:divBdr>
      <w:divsChild>
        <w:div w:id="150890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orksheetplace.com/index.php?function=DisplayCategory&amp;links=2&amp;id=279&amp;link1=31&amp;link2=279" TargetMode="External"/><Relationship Id="rId117" Type="http://schemas.openxmlformats.org/officeDocument/2006/relationships/hyperlink" Target="http://www.talkaboutrx.org/documents/TAP2009_RolePlayingScenarios.pdf" TargetMode="External"/><Relationship Id="rId21" Type="http://schemas.openxmlformats.org/officeDocument/2006/relationships/hyperlink" Target="http://www.mcas.k12.in.us/Page/4813" TargetMode="External"/><Relationship Id="rId42" Type="http://schemas.openxmlformats.org/officeDocument/2006/relationships/hyperlink" Target="http://www.cdc.gov/" TargetMode="External"/><Relationship Id="rId47" Type="http://schemas.openxmlformats.org/officeDocument/2006/relationships/hyperlink" Target="http://www.coquitline.org" TargetMode="External"/><Relationship Id="rId63" Type="http://schemas.openxmlformats.org/officeDocument/2006/relationships/hyperlink" Target="http://www.drugfree.org" TargetMode="External"/><Relationship Id="rId68" Type="http://schemas.openxmlformats.org/officeDocument/2006/relationships/hyperlink" Target="http://www.dshs.wa.gov/ca/fosterparents/training/drugs/drugs03.htm" TargetMode="External"/><Relationship Id="rId84" Type="http://schemas.openxmlformats.org/officeDocument/2006/relationships/hyperlink" Target="http://www.presentationmagazine.com/weekly-calendar-template-605.htm" TargetMode="External"/><Relationship Id="rId89" Type="http://schemas.openxmlformats.org/officeDocument/2006/relationships/hyperlink" Target="http://narcononreviews.wordpress.com/2013/06/27/how-mainstream-media-glamorizes-drug-and-alcohol-use/" TargetMode="External"/><Relationship Id="rId112" Type="http://schemas.openxmlformats.org/officeDocument/2006/relationships/hyperlink" Target="http://shine.yahoo.com/healthy-living/5-ways-peer-pressure-good-thing-163700158.html" TargetMode="External"/><Relationship Id="rId133" Type="http://schemas.openxmlformats.org/officeDocument/2006/relationships/hyperlink" Target="http://teenmentalhealth.org/resources/" TargetMode="External"/><Relationship Id="rId16" Type="http://schemas.openxmlformats.org/officeDocument/2006/relationships/hyperlink" Target="http://www.timetoast.com/" TargetMode="External"/><Relationship Id="rId107" Type="http://schemas.openxmlformats.org/officeDocument/2006/relationships/hyperlink" Target="http://shine.yahoo.com/healthy-living/5-ways-peer-pressure-good-thing-163700158.html" TargetMode="External"/><Relationship Id="rId11" Type="http://schemas.openxmlformats.org/officeDocument/2006/relationships/image" Target="media/image2.emf"/><Relationship Id="rId32" Type="http://schemas.openxmlformats.org/officeDocument/2006/relationships/hyperlink" Target="http://www.teenshavechoices.org" TargetMode="External"/><Relationship Id="rId37" Type="http://schemas.openxmlformats.org/officeDocument/2006/relationships/hyperlink" Target="http://www.theinsighttechnique.com/blog2/articles/7-tips-for-effective-journaling/" TargetMode="External"/><Relationship Id="rId53" Type="http://schemas.openxmlformats.org/officeDocument/2006/relationships/hyperlink" Target="http://www.kidshealth.org/teen/drug_alcohol/" TargetMode="External"/><Relationship Id="rId58" Type="http://schemas.openxmlformats.org/officeDocument/2006/relationships/hyperlink" Target="http://www.compelledtoact.com/tragic_listing/spady.htm" TargetMode="External"/><Relationship Id="rId74" Type="http://schemas.openxmlformats.org/officeDocument/2006/relationships/hyperlink" Target="http://learn20.cite.hku.hk/resources/templates/png/eng/reflection.png" TargetMode="External"/><Relationship Id="rId79" Type="http://schemas.openxmlformats.org/officeDocument/2006/relationships/hyperlink" Target="http://learn20.cite.hku.hk/resources/templates/png/eng/reflection.png" TargetMode="External"/><Relationship Id="rId102" Type="http://schemas.openxmlformats.org/officeDocument/2006/relationships/hyperlink" Target="http://teachhealthk-12.uthscsa.edu/curriculum/media/media-pdf/Media-all.pdf" TargetMode="External"/><Relationship Id="rId123" Type="http://schemas.openxmlformats.org/officeDocument/2006/relationships/hyperlink" Target="http://www.centerdigitaled.com/artsandhumanities/How-to-Create-the-Perfect-Public-Service-Announcement.html" TargetMode="External"/><Relationship Id="rId128" Type="http://schemas.openxmlformats.org/officeDocument/2006/relationships/hyperlink" Target="http://www.loc.gov/rr/business/beonline/selectbib.html" TargetMode="External"/><Relationship Id="rId5" Type="http://schemas.openxmlformats.org/officeDocument/2006/relationships/settings" Target="settings.xml"/><Relationship Id="rId90" Type="http://schemas.openxmlformats.org/officeDocument/2006/relationships/hyperlink" Target="http://narcononreviews.wordpress.com/2013/06/27/how-mainstream-media-glamorizes-drug-and-alcohol-use/" TargetMode="External"/><Relationship Id="rId95" Type="http://schemas.openxmlformats.org/officeDocument/2006/relationships/hyperlink" Target="http://www.gunnisoncounty.org/documentcenter/view/2460" TargetMode="External"/><Relationship Id="rId14" Type="http://schemas.openxmlformats.org/officeDocument/2006/relationships/hyperlink" Target="http://www.mcas.k12.in.us/Page/4813" TargetMode="External"/><Relationship Id="rId22" Type="http://schemas.openxmlformats.org/officeDocument/2006/relationships/hyperlink" Target="http://student.aahanet.org/eweb/dynamicpage.aspx?site=student&amp;webcode=itsmartgoals" TargetMode="External"/><Relationship Id="rId27" Type="http://schemas.openxmlformats.org/officeDocument/2006/relationships/hyperlink" Target="http://studentaffairs.stanford.edu/oae/schwab/goal-setting" TargetMode="External"/><Relationship Id="rId30" Type="http://schemas.openxmlformats.org/officeDocument/2006/relationships/hyperlink" Target="http://www.softschools.com/teacher_resources/timeline_maker/" TargetMode="External"/><Relationship Id="rId35" Type="http://schemas.openxmlformats.org/officeDocument/2006/relationships/hyperlink" Target="http://www.softschools.com/teacher_resources/timeline_maker/" TargetMode="External"/><Relationship Id="rId43" Type="http://schemas.openxmlformats.org/officeDocument/2006/relationships/hyperlink" Target="http://www.drugfree.org" TargetMode="External"/><Relationship Id="rId48" Type="http://schemas.openxmlformats.org/officeDocument/2006/relationships/hyperlink" Target="http://www.eisd.net/cms/lib04/TX01001208/Centricity/Domain/599/MultiFlowMap.pdf" TargetMode="External"/><Relationship Id="rId56" Type="http://schemas.openxmlformats.org/officeDocument/2006/relationships/hyperlink" Target="http://www.kidshealth.org/teen/drug_alcohol" TargetMode="External"/><Relationship Id="rId64" Type="http://schemas.openxmlformats.org/officeDocument/2006/relationships/hyperlink" Target="http://www.dshs.wa.gov/ca/fosterparents/training/drugs/drugs03.htm" TargetMode="External"/><Relationship Id="rId69" Type="http://schemas.openxmlformats.org/officeDocument/2006/relationships/hyperlink" Target="http://www.drugabuse.gov/drugs-abuse/commonly-abused-drugs/commonly-abused-drugs-chart" TargetMode="External"/><Relationship Id="rId77" Type="http://schemas.openxmlformats.org/officeDocument/2006/relationships/hyperlink" Target="http://www.liferoutes.org/pages/documents/Risky_Behaviour.pdf" TargetMode="External"/><Relationship Id="rId100" Type="http://schemas.openxmlformats.org/officeDocument/2006/relationships/hyperlink" Target="http://www.youtube.com" TargetMode="External"/><Relationship Id="rId105" Type="http://schemas.openxmlformats.org/officeDocument/2006/relationships/hyperlink" Target="http://www.webmd.com/parenting/teen-abuse-cough-medicine-9/peer-pressure" TargetMode="External"/><Relationship Id="rId113" Type="http://schemas.openxmlformats.org/officeDocument/2006/relationships/hyperlink" Target="http://library.thinkquest.org/C0111500/proptech.htm" TargetMode="External"/><Relationship Id="rId118" Type="http://schemas.openxmlformats.org/officeDocument/2006/relationships/hyperlink" Target="http://www.webmd.com/parenting/teen-abuse-cough-medicine-9/teen-drug-abuse-role-playing-teens-parents" TargetMode="External"/><Relationship Id="rId126" Type="http://schemas.openxmlformats.org/officeDocument/2006/relationships/hyperlink" Target="http://www.library.illinois.edu/ugl/howdoi/webeval.html" TargetMode="External"/><Relationship Id="rId13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cdc.org" TargetMode="External"/><Relationship Id="rId72" Type="http://schemas.openxmlformats.org/officeDocument/2006/relationships/hyperlink" Target="http://www.eisd.net/cms/lib04/TX01001208/Centricity/Domain/599/DoubleBubbleMap.pdf" TargetMode="External"/><Relationship Id="rId80" Type="http://schemas.openxmlformats.org/officeDocument/2006/relationships/hyperlink" Target="http://www.coloradofop.org/" TargetMode="External"/><Relationship Id="rId85" Type="http://schemas.openxmlformats.org/officeDocument/2006/relationships/hyperlink" Target="http://www.whitehouse.gov/sites/default/files/docs/state_profile_-_colorado.pdf" TargetMode="External"/><Relationship Id="rId93" Type="http://schemas.openxmlformats.org/officeDocument/2006/relationships/hyperlink" Target="http://www.whitehouse.gov/sites/default/files/docs/state_profile_-_colorado.pdf" TargetMode="External"/><Relationship Id="rId98" Type="http://schemas.openxmlformats.org/officeDocument/2006/relationships/hyperlink" Target="http://www.eisd.net/cms/lib04/TX01001208/Centricity/Domain/599/DoubleBubbleMap.pdf" TargetMode="External"/><Relationship Id="rId121" Type="http://schemas.openxmlformats.org/officeDocument/2006/relationships/hyperlink" Target="http://www.thatsdope.org"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learn20.cite.hku.hk/resources/templates/png/eng/reflection.png" TargetMode="External"/><Relationship Id="rId25" Type="http://schemas.openxmlformats.org/officeDocument/2006/relationships/hyperlink" Target="http://www.mcas.k12.in.us/Page/4813" TargetMode="External"/><Relationship Id="rId33" Type="http://schemas.openxmlformats.org/officeDocument/2006/relationships/hyperlink" Target="http://www.eduplace.com/graphicorganizer/pdf/timeline.pdf" TargetMode="External"/><Relationship Id="rId38" Type="http://schemas.openxmlformats.org/officeDocument/2006/relationships/hyperlink" Target="http://www.theinsighttechnique.com/blog2/articles/7-tips-for-effective-journaling" TargetMode="External"/><Relationship Id="rId46" Type="http://schemas.openxmlformats.org/officeDocument/2006/relationships/hyperlink" Target="http://www.kidshealth.org/teen" TargetMode="External"/><Relationship Id="rId59" Type="http://schemas.openxmlformats.org/officeDocument/2006/relationships/hyperlink" Target="http://www.eisd.net/cms/lib04/TX01001208/Centricity/Domain/599/MultiFlowMap.pdf" TargetMode="External"/><Relationship Id="rId67" Type="http://schemas.openxmlformats.org/officeDocument/2006/relationships/hyperlink" Target="http://www.abovetheinfluence.com" TargetMode="External"/><Relationship Id="rId103" Type="http://schemas.openxmlformats.org/officeDocument/2006/relationships/hyperlink" Target="http://thecoolspot.gov/" TargetMode="External"/><Relationship Id="rId108" Type="http://schemas.openxmlformats.org/officeDocument/2006/relationships/hyperlink" Target="http://www.youtube.com" TargetMode="External"/><Relationship Id="rId116" Type="http://schemas.openxmlformats.org/officeDocument/2006/relationships/hyperlink" Target="http://teens.drugabuse.gov/peerx/get-involved/investigate" TargetMode="External"/><Relationship Id="rId124" Type="http://schemas.openxmlformats.org/officeDocument/2006/relationships/hyperlink" Target="http://ctb.ku.edu/en/table-of-contents/participation/promoting-interest/public-service-announcements/main" TargetMode="External"/><Relationship Id="rId129" Type="http://schemas.openxmlformats.org/officeDocument/2006/relationships/hyperlink" Target="http://teenmentalhealth.org/resources/" TargetMode="External"/><Relationship Id="rId137" Type="http://schemas.openxmlformats.org/officeDocument/2006/relationships/theme" Target="theme/theme1.xml"/><Relationship Id="rId20" Type="http://schemas.openxmlformats.org/officeDocument/2006/relationships/hyperlink" Target="http://www.mcas.k12.in.us/Page/4813" TargetMode="External"/><Relationship Id="rId41" Type="http://schemas.openxmlformats.org/officeDocument/2006/relationships/hyperlink" Target="http://www.thetruth.com" TargetMode="External"/><Relationship Id="rId54" Type="http://schemas.openxmlformats.org/officeDocument/2006/relationships/hyperlink" Target="http://www.abovetheinfluence.org" TargetMode="External"/><Relationship Id="rId62" Type="http://schemas.openxmlformats.org/officeDocument/2006/relationships/hyperlink" Target="http://www.abovetheinfluence.com" TargetMode="External"/><Relationship Id="rId70" Type="http://schemas.openxmlformats.org/officeDocument/2006/relationships/hyperlink" Target="http://www.cobbk12.org/Cheathamhill/LFS%20Update/Graphic%20Organizers.htm" TargetMode="External"/><Relationship Id="rId75" Type="http://schemas.openxmlformats.org/officeDocument/2006/relationships/hyperlink" Target="http://www.liferoutes.org/pages/documents/Risky_Behaviour.pdf" TargetMode="External"/><Relationship Id="rId83" Type="http://schemas.openxmlformats.org/officeDocument/2006/relationships/hyperlink" Target="http://www.colorado.gov/cs/Satellite/CDHS-BehavioralHealth/CBON/1251581448773" TargetMode="External"/><Relationship Id="rId88" Type="http://schemas.openxmlformats.org/officeDocument/2006/relationships/hyperlink" Target="http://www.eisd.net/cms/lib04/TX01001208/Centricity/Domain/599/DoubleBubbleMap.pdf" TargetMode="External"/><Relationship Id="rId91" Type="http://schemas.openxmlformats.org/officeDocument/2006/relationships/hyperlink" Target="http://www.examiner.com/article/drug-use-glamorized" TargetMode="External"/><Relationship Id="rId96" Type="http://schemas.openxmlformats.org/officeDocument/2006/relationships/hyperlink" Target="http://narcononreviews.wordpress.com/2013/06/27/how-mainstream-media-glamorizes-drug-and-alcohol-use/" TargetMode="External"/><Relationship Id="rId111" Type="http://schemas.openxmlformats.org/officeDocument/2006/relationships/hyperlink" Target="http://usatoday30.usatoday.com/news/health/2006-06-12-teens-pharm-drugs_x.htm" TargetMode="External"/><Relationship Id="rId132" Type="http://schemas.openxmlformats.org/officeDocument/2006/relationships/hyperlink" Target="http://pages.turnitin.com/rs/iparadigms/images/Turnitin_SEER_Rubric.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udent.aahanet.org/eweb/dynamicpage.aspx?site=student&amp;webcode=itsmartgoals" TargetMode="External"/><Relationship Id="rId23" Type="http://schemas.openxmlformats.org/officeDocument/2006/relationships/hyperlink" Target="http://www.timetoast.com/" TargetMode="External"/><Relationship Id="rId28" Type="http://schemas.openxmlformats.org/officeDocument/2006/relationships/hyperlink" Target="http://studentaffairs.stanford.edu/oae/schwab/goal-setting" TargetMode="External"/><Relationship Id="rId36" Type="http://schemas.openxmlformats.org/officeDocument/2006/relationships/hyperlink" Target="http://www.eduplace.com/graphicorganizer/pdf/timeline.pdf" TargetMode="External"/><Relationship Id="rId49" Type="http://schemas.openxmlformats.org/officeDocument/2006/relationships/hyperlink" Target="http://www.eisd.net/cms/lib04/TX01001208/Centricity/Domain/599/MultiFlowMap.pdf" TargetMode="External"/><Relationship Id="rId57" Type="http://schemas.openxmlformats.org/officeDocument/2006/relationships/hyperlink" Target="http://www.abovetheinfluence.org" TargetMode="External"/><Relationship Id="rId106" Type="http://schemas.openxmlformats.org/officeDocument/2006/relationships/hyperlink" Target="http://usatoday30.usatoday.com/news/health/2006-06-12-teens-pharm-drugs_x.htm" TargetMode="External"/><Relationship Id="rId114" Type="http://schemas.openxmlformats.org/officeDocument/2006/relationships/hyperlink" Target="http://www.understandmedia.com/topics/media-theory/110-how-to-analyze-a-television-commercial" TargetMode="External"/><Relationship Id="rId119" Type="http://schemas.openxmlformats.org/officeDocument/2006/relationships/hyperlink" Target="http://www.justthinktwice.com/Files/File/DEA_JustThinkTwice_TeachersGuide_8_24_11.pdf" TargetMode="External"/><Relationship Id="rId127" Type="http://schemas.openxmlformats.org/officeDocument/2006/relationships/hyperlink" Target="http://owl.english.purdue.edu/owl/resource/553/01/" TargetMode="External"/><Relationship Id="rId10" Type="http://schemas.openxmlformats.org/officeDocument/2006/relationships/image" Target="media/image1.jpeg"/><Relationship Id="rId31" Type="http://schemas.openxmlformats.org/officeDocument/2006/relationships/hyperlink" Target="http://www.eduplace.com/graphicorganizer/pdf/timeline.pdf" TargetMode="External"/><Relationship Id="rId44" Type="http://schemas.openxmlformats.org/officeDocument/2006/relationships/hyperlink" Target="http://www.kidshealth.org/teen/drug_alcohol/" TargetMode="External"/><Relationship Id="rId52" Type="http://schemas.openxmlformats.org/officeDocument/2006/relationships/hyperlink" Target="http://www.drugfree.org" TargetMode="External"/><Relationship Id="rId60" Type="http://schemas.openxmlformats.org/officeDocument/2006/relationships/hyperlink" Target="http://www.eisd.net/cms/lib04/TX01001208/Centricity/Domain/599/MultiFlowMap.pdf" TargetMode="External"/><Relationship Id="rId65" Type="http://schemas.openxmlformats.org/officeDocument/2006/relationships/hyperlink" Target="http://www.drugabuse.gov/drugs-abuse/commonly-abused-drugs/commonly-abused-drugs-chart" TargetMode="External"/><Relationship Id="rId73" Type="http://schemas.openxmlformats.org/officeDocument/2006/relationships/hyperlink" Target="http://www.abovetheinfluence.com" TargetMode="External"/><Relationship Id="rId78" Type="http://schemas.openxmlformats.org/officeDocument/2006/relationships/hyperlink" Target="http://learn20.cite.hku.hk/resources/templates/png/eng/reflection.png" TargetMode="External"/><Relationship Id="rId81" Type="http://schemas.openxmlformats.org/officeDocument/2006/relationships/hyperlink" Target="http://www.denverda.org/Prosecution_Units/juvenile_diversion/juvenile_diversion.htm" TargetMode="External"/><Relationship Id="rId86" Type="http://schemas.openxmlformats.org/officeDocument/2006/relationships/hyperlink" Target="http://www.hhs.gov/ash/oah/adolescent-health-topics/substance-abuse/states/co.html" TargetMode="External"/><Relationship Id="rId94" Type="http://schemas.openxmlformats.org/officeDocument/2006/relationships/hyperlink" Target="http://www.hhs.gov/ash/oah/adolescent-health-topics/substance-abuse/states/co.html" TargetMode="External"/><Relationship Id="rId99" Type="http://schemas.openxmlformats.org/officeDocument/2006/relationships/hyperlink" Target="http://www.eisd.net/cms/lib04/TX01001208/Centricity/Domain/599/DoubleBubbleMap.pdf" TargetMode="External"/><Relationship Id="rId101" Type="http://schemas.openxmlformats.org/officeDocument/2006/relationships/hyperlink" Target="http://www.youtube.com/watch?v=S_vVUIYOmJM" TargetMode="External"/><Relationship Id="rId122" Type="http://schemas.openxmlformats.org/officeDocument/2006/relationships/hyperlink" Target="http://www.eisd.net/cms/lib04/TX01001208/Centricity/Domain/599/MultiFlowMap.pdf" TargetMode="External"/><Relationship Id="rId130" Type="http://schemas.openxmlformats.org/officeDocument/2006/relationships/hyperlink" Target="http://www.cerias.purdue.edu/education/k-12/teaching_resources/lessons_presentations/SITECREDIBILITY2.pdf"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mcas.k12.in.us/Page/4813" TargetMode="External"/><Relationship Id="rId18" Type="http://schemas.openxmlformats.org/officeDocument/2006/relationships/hyperlink" Target="http://learn20.cite.hku.hk/resources/templates/png/eng/reflection.png" TargetMode="External"/><Relationship Id="rId39" Type="http://schemas.openxmlformats.org/officeDocument/2006/relationships/hyperlink" Target="http://www.thatsdope.org" TargetMode="External"/><Relationship Id="rId109" Type="http://schemas.openxmlformats.org/officeDocument/2006/relationships/hyperlink" Target="http://www.youtube.com/watch?v=S_vVUIYOmJM" TargetMode="External"/><Relationship Id="rId34" Type="http://schemas.openxmlformats.org/officeDocument/2006/relationships/hyperlink" Target="http://www.capzles.com" TargetMode="External"/><Relationship Id="rId50" Type="http://schemas.openxmlformats.org/officeDocument/2006/relationships/hyperlink" Target="http://www.shutterstock.com/cat.mhtml?searchterm=tobacco+effects&amp;search_group=&amp;lang=en&amp;search_source=search_form" TargetMode="External"/><Relationship Id="rId55" Type="http://schemas.openxmlformats.org/officeDocument/2006/relationships/hyperlink" Target="http://www.fatalvision.org" TargetMode="External"/><Relationship Id="rId76" Type="http://schemas.openxmlformats.org/officeDocument/2006/relationships/hyperlink" Target="http://learn20.cite.hku.hk/resources/templates/png/eng/reflection.png" TargetMode="External"/><Relationship Id="rId97" Type="http://schemas.openxmlformats.org/officeDocument/2006/relationships/hyperlink" Target="http://www.eisd.net/cms/lib04/TX01001208/Centricity/Domain/599/DoubleBubbleMap.pdf" TargetMode="External"/><Relationship Id="rId104" Type="http://schemas.openxmlformats.org/officeDocument/2006/relationships/hyperlink" Target="http://timetoact.drugfree.org/think-why-teens-use-fitting-in.html" TargetMode="External"/><Relationship Id="rId120" Type="http://schemas.openxmlformats.org/officeDocument/2006/relationships/hyperlink" Target="http://www.eisd.net/cms/lib04/TX01001208/Centricity/Domain/599/MultiFlowMap.pdf" TargetMode="External"/><Relationship Id="rId125" Type="http://schemas.openxmlformats.org/officeDocument/2006/relationships/hyperlink" Target="http://agadventures.weebly.com/uploads/9/3/6/9/9369630/publicserviceannouncement_scriptingtemplate.pdf" TargetMode="External"/><Relationship Id="rId7" Type="http://schemas.openxmlformats.org/officeDocument/2006/relationships/footnotes" Target="footnotes.xml"/><Relationship Id="rId71" Type="http://schemas.openxmlformats.org/officeDocument/2006/relationships/hyperlink" Target="http://www.cobbk12.org/Cheathamhill/LFS%20Update/Graphic%20Organizers.htm" TargetMode="External"/><Relationship Id="rId92" Type="http://schemas.openxmlformats.org/officeDocument/2006/relationships/hyperlink" Target="http://today.yougov.com/news/2011/08/23/60-respondents-say-media-glamorizes-addiction/" TargetMode="External"/><Relationship Id="rId2" Type="http://schemas.openxmlformats.org/officeDocument/2006/relationships/numbering" Target="numbering.xml"/><Relationship Id="rId29" Type="http://schemas.openxmlformats.org/officeDocument/2006/relationships/hyperlink" Target="http://www.capzles.com" TargetMode="External"/><Relationship Id="rId24" Type="http://schemas.openxmlformats.org/officeDocument/2006/relationships/hyperlink" Target="http://studentaffairs.stanford.edu/oae/schwab/goal-setting" TargetMode="External"/><Relationship Id="rId40" Type="http://schemas.openxmlformats.org/officeDocument/2006/relationships/hyperlink" Target="http://www.presentationmagazine.com/weekly-calendar-template-605.htm" TargetMode="External"/><Relationship Id="rId45" Type="http://schemas.openxmlformats.org/officeDocument/2006/relationships/hyperlink" Target="http://learntobehealthy.org/parents-teachers/educational-materials/tobacco-inhalants/?gclid=CNT81KiV27wCFa47Mgod0xAAtQ" TargetMode="External"/><Relationship Id="rId66" Type="http://schemas.openxmlformats.org/officeDocument/2006/relationships/hyperlink" Target="http://casapalmera.com/top-8-drug-categories/" TargetMode="External"/><Relationship Id="rId87" Type="http://schemas.openxmlformats.org/officeDocument/2006/relationships/hyperlink" Target="http://www.gunnisoncounty.org/documentcenter/view/2460" TargetMode="External"/><Relationship Id="rId110" Type="http://schemas.openxmlformats.org/officeDocument/2006/relationships/hyperlink" Target="http://www.webmd.com/parenting/teen-abuse-cough-medicine-9/peer-pressure" TargetMode="External"/><Relationship Id="rId115" Type="http://schemas.openxmlformats.org/officeDocument/2006/relationships/hyperlink" Target="http://www.eisd.net/cms/lib04/TX01001208/Centricity/Domain/599/MultiFlowMap.pdf" TargetMode="External"/><Relationship Id="rId131" Type="http://schemas.openxmlformats.org/officeDocument/2006/relationships/hyperlink" Target="http://blogs.slj.com/neverendingsearch/2013/05/22/thinking-about-credibility-and-about-turnitins-seer-the-source-educational-evaluation-rubric/" TargetMode="External"/><Relationship Id="rId136" Type="http://schemas.openxmlformats.org/officeDocument/2006/relationships/fontTable" Target="fontTable.xml"/><Relationship Id="rId61" Type="http://schemas.openxmlformats.org/officeDocument/2006/relationships/hyperlink" Target="http://www.shutterstock.com/cat.mhtml?searchterm=alcohol+abuse&amp;search_group=&amp;lang=en&amp;search_source=search_form" TargetMode="External"/><Relationship Id="rId82" Type="http://schemas.openxmlformats.org/officeDocument/2006/relationships/hyperlink" Target="http://www.colorado.gov/cs/Satellite/CDHS-ChildYouthFam/CBON/1251580877620" TargetMode="External"/><Relationship Id="rId19" Type="http://schemas.openxmlformats.org/officeDocument/2006/relationships/hyperlink" Target="http://learn20.cite.hku.hk/resources/templates/png/eng/reflecti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8393-9FE4-4BB9-95B5-67E41F93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9987</Words>
  <Characters>56930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8</cp:revision>
  <cp:lastPrinted>2014-05-23T16:56:00Z</cp:lastPrinted>
  <dcterms:created xsi:type="dcterms:W3CDTF">2014-03-25T21:53:00Z</dcterms:created>
  <dcterms:modified xsi:type="dcterms:W3CDTF">2014-10-08T18:23:00Z</dcterms:modified>
</cp:coreProperties>
</file>