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A52369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A5236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A5236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A52369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A52369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52369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52369">
              <w:rPr>
                <w:rFonts w:asciiTheme="minorHAnsi" w:hAnsiTheme="minorHAnsi" w:cs="Calibri"/>
                <w:sz w:val="20"/>
                <w:szCs w:val="20"/>
              </w:rPr>
              <w:t>Organize a sequence of events to understand the concepts of chronology and cause and effect in the history of Colorado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eastAsia="Times New Roman" w:hAnsiTheme="minorHAnsi"/>
                <w:sz w:val="20"/>
                <w:szCs w:val="20"/>
              </w:rPr>
              <w:t>-GR.4-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52369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52369">
              <w:rPr>
                <w:rFonts w:asciiTheme="minorHAnsi" w:hAnsiTheme="minorHAnsi"/>
                <w:sz w:val="20"/>
                <w:szCs w:val="20"/>
              </w:rPr>
              <w:t>The historical eras, individuals, groups, ideas, and themes in Colorado history and their relationships to key events in the United States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52369" w:rsidRPr="00D5423D" w:rsidTr="00A52369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52369" w:rsidRPr="00D5423D" w:rsidRDefault="00A5236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369" w:rsidRPr="00D5423D" w:rsidRDefault="00A52369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52369">
              <w:rPr>
                <w:rFonts w:asciiTheme="minorHAnsi" w:hAnsiTheme="minorHAnsi" w:cs="Calibri"/>
                <w:sz w:val="20"/>
                <w:szCs w:val="20"/>
              </w:rPr>
              <w:t>Use several types of geographic tools to answer questions about the geography of Colorado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52369" w:rsidRPr="00D5423D" w:rsidRDefault="00A5236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A52369" w:rsidRPr="00D5423D" w:rsidTr="00A52369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52369" w:rsidRPr="00D5423D" w:rsidRDefault="00A5236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369" w:rsidRPr="00D5423D" w:rsidRDefault="00A52369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52369">
              <w:rPr>
                <w:rFonts w:asciiTheme="minorHAnsi" w:hAnsiTheme="minorHAnsi" w:cs="Calibri"/>
                <w:sz w:val="20"/>
                <w:szCs w:val="20"/>
              </w:rPr>
              <w:t>Connections within and across human and physical systems are developed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52369" w:rsidRDefault="00A5236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S.2-GLE.2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52369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52369">
              <w:rPr>
                <w:rFonts w:asciiTheme="minorHAnsi" w:hAnsiTheme="minorHAnsi"/>
                <w:sz w:val="20"/>
                <w:szCs w:val="20"/>
              </w:rPr>
              <w:t>People responded to positive and negative incentives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52369" w:rsidP="00A5236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52369">
              <w:rPr>
                <w:rFonts w:asciiTheme="minorHAnsi" w:hAnsiTheme="minorHAnsi"/>
                <w:sz w:val="20"/>
                <w:szCs w:val="20"/>
              </w:rPr>
              <w:t>The relationship between choice and opportunity cost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A52369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52369">
              <w:rPr>
                <w:rFonts w:asciiTheme="minorHAnsi" w:hAnsiTheme="minorHAnsi"/>
                <w:sz w:val="20"/>
                <w:szCs w:val="20"/>
              </w:rPr>
              <w:t xml:space="preserve">Analyze and debate multiple perspectives on an issue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A52369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52369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A52369" w:rsidDel="009A2A1D">
              <w:rPr>
                <w:rFonts w:asciiTheme="minorHAnsi" w:hAnsiTheme="minorHAnsi"/>
                <w:sz w:val="20"/>
                <w:szCs w:val="20"/>
              </w:rPr>
              <w:t>origins</w:t>
            </w:r>
            <w:r w:rsidRPr="00A52369">
              <w:rPr>
                <w:rFonts w:asciiTheme="minorHAnsi" w:hAnsiTheme="minorHAnsi"/>
                <w:sz w:val="20"/>
                <w:szCs w:val="20"/>
              </w:rPr>
              <w:t xml:space="preserve">, structure, and functions of the Colorado government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A52369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BA43DD">
            <w:pPr>
              <w:ind w:left="0"/>
              <w:jc w:val="right"/>
              <w:rPr>
                <w:noProof/>
              </w:rPr>
            </w:pPr>
            <w:r w:rsidRPr="00D5423D">
              <w:rPr>
                <w:noProof/>
              </w:rPr>
              <w:drawing>
                <wp:inline distT="0" distB="0" distL="0" distR="0">
                  <wp:extent cx="4572000" cy="230759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A52369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A52369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A52369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A52369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A52369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default" r:id="rId13"/>
          <w:headerReference w:type="first" r:id="rId14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43" w:rsidRDefault="00D11143" w:rsidP="00F36A58">
      <w:r>
        <w:separator/>
      </w:r>
    </w:p>
  </w:endnote>
  <w:endnote w:type="continuationSeparator" w:id="0">
    <w:p w:rsidR="00D11143" w:rsidRDefault="00D1114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A52369" w:rsidP="00A86B29">
    <w:pPr>
      <w:rPr>
        <w:sz w:val="16"/>
        <w:szCs w:val="16"/>
      </w:rPr>
    </w:pPr>
    <w:r>
      <w:rPr>
        <w:sz w:val="16"/>
        <w:szCs w:val="16"/>
      </w:rPr>
      <w:t>4</w:t>
    </w:r>
    <w:r w:rsidRPr="00A52369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FE69F4" w:rsidRPr="00FE69F4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5141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5141F" w:rsidRPr="001A50CB">
          <w:rPr>
            <w:sz w:val="16"/>
            <w:szCs w:val="16"/>
          </w:rPr>
          <w:fldChar w:fldCharType="separate"/>
        </w:r>
        <w:r w:rsidR="00FE69F4">
          <w:rPr>
            <w:noProof/>
            <w:sz w:val="16"/>
            <w:szCs w:val="16"/>
          </w:rPr>
          <w:t>3</w:t>
        </w:r>
        <w:r w:rsidR="0085141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5141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5141F" w:rsidRPr="001A50CB">
          <w:rPr>
            <w:sz w:val="16"/>
            <w:szCs w:val="16"/>
          </w:rPr>
          <w:fldChar w:fldCharType="separate"/>
        </w:r>
        <w:r w:rsidR="00FE69F4">
          <w:rPr>
            <w:noProof/>
            <w:sz w:val="16"/>
            <w:szCs w:val="16"/>
          </w:rPr>
          <w:t>4</w:t>
        </w:r>
        <w:r w:rsidR="0085141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43" w:rsidRDefault="00D11143" w:rsidP="00F36A58">
      <w:r>
        <w:separator/>
      </w:r>
    </w:p>
  </w:footnote>
  <w:footnote w:type="continuationSeparator" w:id="0">
    <w:p w:rsidR="00D11143" w:rsidRDefault="00D1114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FE6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69" w:rsidRPr="00D5423D" w:rsidRDefault="00A52369" w:rsidP="00A52369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A52369" w:rsidP="00A52369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4</w:t>
    </w:r>
    <w:r w:rsidRPr="00A52369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  <w:r w:rsidR="00FE69F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FE6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FE6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FE69F4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A52369">
      <w:rPr>
        <w:rFonts w:asciiTheme="minorHAnsi" w:hAnsiTheme="minorHAnsi"/>
        <w:b/>
        <w:sz w:val="20"/>
        <w:szCs w:val="20"/>
      </w:rPr>
      <w:t>4</w:t>
    </w:r>
    <w:r w:rsidR="00A52369" w:rsidRPr="00A52369">
      <w:rPr>
        <w:rFonts w:asciiTheme="minorHAnsi" w:hAnsiTheme="minorHAnsi"/>
        <w:b/>
        <w:sz w:val="20"/>
        <w:szCs w:val="20"/>
        <w:vertAlign w:val="superscript"/>
      </w:rPr>
      <w:t>th</w:t>
    </w:r>
    <w:r w:rsidR="00A52369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FE6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B287C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15E39"/>
    <w:rsid w:val="00122021"/>
    <w:rsid w:val="00125E85"/>
    <w:rsid w:val="0013710B"/>
    <w:rsid w:val="00144939"/>
    <w:rsid w:val="0014751D"/>
    <w:rsid w:val="00153510"/>
    <w:rsid w:val="00154ECB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141F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34CF5"/>
    <w:rsid w:val="00A405F7"/>
    <w:rsid w:val="00A50629"/>
    <w:rsid w:val="00A5236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1CE1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11143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03CE5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1844"/>
    <w:rsid w:val="00FB486C"/>
    <w:rsid w:val="00FC1F65"/>
    <w:rsid w:val="00FD3AC4"/>
    <w:rsid w:val="00FE1CCC"/>
    <w:rsid w:val="00FE2008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02B0-77FA-480D-82A9-36F179CB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7</cp:revision>
  <cp:lastPrinted>2012-12-31T16:51:00Z</cp:lastPrinted>
  <dcterms:created xsi:type="dcterms:W3CDTF">2012-12-31T19:14:00Z</dcterms:created>
  <dcterms:modified xsi:type="dcterms:W3CDTF">2013-01-25T22:26:00Z</dcterms:modified>
</cp:coreProperties>
</file>