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9244" w:type="dxa"/>
        <w:tblLayout w:type="fixed"/>
        <w:tblLook w:val="04A0" w:firstRow="1" w:lastRow="0" w:firstColumn="1" w:lastColumn="0" w:noHBand="0" w:noVBand="1"/>
      </w:tblPr>
      <w:tblGrid>
        <w:gridCol w:w="1438"/>
        <w:gridCol w:w="4790"/>
        <w:gridCol w:w="1080"/>
        <w:gridCol w:w="1170"/>
        <w:gridCol w:w="1426"/>
        <w:gridCol w:w="14"/>
        <w:gridCol w:w="1620"/>
        <w:gridCol w:w="2340"/>
        <w:gridCol w:w="2561"/>
        <w:gridCol w:w="2561"/>
        <w:gridCol w:w="2561"/>
        <w:gridCol w:w="2561"/>
        <w:gridCol w:w="2561"/>
        <w:gridCol w:w="2561"/>
      </w:tblGrid>
      <w:tr w:rsidR="00AB7903" w:rsidRPr="008E7508" w:rsidTr="00886512">
        <w:trPr>
          <w:gridAfter w:val="6"/>
          <w:wAfter w:w="15366" w:type="dxa"/>
          <w:tblHeader/>
        </w:trPr>
        <w:tc>
          <w:tcPr>
            <w:tcW w:w="1438" w:type="dxa"/>
            <w:shd w:val="clear" w:color="auto" w:fill="DAEEF3" w:themeFill="accent5" w:themeFillTint="33"/>
          </w:tcPr>
          <w:p w:rsidR="00AB7903" w:rsidRPr="006C1677" w:rsidRDefault="00AB7903" w:rsidP="0088651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C1677">
              <w:rPr>
                <w:rFonts w:cs="Times New Roman"/>
                <w:b/>
                <w:color w:val="000000" w:themeColor="text1"/>
                <w:sz w:val="20"/>
                <w:szCs w:val="20"/>
              </w:rPr>
              <w:t>SSP Group</w:t>
            </w:r>
          </w:p>
        </w:tc>
        <w:tc>
          <w:tcPr>
            <w:tcW w:w="4790" w:type="dxa"/>
            <w:shd w:val="clear" w:color="auto" w:fill="DAEEF3" w:themeFill="accent5" w:themeFillTint="33"/>
          </w:tcPr>
          <w:p w:rsidR="00AB7903" w:rsidRDefault="00886512" w:rsidP="005A43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1075158</wp:posOffset>
                      </wp:positionH>
                      <wp:positionV relativeFrom="paragraph">
                        <wp:posOffset>-474183</wp:posOffset>
                      </wp:positionV>
                      <wp:extent cx="5422605" cy="372139"/>
                      <wp:effectExtent l="0" t="0" r="6985" b="889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605" cy="3721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6512" w:rsidRPr="00886512" w:rsidRDefault="00886512" w:rsidP="00886512">
                                  <w:pPr>
                                    <w:pStyle w:val="Title"/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886512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Measures of Student Outcomes for SSP Groups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84.65pt;margin-top:-37.35pt;width:427pt;height:2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" fillcolor="white [3201]" stroked="f" strokeweight=".5pt">
                      <v:textbox>
                        <w:txbxContent>
                          <w:p w:rsidR="00886512" w:rsidRPr="00886512" w:rsidRDefault="00886512" w:rsidP="00886512">
                            <w:pPr>
                              <w:pStyle w:val="Title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8651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Measures of Student Outcomes for SSP Groups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7903">
              <w:rPr>
                <w:b/>
                <w:color w:val="000000" w:themeColor="text1"/>
                <w:sz w:val="20"/>
                <w:szCs w:val="20"/>
              </w:rPr>
              <w:t xml:space="preserve">Measure of Student </w:t>
            </w:r>
            <w:r w:rsidR="005A43DF">
              <w:rPr>
                <w:b/>
                <w:color w:val="000000" w:themeColor="text1"/>
                <w:sz w:val="20"/>
                <w:szCs w:val="20"/>
              </w:rPr>
              <w:t>Outcomes</w:t>
            </w:r>
          </w:p>
          <w:p w:rsidR="005A43DF" w:rsidRPr="008E7508" w:rsidRDefault="005A43DF" w:rsidP="005A43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:rsidR="00AB7903" w:rsidRDefault="00AB7903" w:rsidP="004820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Individual</w:t>
            </w:r>
          </w:p>
          <w:p w:rsidR="00AB7903" w:rsidRPr="008E7508" w:rsidRDefault="00AB7903" w:rsidP="004820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School Based</w:t>
            </w:r>
          </w:p>
        </w:tc>
        <w:tc>
          <w:tcPr>
            <w:tcW w:w="1170" w:type="dxa"/>
            <w:shd w:val="clear" w:color="auto" w:fill="DAEEF3" w:themeFill="accent5" w:themeFillTint="33"/>
          </w:tcPr>
          <w:p w:rsidR="00AB7903" w:rsidRDefault="00AB7903" w:rsidP="004820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7508">
              <w:rPr>
                <w:b/>
                <w:color w:val="000000" w:themeColor="text1"/>
                <w:sz w:val="20"/>
                <w:szCs w:val="20"/>
              </w:rPr>
              <w:t>Individual</w:t>
            </w:r>
          </w:p>
          <w:p w:rsidR="00AB7903" w:rsidRDefault="00AB7903" w:rsidP="004820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7508">
              <w:rPr>
                <w:b/>
                <w:color w:val="000000" w:themeColor="text1"/>
                <w:sz w:val="20"/>
                <w:szCs w:val="20"/>
              </w:rPr>
              <w:t>D</w:t>
            </w:r>
            <w:r>
              <w:rPr>
                <w:b/>
                <w:color w:val="000000" w:themeColor="text1"/>
                <w:sz w:val="20"/>
                <w:szCs w:val="20"/>
              </w:rPr>
              <w:t>istrict</w:t>
            </w:r>
          </w:p>
          <w:p w:rsidR="00AB7903" w:rsidRDefault="00AB7903" w:rsidP="004820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7508">
              <w:rPr>
                <w:b/>
                <w:color w:val="000000" w:themeColor="text1"/>
                <w:sz w:val="20"/>
                <w:szCs w:val="20"/>
              </w:rPr>
              <w:t>Multi-District</w:t>
            </w:r>
          </w:p>
          <w:p w:rsidR="00AB7903" w:rsidRPr="008E7508" w:rsidRDefault="00AB7903" w:rsidP="004820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7508">
              <w:rPr>
                <w:b/>
                <w:color w:val="000000" w:themeColor="text1"/>
                <w:sz w:val="20"/>
                <w:szCs w:val="20"/>
              </w:rPr>
              <w:t>BOCES</w:t>
            </w:r>
          </w:p>
        </w:tc>
        <w:tc>
          <w:tcPr>
            <w:tcW w:w="1426" w:type="dxa"/>
            <w:shd w:val="clear" w:color="auto" w:fill="DAEEF3" w:themeFill="accent5" w:themeFillTint="33"/>
          </w:tcPr>
          <w:p w:rsidR="00AB7903" w:rsidRPr="008E7508" w:rsidRDefault="00AB7903" w:rsidP="004820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7508">
              <w:rPr>
                <w:b/>
                <w:color w:val="000000" w:themeColor="text1"/>
                <w:sz w:val="20"/>
                <w:szCs w:val="20"/>
              </w:rPr>
              <w:t>Collective</w:t>
            </w:r>
          </w:p>
          <w:p w:rsidR="00AB7903" w:rsidRPr="008E7508" w:rsidRDefault="00AB7903" w:rsidP="004820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7508">
              <w:rPr>
                <w:b/>
                <w:color w:val="000000" w:themeColor="text1"/>
                <w:sz w:val="20"/>
                <w:szCs w:val="20"/>
              </w:rPr>
              <w:t>School-Based</w:t>
            </w:r>
          </w:p>
        </w:tc>
        <w:tc>
          <w:tcPr>
            <w:tcW w:w="1634" w:type="dxa"/>
            <w:gridSpan w:val="2"/>
            <w:shd w:val="clear" w:color="auto" w:fill="DAEEF3" w:themeFill="accent5" w:themeFillTint="33"/>
          </w:tcPr>
          <w:p w:rsidR="00AB7903" w:rsidRDefault="00AB7903" w:rsidP="004820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Collective</w:t>
            </w:r>
          </w:p>
          <w:p w:rsidR="00AB7903" w:rsidRDefault="00AB7903" w:rsidP="004820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District</w:t>
            </w:r>
          </w:p>
          <w:p w:rsidR="00AB7903" w:rsidRDefault="00AB7903" w:rsidP="004820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Multi-District</w:t>
            </w:r>
          </w:p>
          <w:p w:rsidR="00AB7903" w:rsidRPr="008E7508" w:rsidRDefault="00AB7903" w:rsidP="004820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7508">
              <w:rPr>
                <w:b/>
                <w:color w:val="000000" w:themeColor="text1"/>
                <w:sz w:val="20"/>
                <w:szCs w:val="20"/>
              </w:rPr>
              <w:t>BOCES</w:t>
            </w:r>
          </w:p>
        </w:tc>
        <w:tc>
          <w:tcPr>
            <w:tcW w:w="2340" w:type="dxa"/>
            <w:tcBorders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AB7903" w:rsidRPr="008E7508" w:rsidRDefault="00AB7903" w:rsidP="0093526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Questions / Comments</w:t>
            </w:r>
          </w:p>
        </w:tc>
      </w:tr>
      <w:tr w:rsidR="00AB7903" w:rsidRPr="008E7508" w:rsidTr="00154A4A">
        <w:trPr>
          <w:gridAfter w:val="6"/>
          <w:wAfter w:w="15366" w:type="dxa"/>
          <w:trHeight w:val="234"/>
        </w:trPr>
        <w:tc>
          <w:tcPr>
            <w:tcW w:w="1438" w:type="dxa"/>
            <w:vMerge w:val="restart"/>
            <w:tcBorders>
              <w:right w:val="single" w:sz="4" w:space="0" w:color="auto"/>
            </w:tcBorders>
            <w:vAlign w:val="center"/>
          </w:tcPr>
          <w:p w:rsidR="00AB7903" w:rsidRPr="006C1677" w:rsidRDefault="00AB7903" w:rsidP="00D912D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C1677">
              <w:rPr>
                <w:rFonts w:cs="Times New Roman"/>
                <w:b/>
                <w:color w:val="000000" w:themeColor="text1"/>
                <w:sz w:val="20"/>
                <w:szCs w:val="20"/>
              </w:rPr>
              <w:t>O&amp;M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B12D25">
            <w:pPr>
              <w:pStyle w:val="ListParagraph"/>
              <w:numPr>
                <w:ilvl w:val="0"/>
                <w:numId w:val="26"/>
              </w:numPr>
              <w:ind w:left="272" w:hanging="270"/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Attending behaviors and auditory abilities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B7903" w:rsidRDefault="00AB7903">
            <w:pPr>
              <w:rPr>
                <w:color w:val="000000" w:themeColor="text1"/>
                <w:sz w:val="20"/>
                <w:szCs w:val="20"/>
              </w:rPr>
            </w:pPr>
          </w:p>
          <w:p w:rsidR="00AB7903" w:rsidRDefault="00AB7903" w:rsidP="00AB7903">
            <w:pPr>
              <w:pStyle w:val="ListParagraph"/>
              <w:numPr>
                <w:ilvl w:val="0"/>
                <w:numId w:val="22"/>
              </w:numPr>
              <w:ind w:left="3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Should IEP Goals be used as a measure? </w:t>
            </w:r>
          </w:p>
          <w:p w:rsidR="00AB7903" w:rsidRPr="00374130" w:rsidRDefault="00AB7903" w:rsidP="00374130">
            <w:pPr>
              <w:pStyle w:val="ListParagraph"/>
              <w:numPr>
                <w:ilvl w:val="0"/>
                <w:numId w:val="24"/>
              </w:numPr>
              <w:ind w:left="612" w:hanging="180"/>
              <w:rPr>
                <w:color w:val="000000" w:themeColor="text1"/>
                <w:sz w:val="20"/>
                <w:szCs w:val="20"/>
              </w:rPr>
            </w:pPr>
            <w:r w:rsidRPr="00374130">
              <w:rPr>
                <w:color w:val="000000" w:themeColor="text1"/>
                <w:sz w:val="20"/>
                <w:szCs w:val="20"/>
              </w:rPr>
              <w:t xml:space="preserve">Yes - </w:t>
            </w:r>
            <w:r w:rsidRPr="00374130">
              <w:rPr>
                <w:sz w:val="20"/>
                <w:szCs w:val="20"/>
              </w:rPr>
              <w:t>Individualized for each student.  An O&amp;M specialist should only be evaluated on the goals, objectives and benchmarks for each individual student and not a collective whole.</w:t>
            </w:r>
          </w:p>
        </w:tc>
      </w:tr>
      <w:tr w:rsidR="00AB7903" w:rsidRPr="008E7508" w:rsidTr="00154A4A">
        <w:trPr>
          <w:gridAfter w:val="6"/>
          <w:wAfter w:w="15366" w:type="dxa"/>
          <w:trHeight w:val="268"/>
        </w:trPr>
        <w:tc>
          <w:tcPr>
            <w:tcW w:w="1438" w:type="dxa"/>
            <w:vMerge/>
            <w:tcBorders>
              <w:right w:val="single" w:sz="4" w:space="0" w:color="auto"/>
            </w:tcBorders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B12D25">
            <w:pPr>
              <w:pStyle w:val="ListParagraph"/>
              <w:numPr>
                <w:ilvl w:val="0"/>
                <w:numId w:val="26"/>
              </w:numPr>
              <w:ind w:left="272" w:hanging="270"/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Receptive language and expressive language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B7903" w:rsidRPr="008E7508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203"/>
        </w:trPr>
        <w:tc>
          <w:tcPr>
            <w:tcW w:w="1438" w:type="dxa"/>
            <w:vMerge/>
            <w:tcBorders>
              <w:right w:val="single" w:sz="4" w:space="0" w:color="auto"/>
            </w:tcBorders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B12D25">
            <w:pPr>
              <w:pStyle w:val="ListParagraph"/>
              <w:numPr>
                <w:ilvl w:val="0"/>
                <w:numId w:val="26"/>
              </w:numPr>
              <w:ind w:left="272" w:hanging="270"/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Posture and Gait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B7903" w:rsidRPr="008E7508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167"/>
        </w:trPr>
        <w:tc>
          <w:tcPr>
            <w:tcW w:w="1438" w:type="dxa"/>
            <w:vMerge/>
            <w:tcBorders>
              <w:right w:val="single" w:sz="4" w:space="0" w:color="auto"/>
            </w:tcBorders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B12D25">
            <w:pPr>
              <w:pStyle w:val="ListParagraph"/>
              <w:numPr>
                <w:ilvl w:val="0"/>
                <w:numId w:val="26"/>
              </w:numPr>
              <w:ind w:left="272" w:hanging="270"/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Body image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B7903" w:rsidRPr="008E7508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150"/>
        </w:trPr>
        <w:tc>
          <w:tcPr>
            <w:tcW w:w="1438" w:type="dxa"/>
            <w:vMerge/>
            <w:tcBorders>
              <w:right w:val="single" w:sz="4" w:space="0" w:color="auto"/>
            </w:tcBorders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B12D25">
            <w:pPr>
              <w:pStyle w:val="ListParagraph"/>
              <w:numPr>
                <w:ilvl w:val="0"/>
                <w:numId w:val="26"/>
              </w:numPr>
              <w:ind w:left="272" w:hanging="270"/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Body parts, function and movement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B7903" w:rsidRPr="008E7508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268"/>
        </w:trPr>
        <w:tc>
          <w:tcPr>
            <w:tcW w:w="1438" w:type="dxa"/>
            <w:vMerge/>
            <w:tcBorders>
              <w:right w:val="single" w:sz="4" w:space="0" w:color="auto"/>
            </w:tcBorders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B12D25">
            <w:pPr>
              <w:pStyle w:val="ListParagraph"/>
              <w:numPr>
                <w:ilvl w:val="0"/>
                <w:numId w:val="26"/>
              </w:numPr>
              <w:ind w:left="272" w:hanging="270"/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Laterality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B7903" w:rsidRPr="008E7508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284"/>
        </w:trPr>
        <w:tc>
          <w:tcPr>
            <w:tcW w:w="1438" w:type="dxa"/>
            <w:vMerge/>
            <w:tcBorders>
              <w:right w:val="single" w:sz="4" w:space="0" w:color="auto"/>
            </w:tcBorders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B12D25">
            <w:pPr>
              <w:pStyle w:val="ListParagraph"/>
              <w:numPr>
                <w:ilvl w:val="0"/>
                <w:numId w:val="26"/>
              </w:numPr>
              <w:ind w:left="272" w:hanging="270"/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Turns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B7903" w:rsidRPr="008E7508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187"/>
        </w:trPr>
        <w:tc>
          <w:tcPr>
            <w:tcW w:w="1438" w:type="dxa"/>
            <w:vMerge/>
            <w:tcBorders>
              <w:right w:val="single" w:sz="4" w:space="0" w:color="auto"/>
            </w:tcBorders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B12D25">
            <w:pPr>
              <w:pStyle w:val="ListParagraph"/>
              <w:numPr>
                <w:ilvl w:val="0"/>
                <w:numId w:val="26"/>
              </w:numPr>
              <w:ind w:left="272" w:hanging="270"/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Directionality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B7903" w:rsidRPr="008E7508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220"/>
        </w:trPr>
        <w:tc>
          <w:tcPr>
            <w:tcW w:w="1438" w:type="dxa"/>
            <w:vMerge/>
            <w:tcBorders>
              <w:right w:val="single" w:sz="4" w:space="0" w:color="auto"/>
            </w:tcBorders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B12D25">
            <w:pPr>
              <w:pStyle w:val="ListParagraph"/>
              <w:numPr>
                <w:ilvl w:val="0"/>
                <w:numId w:val="26"/>
              </w:numPr>
              <w:ind w:left="272" w:hanging="270"/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Quantitative Concepts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B7903" w:rsidRPr="008E7508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B12D25">
        <w:trPr>
          <w:gridAfter w:val="6"/>
          <w:wAfter w:w="15366" w:type="dxa"/>
          <w:trHeight w:val="377"/>
        </w:trPr>
        <w:tc>
          <w:tcPr>
            <w:tcW w:w="1438" w:type="dxa"/>
            <w:vMerge/>
            <w:tcBorders>
              <w:right w:val="single" w:sz="4" w:space="0" w:color="auto"/>
            </w:tcBorders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B12D25">
            <w:pPr>
              <w:pStyle w:val="ListParagraph"/>
              <w:numPr>
                <w:ilvl w:val="0"/>
                <w:numId w:val="26"/>
              </w:numPr>
              <w:ind w:left="272" w:hanging="270"/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Directional and Positional Concepts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B7903" w:rsidRPr="008E7508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268"/>
        </w:trPr>
        <w:tc>
          <w:tcPr>
            <w:tcW w:w="1438" w:type="dxa"/>
            <w:vMerge/>
            <w:tcBorders>
              <w:right w:val="single" w:sz="4" w:space="0" w:color="auto"/>
            </w:tcBorders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B12D25">
            <w:pPr>
              <w:pStyle w:val="ListParagraph"/>
              <w:numPr>
                <w:ilvl w:val="0"/>
                <w:numId w:val="26"/>
              </w:numPr>
              <w:ind w:left="272" w:hanging="270"/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Colors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B7903" w:rsidRPr="008E7508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203"/>
        </w:trPr>
        <w:tc>
          <w:tcPr>
            <w:tcW w:w="1438" w:type="dxa"/>
            <w:vMerge/>
            <w:tcBorders>
              <w:right w:val="single" w:sz="4" w:space="0" w:color="auto"/>
            </w:tcBorders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B12D25">
            <w:pPr>
              <w:pStyle w:val="ListParagraph"/>
              <w:numPr>
                <w:ilvl w:val="0"/>
                <w:numId w:val="26"/>
              </w:numPr>
              <w:ind w:left="272" w:hanging="270"/>
              <w:rPr>
                <w:sz w:val="20"/>
                <w:szCs w:val="20"/>
              </w:rPr>
            </w:pPr>
            <w:r w:rsidRPr="006345E1">
              <w:rPr>
                <w:sz w:val="20"/>
                <w:szCs w:val="20"/>
              </w:rPr>
              <w:t>Geometric Shapes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B7903" w:rsidRPr="008E7508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186"/>
        </w:trPr>
        <w:tc>
          <w:tcPr>
            <w:tcW w:w="1438" w:type="dxa"/>
            <w:vMerge/>
            <w:tcBorders>
              <w:right w:val="single" w:sz="4" w:space="0" w:color="auto"/>
            </w:tcBorders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B12D25">
            <w:pPr>
              <w:pStyle w:val="ListParagraph"/>
              <w:numPr>
                <w:ilvl w:val="0"/>
                <w:numId w:val="26"/>
              </w:numPr>
              <w:ind w:left="272" w:hanging="270"/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Basic Skills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B7903" w:rsidRPr="008E7508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285"/>
        </w:trPr>
        <w:tc>
          <w:tcPr>
            <w:tcW w:w="1438" w:type="dxa"/>
            <w:vMerge/>
            <w:tcBorders>
              <w:right w:val="single" w:sz="4" w:space="0" w:color="auto"/>
            </w:tcBorders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B12D25">
            <w:pPr>
              <w:pStyle w:val="ListParagraph"/>
              <w:numPr>
                <w:ilvl w:val="0"/>
                <w:numId w:val="26"/>
              </w:numPr>
              <w:ind w:left="272" w:hanging="270"/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Hand trailing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B7903" w:rsidRPr="008E7508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234"/>
        </w:trPr>
        <w:tc>
          <w:tcPr>
            <w:tcW w:w="1438" w:type="dxa"/>
            <w:vMerge/>
            <w:tcBorders>
              <w:right w:val="single" w:sz="4" w:space="0" w:color="auto"/>
            </w:tcBorders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B12D25">
            <w:pPr>
              <w:pStyle w:val="ListParagraph"/>
              <w:numPr>
                <w:ilvl w:val="0"/>
                <w:numId w:val="26"/>
              </w:numPr>
              <w:ind w:left="272" w:hanging="270"/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Landmarks and Clues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B7903" w:rsidRPr="008E7508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237"/>
        </w:trPr>
        <w:tc>
          <w:tcPr>
            <w:tcW w:w="1438" w:type="dxa"/>
            <w:vMerge/>
            <w:tcBorders>
              <w:right w:val="single" w:sz="4" w:space="0" w:color="auto"/>
            </w:tcBorders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B12D25">
            <w:pPr>
              <w:pStyle w:val="ListParagraph"/>
              <w:numPr>
                <w:ilvl w:val="0"/>
                <w:numId w:val="26"/>
              </w:numPr>
              <w:ind w:left="272" w:hanging="270"/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Basic Spatial Awareness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B7903" w:rsidRPr="008E7508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237"/>
        </w:trPr>
        <w:tc>
          <w:tcPr>
            <w:tcW w:w="1438" w:type="dxa"/>
            <w:vMerge/>
            <w:tcBorders>
              <w:right w:val="single" w:sz="4" w:space="0" w:color="auto"/>
            </w:tcBorders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D912DF" w:rsidRDefault="00AB7903" w:rsidP="00B12D25">
            <w:pPr>
              <w:pStyle w:val="ListParagraph"/>
              <w:numPr>
                <w:ilvl w:val="0"/>
                <w:numId w:val="26"/>
              </w:numPr>
              <w:ind w:left="272" w:hanging="270"/>
              <w:rPr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 xml:space="preserve">Cane Technique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B7903" w:rsidRPr="008E7508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2645"/>
        </w:trPr>
        <w:tc>
          <w:tcPr>
            <w:tcW w:w="1438" w:type="dxa"/>
            <w:vMerge/>
            <w:tcBorders>
              <w:right w:val="single" w:sz="4" w:space="0" w:color="auto"/>
            </w:tcBorders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6345E1" w:rsidRDefault="00AB7903" w:rsidP="006345E1">
            <w:pPr>
              <w:rPr>
                <w:sz w:val="20"/>
                <w:szCs w:val="20"/>
              </w:rPr>
            </w:pPr>
            <w:r w:rsidRPr="006345E1">
              <w:rPr>
                <w:sz w:val="20"/>
                <w:szCs w:val="20"/>
              </w:rPr>
              <w:t>Campus Environment-Functional mobility tasks</w:t>
            </w:r>
          </w:p>
          <w:p w:rsidR="00AB7903" w:rsidRPr="008E7508" w:rsidRDefault="00AB7903" w:rsidP="00F71211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Attitude and behavior</w:t>
            </w:r>
          </w:p>
          <w:p w:rsidR="00AB7903" w:rsidRPr="008E7508" w:rsidRDefault="00AB7903" w:rsidP="00F71211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Adaptive Mobility Devices</w:t>
            </w:r>
          </w:p>
          <w:p w:rsidR="00AB7903" w:rsidRPr="008E7508" w:rsidRDefault="00AB7903" w:rsidP="00F71211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White Cane</w:t>
            </w:r>
          </w:p>
          <w:p w:rsidR="00AB7903" w:rsidRPr="008E7508" w:rsidRDefault="00AB7903" w:rsidP="00F71211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 xml:space="preserve">On-campus </w:t>
            </w:r>
          </w:p>
          <w:p w:rsidR="00AB7903" w:rsidRPr="008E7508" w:rsidRDefault="00AB7903" w:rsidP="00F71211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Cardinal directions</w:t>
            </w:r>
          </w:p>
          <w:p w:rsidR="00AB7903" w:rsidRPr="008E7508" w:rsidRDefault="00AB7903" w:rsidP="00F71211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Wheelchair use</w:t>
            </w:r>
          </w:p>
          <w:p w:rsidR="00AB7903" w:rsidRPr="008E7508" w:rsidRDefault="00AB7903" w:rsidP="00F71211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Walker</w:t>
            </w:r>
          </w:p>
          <w:p w:rsidR="00AB7903" w:rsidRPr="008E7508" w:rsidRDefault="00AB7903" w:rsidP="00F71211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Use of crutches</w:t>
            </w:r>
          </w:p>
          <w:p w:rsidR="00AB7903" w:rsidRPr="008E7508" w:rsidRDefault="00AB7903" w:rsidP="00F71211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Use of support cane</w:t>
            </w:r>
          </w:p>
          <w:p w:rsidR="00AB7903" w:rsidRPr="008E7508" w:rsidRDefault="00AB7903" w:rsidP="00F71211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Distance low vision devices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B7903" w:rsidRPr="008E7508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2444"/>
        </w:trPr>
        <w:tc>
          <w:tcPr>
            <w:tcW w:w="1438" w:type="dxa"/>
            <w:vMerge/>
            <w:tcBorders>
              <w:right w:val="single" w:sz="4" w:space="0" w:color="auto"/>
            </w:tcBorders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F7121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Residential Environment- Functional mobility tasks</w:t>
            </w:r>
          </w:p>
          <w:p w:rsidR="00AB7903" w:rsidRPr="008E7508" w:rsidRDefault="00AB7903" w:rsidP="00F71211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Modified forearm protective techniques</w:t>
            </w:r>
          </w:p>
          <w:p w:rsidR="00AB7903" w:rsidRPr="008E7508" w:rsidRDefault="00AB7903" w:rsidP="00F71211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Vehicle familiarization</w:t>
            </w:r>
          </w:p>
          <w:p w:rsidR="00AB7903" w:rsidRPr="008E7508" w:rsidRDefault="00AB7903" w:rsidP="00F71211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Residential area travel</w:t>
            </w:r>
          </w:p>
          <w:p w:rsidR="00AB7903" w:rsidRPr="006345E1" w:rsidRDefault="00AB7903" w:rsidP="00F71211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Residential street crossings</w:t>
            </w:r>
          </w:p>
          <w:p w:rsidR="00AB7903" w:rsidRPr="008E7508" w:rsidRDefault="00AB7903" w:rsidP="00D912DF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Address systems</w:t>
            </w:r>
          </w:p>
          <w:p w:rsidR="00AB7903" w:rsidRPr="008E7508" w:rsidRDefault="00AB7903" w:rsidP="00D912DF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Rural travel</w:t>
            </w:r>
          </w:p>
          <w:p w:rsidR="00AB7903" w:rsidRPr="008E7508" w:rsidRDefault="00AB7903" w:rsidP="00D912DF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Night travel</w:t>
            </w:r>
          </w:p>
          <w:p w:rsidR="00AB7903" w:rsidRPr="006345E1" w:rsidRDefault="00AB7903" w:rsidP="00D912DF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Adverse weather conditional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B7903" w:rsidRPr="008E7508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2896"/>
        </w:trPr>
        <w:tc>
          <w:tcPr>
            <w:tcW w:w="1438" w:type="dxa"/>
            <w:vMerge/>
            <w:tcBorders>
              <w:right w:val="single" w:sz="4" w:space="0" w:color="auto"/>
            </w:tcBorders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D912D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Commercial Environment- Functional mobility tasks</w:t>
            </w:r>
          </w:p>
          <w:p w:rsidR="00AB7903" w:rsidRPr="008E7508" w:rsidRDefault="00AB7903" w:rsidP="00D912DF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Business area travel</w:t>
            </w:r>
          </w:p>
          <w:p w:rsidR="00AB7903" w:rsidRPr="008E7508" w:rsidRDefault="00AB7903" w:rsidP="00D912DF">
            <w:pPr>
              <w:pStyle w:val="ListParagraph"/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Escalator</w:t>
            </w:r>
          </w:p>
          <w:p w:rsidR="00AB7903" w:rsidRPr="008E7508" w:rsidRDefault="00AB7903" w:rsidP="00D912DF">
            <w:pPr>
              <w:pStyle w:val="ListParagraph"/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Elevator</w:t>
            </w:r>
          </w:p>
          <w:p w:rsidR="00AB7903" w:rsidRPr="008E7508" w:rsidRDefault="00AB7903" w:rsidP="00D912DF">
            <w:pPr>
              <w:pStyle w:val="ListParagraph"/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Railroad</w:t>
            </w:r>
          </w:p>
          <w:p w:rsidR="00AB7903" w:rsidRPr="008E7508" w:rsidRDefault="00AB7903" w:rsidP="00D912DF">
            <w:pPr>
              <w:pStyle w:val="ListParagraph"/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Construction</w:t>
            </w:r>
          </w:p>
          <w:p w:rsidR="00AB7903" w:rsidRPr="008E7508" w:rsidRDefault="00AB7903" w:rsidP="00D912DF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Business area street crossings</w:t>
            </w:r>
          </w:p>
          <w:p w:rsidR="00AB7903" w:rsidRPr="008E7508" w:rsidRDefault="00AB7903" w:rsidP="00D912DF">
            <w:pPr>
              <w:pStyle w:val="ListParagraph"/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Multi-lane street crossings</w:t>
            </w:r>
          </w:p>
          <w:p w:rsidR="00AB7903" w:rsidRPr="008E7508" w:rsidRDefault="00AB7903" w:rsidP="00D912DF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Community experiences</w:t>
            </w:r>
          </w:p>
          <w:p w:rsidR="00AB7903" w:rsidRPr="008E7508" w:rsidRDefault="00AB7903" w:rsidP="00D912DF">
            <w:pPr>
              <w:pStyle w:val="ListParagraph"/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Soliciting aid for shopping</w:t>
            </w:r>
          </w:p>
          <w:p w:rsidR="00AB7903" w:rsidRPr="008E7508" w:rsidRDefault="00AB7903" w:rsidP="00D912DF">
            <w:pPr>
              <w:pStyle w:val="ListParagraph"/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Negotiating stores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B7903" w:rsidRPr="008E7508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1747"/>
        </w:trPr>
        <w:tc>
          <w:tcPr>
            <w:tcW w:w="1438" w:type="dxa"/>
            <w:vMerge/>
            <w:tcBorders>
              <w:right w:val="single" w:sz="4" w:space="0" w:color="auto"/>
            </w:tcBorders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D912D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Public Transportation</w:t>
            </w:r>
          </w:p>
          <w:p w:rsidR="00AB7903" w:rsidRPr="008E7508" w:rsidRDefault="00AB7903" w:rsidP="00D912DF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Bus</w:t>
            </w:r>
          </w:p>
          <w:p w:rsidR="00AB7903" w:rsidRPr="008E7508" w:rsidRDefault="00AB7903" w:rsidP="00D912DF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Train/Light-rail</w:t>
            </w:r>
          </w:p>
          <w:p w:rsidR="00AB7903" w:rsidRPr="008E7508" w:rsidRDefault="00AB7903" w:rsidP="00D912DF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Special transit</w:t>
            </w:r>
          </w:p>
          <w:p w:rsidR="00AB7903" w:rsidRPr="008E7508" w:rsidRDefault="00AB7903" w:rsidP="00D912DF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Taxi</w:t>
            </w:r>
          </w:p>
          <w:p w:rsidR="00AB7903" w:rsidRDefault="00AB7903" w:rsidP="00D912DF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Airplanes</w:t>
            </w:r>
          </w:p>
          <w:p w:rsidR="005A43DF" w:rsidRDefault="005A43DF" w:rsidP="005A43DF">
            <w:pPr>
              <w:pStyle w:val="ListParagraph"/>
              <w:rPr>
                <w:sz w:val="20"/>
                <w:szCs w:val="20"/>
              </w:rPr>
            </w:pPr>
          </w:p>
          <w:p w:rsidR="005A43DF" w:rsidRDefault="005A43DF" w:rsidP="005A43DF">
            <w:pPr>
              <w:pStyle w:val="ListParagraph"/>
              <w:rPr>
                <w:sz w:val="20"/>
                <w:szCs w:val="20"/>
              </w:rPr>
            </w:pPr>
          </w:p>
          <w:p w:rsidR="005A43DF" w:rsidRDefault="005A43DF" w:rsidP="005A43DF">
            <w:pPr>
              <w:pStyle w:val="ListParagraph"/>
              <w:rPr>
                <w:sz w:val="20"/>
                <w:szCs w:val="20"/>
              </w:rPr>
            </w:pPr>
          </w:p>
          <w:p w:rsidR="005A43DF" w:rsidRDefault="005A43DF" w:rsidP="005A43DF">
            <w:pPr>
              <w:pStyle w:val="ListParagraph"/>
              <w:rPr>
                <w:sz w:val="20"/>
                <w:szCs w:val="20"/>
              </w:rPr>
            </w:pPr>
          </w:p>
          <w:p w:rsidR="005A43DF" w:rsidRPr="008E7508" w:rsidRDefault="005A43DF" w:rsidP="005A43D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B7903" w:rsidRPr="008E7508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278"/>
        </w:trPr>
        <w:tc>
          <w:tcPr>
            <w:tcW w:w="13878" w:type="dxa"/>
            <w:gridSpan w:val="8"/>
            <w:shd w:val="clear" w:color="auto" w:fill="A6A6A6" w:themeFill="background1" w:themeFillShade="A6"/>
            <w:vAlign w:val="center"/>
          </w:tcPr>
          <w:p w:rsidR="00AB7903" w:rsidRPr="008E7508" w:rsidRDefault="00AB7903" w:rsidP="004820E8">
            <w:pPr>
              <w:jc w:val="center"/>
              <w:rPr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435"/>
        </w:trPr>
        <w:tc>
          <w:tcPr>
            <w:tcW w:w="1438" w:type="dxa"/>
            <w:vMerge w:val="restart"/>
            <w:vAlign w:val="center"/>
          </w:tcPr>
          <w:p w:rsidR="00AB7903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AB7903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C1677">
              <w:rPr>
                <w:rFonts w:cs="Times New Roman"/>
                <w:b/>
                <w:color w:val="000000" w:themeColor="text1"/>
                <w:sz w:val="20"/>
                <w:szCs w:val="20"/>
              </w:rPr>
              <w:t>Audiologists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AB7903" w:rsidRPr="00AB7903" w:rsidRDefault="00AB7903" w:rsidP="00AB7903">
            <w:pPr>
              <w:pStyle w:val="ListParagraph"/>
              <w:ind w:left="362"/>
              <w:rPr>
                <w:color w:val="000000" w:themeColor="text1"/>
                <w:sz w:val="20"/>
                <w:szCs w:val="20"/>
              </w:rPr>
            </w:pPr>
          </w:p>
          <w:p w:rsidR="00AB7903" w:rsidRPr="00AB7903" w:rsidRDefault="00AB7903" w:rsidP="00AB7903">
            <w:pPr>
              <w:pStyle w:val="ListParagraph"/>
              <w:ind w:left="362"/>
              <w:rPr>
                <w:color w:val="000000" w:themeColor="text1"/>
                <w:sz w:val="20"/>
                <w:szCs w:val="20"/>
              </w:rPr>
            </w:pPr>
          </w:p>
          <w:p w:rsidR="00AB7903" w:rsidRPr="00F13C85" w:rsidRDefault="00AB7903" w:rsidP="00F13C85">
            <w:pPr>
              <w:pStyle w:val="ListParagraph"/>
              <w:numPr>
                <w:ilvl w:val="0"/>
                <w:numId w:val="19"/>
              </w:numPr>
              <w:ind w:left="362"/>
              <w:rPr>
                <w:color w:val="000000" w:themeColor="text1"/>
                <w:sz w:val="20"/>
                <w:szCs w:val="20"/>
              </w:rPr>
            </w:pPr>
            <w:r w:rsidRPr="00F13C85">
              <w:rPr>
                <w:sz w:val="20"/>
                <w:szCs w:val="20"/>
              </w:rPr>
              <w:t xml:space="preserve">Individual formal and informal </w:t>
            </w:r>
            <w:proofErr w:type="spellStart"/>
            <w:r w:rsidRPr="00F13C85">
              <w:rPr>
                <w:sz w:val="20"/>
                <w:szCs w:val="20"/>
              </w:rPr>
              <w:t>audiological</w:t>
            </w:r>
            <w:proofErr w:type="spellEnd"/>
            <w:r w:rsidRPr="00F13C85">
              <w:rPr>
                <w:sz w:val="20"/>
                <w:szCs w:val="20"/>
              </w:rPr>
              <w:t xml:space="preserve"> assessment data.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B7903" w:rsidRDefault="00AB7903" w:rsidP="004820E8">
            <w:pPr>
              <w:pStyle w:val="ListParagraph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B7903" w:rsidRDefault="00AB7903" w:rsidP="004820E8">
            <w:pPr>
              <w:pStyle w:val="ListParagraph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B7903" w:rsidRPr="008E7508" w:rsidRDefault="00AB7903" w:rsidP="004820E8">
            <w:pPr>
              <w:pStyle w:val="ListParagraph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B7903" w:rsidRDefault="00AB7903" w:rsidP="004820E8">
            <w:pPr>
              <w:pStyle w:val="ListParagraph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B7903" w:rsidRDefault="00AB7903" w:rsidP="004820E8">
            <w:pPr>
              <w:pStyle w:val="ListParagraph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B7903" w:rsidRPr="008E7508" w:rsidRDefault="00AB7903" w:rsidP="004820E8">
            <w:pPr>
              <w:pStyle w:val="ListParagraph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AB7903" w:rsidRDefault="00AB7903" w:rsidP="00287EDA">
            <w:pPr>
              <w:rPr>
                <w:color w:val="000000" w:themeColor="text1"/>
                <w:sz w:val="20"/>
                <w:szCs w:val="20"/>
              </w:rPr>
            </w:pPr>
          </w:p>
          <w:p w:rsidR="00AB7903" w:rsidRDefault="00AB7903" w:rsidP="00287EDA">
            <w:pPr>
              <w:rPr>
                <w:color w:val="000000" w:themeColor="text1"/>
                <w:sz w:val="20"/>
                <w:szCs w:val="20"/>
              </w:rPr>
            </w:pPr>
          </w:p>
          <w:p w:rsidR="00AB7903" w:rsidRPr="00AB7903" w:rsidRDefault="00AB7903" w:rsidP="00287ED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AB7903">
              <w:rPr>
                <w:color w:val="000000" w:themeColor="text1"/>
                <w:sz w:val="20"/>
                <w:szCs w:val="20"/>
              </w:rPr>
              <w:t xml:space="preserve">Should IEP Goals be used as a measure? </w:t>
            </w:r>
          </w:p>
          <w:p w:rsidR="00AB7903" w:rsidRPr="008E7508" w:rsidRDefault="00AB7903" w:rsidP="00AB790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m</w:t>
            </w:r>
            <w:r w:rsidRPr="008E7508">
              <w:rPr>
                <w:sz w:val="20"/>
                <w:szCs w:val="20"/>
              </w:rPr>
              <w:t>any of our services are focused on specialized instruction to support self-advocacy and access skills which are written and measured as IEP goals.</w:t>
            </w:r>
          </w:p>
          <w:p w:rsidR="00AB7903" w:rsidRPr="00AB7903" w:rsidRDefault="00AB7903" w:rsidP="00AB790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Specifics on usage:  Must be specific to services audiologists provide.  Should be an optional measure to use.</w:t>
            </w:r>
          </w:p>
          <w:p w:rsidR="00AB7903" w:rsidRDefault="00AB7903">
            <w:pPr>
              <w:rPr>
                <w:color w:val="000000" w:themeColor="text1"/>
                <w:sz w:val="20"/>
                <w:szCs w:val="20"/>
              </w:rPr>
            </w:pPr>
          </w:p>
          <w:p w:rsidR="00AB7903" w:rsidRPr="008E7508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418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AB7903" w:rsidRPr="00F13C85" w:rsidRDefault="00AB7903" w:rsidP="00F13C85">
            <w:pPr>
              <w:pStyle w:val="ListParagraph"/>
              <w:numPr>
                <w:ilvl w:val="0"/>
                <w:numId w:val="19"/>
              </w:numPr>
              <w:ind w:left="362"/>
              <w:rPr>
                <w:sz w:val="20"/>
                <w:szCs w:val="20"/>
              </w:rPr>
            </w:pPr>
            <w:r w:rsidRPr="00F13C85">
              <w:rPr>
                <w:sz w:val="20"/>
                <w:szCs w:val="20"/>
              </w:rPr>
              <w:t xml:space="preserve">Individual formal and informal </w:t>
            </w:r>
            <w:proofErr w:type="spellStart"/>
            <w:r w:rsidRPr="00F13C85">
              <w:rPr>
                <w:sz w:val="20"/>
                <w:szCs w:val="20"/>
              </w:rPr>
              <w:t>audiological</w:t>
            </w:r>
            <w:proofErr w:type="spellEnd"/>
            <w:r w:rsidRPr="00F13C85">
              <w:rPr>
                <w:sz w:val="20"/>
                <w:szCs w:val="20"/>
              </w:rPr>
              <w:t xml:space="preserve"> assessment data.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AB7903" w:rsidRPr="008E7508" w:rsidRDefault="00AB7903" w:rsidP="00287EDA">
            <w:pPr>
              <w:rPr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720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AB7903" w:rsidRPr="008E7508" w:rsidRDefault="00AB7903" w:rsidP="00D912D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Increased access to auditory instruction. Stakeholder education, training and IEP/504 plans: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AB7903" w:rsidRPr="008E7508" w:rsidRDefault="00AB7903" w:rsidP="00287EDA">
            <w:pPr>
              <w:rPr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670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AB7903" w:rsidRPr="008E7508" w:rsidRDefault="00AB7903" w:rsidP="0036646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Increased stakeholder awareness and understanding of the impact of hearing on learning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AB7903" w:rsidRPr="008E7508" w:rsidRDefault="00AB7903" w:rsidP="00287EDA">
            <w:pPr>
              <w:rPr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720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AB7903" w:rsidRPr="008E7508" w:rsidRDefault="00AB7903" w:rsidP="0036646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 xml:space="preserve"> Increased stakeholder identification and implementation of accommodations to facilitate learning.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AB7903" w:rsidRPr="008E7508" w:rsidRDefault="00AB7903" w:rsidP="00287EDA">
            <w:pPr>
              <w:rPr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1781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AB7903" w:rsidRPr="008E7508" w:rsidRDefault="00AB7903" w:rsidP="00D912D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Self-advocacy:</w:t>
            </w:r>
          </w:p>
          <w:p w:rsidR="00AB7903" w:rsidRPr="008E7508" w:rsidRDefault="00AB7903" w:rsidP="00D912DF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 xml:space="preserve">Increased student self-awareness and/or self-advocacy skills for their learning and communication needs. </w:t>
            </w:r>
          </w:p>
          <w:p w:rsidR="00AB7903" w:rsidRPr="008E7508" w:rsidRDefault="00AB7903" w:rsidP="00366460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 xml:space="preserve">Improved collaboration and problem solving skills to address learning and communication needs.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AB7903" w:rsidRPr="008E7508" w:rsidRDefault="00AB7903" w:rsidP="00287EDA">
            <w:pPr>
              <w:rPr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201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AB7903" w:rsidRPr="008E7508" w:rsidRDefault="00AB7903" w:rsidP="00D912D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Usage o</w:t>
            </w:r>
            <w:r>
              <w:rPr>
                <w:sz w:val="20"/>
                <w:szCs w:val="20"/>
              </w:rPr>
              <w:t>f hearing assistance technology.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AB7903" w:rsidRPr="008E7508" w:rsidRDefault="00AB7903" w:rsidP="00287EDA">
            <w:pPr>
              <w:rPr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703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AB7903" w:rsidRPr="008E7508" w:rsidRDefault="00AB7903" w:rsidP="0036646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 xml:space="preserve">Increased stakeholder knowledge and use of hearing assistance technology across educational settings.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AB7903" w:rsidRPr="008E7508" w:rsidRDefault="00AB7903" w:rsidP="00287EDA">
            <w:pPr>
              <w:rPr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268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AB7903" w:rsidRPr="008E7508" w:rsidRDefault="00AB7903" w:rsidP="00D912D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Screening and</w:t>
            </w:r>
            <w:r>
              <w:rPr>
                <w:sz w:val="20"/>
                <w:szCs w:val="20"/>
              </w:rPr>
              <w:t xml:space="preserve"> Identification of hearing loss.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AB7903" w:rsidRPr="008E7508" w:rsidRDefault="00AB7903" w:rsidP="00287EDA">
            <w:pPr>
              <w:rPr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503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AB7903" w:rsidRPr="008E7508" w:rsidRDefault="00AB7903" w:rsidP="0036646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 xml:space="preserve">Children receive </w:t>
            </w:r>
            <w:proofErr w:type="spellStart"/>
            <w:r w:rsidRPr="008E7508">
              <w:rPr>
                <w:sz w:val="20"/>
                <w:szCs w:val="20"/>
              </w:rPr>
              <w:t>audiological</w:t>
            </w:r>
            <w:proofErr w:type="spellEnd"/>
            <w:r w:rsidRPr="008E7508">
              <w:rPr>
                <w:sz w:val="20"/>
                <w:szCs w:val="20"/>
              </w:rPr>
              <w:t xml:space="preserve"> evaluations within 30 d</w:t>
            </w:r>
            <w:r>
              <w:rPr>
                <w:sz w:val="20"/>
                <w:szCs w:val="20"/>
              </w:rPr>
              <w:t>ays of referral from screening.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AB7903" w:rsidRPr="008E7508" w:rsidRDefault="00AB7903" w:rsidP="00287EDA">
            <w:pPr>
              <w:rPr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703"/>
        </w:trPr>
        <w:tc>
          <w:tcPr>
            <w:tcW w:w="1438" w:type="dxa"/>
            <w:vMerge w:val="restart"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AB7903" w:rsidRPr="008E7508" w:rsidRDefault="00AB7903" w:rsidP="0036646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 xml:space="preserve">Students receive hearing screening and follow-up in alignment with State </w:t>
            </w:r>
            <w:r>
              <w:rPr>
                <w:sz w:val="20"/>
                <w:szCs w:val="20"/>
              </w:rPr>
              <w:t xml:space="preserve">hearing screening guidelines.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AB7903" w:rsidRPr="008E7508" w:rsidRDefault="00AB7903" w:rsidP="00287EDA">
            <w:pPr>
              <w:rPr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503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AB7903" w:rsidRPr="008E7508" w:rsidRDefault="00AB7903" w:rsidP="00D912D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Support increased medical follow-up to enhance</w:t>
            </w:r>
            <w:r>
              <w:rPr>
                <w:sz w:val="20"/>
                <w:szCs w:val="20"/>
              </w:rPr>
              <w:t xml:space="preserve"> hearing health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B7903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AB7903" w:rsidRPr="008E7508" w:rsidRDefault="00AB7903" w:rsidP="00287EDA">
            <w:pPr>
              <w:rPr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hRule="exact" w:val="706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AB7903" w:rsidRDefault="00AB7903" w:rsidP="00F13C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Increased awareness of hearing conservation issues</w:t>
            </w:r>
            <w:r>
              <w:rPr>
                <w:sz w:val="20"/>
                <w:szCs w:val="20"/>
              </w:rPr>
              <w:t>.</w:t>
            </w:r>
          </w:p>
          <w:p w:rsidR="00AB7903" w:rsidRDefault="00AB7903" w:rsidP="00673264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AB7903" w:rsidRDefault="00AB7903" w:rsidP="009D3F2F">
            <w:pPr>
              <w:rPr>
                <w:sz w:val="20"/>
                <w:szCs w:val="20"/>
              </w:rPr>
            </w:pPr>
          </w:p>
          <w:p w:rsidR="00AB7903" w:rsidRDefault="00AB7903" w:rsidP="009D3F2F">
            <w:pPr>
              <w:rPr>
                <w:sz w:val="20"/>
                <w:szCs w:val="20"/>
              </w:rPr>
            </w:pPr>
          </w:p>
          <w:p w:rsidR="00AB7903" w:rsidRDefault="00AB7903" w:rsidP="009D3F2F">
            <w:pPr>
              <w:rPr>
                <w:sz w:val="20"/>
                <w:szCs w:val="20"/>
              </w:rPr>
            </w:pPr>
          </w:p>
          <w:p w:rsidR="00AB7903" w:rsidRPr="009D3F2F" w:rsidRDefault="00AB7903" w:rsidP="009D3F2F">
            <w:pPr>
              <w:rPr>
                <w:sz w:val="20"/>
                <w:szCs w:val="20"/>
              </w:rPr>
            </w:pPr>
          </w:p>
          <w:p w:rsidR="00AB7903" w:rsidRDefault="00AB7903" w:rsidP="00F13C85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AB7903" w:rsidRDefault="00AB7903" w:rsidP="00F13C85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AB7903" w:rsidRDefault="00AB7903" w:rsidP="00F13C85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AB7903" w:rsidRDefault="00AB7903" w:rsidP="00F13C85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AB7903" w:rsidRPr="008E7508" w:rsidRDefault="00AB7903" w:rsidP="00F13C8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AB7903" w:rsidRPr="008E7508" w:rsidRDefault="00AB7903" w:rsidP="004820E8">
            <w:pPr>
              <w:pStyle w:val="ListParagraph"/>
              <w:ind w:left="36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B7903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AB7903" w:rsidRPr="008E7508" w:rsidRDefault="00AB7903" w:rsidP="00287EDA">
            <w:pPr>
              <w:rPr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206"/>
        </w:trPr>
        <w:tc>
          <w:tcPr>
            <w:tcW w:w="13878" w:type="dxa"/>
            <w:gridSpan w:val="8"/>
            <w:shd w:val="clear" w:color="auto" w:fill="A6A6A6" w:themeFill="background1" w:themeFillShade="A6"/>
            <w:vAlign w:val="center"/>
          </w:tcPr>
          <w:p w:rsidR="00AB7903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335"/>
        </w:trPr>
        <w:tc>
          <w:tcPr>
            <w:tcW w:w="1438" w:type="dxa"/>
            <w:vMerge w:val="restart"/>
            <w:vAlign w:val="center"/>
          </w:tcPr>
          <w:p w:rsidR="00AB7903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AB7903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AB7903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C1677">
              <w:rPr>
                <w:rFonts w:cs="Times New Roman"/>
                <w:b/>
                <w:color w:val="000000" w:themeColor="text1"/>
                <w:sz w:val="20"/>
                <w:szCs w:val="20"/>
              </w:rPr>
              <w:t>School Counselors</w:t>
            </w:r>
          </w:p>
        </w:tc>
        <w:tc>
          <w:tcPr>
            <w:tcW w:w="4790" w:type="dxa"/>
          </w:tcPr>
          <w:p w:rsidR="00AB7903" w:rsidRPr="009D3F2F" w:rsidRDefault="00AB7903" w:rsidP="009D3F2F">
            <w:pPr>
              <w:spacing w:before="60"/>
              <w:ind w:left="360"/>
              <w:rPr>
                <w:color w:val="000000" w:themeColor="text1"/>
                <w:sz w:val="20"/>
                <w:szCs w:val="20"/>
              </w:rPr>
            </w:pPr>
          </w:p>
          <w:p w:rsidR="00AB7903" w:rsidRPr="008E7508" w:rsidRDefault="00AB7903" w:rsidP="006C1677">
            <w:pPr>
              <w:numPr>
                <w:ilvl w:val="0"/>
                <w:numId w:val="4"/>
              </w:numPr>
              <w:spacing w:before="60"/>
              <w:rPr>
                <w:color w:val="000000" w:themeColor="text1"/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GPA (grade point averages)</w:t>
            </w:r>
          </w:p>
        </w:tc>
        <w:tc>
          <w:tcPr>
            <w:tcW w:w="1080" w:type="dxa"/>
          </w:tcPr>
          <w:p w:rsidR="00AB7903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B7903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AB7903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B7903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AB7903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B7903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AB7903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B7903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 w:val="restart"/>
          </w:tcPr>
          <w:p w:rsidR="00AB7903" w:rsidRPr="008E7508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268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AB7903" w:rsidRPr="008E7508" w:rsidRDefault="00AB7903" w:rsidP="006C16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Student achievement test scores</w:t>
            </w:r>
          </w:p>
        </w:tc>
        <w:tc>
          <w:tcPr>
            <w:tcW w:w="108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AB7903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251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AB7903" w:rsidRPr="008E7508" w:rsidRDefault="00AB7903" w:rsidP="009D3F2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Number of students passing AP courses</w:t>
            </w:r>
          </w:p>
        </w:tc>
        <w:tc>
          <w:tcPr>
            <w:tcW w:w="108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AB7903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268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AB7903" w:rsidRPr="008E7508" w:rsidRDefault="00AB7903" w:rsidP="006C16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Graduation rates (secondary and post-secondary)</w:t>
            </w:r>
          </w:p>
        </w:tc>
        <w:tc>
          <w:tcPr>
            <w:tcW w:w="108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AB7903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211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AB7903" w:rsidRPr="008E7508" w:rsidRDefault="00AB7903" w:rsidP="006C16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Postsecondary education placement data</w:t>
            </w:r>
          </w:p>
        </w:tc>
        <w:tc>
          <w:tcPr>
            <w:tcW w:w="108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AB7903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352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AB7903" w:rsidRPr="008E7508" w:rsidRDefault="00AB7903" w:rsidP="006C16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Reduction of remediation rates</w:t>
            </w:r>
          </w:p>
        </w:tc>
        <w:tc>
          <w:tcPr>
            <w:tcW w:w="108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AB7903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219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AB7903" w:rsidRPr="008E7508" w:rsidRDefault="00AB7903" w:rsidP="006C16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Disciplinary suspensions</w:t>
            </w:r>
          </w:p>
        </w:tc>
        <w:tc>
          <w:tcPr>
            <w:tcW w:w="108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AB7903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323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AB7903" w:rsidRPr="008E7508" w:rsidRDefault="00AB7903" w:rsidP="006C16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Improved school climate</w:t>
            </w:r>
          </w:p>
        </w:tc>
        <w:tc>
          <w:tcPr>
            <w:tcW w:w="108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AB7903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285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AB7903" w:rsidRPr="008E7508" w:rsidRDefault="00AB7903" w:rsidP="006C16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Substance abuse rates</w:t>
            </w:r>
          </w:p>
        </w:tc>
        <w:tc>
          <w:tcPr>
            <w:tcW w:w="108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AB7903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230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AB7903" w:rsidRPr="008E7508" w:rsidRDefault="00AB7903" w:rsidP="006C16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ICAP completion rates</w:t>
            </w:r>
          </w:p>
        </w:tc>
        <w:tc>
          <w:tcPr>
            <w:tcW w:w="108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AB7903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318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AB7903" w:rsidRPr="008E7508" w:rsidRDefault="00AB7903" w:rsidP="006C16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Reduction in disciplinary actions</w:t>
            </w:r>
          </w:p>
        </w:tc>
        <w:tc>
          <w:tcPr>
            <w:tcW w:w="108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AB7903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237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AB7903" w:rsidRPr="008E7508" w:rsidRDefault="00AB7903" w:rsidP="006C16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 xml:space="preserve">Reduction in number of </w:t>
            </w:r>
            <w:proofErr w:type="spellStart"/>
            <w:r w:rsidRPr="008E7508">
              <w:rPr>
                <w:sz w:val="20"/>
                <w:szCs w:val="20"/>
              </w:rPr>
              <w:t>tardies</w:t>
            </w:r>
            <w:proofErr w:type="spellEnd"/>
          </w:p>
        </w:tc>
        <w:tc>
          <w:tcPr>
            <w:tcW w:w="108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AB7903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268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AB7903" w:rsidRPr="008E7508" w:rsidRDefault="00AB7903" w:rsidP="006C16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Reduction absentee rates</w:t>
            </w:r>
          </w:p>
        </w:tc>
        <w:tc>
          <w:tcPr>
            <w:tcW w:w="108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AB7903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455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AB7903" w:rsidRPr="008E7508" w:rsidRDefault="00AB7903" w:rsidP="006C16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Percentage of student apply post-secondary education and training</w:t>
            </w:r>
          </w:p>
        </w:tc>
        <w:tc>
          <w:tcPr>
            <w:tcW w:w="108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AB7903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318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AB7903" w:rsidRPr="008E7508" w:rsidRDefault="00AB7903" w:rsidP="006C16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Number of parents contacted</w:t>
            </w:r>
          </w:p>
        </w:tc>
        <w:tc>
          <w:tcPr>
            <w:tcW w:w="108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AB7903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218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AB7903" w:rsidRPr="008E7508" w:rsidRDefault="00AB7903" w:rsidP="006C16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Reduction of bullying incidents</w:t>
            </w:r>
          </w:p>
        </w:tc>
        <w:tc>
          <w:tcPr>
            <w:tcW w:w="108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AB7903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234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AB7903" w:rsidRPr="008E7508" w:rsidRDefault="00AB7903" w:rsidP="006C16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Number of students seen individually</w:t>
            </w:r>
          </w:p>
        </w:tc>
        <w:tc>
          <w:tcPr>
            <w:tcW w:w="108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AB7903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301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AB7903" w:rsidRPr="008E7508" w:rsidRDefault="00AB7903" w:rsidP="006C16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Number of students served in groups</w:t>
            </w:r>
          </w:p>
        </w:tc>
        <w:tc>
          <w:tcPr>
            <w:tcW w:w="108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AB7903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205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AB7903" w:rsidRPr="008E7508" w:rsidRDefault="00AB7903" w:rsidP="006C16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Increased academic performance</w:t>
            </w:r>
          </w:p>
        </w:tc>
        <w:tc>
          <w:tcPr>
            <w:tcW w:w="108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AB7903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251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AB7903" w:rsidRPr="008E7508" w:rsidRDefault="00AB7903" w:rsidP="006C16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Enrollment in rigorous coursework</w:t>
            </w:r>
          </w:p>
        </w:tc>
        <w:tc>
          <w:tcPr>
            <w:tcW w:w="108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AB7903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229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AB7903" w:rsidRPr="008E7508" w:rsidRDefault="00AB7903" w:rsidP="006C16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Organizational skills</w:t>
            </w:r>
          </w:p>
        </w:tc>
        <w:tc>
          <w:tcPr>
            <w:tcW w:w="108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AB7903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7903" w:rsidRPr="008E7508" w:rsidTr="00154A4A">
        <w:trPr>
          <w:gridAfter w:val="6"/>
          <w:wAfter w:w="15366" w:type="dxa"/>
          <w:trHeight w:val="302"/>
        </w:trPr>
        <w:tc>
          <w:tcPr>
            <w:tcW w:w="1438" w:type="dxa"/>
            <w:vMerge/>
            <w:vAlign w:val="center"/>
          </w:tcPr>
          <w:p w:rsidR="00AB7903" w:rsidRPr="006C1677" w:rsidRDefault="00AB7903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AB7903" w:rsidRPr="008E7508" w:rsidRDefault="00AB7903" w:rsidP="006C16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Study skills</w:t>
            </w:r>
          </w:p>
        </w:tc>
        <w:tc>
          <w:tcPr>
            <w:tcW w:w="108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AB7903" w:rsidRPr="008E7508" w:rsidRDefault="00AB7903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AB7903" w:rsidRDefault="00AB79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44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8E7508" w:rsidRDefault="00FA299C" w:rsidP="006C16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Homework completion rates</w:t>
            </w:r>
          </w:p>
        </w:tc>
        <w:tc>
          <w:tcPr>
            <w:tcW w:w="1080" w:type="dxa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85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8E7508" w:rsidRDefault="00FA299C" w:rsidP="006C16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Promotion rates</w:t>
            </w:r>
          </w:p>
        </w:tc>
        <w:tc>
          <w:tcPr>
            <w:tcW w:w="1080" w:type="dxa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193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8E7508" w:rsidRDefault="00FA299C" w:rsidP="006C16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Lower suspension rates</w:t>
            </w:r>
          </w:p>
        </w:tc>
        <w:tc>
          <w:tcPr>
            <w:tcW w:w="1080" w:type="dxa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85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8E7508" w:rsidRDefault="00FA299C" w:rsidP="006C16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Positive School climate/safety indicators</w:t>
            </w:r>
          </w:p>
        </w:tc>
        <w:tc>
          <w:tcPr>
            <w:tcW w:w="1080" w:type="dxa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737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8E7508" w:rsidRDefault="00FA299C" w:rsidP="006C16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 xml:space="preserve">Number of students who </w:t>
            </w:r>
            <w:r w:rsidRPr="008E7508">
              <w:rPr>
                <w:rFonts w:cs="Galliard-Roman"/>
                <w:color w:val="231F20"/>
                <w:sz w:val="20"/>
                <w:szCs w:val="20"/>
              </w:rPr>
              <w:t>Seek co-curricular and community experiences to enhance the</w:t>
            </w:r>
            <w:r w:rsidRPr="008E7508">
              <w:rPr>
                <w:sz w:val="20"/>
                <w:szCs w:val="20"/>
              </w:rPr>
              <w:t xml:space="preserve"> </w:t>
            </w:r>
            <w:r w:rsidRPr="008E7508">
              <w:rPr>
                <w:rFonts w:cs="Galliard-Roman"/>
                <w:color w:val="231F20"/>
                <w:sz w:val="20"/>
                <w:szCs w:val="20"/>
              </w:rPr>
              <w:t>school experience</w:t>
            </w:r>
          </w:p>
        </w:tc>
        <w:tc>
          <w:tcPr>
            <w:tcW w:w="1080" w:type="dxa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950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8E7508" w:rsidRDefault="00FA299C" w:rsidP="006C16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7508">
              <w:rPr>
                <w:rFonts w:cs="Galliard-Roman"/>
                <w:color w:val="231F20"/>
                <w:sz w:val="20"/>
                <w:szCs w:val="20"/>
              </w:rPr>
              <w:t>Number of students who develop skills to locate, evaluate and interpret career information</w:t>
            </w:r>
          </w:p>
          <w:p w:rsidR="00FA299C" w:rsidRPr="008E7508" w:rsidRDefault="00FA299C" w:rsidP="006C16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7508">
              <w:rPr>
                <w:rFonts w:cs="Galliard-Roman"/>
                <w:color w:val="231F20"/>
                <w:sz w:val="20"/>
                <w:szCs w:val="20"/>
              </w:rPr>
              <w:t>Number of students who learn how to interact and work cooperatively in teams</w:t>
            </w:r>
          </w:p>
        </w:tc>
        <w:tc>
          <w:tcPr>
            <w:tcW w:w="1080" w:type="dxa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61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8E7508" w:rsidRDefault="00FA299C" w:rsidP="006C16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7508">
              <w:rPr>
                <w:rFonts w:cs="Galliard-Roman"/>
                <w:color w:val="231F20"/>
                <w:sz w:val="20"/>
                <w:szCs w:val="20"/>
              </w:rPr>
              <w:t>Number of students who distinguish between appropriate and inappropriate behavior</w:t>
            </w:r>
          </w:p>
        </w:tc>
        <w:tc>
          <w:tcPr>
            <w:tcW w:w="1080" w:type="dxa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701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Default="00FA299C" w:rsidP="009D3F2F">
            <w:pPr>
              <w:numPr>
                <w:ilvl w:val="0"/>
                <w:numId w:val="4"/>
              </w:numPr>
              <w:rPr>
                <w:rFonts w:cs="Galliard-Roman"/>
                <w:color w:val="231F20"/>
                <w:sz w:val="20"/>
                <w:szCs w:val="20"/>
              </w:rPr>
            </w:pPr>
            <w:r w:rsidRPr="008E7508">
              <w:rPr>
                <w:rFonts w:cs="Galliard-Roman"/>
                <w:color w:val="231F20"/>
                <w:sz w:val="20"/>
                <w:szCs w:val="20"/>
              </w:rPr>
              <w:t>Number of students who demonstrate a respect and appreciation for individual and cultural differences</w:t>
            </w:r>
          </w:p>
          <w:p w:rsidR="00FA299C" w:rsidRPr="008E7508" w:rsidRDefault="00FA299C" w:rsidP="009D3F2F">
            <w:pPr>
              <w:rPr>
                <w:rFonts w:cs="Galliard-Roman"/>
                <w:color w:val="231F2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15"/>
        </w:trPr>
        <w:tc>
          <w:tcPr>
            <w:tcW w:w="13878" w:type="dxa"/>
            <w:gridSpan w:val="8"/>
            <w:shd w:val="clear" w:color="auto" w:fill="A6A6A6" w:themeFill="background1" w:themeFillShade="A6"/>
            <w:vAlign w:val="center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502"/>
        </w:trPr>
        <w:tc>
          <w:tcPr>
            <w:tcW w:w="1438" w:type="dxa"/>
            <w:vMerge w:val="restart"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C1677">
              <w:rPr>
                <w:rFonts w:cs="Times New Roman"/>
                <w:b/>
                <w:color w:val="000000" w:themeColor="text1"/>
                <w:sz w:val="20"/>
                <w:szCs w:val="20"/>
              </w:rPr>
              <w:t>School Social Workers</w:t>
            </w:r>
          </w:p>
        </w:tc>
        <w:tc>
          <w:tcPr>
            <w:tcW w:w="4790" w:type="dxa"/>
            <w:tcBorders>
              <w:bottom w:val="single" w:sz="4" w:space="0" w:color="000000" w:themeColor="text1"/>
            </w:tcBorders>
          </w:tcPr>
          <w:p w:rsidR="00FA299C" w:rsidRPr="007916F9" w:rsidRDefault="00FA299C" w:rsidP="007916F9">
            <w:pPr>
              <w:rPr>
                <w:sz w:val="20"/>
                <w:szCs w:val="20"/>
              </w:rPr>
            </w:pPr>
            <w:r w:rsidRPr="007916F9">
              <w:rPr>
                <w:b/>
                <w:sz w:val="20"/>
                <w:szCs w:val="20"/>
              </w:rPr>
              <w:t xml:space="preserve"> </w:t>
            </w:r>
            <w:r w:rsidRPr="007916F9">
              <w:rPr>
                <w:sz w:val="20"/>
                <w:szCs w:val="20"/>
              </w:rPr>
              <w:t>Yellow and Red zone</w:t>
            </w:r>
          </w:p>
          <w:p w:rsidR="00FA299C" w:rsidRPr="00557E9E" w:rsidRDefault="00FA299C" w:rsidP="009D3F2F">
            <w:pPr>
              <w:pStyle w:val="ListParagraph"/>
              <w:numPr>
                <w:ilvl w:val="1"/>
                <w:numId w:val="5"/>
              </w:numPr>
              <w:rPr>
                <w:b/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Students returning to class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184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D3F2F">
            <w:pPr>
              <w:pStyle w:val="ListParagraph"/>
              <w:numPr>
                <w:ilvl w:val="1"/>
                <w:numId w:val="5"/>
              </w:numPr>
              <w:rPr>
                <w:b/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Decrease in Office discipline referrals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69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D3F2F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Meeting individual goals on behavior intervention/support plan measures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18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D3F2F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Students making progress toward goals on point sheets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01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D3F2F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Students meeting IEP goals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34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D3F2F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Students meeting other goals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69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D3F2F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Decrease in frequency and duration of crisis response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84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D3F2F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Students attending school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17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D3F2F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Increase in grades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17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D3F2F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Increase positive peer interactions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34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D3F2F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 xml:space="preserve">Increase in independently utilizing coping skills 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385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D3F2F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 xml:space="preserve">Increase in ability to identify and self-monitor emotions 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576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D3F2F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Ability to or increase of ability to ask for wants and needs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15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D3F2F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Increase in learning behaviors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305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9C" w:rsidRPr="008E7508" w:rsidRDefault="00FA299C" w:rsidP="00F12ED6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Utilization of evidenced based practices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539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9C" w:rsidRPr="00374130" w:rsidRDefault="00FA299C" w:rsidP="00374130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Number of parents accessing parent groups and trainings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51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F12ED6" w:rsidRDefault="00FA299C" w:rsidP="00F12ED6">
            <w:pPr>
              <w:rPr>
                <w:b/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Green zone</w:t>
            </w:r>
          </w:p>
          <w:p w:rsidR="00FA299C" w:rsidRPr="008E7508" w:rsidRDefault="00FA299C" w:rsidP="009D3F2F">
            <w:pPr>
              <w:pStyle w:val="ListParagraph"/>
              <w:numPr>
                <w:ilvl w:val="1"/>
                <w:numId w:val="5"/>
              </w:numPr>
              <w:rPr>
                <w:b/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Possible PBIS fidelity measures:  SET, BOQ’s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01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D3F2F">
            <w:pPr>
              <w:pStyle w:val="ListParagraph"/>
              <w:numPr>
                <w:ilvl w:val="1"/>
                <w:numId w:val="5"/>
              </w:numPr>
              <w:rPr>
                <w:b/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Truancy data – increase in student attendance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68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D3F2F">
            <w:pPr>
              <w:pStyle w:val="ListParagraph"/>
              <w:numPr>
                <w:ilvl w:val="1"/>
                <w:numId w:val="5"/>
              </w:numPr>
              <w:rPr>
                <w:b/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Family attendance at parent meetings, IEP’s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35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D3F2F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Contacts to families:  face to face and over the phone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69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D3F2F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Training:  amount of students and staff trained on specific information.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904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D3F2F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Amount of students and families accessing resources in school and out of school</w:t>
            </w:r>
          </w:p>
          <w:p w:rsidR="00FA299C" w:rsidRPr="008E7508" w:rsidRDefault="00FA299C" w:rsidP="009D3F2F">
            <w:pPr>
              <w:pStyle w:val="ListParagraph"/>
              <w:numPr>
                <w:ilvl w:val="2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Example: Amount of students accessing breakfast before school.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51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D3F2F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Increase in grades on student caseload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17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D3F2F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Increase in accessing classes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33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D3F2F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Increase in grades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68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D3F2F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 xml:space="preserve">Increase in independently utilizing coping skills 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720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D3F2F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Increase in ability to ide</w:t>
            </w:r>
            <w:r>
              <w:rPr>
                <w:sz w:val="20"/>
                <w:szCs w:val="20"/>
              </w:rPr>
              <w:t>ntify and self-monitor emotions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60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D3F2F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Ability to or increase of ability to ask for wants and needs</w:t>
            </w:r>
          </w:p>
          <w:p w:rsidR="00FA299C" w:rsidRPr="008E7508" w:rsidRDefault="00FA299C" w:rsidP="009D3F2F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Utilizat</w:t>
            </w:r>
            <w:r>
              <w:rPr>
                <w:sz w:val="20"/>
                <w:szCs w:val="20"/>
              </w:rPr>
              <w:t>ion of evidenced based practices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34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D3F2F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 xml:space="preserve">Quantifying resources 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01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D3F2F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Quantifying:  coaching, training, consulting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68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F12ED6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F12ED6">
              <w:rPr>
                <w:sz w:val="20"/>
                <w:szCs w:val="20"/>
              </w:rPr>
              <w:t>Meeting goals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34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F12ED6" w:rsidRDefault="00FA299C" w:rsidP="00F12ED6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Number of parents accessing parent groups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359"/>
        </w:trPr>
        <w:tc>
          <w:tcPr>
            <w:tcW w:w="1438" w:type="dxa"/>
            <w:vMerge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F12ED6" w:rsidRDefault="00FA299C" w:rsidP="00F12ED6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F12ED6">
              <w:rPr>
                <w:sz w:val="20"/>
                <w:szCs w:val="20"/>
              </w:rPr>
              <w:t>Increase in learning behaviors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33"/>
        </w:trPr>
        <w:tc>
          <w:tcPr>
            <w:tcW w:w="13878" w:type="dxa"/>
            <w:gridSpan w:val="8"/>
            <w:tcBorders>
              <w:top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FA299C" w:rsidRPr="008E7508" w:rsidRDefault="00FA299C" w:rsidP="006C1677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670"/>
        </w:trPr>
        <w:tc>
          <w:tcPr>
            <w:tcW w:w="143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School Psychologists </w:t>
            </w: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847755">
            <w:pPr>
              <w:pStyle w:val="NoSpacing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 xml:space="preserve">Surveys that address effectiveness of consultation 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FA299C" w:rsidRPr="00AB7903" w:rsidRDefault="00FA299C" w:rsidP="00FA299C">
            <w:pPr>
              <w:pStyle w:val="ListParagraph"/>
              <w:numPr>
                <w:ilvl w:val="0"/>
                <w:numId w:val="25"/>
              </w:numPr>
              <w:ind w:left="252" w:hanging="270"/>
              <w:rPr>
                <w:sz w:val="20"/>
                <w:szCs w:val="20"/>
              </w:rPr>
            </w:pPr>
            <w:r w:rsidRPr="008E7508">
              <w:rPr>
                <w:b/>
                <w:sz w:val="20"/>
                <w:szCs w:val="20"/>
              </w:rPr>
              <w:t xml:space="preserve"> </w:t>
            </w:r>
            <w:r w:rsidRPr="00AB7903">
              <w:rPr>
                <w:color w:val="000000" w:themeColor="text1"/>
                <w:sz w:val="20"/>
                <w:szCs w:val="20"/>
              </w:rPr>
              <w:t xml:space="preserve">Should IEP Goals be used as a measure? </w:t>
            </w:r>
          </w:p>
          <w:p w:rsidR="00FA299C" w:rsidRDefault="00FA299C" w:rsidP="006C1677">
            <w:pPr>
              <w:rPr>
                <w:b/>
                <w:sz w:val="20"/>
                <w:szCs w:val="20"/>
              </w:rPr>
            </w:pPr>
          </w:p>
          <w:p w:rsidR="00FA299C" w:rsidRPr="00FA299C" w:rsidRDefault="00FA299C" w:rsidP="00FA299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A299C">
              <w:rPr>
                <w:sz w:val="20"/>
                <w:szCs w:val="20"/>
              </w:rPr>
              <w:t>Yes, most school psychologists are funded by special education dollars and provide/consult on student IEPs.  However, other school psychologists do not participate in this portion of the job.</w:t>
            </w:r>
          </w:p>
          <w:p w:rsidR="00FA299C" w:rsidRPr="008E7508" w:rsidRDefault="00FA299C" w:rsidP="006C1677">
            <w:pPr>
              <w:rPr>
                <w:sz w:val="20"/>
                <w:szCs w:val="20"/>
              </w:rPr>
            </w:pPr>
          </w:p>
          <w:p w:rsidR="00FA299C" w:rsidRPr="00FA299C" w:rsidRDefault="00FA299C" w:rsidP="00FA299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 IEP goals only </w:t>
            </w:r>
            <w:r w:rsidRPr="00FA299C">
              <w:rPr>
                <w:sz w:val="20"/>
                <w:szCs w:val="20"/>
              </w:rPr>
              <w:t xml:space="preserve">and only if we </w:t>
            </w:r>
            <w:r w:rsidRPr="00FA299C">
              <w:rPr>
                <w:sz w:val="20"/>
                <w:szCs w:val="20"/>
              </w:rPr>
              <w:lastRenderedPageBreak/>
              <w:t xml:space="preserve">are on the IEP for direct or indirect services.  </w:t>
            </w:r>
          </w:p>
          <w:p w:rsidR="00FA299C" w:rsidRPr="008E7508" w:rsidRDefault="00FA299C" w:rsidP="00154A4A">
            <w:pPr>
              <w:ind w:right="2145"/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503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3D420C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Log of hours that do</w:t>
            </w:r>
            <w:r>
              <w:rPr>
                <w:sz w:val="20"/>
                <w:szCs w:val="20"/>
              </w:rPr>
              <w:t>cuments consultation activities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 w:rsidP="006C1677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530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3D420C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Log of hours that document student services was provided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 w:rsidP="006C1677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770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673264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Reduction in suspensions, expulsions, and office discipline referrals (could be based on SWIS data, district data, etc.)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NoSpacing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 w:rsidP="006C1677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350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3D420C">
            <w:pPr>
              <w:pStyle w:val="NoSpacing"/>
              <w:ind w:left="360"/>
              <w:rPr>
                <w:sz w:val="20"/>
                <w:szCs w:val="20"/>
              </w:rPr>
            </w:pPr>
            <w:r w:rsidRPr="009E2DDF">
              <w:rPr>
                <w:sz w:val="20"/>
                <w:szCs w:val="20"/>
              </w:rPr>
              <w:t>Closing achi</w:t>
            </w:r>
            <w:r>
              <w:rPr>
                <w:sz w:val="20"/>
                <w:szCs w:val="20"/>
              </w:rPr>
              <w:t>evement gap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NoSpacing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 w:rsidP="006C1677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670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6C1677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E2DDF">
              <w:rPr>
                <w:sz w:val="20"/>
                <w:szCs w:val="20"/>
              </w:rPr>
              <w:t xml:space="preserve">Quantitative outcomes of mental health interventions that address treatment goals (e.g. pre- and post-test </w:t>
            </w:r>
            <w:r>
              <w:rPr>
                <w:sz w:val="20"/>
                <w:szCs w:val="20"/>
              </w:rPr>
              <w:t>data, direct observation, etc.)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 w:rsidP="006C1677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736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9E2DDF" w:rsidRDefault="00FA299C" w:rsidP="006C1677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E2DDF">
              <w:rPr>
                <w:sz w:val="20"/>
                <w:szCs w:val="20"/>
              </w:rPr>
              <w:t>Improvement made on mental health goals and Behavior Intervention Plans include</w:t>
            </w:r>
            <w:r>
              <w:rPr>
                <w:sz w:val="20"/>
                <w:szCs w:val="20"/>
              </w:rPr>
              <w:t>d in student IEPS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 w:rsidP="006C1677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686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9E2DDF" w:rsidRDefault="00FA299C" w:rsidP="006C1677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E2DDF">
              <w:rPr>
                <w:sz w:val="20"/>
                <w:szCs w:val="20"/>
              </w:rPr>
              <w:t>Measures of fidelity of implementation of behavior plans, assessment, acco</w:t>
            </w:r>
            <w:r>
              <w:rPr>
                <w:sz w:val="20"/>
                <w:szCs w:val="20"/>
              </w:rPr>
              <w:t>mmodations and/or modifications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 w:rsidP="006C1677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69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9E2DDF" w:rsidRDefault="00FA299C" w:rsidP="006C1677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E2DDF">
              <w:rPr>
                <w:sz w:val="20"/>
                <w:szCs w:val="20"/>
              </w:rPr>
              <w:t>Growth in PBIS data demonstrating implemen</w:t>
            </w:r>
            <w:r>
              <w:rPr>
                <w:sz w:val="20"/>
                <w:szCs w:val="20"/>
              </w:rPr>
              <w:t>tation with fidelity (e.g. BOQ)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 w:rsidP="006C1677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51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9E2DDF" w:rsidRDefault="00FA299C" w:rsidP="006C1677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E2DDF">
              <w:rPr>
                <w:sz w:val="20"/>
                <w:szCs w:val="20"/>
              </w:rPr>
              <w:t>Result</w:t>
            </w:r>
            <w:r>
              <w:rPr>
                <w:sz w:val="20"/>
                <w:szCs w:val="20"/>
              </w:rPr>
              <w:t>s of climate and safety surveys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 w:rsidP="006C1677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954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9E2DDF" w:rsidRDefault="00FA299C" w:rsidP="006C1677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E2DDF">
              <w:rPr>
                <w:sz w:val="20"/>
                <w:szCs w:val="20"/>
              </w:rPr>
              <w:t>An increase in staff knowledge and/or effectiveness as a result of professional development and trainings th</w:t>
            </w:r>
            <w:r>
              <w:rPr>
                <w:sz w:val="20"/>
                <w:szCs w:val="20"/>
              </w:rPr>
              <w:t>at school psychologists provide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 w:rsidP="006C1677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71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9E2DDF" w:rsidRDefault="00FA299C" w:rsidP="009E2DDF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E2DDF">
              <w:rPr>
                <w:sz w:val="20"/>
                <w:szCs w:val="20"/>
              </w:rPr>
              <w:t>Time</w:t>
            </w:r>
            <w:r>
              <w:rPr>
                <w:sz w:val="20"/>
                <w:szCs w:val="20"/>
              </w:rPr>
              <w:t>ly crisis response and recovery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 w:rsidP="006C1677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791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9E2DDF" w:rsidRDefault="00FA299C" w:rsidP="003D420C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E2DDF">
              <w:rPr>
                <w:sz w:val="20"/>
                <w:szCs w:val="20"/>
              </w:rPr>
              <w:t>District reduction in suspensions, expulsions, and</w:t>
            </w:r>
            <w:r>
              <w:rPr>
                <w:sz w:val="20"/>
                <w:szCs w:val="20"/>
              </w:rPr>
              <w:t xml:space="preserve"> </w:t>
            </w:r>
            <w:r w:rsidRPr="009E2DDF">
              <w:rPr>
                <w:sz w:val="20"/>
                <w:szCs w:val="20"/>
              </w:rPr>
              <w:t>office discipline referrals (could be based on</w:t>
            </w:r>
            <w:r>
              <w:rPr>
                <w:sz w:val="20"/>
                <w:szCs w:val="20"/>
              </w:rPr>
              <w:t xml:space="preserve"> SWIS data, district data, etc.)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 w:rsidP="006C1677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51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9E2DDF" w:rsidRDefault="00FA299C" w:rsidP="009E2DDF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Result</w:t>
            </w:r>
            <w:r>
              <w:rPr>
                <w:sz w:val="20"/>
                <w:szCs w:val="20"/>
              </w:rPr>
              <w:t>s of climate and safety surveys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 w:rsidP="006C1677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956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E2DDF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E2DDF">
              <w:rPr>
                <w:sz w:val="20"/>
                <w:szCs w:val="20"/>
              </w:rPr>
              <w:t>An increase in staff knowledge and/or effectiveness as a result of professional development and trainings that school psychologists provide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 w:rsidP="006C1677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68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9E2DDF" w:rsidRDefault="00FA299C" w:rsidP="009E2DDF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E2DDF">
              <w:rPr>
                <w:sz w:val="20"/>
                <w:szCs w:val="20"/>
              </w:rPr>
              <w:t>Teacher/parent/student satis</w:t>
            </w:r>
            <w:r>
              <w:rPr>
                <w:sz w:val="20"/>
                <w:szCs w:val="20"/>
              </w:rPr>
              <w:t>faction surveys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 w:rsidP="006C1677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69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9E2DDF" w:rsidRDefault="00FA299C" w:rsidP="009E2DDF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E2DDF">
              <w:rPr>
                <w:sz w:val="20"/>
                <w:szCs w:val="20"/>
              </w:rPr>
              <w:t>Growth in PBIS data demonstrating implemen</w:t>
            </w:r>
            <w:r>
              <w:rPr>
                <w:sz w:val="20"/>
                <w:szCs w:val="20"/>
              </w:rPr>
              <w:t>tation with fidelity (e.g. BOQ)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 w:rsidP="006C1677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736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9E2DDF" w:rsidRDefault="00FA299C" w:rsidP="009E2DDF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E2DDF">
              <w:rPr>
                <w:sz w:val="20"/>
                <w:szCs w:val="20"/>
              </w:rPr>
              <w:t>Measures of fidelity of implementation of behavior plans, assessment, acco</w:t>
            </w:r>
            <w:r>
              <w:rPr>
                <w:sz w:val="20"/>
                <w:szCs w:val="20"/>
              </w:rPr>
              <w:t>mmodations and/or modifications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 w:rsidP="006C1677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01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9E2DDF" w:rsidRDefault="00FA299C" w:rsidP="009E2DDF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E2DDF">
              <w:rPr>
                <w:sz w:val="20"/>
                <w:szCs w:val="20"/>
              </w:rPr>
              <w:t>Time</w:t>
            </w:r>
            <w:r>
              <w:rPr>
                <w:sz w:val="20"/>
                <w:szCs w:val="20"/>
              </w:rPr>
              <w:t>ly crisis response and recovery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 w:rsidP="006C1677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1306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CF5919" w:rsidRDefault="00FA299C" w:rsidP="009E2DDF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Compliance with State Performance Plan indicators (e.g. disproportionality, least restrictive environment, reducing suspensions &amp; expulsions, parent involvement, completion timelines)</w:t>
            </w:r>
            <w:r w:rsidRPr="008E7508">
              <w:rPr>
                <w:b/>
                <w:sz w:val="20"/>
                <w:szCs w:val="20"/>
              </w:rPr>
              <w:t xml:space="preserve"> </w:t>
            </w:r>
          </w:p>
          <w:p w:rsidR="00FA299C" w:rsidRPr="009E2DDF" w:rsidRDefault="00FA299C" w:rsidP="00CF5919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 w:rsidP="006C1677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trHeight w:val="184"/>
        </w:trPr>
        <w:tc>
          <w:tcPr>
            <w:tcW w:w="13878" w:type="dxa"/>
            <w:gridSpan w:val="8"/>
            <w:shd w:val="clear" w:color="auto" w:fill="A6A6A6" w:themeFill="background1" w:themeFillShade="A6"/>
            <w:vAlign w:val="center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FA299C" w:rsidRPr="008E7508" w:rsidRDefault="00FA299C"/>
        </w:tc>
        <w:tc>
          <w:tcPr>
            <w:tcW w:w="2561" w:type="dxa"/>
          </w:tcPr>
          <w:p w:rsidR="00FA299C" w:rsidRPr="008E7508" w:rsidRDefault="00FA299C"/>
        </w:tc>
        <w:tc>
          <w:tcPr>
            <w:tcW w:w="2561" w:type="dxa"/>
          </w:tcPr>
          <w:p w:rsidR="00FA299C" w:rsidRPr="008E7508" w:rsidRDefault="00FA299C"/>
        </w:tc>
        <w:tc>
          <w:tcPr>
            <w:tcW w:w="2561" w:type="dxa"/>
          </w:tcPr>
          <w:p w:rsidR="00FA299C" w:rsidRPr="008E7508" w:rsidRDefault="00FA299C"/>
        </w:tc>
        <w:tc>
          <w:tcPr>
            <w:tcW w:w="2561" w:type="dxa"/>
          </w:tcPr>
          <w:p w:rsidR="00FA299C" w:rsidRPr="008E7508" w:rsidRDefault="00FA299C"/>
        </w:tc>
        <w:tc>
          <w:tcPr>
            <w:tcW w:w="2561" w:type="dxa"/>
          </w:tcPr>
          <w:p w:rsidR="00FA299C" w:rsidRPr="008E7508" w:rsidRDefault="00FA299C"/>
        </w:tc>
      </w:tr>
      <w:tr w:rsidR="00FA299C" w:rsidRPr="008E7508" w:rsidTr="00154A4A">
        <w:trPr>
          <w:gridAfter w:val="6"/>
          <w:wAfter w:w="15366" w:type="dxa"/>
          <w:trHeight w:val="184"/>
        </w:trPr>
        <w:tc>
          <w:tcPr>
            <w:tcW w:w="1438" w:type="dxa"/>
            <w:vMerge w:val="restart"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Speech Language Pathologists </w:t>
            </w:r>
          </w:p>
        </w:tc>
        <w:tc>
          <w:tcPr>
            <w:tcW w:w="47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A299C" w:rsidRPr="008E7508" w:rsidRDefault="00FA299C" w:rsidP="0084775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IEP Goals:</w:t>
            </w:r>
          </w:p>
          <w:p w:rsidR="00FA299C" w:rsidRPr="008E7508" w:rsidRDefault="00FA299C" w:rsidP="0084775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Articulation:</w:t>
            </w:r>
          </w:p>
          <w:p w:rsidR="00FA299C" w:rsidRPr="008E7508" w:rsidRDefault="00FA299C" w:rsidP="0084775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Measures of intelligibility for students with significant speech problems</w:t>
            </w:r>
          </w:p>
          <w:p w:rsidR="00FA299C" w:rsidRPr="008E7508" w:rsidRDefault="00FA299C" w:rsidP="0084775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Amount of time/frequency of participation in the classroom</w:t>
            </w:r>
          </w:p>
          <w:p w:rsidR="00FA299C" w:rsidRPr="008E7508" w:rsidRDefault="00FA299C" w:rsidP="0084775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Writing measures to monitor phonological issues</w:t>
            </w:r>
          </w:p>
          <w:p w:rsidR="00FA299C" w:rsidRPr="008E7508" w:rsidRDefault="00FA299C" w:rsidP="0084775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Overall writing rubrics</w:t>
            </w:r>
          </w:p>
          <w:p w:rsidR="00FA299C" w:rsidRPr="008E7508" w:rsidRDefault="00FA299C" w:rsidP="00847755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Amount of time/frequency of participation in different settings and with a variety of communicative partners</w:t>
            </w:r>
          </w:p>
        </w:tc>
        <w:tc>
          <w:tcPr>
            <w:tcW w:w="1080" w:type="dxa"/>
            <w:tcBorders>
              <w:left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A299C" w:rsidRPr="008E7508" w:rsidRDefault="00FA299C" w:rsidP="004820E8">
            <w:pPr>
              <w:pStyle w:val="ListParagraph"/>
              <w:ind w:hanging="7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1178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9C" w:rsidRPr="008E7508" w:rsidRDefault="00FA299C" w:rsidP="00F807B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 xml:space="preserve">AAC </w:t>
            </w:r>
          </w:p>
          <w:p w:rsidR="00FA299C" w:rsidRPr="008E7508" w:rsidRDefault="00FA299C" w:rsidP="00F807B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Number of environments where meaningful communication occurs</w:t>
            </w:r>
          </w:p>
          <w:p w:rsidR="00FA299C" w:rsidRPr="008E7508" w:rsidRDefault="00FA299C" w:rsidP="00F807B6">
            <w:pPr>
              <w:pStyle w:val="ListParagraph"/>
              <w:ind w:left="360"/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Use of a device to participate in academics</w:t>
            </w:r>
          </w:p>
        </w:tc>
        <w:tc>
          <w:tcPr>
            <w:tcW w:w="10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hanging="7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1507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84775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Fluency/Stuttering</w:t>
            </w:r>
          </w:p>
          <w:p w:rsidR="00FA299C" w:rsidRPr="008E7508" w:rsidRDefault="00FA299C" w:rsidP="0084775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Measures of fluency and frequency of stuttering</w:t>
            </w:r>
          </w:p>
          <w:p w:rsidR="00FA299C" w:rsidRPr="008E7508" w:rsidRDefault="00FA299C" w:rsidP="0084775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Amount of time/frequency of participation in different settings and with a variety of communicative partners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hanging="7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1423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84775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Preschool</w:t>
            </w:r>
          </w:p>
          <w:p w:rsidR="00FA299C" w:rsidRPr="008E7508" w:rsidRDefault="00FA299C" w:rsidP="0084775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Measures of Mean Length of Utterance for preschool populations</w:t>
            </w:r>
          </w:p>
          <w:p w:rsidR="00FA299C" w:rsidRPr="008E7508" w:rsidRDefault="00FA299C" w:rsidP="0084775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Amount of time/frequency of participation in different settings and with a variety of communicative partners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hanging="7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78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84775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Language</w:t>
            </w:r>
          </w:p>
          <w:p w:rsidR="00FA299C" w:rsidRPr="008E7508" w:rsidRDefault="00FA299C" w:rsidP="0084775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Measures of academic growth would apply</w:t>
            </w:r>
          </w:p>
          <w:p w:rsidR="00FA299C" w:rsidRPr="008E7508" w:rsidRDefault="00FA299C" w:rsidP="0084775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lastRenderedPageBreak/>
              <w:t>Students who are CLD will demonstrate growth in the WIDA standards</w:t>
            </w:r>
          </w:p>
          <w:p w:rsidR="00FA299C" w:rsidRPr="008E7508" w:rsidRDefault="00FA299C" w:rsidP="0084775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Amount of time/frequency of participation in different settings and with a variety of communicative partners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hanging="7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1490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84775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Voice</w:t>
            </w:r>
          </w:p>
          <w:p w:rsidR="00FA299C" w:rsidRDefault="00FA299C" w:rsidP="0084775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Measures of intelligibility for students with significant speech problems</w:t>
            </w:r>
          </w:p>
          <w:p w:rsidR="00FA299C" w:rsidRPr="008E7508" w:rsidRDefault="00FA299C" w:rsidP="0084775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1D0496">
              <w:rPr>
                <w:sz w:val="20"/>
                <w:szCs w:val="20"/>
              </w:rPr>
              <w:t>Amount of time/frequency of participation in different settings and with a variety of communicative partners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hanging="7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899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6C1677">
            <w:pPr>
              <w:pStyle w:val="Heading1"/>
              <w:spacing w:before="0"/>
              <w:outlineLvl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E750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Speech/Language Pathologists who are serving one school:</w:t>
            </w:r>
          </w:p>
          <w:p w:rsidR="00FA299C" w:rsidRPr="008E7508" w:rsidRDefault="00FA299C" w:rsidP="0015306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TCAP Readi</w:t>
            </w:r>
            <w:r>
              <w:rPr>
                <w:sz w:val="20"/>
                <w:szCs w:val="20"/>
              </w:rPr>
              <w:t>n</w:t>
            </w:r>
            <w:r w:rsidRPr="008E7508">
              <w:rPr>
                <w:sz w:val="20"/>
                <w:szCs w:val="20"/>
              </w:rPr>
              <w:t>g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57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Default="00FA299C" w:rsidP="001D0496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TCAP writing TCAP-A/Co-Alt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502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Default="00FA299C" w:rsidP="001D0496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Access for students with disabilities who are also learning English (ELL)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385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1D049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Interim/Benchmarking Assessments in reading and writing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84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1D049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End of Unit measures in literacy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301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1D049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Progress monitoring data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167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1D049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Closing performance gaps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68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1D049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 xml:space="preserve">Established rubrics for writing 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301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1D049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 xml:space="preserve">Standardized assessments 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988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6C1677">
            <w:pPr>
              <w:rPr>
                <w:sz w:val="20"/>
                <w:szCs w:val="20"/>
              </w:rPr>
            </w:pPr>
          </w:p>
          <w:p w:rsidR="00FA299C" w:rsidRPr="008E7508" w:rsidRDefault="00FA299C" w:rsidP="006C1677">
            <w:pPr>
              <w:pStyle w:val="Heading1"/>
              <w:spacing w:before="0"/>
              <w:outlineLvl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E750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Speech/Language Pathologists serving district-wide or across districts with BOCES:</w:t>
            </w:r>
          </w:p>
          <w:p w:rsidR="00FA299C" w:rsidRPr="008E7508" w:rsidRDefault="00FA299C" w:rsidP="009607F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IEP Goals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332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Default="00FA299C" w:rsidP="0084775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Student-based results in reading and writing</w:t>
            </w:r>
          </w:p>
          <w:p w:rsidR="00FA299C" w:rsidRPr="004820E8" w:rsidRDefault="00FA299C" w:rsidP="0084775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188"/>
        </w:trPr>
        <w:tc>
          <w:tcPr>
            <w:tcW w:w="13878" w:type="dxa"/>
            <w:gridSpan w:val="8"/>
            <w:shd w:val="clear" w:color="auto" w:fill="A6A6A6" w:themeFill="background1" w:themeFillShade="A6"/>
            <w:vAlign w:val="center"/>
          </w:tcPr>
          <w:p w:rsidR="00FA299C" w:rsidRPr="005A43DF" w:rsidRDefault="00FA299C" w:rsidP="0015306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502"/>
        </w:trPr>
        <w:tc>
          <w:tcPr>
            <w:tcW w:w="1438" w:type="dxa"/>
            <w:vMerge w:val="restart"/>
            <w:vAlign w:val="center"/>
          </w:tcPr>
          <w:p w:rsidR="00FA299C" w:rsidRPr="006C1677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Occupational Therapists</w:t>
            </w:r>
          </w:p>
        </w:tc>
        <w:tc>
          <w:tcPr>
            <w:tcW w:w="47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A299C" w:rsidRPr="008E7508" w:rsidRDefault="00FA299C" w:rsidP="00153066">
            <w:pPr>
              <w:pStyle w:val="Heading1"/>
              <w:spacing w:before="0"/>
              <w:outlineLvl w:val="0"/>
              <w:rPr>
                <w:color w:val="000000" w:themeColor="text1"/>
                <w:sz w:val="20"/>
                <w:szCs w:val="20"/>
              </w:rPr>
            </w:pPr>
            <w:r w:rsidRPr="008E750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•Student learning outcomes only for students who receive OT direct services (not consult service)</w:t>
            </w:r>
          </w:p>
        </w:tc>
        <w:tc>
          <w:tcPr>
            <w:tcW w:w="10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Heading1"/>
              <w:spacing w:before="0"/>
              <w:ind w:left="36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FA299C" w:rsidRPr="005A43DF" w:rsidRDefault="00FA299C" w:rsidP="00153066">
            <w:pPr>
              <w:rPr>
                <w:color w:val="000000" w:themeColor="text1"/>
                <w:sz w:val="20"/>
                <w:szCs w:val="20"/>
              </w:rPr>
            </w:pPr>
          </w:p>
          <w:p w:rsidR="00FA299C" w:rsidRPr="005A43DF" w:rsidRDefault="00FA299C" w:rsidP="00153066">
            <w:pPr>
              <w:rPr>
                <w:color w:val="000000" w:themeColor="text1"/>
                <w:sz w:val="20"/>
                <w:szCs w:val="20"/>
              </w:rPr>
            </w:pPr>
            <w:r w:rsidRPr="005A43DF">
              <w:rPr>
                <w:color w:val="000000" w:themeColor="text1"/>
                <w:sz w:val="20"/>
                <w:szCs w:val="20"/>
              </w:rPr>
              <w:t>Is an OT ever solely responsible for an outcome, since we are a related service provider with the purpose of supporting the teacher?</w:t>
            </w:r>
          </w:p>
          <w:p w:rsidR="00FA299C" w:rsidRPr="008E7508" w:rsidRDefault="00FA299C" w:rsidP="0015306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150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9C" w:rsidRPr="008E7508" w:rsidRDefault="00FA299C" w:rsidP="00F807B6">
            <w:pPr>
              <w:jc w:val="both"/>
              <w:rPr>
                <w:b/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•Student progress monitoring toward IEP goals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99C" w:rsidRDefault="00FA299C" w:rsidP="004820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Default="00FA299C" w:rsidP="004820E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FA299C" w:rsidRDefault="00FA299C" w:rsidP="004820E8">
            <w:pPr>
              <w:jc w:val="center"/>
            </w:pPr>
          </w:p>
          <w:p w:rsidR="00FA299C" w:rsidRPr="00F807B6" w:rsidRDefault="00FA299C" w:rsidP="004820E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809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9C" w:rsidRPr="008E7508" w:rsidRDefault="00FA299C" w:rsidP="00153066">
            <w:pPr>
              <w:pStyle w:val="Heading1"/>
              <w:spacing w:before="0"/>
              <w:outlineLvl w:val="0"/>
              <w:rPr>
                <w:sz w:val="20"/>
                <w:szCs w:val="20"/>
              </w:rPr>
            </w:pPr>
            <w:r w:rsidRPr="008E750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Building writing scor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es of students with disabilities</w:t>
            </w:r>
          </w:p>
        </w:tc>
        <w:tc>
          <w:tcPr>
            <w:tcW w:w="108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FA299C" w:rsidRDefault="00FA299C" w:rsidP="004820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FA299C" w:rsidRPr="00F807B6" w:rsidRDefault="00FA299C" w:rsidP="004820E8">
            <w:pPr>
              <w:jc w:val="center"/>
              <w:rPr>
                <w:sz w:val="20"/>
                <w:szCs w:val="20"/>
              </w:rPr>
            </w:pPr>
            <w:r w:rsidRPr="00F807B6"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nil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 w:rsidP="003E020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505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9C" w:rsidRPr="008E7508" w:rsidRDefault="00FA299C" w:rsidP="00153066">
            <w:p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• Student learning outcomes when OT is co-teaching or co-treating with another professional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99C" w:rsidRDefault="00FA299C" w:rsidP="004820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 w:rsidP="0015306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284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9C" w:rsidRPr="008E7508" w:rsidRDefault="00FA299C" w:rsidP="00153066">
            <w:p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•Building progress toward Unified Improvement Plans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99C" w:rsidRDefault="00FA299C" w:rsidP="004820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 w:rsidP="0015306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52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9C" w:rsidRPr="008E7508" w:rsidRDefault="00FA299C" w:rsidP="00153066">
            <w:p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•Shared outcome with a teacher and her classroom scores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99C" w:rsidRDefault="00FA299C" w:rsidP="004820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 w:rsidP="0015306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335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9C" w:rsidRDefault="00FA299C" w:rsidP="00153066">
            <w:p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•Co-Alt scores</w:t>
            </w:r>
          </w:p>
          <w:p w:rsidR="00FA299C" w:rsidRPr="008E7508" w:rsidRDefault="00FA299C" w:rsidP="00B2650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99C" w:rsidRDefault="00FA299C" w:rsidP="004820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99C" w:rsidRPr="008E7508" w:rsidRDefault="00FA299C" w:rsidP="0015306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  <w:vAlign w:val="center"/>
          </w:tcPr>
          <w:p w:rsidR="00FA299C" w:rsidRDefault="00FA299C" w:rsidP="00557E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9C" w:rsidRPr="008E7508" w:rsidRDefault="00FA299C" w:rsidP="00153066">
            <w:pPr>
              <w:rPr>
                <w:sz w:val="20"/>
                <w:szCs w:val="20"/>
              </w:rPr>
            </w:pPr>
            <w:r w:rsidRPr="008E7508">
              <w:t>Writing scores for Special Education students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99C" w:rsidRDefault="00FA299C" w:rsidP="004820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4820E8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X</w:t>
            </w:r>
          </w:p>
        </w:tc>
        <w:tc>
          <w:tcPr>
            <w:tcW w:w="2340" w:type="dxa"/>
            <w:vMerge/>
            <w:tcBorders>
              <w:bottom w:val="nil"/>
            </w:tcBorders>
          </w:tcPr>
          <w:p w:rsidR="00FA299C" w:rsidRPr="008E7508" w:rsidRDefault="00FA299C" w:rsidP="0015306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trHeight w:val="251"/>
        </w:trPr>
        <w:tc>
          <w:tcPr>
            <w:tcW w:w="13878" w:type="dxa"/>
            <w:gridSpan w:val="8"/>
            <w:shd w:val="clear" w:color="auto" w:fill="A6A6A6" w:themeFill="background1" w:themeFillShade="A6"/>
            <w:vAlign w:val="center"/>
          </w:tcPr>
          <w:p w:rsidR="00FA299C" w:rsidRPr="008E7508" w:rsidRDefault="00FA299C" w:rsidP="0015306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FA299C" w:rsidRPr="008E7508" w:rsidRDefault="00FA299C"/>
        </w:tc>
        <w:tc>
          <w:tcPr>
            <w:tcW w:w="2561" w:type="dxa"/>
          </w:tcPr>
          <w:p w:rsidR="00FA299C" w:rsidRPr="008E7508" w:rsidRDefault="00FA299C"/>
        </w:tc>
        <w:tc>
          <w:tcPr>
            <w:tcW w:w="2561" w:type="dxa"/>
          </w:tcPr>
          <w:p w:rsidR="00FA299C" w:rsidRPr="008E7508" w:rsidRDefault="00FA299C"/>
        </w:tc>
        <w:tc>
          <w:tcPr>
            <w:tcW w:w="2561" w:type="dxa"/>
          </w:tcPr>
          <w:p w:rsidR="00FA299C" w:rsidRPr="008E7508" w:rsidRDefault="00FA299C"/>
        </w:tc>
        <w:tc>
          <w:tcPr>
            <w:tcW w:w="2561" w:type="dxa"/>
          </w:tcPr>
          <w:p w:rsidR="00FA299C" w:rsidRPr="008E7508" w:rsidRDefault="00FA299C"/>
        </w:tc>
        <w:tc>
          <w:tcPr>
            <w:tcW w:w="2561" w:type="dxa"/>
            <w:tcBorders>
              <w:top w:val="single" w:sz="4" w:space="0" w:color="000000" w:themeColor="text1"/>
              <w:right w:val="single" w:sz="4" w:space="0" w:color="000000" w:themeColor="text1"/>
              <w:tl2br w:val="nil"/>
              <w:tr2bl w:val="nil"/>
            </w:tcBorders>
            <w:shd w:val="clear" w:color="auto" w:fill="auto"/>
          </w:tcPr>
          <w:p w:rsidR="00FA299C" w:rsidRPr="008E7508" w:rsidRDefault="00FA299C"/>
        </w:tc>
      </w:tr>
      <w:tr w:rsidR="00FA299C" w:rsidRPr="008E7508" w:rsidTr="00154A4A">
        <w:trPr>
          <w:gridAfter w:val="6"/>
          <w:wAfter w:w="15366" w:type="dxa"/>
          <w:trHeight w:val="502"/>
        </w:trPr>
        <w:tc>
          <w:tcPr>
            <w:tcW w:w="1438" w:type="dxa"/>
            <w:vMerge w:val="restart"/>
            <w:vAlign w:val="center"/>
          </w:tcPr>
          <w:p w:rsidR="00FA299C" w:rsidRPr="006C1677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School Nurse</w:t>
            </w:r>
          </w:p>
        </w:tc>
        <w:tc>
          <w:tcPr>
            <w:tcW w:w="47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A299C" w:rsidRPr="008E7508" w:rsidRDefault="00FA299C" w:rsidP="00935264">
            <w:pPr>
              <w:pStyle w:val="Heading1"/>
              <w:spacing w:before="0"/>
              <w:outlineLvl w:val="0"/>
              <w:rPr>
                <w:color w:val="000000" w:themeColor="text1"/>
                <w:sz w:val="20"/>
                <w:szCs w:val="20"/>
              </w:rPr>
            </w:pPr>
            <w:r w:rsidRPr="008E750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Student learning outcomes only for students who receive OT direct services (not consult service)</w:t>
            </w:r>
          </w:p>
        </w:tc>
        <w:tc>
          <w:tcPr>
            <w:tcW w:w="10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150"/>
        </w:trPr>
        <w:tc>
          <w:tcPr>
            <w:tcW w:w="1438" w:type="dxa"/>
            <w:vMerge/>
            <w:vAlign w:val="center"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9C" w:rsidRDefault="00FA299C" w:rsidP="00197E81">
            <w:r>
              <w:t>Absenteeism/Increased attendance related to health issues.</w:t>
            </w:r>
          </w:p>
          <w:p w:rsidR="00FA299C" w:rsidRPr="008E7508" w:rsidRDefault="00FA299C" w:rsidP="0093526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99C" w:rsidRDefault="00FA299C" w:rsidP="0093526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Default="00FA299C" w:rsidP="00935264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FA299C" w:rsidRDefault="00FA299C" w:rsidP="00935264">
            <w:pPr>
              <w:jc w:val="center"/>
            </w:pPr>
          </w:p>
          <w:p w:rsidR="00FA299C" w:rsidRPr="00F807B6" w:rsidRDefault="00FA299C" w:rsidP="0093526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Cs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1259"/>
        </w:trPr>
        <w:tc>
          <w:tcPr>
            <w:tcW w:w="1438" w:type="dxa"/>
            <w:vMerge/>
            <w:tcBorders>
              <w:bottom w:val="single" w:sz="4" w:space="0" w:color="auto"/>
            </w:tcBorders>
            <w:vAlign w:val="center"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9C" w:rsidRDefault="00FA299C" w:rsidP="00197E81">
            <w:r>
              <w:t>Increased access to education (homebound students/improved access in the least restrictive environment)</w:t>
            </w:r>
          </w:p>
          <w:p w:rsidR="00FA299C" w:rsidRPr="008E7508" w:rsidRDefault="00FA299C" w:rsidP="00935264">
            <w:pPr>
              <w:pStyle w:val="Heading1"/>
              <w:spacing w:before="0"/>
              <w:outlineLv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FA299C" w:rsidRPr="00197E81" w:rsidRDefault="00FA299C" w:rsidP="00935264">
            <w:pPr>
              <w:jc w:val="center"/>
              <w:rPr>
                <w:color w:val="FF0000"/>
                <w:sz w:val="20"/>
                <w:szCs w:val="20"/>
              </w:rPr>
            </w:pPr>
            <w:r w:rsidRPr="00197E81"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FA299C" w:rsidRPr="00F807B6" w:rsidRDefault="00FA299C" w:rsidP="00935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Cs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505"/>
        </w:trPr>
        <w:tc>
          <w:tcPr>
            <w:tcW w:w="1438" w:type="dxa"/>
            <w:vMerge/>
            <w:vAlign w:val="center"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9C" w:rsidRPr="008E7508" w:rsidRDefault="00FA299C" w:rsidP="005A43DF">
            <w:pPr>
              <w:rPr>
                <w:sz w:val="20"/>
                <w:szCs w:val="20"/>
              </w:rPr>
            </w:pPr>
            <w:r>
              <w:t>Improved immunization compliance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99C" w:rsidRPr="00197E81" w:rsidRDefault="00FA299C" w:rsidP="00935264">
            <w:pPr>
              <w:jc w:val="center"/>
              <w:rPr>
                <w:color w:val="FF0000"/>
                <w:sz w:val="20"/>
                <w:szCs w:val="20"/>
              </w:rPr>
            </w:pPr>
            <w:r w:rsidRPr="00197E81"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197E81">
            <w:pPr>
              <w:pStyle w:val="Heading1"/>
              <w:spacing w:before="0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Cs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52"/>
        </w:trPr>
        <w:tc>
          <w:tcPr>
            <w:tcW w:w="1438" w:type="dxa"/>
            <w:vMerge/>
            <w:vAlign w:val="center"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9C" w:rsidRPr="007B328C" w:rsidRDefault="00FA299C" w:rsidP="00197E81">
            <w:pPr>
              <w:numPr>
                <w:ilvl w:val="0"/>
                <w:numId w:val="20"/>
              </w:numPr>
            </w:pPr>
            <w:r w:rsidRPr="007B328C">
              <w:t>Medical/home/Medicaid</w:t>
            </w:r>
          </w:p>
          <w:p w:rsidR="00FA299C" w:rsidRPr="008E7508" w:rsidRDefault="00FA299C" w:rsidP="0093526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99C" w:rsidRPr="00197E81" w:rsidRDefault="00FA299C" w:rsidP="00935264">
            <w:pPr>
              <w:jc w:val="center"/>
              <w:rPr>
                <w:color w:val="FF0000"/>
                <w:sz w:val="20"/>
                <w:szCs w:val="20"/>
              </w:rPr>
            </w:pPr>
            <w:r w:rsidRPr="00197E81"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nil"/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Cs/>
                <w:sz w:val="20"/>
                <w:szCs w:val="20"/>
              </w:rPr>
            </w:pPr>
          </w:p>
          <w:p w:rsidR="00FA299C" w:rsidRPr="008E7508" w:rsidRDefault="00FA299C">
            <w:pPr>
              <w:rPr>
                <w:bCs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52"/>
        </w:trPr>
        <w:tc>
          <w:tcPr>
            <w:tcW w:w="1438" w:type="dxa"/>
            <w:vMerge/>
            <w:vAlign w:val="center"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9C" w:rsidRPr="007B328C" w:rsidRDefault="00FA299C" w:rsidP="00197E81">
            <w:pPr>
              <w:numPr>
                <w:ilvl w:val="0"/>
                <w:numId w:val="20"/>
              </w:numPr>
            </w:pPr>
            <w:r>
              <w:t>Improved vision/hearing screening and follow up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99C" w:rsidRPr="005A43DF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Cs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335"/>
        </w:trPr>
        <w:tc>
          <w:tcPr>
            <w:tcW w:w="1438" w:type="dxa"/>
            <w:vMerge/>
            <w:vAlign w:val="center"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9C" w:rsidRPr="007B328C" w:rsidRDefault="00FA299C" w:rsidP="00197E81">
            <w:pPr>
              <w:numPr>
                <w:ilvl w:val="0"/>
                <w:numId w:val="20"/>
              </w:numPr>
            </w:pPr>
            <w:r w:rsidRPr="007B328C">
              <w:t>Medication supervision/delegation/monitor – medical interventions are reduced, medication errors are reduced</w:t>
            </w:r>
          </w:p>
          <w:p w:rsidR="00FA299C" w:rsidRPr="008E7508" w:rsidRDefault="00FA299C" w:rsidP="0093526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99C" w:rsidRPr="00197E81" w:rsidRDefault="00FA299C" w:rsidP="00935264">
            <w:pPr>
              <w:jc w:val="center"/>
              <w:rPr>
                <w:color w:val="FF0000"/>
                <w:sz w:val="20"/>
                <w:szCs w:val="20"/>
              </w:rPr>
            </w:pPr>
            <w:r w:rsidRPr="00197E81"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Cs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  <w:vAlign w:val="center"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9C" w:rsidRDefault="00FA299C" w:rsidP="00197E81">
            <w:pPr>
              <w:numPr>
                <w:ilvl w:val="0"/>
                <w:numId w:val="20"/>
              </w:numPr>
            </w:pPr>
            <w:r>
              <w:t>Health education</w:t>
            </w:r>
          </w:p>
          <w:p w:rsidR="00FA299C" w:rsidRPr="008E7508" w:rsidRDefault="00FA299C" w:rsidP="0093526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99C" w:rsidRPr="00197E81" w:rsidRDefault="00FA299C" w:rsidP="00935264">
            <w:pPr>
              <w:jc w:val="center"/>
              <w:rPr>
                <w:color w:val="FF0000"/>
                <w:sz w:val="20"/>
                <w:szCs w:val="20"/>
              </w:rPr>
            </w:pPr>
            <w:r w:rsidRPr="00197E81"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Cs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  <w:vAlign w:val="center"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9C" w:rsidRDefault="00FA299C" w:rsidP="00197E81">
            <w:pPr>
              <w:numPr>
                <w:ilvl w:val="0"/>
                <w:numId w:val="20"/>
              </w:numPr>
            </w:pPr>
            <w:r>
              <w:t>Case management and providing resources</w:t>
            </w:r>
          </w:p>
          <w:p w:rsidR="00FA299C" w:rsidRPr="003A4548" w:rsidRDefault="00FA299C" w:rsidP="00197E81">
            <w:pPr>
              <w:ind w:left="360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  <w:r w:rsidRPr="00197E81"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Cs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  <w:vAlign w:val="center"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9C" w:rsidRPr="003A4548" w:rsidRDefault="00FA299C" w:rsidP="00197E81">
            <w:pPr>
              <w:numPr>
                <w:ilvl w:val="0"/>
                <w:numId w:val="20"/>
              </w:numPr>
            </w:pPr>
            <w:r w:rsidRPr="003A4548">
              <w:t>Connecting with community resources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  <w:r w:rsidRPr="00197E81"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 w:val="restart"/>
            <w:tcBorders>
              <w:top w:val="nil"/>
            </w:tcBorders>
            <w:vAlign w:val="center"/>
          </w:tcPr>
          <w:p w:rsidR="00FA299C" w:rsidRPr="00B57EA0" w:rsidRDefault="00FA299C" w:rsidP="00935264">
            <w:pPr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9C" w:rsidRPr="003A4548" w:rsidRDefault="00FA299C" w:rsidP="00197E81">
            <w:pPr>
              <w:numPr>
                <w:ilvl w:val="0"/>
                <w:numId w:val="20"/>
              </w:numPr>
            </w:pPr>
            <w:r>
              <w:t>Chronic disease management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  <w:r w:rsidRPr="00197E81"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Cs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  <w:vAlign w:val="center"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9C" w:rsidRDefault="00FA299C" w:rsidP="00197E81">
            <w:pPr>
              <w:numPr>
                <w:ilvl w:val="0"/>
                <w:numId w:val="20"/>
              </w:numPr>
            </w:pPr>
            <w:r>
              <w:t>Improved physical health (BMI, Dental)</w:t>
            </w:r>
          </w:p>
          <w:p w:rsidR="00FA299C" w:rsidRPr="003A4548" w:rsidRDefault="00FA299C" w:rsidP="00197E81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  <w:r w:rsidRPr="00197E81"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  <w:vAlign w:val="center"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9C" w:rsidRPr="003A4548" w:rsidRDefault="00FA299C" w:rsidP="00197E81">
            <w:pPr>
              <w:numPr>
                <w:ilvl w:val="0"/>
                <w:numId w:val="20"/>
              </w:numPr>
            </w:pPr>
            <w:r>
              <w:t>Nutrition services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  <w:r w:rsidRPr="00197E81"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Cs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  <w:vAlign w:val="center"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9C" w:rsidRPr="000A06EF" w:rsidRDefault="00FA299C" w:rsidP="00197E81">
            <w:pPr>
              <w:numPr>
                <w:ilvl w:val="0"/>
                <w:numId w:val="20"/>
              </w:numPr>
            </w:pPr>
            <w:r w:rsidRPr="000A06EF">
              <w:t>Student self-management of chronic conditions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0A06EF" w:rsidRDefault="00FA299C" w:rsidP="00197E81">
            <w:pPr>
              <w:numPr>
                <w:ilvl w:val="0"/>
                <w:numId w:val="20"/>
              </w:numPr>
            </w:pPr>
            <w:r w:rsidRPr="000A06EF">
              <w:t>Client satisfaction</w:t>
            </w:r>
          </w:p>
        </w:tc>
        <w:tc>
          <w:tcPr>
            <w:tcW w:w="1080" w:type="dxa"/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FA299C" w:rsidRPr="008E7508" w:rsidRDefault="00FA299C" w:rsidP="00935264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0A06EF" w:rsidRDefault="00FA299C" w:rsidP="00197E81">
            <w:pPr>
              <w:numPr>
                <w:ilvl w:val="0"/>
                <w:numId w:val="20"/>
              </w:numPr>
            </w:pPr>
            <w:r w:rsidRPr="000A06EF">
              <w:t>504 plan development/support</w:t>
            </w:r>
          </w:p>
        </w:tc>
        <w:tc>
          <w:tcPr>
            <w:tcW w:w="1080" w:type="dxa"/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A299C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A299C" w:rsidRPr="008E7508" w:rsidRDefault="00FA299C" w:rsidP="00935264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 w:rsidP="00E72D03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0A06EF" w:rsidRDefault="00FA299C" w:rsidP="00197E81">
            <w:pPr>
              <w:numPr>
                <w:ilvl w:val="0"/>
                <w:numId w:val="20"/>
              </w:numPr>
            </w:pPr>
            <w:r w:rsidRPr="000A06EF">
              <w:t>Discipline referrals</w:t>
            </w:r>
          </w:p>
        </w:tc>
        <w:tc>
          <w:tcPr>
            <w:tcW w:w="1080" w:type="dxa"/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FA299C" w:rsidRPr="008E7508" w:rsidRDefault="00FA299C" w:rsidP="00935264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 w:rsidP="00E72D03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0A06EF" w:rsidRDefault="00FA299C" w:rsidP="00197E81">
            <w:pPr>
              <w:numPr>
                <w:ilvl w:val="0"/>
                <w:numId w:val="20"/>
              </w:numPr>
            </w:pPr>
            <w:r w:rsidRPr="000A06EF">
              <w:t>Infectious disease control</w:t>
            </w:r>
          </w:p>
        </w:tc>
        <w:tc>
          <w:tcPr>
            <w:tcW w:w="1080" w:type="dxa"/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FA299C" w:rsidRPr="008E7508" w:rsidRDefault="00FA299C" w:rsidP="00935264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 w:rsidP="00E72D03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 w:val="restart"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0A06EF" w:rsidRDefault="00FA299C" w:rsidP="00197E81">
            <w:pPr>
              <w:pStyle w:val="ListParagraph"/>
              <w:numPr>
                <w:ilvl w:val="0"/>
                <w:numId w:val="20"/>
              </w:numPr>
            </w:pPr>
            <w:r>
              <w:t xml:space="preserve">Increased access to education (homebound students/improved access in the least </w:t>
            </w:r>
            <w:r>
              <w:lastRenderedPageBreak/>
              <w:t>restrictive environment</w:t>
            </w:r>
          </w:p>
        </w:tc>
        <w:tc>
          <w:tcPr>
            <w:tcW w:w="1080" w:type="dxa"/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FA299C" w:rsidRPr="008E7508" w:rsidRDefault="00FA299C" w:rsidP="00935264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 w:rsidP="00E72D03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0A06EF" w:rsidRDefault="00FA299C" w:rsidP="00197E81">
            <w:pPr>
              <w:numPr>
                <w:ilvl w:val="0"/>
                <w:numId w:val="20"/>
              </w:numPr>
            </w:pPr>
            <w:r w:rsidRPr="000A06EF">
              <w:t>Absenteeism/Increased attendance related to health issues.</w:t>
            </w:r>
          </w:p>
        </w:tc>
        <w:tc>
          <w:tcPr>
            <w:tcW w:w="1080" w:type="dxa"/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FA299C" w:rsidRPr="008E7508" w:rsidRDefault="00FA299C" w:rsidP="00935264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BC09B2" w:rsidRDefault="00FA299C" w:rsidP="00197E81">
            <w:pPr>
              <w:numPr>
                <w:ilvl w:val="0"/>
                <w:numId w:val="20"/>
              </w:numPr>
            </w:pPr>
            <w:r w:rsidRPr="00BC09B2">
              <w:t>Improved immunization compliance</w:t>
            </w:r>
          </w:p>
        </w:tc>
        <w:tc>
          <w:tcPr>
            <w:tcW w:w="1080" w:type="dxa"/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FA299C" w:rsidRPr="008E7508" w:rsidRDefault="00FA299C" w:rsidP="00935264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BC09B2" w:rsidRDefault="00FA299C" w:rsidP="00197E81">
            <w:pPr>
              <w:numPr>
                <w:ilvl w:val="0"/>
                <w:numId w:val="20"/>
              </w:numPr>
            </w:pPr>
            <w:r w:rsidRPr="00BC09B2">
              <w:t>Improved vision/hearing screening and follow up</w:t>
            </w:r>
          </w:p>
        </w:tc>
        <w:tc>
          <w:tcPr>
            <w:tcW w:w="1080" w:type="dxa"/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FA299C" w:rsidRPr="008E7508" w:rsidRDefault="00FA299C" w:rsidP="00935264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BC09B2" w:rsidRDefault="00FA299C" w:rsidP="00197E81">
            <w:pPr>
              <w:numPr>
                <w:ilvl w:val="0"/>
                <w:numId w:val="20"/>
              </w:numPr>
            </w:pPr>
            <w:r w:rsidRPr="00BC09B2">
              <w:t>Medical/home/Medicaid</w:t>
            </w:r>
          </w:p>
        </w:tc>
        <w:tc>
          <w:tcPr>
            <w:tcW w:w="1080" w:type="dxa"/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FA299C" w:rsidRPr="008E7508" w:rsidRDefault="00FA299C" w:rsidP="00935264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Cs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BC09B2" w:rsidRDefault="00FA299C" w:rsidP="00197E81">
            <w:pPr>
              <w:numPr>
                <w:ilvl w:val="0"/>
                <w:numId w:val="20"/>
              </w:numPr>
            </w:pPr>
            <w:r w:rsidRPr="00BC09B2">
              <w:t>Medication supervision/delegation/monitor – medical interventions are reduced, medication errors are reduced</w:t>
            </w:r>
          </w:p>
        </w:tc>
        <w:tc>
          <w:tcPr>
            <w:tcW w:w="1080" w:type="dxa"/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FA299C" w:rsidRPr="008E7508" w:rsidRDefault="00FA299C" w:rsidP="00935264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Cs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BC09B2" w:rsidRDefault="00FA299C" w:rsidP="00197E81">
            <w:pPr>
              <w:numPr>
                <w:ilvl w:val="0"/>
                <w:numId w:val="20"/>
              </w:numPr>
            </w:pPr>
            <w:r w:rsidRPr="00BC09B2">
              <w:t>Health education</w:t>
            </w:r>
          </w:p>
        </w:tc>
        <w:tc>
          <w:tcPr>
            <w:tcW w:w="1080" w:type="dxa"/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FA299C" w:rsidRPr="008E7508" w:rsidRDefault="00FA299C" w:rsidP="00935264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BC09B2" w:rsidRDefault="00FA299C" w:rsidP="00197E81">
            <w:pPr>
              <w:numPr>
                <w:ilvl w:val="0"/>
                <w:numId w:val="20"/>
              </w:numPr>
            </w:pPr>
            <w:r w:rsidRPr="00BC09B2">
              <w:t>Case management and providing resources</w:t>
            </w:r>
          </w:p>
        </w:tc>
        <w:tc>
          <w:tcPr>
            <w:tcW w:w="1080" w:type="dxa"/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FA299C" w:rsidRPr="008E7508" w:rsidRDefault="00FA299C" w:rsidP="00935264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BC09B2" w:rsidRDefault="00FA299C" w:rsidP="00197E81">
            <w:pPr>
              <w:numPr>
                <w:ilvl w:val="0"/>
                <w:numId w:val="20"/>
              </w:numPr>
            </w:pPr>
            <w:r w:rsidRPr="00BC09B2">
              <w:t>Connecting with community resources</w:t>
            </w:r>
          </w:p>
        </w:tc>
        <w:tc>
          <w:tcPr>
            <w:tcW w:w="1080" w:type="dxa"/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FA299C" w:rsidRPr="008E7508" w:rsidRDefault="00FA299C" w:rsidP="00935264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BC09B2" w:rsidRDefault="00FA299C" w:rsidP="00197E81">
            <w:pPr>
              <w:numPr>
                <w:ilvl w:val="0"/>
                <w:numId w:val="20"/>
              </w:numPr>
            </w:pPr>
            <w:r w:rsidRPr="00BC09B2">
              <w:t>Chronic disease management</w:t>
            </w:r>
          </w:p>
        </w:tc>
        <w:tc>
          <w:tcPr>
            <w:tcW w:w="1080" w:type="dxa"/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FA299C" w:rsidRPr="008E7508" w:rsidRDefault="00FA299C" w:rsidP="00935264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4D1B87" w:rsidRDefault="00FA299C" w:rsidP="00197E81">
            <w:pPr>
              <w:numPr>
                <w:ilvl w:val="0"/>
                <w:numId w:val="20"/>
              </w:numPr>
            </w:pPr>
            <w:r w:rsidRPr="004D1B87">
              <w:t>Improved physical health (BMI, Dental)</w:t>
            </w:r>
          </w:p>
        </w:tc>
        <w:tc>
          <w:tcPr>
            <w:tcW w:w="1080" w:type="dxa"/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FA299C" w:rsidRPr="008E7508" w:rsidRDefault="00FA299C" w:rsidP="00935264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4D1B87" w:rsidRDefault="00FA299C" w:rsidP="00197E81">
            <w:pPr>
              <w:numPr>
                <w:ilvl w:val="0"/>
                <w:numId w:val="20"/>
              </w:numPr>
            </w:pPr>
            <w:r w:rsidRPr="004D1B87">
              <w:t>Nutrition services</w:t>
            </w:r>
          </w:p>
        </w:tc>
        <w:tc>
          <w:tcPr>
            <w:tcW w:w="1080" w:type="dxa"/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FA299C" w:rsidRPr="008E7508" w:rsidRDefault="00FA299C" w:rsidP="00935264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F85E4C" w:rsidRDefault="00FA299C" w:rsidP="00197E81">
            <w:pPr>
              <w:numPr>
                <w:ilvl w:val="0"/>
                <w:numId w:val="21"/>
              </w:numPr>
            </w:pPr>
            <w:r w:rsidRPr="00F85E4C">
              <w:t>Nutrition</w:t>
            </w:r>
          </w:p>
        </w:tc>
        <w:tc>
          <w:tcPr>
            <w:tcW w:w="1080" w:type="dxa"/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F85E4C" w:rsidRDefault="00FA299C" w:rsidP="00197E81">
            <w:pPr>
              <w:numPr>
                <w:ilvl w:val="0"/>
                <w:numId w:val="21"/>
              </w:numPr>
            </w:pPr>
            <w:r w:rsidRPr="00F85E4C">
              <w:t>Physical/Health indicators</w:t>
            </w:r>
          </w:p>
        </w:tc>
        <w:tc>
          <w:tcPr>
            <w:tcW w:w="1080" w:type="dxa"/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A299C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F85E4C" w:rsidRDefault="00FA299C" w:rsidP="00197E81">
            <w:pPr>
              <w:numPr>
                <w:ilvl w:val="0"/>
                <w:numId w:val="21"/>
              </w:numPr>
            </w:pPr>
            <w:r w:rsidRPr="00F85E4C">
              <w:t>Health education</w:t>
            </w:r>
          </w:p>
        </w:tc>
        <w:tc>
          <w:tcPr>
            <w:tcW w:w="1080" w:type="dxa"/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F85E4C" w:rsidRDefault="00FA299C" w:rsidP="00197E81">
            <w:pPr>
              <w:numPr>
                <w:ilvl w:val="0"/>
                <w:numId w:val="21"/>
              </w:numPr>
            </w:pPr>
            <w:r w:rsidRPr="00F85E4C">
              <w:t>Student self-management of chronic disease</w:t>
            </w:r>
          </w:p>
        </w:tc>
        <w:tc>
          <w:tcPr>
            <w:tcW w:w="1080" w:type="dxa"/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F85E4C" w:rsidRDefault="00FA299C" w:rsidP="00197E81">
            <w:pPr>
              <w:numPr>
                <w:ilvl w:val="0"/>
                <w:numId w:val="21"/>
              </w:numPr>
            </w:pPr>
            <w:r w:rsidRPr="00F85E4C">
              <w:t>Emotional/behavioral health</w:t>
            </w:r>
          </w:p>
        </w:tc>
        <w:tc>
          <w:tcPr>
            <w:tcW w:w="1080" w:type="dxa"/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40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F85E4C" w:rsidRDefault="00FA299C" w:rsidP="00197E81">
            <w:pPr>
              <w:numPr>
                <w:ilvl w:val="0"/>
                <w:numId w:val="21"/>
              </w:numPr>
            </w:pPr>
            <w:r w:rsidRPr="00F85E4C">
              <w:t>Client satisfaction</w:t>
            </w:r>
          </w:p>
        </w:tc>
        <w:tc>
          <w:tcPr>
            <w:tcW w:w="1080" w:type="dxa"/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F85E4C" w:rsidRDefault="00FA299C" w:rsidP="00197E81">
            <w:pPr>
              <w:numPr>
                <w:ilvl w:val="0"/>
                <w:numId w:val="21"/>
              </w:numPr>
            </w:pPr>
            <w:r w:rsidRPr="00F85E4C">
              <w:t>Participation in high stakes state assessments (TCAP)</w:t>
            </w:r>
          </w:p>
        </w:tc>
        <w:tc>
          <w:tcPr>
            <w:tcW w:w="1080" w:type="dxa"/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F85E4C" w:rsidRDefault="00FA299C" w:rsidP="00197E81">
            <w:pPr>
              <w:numPr>
                <w:ilvl w:val="0"/>
                <w:numId w:val="21"/>
              </w:numPr>
            </w:pPr>
            <w:r w:rsidRPr="00F85E4C">
              <w:t>504 plan development/support</w:t>
            </w:r>
          </w:p>
        </w:tc>
        <w:tc>
          <w:tcPr>
            <w:tcW w:w="1080" w:type="dxa"/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F85E4C" w:rsidRDefault="00FA299C" w:rsidP="00197E81">
            <w:pPr>
              <w:numPr>
                <w:ilvl w:val="0"/>
                <w:numId w:val="21"/>
              </w:numPr>
            </w:pPr>
            <w:r w:rsidRPr="00F85E4C">
              <w:t>Attendance</w:t>
            </w:r>
          </w:p>
        </w:tc>
        <w:tc>
          <w:tcPr>
            <w:tcW w:w="1080" w:type="dxa"/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F85E4C" w:rsidRDefault="00FA299C" w:rsidP="00197E81">
            <w:pPr>
              <w:numPr>
                <w:ilvl w:val="0"/>
                <w:numId w:val="21"/>
              </w:numPr>
            </w:pPr>
            <w:r w:rsidRPr="00F85E4C">
              <w:t>Discipline referrals</w:t>
            </w:r>
          </w:p>
        </w:tc>
        <w:tc>
          <w:tcPr>
            <w:tcW w:w="1080" w:type="dxa"/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/>
                <w:sz w:val="20"/>
                <w:szCs w:val="20"/>
              </w:rPr>
            </w:pPr>
          </w:p>
        </w:tc>
      </w:tr>
      <w:tr w:rsidR="00FA299C" w:rsidRPr="008E7508" w:rsidTr="00154A4A">
        <w:trPr>
          <w:gridAfter w:val="6"/>
          <w:wAfter w:w="15366" w:type="dxa"/>
          <w:trHeight w:val="440"/>
        </w:trPr>
        <w:tc>
          <w:tcPr>
            <w:tcW w:w="1438" w:type="dxa"/>
            <w:vMerge/>
          </w:tcPr>
          <w:p w:rsidR="00FA299C" w:rsidRDefault="00FA299C" w:rsidP="0093526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:rsidR="00FA299C" w:rsidRPr="00F85E4C" w:rsidRDefault="00FA299C" w:rsidP="00197E81">
            <w:pPr>
              <w:numPr>
                <w:ilvl w:val="0"/>
                <w:numId w:val="21"/>
              </w:numPr>
            </w:pPr>
            <w:r>
              <w:t>Personal care services – OT/PT</w:t>
            </w:r>
          </w:p>
        </w:tc>
        <w:tc>
          <w:tcPr>
            <w:tcW w:w="1080" w:type="dxa"/>
          </w:tcPr>
          <w:p w:rsidR="00FA299C" w:rsidRPr="00197E81" w:rsidRDefault="00FA299C" w:rsidP="00935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A299C" w:rsidRPr="008E7508" w:rsidRDefault="00FA299C" w:rsidP="00935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FA299C" w:rsidRPr="008E7508" w:rsidRDefault="00FA299C" w:rsidP="00935264">
            <w:pPr>
              <w:pStyle w:val="Heading1"/>
              <w:spacing w:before="0"/>
              <w:ind w:left="36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299C" w:rsidRPr="008E7508" w:rsidRDefault="00FA299C">
            <w:pPr>
              <w:rPr>
                <w:bCs/>
                <w:sz w:val="20"/>
                <w:szCs w:val="20"/>
              </w:rPr>
            </w:pPr>
          </w:p>
        </w:tc>
      </w:tr>
    </w:tbl>
    <w:p w:rsidR="00197E81" w:rsidRDefault="00197E81" w:rsidP="00197E81">
      <w:pPr>
        <w:rPr>
          <w:color w:val="000000" w:themeColor="text1"/>
        </w:rPr>
      </w:pPr>
    </w:p>
    <w:p w:rsidR="00197E81" w:rsidRDefault="00197E81" w:rsidP="00197E81">
      <w:pPr>
        <w:rPr>
          <w:color w:val="000000" w:themeColor="text1"/>
        </w:rPr>
      </w:pPr>
    </w:p>
    <w:p w:rsidR="00197E81" w:rsidRDefault="00197E81" w:rsidP="00197E81">
      <w:pPr>
        <w:rPr>
          <w:color w:val="000000" w:themeColor="text1"/>
        </w:rPr>
      </w:pPr>
    </w:p>
    <w:p w:rsidR="00505032" w:rsidRPr="00F71211" w:rsidRDefault="00505032">
      <w:pPr>
        <w:rPr>
          <w:color w:val="000000" w:themeColor="text1"/>
        </w:rPr>
      </w:pPr>
    </w:p>
    <w:sectPr w:rsidR="00505032" w:rsidRPr="00F71211" w:rsidSect="00154A4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-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062"/>
    <w:multiLevelType w:val="hybridMultilevel"/>
    <w:tmpl w:val="6C520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0EC0"/>
    <w:multiLevelType w:val="hybridMultilevel"/>
    <w:tmpl w:val="3092B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A57B6"/>
    <w:multiLevelType w:val="hybridMultilevel"/>
    <w:tmpl w:val="C29A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57304"/>
    <w:multiLevelType w:val="hybridMultilevel"/>
    <w:tmpl w:val="F02EC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4F5AA5"/>
    <w:multiLevelType w:val="hybridMultilevel"/>
    <w:tmpl w:val="585429B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B623A9C"/>
    <w:multiLevelType w:val="hybridMultilevel"/>
    <w:tmpl w:val="07882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58F9"/>
    <w:multiLevelType w:val="hybridMultilevel"/>
    <w:tmpl w:val="3D6811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55A4F"/>
    <w:multiLevelType w:val="hybridMultilevel"/>
    <w:tmpl w:val="A976A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F458A"/>
    <w:multiLevelType w:val="hybridMultilevel"/>
    <w:tmpl w:val="0DFE1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7C1BC0"/>
    <w:multiLevelType w:val="hybridMultilevel"/>
    <w:tmpl w:val="96E0A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B374F"/>
    <w:multiLevelType w:val="hybridMultilevel"/>
    <w:tmpl w:val="011832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AA3AE6"/>
    <w:multiLevelType w:val="hybridMultilevel"/>
    <w:tmpl w:val="7E0E5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3F17E8"/>
    <w:multiLevelType w:val="hybridMultilevel"/>
    <w:tmpl w:val="CD48E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B23386"/>
    <w:multiLevelType w:val="hybridMultilevel"/>
    <w:tmpl w:val="A976A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4732C"/>
    <w:multiLevelType w:val="hybridMultilevel"/>
    <w:tmpl w:val="0D2CC98A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4EA025F4"/>
    <w:multiLevelType w:val="hybridMultilevel"/>
    <w:tmpl w:val="7876D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9D511F"/>
    <w:multiLevelType w:val="hybridMultilevel"/>
    <w:tmpl w:val="959C2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1947DC"/>
    <w:multiLevelType w:val="hybridMultilevel"/>
    <w:tmpl w:val="3F9E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ECB4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E36212"/>
    <w:multiLevelType w:val="hybridMultilevel"/>
    <w:tmpl w:val="0BDAF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EA2917"/>
    <w:multiLevelType w:val="hybridMultilevel"/>
    <w:tmpl w:val="38C8D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A4791"/>
    <w:multiLevelType w:val="hybridMultilevel"/>
    <w:tmpl w:val="81DA0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50C40"/>
    <w:multiLevelType w:val="hybridMultilevel"/>
    <w:tmpl w:val="5F0E1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F5666C"/>
    <w:multiLevelType w:val="hybridMultilevel"/>
    <w:tmpl w:val="054A5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C3F78"/>
    <w:multiLevelType w:val="hybridMultilevel"/>
    <w:tmpl w:val="47CEF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D5A0D"/>
    <w:multiLevelType w:val="hybridMultilevel"/>
    <w:tmpl w:val="1BFAA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1705B7"/>
    <w:multiLevelType w:val="hybridMultilevel"/>
    <w:tmpl w:val="BFA6B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7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14"/>
  </w:num>
  <w:num w:numId="9">
    <w:abstractNumId w:val="19"/>
  </w:num>
  <w:num w:numId="10">
    <w:abstractNumId w:val="15"/>
  </w:num>
  <w:num w:numId="11">
    <w:abstractNumId w:val="16"/>
  </w:num>
  <w:num w:numId="12">
    <w:abstractNumId w:val="5"/>
  </w:num>
  <w:num w:numId="13">
    <w:abstractNumId w:val="0"/>
  </w:num>
  <w:num w:numId="14">
    <w:abstractNumId w:val="25"/>
  </w:num>
  <w:num w:numId="15">
    <w:abstractNumId w:val="1"/>
  </w:num>
  <w:num w:numId="16">
    <w:abstractNumId w:val="23"/>
  </w:num>
  <w:num w:numId="17">
    <w:abstractNumId w:val="20"/>
  </w:num>
  <w:num w:numId="18">
    <w:abstractNumId w:val="9"/>
  </w:num>
  <w:num w:numId="19">
    <w:abstractNumId w:val="2"/>
  </w:num>
  <w:num w:numId="20">
    <w:abstractNumId w:val="11"/>
  </w:num>
  <w:num w:numId="21">
    <w:abstractNumId w:val="18"/>
  </w:num>
  <w:num w:numId="22">
    <w:abstractNumId w:val="22"/>
  </w:num>
  <w:num w:numId="23">
    <w:abstractNumId w:val="7"/>
  </w:num>
  <w:num w:numId="24">
    <w:abstractNumId w:val="12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11"/>
    <w:rsid w:val="000D5C8B"/>
    <w:rsid w:val="00106FE6"/>
    <w:rsid w:val="00153066"/>
    <w:rsid w:val="00154A4A"/>
    <w:rsid w:val="00197E81"/>
    <w:rsid w:val="001D0496"/>
    <w:rsid w:val="00287EDA"/>
    <w:rsid w:val="002D1282"/>
    <w:rsid w:val="00366460"/>
    <w:rsid w:val="00374130"/>
    <w:rsid w:val="003D420C"/>
    <w:rsid w:val="003E0202"/>
    <w:rsid w:val="004820E8"/>
    <w:rsid w:val="00492DA7"/>
    <w:rsid w:val="004F6D5D"/>
    <w:rsid w:val="00505032"/>
    <w:rsid w:val="00557E9E"/>
    <w:rsid w:val="005A43DF"/>
    <w:rsid w:val="006345E1"/>
    <w:rsid w:val="00673264"/>
    <w:rsid w:val="006C0D88"/>
    <w:rsid w:val="006C1677"/>
    <w:rsid w:val="007916F9"/>
    <w:rsid w:val="007A0598"/>
    <w:rsid w:val="007D540D"/>
    <w:rsid w:val="00834B41"/>
    <w:rsid w:val="00847755"/>
    <w:rsid w:val="00847944"/>
    <w:rsid w:val="00886512"/>
    <w:rsid w:val="008E7508"/>
    <w:rsid w:val="009607F6"/>
    <w:rsid w:val="009D3F2F"/>
    <w:rsid w:val="009E2DDF"/>
    <w:rsid w:val="00A46560"/>
    <w:rsid w:val="00AB7903"/>
    <w:rsid w:val="00B12D25"/>
    <w:rsid w:val="00B26505"/>
    <w:rsid w:val="00B57EA0"/>
    <w:rsid w:val="00C64F9D"/>
    <w:rsid w:val="00CA1703"/>
    <w:rsid w:val="00CF5919"/>
    <w:rsid w:val="00D40AD3"/>
    <w:rsid w:val="00D45C04"/>
    <w:rsid w:val="00D912DF"/>
    <w:rsid w:val="00DE7CED"/>
    <w:rsid w:val="00EA1BFA"/>
    <w:rsid w:val="00EE261A"/>
    <w:rsid w:val="00F12ED6"/>
    <w:rsid w:val="00F13C85"/>
    <w:rsid w:val="00F71211"/>
    <w:rsid w:val="00F807B6"/>
    <w:rsid w:val="00FA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211"/>
    <w:pPr>
      <w:ind w:left="720"/>
      <w:contextualSpacing/>
    </w:pPr>
  </w:style>
  <w:style w:type="paragraph" w:styleId="NoSpacing">
    <w:name w:val="No Spacing"/>
    <w:uiPriority w:val="1"/>
    <w:qFormat/>
    <w:rsid w:val="006C16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C1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0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865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65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211"/>
    <w:pPr>
      <w:ind w:left="720"/>
      <w:contextualSpacing/>
    </w:pPr>
  </w:style>
  <w:style w:type="paragraph" w:styleId="NoSpacing">
    <w:name w:val="No Spacing"/>
    <w:uiPriority w:val="1"/>
    <w:qFormat/>
    <w:rsid w:val="006C16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C1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0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865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65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FE7A-B838-4C4B-B89E-DEDB277F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2117</Words>
  <Characters>11542</Characters>
  <Application>Microsoft Office Word</Application>
  <DocSecurity>0</DocSecurity>
  <Lines>1049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Legacy Foundation</Company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Michie</dc:creator>
  <cp:lastModifiedBy>Micaela Michie</cp:lastModifiedBy>
  <cp:revision>4</cp:revision>
  <cp:lastPrinted>2013-02-20T21:33:00Z</cp:lastPrinted>
  <dcterms:created xsi:type="dcterms:W3CDTF">2013-02-20T21:34:00Z</dcterms:created>
  <dcterms:modified xsi:type="dcterms:W3CDTF">2013-02-20T23:55:00Z</dcterms:modified>
</cp:coreProperties>
</file>