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AE05DB"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180975</wp:posOffset>
            </wp:positionH>
            <wp:positionV relativeFrom="paragraph">
              <wp:posOffset>2333626</wp:posOffset>
            </wp:positionV>
            <wp:extent cx="6744937" cy="2609850"/>
            <wp:effectExtent l="1905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l="1283" t="5554" r="2942" b="4094"/>
                    <a:stretch>
                      <a:fillRect/>
                    </a:stretch>
                  </pic:blipFill>
                  <pic:spPr bwMode="auto">
                    <a:xfrm>
                      <a:off x="0" y="0"/>
                      <a:ext cx="6744937" cy="2609850"/>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38311C"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38311C">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38311C">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F007C0" w:rsidP="00577422">
      <w:pPr>
        <w:ind w:left="90"/>
        <w:jc w:val="center"/>
        <w:rPr>
          <w:rFonts w:ascii="Verdana" w:hAnsi="Verdana"/>
          <w:sz w:val="10"/>
          <w:szCs w:val="10"/>
        </w:rPr>
      </w:pPr>
      <w:r w:rsidRPr="00F007C0">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5281E" w:rsidRDefault="00D5281E"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5281E" w:rsidRPr="00C66B83" w:rsidRDefault="00D5281E" w:rsidP="00577422">
                    <w:pPr>
                      <w:rPr>
                        <w:rFonts w:ascii="Verdana" w:hAnsi="Verdana"/>
                        <w:sz w:val="10"/>
                        <w:szCs w:val="10"/>
                      </w:rPr>
                    </w:pPr>
                  </w:p>
                  <w:p w:rsidR="00D5281E" w:rsidRPr="008A55C0" w:rsidRDefault="00D5281E"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5281E" w:rsidRDefault="00D5281E" w:rsidP="00577422">
                    <w:pPr>
                      <w:jc w:val="center"/>
                      <w:rPr>
                        <w:rFonts w:ascii="Verdana" w:hAnsi="Verdana"/>
                        <w:b/>
                      </w:rPr>
                    </w:pPr>
                    <w:r>
                      <w:rPr>
                        <w:rFonts w:ascii="Verdana" w:hAnsi="Verdana"/>
                        <w:b/>
                      </w:rPr>
                      <w:t>Standards</w:t>
                    </w:r>
                  </w:p>
                  <w:p w:rsidR="00D5281E" w:rsidRPr="00C66B83" w:rsidRDefault="00D5281E" w:rsidP="00577422">
                    <w:pPr>
                      <w:jc w:val="center"/>
                      <w:rPr>
                        <w:rFonts w:ascii="Verdana" w:hAnsi="Verdana"/>
                        <w:b/>
                        <w:sz w:val="10"/>
                        <w:szCs w:val="10"/>
                      </w:rPr>
                    </w:pPr>
                  </w:p>
                  <w:p w:rsidR="00D5281E" w:rsidRPr="000040F5" w:rsidRDefault="00D5281E"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5281E" w:rsidRPr="00C856D6" w:rsidRDefault="00D5281E" w:rsidP="00577422">
                    <w:pPr>
                      <w:jc w:val="center"/>
                      <w:rPr>
                        <w:rFonts w:ascii="Verdana" w:hAnsi="Verdana"/>
                        <w:b/>
                        <w:sz w:val="10"/>
                        <w:szCs w:val="10"/>
                      </w:rPr>
                    </w:pPr>
                    <w:r w:rsidRPr="008A55C0">
                      <w:rPr>
                        <w:rFonts w:ascii="Verdana" w:hAnsi="Verdana"/>
                        <w:b/>
                      </w:rPr>
                      <w:t>Grade Level Expectations</w:t>
                    </w:r>
                  </w:p>
                  <w:p w:rsidR="00D5281E" w:rsidRPr="00C856D6" w:rsidRDefault="00D5281E" w:rsidP="00577422">
                    <w:pPr>
                      <w:jc w:val="center"/>
                      <w:rPr>
                        <w:rFonts w:ascii="Verdana" w:hAnsi="Verdana"/>
                        <w:b/>
                        <w:sz w:val="10"/>
                        <w:szCs w:val="10"/>
                      </w:rPr>
                    </w:pPr>
                  </w:p>
                  <w:p w:rsidR="00D5281E" w:rsidRPr="00C856D6" w:rsidRDefault="00D5281E"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5281E" w:rsidRPr="00C856D6" w:rsidRDefault="00D5281E" w:rsidP="00577422">
                    <w:pPr>
                      <w:rPr>
                        <w:rFonts w:ascii="Verdana" w:hAnsi="Verdana"/>
                        <w:sz w:val="10"/>
                        <w:szCs w:val="10"/>
                      </w:rPr>
                    </w:pPr>
                  </w:p>
                  <w:p w:rsidR="00D5281E" w:rsidRPr="008A55C0" w:rsidRDefault="00D5281E"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5281E" w:rsidRPr="00C856D6" w:rsidRDefault="00D5281E" w:rsidP="00577422">
                    <w:pPr>
                      <w:jc w:val="center"/>
                      <w:rPr>
                        <w:rFonts w:ascii="Verdana" w:hAnsi="Verdana"/>
                        <w:b/>
                        <w:sz w:val="10"/>
                        <w:szCs w:val="10"/>
                      </w:rPr>
                    </w:pPr>
                    <w:r w:rsidRPr="008A55C0">
                      <w:rPr>
                        <w:rFonts w:ascii="Verdana" w:hAnsi="Verdana"/>
                        <w:b/>
                      </w:rPr>
                      <w:t>High School Expectations</w:t>
                    </w:r>
                  </w:p>
                  <w:p w:rsidR="00D5281E" w:rsidRPr="00C856D6" w:rsidRDefault="00D5281E" w:rsidP="00577422">
                    <w:pPr>
                      <w:jc w:val="center"/>
                      <w:rPr>
                        <w:rFonts w:ascii="Verdana" w:hAnsi="Verdana"/>
                        <w:b/>
                        <w:sz w:val="10"/>
                        <w:szCs w:val="10"/>
                      </w:rPr>
                    </w:pPr>
                  </w:p>
                  <w:p w:rsidR="00D5281E" w:rsidRPr="00C856D6" w:rsidRDefault="00D5281E"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5281E" w:rsidRPr="00C856D6" w:rsidRDefault="00D5281E" w:rsidP="00577422">
                    <w:pPr>
                      <w:rPr>
                        <w:rFonts w:ascii="Verdana" w:hAnsi="Verdana"/>
                        <w:sz w:val="10"/>
                        <w:szCs w:val="10"/>
                      </w:rPr>
                    </w:pPr>
                  </w:p>
                  <w:p w:rsidR="00D5281E" w:rsidRPr="008A55C0" w:rsidRDefault="00D5281E"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5281E" w:rsidRPr="00C856D6" w:rsidRDefault="00D5281E" w:rsidP="00577422">
                    <w:pPr>
                      <w:jc w:val="center"/>
                      <w:rPr>
                        <w:rFonts w:ascii="Verdana" w:hAnsi="Verdana"/>
                        <w:sz w:val="10"/>
                        <w:szCs w:val="10"/>
                      </w:rPr>
                    </w:pPr>
                    <w:r w:rsidRPr="000040F5">
                      <w:rPr>
                        <w:rFonts w:ascii="Verdana" w:hAnsi="Verdana"/>
                        <w:b/>
                      </w:rPr>
                      <w:t>Evidence Outcomes</w:t>
                    </w:r>
                  </w:p>
                  <w:p w:rsidR="00D5281E" w:rsidRPr="00331E44" w:rsidRDefault="00D5281E"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5281E" w:rsidRPr="00331E44" w:rsidRDefault="00D5281E" w:rsidP="00577422">
                    <w:pPr>
                      <w:rPr>
                        <w:rFonts w:ascii="Verdana" w:hAnsi="Verdana"/>
                        <w:sz w:val="10"/>
                        <w:szCs w:val="10"/>
                      </w:rPr>
                    </w:pPr>
                  </w:p>
                  <w:p w:rsidR="00D5281E" w:rsidRPr="000040F5" w:rsidRDefault="00D5281E"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5281E" w:rsidRPr="00C856D6" w:rsidRDefault="00D5281E" w:rsidP="00577422">
                    <w:pPr>
                      <w:jc w:val="center"/>
                      <w:rPr>
                        <w:rFonts w:ascii="Verdana" w:hAnsi="Verdana"/>
                        <w:sz w:val="10"/>
                        <w:szCs w:val="10"/>
                      </w:rPr>
                    </w:pPr>
                    <w:r w:rsidRPr="000040F5">
                      <w:rPr>
                        <w:rFonts w:ascii="Verdana" w:hAnsi="Verdana"/>
                        <w:b/>
                      </w:rPr>
                      <w:t>Evidence Outcomes</w:t>
                    </w:r>
                  </w:p>
                  <w:p w:rsidR="00D5281E" w:rsidRPr="00331E44" w:rsidRDefault="00D5281E"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5281E" w:rsidRPr="00331E44" w:rsidRDefault="00D5281E" w:rsidP="00577422">
                    <w:pPr>
                      <w:rPr>
                        <w:rFonts w:ascii="Verdana" w:hAnsi="Verdana"/>
                        <w:sz w:val="10"/>
                        <w:szCs w:val="10"/>
                      </w:rPr>
                    </w:pPr>
                  </w:p>
                  <w:p w:rsidR="00D5281E" w:rsidRPr="008A55C0" w:rsidRDefault="00D5281E"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5281E" w:rsidRPr="008C2587" w:rsidRDefault="00D5281E"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5281E" w:rsidRPr="008C2587" w:rsidRDefault="00D5281E"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5281E" w:rsidRPr="00331E44" w:rsidRDefault="00D5281E"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5281E" w:rsidRPr="00CF7DBC" w:rsidRDefault="00D5281E" w:rsidP="00577422">
                    <w:pPr>
                      <w:rPr>
                        <w:rFonts w:ascii="Verdana" w:hAnsi="Verdana"/>
                        <w:b/>
                        <w:sz w:val="18"/>
                        <w:szCs w:val="20"/>
                      </w:rPr>
                    </w:pPr>
                    <w:r w:rsidRPr="00CF7DBC">
                      <w:rPr>
                        <w:rFonts w:ascii="Verdana" w:hAnsi="Verdana"/>
                        <w:b/>
                        <w:sz w:val="18"/>
                        <w:szCs w:val="20"/>
                      </w:rPr>
                      <w:t>Inquiry Questions:</w:t>
                    </w:r>
                  </w:p>
                  <w:p w:rsidR="00D5281E" w:rsidRPr="00045890" w:rsidRDefault="00D5281E"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5281E" w:rsidRPr="00CF7DBC" w:rsidRDefault="00D5281E" w:rsidP="00577422">
                    <w:pPr>
                      <w:rPr>
                        <w:rFonts w:ascii="Verdana" w:hAnsi="Verdana"/>
                        <w:b/>
                        <w:sz w:val="18"/>
                        <w:szCs w:val="16"/>
                      </w:rPr>
                    </w:pPr>
                    <w:r w:rsidRPr="00CF7DBC">
                      <w:rPr>
                        <w:rFonts w:ascii="Verdana" w:hAnsi="Verdana"/>
                        <w:b/>
                        <w:sz w:val="18"/>
                        <w:szCs w:val="16"/>
                      </w:rPr>
                      <w:t>Relevance and Application:</w:t>
                    </w:r>
                  </w:p>
                  <w:p w:rsidR="00D5281E" w:rsidRPr="00CF7DBC" w:rsidRDefault="00D5281E"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5281E" w:rsidRPr="00CF7DBC" w:rsidRDefault="00D5281E"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5281E" w:rsidRDefault="00D5281E"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5281E" w:rsidRDefault="00D5281E" w:rsidP="00577422">
                    <w:pPr>
                      <w:rPr>
                        <w:rFonts w:ascii="Verdana" w:hAnsi="Verdana"/>
                        <w:b/>
                        <w:sz w:val="20"/>
                        <w:szCs w:val="16"/>
                      </w:rPr>
                    </w:pPr>
                  </w:p>
                  <w:p w:rsidR="00D5281E" w:rsidRDefault="00D5281E" w:rsidP="00577422">
                    <w:pPr>
                      <w:rPr>
                        <w:rFonts w:ascii="Verdana" w:hAnsi="Verdana" w:cs="Arial"/>
                        <w:color w:val="000000"/>
                        <w:sz w:val="16"/>
                        <w:szCs w:val="16"/>
                      </w:rPr>
                    </w:pPr>
                  </w:p>
                  <w:p w:rsidR="00D5281E" w:rsidRPr="00331E44" w:rsidRDefault="00D5281E"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5281E" w:rsidRPr="00331E44" w:rsidRDefault="00D5281E"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5281E" w:rsidRPr="00CF7DBC" w:rsidRDefault="00D5281E" w:rsidP="00577422">
                    <w:pPr>
                      <w:rPr>
                        <w:rFonts w:ascii="Verdana" w:hAnsi="Verdana"/>
                        <w:b/>
                        <w:sz w:val="18"/>
                        <w:szCs w:val="20"/>
                      </w:rPr>
                    </w:pPr>
                    <w:r w:rsidRPr="00CF7DBC">
                      <w:rPr>
                        <w:rFonts w:ascii="Verdana" w:hAnsi="Verdana"/>
                        <w:b/>
                        <w:sz w:val="18"/>
                        <w:szCs w:val="20"/>
                      </w:rPr>
                      <w:t>Inquiry Questions:</w:t>
                    </w:r>
                  </w:p>
                  <w:p w:rsidR="00D5281E" w:rsidRPr="00045890" w:rsidRDefault="00D5281E"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5281E" w:rsidRPr="00CF7DBC" w:rsidRDefault="00D5281E" w:rsidP="00577422">
                    <w:pPr>
                      <w:rPr>
                        <w:rFonts w:ascii="Verdana" w:hAnsi="Verdana"/>
                        <w:b/>
                        <w:sz w:val="18"/>
                        <w:szCs w:val="16"/>
                      </w:rPr>
                    </w:pPr>
                    <w:r w:rsidRPr="00CF7DBC">
                      <w:rPr>
                        <w:rFonts w:ascii="Verdana" w:hAnsi="Verdana"/>
                        <w:b/>
                        <w:sz w:val="18"/>
                        <w:szCs w:val="16"/>
                      </w:rPr>
                      <w:t>Relevance and Application:</w:t>
                    </w:r>
                  </w:p>
                  <w:p w:rsidR="00D5281E" w:rsidRPr="00CF7DBC" w:rsidRDefault="00D5281E"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5281E" w:rsidRPr="00CF7DBC" w:rsidRDefault="00D5281E"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5281E" w:rsidRDefault="00D5281E"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5281E" w:rsidRPr="00CF7DBC" w:rsidRDefault="00D5281E"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Third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 xml:space="preserve">Oral communication is used both informally and formally </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Successful group activities need the cooperation of everyone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Strategies are needed to make meaning of various types of literary genres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Comprehension strategies are necessary when reading informational or persuasive text</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Increasing word understanding, word use, and word relationships increases vocabulary</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 writing process is used to plan, draft, and write a variety of literary genres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 writing process is used to plan, draft, and write a variety of informational texts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Correct grammar, capitalization, punctuation, and spelling are used when writing</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Researching a topic and sharing findings are often done with others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Inferences and points of view exist</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3779F4" w:rsidRPr="003779F4">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3779F4">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210"/>
        <w:gridCol w:w="816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1.  Oral Expression and Listening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A8230E">
            <w:pPr>
              <w:pStyle w:val="NoSpacing"/>
              <w:numPr>
                <w:ilvl w:val="0"/>
                <w:numId w:val="275"/>
              </w:numPr>
              <w:rPr>
                <w:rFonts w:ascii="Verdana" w:hAnsi="Verdana"/>
              </w:rPr>
            </w:pPr>
            <w:r w:rsidRPr="007A6694">
              <w:rPr>
                <w:rFonts w:ascii="Verdana" w:hAnsi="Verdana"/>
              </w:rPr>
              <w:t>Use language appropriate for purpose and audience</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Third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C3667" w:rsidP="009E64EC">
            <w:pPr>
              <w:ind w:left="360"/>
              <w:rPr>
                <w:rFonts w:ascii="Verdana" w:hAnsi="Verdana"/>
                <w:bCs/>
                <w:sz w:val="28"/>
                <w:szCs w:val="28"/>
              </w:rPr>
            </w:pPr>
            <w:r w:rsidRPr="007A6694">
              <w:rPr>
                <w:rFonts w:ascii="Verdana" w:hAnsi="Verdana"/>
                <w:bCs/>
                <w:sz w:val="28"/>
                <w:szCs w:val="28"/>
              </w:rPr>
              <w:t>1</w:t>
            </w:r>
            <w:r w:rsidR="009E64EC" w:rsidRPr="007A6694">
              <w:rPr>
                <w:rFonts w:ascii="Verdana" w:hAnsi="Verdana"/>
                <w:bCs/>
                <w:sz w:val="28"/>
                <w:szCs w:val="28"/>
              </w:rPr>
              <w:t xml:space="preserve">. </w:t>
            </w:r>
            <w:r w:rsidR="002936D3" w:rsidRPr="007A6694">
              <w:rPr>
                <w:rFonts w:ascii="Verdana" w:hAnsi="Verdana"/>
                <w:bCs/>
                <w:sz w:val="28"/>
                <w:szCs w:val="28"/>
              </w:rPr>
              <w:t>Oral communication is used both informally and formally</w:t>
            </w:r>
          </w:p>
        </w:tc>
      </w:tr>
      <w:tr w:rsidR="002936D3" w:rsidRPr="007A6694" w:rsidTr="00D409A3">
        <w:trPr>
          <w:gridAfter w:val="1"/>
          <w:wAfter w:w="24" w:type="dxa"/>
          <w:cantSplit/>
          <w:jc w:val="center"/>
        </w:trPr>
        <w:tc>
          <w:tcPr>
            <w:tcW w:w="621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16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348"/>
          <w:jc w:val="center"/>
        </w:trPr>
        <w:tc>
          <w:tcPr>
            <w:tcW w:w="621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272"/>
              </w:numPr>
              <w:ind w:left="342"/>
              <w:rPr>
                <w:rFonts w:ascii="Verdana" w:hAnsi="Verdana"/>
                <w:sz w:val="20"/>
              </w:rPr>
            </w:pPr>
            <w:r w:rsidRPr="007A6694">
              <w:rPr>
                <w:rFonts w:ascii="Verdana" w:hAnsi="Verdana"/>
                <w:sz w:val="20"/>
              </w:rPr>
              <w:t>Report on a topic or text, tell a story, or recount an experience with appropriate facts and relevant, descriptive details, speaking clearly at an understandable pace. (CCSS: SL.3.4)</w:t>
            </w:r>
          </w:p>
          <w:p w:rsidR="002936D3" w:rsidRPr="007A6694" w:rsidRDefault="002936D3" w:rsidP="00A8230E">
            <w:pPr>
              <w:numPr>
                <w:ilvl w:val="0"/>
                <w:numId w:val="272"/>
              </w:numPr>
              <w:ind w:left="342"/>
              <w:rPr>
                <w:rFonts w:ascii="Verdana" w:hAnsi="Verdana"/>
                <w:sz w:val="20"/>
                <w:szCs w:val="20"/>
              </w:rPr>
            </w:pPr>
            <w:r w:rsidRPr="007A6694">
              <w:rPr>
                <w:rFonts w:ascii="Verdana" w:hAnsi="Verdana"/>
                <w:sz w:val="20"/>
                <w:szCs w:val="20"/>
              </w:rPr>
              <w:t>Distinguish different levels of formality</w:t>
            </w:r>
          </w:p>
          <w:p w:rsidR="002936D3" w:rsidRPr="007A6694" w:rsidRDefault="002936D3" w:rsidP="00A8230E">
            <w:pPr>
              <w:numPr>
                <w:ilvl w:val="0"/>
                <w:numId w:val="272"/>
              </w:numPr>
              <w:ind w:left="342"/>
              <w:rPr>
                <w:rFonts w:ascii="Verdana" w:hAnsi="Verdana"/>
                <w:sz w:val="20"/>
                <w:szCs w:val="20"/>
              </w:rPr>
            </w:pPr>
            <w:r w:rsidRPr="007A6694">
              <w:rPr>
                <w:rFonts w:ascii="Verdana" w:hAnsi="Verdana"/>
                <w:sz w:val="20"/>
                <w:szCs w:val="20"/>
              </w:rPr>
              <w:t>Speak clearly, using appropriate volume and pitch for the purpose and audience</w:t>
            </w:r>
          </w:p>
          <w:p w:rsidR="002936D3" w:rsidRPr="007A6694" w:rsidRDefault="002936D3" w:rsidP="00A8230E">
            <w:pPr>
              <w:numPr>
                <w:ilvl w:val="0"/>
                <w:numId w:val="272"/>
              </w:numPr>
              <w:ind w:left="342"/>
              <w:rPr>
                <w:rFonts w:ascii="Verdana" w:hAnsi="Verdana"/>
                <w:sz w:val="20"/>
                <w:szCs w:val="20"/>
              </w:rPr>
            </w:pPr>
            <w:r w:rsidRPr="007A6694">
              <w:rPr>
                <w:rFonts w:ascii="Verdana" w:hAnsi="Verdana"/>
                <w:sz w:val="20"/>
                <w:szCs w:val="20"/>
              </w:rPr>
              <w:t>Select and organize ideas sequentially or around major points of information that relate to the formality of the audience</w:t>
            </w:r>
          </w:p>
          <w:p w:rsidR="002936D3" w:rsidRPr="007A6694" w:rsidRDefault="002936D3" w:rsidP="00A8230E">
            <w:pPr>
              <w:pStyle w:val="NoSpacing"/>
              <w:numPr>
                <w:ilvl w:val="0"/>
                <w:numId w:val="272"/>
              </w:numPr>
              <w:ind w:left="342"/>
              <w:rPr>
                <w:rFonts w:ascii="Verdana" w:hAnsi="Verdana"/>
                <w:sz w:val="20"/>
              </w:rPr>
            </w:pPr>
            <w:r w:rsidRPr="007A6694">
              <w:rPr>
                <w:rFonts w:ascii="Verdana" w:hAnsi="Verdana"/>
                <w:sz w:val="20"/>
              </w:rPr>
              <w:t>Create engaging audio recordings of stories or poems that demonstrate fluid reading at an understandable pace; add visual displays when appropriate to emphasize or enhance certain facts or details. (CCSS: SL.3.5)</w:t>
            </w:r>
          </w:p>
          <w:p w:rsidR="002936D3" w:rsidRPr="007A6694" w:rsidRDefault="002936D3" w:rsidP="00A8230E">
            <w:pPr>
              <w:pStyle w:val="NoSpacing"/>
              <w:numPr>
                <w:ilvl w:val="0"/>
                <w:numId w:val="272"/>
              </w:numPr>
              <w:ind w:left="342"/>
              <w:rPr>
                <w:rFonts w:ascii="Verdana" w:hAnsi="Verdana"/>
                <w:sz w:val="20"/>
              </w:rPr>
            </w:pPr>
            <w:r w:rsidRPr="007A6694">
              <w:rPr>
                <w:rFonts w:ascii="Verdana" w:hAnsi="Verdana"/>
                <w:sz w:val="20"/>
              </w:rPr>
              <w:t>Speak in complete sentences when appropriate to task and situation in order to provide requested detail or clarification.  (CCSS: SL.3.6)</w:t>
            </w:r>
          </w:p>
          <w:p w:rsidR="002936D3" w:rsidRPr="007A6694" w:rsidRDefault="002936D3" w:rsidP="00A8230E">
            <w:pPr>
              <w:numPr>
                <w:ilvl w:val="0"/>
                <w:numId w:val="272"/>
              </w:numPr>
              <w:ind w:left="342"/>
              <w:rPr>
                <w:rFonts w:ascii="Verdana" w:hAnsi="Verdana"/>
                <w:sz w:val="20"/>
                <w:szCs w:val="20"/>
              </w:rPr>
            </w:pPr>
            <w:r w:rsidRPr="007A6694">
              <w:rPr>
                <w:rFonts w:ascii="Verdana" w:hAnsi="Verdana"/>
                <w:sz w:val="20"/>
                <w:szCs w:val="20"/>
              </w:rPr>
              <w:t>Use grammatically correct language for the audience and specific vocabulary to communicate ideas and supporting details</w:t>
            </w:r>
          </w:p>
          <w:p w:rsidR="00420026" w:rsidRPr="007A6694" w:rsidRDefault="00420026" w:rsidP="00420026">
            <w:pPr>
              <w:rPr>
                <w:rFonts w:ascii="Verdana" w:hAnsi="Verdana"/>
                <w:sz w:val="20"/>
                <w:szCs w:val="20"/>
              </w:rPr>
            </w:pPr>
          </w:p>
          <w:p w:rsidR="00420026" w:rsidRPr="007A6694" w:rsidRDefault="00420026" w:rsidP="00420026">
            <w:pPr>
              <w:rPr>
                <w:rFonts w:ascii="Verdana" w:hAnsi="Verdana"/>
                <w:sz w:val="20"/>
                <w:szCs w:val="20"/>
              </w:rPr>
            </w:pPr>
          </w:p>
          <w:p w:rsidR="00420026" w:rsidRPr="007A6694" w:rsidRDefault="00420026" w:rsidP="00420026">
            <w:pPr>
              <w:rPr>
                <w:rFonts w:ascii="Verdana" w:hAnsi="Verdana"/>
                <w:sz w:val="20"/>
                <w:szCs w:val="20"/>
              </w:rPr>
            </w:pPr>
          </w:p>
          <w:p w:rsidR="00420026" w:rsidRPr="007A6694" w:rsidRDefault="00420026" w:rsidP="00420026">
            <w:pPr>
              <w:rPr>
                <w:rFonts w:ascii="Verdana" w:hAnsi="Verdana"/>
                <w:sz w:val="20"/>
                <w:szCs w:val="20"/>
              </w:rPr>
            </w:pPr>
          </w:p>
          <w:p w:rsidR="00420026" w:rsidRPr="007A6694" w:rsidRDefault="00420026" w:rsidP="00420026">
            <w:pPr>
              <w:rPr>
                <w:rFonts w:ascii="Verdana" w:hAnsi="Verdana"/>
                <w:sz w:val="20"/>
                <w:szCs w:val="20"/>
              </w:rPr>
            </w:pPr>
          </w:p>
          <w:p w:rsidR="00420026" w:rsidRPr="007A6694" w:rsidRDefault="00420026" w:rsidP="00420026">
            <w:pPr>
              <w:rPr>
                <w:rFonts w:ascii="Verdana" w:hAnsi="Verdana"/>
                <w:sz w:val="20"/>
                <w:szCs w:val="20"/>
              </w:rPr>
            </w:pPr>
          </w:p>
          <w:p w:rsidR="00420026" w:rsidRPr="007A6694" w:rsidRDefault="00420026" w:rsidP="00420026">
            <w:pPr>
              <w:rPr>
                <w:rFonts w:ascii="Verdana" w:hAnsi="Verdana"/>
                <w:sz w:val="20"/>
                <w:szCs w:val="20"/>
              </w:rPr>
            </w:pPr>
          </w:p>
          <w:p w:rsidR="00420026" w:rsidRPr="007A6694" w:rsidRDefault="00420026" w:rsidP="00420026">
            <w:pPr>
              <w:rPr>
                <w:rFonts w:ascii="Verdana" w:hAnsi="Verdana"/>
                <w:sz w:val="20"/>
                <w:szCs w:val="20"/>
              </w:rPr>
            </w:pPr>
          </w:p>
          <w:p w:rsidR="002936D3" w:rsidRPr="007A6694" w:rsidRDefault="002936D3" w:rsidP="00D409A3">
            <w:pPr>
              <w:pStyle w:val="NoSpacing"/>
              <w:ind w:left="720"/>
              <w:rPr>
                <w:rFonts w:ascii="Verdana" w:hAnsi="Verdana"/>
                <w:sz w:val="20"/>
              </w:rPr>
            </w:pPr>
          </w:p>
          <w:p w:rsidR="002936D3" w:rsidRPr="007A6694" w:rsidRDefault="002936D3" w:rsidP="00D409A3">
            <w:pPr>
              <w:rPr>
                <w:rFonts w:ascii="Verdana" w:hAnsi="Verdana"/>
                <w:sz w:val="20"/>
                <w:szCs w:val="20"/>
              </w:rPr>
            </w:pPr>
          </w:p>
        </w:tc>
        <w:tc>
          <w:tcPr>
            <w:tcW w:w="816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44"/>
              </w:numPr>
              <w:rPr>
                <w:rFonts w:ascii="Verdana" w:hAnsi="Verdana" w:cs="Arial"/>
                <w:sz w:val="20"/>
                <w:szCs w:val="20"/>
              </w:rPr>
            </w:pPr>
            <w:r w:rsidRPr="007A6694">
              <w:rPr>
                <w:rFonts w:ascii="Verdana" w:hAnsi="Verdana" w:cs="Arial"/>
                <w:sz w:val="20"/>
                <w:szCs w:val="20"/>
              </w:rPr>
              <w:t>Do children talk differently to their friends than to their teachers? Why?</w:t>
            </w:r>
          </w:p>
          <w:p w:rsidR="002936D3" w:rsidRPr="007A6694" w:rsidRDefault="002936D3" w:rsidP="00A8230E">
            <w:pPr>
              <w:numPr>
                <w:ilvl w:val="0"/>
                <w:numId w:val="244"/>
              </w:numPr>
              <w:rPr>
                <w:rFonts w:ascii="Verdana" w:hAnsi="Verdana" w:cs="Arial"/>
                <w:sz w:val="20"/>
                <w:szCs w:val="20"/>
              </w:rPr>
            </w:pPr>
            <w:r w:rsidRPr="007A6694">
              <w:rPr>
                <w:rFonts w:ascii="Verdana" w:hAnsi="Verdana" w:cs="Arial"/>
                <w:sz w:val="20"/>
                <w:szCs w:val="20"/>
              </w:rPr>
              <w:t xml:space="preserve">Could presenters speak passionately about a topic if their back was turned to the audience? </w:t>
            </w:r>
          </w:p>
          <w:p w:rsidR="002936D3" w:rsidRPr="007A6694" w:rsidRDefault="002936D3" w:rsidP="00A8230E">
            <w:pPr>
              <w:numPr>
                <w:ilvl w:val="0"/>
                <w:numId w:val="244"/>
              </w:numPr>
              <w:rPr>
                <w:rFonts w:ascii="Verdana" w:hAnsi="Verdana" w:cs="Arial"/>
                <w:sz w:val="20"/>
                <w:szCs w:val="20"/>
              </w:rPr>
            </w:pPr>
            <w:r w:rsidRPr="007A6694">
              <w:rPr>
                <w:rFonts w:ascii="Verdana" w:hAnsi="Verdana" w:cs="Arial"/>
                <w:sz w:val="20"/>
                <w:szCs w:val="20"/>
              </w:rPr>
              <w:t>When people talk to someone who speaks a different language, how do they know that the person is happy, sad, scared, or mad?</w:t>
            </w:r>
          </w:p>
          <w:p w:rsidR="002936D3" w:rsidRPr="007A6694" w:rsidRDefault="002936D3" w:rsidP="00A8230E">
            <w:pPr>
              <w:numPr>
                <w:ilvl w:val="0"/>
                <w:numId w:val="244"/>
              </w:numPr>
              <w:rPr>
                <w:rFonts w:ascii="Verdana" w:hAnsi="Verdana" w:cs="Arial"/>
                <w:sz w:val="20"/>
                <w:szCs w:val="20"/>
              </w:rPr>
            </w:pPr>
            <w:r w:rsidRPr="007A6694">
              <w:rPr>
                <w:rFonts w:ascii="Verdana" w:hAnsi="Verdana" w:cs="Arial"/>
                <w:sz w:val="20"/>
                <w:szCs w:val="20"/>
              </w:rPr>
              <w:t>Why is it important to speak clearly with appropriate volume and pitch?</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2160"/>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45"/>
              </w:numPr>
              <w:rPr>
                <w:rFonts w:ascii="Verdana" w:hAnsi="Verdana" w:cs="Arial"/>
                <w:sz w:val="20"/>
                <w:szCs w:val="20"/>
              </w:rPr>
            </w:pPr>
            <w:r w:rsidRPr="007A6694">
              <w:rPr>
                <w:rFonts w:ascii="Verdana" w:hAnsi="Verdana" w:cs="Arial"/>
                <w:sz w:val="20"/>
                <w:szCs w:val="20"/>
              </w:rPr>
              <w:t>Participate in group discussions around a topic of interest. (Actors in a group scene must communicate the appropriate thoughts and feelings for the audience to understand their intent.)</w:t>
            </w:r>
          </w:p>
          <w:p w:rsidR="002936D3" w:rsidRPr="007A6694" w:rsidRDefault="002936D3" w:rsidP="00A8230E">
            <w:pPr>
              <w:numPr>
                <w:ilvl w:val="0"/>
                <w:numId w:val="245"/>
              </w:numPr>
              <w:rPr>
                <w:rFonts w:ascii="Verdana" w:hAnsi="Verdana" w:cs="Arial"/>
                <w:sz w:val="20"/>
                <w:szCs w:val="20"/>
              </w:rPr>
            </w:pPr>
            <w:r w:rsidRPr="007A6694">
              <w:rPr>
                <w:rFonts w:ascii="Verdana" w:hAnsi="Verdana" w:cs="Arial"/>
                <w:sz w:val="20"/>
                <w:szCs w:val="20"/>
              </w:rPr>
              <w:t>Speak at a rate and volume others can understand. (Television reporters demonstrate expertise in clearly presenting to an audience.)</w:t>
            </w:r>
          </w:p>
          <w:p w:rsidR="002936D3" w:rsidRPr="007A6694" w:rsidRDefault="002936D3" w:rsidP="00A8230E">
            <w:pPr>
              <w:numPr>
                <w:ilvl w:val="0"/>
                <w:numId w:val="245"/>
              </w:numPr>
              <w:rPr>
                <w:rFonts w:ascii="Verdana" w:hAnsi="Verdana" w:cs="Arial"/>
                <w:sz w:val="20"/>
                <w:szCs w:val="20"/>
              </w:rPr>
            </w:pPr>
            <w:r w:rsidRPr="007A6694">
              <w:rPr>
                <w:rFonts w:ascii="Verdana" w:hAnsi="Verdana" w:cs="Arial"/>
                <w:sz w:val="20"/>
                <w:szCs w:val="20"/>
              </w:rPr>
              <w:t xml:space="preserve">Use correct grammatical structures to clearly express new ideas to a group. </w:t>
            </w:r>
          </w:p>
          <w:p w:rsidR="002936D3" w:rsidRPr="007A6694" w:rsidRDefault="002936D3" w:rsidP="00A8230E">
            <w:pPr>
              <w:pStyle w:val="ColorfulList-Accent12"/>
              <w:numPr>
                <w:ilvl w:val="0"/>
                <w:numId w:val="245"/>
              </w:numPr>
              <w:rPr>
                <w:rFonts w:ascii="Verdana" w:hAnsi="Verdana" w:cs="Arial"/>
                <w:sz w:val="20"/>
                <w:szCs w:val="20"/>
              </w:rPr>
            </w:pPr>
            <w:r w:rsidRPr="007A6694">
              <w:rPr>
                <w:rFonts w:ascii="Verdana" w:hAnsi="Verdana" w:cs="Arial"/>
                <w:sz w:val="20"/>
                <w:szCs w:val="20"/>
              </w:rPr>
              <w:t xml:space="preserve">Collaborate with a group for a presentation (such as a book report or dramatic reading). </w:t>
            </w:r>
          </w:p>
          <w:p w:rsidR="002936D3" w:rsidRPr="007A6694" w:rsidRDefault="002936D3" w:rsidP="00A8230E">
            <w:pPr>
              <w:pStyle w:val="ColorfulList-Accent12"/>
              <w:numPr>
                <w:ilvl w:val="0"/>
                <w:numId w:val="245"/>
              </w:numPr>
              <w:rPr>
                <w:rFonts w:ascii="Verdana" w:hAnsi="Verdana" w:cs="Arial"/>
                <w:sz w:val="20"/>
                <w:szCs w:val="20"/>
              </w:rPr>
            </w:pPr>
            <w:r w:rsidRPr="007A6694">
              <w:rPr>
                <w:rFonts w:ascii="Verdana" w:hAnsi="Verdana" w:cs="Arial"/>
                <w:sz w:val="20"/>
                <w:szCs w:val="20"/>
              </w:rPr>
              <w:t>Electronic tools visual mapping tools can be used to organize ideas.</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1331"/>
          <w:jc w:val="center"/>
        </w:trPr>
        <w:tc>
          <w:tcPr>
            <w:tcW w:w="6210" w:type="dxa"/>
            <w:vMerge/>
          </w:tcPr>
          <w:p w:rsidR="002936D3" w:rsidRPr="007A6694" w:rsidRDefault="002936D3" w:rsidP="00D409A3">
            <w:pPr>
              <w:rPr>
                <w:rFonts w:ascii="Verdana" w:hAnsi="Verdana" w:cs="Arial"/>
                <w:sz w:val="20"/>
                <w:szCs w:val="20"/>
              </w:rPr>
            </w:pPr>
          </w:p>
        </w:tc>
        <w:tc>
          <w:tcPr>
            <w:tcW w:w="816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246"/>
              </w:numPr>
              <w:rPr>
                <w:rFonts w:ascii="Verdana" w:hAnsi="Verdana" w:cs="Arial"/>
                <w:sz w:val="20"/>
                <w:szCs w:val="20"/>
              </w:rPr>
            </w:pPr>
            <w:r w:rsidRPr="007A6694">
              <w:rPr>
                <w:rFonts w:ascii="Verdana" w:hAnsi="Verdana" w:cs="Arial"/>
                <w:sz w:val="20"/>
                <w:szCs w:val="20"/>
              </w:rPr>
              <w:t>Good communicators make changes to their presentations based on the interests of different audiences.</w:t>
            </w:r>
          </w:p>
        </w:tc>
      </w:tr>
    </w:tbl>
    <w:p w:rsidR="00577422" w:rsidRPr="007A6694" w:rsidRDefault="00577422">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740"/>
        <w:gridCol w:w="6636"/>
        <w:gridCol w:w="24"/>
      </w:tblGrid>
      <w:tr w:rsidR="00BC3667" w:rsidRPr="007A6694" w:rsidTr="00DA6035">
        <w:trPr>
          <w:cantSplit/>
          <w:trHeight w:val="20"/>
          <w:jc w:val="center"/>
        </w:trPr>
        <w:tc>
          <w:tcPr>
            <w:tcW w:w="14400" w:type="dxa"/>
            <w:gridSpan w:val="3"/>
            <w:tcBorders>
              <w:top w:val="nil"/>
              <w:left w:val="nil"/>
              <w:bottom w:val="nil"/>
              <w:right w:val="nil"/>
            </w:tcBorders>
            <w:shd w:val="clear" w:color="auto" w:fill="FFFFFF"/>
          </w:tcPr>
          <w:p w:rsidR="00BC3667" w:rsidRPr="007A6694" w:rsidRDefault="00577422" w:rsidP="0099253E">
            <w:pPr>
              <w:rPr>
                <w:rFonts w:ascii="Verdana" w:hAnsi="Verdana"/>
                <w:b/>
                <w:sz w:val="26"/>
                <w:szCs w:val="26"/>
              </w:rPr>
            </w:pPr>
            <w:r w:rsidRPr="007A6694">
              <w:rPr>
                <w:rFonts w:ascii="Verdana" w:hAnsi="Verdana"/>
                <w:b/>
                <w:bCs/>
                <w:sz w:val="26"/>
                <w:szCs w:val="26"/>
              </w:rPr>
              <w:lastRenderedPageBreak/>
              <w:t>C</w:t>
            </w:r>
            <w:r w:rsidR="00BC3667" w:rsidRPr="007A6694">
              <w:rPr>
                <w:rFonts w:ascii="Verdana" w:hAnsi="Verdana"/>
                <w:b/>
                <w:bCs/>
                <w:sz w:val="26"/>
                <w:szCs w:val="26"/>
              </w:rPr>
              <w:t>ontent Area: Reading, Writing, and Communicating</w:t>
            </w:r>
          </w:p>
        </w:tc>
      </w:tr>
      <w:tr w:rsidR="00BC3667" w:rsidRPr="007A6694" w:rsidTr="00DA6035">
        <w:trPr>
          <w:cantSplit/>
          <w:trHeight w:val="20"/>
          <w:tblHeader/>
          <w:jc w:val="center"/>
        </w:trPr>
        <w:tc>
          <w:tcPr>
            <w:tcW w:w="14400" w:type="dxa"/>
            <w:gridSpan w:val="3"/>
            <w:tcBorders>
              <w:top w:val="nil"/>
              <w:left w:val="nil"/>
              <w:right w:val="nil"/>
            </w:tcBorders>
            <w:shd w:val="clear" w:color="auto" w:fill="FFFFFF"/>
          </w:tcPr>
          <w:p w:rsidR="00BC3667" w:rsidRPr="007A6694" w:rsidRDefault="00BC3667" w:rsidP="0099253E">
            <w:pPr>
              <w:rPr>
                <w:rFonts w:ascii="Verdana" w:hAnsi="Verdana"/>
                <w:b/>
                <w:sz w:val="26"/>
                <w:szCs w:val="26"/>
              </w:rPr>
            </w:pPr>
            <w:r w:rsidRPr="007A6694">
              <w:rPr>
                <w:rFonts w:ascii="Verdana" w:hAnsi="Verdana"/>
                <w:b/>
                <w:sz w:val="26"/>
                <w:szCs w:val="26"/>
              </w:rPr>
              <w:t>Standard: 1.  Oral Expression and Listening</w:t>
            </w:r>
          </w:p>
        </w:tc>
      </w:tr>
      <w:tr w:rsidR="00BC3667" w:rsidRPr="007A6694" w:rsidTr="00DA6035">
        <w:trPr>
          <w:cantSplit/>
          <w:trHeight w:val="20"/>
          <w:tblHeader/>
          <w:jc w:val="center"/>
        </w:trPr>
        <w:tc>
          <w:tcPr>
            <w:tcW w:w="14400" w:type="dxa"/>
            <w:gridSpan w:val="3"/>
            <w:shd w:val="clear" w:color="auto" w:fill="FFFFFF"/>
          </w:tcPr>
          <w:p w:rsidR="00BC3667" w:rsidRPr="007A6694" w:rsidRDefault="00BC3667" w:rsidP="0099253E">
            <w:pPr>
              <w:rPr>
                <w:rFonts w:ascii="Verdana" w:hAnsi="Verdana"/>
                <w:b/>
              </w:rPr>
            </w:pPr>
            <w:r w:rsidRPr="007A6694">
              <w:rPr>
                <w:rFonts w:ascii="Verdana" w:hAnsi="Verdana"/>
                <w:b/>
              </w:rPr>
              <w:t>Prepared Graduates:</w:t>
            </w:r>
          </w:p>
          <w:p w:rsidR="00BC3667" w:rsidRPr="007A6694" w:rsidRDefault="00BC3667" w:rsidP="0099253E">
            <w:pPr>
              <w:numPr>
                <w:ilvl w:val="0"/>
                <w:numId w:val="1"/>
              </w:numPr>
              <w:rPr>
                <w:rFonts w:ascii="Verdana" w:hAnsi="Verdana"/>
                <w:szCs w:val="20"/>
              </w:rPr>
            </w:pPr>
            <w:r w:rsidRPr="007A6694">
              <w:rPr>
                <w:rFonts w:ascii="Verdana" w:hAnsi="Verdana"/>
                <w:szCs w:val="20"/>
              </w:rPr>
              <w:t>Collaborate effectively as group members or leaders who listen actively and respectfully pose thoughtful questions, acknowledge the ideas of others, and contribute ideas to further the group’s attainment of an objective</w:t>
            </w:r>
          </w:p>
        </w:tc>
      </w:tr>
      <w:tr w:rsidR="00BC3667" w:rsidRPr="007A6694" w:rsidTr="00DA6035">
        <w:trPr>
          <w:cantSplit/>
          <w:trHeight w:val="20"/>
          <w:tblHeader/>
          <w:jc w:val="center"/>
        </w:trPr>
        <w:tc>
          <w:tcPr>
            <w:tcW w:w="14400" w:type="dxa"/>
            <w:gridSpan w:val="3"/>
            <w:shd w:val="solid" w:color="auto" w:fill="auto"/>
          </w:tcPr>
          <w:p w:rsidR="00BC3667" w:rsidRPr="007A6694" w:rsidRDefault="00BC3667" w:rsidP="0099253E">
            <w:pPr>
              <w:rPr>
                <w:rFonts w:ascii="Verdana" w:hAnsi="Verdana"/>
                <w:sz w:val="2"/>
                <w:szCs w:val="2"/>
              </w:rPr>
            </w:pPr>
          </w:p>
        </w:tc>
      </w:tr>
      <w:tr w:rsidR="00BC3667" w:rsidRPr="007A6694" w:rsidTr="00DA6035">
        <w:trPr>
          <w:gridAfter w:val="1"/>
          <w:wAfter w:w="24" w:type="dxa"/>
          <w:cantSplit/>
          <w:trHeight w:val="20"/>
          <w:tblHeader/>
          <w:jc w:val="center"/>
        </w:trPr>
        <w:tc>
          <w:tcPr>
            <w:tcW w:w="14376" w:type="dxa"/>
            <w:gridSpan w:val="2"/>
            <w:tcBorders>
              <w:bottom w:val="single" w:sz="4" w:space="0" w:color="000000"/>
            </w:tcBorders>
          </w:tcPr>
          <w:p w:rsidR="00BC3667" w:rsidRPr="007A6694" w:rsidRDefault="00BC3667" w:rsidP="0099253E">
            <w:pPr>
              <w:rPr>
                <w:rFonts w:ascii="Verdana" w:hAnsi="Verdana"/>
                <w:b/>
                <w:bCs/>
                <w:sz w:val="22"/>
                <w:szCs w:val="22"/>
              </w:rPr>
            </w:pPr>
            <w:r w:rsidRPr="007A6694">
              <w:rPr>
                <w:rFonts w:ascii="Verdana" w:hAnsi="Verdana"/>
                <w:b/>
                <w:bCs/>
                <w:sz w:val="32"/>
                <w:szCs w:val="32"/>
              </w:rPr>
              <w:t>Grade Level Expectation: Third Grade</w:t>
            </w:r>
          </w:p>
        </w:tc>
      </w:tr>
      <w:tr w:rsidR="00BC3667" w:rsidRPr="007A6694" w:rsidTr="00DA6035">
        <w:trPr>
          <w:gridAfter w:val="1"/>
          <w:wAfter w:w="24" w:type="dxa"/>
          <w:cantSplit/>
          <w:trHeight w:val="20"/>
          <w:tblHeader/>
          <w:jc w:val="center"/>
        </w:trPr>
        <w:tc>
          <w:tcPr>
            <w:tcW w:w="14376" w:type="dxa"/>
            <w:gridSpan w:val="2"/>
            <w:tcBorders>
              <w:bottom w:val="nil"/>
            </w:tcBorders>
            <w:shd w:val="clear" w:color="auto" w:fill="A6A6A6"/>
          </w:tcPr>
          <w:p w:rsidR="00BC3667" w:rsidRPr="007A6694" w:rsidRDefault="00BC3667" w:rsidP="0099253E">
            <w:pPr>
              <w:rPr>
                <w:rFonts w:ascii="Verdana" w:hAnsi="Verdana"/>
                <w:b/>
              </w:rPr>
            </w:pPr>
            <w:r w:rsidRPr="007A6694">
              <w:rPr>
                <w:rFonts w:ascii="Verdana" w:hAnsi="Verdana"/>
                <w:b/>
              </w:rPr>
              <w:t>Concepts and skills students master:</w:t>
            </w:r>
          </w:p>
        </w:tc>
      </w:tr>
      <w:tr w:rsidR="00BC3667" w:rsidRPr="007A6694" w:rsidTr="00DA6035">
        <w:trPr>
          <w:gridAfter w:val="1"/>
          <w:wAfter w:w="24" w:type="dxa"/>
          <w:cantSplit/>
          <w:trHeight w:val="20"/>
          <w:jc w:val="center"/>
        </w:trPr>
        <w:tc>
          <w:tcPr>
            <w:tcW w:w="14376" w:type="dxa"/>
            <w:gridSpan w:val="2"/>
            <w:tcBorders>
              <w:top w:val="nil"/>
              <w:bottom w:val="single" w:sz="4" w:space="0" w:color="000000"/>
            </w:tcBorders>
            <w:shd w:val="clear" w:color="auto" w:fill="A6A6A6"/>
          </w:tcPr>
          <w:p w:rsidR="00BC3667" w:rsidRPr="007A6694" w:rsidRDefault="00BC3667" w:rsidP="0099253E">
            <w:pPr>
              <w:ind w:left="360"/>
              <w:rPr>
                <w:rFonts w:ascii="Verdana" w:hAnsi="Verdana"/>
                <w:bCs/>
                <w:sz w:val="28"/>
                <w:szCs w:val="28"/>
              </w:rPr>
            </w:pPr>
            <w:r w:rsidRPr="007A6694">
              <w:rPr>
                <w:rFonts w:ascii="Verdana" w:hAnsi="Verdana"/>
                <w:bCs/>
                <w:sz w:val="28"/>
                <w:szCs w:val="28"/>
              </w:rPr>
              <w:t>2. Successful group activities need the cooperation of everyone</w:t>
            </w:r>
          </w:p>
        </w:tc>
      </w:tr>
      <w:tr w:rsidR="00BC3667" w:rsidRPr="007A6694" w:rsidTr="00DA6035">
        <w:trPr>
          <w:gridAfter w:val="1"/>
          <w:wAfter w:w="24" w:type="dxa"/>
          <w:cantSplit/>
          <w:trHeight w:val="20"/>
          <w:jc w:val="center"/>
        </w:trPr>
        <w:tc>
          <w:tcPr>
            <w:tcW w:w="7740" w:type="dxa"/>
            <w:shd w:val="pct15" w:color="auto" w:fill="auto"/>
          </w:tcPr>
          <w:p w:rsidR="00BC3667" w:rsidRPr="007A6694" w:rsidRDefault="00BC3667" w:rsidP="0099253E">
            <w:pPr>
              <w:rPr>
                <w:rFonts w:ascii="Verdana" w:hAnsi="Verdana"/>
                <w:sz w:val="20"/>
                <w:szCs w:val="20"/>
              </w:rPr>
            </w:pPr>
            <w:r w:rsidRPr="007A6694">
              <w:rPr>
                <w:rFonts w:ascii="Verdana" w:hAnsi="Verdana"/>
                <w:b/>
                <w:sz w:val="20"/>
                <w:szCs w:val="20"/>
              </w:rPr>
              <w:t>Evidence Outcomes</w:t>
            </w:r>
          </w:p>
        </w:tc>
        <w:tc>
          <w:tcPr>
            <w:tcW w:w="6636" w:type="dxa"/>
            <w:shd w:val="pct15" w:color="auto" w:fill="auto"/>
          </w:tcPr>
          <w:p w:rsidR="00BC3667" w:rsidRPr="007A6694" w:rsidRDefault="00BC3667" w:rsidP="0099253E">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BC3667" w:rsidRPr="007A6694" w:rsidTr="00DA6035">
        <w:trPr>
          <w:gridAfter w:val="1"/>
          <w:wAfter w:w="24" w:type="dxa"/>
          <w:cantSplit/>
          <w:trHeight w:val="2348"/>
          <w:jc w:val="center"/>
        </w:trPr>
        <w:tc>
          <w:tcPr>
            <w:tcW w:w="7740" w:type="dxa"/>
            <w:vMerge w:val="restart"/>
          </w:tcPr>
          <w:p w:rsidR="00BC3667" w:rsidRPr="007A6694" w:rsidRDefault="00BC3667" w:rsidP="0099253E">
            <w:pPr>
              <w:rPr>
                <w:rFonts w:ascii="Verdana" w:hAnsi="Verdana"/>
                <w:b/>
                <w:sz w:val="20"/>
                <w:szCs w:val="20"/>
              </w:rPr>
            </w:pPr>
            <w:r w:rsidRPr="007A6694">
              <w:rPr>
                <w:rFonts w:ascii="Verdana" w:hAnsi="Verdana"/>
                <w:b/>
                <w:sz w:val="20"/>
                <w:szCs w:val="20"/>
              </w:rPr>
              <w:t>Students can:</w:t>
            </w:r>
          </w:p>
          <w:p w:rsidR="00BC3667" w:rsidRPr="007A6694" w:rsidRDefault="00BC3667" w:rsidP="0099253E">
            <w:pPr>
              <w:ind w:left="252" w:hanging="252"/>
              <w:rPr>
                <w:rFonts w:ascii="Verdana" w:hAnsi="Verdana"/>
                <w:b/>
                <w:sz w:val="20"/>
                <w:szCs w:val="20"/>
              </w:rPr>
            </w:pPr>
            <w:r w:rsidRPr="007A6694">
              <w:rPr>
                <w:rFonts w:ascii="Verdana" w:hAnsi="Verdana"/>
                <w:sz w:val="20"/>
                <w:szCs w:val="20"/>
              </w:rPr>
              <w:t>a.</w:t>
            </w:r>
            <w:r w:rsidRPr="007A6694">
              <w:rPr>
                <w:rFonts w:ascii="Verdana" w:hAnsi="Verdana"/>
                <w:b/>
                <w:sz w:val="20"/>
                <w:szCs w:val="20"/>
              </w:rPr>
              <w:t xml:space="preserve"> </w:t>
            </w:r>
            <w:r w:rsidRPr="007A6694">
              <w:rPr>
                <w:rFonts w:ascii="Verdana" w:hAnsi="Verdana"/>
                <w:sz w:val="20"/>
                <w:szCs w:val="20"/>
              </w:rPr>
              <w:t xml:space="preserve">Engage effectively in a range of collaborative discussions (one-on-one, in groups, and teacher-led) with diverse partners on </w:t>
            </w:r>
            <w:r w:rsidRPr="007A6694">
              <w:rPr>
                <w:rFonts w:ascii="Verdana" w:hAnsi="Verdana"/>
                <w:i/>
                <w:iCs/>
                <w:sz w:val="20"/>
                <w:szCs w:val="20"/>
              </w:rPr>
              <w:t>grade 3 topics and texts</w:t>
            </w:r>
            <w:r w:rsidRPr="007A6694">
              <w:rPr>
                <w:rFonts w:ascii="Verdana" w:hAnsi="Verdana"/>
                <w:sz w:val="20"/>
                <w:szCs w:val="20"/>
              </w:rPr>
              <w:t>, building on others’ ideas and expressing their own clearly. (CCSS: SL 3.1)</w:t>
            </w:r>
          </w:p>
          <w:p w:rsidR="00BC3667" w:rsidRPr="007A6694" w:rsidRDefault="00BC3667" w:rsidP="00A8230E">
            <w:pPr>
              <w:pStyle w:val="NoSpacing"/>
              <w:numPr>
                <w:ilvl w:val="0"/>
                <w:numId w:val="454"/>
              </w:numPr>
              <w:ind w:left="702" w:hanging="180"/>
              <w:rPr>
                <w:rFonts w:ascii="Verdana" w:hAnsi="Verdana"/>
                <w:sz w:val="20"/>
                <w:szCs w:val="20"/>
              </w:rPr>
            </w:pPr>
            <w:r w:rsidRPr="007A6694">
              <w:rPr>
                <w:rFonts w:ascii="Verdana" w:hAnsi="Verdana"/>
                <w:sz w:val="20"/>
                <w:szCs w:val="20"/>
              </w:rPr>
              <w:t xml:space="preserve">Come to discussions </w:t>
            </w:r>
            <w:proofErr w:type="gramStart"/>
            <w:r w:rsidRPr="007A6694">
              <w:rPr>
                <w:rFonts w:ascii="Verdana" w:hAnsi="Verdana"/>
                <w:sz w:val="20"/>
                <w:szCs w:val="20"/>
              </w:rPr>
              <w:t>prepared,</w:t>
            </w:r>
            <w:proofErr w:type="gramEnd"/>
            <w:r w:rsidRPr="007A6694">
              <w:rPr>
                <w:rFonts w:ascii="Verdana" w:hAnsi="Verdana"/>
                <w:sz w:val="20"/>
                <w:szCs w:val="20"/>
              </w:rPr>
              <w:t xml:space="preserve"> having read or studied required material; explicitly draw on that preparation and other information known about the topic to explore ideas under discussion. (CCSS: SL.3.1a)</w:t>
            </w:r>
          </w:p>
          <w:p w:rsidR="00BC3667" w:rsidRPr="007A6694" w:rsidRDefault="00BC3667" w:rsidP="00A8230E">
            <w:pPr>
              <w:pStyle w:val="NoSpacing"/>
              <w:numPr>
                <w:ilvl w:val="0"/>
                <w:numId w:val="454"/>
              </w:numPr>
              <w:ind w:left="702" w:hanging="180"/>
              <w:rPr>
                <w:rFonts w:ascii="Verdana" w:hAnsi="Verdana"/>
                <w:sz w:val="20"/>
                <w:szCs w:val="20"/>
              </w:rPr>
            </w:pPr>
            <w:r w:rsidRPr="007A6694">
              <w:rPr>
                <w:rFonts w:ascii="Verdana" w:hAnsi="Verdana"/>
                <w:sz w:val="20"/>
                <w:szCs w:val="20"/>
              </w:rPr>
              <w:t>Follow agreed-upon rules for discussions (e.g., gaining the floor in respectful ways, listening to others with care, speaking one at a time about the topics and texts under discussion). (CCSS: SL.3.1b)</w:t>
            </w:r>
          </w:p>
          <w:p w:rsidR="00BC3667" w:rsidRPr="007A6694" w:rsidRDefault="00BC3667" w:rsidP="00A8230E">
            <w:pPr>
              <w:pStyle w:val="NoSpacing"/>
              <w:numPr>
                <w:ilvl w:val="0"/>
                <w:numId w:val="454"/>
              </w:numPr>
              <w:ind w:left="702" w:hanging="180"/>
              <w:rPr>
                <w:rFonts w:ascii="Verdana" w:hAnsi="Verdana"/>
                <w:sz w:val="20"/>
                <w:szCs w:val="20"/>
              </w:rPr>
            </w:pPr>
            <w:r w:rsidRPr="007A6694">
              <w:rPr>
                <w:rFonts w:ascii="Verdana" w:hAnsi="Verdana"/>
                <w:sz w:val="20"/>
                <w:szCs w:val="20"/>
              </w:rPr>
              <w:t>Ask questions to check understanding of information presented, stay on topic, and link their comments to the remarks of others. (CCSS: SL.3.1c)</w:t>
            </w:r>
          </w:p>
          <w:p w:rsidR="00BC3667" w:rsidRPr="007A6694" w:rsidRDefault="00BC3667" w:rsidP="00A8230E">
            <w:pPr>
              <w:pStyle w:val="NoSpacing"/>
              <w:numPr>
                <w:ilvl w:val="0"/>
                <w:numId w:val="454"/>
              </w:numPr>
              <w:ind w:left="702" w:hanging="180"/>
              <w:rPr>
                <w:rFonts w:ascii="Verdana" w:hAnsi="Verdana"/>
                <w:sz w:val="20"/>
                <w:szCs w:val="20"/>
              </w:rPr>
            </w:pPr>
            <w:r w:rsidRPr="007A6694">
              <w:rPr>
                <w:rFonts w:ascii="Verdana" w:hAnsi="Verdana"/>
                <w:sz w:val="20"/>
                <w:szCs w:val="20"/>
              </w:rPr>
              <w:t xml:space="preserve">Explain </w:t>
            </w:r>
            <w:proofErr w:type="gramStart"/>
            <w:r w:rsidRPr="007A6694">
              <w:rPr>
                <w:rFonts w:ascii="Verdana" w:hAnsi="Verdana"/>
                <w:sz w:val="20"/>
                <w:szCs w:val="20"/>
              </w:rPr>
              <w:t>their own</w:t>
            </w:r>
            <w:proofErr w:type="gramEnd"/>
            <w:r w:rsidRPr="007A6694">
              <w:rPr>
                <w:rFonts w:ascii="Verdana" w:hAnsi="Verdana"/>
                <w:sz w:val="20"/>
                <w:szCs w:val="20"/>
              </w:rPr>
              <w:t xml:space="preserve"> ideas and understanding in light of the discussion. (CCSS: SL.3.1d)</w:t>
            </w:r>
          </w:p>
          <w:p w:rsidR="00BC3667" w:rsidRPr="007A6694" w:rsidRDefault="00BC3667" w:rsidP="00A8230E">
            <w:pPr>
              <w:pStyle w:val="NoSpacing"/>
              <w:numPr>
                <w:ilvl w:val="0"/>
                <w:numId w:val="454"/>
              </w:numPr>
              <w:ind w:left="702" w:hanging="180"/>
              <w:rPr>
                <w:rFonts w:ascii="Verdana" w:hAnsi="Verdana"/>
                <w:sz w:val="20"/>
                <w:szCs w:val="20"/>
              </w:rPr>
            </w:pPr>
            <w:r w:rsidRPr="007A6694">
              <w:rPr>
                <w:rFonts w:ascii="Verdana" w:hAnsi="Verdana"/>
                <w:sz w:val="20"/>
                <w:szCs w:val="20"/>
              </w:rPr>
              <w:t>Use eye contact, volume, and tone appropriate to audience and purpose</w:t>
            </w:r>
          </w:p>
          <w:p w:rsidR="00BC3667" w:rsidRPr="007A6694" w:rsidRDefault="00BC3667" w:rsidP="00A8230E">
            <w:pPr>
              <w:pStyle w:val="NoSpacing"/>
              <w:numPr>
                <w:ilvl w:val="0"/>
                <w:numId w:val="454"/>
              </w:numPr>
              <w:ind w:left="702" w:hanging="180"/>
              <w:rPr>
                <w:rFonts w:ascii="Verdana" w:hAnsi="Verdana"/>
                <w:sz w:val="20"/>
                <w:szCs w:val="20"/>
              </w:rPr>
            </w:pPr>
            <w:r w:rsidRPr="007A6694">
              <w:rPr>
                <w:rFonts w:ascii="Verdana" w:hAnsi="Verdana"/>
                <w:sz w:val="20"/>
                <w:szCs w:val="20"/>
              </w:rPr>
              <w:t>Use different types of complete sentences to share information, give directions, or request information</w:t>
            </w:r>
          </w:p>
          <w:p w:rsidR="00BC3667" w:rsidRPr="007A6694" w:rsidRDefault="00BC3667" w:rsidP="0099253E">
            <w:pPr>
              <w:pStyle w:val="NoSpacing"/>
              <w:ind w:left="342" w:hanging="342"/>
              <w:rPr>
                <w:rFonts w:ascii="Verdana" w:hAnsi="Verdana"/>
                <w:sz w:val="20"/>
                <w:szCs w:val="20"/>
              </w:rPr>
            </w:pPr>
            <w:r w:rsidRPr="007A6694">
              <w:rPr>
                <w:rFonts w:ascii="Verdana" w:hAnsi="Verdana"/>
                <w:sz w:val="20"/>
                <w:szCs w:val="20"/>
              </w:rPr>
              <w:t>b. Determine the main ideas and supporting details of a text read aloud or information presented in diverse media and formats, including visually, quantitatively, and orally. (CCSS: SL 3.2)</w:t>
            </w:r>
          </w:p>
          <w:p w:rsidR="00BC3667" w:rsidRPr="007A6694" w:rsidRDefault="00BC3667" w:rsidP="0099253E">
            <w:pPr>
              <w:ind w:left="252" w:hanging="252"/>
              <w:rPr>
                <w:rFonts w:ascii="Verdana" w:hAnsi="Verdana"/>
                <w:sz w:val="20"/>
                <w:szCs w:val="20"/>
              </w:rPr>
            </w:pPr>
            <w:r w:rsidRPr="007A6694">
              <w:rPr>
                <w:rFonts w:ascii="Verdana" w:hAnsi="Verdana"/>
                <w:sz w:val="20"/>
                <w:szCs w:val="20"/>
              </w:rPr>
              <w:t>c. Ask and answer questions about information from a speaker, offering appropriate elaboration and detail. (CCSS: SL 3.3)</w:t>
            </w:r>
          </w:p>
          <w:p w:rsidR="00420026" w:rsidRPr="007A6694" w:rsidRDefault="00420026" w:rsidP="0099253E">
            <w:pPr>
              <w:ind w:left="252" w:hanging="252"/>
              <w:rPr>
                <w:rFonts w:ascii="Verdana" w:hAnsi="Verdana"/>
                <w:sz w:val="20"/>
                <w:szCs w:val="20"/>
              </w:rPr>
            </w:pPr>
          </w:p>
          <w:p w:rsidR="00420026" w:rsidRPr="007A6694" w:rsidRDefault="00420026" w:rsidP="0099253E">
            <w:pPr>
              <w:ind w:left="252" w:hanging="252"/>
              <w:rPr>
                <w:rFonts w:ascii="Verdana" w:hAnsi="Verdana"/>
                <w:sz w:val="20"/>
                <w:szCs w:val="20"/>
              </w:rPr>
            </w:pPr>
          </w:p>
          <w:p w:rsidR="00420026" w:rsidRPr="007A6694" w:rsidRDefault="00420026" w:rsidP="0099253E">
            <w:pPr>
              <w:ind w:left="252" w:hanging="252"/>
              <w:rPr>
                <w:rFonts w:ascii="Verdana" w:hAnsi="Verdana"/>
                <w:sz w:val="20"/>
                <w:szCs w:val="20"/>
              </w:rPr>
            </w:pPr>
          </w:p>
          <w:p w:rsidR="00420026" w:rsidRPr="007A6694" w:rsidRDefault="00420026" w:rsidP="0099253E">
            <w:pPr>
              <w:ind w:left="252" w:hanging="252"/>
              <w:rPr>
                <w:rFonts w:ascii="Verdana" w:hAnsi="Verdana"/>
                <w:sz w:val="20"/>
                <w:szCs w:val="20"/>
              </w:rPr>
            </w:pPr>
          </w:p>
        </w:tc>
        <w:tc>
          <w:tcPr>
            <w:tcW w:w="6636" w:type="dxa"/>
          </w:tcPr>
          <w:p w:rsidR="00BC3667" w:rsidRPr="007A6694" w:rsidRDefault="00BC3667" w:rsidP="0099253E">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BC3667" w:rsidRPr="007A6694" w:rsidRDefault="00BC3667" w:rsidP="00A8230E">
            <w:pPr>
              <w:numPr>
                <w:ilvl w:val="0"/>
                <w:numId w:val="241"/>
              </w:numPr>
              <w:rPr>
                <w:rFonts w:ascii="Verdana" w:hAnsi="Verdana" w:cs="Arial"/>
                <w:sz w:val="20"/>
                <w:szCs w:val="20"/>
              </w:rPr>
            </w:pPr>
            <w:r w:rsidRPr="007A6694">
              <w:rPr>
                <w:rFonts w:ascii="Verdana" w:hAnsi="Verdana" w:cs="Arial"/>
                <w:sz w:val="20"/>
                <w:szCs w:val="20"/>
              </w:rPr>
              <w:t>What are the different kinds of roles people have when working in a group?</w:t>
            </w:r>
          </w:p>
          <w:p w:rsidR="00BC3667" w:rsidRPr="007A6694" w:rsidRDefault="00BC3667" w:rsidP="00A8230E">
            <w:pPr>
              <w:numPr>
                <w:ilvl w:val="0"/>
                <w:numId w:val="241"/>
              </w:numPr>
              <w:rPr>
                <w:rFonts w:ascii="Verdana" w:hAnsi="Verdana" w:cs="Arial"/>
                <w:sz w:val="20"/>
                <w:szCs w:val="20"/>
              </w:rPr>
            </w:pPr>
            <w:r w:rsidRPr="007A6694">
              <w:rPr>
                <w:rFonts w:ascii="Verdana" w:hAnsi="Verdana" w:cs="Arial"/>
                <w:sz w:val="20"/>
                <w:szCs w:val="20"/>
              </w:rPr>
              <w:t>Do rules help people or hold them back?</w:t>
            </w:r>
          </w:p>
          <w:p w:rsidR="00BC3667" w:rsidRPr="007A6694" w:rsidRDefault="00BC3667" w:rsidP="00A8230E">
            <w:pPr>
              <w:numPr>
                <w:ilvl w:val="0"/>
                <w:numId w:val="241"/>
              </w:numPr>
              <w:rPr>
                <w:rFonts w:ascii="Verdana" w:hAnsi="Verdana" w:cs="Arial"/>
                <w:sz w:val="20"/>
                <w:szCs w:val="20"/>
              </w:rPr>
            </w:pPr>
            <w:r w:rsidRPr="007A6694">
              <w:rPr>
                <w:rFonts w:ascii="Verdana" w:hAnsi="Verdana" w:cs="Arial"/>
                <w:sz w:val="20"/>
                <w:szCs w:val="20"/>
              </w:rPr>
              <w:t>What characteristics do good group leaders have?</w:t>
            </w:r>
          </w:p>
        </w:tc>
      </w:tr>
      <w:tr w:rsidR="00BC3667" w:rsidRPr="007A6694" w:rsidTr="00DA6035">
        <w:trPr>
          <w:gridAfter w:val="1"/>
          <w:wAfter w:w="24" w:type="dxa"/>
          <w:cantSplit/>
          <w:trHeight w:val="20"/>
          <w:jc w:val="center"/>
        </w:trPr>
        <w:tc>
          <w:tcPr>
            <w:tcW w:w="7740" w:type="dxa"/>
            <w:vMerge/>
          </w:tcPr>
          <w:p w:rsidR="00BC3667" w:rsidRPr="007A6694" w:rsidRDefault="00BC3667" w:rsidP="0099253E">
            <w:pPr>
              <w:rPr>
                <w:rFonts w:ascii="Verdana" w:hAnsi="Verdana" w:cs="Arial"/>
                <w:sz w:val="20"/>
                <w:szCs w:val="20"/>
              </w:rPr>
            </w:pPr>
          </w:p>
        </w:tc>
        <w:tc>
          <w:tcPr>
            <w:tcW w:w="6636" w:type="dxa"/>
          </w:tcPr>
          <w:p w:rsidR="00BC3667" w:rsidRPr="007A6694" w:rsidRDefault="00BC3667" w:rsidP="0099253E">
            <w:pPr>
              <w:rPr>
                <w:rFonts w:ascii="Verdana" w:hAnsi="Verdana" w:cs="Arial"/>
                <w:b/>
                <w:sz w:val="20"/>
                <w:szCs w:val="20"/>
              </w:rPr>
            </w:pPr>
            <w:r w:rsidRPr="007A6694">
              <w:rPr>
                <w:rFonts w:ascii="Verdana" w:hAnsi="Verdana" w:cs="Arial"/>
                <w:b/>
                <w:sz w:val="20"/>
                <w:szCs w:val="20"/>
              </w:rPr>
              <w:t>Relevance and Application:</w:t>
            </w:r>
          </w:p>
          <w:p w:rsidR="00BC3667" w:rsidRPr="007A6694" w:rsidRDefault="00BC3667" w:rsidP="00A8230E">
            <w:pPr>
              <w:numPr>
                <w:ilvl w:val="0"/>
                <w:numId w:val="242"/>
              </w:numPr>
              <w:rPr>
                <w:rFonts w:ascii="Verdana" w:hAnsi="Verdana" w:cs="Arial"/>
                <w:sz w:val="20"/>
                <w:szCs w:val="20"/>
              </w:rPr>
            </w:pPr>
            <w:r w:rsidRPr="007A6694">
              <w:rPr>
                <w:rFonts w:ascii="Verdana" w:hAnsi="Verdana" w:cs="Arial"/>
                <w:sz w:val="20"/>
                <w:szCs w:val="20"/>
              </w:rPr>
              <w:t>Express and support ideas with others. (Filmmakers select the most exciting and meaningful scenes from a movie to use in trailers.)</w:t>
            </w:r>
          </w:p>
          <w:p w:rsidR="00BC3667" w:rsidRPr="007A6694" w:rsidRDefault="00BC3667" w:rsidP="00A8230E">
            <w:pPr>
              <w:numPr>
                <w:ilvl w:val="0"/>
                <w:numId w:val="242"/>
              </w:numPr>
              <w:rPr>
                <w:rFonts w:ascii="Verdana" w:hAnsi="Verdana" w:cs="Arial"/>
                <w:sz w:val="20"/>
                <w:szCs w:val="20"/>
              </w:rPr>
            </w:pPr>
            <w:r w:rsidRPr="007A6694">
              <w:rPr>
                <w:rFonts w:ascii="Verdana" w:hAnsi="Verdana" w:cs="Arial"/>
                <w:sz w:val="20"/>
                <w:szCs w:val="20"/>
              </w:rPr>
              <w:t>Drivers need to follow the rules of the road to keep themselves and others safe.</w:t>
            </w:r>
          </w:p>
          <w:p w:rsidR="00BC3667" w:rsidRPr="007A6694" w:rsidRDefault="00BC3667" w:rsidP="00A8230E">
            <w:pPr>
              <w:numPr>
                <w:ilvl w:val="0"/>
                <w:numId w:val="242"/>
              </w:numPr>
              <w:rPr>
                <w:rFonts w:ascii="Verdana" w:hAnsi="Verdana" w:cs="Arial"/>
                <w:sz w:val="20"/>
                <w:szCs w:val="20"/>
              </w:rPr>
            </w:pPr>
            <w:r w:rsidRPr="007A6694">
              <w:rPr>
                <w:rFonts w:ascii="Verdana" w:hAnsi="Verdana" w:cs="Arial"/>
                <w:sz w:val="20"/>
                <w:szCs w:val="20"/>
              </w:rPr>
              <w:t>Interact with others by sharing knowledge, stories, and interests to build positive relationships. (Dancers in an ensemble work together to present a dance performance for others to enjoy.)</w:t>
            </w:r>
          </w:p>
          <w:p w:rsidR="00BC3667" w:rsidRPr="007A6694" w:rsidRDefault="00BC3667" w:rsidP="00A8230E">
            <w:pPr>
              <w:numPr>
                <w:ilvl w:val="0"/>
                <w:numId w:val="242"/>
              </w:numPr>
              <w:rPr>
                <w:rFonts w:ascii="Verdana" w:hAnsi="Verdana" w:cs="Arial"/>
                <w:sz w:val="20"/>
                <w:szCs w:val="20"/>
              </w:rPr>
            </w:pPr>
            <w:r w:rsidRPr="007A6694">
              <w:rPr>
                <w:rFonts w:ascii="Verdana" w:hAnsi="Verdana" w:cs="Arial"/>
                <w:sz w:val="20"/>
                <w:szCs w:val="20"/>
              </w:rPr>
              <w:t>Online shared workspaces can be used to enhance collaboration.</w:t>
            </w:r>
          </w:p>
          <w:p w:rsidR="00BC3667" w:rsidRPr="007A6694" w:rsidRDefault="00BC3667" w:rsidP="0099253E">
            <w:pPr>
              <w:rPr>
                <w:rFonts w:ascii="Verdana" w:hAnsi="Verdana" w:cs="Arial"/>
                <w:sz w:val="20"/>
                <w:szCs w:val="20"/>
              </w:rPr>
            </w:pPr>
            <w:r w:rsidRPr="007A6694">
              <w:rPr>
                <w:rFonts w:ascii="Verdana" w:hAnsi="Verdana" w:cs="Arial"/>
                <w:sz w:val="20"/>
                <w:szCs w:val="20"/>
              </w:rPr>
              <w:t xml:space="preserve"> </w:t>
            </w:r>
          </w:p>
        </w:tc>
      </w:tr>
      <w:tr w:rsidR="00BC3667" w:rsidRPr="007A6694" w:rsidTr="00DA6035">
        <w:trPr>
          <w:gridAfter w:val="1"/>
          <w:wAfter w:w="24" w:type="dxa"/>
          <w:cantSplit/>
          <w:trHeight w:val="20"/>
          <w:jc w:val="center"/>
        </w:trPr>
        <w:tc>
          <w:tcPr>
            <w:tcW w:w="7740" w:type="dxa"/>
            <w:vMerge/>
          </w:tcPr>
          <w:p w:rsidR="00BC3667" w:rsidRPr="007A6694" w:rsidRDefault="00BC3667" w:rsidP="0099253E">
            <w:pPr>
              <w:rPr>
                <w:rFonts w:ascii="Verdana" w:hAnsi="Verdana" w:cs="Arial"/>
                <w:sz w:val="20"/>
                <w:szCs w:val="20"/>
              </w:rPr>
            </w:pPr>
          </w:p>
        </w:tc>
        <w:tc>
          <w:tcPr>
            <w:tcW w:w="6636" w:type="dxa"/>
          </w:tcPr>
          <w:p w:rsidR="00BC3667" w:rsidRPr="007A6694" w:rsidRDefault="00BC3667" w:rsidP="0099253E">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BC3667" w:rsidRPr="007A6694" w:rsidRDefault="00BC3667" w:rsidP="00A8230E">
            <w:pPr>
              <w:numPr>
                <w:ilvl w:val="0"/>
                <w:numId w:val="243"/>
              </w:numPr>
              <w:rPr>
                <w:rFonts w:ascii="Verdana" w:hAnsi="Verdana" w:cs="Arial"/>
                <w:sz w:val="20"/>
                <w:szCs w:val="20"/>
              </w:rPr>
            </w:pPr>
            <w:r w:rsidRPr="007A6694">
              <w:rPr>
                <w:rFonts w:ascii="Verdana" w:hAnsi="Verdana" w:cs="Arial"/>
                <w:sz w:val="20"/>
                <w:szCs w:val="20"/>
              </w:rPr>
              <w:t xml:space="preserve">Good communicators work collaboratively with others to have the desired effect on their audience. </w:t>
            </w:r>
          </w:p>
        </w:tc>
      </w:tr>
    </w:tbl>
    <w:p w:rsidR="007D1165" w:rsidRPr="007A6694" w:rsidRDefault="002936D3" w:rsidP="00D5281E">
      <w:pPr>
        <w:jc w:val="center"/>
        <w:rPr>
          <w:rFonts w:ascii="Verdana" w:hAnsi="Verdana"/>
          <w:b/>
          <w:sz w:val="48"/>
          <w:szCs w:val="48"/>
        </w:rPr>
      </w:pPr>
      <w:r w:rsidRPr="007A6694">
        <w:br w:type="page"/>
      </w:r>
      <w:bookmarkStart w:id="0" w:name="S2"/>
      <w:bookmarkEnd w:id="0"/>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p w:rsidR="00203AB9" w:rsidRPr="007A6694" w:rsidRDefault="00203AB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090"/>
        <w:gridCol w:w="528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A8230E">
            <w:pPr>
              <w:numPr>
                <w:ilvl w:val="0"/>
                <w:numId w:val="275"/>
              </w:numPr>
              <w:rPr>
                <w:rFonts w:ascii="Verdana" w:hAnsi="Verdana"/>
                <w:b/>
                <w:sz w:val="22"/>
                <w:szCs w:val="22"/>
              </w:rPr>
            </w:pPr>
            <w:r w:rsidRPr="007A6694">
              <w:rPr>
                <w:rFonts w:ascii="Verdana" w:hAnsi="Verdana"/>
                <w:sz w:val="22"/>
                <w:szCs w:val="22"/>
              </w:rPr>
              <w:t>Demonstrate comprehension of a variety of informational, literary, and persuasive texts</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Third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015C45" w:rsidP="00015C45">
            <w:pPr>
              <w:ind w:left="432"/>
              <w:rPr>
                <w:rFonts w:ascii="Verdana" w:hAnsi="Verdana"/>
                <w:bCs/>
                <w:sz w:val="22"/>
                <w:szCs w:val="22"/>
              </w:rPr>
            </w:pPr>
            <w:r w:rsidRPr="007A6694">
              <w:rPr>
                <w:rFonts w:ascii="Verdana" w:hAnsi="Verdana"/>
                <w:bCs/>
                <w:sz w:val="22"/>
                <w:szCs w:val="22"/>
              </w:rPr>
              <w:t xml:space="preserve">1. </w:t>
            </w:r>
            <w:r w:rsidR="002936D3" w:rsidRPr="007A6694">
              <w:rPr>
                <w:rFonts w:ascii="Verdana" w:hAnsi="Verdana"/>
                <w:bCs/>
                <w:sz w:val="22"/>
                <w:szCs w:val="22"/>
              </w:rPr>
              <w:t>Strategies are needed to make meaning of various types of literary genres</w:t>
            </w:r>
          </w:p>
        </w:tc>
      </w:tr>
      <w:tr w:rsidR="002936D3" w:rsidRPr="007A6694" w:rsidTr="00E44B4E">
        <w:trPr>
          <w:gridAfter w:val="1"/>
          <w:wAfter w:w="24" w:type="dxa"/>
          <w:cantSplit/>
          <w:trHeight w:val="20"/>
          <w:jc w:val="center"/>
        </w:trPr>
        <w:tc>
          <w:tcPr>
            <w:tcW w:w="909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28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E44B4E">
        <w:trPr>
          <w:gridAfter w:val="1"/>
          <w:wAfter w:w="24" w:type="dxa"/>
          <w:cantSplit/>
          <w:trHeight w:val="2681"/>
          <w:jc w:val="center"/>
        </w:trPr>
        <w:tc>
          <w:tcPr>
            <w:tcW w:w="909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a. Use Key Ideas and Details to:</w:t>
            </w:r>
          </w:p>
          <w:p w:rsidR="002936D3" w:rsidRPr="007A6694" w:rsidRDefault="002936D3" w:rsidP="00A8230E">
            <w:pPr>
              <w:pStyle w:val="NoSpacing"/>
              <w:numPr>
                <w:ilvl w:val="0"/>
                <w:numId w:val="497"/>
              </w:numPr>
              <w:ind w:left="522" w:hanging="180"/>
              <w:rPr>
                <w:rFonts w:ascii="Verdana" w:hAnsi="Verdana"/>
                <w:sz w:val="18"/>
                <w:szCs w:val="18"/>
              </w:rPr>
            </w:pPr>
            <w:r w:rsidRPr="007A6694">
              <w:rPr>
                <w:rFonts w:ascii="Verdana" w:hAnsi="Verdana"/>
                <w:sz w:val="18"/>
                <w:szCs w:val="18"/>
              </w:rPr>
              <w:t>Ask and answer questions to demonstrate understanding of a text, referring explicitly to the text as the basis for the answers. (CCSS: RL.3.1)</w:t>
            </w:r>
          </w:p>
          <w:p w:rsidR="002936D3" w:rsidRPr="007A6694" w:rsidRDefault="002936D3" w:rsidP="00A8230E">
            <w:pPr>
              <w:pStyle w:val="NoSpacing"/>
              <w:numPr>
                <w:ilvl w:val="0"/>
                <w:numId w:val="497"/>
              </w:numPr>
              <w:ind w:left="522" w:hanging="180"/>
              <w:rPr>
                <w:rFonts w:ascii="Verdana" w:hAnsi="Verdana"/>
                <w:sz w:val="18"/>
                <w:szCs w:val="18"/>
              </w:rPr>
            </w:pPr>
            <w:r w:rsidRPr="007A6694">
              <w:rPr>
                <w:rFonts w:ascii="Verdana" w:hAnsi="Verdana"/>
                <w:sz w:val="18"/>
                <w:szCs w:val="18"/>
              </w:rPr>
              <w:t>Use a variety of comprehension strategies to interpret text (attending, searching, predicting, checking, and self-correcting)</w:t>
            </w:r>
          </w:p>
          <w:p w:rsidR="002936D3" w:rsidRPr="007A6694" w:rsidRDefault="002936D3" w:rsidP="00A8230E">
            <w:pPr>
              <w:pStyle w:val="NoSpacing"/>
              <w:numPr>
                <w:ilvl w:val="0"/>
                <w:numId w:val="497"/>
              </w:numPr>
              <w:ind w:left="522" w:hanging="180"/>
              <w:rPr>
                <w:rFonts w:ascii="Verdana" w:hAnsi="Verdana"/>
                <w:sz w:val="18"/>
                <w:szCs w:val="18"/>
              </w:rPr>
            </w:pPr>
            <w:r w:rsidRPr="007A6694">
              <w:rPr>
                <w:rFonts w:ascii="Verdana" w:hAnsi="Verdana"/>
                <w:sz w:val="18"/>
                <w:szCs w:val="18"/>
              </w:rPr>
              <w:t>Recount stories, including fables, folktales, and myths from diverse cultures; determine the central message, lesson, or moral and explain how it is conveyed through key details in the text. (CCSS: RL.3.2)</w:t>
            </w:r>
          </w:p>
          <w:p w:rsidR="002936D3" w:rsidRPr="007A6694" w:rsidRDefault="002936D3" w:rsidP="00A8230E">
            <w:pPr>
              <w:pStyle w:val="NoSpacing"/>
              <w:numPr>
                <w:ilvl w:val="0"/>
                <w:numId w:val="497"/>
              </w:numPr>
              <w:ind w:left="522" w:hanging="180"/>
              <w:rPr>
                <w:rFonts w:ascii="Verdana" w:hAnsi="Verdana"/>
                <w:sz w:val="18"/>
                <w:szCs w:val="18"/>
              </w:rPr>
            </w:pPr>
            <w:r w:rsidRPr="007A6694">
              <w:rPr>
                <w:rFonts w:ascii="Verdana" w:hAnsi="Verdana"/>
                <w:sz w:val="18"/>
                <w:szCs w:val="18"/>
              </w:rPr>
              <w:t>Describe and draw inferences about the elements of plot, character, and setting in literary pieces, poems, and plays</w:t>
            </w:r>
          </w:p>
          <w:p w:rsidR="002936D3" w:rsidRPr="007A6694" w:rsidRDefault="002936D3" w:rsidP="00A8230E">
            <w:pPr>
              <w:pStyle w:val="NoSpacing"/>
              <w:numPr>
                <w:ilvl w:val="0"/>
                <w:numId w:val="497"/>
              </w:numPr>
              <w:ind w:left="522" w:hanging="180"/>
              <w:rPr>
                <w:rFonts w:ascii="Verdana" w:hAnsi="Verdana"/>
                <w:sz w:val="18"/>
                <w:szCs w:val="18"/>
              </w:rPr>
            </w:pPr>
            <w:r w:rsidRPr="007A6694">
              <w:rPr>
                <w:rFonts w:ascii="Verdana" w:hAnsi="Verdana"/>
                <w:sz w:val="18"/>
                <w:szCs w:val="18"/>
              </w:rPr>
              <w:t>Describe characters in a story (e.g., their traits, motivations, or feelings) and explain how their actions contribute to the sequence of events. (CCSS: RL.3.3)</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b. Use Craft and Structure to:</w:t>
            </w:r>
          </w:p>
          <w:p w:rsidR="002936D3" w:rsidRPr="007A6694" w:rsidRDefault="002936D3" w:rsidP="00A8230E">
            <w:pPr>
              <w:pStyle w:val="NoSpacing"/>
              <w:numPr>
                <w:ilvl w:val="0"/>
                <w:numId w:val="498"/>
              </w:numPr>
              <w:ind w:left="522" w:hanging="180"/>
              <w:rPr>
                <w:rFonts w:ascii="Verdana" w:hAnsi="Verdana"/>
                <w:sz w:val="18"/>
                <w:szCs w:val="18"/>
              </w:rPr>
            </w:pPr>
            <w:r w:rsidRPr="007A6694">
              <w:rPr>
                <w:rFonts w:ascii="Verdana" w:hAnsi="Verdana"/>
                <w:sz w:val="18"/>
                <w:szCs w:val="18"/>
              </w:rPr>
              <w:t xml:space="preserve">Determine the meaning of words and phrases as they are used in a text, distinguishing literal from </w:t>
            </w:r>
            <w:proofErr w:type="spellStart"/>
            <w:r w:rsidRPr="007A6694">
              <w:rPr>
                <w:rFonts w:ascii="Verdana" w:hAnsi="Verdana"/>
                <w:sz w:val="18"/>
                <w:szCs w:val="18"/>
              </w:rPr>
              <w:t>nonliteral</w:t>
            </w:r>
            <w:proofErr w:type="spellEnd"/>
            <w:r w:rsidRPr="007A6694">
              <w:rPr>
                <w:rFonts w:ascii="Verdana" w:hAnsi="Verdana"/>
                <w:sz w:val="18"/>
                <w:szCs w:val="18"/>
              </w:rPr>
              <w:t xml:space="preserve"> language. (CCSS: RL.3.4)</w:t>
            </w:r>
          </w:p>
          <w:p w:rsidR="002936D3" w:rsidRPr="007A6694" w:rsidRDefault="002936D3" w:rsidP="00A8230E">
            <w:pPr>
              <w:pStyle w:val="NoSpacing"/>
              <w:numPr>
                <w:ilvl w:val="0"/>
                <w:numId w:val="498"/>
              </w:numPr>
              <w:ind w:left="522" w:hanging="180"/>
              <w:rPr>
                <w:rFonts w:ascii="Verdana" w:hAnsi="Verdana"/>
                <w:sz w:val="18"/>
                <w:szCs w:val="18"/>
              </w:rPr>
            </w:pPr>
            <w:r w:rsidRPr="007A6694">
              <w:rPr>
                <w:rFonts w:ascii="Verdana" w:hAnsi="Verdana"/>
                <w:sz w:val="18"/>
                <w:szCs w:val="18"/>
              </w:rPr>
              <w:t>Use signal words (such as before, after, next) and text structure (narrative, chronology) to determine the sequence of major events</w:t>
            </w:r>
          </w:p>
          <w:p w:rsidR="002936D3" w:rsidRPr="007A6694" w:rsidRDefault="002936D3" w:rsidP="00A8230E">
            <w:pPr>
              <w:pStyle w:val="NoSpacing"/>
              <w:numPr>
                <w:ilvl w:val="0"/>
                <w:numId w:val="498"/>
              </w:numPr>
              <w:ind w:left="522" w:hanging="180"/>
              <w:rPr>
                <w:rFonts w:ascii="Verdana" w:hAnsi="Verdana"/>
                <w:sz w:val="18"/>
                <w:szCs w:val="18"/>
              </w:rPr>
            </w:pPr>
            <w:r w:rsidRPr="007A6694">
              <w:rPr>
                <w:rFonts w:ascii="Verdana" w:hAnsi="Verdana"/>
                <w:sz w:val="18"/>
                <w:szCs w:val="18"/>
              </w:rPr>
              <w:t xml:space="preserve">Refer to parts of stories, dramas, and poems when writing or speaking about a text, using terms such as chapter, scene, and stanza; describe how each successive part builds on earlier sections. (CCSS: RL.3.5) </w:t>
            </w:r>
          </w:p>
          <w:p w:rsidR="002936D3" w:rsidRPr="007A6694" w:rsidRDefault="002936D3" w:rsidP="00A8230E">
            <w:pPr>
              <w:pStyle w:val="NoSpacing"/>
              <w:numPr>
                <w:ilvl w:val="0"/>
                <w:numId w:val="498"/>
              </w:numPr>
              <w:ind w:left="522" w:hanging="180"/>
              <w:rPr>
                <w:rFonts w:ascii="Verdana" w:hAnsi="Verdana"/>
                <w:sz w:val="18"/>
                <w:szCs w:val="18"/>
              </w:rPr>
            </w:pPr>
            <w:r w:rsidRPr="007A6694">
              <w:rPr>
                <w:rFonts w:ascii="Verdana" w:hAnsi="Verdana"/>
                <w:sz w:val="18"/>
                <w:szCs w:val="18"/>
              </w:rPr>
              <w:t>Distinguish their own point of view from that of the narrator or those of the characters. (CCSS: RL.3.6)</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c. Use Integration of Knowledge and Ideas to:</w:t>
            </w:r>
          </w:p>
          <w:p w:rsidR="002936D3" w:rsidRPr="007A6694" w:rsidRDefault="002936D3" w:rsidP="00A8230E">
            <w:pPr>
              <w:pStyle w:val="NoSpacing"/>
              <w:numPr>
                <w:ilvl w:val="0"/>
                <w:numId w:val="499"/>
              </w:numPr>
              <w:ind w:left="522" w:hanging="180"/>
              <w:rPr>
                <w:rFonts w:ascii="Verdana" w:hAnsi="Verdana"/>
                <w:sz w:val="18"/>
                <w:szCs w:val="18"/>
              </w:rPr>
            </w:pPr>
            <w:r w:rsidRPr="007A6694">
              <w:rPr>
                <w:rFonts w:ascii="Verdana" w:hAnsi="Verdana"/>
                <w:sz w:val="18"/>
                <w:szCs w:val="18"/>
              </w:rPr>
              <w:t>Explain how specific aspects of a text’s illustrations contribute to what is conveyed by the words in a story (e.g., create mood, emphasize aspects of a character or setting). (CCSS: RL.3.7)</w:t>
            </w:r>
          </w:p>
          <w:p w:rsidR="002936D3" w:rsidRPr="007A6694" w:rsidRDefault="002936D3" w:rsidP="00A8230E">
            <w:pPr>
              <w:pStyle w:val="NoSpacing"/>
              <w:numPr>
                <w:ilvl w:val="0"/>
                <w:numId w:val="499"/>
              </w:numPr>
              <w:ind w:left="522" w:hanging="180"/>
              <w:rPr>
                <w:rFonts w:ascii="Verdana" w:hAnsi="Verdana"/>
                <w:sz w:val="18"/>
                <w:szCs w:val="18"/>
              </w:rPr>
            </w:pPr>
            <w:r w:rsidRPr="007A6694">
              <w:rPr>
                <w:rFonts w:ascii="Verdana" w:hAnsi="Verdana"/>
                <w:sz w:val="18"/>
                <w:szCs w:val="18"/>
              </w:rPr>
              <w:t xml:space="preserve">Summarize central ideas and important details from literary text </w:t>
            </w:r>
          </w:p>
          <w:p w:rsidR="002936D3" w:rsidRPr="007A6694" w:rsidRDefault="002936D3" w:rsidP="00A8230E">
            <w:pPr>
              <w:pStyle w:val="NoSpacing"/>
              <w:numPr>
                <w:ilvl w:val="0"/>
                <w:numId w:val="499"/>
              </w:numPr>
              <w:ind w:left="522" w:hanging="180"/>
              <w:rPr>
                <w:rFonts w:ascii="Verdana" w:hAnsi="Verdana"/>
                <w:sz w:val="18"/>
                <w:szCs w:val="18"/>
              </w:rPr>
            </w:pPr>
            <w:r w:rsidRPr="007A6694">
              <w:rPr>
                <w:rFonts w:ascii="Verdana" w:hAnsi="Verdana"/>
                <w:sz w:val="18"/>
                <w:szCs w:val="18"/>
              </w:rPr>
              <w:t>Compare and contrast the themes, settings, and plots of stories written by the same author about the same or similar characters (e.g., in books from a series). (CCSS: RL.3.9)</w:t>
            </w:r>
          </w:p>
          <w:p w:rsidR="002936D3" w:rsidRPr="007A6694" w:rsidRDefault="002936D3" w:rsidP="00D409A3">
            <w:pPr>
              <w:pStyle w:val="NoSpacing"/>
              <w:rPr>
                <w:rFonts w:ascii="Verdana" w:hAnsi="Verdana"/>
                <w:bCs/>
                <w:sz w:val="18"/>
                <w:szCs w:val="18"/>
              </w:rPr>
            </w:pPr>
            <w:r w:rsidRPr="007A6694">
              <w:rPr>
                <w:rFonts w:ascii="Verdana" w:hAnsi="Verdana"/>
                <w:bCs/>
                <w:sz w:val="18"/>
                <w:szCs w:val="18"/>
              </w:rPr>
              <w:t>d. Use Range of Reading and Complexity of Text to:</w:t>
            </w:r>
          </w:p>
          <w:p w:rsidR="002936D3" w:rsidRPr="007A6694" w:rsidRDefault="002936D3" w:rsidP="00A8230E">
            <w:pPr>
              <w:pStyle w:val="ListParagraph"/>
              <w:numPr>
                <w:ilvl w:val="0"/>
                <w:numId w:val="500"/>
              </w:numPr>
              <w:ind w:left="522" w:hanging="180"/>
              <w:rPr>
                <w:rFonts w:ascii="Verdana" w:hAnsi="Verdana"/>
                <w:sz w:val="18"/>
                <w:szCs w:val="18"/>
              </w:rPr>
            </w:pPr>
            <w:r w:rsidRPr="007A6694">
              <w:rPr>
                <w:rFonts w:ascii="Verdana" w:hAnsi="Verdana"/>
                <w:sz w:val="18"/>
                <w:szCs w:val="18"/>
              </w:rPr>
              <w:t>By the end of the year, read and comprehend literature, including stories, dramas, and poetry, at the high end of the grades 2–3 text complexity band independently and proficiently. (CCSS: RL.3.10)</w:t>
            </w:r>
          </w:p>
          <w:p w:rsidR="002936D3" w:rsidRPr="007A6694" w:rsidRDefault="002936D3" w:rsidP="00EA3F95">
            <w:pPr>
              <w:pStyle w:val="ListParagraph"/>
              <w:ind w:left="252" w:hanging="252"/>
              <w:rPr>
                <w:rFonts w:ascii="Verdana" w:hAnsi="Verdana"/>
                <w:sz w:val="18"/>
                <w:szCs w:val="18"/>
              </w:rPr>
            </w:pPr>
            <w:r w:rsidRPr="007A6694">
              <w:rPr>
                <w:rFonts w:ascii="Verdana" w:hAnsi="Verdana"/>
                <w:sz w:val="18"/>
                <w:szCs w:val="18"/>
              </w:rPr>
              <w:t>e. Read grade level text accurately and fluently, attending to phrasing, intonation, and punctuation</w:t>
            </w:r>
          </w:p>
        </w:tc>
        <w:tc>
          <w:tcPr>
            <w:tcW w:w="528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247"/>
              </w:numPr>
              <w:rPr>
                <w:rFonts w:ascii="Verdana" w:hAnsi="Verdana" w:cs="Arial"/>
                <w:sz w:val="18"/>
                <w:szCs w:val="18"/>
              </w:rPr>
            </w:pPr>
            <w:r w:rsidRPr="007A6694">
              <w:rPr>
                <w:rFonts w:ascii="Verdana" w:hAnsi="Verdana" w:cs="Arial"/>
                <w:sz w:val="18"/>
                <w:szCs w:val="18"/>
              </w:rPr>
              <w:t xml:space="preserve">How do readers use different reading strategies to better understand a variety of texts? </w:t>
            </w:r>
          </w:p>
          <w:p w:rsidR="002936D3" w:rsidRPr="007A6694" w:rsidRDefault="002936D3" w:rsidP="00A8230E">
            <w:pPr>
              <w:pStyle w:val="ListParagraph"/>
              <w:numPr>
                <w:ilvl w:val="0"/>
                <w:numId w:val="247"/>
              </w:numPr>
              <w:rPr>
                <w:rFonts w:ascii="Verdana" w:hAnsi="Verdana" w:cs="Arial"/>
                <w:sz w:val="18"/>
                <w:szCs w:val="18"/>
              </w:rPr>
            </w:pPr>
            <w:r w:rsidRPr="007A6694">
              <w:rPr>
                <w:rFonts w:ascii="Verdana" w:hAnsi="Verdana" w:cs="Arial"/>
                <w:sz w:val="18"/>
                <w:szCs w:val="18"/>
              </w:rPr>
              <w:t>How is accuracy in reading like accuracy in mathematics?</w:t>
            </w:r>
          </w:p>
          <w:p w:rsidR="002936D3" w:rsidRPr="007A6694" w:rsidRDefault="002936D3" w:rsidP="00A8230E">
            <w:pPr>
              <w:pStyle w:val="ListParagraph"/>
              <w:numPr>
                <w:ilvl w:val="0"/>
                <w:numId w:val="247"/>
              </w:numPr>
              <w:rPr>
                <w:rFonts w:ascii="Verdana" w:hAnsi="Verdana" w:cs="Arial"/>
                <w:sz w:val="18"/>
                <w:szCs w:val="18"/>
              </w:rPr>
            </w:pPr>
            <w:r w:rsidRPr="007A6694">
              <w:rPr>
                <w:rFonts w:ascii="Verdana" w:hAnsi="Verdana" w:cs="Arial"/>
                <w:sz w:val="18"/>
                <w:szCs w:val="18"/>
              </w:rPr>
              <w:t>What would reading be like if readers had no signal words to assist them?</w:t>
            </w:r>
          </w:p>
          <w:p w:rsidR="002936D3" w:rsidRPr="007A6694" w:rsidRDefault="002936D3" w:rsidP="00A8230E">
            <w:pPr>
              <w:pStyle w:val="ListParagraph"/>
              <w:numPr>
                <w:ilvl w:val="0"/>
                <w:numId w:val="247"/>
              </w:numPr>
              <w:rPr>
                <w:rFonts w:ascii="Verdana" w:hAnsi="Verdana" w:cs="Arial"/>
                <w:sz w:val="18"/>
                <w:szCs w:val="18"/>
              </w:rPr>
            </w:pPr>
            <w:r w:rsidRPr="007A6694">
              <w:rPr>
                <w:rFonts w:ascii="Verdana" w:hAnsi="Verdana" w:cs="Arial"/>
                <w:sz w:val="18"/>
                <w:szCs w:val="18"/>
              </w:rPr>
              <w:t xml:space="preserve">What was one prediction that you made that changed after you read the text? </w:t>
            </w:r>
          </w:p>
        </w:tc>
      </w:tr>
      <w:tr w:rsidR="002936D3" w:rsidRPr="007A6694" w:rsidTr="00E44B4E">
        <w:trPr>
          <w:gridAfter w:val="1"/>
          <w:wAfter w:w="24" w:type="dxa"/>
          <w:cantSplit/>
          <w:trHeight w:val="20"/>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248"/>
              </w:numPr>
              <w:rPr>
                <w:rFonts w:ascii="Verdana" w:hAnsi="Verdana" w:cs="Arial"/>
                <w:sz w:val="18"/>
                <w:szCs w:val="18"/>
              </w:rPr>
            </w:pPr>
            <w:r w:rsidRPr="007A6694">
              <w:rPr>
                <w:rFonts w:ascii="Verdana" w:hAnsi="Verdana" w:cs="Arial"/>
                <w:sz w:val="18"/>
                <w:szCs w:val="18"/>
              </w:rPr>
              <w:t xml:space="preserve">The skills used in reading comprehension transfer to readers’ ability to understand and interpret information. </w:t>
            </w:r>
          </w:p>
          <w:p w:rsidR="002936D3" w:rsidRPr="007A6694" w:rsidRDefault="002936D3" w:rsidP="00A8230E">
            <w:pPr>
              <w:pStyle w:val="ListParagraph"/>
              <w:numPr>
                <w:ilvl w:val="0"/>
                <w:numId w:val="248"/>
              </w:numPr>
              <w:rPr>
                <w:rFonts w:ascii="Verdana" w:hAnsi="Verdana" w:cs="Arial"/>
                <w:sz w:val="18"/>
                <w:szCs w:val="18"/>
              </w:rPr>
            </w:pPr>
            <w:r w:rsidRPr="007A6694">
              <w:rPr>
                <w:rFonts w:ascii="Verdana" w:hAnsi="Verdana" w:cs="Arial"/>
                <w:sz w:val="18"/>
                <w:szCs w:val="18"/>
              </w:rPr>
              <w:t xml:space="preserve">Poets give readers literature with specific structure for styled meaning. </w:t>
            </w:r>
          </w:p>
          <w:p w:rsidR="002936D3" w:rsidRPr="007A6694" w:rsidRDefault="002936D3" w:rsidP="00A8230E">
            <w:pPr>
              <w:pStyle w:val="ListParagraph"/>
              <w:numPr>
                <w:ilvl w:val="0"/>
                <w:numId w:val="248"/>
              </w:numPr>
              <w:rPr>
                <w:rFonts w:ascii="Verdana" w:hAnsi="Verdana" w:cs="Arial"/>
                <w:sz w:val="18"/>
                <w:szCs w:val="18"/>
              </w:rPr>
            </w:pPr>
            <w:r w:rsidRPr="007A6694">
              <w:rPr>
                <w:rFonts w:ascii="Verdana" w:hAnsi="Verdana" w:cs="Arial"/>
                <w:sz w:val="18"/>
                <w:szCs w:val="18"/>
              </w:rPr>
              <w:t>School plays require a plot and settings to be interesting.</w:t>
            </w:r>
          </w:p>
          <w:p w:rsidR="002936D3" w:rsidRPr="007A6694" w:rsidRDefault="002936D3" w:rsidP="00A8230E">
            <w:pPr>
              <w:pStyle w:val="ListParagraph"/>
              <w:numPr>
                <w:ilvl w:val="0"/>
                <w:numId w:val="248"/>
              </w:numPr>
              <w:rPr>
                <w:rFonts w:ascii="Verdana" w:hAnsi="Verdana" w:cs="Arial"/>
                <w:sz w:val="18"/>
                <w:szCs w:val="18"/>
              </w:rPr>
            </w:pPr>
            <w:r w:rsidRPr="007A6694">
              <w:rPr>
                <w:rFonts w:ascii="Verdana" w:hAnsi="Verdana" w:cs="Arial"/>
                <w:sz w:val="18"/>
                <w:szCs w:val="18"/>
              </w:rPr>
              <w:t>Publishing podcasts online provide an authentic audience for students to help them in practicing fluency.</w:t>
            </w:r>
          </w:p>
          <w:p w:rsidR="002936D3" w:rsidRPr="007A6694" w:rsidRDefault="002936D3" w:rsidP="00D409A3">
            <w:pPr>
              <w:rPr>
                <w:rFonts w:ascii="Verdana" w:hAnsi="Verdana" w:cs="Arial"/>
                <w:sz w:val="18"/>
                <w:szCs w:val="18"/>
              </w:rPr>
            </w:pPr>
          </w:p>
        </w:tc>
      </w:tr>
      <w:tr w:rsidR="002936D3" w:rsidRPr="007A6694" w:rsidTr="00E44B4E">
        <w:trPr>
          <w:gridAfter w:val="1"/>
          <w:wAfter w:w="24" w:type="dxa"/>
          <w:cantSplit/>
          <w:trHeight w:val="20"/>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249"/>
              </w:numPr>
              <w:rPr>
                <w:rFonts w:ascii="Verdana" w:hAnsi="Verdana" w:cs="Arial"/>
                <w:sz w:val="18"/>
                <w:szCs w:val="18"/>
              </w:rPr>
            </w:pPr>
            <w:r w:rsidRPr="007A6694">
              <w:rPr>
                <w:rFonts w:ascii="Verdana" w:hAnsi="Verdana" w:cs="Arial"/>
                <w:sz w:val="18"/>
                <w:szCs w:val="18"/>
              </w:rPr>
              <w:t>Using what they know about phrasing and punctuation helps readers read proficiently and get more meaning from a text.</w:t>
            </w:r>
          </w:p>
          <w:p w:rsidR="002936D3" w:rsidRPr="007A6694" w:rsidRDefault="002936D3" w:rsidP="00A8230E">
            <w:pPr>
              <w:pStyle w:val="ListParagraph"/>
              <w:numPr>
                <w:ilvl w:val="0"/>
                <w:numId w:val="249"/>
              </w:numPr>
              <w:rPr>
                <w:rFonts w:ascii="Verdana" w:hAnsi="Verdana" w:cs="Arial"/>
                <w:sz w:val="18"/>
                <w:szCs w:val="18"/>
              </w:rPr>
            </w:pPr>
            <w:r w:rsidRPr="007A6694">
              <w:rPr>
                <w:rFonts w:ascii="Verdana" w:hAnsi="Verdana" w:cs="Arial"/>
                <w:sz w:val="18"/>
                <w:szCs w:val="18"/>
              </w:rPr>
              <w:t xml:space="preserve">Reading helps people understand themselves and makes connections to the world. </w:t>
            </w:r>
          </w:p>
          <w:p w:rsidR="002936D3" w:rsidRPr="007A6694" w:rsidRDefault="002936D3" w:rsidP="00D409A3">
            <w:pPr>
              <w:ind w:left="360"/>
              <w:rPr>
                <w:rFonts w:ascii="Verdana" w:hAnsi="Verdana" w:cs="Arial"/>
                <w:sz w:val="18"/>
                <w:szCs w:val="18"/>
              </w:rPr>
            </w:pPr>
          </w:p>
          <w:p w:rsidR="002936D3" w:rsidRPr="007A6694" w:rsidRDefault="002936D3" w:rsidP="00D409A3">
            <w:pPr>
              <w:rPr>
                <w:rFonts w:ascii="Verdana" w:hAnsi="Verdana" w:cs="Arial"/>
                <w:sz w:val="18"/>
                <w:szCs w:val="18"/>
              </w:rPr>
            </w:pP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190"/>
        <w:gridCol w:w="618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sz w:val="22"/>
                <w:szCs w:val="22"/>
              </w:rPr>
              <w:lastRenderedPageBreak/>
              <w:br w:type="page"/>
            </w:r>
            <w:r w:rsidRPr="007A6694">
              <w:rPr>
                <w:rFonts w:ascii="Verdana" w:hAnsi="Verdana"/>
                <w:b/>
                <w:bCs/>
                <w:sz w:val="22"/>
                <w:szCs w:val="22"/>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A8230E">
            <w:pPr>
              <w:pStyle w:val="NoSpacing"/>
              <w:numPr>
                <w:ilvl w:val="0"/>
                <w:numId w:val="275"/>
              </w:numPr>
              <w:rPr>
                <w:rFonts w:ascii="Verdana" w:hAnsi="Verdana"/>
                <w:sz w:val="22"/>
                <w:szCs w:val="22"/>
              </w:rPr>
            </w:pPr>
            <w:r w:rsidRPr="007A6694">
              <w:rPr>
                <w:rFonts w:ascii="Verdana" w:hAnsi="Verdana"/>
                <w:sz w:val="22"/>
                <w:szCs w:val="22"/>
              </w:rPr>
              <w:t>Engage in a wide range of nonfiction and real-life reading experiences to solve problems, judge the quality of ideas, or complete daily tasks</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Third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015C45" w:rsidP="00015C45">
            <w:pPr>
              <w:pStyle w:val="ListParagraph"/>
              <w:ind w:left="522"/>
              <w:rPr>
                <w:rFonts w:ascii="Verdana" w:hAnsi="Verdana"/>
                <w:bCs/>
                <w:sz w:val="22"/>
                <w:szCs w:val="22"/>
              </w:rPr>
            </w:pPr>
            <w:r w:rsidRPr="007A6694">
              <w:rPr>
                <w:rFonts w:ascii="Verdana" w:hAnsi="Verdana"/>
                <w:bCs/>
                <w:sz w:val="22"/>
                <w:szCs w:val="22"/>
              </w:rPr>
              <w:t xml:space="preserve">2. </w:t>
            </w:r>
            <w:r w:rsidR="002936D3" w:rsidRPr="007A6694">
              <w:rPr>
                <w:rFonts w:ascii="Verdana" w:hAnsi="Verdana"/>
                <w:bCs/>
                <w:sz w:val="22"/>
                <w:szCs w:val="22"/>
              </w:rPr>
              <w:t>Comprehension strategies are necessary when reading informational or persuasive text</w:t>
            </w:r>
          </w:p>
        </w:tc>
      </w:tr>
      <w:tr w:rsidR="002936D3" w:rsidRPr="007A6694" w:rsidTr="00E44B4E">
        <w:trPr>
          <w:gridAfter w:val="1"/>
          <w:wAfter w:w="24" w:type="dxa"/>
          <w:cantSplit/>
          <w:trHeight w:val="20"/>
          <w:jc w:val="center"/>
        </w:trPr>
        <w:tc>
          <w:tcPr>
            <w:tcW w:w="8190" w:type="dxa"/>
            <w:shd w:val="pct15" w:color="auto" w:fill="auto"/>
          </w:tcPr>
          <w:p w:rsidR="002936D3" w:rsidRPr="007A6694" w:rsidRDefault="002936D3" w:rsidP="00D409A3">
            <w:pPr>
              <w:rPr>
                <w:rFonts w:ascii="Verdana" w:hAnsi="Verdana"/>
                <w:sz w:val="19"/>
                <w:szCs w:val="19"/>
              </w:rPr>
            </w:pPr>
            <w:r w:rsidRPr="007A6694">
              <w:rPr>
                <w:rFonts w:ascii="Verdana" w:hAnsi="Verdana"/>
                <w:b/>
                <w:sz w:val="19"/>
                <w:szCs w:val="19"/>
              </w:rPr>
              <w:t>Evidence Outcomes</w:t>
            </w:r>
          </w:p>
        </w:tc>
        <w:tc>
          <w:tcPr>
            <w:tcW w:w="6186" w:type="dxa"/>
            <w:shd w:val="pct15" w:color="auto" w:fill="auto"/>
          </w:tcPr>
          <w:p w:rsidR="002936D3" w:rsidRPr="007A6694" w:rsidRDefault="002936D3" w:rsidP="00D409A3">
            <w:pPr>
              <w:rPr>
                <w:rFonts w:ascii="Verdana" w:hAnsi="Verdana"/>
                <w:b/>
                <w:sz w:val="19"/>
                <w:szCs w:val="19"/>
              </w:rPr>
            </w:pPr>
            <w:r w:rsidRPr="007A6694">
              <w:rPr>
                <w:rFonts w:ascii="Verdana" w:hAnsi="Verdana"/>
                <w:b/>
                <w:sz w:val="19"/>
                <w:szCs w:val="19"/>
              </w:rPr>
              <w:t>21</w:t>
            </w:r>
            <w:r w:rsidRPr="007A6694">
              <w:rPr>
                <w:rFonts w:ascii="Verdana" w:hAnsi="Verdana"/>
                <w:b/>
                <w:sz w:val="19"/>
                <w:szCs w:val="19"/>
                <w:vertAlign w:val="superscript"/>
              </w:rPr>
              <w:t>st</w:t>
            </w:r>
            <w:r w:rsidRPr="007A6694">
              <w:rPr>
                <w:rFonts w:ascii="Verdana" w:hAnsi="Verdana"/>
                <w:b/>
                <w:sz w:val="19"/>
                <w:szCs w:val="19"/>
              </w:rPr>
              <w:t xml:space="preserve"> Century Skills and Readiness Competencies</w:t>
            </w:r>
          </w:p>
        </w:tc>
      </w:tr>
      <w:tr w:rsidR="002936D3" w:rsidRPr="007A6694" w:rsidTr="00E44B4E">
        <w:trPr>
          <w:gridAfter w:val="1"/>
          <w:wAfter w:w="24" w:type="dxa"/>
          <w:cantSplit/>
          <w:trHeight w:val="20"/>
          <w:jc w:val="center"/>
        </w:trPr>
        <w:tc>
          <w:tcPr>
            <w:tcW w:w="8190" w:type="dxa"/>
            <w:vMerge w:val="restart"/>
          </w:tcPr>
          <w:p w:rsidR="002936D3" w:rsidRPr="007A6694" w:rsidRDefault="002936D3" w:rsidP="00D409A3">
            <w:pPr>
              <w:rPr>
                <w:rFonts w:ascii="Verdana" w:hAnsi="Verdana"/>
                <w:b/>
                <w:sz w:val="19"/>
                <w:szCs w:val="19"/>
              </w:rPr>
            </w:pPr>
            <w:r w:rsidRPr="007A6694">
              <w:rPr>
                <w:rFonts w:ascii="Verdana" w:hAnsi="Verdana"/>
                <w:b/>
                <w:sz w:val="19"/>
                <w:szCs w:val="19"/>
              </w:rPr>
              <w:t>Students can:</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a. Use Key Ideas and Details to:</w:t>
            </w:r>
          </w:p>
          <w:p w:rsidR="002936D3" w:rsidRPr="007A6694" w:rsidRDefault="002936D3" w:rsidP="00A8230E">
            <w:pPr>
              <w:pStyle w:val="NoSpacing"/>
              <w:numPr>
                <w:ilvl w:val="0"/>
                <w:numId w:val="501"/>
              </w:numPr>
              <w:ind w:left="702"/>
              <w:rPr>
                <w:rFonts w:ascii="Verdana" w:hAnsi="Verdana"/>
                <w:bCs/>
                <w:sz w:val="19"/>
                <w:szCs w:val="19"/>
              </w:rPr>
            </w:pPr>
            <w:r w:rsidRPr="007A6694">
              <w:rPr>
                <w:rFonts w:ascii="Verdana" w:hAnsi="Verdana"/>
                <w:bCs/>
                <w:sz w:val="19"/>
                <w:szCs w:val="19"/>
              </w:rPr>
              <w:t>Ask and answer questions to demonstrate understanding of a text, referring explicitly to the text as the basis for the answers. (CCSS: RI.3.1)</w:t>
            </w:r>
          </w:p>
          <w:p w:rsidR="002936D3" w:rsidRPr="007A6694" w:rsidRDefault="002936D3" w:rsidP="00A8230E">
            <w:pPr>
              <w:pStyle w:val="NoSpacing"/>
              <w:numPr>
                <w:ilvl w:val="0"/>
                <w:numId w:val="501"/>
              </w:numPr>
              <w:ind w:left="702"/>
              <w:rPr>
                <w:rFonts w:ascii="Verdana" w:hAnsi="Verdana"/>
                <w:bCs/>
                <w:sz w:val="19"/>
                <w:szCs w:val="19"/>
              </w:rPr>
            </w:pPr>
            <w:r w:rsidRPr="007A6694">
              <w:rPr>
                <w:rFonts w:ascii="Verdana" w:hAnsi="Verdana"/>
                <w:bCs/>
                <w:sz w:val="19"/>
                <w:szCs w:val="19"/>
              </w:rPr>
              <w:t>Determine the main idea of a text; recount the key details and explain how they support the main idea. (CCSS: RI.3.2)</w:t>
            </w:r>
          </w:p>
          <w:p w:rsidR="002936D3" w:rsidRPr="007A6694" w:rsidRDefault="002936D3" w:rsidP="00A8230E">
            <w:pPr>
              <w:pStyle w:val="NoSpacing"/>
              <w:numPr>
                <w:ilvl w:val="0"/>
                <w:numId w:val="501"/>
              </w:numPr>
              <w:ind w:left="702"/>
              <w:rPr>
                <w:rFonts w:ascii="Verdana" w:hAnsi="Verdana"/>
                <w:bCs/>
                <w:sz w:val="19"/>
                <w:szCs w:val="19"/>
              </w:rPr>
            </w:pPr>
            <w:r w:rsidRPr="007A6694">
              <w:rPr>
                <w:rFonts w:ascii="Verdana" w:hAnsi="Verdana"/>
                <w:bCs/>
                <w:sz w:val="19"/>
                <w:szCs w:val="19"/>
              </w:rPr>
              <w:t>Describe the relationship between a series of historical events, scientific ideas or concepts, or steps in technical procedures in a text, using language that pertains to time, sequence, and cause/effect. (CCSS: RI.3.3)</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b. Use Craft and Structure to:</w:t>
            </w:r>
          </w:p>
          <w:p w:rsidR="002936D3" w:rsidRPr="007A6694" w:rsidRDefault="002936D3" w:rsidP="00A8230E">
            <w:pPr>
              <w:pStyle w:val="NoSpacing"/>
              <w:numPr>
                <w:ilvl w:val="0"/>
                <w:numId w:val="502"/>
              </w:numPr>
              <w:ind w:left="702"/>
              <w:rPr>
                <w:rFonts w:ascii="Verdana" w:hAnsi="Verdana"/>
                <w:bCs/>
                <w:sz w:val="19"/>
                <w:szCs w:val="19"/>
              </w:rPr>
            </w:pPr>
            <w:r w:rsidRPr="007A6694">
              <w:rPr>
                <w:rFonts w:ascii="Verdana" w:hAnsi="Verdana"/>
                <w:bCs/>
                <w:sz w:val="19"/>
                <w:szCs w:val="19"/>
              </w:rPr>
              <w:t xml:space="preserve">Determine the meaning of general academic and domain-specific words and phrases in a text relevant to a </w:t>
            </w:r>
            <w:r w:rsidRPr="007A6694">
              <w:rPr>
                <w:rFonts w:ascii="Verdana" w:hAnsi="Verdana"/>
                <w:bCs/>
                <w:i/>
                <w:iCs/>
                <w:sz w:val="19"/>
                <w:szCs w:val="19"/>
              </w:rPr>
              <w:t xml:space="preserve">grade 3 </w:t>
            </w:r>
            <w:proofErr w:type="gramStart"/>
            <w:r w:rsidRPr="007A6694">
              <w:rPr>
                <w:rFonts w:ascii="Verdana" w:hAnsi="Verdana"/>
                <w:bCs/>
                <w:i/>
                <w:iCs/>
                <w:sz w:val="19"/>
                <w:szCs w:val="19"/>
              </w:rPr>
              <w:t>topic</w:t>
            </w:r>
            <w:proofErr w:type="gramEnd"/>
            <w:r w:rsidRPr="007A6694">
              <w:rPr>
                <w:rFonts w:ascii="Verdana" w:hAnsi="Verdana"/>
                <w:bCs/>
                <w:i/>
                <w:iCs/>
                <w:sz w:val="19"/>
                <w:szCs w:val="19"/>
              </w:rPr>
              <w:t xml:space="preserve"> or subject area</w:t>
            </w:r>
            <w:r w:rsidRPr="007A6694">
              <w:rPr>
                <w:rFonts w:ascii="Verdana" w:hAnsi="Verdana"/>
                <w:bCs/>
                <w:sz w:val="19"/>
                <w:szCs w:val="19"/>
              </w:rPr>
              <w:t>. (CCSS: RI.3.4)</w:t>
            </w:r>
          </w:p>
          <w:p w:rsidR="002936D3" w:rsidRPr="007A6694" w:rsidRDefault="002936D3" w:rsidP="00A8230E">
            <w:pPr>
              <w:pStyle w:val="NoSpacing"/>
              <w:numPr>
                <w:ilvl w:val="0"/>
                <w:numId w:val="502"/>
              </w:numPr>
              <w:ind w:left="702"/>
              <w:rPr>
                <w:rFonts w:ascii="Verdana" w:hAnsi="Verdana"/>
                <w:bCs/>
                <w:sz w:val="19"/>
                <w:szCs w:val="19"/>
              </w:rPr>
            </w:pPr>
            <w:r w:rsidRPr="007A6694">
              <w:rPr>
                <w:rFonts w:ascii="Verdana" w:hAnsi="Verdana"/>
                <w:bCs/>
                <w:sz w:val="19"/>
                <w:szCs w:val="19"/>
              </w:rPr>
              <w:t>Use text features and search tools (e.g., key words, sidebars, hyperlinks) to locate information relevant to a given topic efficiently. (CCSS: RI.3.5)</w:t>
            </w:r>
          </w:p>
          <w:p w:rsidR="002936D3" w:rsidRPr="007A6694" w:rsidRDefault="002936D3" w:rsidP="00A8230E">
            <w:pPr>
              <w:pStyle w:val="NoSpacing"/>
              <w:numPr>
                <w:ilvl w:val="0"/>
                <w:numId w:val="502"/>
              </w:numPr>
              <w:ind w:left="702"/>
              <w:rPr>
                <w:rFonts w:ascii="Verdana" w:hAnsi="Verdana"/>
                <w:bCs/>
                <w:sz w:val="19"/>
                <w:szCs w:val="19"/>
              </w:rPr>
            </w:pPr>
            <w:r w:rsidRPr="007A6694">
              <w:rPr>
                <w:rFonts w:ascii="Verdana" w:hAnsi="Verdana"/>
                <w:bCs/>
                <w:sz w:val="19"/>
                <w:szCs w:val="19"/>
              </w:rPr>
              <w:t>Distinguish their own point of view from that of the author of a text. (CCSS: RI.3.6)</w:t>
            </w:r>
          </w:p>
          <w:p w:rsidR="002936D3" w:rsidRPr="007A6694" w:rsidRDefault="002936D3" w:rsidP="00A8230E">
            <w:pPr>
              <w:pStyle w:val="NoSpacing"/>
              <w:numPr>
                <w:ilvl w:val="0"/>
                <w:numId w:val="502"/>
              </w:numPr>
              <w:ind w:left="702"/>
              <w:rPr>
                <w:rFonts w:ascii="Verdana" w:hAnsi="Verdana"/>
                <w:bCs/>
                <w:sz w:val="19"/>
                <w:szCs w:val="19"/>
              </w:rPr>
            </w:pPr>
            <w:r w:rsidRPr="007A6694">
              <w:rPr>
                <w:rFonts w:ascii="Verdana" w:hAnsi="Verdana"/>
                <w:sz w:val="19"/>
                <w:szCs w:val="19"/>
              </w:rPr>
              <w:t>Use semantic cues and signal words (because, although) to identify cause/effect and compare/contrast relationships</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c. Use Integration of Knowledge and Ideas to:</w:t>
            </w:r>
          </w:p>
          <w:p w:rsidR="002936D3" w:rsidRPr="007A6694" w:rsidRDefault="002936D3" w:rsidP="00A8230E">
            <w:pPr>
              <w:pStyle w:val="NoSpacing"/>
              <w:numPr>
                <w:ilvl w:val="0"/>
                <w:numId w:val="503"/>
              </w:numPr>
              <w:ind w:left="702"/>
              <w:rPr>
                <w:rFonts w:ascii="Verdana" w:hAnsi="Verdana"/>
                <w:bCs/>
                <w:sz w:val="19"/>
                <w:szCs w:val="19"/>
              </w:rPr>
            </w:pPr>
            <w:r w:rsidRPr="007A6694">
              <w:rPr>
                <w:rFonts w:ascii="Verdana" w:hAnsi="Verdana"/>
                <w:bCs/>
                <w:sz w:val="19"/>
                <w:szCs w:val="19"/>
              </w:rPr>
              <w:t>Use information gained from illustrations (e.g., maps, photographs) and the words in a text to demonstrate understanding of the text (e.g., where, when, why, and how key events occur). (CCSS: RI.3.7)</w:t>
            </w:r>
          </w:p>
          <w:p w:rsidR="002936D3" w:rsidRPr="007A6694" w:rsidRDefault="002936D3" w:rsidP="00A8230E">
            <w:pPr>
              <w:pStyle w:val="NoSpacing"/>
              <w:numPr>
                <w:ilvl w:val="0"/>
                <w:numId w:val="503"/>
              </w:numPr>
              <w:ind w:left="702"/>
              <w:rPr>
                <w:rFonts w:ascii="Verdana" w:hAnsi="Verdana"/>
                <w:bCs/>
                <w:sz w:val="19"/>
                <w:szCs w:val="19"/>
              </w:rPr>
            </w:pPr>
            <w:r w:rsidRPr="007A6694">
              <w:rPr>
                <w:rFonts w:ascii="Verdana" w:hAnsi="Verdana"/>
                <w:bCs/>
                <w:sz w:val="19"/>
                <w:szCs w:val="19"/>
              </w:rPr>
              <w:t>Describe the logical connection between particular sentences and paragraphs in a text (e.g., comparison, cause/effect, first/second/third in a sequence). (CCSS: RI.3.8)</w:t>
            </w:r>
          </w:p>
          <w:p w:rsidR="002936D3" w:rsidRPr="007A6694" w:rsidRDefault="002936D3" w:rsidP="00A8230E">
            <w:pPr>
              <w:pStyle w:val="NoSpacing"/>
              <w:numPr>
                <w:ilvl w:val="0"/>
                <w:numId w:val="503"/>
              </w:numPr>
              <w:ind w:left="702"/>
              <w:rPr>
                <w:rFonts w:ascii="Verdana" w:hAnsi="Verdana"/>
                <w:bCs/>
                <w:sz w:val="19"/>
                <w:szCs w:val="19"/>
              </w:rPr>
            </w:pPr>
            <w:r w:rsidRPr="007A6694">
              <w:rPr>
                <w:rFonts w:ascii="Verdana" w:hAnsi="Verdana"/>
                <w:bCs/>
                <w:sz w:val="19"/>
                <w:szCs w:val="19"/>
              </w:rPr>
              <w:t>Compare and contrast the most important points and key details presented in two texts on the same topic. (CCSS: RI.3.9)</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d. Use Range of Reading and Complexity of Text to:</w:t>
            </w:r>
          </w:p>
          <w:p w:rsidR="002936D3" w:rsidRPr="007A6694" w:rsidRDefault="002936D3" w:rsidP="00A8230E">
            <w:pPr>
              <w:pStyle w:val="ListParagraph"/>
              <w:numPr>
                <w:ilvl w:val="0"/>
                <w:numId w:val="504"/>
              </w:numPr>
              <w:ind w:left="702"/>
              <w:rPr>
                <w:rFonts w:ascii="Verdana" w:hAnsi="Verdana"/>
                <w:bCs/>
                <w:sz w:val="19"/>
                <w:szCs w:val="19"/>
              </w:rPr>
            </w:pPr>
            <w:r w:rsidRPr="007A6694">
              <w:rPr>
                <w:rFonts w:ascii="Verdana" w:hAnsi="Verdana"/>
                <w:bCs/>
                <w:sz w:val="19"/>
                <w:szCs w:val="19"/>
              </w:rPr>
              <w:t>By the end of the year, read and comprehend informational texts, including history/social studies, science, and technical texts, at the high end of the grades 2–3 text complexity band independently and proficiently. (CCSS: RI.3.10)</w:t>
            </w:r>
          </w:p>
          <w:p w:rsidR="00480F26" w:rsidRPr="007A6694" w:rsidRDefault="002936D3" w:rsidP="00A8230E">
            <w:pPr>
              <w:pStyle w:val="ListParagraph"/>
              <w:numPr>
                <w:ilvl w:val="0"/>
                <w:numId w:val="504"/>
              </w:numPr>
              <w:ind w:left="702"/>
              <w:rPr>
                <w:rFonts w:ascii="Verdana" w:hAnsi="Verdana"/>
                <w:sz w:val="19"/>
                <w:szCs w:val="19"/>
              </w:rPr>
            </w:pPr>
            <w:r w:rsidRPr="007A6694">
              <w:rPr>
                <w:rFonts w:ascii="Verdana" w:hAnsi="Verdana"/>
                <w:sz w:val="19"/>
                <w:szCs w:val="19"/>
              </w:rPr>
              <w:t>Adjust reading rate according to type of text and purpose for reading.</w:t>
            </w:r>
          </w:p>
        </w:tc>
        <w:tc>
          <w:tcPr>
            <w:tcW w:w="6186" w:type="dxa"/>
          </w:tcPr>
          <w:p w:rsidR="002936D3" w:rsidRPr="007A6694" w:rsidRDefault="002936D3" w:rsidP="00D409A3">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2936D3" w:rsidRPr="007A6694" w:rsidRDefault="002936D3" w:rsidP="00A8230E">
            <w:pPr>
              <w:pStyle w:val="ListParagraph"/>
              <w:numPr>
                <w:ilvl w:val="0"/>
                <w:numId w:val="250"/>
              </w:numPr>
              <w:rPr>
                <w:rFonts w:ascii="Verdana" w:hAnsi="Verdana" w:cs="Arial"/>
                <w:sz w:val="19"/>
                <w:szCs w:val="19"/>
              </w:rPr>
            </w:pPr>
            <w:r w:rsidRPr="007A6694">
              <w:rPr>
                <w:rFonts w:ascii="Verdana" w:hAnsi="Verdana" w:cs="Arial"/>
                <w:sz w:val="19"/>
                <w:szCs w:val="19"/>
              </w:rPr>
              <w:t xml:space="preserve">How do readers use different reading strategies to better understand a variety of texts (science, social studies, nonfiction)? </w:t>
            </w:r>
          </w:p>
          <w:p w:rsidR="002936D3" w:rsidRPr="007A6694" w:rsidRDefault="002936D3" w:rsidP="00A8230E">
            <w:pPr>
              <w:pStyle w:val="ListParagraph"/>
              <w:numPr>
                <w:ilvl w:val="0"/>
                <w:numId w:val="250"/>
              </w:numPr>
              <w:rPr>
                <w:rFonts w:ascii="Verdana" w:hAnsi="Verdana" w:cs="Arial"/>
                <w:sz w:val="19"/>
                <w:szCs w:val="19"/>
              </w:rPr>
            </w:pPr>
            <w:r w:rsidRPr="007A6694">
              <w:rPr>
                <w:rFonts w:ascii="Verdana" w:hAnsi="Verdana" w:cs="Arial"/>
                <w:sz w:val="19"/>
                <w:szCs w:val="19"/>
              </w:rPr>
              <w:t xml:space="preserve">Looking at our list of comprehension strategies, which one supported your thinking the most as you read this genre today (e.g., I used monitoring because this text had many details and technical terms.)? </w:t>
            </w:r>
          </w:p>
          <w:p w:rsidR="002936D3" w:rsidRPr="007A6694" w:rsidRDefault="002936D3" w:rsidP="00A8230E">
            <w:pPr>
              <w:pStyle w:val="ListParagraph"/>
              <w:numPr>
                <w:ilvl w:val="0"/>
                <w:numId w:val="250"/>
              </w:numPr>
              <w:rPr>
                <w:rFonts w:ascii="Verdana" w:hAnsi="Verdana" w:cs="Arial"/>
                <w:sz w:val="19"/>
                <w:szCs w:val="19"/>
              </w:rPr>
            </w:pPr>
            <w:r w:rsidRPr="007A6694">
              <w:rPr>
                <w:rFonts w:ascii="Verdana" w:hAnsi="Verdana" w:cs="Arial"/>
                <w:sz w:val="19"/>
                <w:szCs w:val="19"/>
              </w:rPr>
              <w:t>How does cause and effect work in people’s lives?</w:t>
            </w:r>
          </w:p>
          <w:p w:rsidR="002936D3" w:rsidRPr="007A6694" w:rsidRDefault="002936D3" w:rsidP="00A8230E">
            <w:pPr>
              <w:pStyle w:val="ListParagraph"/>
              <w:numPr>
                <w:ilvl w:val="0"/>
                <w:numId w:val="250"/>
              </w:numPr>
              <w:rPr>
                <w:rFonts w:ascii="Verdana" w:hAnsi="Verdana" w:cs="Arial"/>
                <w:sz w:val="19"/>
                <w:szCs w:val="19"/>
              </w:rPr>
            </w:pPr>
            <w:r w:rsidRPr="007A6694">
              <w:rPr>
                <w:rFonts w:ascii="Verdana" w:hAnsi="Verdana" w:cs="Arial"/>
                <w:sz w:val="19"/>
                <w:szCs w:val="19"/>
              </w:rPr>
              <w:t>When does punctuation change the entire meaning of a sentence?</w:t>
            </w:r>
          </w:p>
        </w:tc>
      </w:tr>
      <w:tr w:rsidR="002936D3" w:rsidRPr="007A6694" w:rsidTr="00E44B4E">
        <w:trPr>
          <w:gridAfter w:val="1"/>
          <w:wAfter w:w="24" w:type="dxa"/>
          <w:cantSplit/>
          <w:trHeight w:val="20"/>
          <w:jc w:val="center"/>
        </w:trPr>
        <w:tc>
          <w:tcPr>
            <w:tcW w:w="8190" w:type="dxa"/>
            <w:vMerge/>
          </w:tcPr>
          <w:p w:rsidR="002936D3" w:rsidRPr="007A6694" w:rsidRDefault="002936D3" w:rsidP="00D409A3">
            <w:pPr>
              <w:rPr>
                <w:rFonts w:ascii="Verdana" w:hAnsi="Verdana" w:cs="Arial"/>
                <w:sz w:val="19"/>
                <w:szCs w:val="19"/>
              </w:rPr>
            </w:pPr>
          </w:p>
        </w:tc>
        <w:tc>
          <w:tcPr>
            <w:tcW w:w="618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Relevance and Application:</w:t>
            </w:r>
          </w:p>
          <w:p w:rsidR="002936D3" w:rsidRPr="007A6694" w:rsidRDefault="002936D3" w:rsidP="00A8230E">
            <w:pPr>
              <w:pStyle w:val="ListParagraph"/>
              <w:numPr>
                <w:ilvl w:val="0"/>
                <w:numId w:val="251"/>
              </w:numPr>
              <w:rPr>
                <w:rFonts w:ascii="Verdana" w:hAnsi="Verdana" w:cs="Arial"/>
                <w:sz w:val="19"/>
                <w:szCs w:val="19"/>
              </w:rPr>
            </w:pPr>
            <w:r w:rsidRPr="007A6694">
              <w:rPr>
                <w:rFonts w:ascii="Verdana" w:hAnsi="Verdana" w:cs="Arial"/>
                <w:sz w:val="19"/>
                <w:szCs w:val="19"/>
              </w:rPr>
              <w:t xml:space="preserve">The skills used in reading comprehension transfers to readers’ ability to understand and interpret events.  </w:t>
            </w:r>
          </w:p>
          <w:p w:rsidR="002936D3" w:rsidRPr="007A6694" w:rsidRDefault="002936D3" w:rsidP="00A8230E">
            <w:pPr>
              <w:pStyle w:val="ListParagraph"/>
              <w:numPr>
                <w:ilvl w:val="0"/>
                <w:numId w:val="251"/>
              </w:numPr>
              <w:rPr>
                <w:rFonts w:ascii="Verdana" w:hAnsi="Verdana" w:cs="Arial"/>
                <w:sz w:val="19"/>
                <w:szCs w:val="19"/>
              </w:rPr>
            </w:pPr>
            <w:r w:rsidRPr="007A6694">
              <w:rPr>
                <w:rFonts w:ascii="Verdana" w:hAnsi="Verdana" w:cs="Arial"/>
                <w:sz w:val="19"/>
                <w:szCs w:val="19"/>
              </w:rPr>
              <w:t xml:space="preserve">Throughout life, people will be asked to retell or recount events that have occurred.  </w:t>
            </w:r>
          </w:p>
          <w:p w:rsidR="002936D3" w:rsidRPr="007A6694" w:rsidRDefault="002936D3" w:rsidP="00A8230E">
            <w:pPr>
              <w:pStyle w:val="ListParagraph"/>
              <w:numPr>
                <w:ilvl w:val="0"/>
                <w:numId w:val="251"/>
              </w:numPr>
              <w:rPr>
                <w:rFonts w:ascii="Verdana" w:hAnsi="Verdana" w:cs="Arial"/>
                <w:sz w:val="19"/>
                <w:szCs w:val="19"/>
              </w:rPr>
            </w:pPr>
            <w:r w:rsidRPr="007A6694">
              <w:rPr>
                <w:rFonts w:ascii="Verdana" w:hAnsi="Verdana" w:cs="Arial"/>
                <w:sz w:val="19"/>
                <w:szCs w:val="19"/>
              </w:rPr>
              <w:t>Signal words are used to assist readers in describing key events.</w:t>
            </w:r>
          </w:p>
          <w:p w:rsidR="002936D3" w:rsidRPr="007A6694" w:rsidRDefault="002936D3" w:rsidP="00A8230E">
            <w:pPr>
              <w:pStyle w:val="ListParagraph"/>
              <w:numPr>
                <w:ilvl w:val="0"/>
                <w:numId w:val="251"/>
              </w:numPr>
              <w:rPr>
                <w:rFonts w:ascii="Verdana" w:hAnsi="Verdana" w:cs="Arial"/>
                <w:sz w:val="19"/>
                <w:szCs w:val="19"/>
              </w:rPr>
            </w:pPr>
            <w:r w:rsidRPr="007A6694">
              <w:rPr>
                <w:rFonts w:ascii="Verdana" w:hAnsi="Verdana" w:cs="Arial"/>
                <w:sz w:val="19"/>
                <w:szCs w:val="19"/>
              </w:rPr>
              <w:t xml:space="preserve">Summarizing is a life skill that will be used every day as people read, express opinions about a topic, or </w:t>
            </w:r>
            <w:proofErr w:type="gramStart"/>
            <w:r w:rsidRPr="007A6694">
              <w:rPr>
                <w:rFonts w:ascii="Verdana" w:hAnsi="Verdana" w:cs="Arial"/>
                <w:sz w:val="19"/>
                <w:szCs w:val="19"/>
              </w:rPr>
              <w:t>retell</w:t>
            </w:r>
            <w:proofErr w:type="gramEnd"/>
            <w:r w:rsidRPr="007A6694">
              <w:rPr>
                <w:rFonts w:ascii="Verdana" w:hAnsi="Verdana" w:cs="Arial"/>
                <w:sz w:val="19"/>
                <w:szCs w:val="19"/>
              </w:rPr>
              <w:t xml:space="preserve"> an event.</w:t>
            </w:r>
          </w:p>
          <w:p w:rsidR="002936D3" w:rsidRPr="007A6694" w:rsidRDefault="002936D3" w:rsidP="00A8230E">
            <w:pPr>
              <w:pStyle w:val="ListParagraph"/>
              <w:numPr>
                <w:ilvl w:val="0"/>
                <w:numId w:val="251"/>
              </w:numPr>
              <w:rPr>
                <w:rFonts w:ascii="Verdana" w:hAnsi="Verdana" w:cs="Arial"/>
                <w:sz w:val="19"/>
                <w:szCs w:val="19"/>
              </w:rPr>
            </w:pPr>
            <w:r w:rsidRPr="007A6694">
              <w:rPr>
                <w:rFonts w:ascii="Verdana" w:hAnsi="Verdana" w:cs="Arial"/>
                <w:sz w:val="19"/>
                <w:szCs w:val="19"/>
              </w:rPr>
              <w:t xml:space="preserve">Readers must organize details from informational text as they read (using a graphic organizer, two-column notes, outline, etc.). </w:t>
            </w:r>
          </w:p>
          <w:p w:rsidR="002936D3" w:rsidRPr="007A6694" w:rsidRDefault="002936D3" w:rsidP="00A8230E">
            <w:pPr>
              <w:pStyle w:val="ListParagraph"/>
              <w:numPr>
                <w:ilvl w:val="0"/>
                <w:numId w:val="251"/>
              </w:numPr>
              <w:rPr>
                <w:rFonts w:ascii="Verdana" w:hAnsi="Verdana" w:cs="Arial"/>
                <w:sz w:val="19"/>
                <w:szCs w:val="19"/>
              </w:rPr>
            </w:pPr>
            <w:r w:rsidRPr="007A6694">
              <w:rPr>
                <w:rFonts w:ascii="Verdana" w:hAnsi="Verdana" w:cs="Arial"/>
                <w:sz w:val="19"/>
                <w:szCs w:val="19"/>
              </w:rPr>
              <w:t>Reading and preparing for commenting on classroom blogs gives students practice in locating information to support opinions make predictions and draw conclusions.</w:t>
            </w:r>
          </w:p>
        </w:tc>
      </w:tr>
      <w:tr w:rsidR="002936D3" w:rsidRPr="007A6694" w:rsidTr="00E44B4E">
        <w:trPr>
          <w:gridAfter w:val="1"/>
          <w:wAfter w:w="24" w:type="dxa"/>
          <w:cantSplit/>
          <w:trHeight w:val="20"/>
          <w:jc w:val="center"/>
        </w:trPr>
        <w:tc>
          <w:tcPr>
            <w:tcW w:w="8190" w:type="dxa"/>
            <w:vMerge/>
          </w:tcPr>
          <w:p w:rsidR="002936D3" w:rsidRPr="007A6694" w:rsidRDefault="002936D3" w:rsidP="00D409A3">
            <w:pPr>
              <w:rPr>
                <w:rFonts w:ascii="Verdana" w:hAnsi="Verdana" w:cs="Arial"/>
                <w:sz w:val="19"/>
                <w:szCs w:val="19"/>
              </w:rPr>
            </w:pPr>
          </w:p>
        </w:tc>
        <w:tc>
          <w:tcPr>
            <w:tcW w:w="618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p>
          <w:p w:rsidR="002936D3" w:rsidRPr="007A6694" w:rsidRDefault="002936D3" w:rsidP="00A8230E">
            <w:pPr>
              <w:pStyle w:val="ListParagraph"/>
              <w:numPr>
                <w:ilvl w:val="0"/>
                <w:numId w:val="252"/>
              </w:numPr>
              <w:rPr>
                <w:rFonts w:ascii="Verdana" w:hAnsi="Verdana" w:cs="Arial"/>
                <w:sz w:val="19"/>
                <w:szCs w:val="19"/>
              </w:rPr>
            </w:pPr>
            <w:r w:rsidRPr="007A6694">
              <w:rPr>
                <w:rFonts w:ascii="Verdana" w:hAnsi="Verdana" w:cs="Arial"/>
                <w:sz w:val="19"/>
                <w:szCs w:val="19"/>
              </w:rPr>
              <w:t xml:space="preserve">Readers read for enjoyment and information.  </w:t>
            </w:r>
          </w:p>
          <w:p w:rsidR="002936D3" w:rsidRPr="007A6694" w:rsidRDefault="002936D3" w:rsidP="00A8230E">
            <w:pPr>
              <w:pStyle w:val="ListParagraph"/>
              <w:numPr>
                <w:ilvl w:val="0"/>
                <w:numId w:val="252"/>
              </w:numPr>
              <w:rPr>
                <w:rFonts w:ascii="Verdana" w:hAnsi="Verdana" w:cs="Arial"/>
                <w:sz w:val="19"/>
                <w:szCs w:val="19"/>
              </w:rPr>
            </w:pPr>
            <w:r w:rsidRPr="007A6694">
              <w:rPr>
                <w:rFonts w:ascii="Verdana" w:hAnsi="Verdana" w:cs="Arial"/>
                <w:sz w:val="19"/>
                <w:szCs w:val="19"/>
              </w:rPr>
              <w:t xml:space="preserve">Reading helps people understand themselves and make connections to the world.  </w:t>
            </w:r>
          </w:p>
          <w:p w:rsidR="002936D3" w:rsidRPr="007A6694" w:rsidRDefault="002936D3" w:rsidP="00A8230E">
            <w:pPr>
              <w:pStyle w:val="ListParagraph"/>
              <w:numPr>
                <w:ilvl w:val="0"/>
                <w:numId w:val="252"/>
              </w:numPr>
              <w:rPr>
                <w:rFonts w:ascii="Verdana" w:hAnsi="Verdana" w:cs="Arial"/>
                <w:sz w:val="19"/>
                <w:szCs w:val="19"/>
              </w:rPr>
            </w:pPr>
            <w:r w:rsidRPr="007A6694">
              <w:rPr>
                <w:rFonts w:ascii="Verdana" w:hAnsi="Verdana" w:cs="Arial"/>
                <w:sz w:val="19"/>
                <w:szCs w:val="19"/>
              </w:rPr>
              <w:t>Readers use comprehension strategies automatically without thinking about using them.</w:t>
            </w:r>
          </w:p>
        </w:tc>
      </w:tr>
    </w:tbl>
    <w:p w:rsidR="00203AB9" w:rsidRPr="007A6694" w:rsidRDefault="00203AB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Interpret how the structure of written English contributes to the pronunciation and meaning of complex vocabulary</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Third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015C45" w:rsidP="00015C45">
            <w:pPr>
              <w:ind w:left="360"/>
              <w:rPr>
                <w:rFonts w:ascii="Verdana" w:hAnsi="Verdana"/>
                <w:bCs/>
                <w:sz w:val="22"/>
                <w:szCs w:val="22"/>
              </w:rPr>
            </w:pPr>
            <w:r w:rsidRPr="007A6694">
              <w:rPr>
                <w:rFonts w:ascii="Verdana" w:hAnsi="Verdana"/>
                <w:bCs/>
                <w:sz w:val="22"/>
                <w:szCs w:val="22"/>
              </w:rPr>
              <w:t xml:space="preserve">3. </w:t>
            </w:r>
            <w:r w:rsidR="002936D3" w:rsidRPr="007A6694">
              <w:rPr>
                <w:rFonts w:ascii="Verdana" w:hAnsi="Verdana"/>
                <w:bCs/>
                <w:sz w:val="22"/>
                <w:szCs w:val="22"/>
              </w:rPr>
              <w:t>Increasing word understanding, word use, and word relationships increases vocabulary</w:t>
            </w:r>
          </w:p>
        </w:tc>
      </w:tr>
      <w:tr w:rsidR="002936D3" w:rsidRPr="007A6694" w:rsidTr="00E44B4E">
        <w:trPr>
          <w:gridAfter w:val="1"/>
          <w:wAfter w:w="24" w:type="dxa"/>
          <w:cantSplit/>
          <w:trHeight w:val="20"/>
          <w:jc w:val="center"/>
        </w:trPr>
        <w:tc>
          <w:tcPr>
            <w:tcW w:w="918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E44B4E">
        <w:trPr>
          <w:gridAfter w:val="1"/>
          <w:wAfter w:w="24" w:type="dxa"/>
          <w:cantSplit/>
          <w:trHeight w:val="20"/>
          <w:jc w:val="center"/>
        </w:trPr>
        <w:tc>
          <w:tcPr>
            <w:tcW w:w="918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D409A3">
            <w:pPr>
              <w:pStyle w:val="NoSpacing"/>
              <w:ind w:left="252" w:hanging="252"/>
              <w:rPr>
                <w:rFonts w:ascii="Verdana" w:hAnsi="Verdana"/>
                <w:sz w:val="18"/>
                <w:szCs w:val="18"/>
              </w:rPr>
            </w:pPr>
            <w:r w:rsidRPr="007A6694">
              <w:rPr>
                <w:rFonts w:ascii="Verdana" w:hAnsi="Verdana"/>
                <w:sz w:val="18"/>
                <w:szCs w:val="18"/>
              </w:rPr>
              <w:t>a. Know and apply grade-level phonics and word analysis skills in decoding words. (CCSS: RF.3.3)</w:t>
            </w:r>
          </w:p>
          <w:p w:rsidR="002936D3" w:rsidRPr="007A6694" w:rsidRDefault="002936D3" w:rsidP="00A8230E">
            <w:pPr>
              <w:pStyle w:val="NoSpacing"/>
              <w:numPr>
                <w:ilvl w:val="0"/>
                <w:numId w:val="505"/>
              </w:numPr>
              <w:ind w:left="522" w:hanging="180"/>
              <w:rPr>
                <w:rFonts w:ascii="Verdana" w:hAnsi="Verdana"/>
                <w:sz w:val="18"/>
                <w:szCs w:val="18"/>
              </w:rPr>
            </w:pPr>
            <w:r w:rsidRPr="007A6694">
              <w:rPr>
                <w:rFonts w:ascii="Verdana" w:hAnsi="Verdana"/>
                <w:sz w:val="18"/>
                <w:szCs w:val="18"/>
              </w:rPr>
              <w:t>Identify and know the meaning of the most common prefixes and derivational suffixes. (CCSS: RF.3.3a)</w:t>
            </w:r>
          </w:p>
          <w:p w:rsidR="002936D3" w:rsidRPr="007A6694" w:rsidRDefault="002936D3" w:rsidP="00A8230E">
            <w:pPr>
              <w:pStyle w:val="NoSpacing"/>
              <w:numPr>
                <w:ilvl w:val="0"/>
                <w:numId w:val="505"/>
              </w:numPr>
              <w:ind w:left="522" w:hanging="180"/>
              <w:rPr>
                <w:rFonts w:ascii="Verdana" w:hAnsi="Verdana"/>
                <w:sz w:val="18"/>
                <w:szCs w:val="18"/>
              </w:rPr>
            </w:pPr>
            <w:r w:rsidRPr="007A6694">
              <w:rPr>
                <w:rFonts w:ascii="Verdana" w:hAnsi="Verdana"/>
                <w:sz w:val="18"/>
                <w:szCs w:val="18"/>
              </w:rPr>
              <w:t>Decode words with common Latin suffixes. (CCSS: RF.3.3b)</w:t>
            </w:r>
          </w:p>
          <w:p w:rsidR="002936D3" w:rsidRPr="007A6694" w:rsidRDefault="002936D3" w:rsidP="00A8230E">
            <w:pPr>
              <w:pStyle w:val="NoSpacing"/>
              <w:numPr>
                <w:ilvl w:val="0"/>
                <w:numId w:val="505"/>
              </w:numPr>
              <w:ind w:left="522" w:hanging="180"/>
              <w:rPr>
                <w:rFonts w:ascii="Verdana" w:hAnsi="Verdana"/>
                <w:sz w:val="18"/>
                <w:szCs w:val="18"/>
              </w:rPr>
            </w:pPr>
            <w:r w:rsidRPr="007A6694">
              <w:rPr>
                <w:rFonts w:ascii="Verdana" w:hAnsi="Verdana"/>
                <w:sz w:val="18"/>
                <w:szCs w:val="18"/>
              </w:rPr>
              <w:t xml:space="preserve">Decode </w:t>
            </w:r>
            <w:proofErr w:type="spellStart"/>
            <w:r w:rsidRPr="007A6694">
              <w:rPr>
                <w:rFonts w:ascii="Verdana" w:hAnsi="Verdana"/>
                <w:sz w:val="18"/>
                <w:szCs w:val="18"/>
              </w:rPr>
              <w:t>multisyllable</w:t>
            </w:r>
            <w:proofErr w:type="spellEnd"/>
            <w:r w:rsidRPr="007A6694">
              <w:rPr>
                <w:rFonts w:ascii="Verdana" w:hAnsi="Verdana"/>
                <w:sz w:val="18"/>
                <w:szCs w:val="18"/>
              </w:rPr>
              <w:t xml:space="preserve"> words. (CCSS: RF.3.3c)</w:t>
            </w:r>
          </w:p>
          <w:p w:rsidR="002936D3" w:rsidRPr="007A6694" w:rsidRDefault="002936D3" w:rsidP="00A8230E">
            <w:pPr>
              <w:pStyle w:val="NoSpacing"/>
              <w:numPr>
                <w:ilvl w:val="0"/>
                <w:numId w:val="505"/>
              </w:numPr>
              <w:ind w:left="522" w:hanging="180"/>
              <w:rPr>
                <w:rFonts w:ascii="Verdana" w:hAnsi="Verdana"/>
                <w:sz w:val="18"/>
                <w:szCs w:val="18"/>
              </w:rPr>
            </w:pPr>
            <w:r w:rsidRPr="007A6694">
              <w:rPr>
                <w:rFonts w:ascii="Verdana" w:hAnsi="Verdana"/>
                <w:sz w:val="18"/>
                <w:szCs w:val="18"/>
              </w:rPr>
              <w:t>Read grade-appropriate irregularly spelled words. (CCSS: RF.3.3d)</w:t>
            </w:r>
          </w:p>
          <w:p w:rsidR="002936D3" w:rsidRPr="007A6694" w:rsidRDefault="002936D3" w:rsidP="00D409A3">
            <w:pPr>
              <w:pStyle w:val="NoSpacing"/>
              <w:ind w:left="252" w:hanging="252"/>
              <w:rPr>
                <w:rFonts w:ascii="Verdana" w:hAnsi="Verdana"/>
                <w:sz w:val="18"/>
                <w:szCs w:val="18"/>
              </w:rPr>
            </w:pPr>
            <w:r w:rsidRPr="007A6694">
              <w:rPr>
                <w:rFonts w:ascii="Verdana" w:hAnsi="Verdana"/>
                <w:sz w:val="18"/>
                <w:szCs w:val="18"/>
              </w:rPr>
              <w:t>b. Read with sufficient accuracy and fluency to support comprehension. (CCSS: RF.3.4)</w:t>
            </w:r>
          </w:p>
          <w:p w:rsidR="002936D3" w:rsidRPr="007A6694" w:rsidRDefault="002936D3" w:rsidP="00A8230E">
            <w:pPr>
              <w:pStyle w:val="NoSpacing"/>
              <w:numPr>
                <w:ilvl w:val="0"/>
                <w:numId w:val="506"/>
              </w:numPr>
              <w:ind w:left="522" w:hanging="180"/>
              <w:rPr>
                <w:rFonts w:ascii="Verdana" w:hAnsi="Verdana"/>
                <w:sz w:val="18"/>
                <w:szCs w:val="18"/>
              </w:rPr>
            </w:pPr>
            <w:r w:rsidRPr="007A6694">
              <w:rPr>
                <w:rFonts w:ascii="Verdana" w:hAnsi="Verdana"/>
                <w:sz w:val="18"/>
                <w:szCs w:val="18"/>
              </w:rPr>
              <w:t>Read grade-level text with purpose and understanding. (CCSS.3.4a)</w:t>
            </w:r>
          </w:p>
          <w:p w:rsidR="002936D3" w:rsidRPr="007A6694" w:rsidRDefault="002936D3" w:rsidP="00A8230E">
            <w:pPr>
              <w:pStyle w:val="NoSpacing"/>
              <w:numPr>
                <w:ilvl w:val="0"/>
                <w:numId w:val="506"/>
              </w:numPr>
              <w:ind w:left="522" w:hanging="180"/>
              <w:rPr>
                <w:rFonts w:ascii="Verdana" w:hAnsi="Verdana"/>
                <w:sz w:val="18"/>
                <w:szCs w:val="18"/>
              </w:rPr>
            </w:pPr>
            <w:r w:rsidRPr="007A6694">
              <w:rPr>
                <w:rFonts w:ascii="Verdana" w:hAnsi="Verdana"/>
                <w:sz w:val="18"/>
                <w:szCs w:val="18"/>
              </w:rPr>
              <w:t>Read grade-level prose and poetry orally with accuracy, appropriate rate, and expression. (CCSS.3.4b)</w:t>
            </w:r>
          </w:p>
          <w:p w:rsidR="002936D3" w:rsidRPr="007A6694" w:rsidRDefault="002936D3" w:rsidP="00A8230E">
            <w:pPr>
              <w:pStyle w:val="NoSpacing"/>
              <w:numPr>
                <w:ilvl w:val="0"/>
                <w:numId w:val="506"/>
              </w:numPr>
              <w:ind w:left="522" w:hanging="180"/>
              <w:rPr>
                <w:rFonts w:ascii="Verdana" w:hAnsi="Verdana"/>
                <w:sz w:val="18"/>
                <w:szCs w:val="18"/>
              </w:rPr>
            </w:pPr>
            <w:r w:rsidRPr="007A6694">
              <w:rPr>
                <w:rFonts w:ascii="Verdana" w:hAnsi="Verdana"/>
                <w:sz w:val="18"/>
                <w:szCs w:val="18"/>
              </w:rPr>
              <w:t>Use context to confirm or self-correct word recognition and understanding, rereading as necessary. (CCSS.3.4c)</w:t>
            </w:r>
          </w:p>
          <w:p w:rsidR="002936D3" w:rsidRPr="007A6694" w:rsidRDefault="002936D3" w:rsidP="00D409A3">
            <w:pPr>
              <w:pStyle w:val="NoSpacing"/>
              <w:ind w:left="252" w:hanging="252"/>
              <w:rPr>
                <w:rFonts w:ascii="Verdana" w:hAnsi="Verdana"/>
                <w:sz w:val="18"/>
                <w:szCs w:val="18"/>
              </w:rPr>
            </w:pPr>
            <w:r w:rsidRPr="007A6694">
              <w:rPr>
                <w:rFonts w:ascii="Verdana" w:hAnsi="Verdana"/>
                <w:sz w:val="18"/>
                <w:szCs w:val="18"/>
              </w:rPr>
              <w:t>c. Determine or clarify the meaning of unknown and multiple-meaning word and phrases based on grade 3 reading and content, choosing flexibly from a range of strategies. (CCSS: L.3.4)</w:t>
            </w:r>
          </w:p>
          <w:p w:rsidR="002936D3" w:rsidRPr="007A6694" w:rsidRDefault="002936D3" w:rsidP="00A8230E">
            <w:pPr>
              <w:pStyle w:val="NoSpacing"/>
              <w:numPr>
                <w:ilvl w:val="0"/>
                <w:numId w:val="507"/>
              </w:numPr>
              <w:ind w:left="522" w:hanging="180"/>
              <w:rPr>
                <w:rFonts w:ascii="Verdana" w:hAnsi="Verdana"/>
                <w:sz w:val="18"/>
                <w:szCs w:val="18"/>
              </w:rPr>
            </w:pPr>
            <w:r w:rsidRPr="007A6694">
              <w:rPr>
                <w:rFonts w:ascii="Verdana" w:hAnsi="Verdana"/>
                <w:sz w:val="18"/>
                <w:szCs w:val="18"/>
              </w:rPr>
              <w:t>Use sentence-level context as a clue to the meaning of a word or phrase. (CCSS: L.3.4a)</w:t>
            </w:r>
          </w:p>
          <w:p w:rsidR="002936D3" w:rsidRPr="007A6694" w:rsidRDefault="002936D3" w:rsidP="00A8230E">
            <w:pPr>
              <w:pStyle w:val="NoSpacing"/>
              <w:numPr>
                <w:ilvl w:val="0"/>
                <w:numId w:val="507"/>
              </w:numPr>
              <w:ind w:left="522" w:hanging="180"/>
              <w:rPr>
                <w:rFonts w:ascii="Verdana" w:hAnsi="Verdana"/>
                <w:sz w:val="18"/>
                <w:szCs w:val="18"/>
              </w:rPr>
            </w:pPr>
            <w:r w:rsidRPr="007A6694">
              <w:rPr>
                <w:rFonts w:ascii="Verdana" w:hAnsi="Verdana"/>
                <w:sz w:val="18"/>
                <w:szCs w:val="18"/>
              </w:rPr>
              <w:t xml:space="preserve">Determine the meaning of the new word formed when a known affix is added to a known word (e.g., </w:t>
            </w:r>
            <w:r w:rsidRPr="007A6694">
              <w:rPr>
                <w:rFonts w:ascii="Verdana" w:hAnsi="Verdana"/>
                <w:i/>
                <w:iCs/>
                <w:sz w:val="18"/>
                <w:szCs w:val="18"/>
              </w:rPr>
              <w:t>agreeable/disagreeable, comfortable/uncomfortable, care/careless, heat/preheat</w:t>
            </w:r>
            <w:r w:rsidRPr="007A6694">
              <w:rPr>
                <w:rFonts w:ascii="Verdana" w:hAnsi="Verdana"/>
                <w:sz w:val="18"/>
                <w:szCs w:val="18"/>
              </w:rPr>
              <w:t>). (CCSS: L.3.4b)</w:t>
            </w:r>
          </w:p>
          <w:p w:rsidR="002936D3" w:rsidRPr="007A6694" w:rsidRDefault="002936D3" w:rsidP="00A8230E">
            <w:pPr>
              <w:pStyle w:val="NoSpacing"/>
              <w:numPr>
                <w:ilvl w:val="0"/>
                <w:numId w:val="507"/>
              </w:numPr>
              <w:ind w:left="522" w:hanging="180"/>
              <w:rPr>
                <w:rFonts w:ascii="Verdana" w:hAnsi="Verdana"/>
                <w:sz w:val="18"/>
                <w:szCs w:val="18"/>
              </w:rPr>
            </w:pPr>
            <w:r w:rsidRPr="007A6694">
              <w:rPr>
                <w:rFonts w:ascii="Verdana" w:hAnsi="Verdana"/>
                <w:sz w:val="18"/>
                <w:szCs w:val="18"/>
              </w:rPr>
              <w:t>Use knowledge of word relationships to identify antonyms or synonyms to clarify meaning.</w:t>
            </w:r>
          </w:p>
          <w:p w:rsidR="002936D3" w:rsidRPr="007A6694" w:rsidRDefault="002936D3" w:rsidP="00A8230E">
            <w:pPr>
              <w:pStyle w:val="NoSpacing"/>
              <w:numPr>
                <w:ilvl w:val="0"/>
                <w:numId w:val="507"/>
              </w:numPr>
              <w:ind w:left="522" w:hanging="180"/>
              <w:rPr>
                <w:rFonts w:ascii="Verdana" w:hAnsi="Verdana"/>
                <w:sz w:val="18"/>
                <w:szCs w:val="18"/>
              </w:rPr>
            </w:pPr>
            <w:r w:rsidRPr="007A6694">
              <w:rPr>
                <w:rFonts w:ascii="Verdana" w:hAnsi="Verdana"/>
                <w:sz w:val="18"/>
                <w:szCs w:val="18"/>
              </w:rPr>
              <w:t xml:space="preserve">Use a known root word as a clue to the meaning of an unknown word with the same root (e.g., </w:t>
            </w:r>
            <w:r w:rsidRPr="007A6694">
              <w:rPr>
                <w:rFonts w:ascii="Verdana" w:hAnsi="Verdana"/>
                <w:i/>
                <w:iCs/>
                <w:sz w:val="18"/>
                <w:szCs w:val="18"/>
              </w:rPr>
              <w:t>company, companion</w:t>
            </w:r>
            <w:r w:rsidRPr="007A6694">
              <w:rPr>
                <w:rFonts w:ascii="Verdana" w:hAnsi="Verdana"/>
                <w:sz w:val="18"/>
                <w:szCs w:val="18"/>
              </w:rPr>
              <w:t>). (CCSS: L.3.4c)</w:t>
            </w:r>
          </w:p>
          <w:p w:rsidR="002936D3" w:rsidRPr="007A6694" w:rsidRDefault="002936D3" w:rsidP="00A8230E">
            <w:pPr>
              <w:pStyle w:val="NoSpacing"/>
              <w:numPr>
                <w:ilvl w:val="0"/>
                <w:numId w:val="507"/>
              </w:numPr>
              <w:ind w:left="522" w:hanging="180"/>
              <w:rPr>
                <w:rFonts w:ascii="Verdana" w:hAnsi="Verdana"/>
                <w:sz w:val="18"/>
                <w:szCs w:val="18"/>
              </w:rPr>
            </w:pPr>
            <w:r w:rsidRPr="007A6694">
              <w:rPr>
                <w:rFonts w:ascii="Verdana" w:hAnsi="Verdana"/>
                <w:sz w:val="18"/>
                <w:szCs w:val="18"/>
              </w:rPr>
              <w:t>Use glossaries or beginning dictionaries, both print and digital, to determine or clarify the precise meaning of key words and phrases. (CCSS: L.3.4d)</w:t>
            </w:r>
          </w:p>
          <w:p w:rsidR="002936D3" w:rsidRPr="007A6694" w:rsidRDefault="002936D3" w:rsidP="00D409A3">
            <w:pPr>
              <w:pStyle w:val="NoSpacing"/>
              <w:ind w:left="252" w:hanging="252"/>
              <w:rPr>
                <w:rFonts w:ascii="Verdana" w:hAnsi="Verdana"/>
                <w:sz w:val="18"/>
                <w:szCs w:val="18"/>
              </w:rPr>
            </w:pPr>
            <w:r w:rsidRPr="007A6694">
              <w:rPr>
                <w:rFonts w:ascii="Verdana" w:hAnsi="Verdana"/>
                <w:sz w:val="18"/>
                <w:szCs w:val="18"/>
              </w:rPr>
              <w:t>d. Demonstrate understanding of figurative language, word relationships and nuances in word meanings. (CCSS: L.3.5)</w:t>
            </w:r>
          </w:p>
          <w:p w:rsidR="002936D3" w:rsidRPr="007A6694" w:rsidRDefault="002936D3" w:rsidP="00A8230E">
            <w:pPr>
              <w:pStyle w:val="NoSpacing"/>
              <w:numPr>
                <w:ilvl w:val="0"/>
                <w:numId w:val="508"/>
              </w:numPr>
              <w:ind w:left="522" w:hanging="180"/>
              <w:rPr>
                <w:rFonts w:ascii="Verdana" w:hAnsi="Verdana"/>
                <w:sz w:val="18"/>
                <w:szCs w:val="18"/>
              </w:rPr>
            </w:pPr>
            <w:r w:rsidRPr="007A6694">
              <w:rPr>
                <w:rFonts w:ascii="Verdana" w:hAnsi="Verdana"/>
                <w:sz w:val="18"/>
                <w:szCs w:val="18"/>
              </w:rPr>
              <w:t xml:space="preserve">Distinguish the literal and </w:t>
            </w:r>
            <w:proofErr w:type="spellStart"/>
            <w:r w:rsidRPr="007A6694">
              <w:rPr>
                <w:rFonts w:ascii="Verdana" w:hAnsi="Verdana"/>
                <w:sz w:val="18"/>
                <w:szCs w:val="18"/>
              </w:rPr>
              <w:t>nonliteral</w:t>
            </w:r>
            <w:proofErr w:type="spellEnd"/>
            <w:r w:rsidRPr="007A6694">
              <w:rPr>
                <w:rFonts w:ascii="Verdana" w:hAnsi="Verdana"/>
                <w:sz w:val="18"/>
                <w:szCs w:val="18"/>
              </w:rPr>
              <w:t xml:space="preserve"> meanings of words and phrases in context (e.g., </w:t>
            </w:r>
            <w:r w:rsidRPr="007A6694">
              <w:rPr>
                <w:rFonts w:ascii="Verdana" w:hAnsi="Verdana"/>
                <w:i/>
                <w:iCs/>
                <w:sz w:val="18"/>
                <w:szCs w:val="18"/>
              </w:rPr>
              <w:t>take steps</w:t>
            </w:r>
            <w:r w:rsidRPr="007A6694">
              <w:rPr>
                <w:rFonts w:ascii="Verdana" w:hAnsi="Verdana"/>
                <w:sz w:val="18"/>
                <w:szCs w:val="18"/>
              </w:rPr>
              <w:t>). (CCSS: L.3.5a)</w:t>
            </w:r>
          </w:p>
          <w:p w:rsidR="002936D3" w:rsidRPr="007A6694" w:rsidRDefault="002936D3" w:rsidP="00A8230E">
            <w:pPr>
              <w:pStyle w:val="NoSpacing"/>
              <w:numPr>
                <w:ilvl w:val="0"/>
                <w:numId w:val="508"/>
              </w:numPr>
              <w:ind w:left="522" w:hanging="180"/>
              <w:rPr>
                <w:rFonts w:ascii="Verdana" w:hAnsi="Verdana"/>
                <w:sz w:val="18"/>
                <w:szCs w:val="18"/>
              </w:rPr>
            </w:pPr>
            <w:r w:rsidRPr="007A6694">
              <w:rPr>
                <w:rFonts w:ascii="Verdana" w:hAnsi="Verdana"/>
                <w:sz w:val="18"/>
                <w:szCs w:val="18"/>
              </w:rPr>
              <w:t xml:space="preserve">Identify real-life connections between words and their use (e.g., describe people who are </w:t>
            </w:r>
            <w:r w:rsidRPr="007A6694">
              <w:rPr>
                <w:rFonts w:ascii="Verdana" w:hAnsi="Verdana"/>
                <w:i/>
                <w:iCs/>
                <w:sz w:val="18"/>
                <w:szCs w:val="18"/>
              </w:rPr>
              <w:t>friendly</w:t>
            </w:r>
            <w:r w:rsidRPr="007A6694">
              <w:rPr>
                <w:rFonts w:ascii="Verdana" w:hAnsi="Verdana"/>
                <w:sz w:val="18"/>
                <w:szCs w:val="18"/>
              </w:rPr>
              <w:t xml:space="preserve"> or </w:t>
            </w:r>
            <w:r w:rsidRPr="007A6694">
              <w:rPr>
                <w:rFonts w:ascii="Verdana" w:hAnsi="Verdana"/>
                <w:i/>
                <w:iCs/>
                <w:sz w:val="18"/>
                <w:szCs w:val="18"/>
              </w:rPr>
              <w:t>helpful</w:t>
            </w:r>
            <w:r w:rsidRPr="007A6694">
              <w:rPr>
                <w:rFonts w:ascii="Verdana" w:hAnsi="Verdana"/>
                <w:sz w:val="18"/>
                <w:szCs w:val="18"/>
              </w:rPr>
              <w:t>). (CCSS: L.3.5b)</w:t>
            </w:r>
          </w:p>
          <w:p w:rsidR="002936D3" w:rsidRPr="007A6694" w:rsidRDefault="002936D3" w:rsidP="00A8230E">
            <w:pPr>
              <w:pStyle w:val="NoSpacing"/>
              <w:numPr>
                <w:ilvl w:val="0"/>
                <w:numId w:val="508"/>
              </w:numPr>
              <w:ind w:left="522" w:hanging="180"/>
              <w:rPr>
                <w:rFonts w:ascii="Verdana" w:hAnsi="Verdana"/>
                <w:sz w:val="18"/>
                <w:szCs w:val="18"/>
              </w:rPr>
            </w:pPr>
            <w:r w:rsidRPr="007A6694">
              <w:rPr>
                <w:rFonts w:ascii="Verdana" w:hAnsi="Verdana"/>
                <w:sz w:val="18"/>
                <w:szCs w:val="18"/>
              </w:rPr>
              <w:t xml:space="preserve">Distinguish shades of meaning among related words that describe states of mind or degrees of certainty (e.g., </w:t>
            </w:r>
            <w:r w:rsidRPr="007A6694">
              <w:rPr>
                <w:rFonts w:ascii="Verdana" w:hAnsi="Verdana"/>
                <w:i/>
                <w:iCs/>
                <w:sz w:val="18"/>
                <w:szCs w:val="18"/>
              </w:rPr>
              <w:t xml:space="preserve">knew, believed, suspected, heard, </w:t>
            </w:r>
            <w:proofErr w:type="gramStart"/>
            <w:r w:rsidRPr="007A6694">
              <w:rPr>
                <w:rFonts w:ascii="Verdana" w:hAnsi="Verdana"/>
                <w:i/>
                <w:iCs/>
                <w:sz w:val="18"/>
                <w:szCs w:val="18"/>
              </w:rPr>
              <w:t>wondered</w:t>
            </w:r>
            <w:proofErr w:type="gramEnd"/>
            <w:r w:rsidRPr="007A6694">
              <w:rPr>
                <w:rFonts w:ascii="Verdana" w:hAnsi="Verdana"/>
                <w:sz w:val="18"/>
                <w:szCs w:val="18"/>
              </w:rPr>
              <w:t>). (CCSS: L.3.5c)</w:t>
            </w:r>
          </w:p>
          <w:p w:rsidR="002936D3" w:rsidRPr="007A6694" w:rsidRDefault="002936D3" w:rsidP="00E44B4E">
            <w:pPr>
              <w:pStyle w:val="NoSpacing"/>
              <w:ind w:left="252" w:hanging="252"/>
              <w:rPr>
                <w:rFonts w:ascii="Verdana" w:hAnsi="Verdana"/>
                <w:sz w:val="18"/>
                <w:szCs w:val="18"/>
              </w:rPr>
            </w:pPr>
            <w:r w:rsidRPr="007A6694">
              <w:rPr>
                <w:rFonts w:ascii="Verdana" w:hAnsi="Verdana"/>
                <w:sz w:val="18"/>
                <w:szCs w:val="18"/>
              </w:rPr>
              <w:t xml:space="preserve">e. Acquire and use accurately grade-appropriate conversational, general </w:t>
            </w:r>
            <w:proofErr w:type="gramStart"/>
            <w:r w:rsidRPr="007A6694">
              <w:rPr>
                <w:rFonts w:ascii="Verdana" w:hAnsi="Verdana"/>
                <w:sz w:val="18"/>
                <w:szCs w:val="18"/>
              </w:rPr>
              <w:t>academic,</w:t>
            </w:r>
            <w:proofErr w:type="gramEnd"/>
            <w:r w:rsidRPr="007A6694">
              <w:rPr>
                <w:rFonts w:ascii="Verdana" w:hAnsi="Verdana"/>
                <w:sz w:val="18"/>
                <w:szCs w:val="18"/>
              </w:rPr>
              <w:t xml:space="preserve"> and domain-specific words and phrases, including those that signal spatial and temporal relationships (e.g., </w:t>
            </w:r>
            <w:r w:rsidRPr="007A6694">
              <w:rPr>
                <w:rFonts w:ascii="Verdana" w:hAnsi="Verdana"/>
                <w:i/>
                <w:iCs/>
                <w:sz w:val="18"/>
                <w:szCs w:val="18"/>
              </w:rPr>
              <w:t>After dinner that night we went looking for them</w:t>
            </w:r>
            <w:r w:rsidRPr="007A6694">
              <w:rPr>
                <w:rFonts w:ascii="Verdana" w:hAnsi="Verdana"/>
                <w:sz w:val="18"/>
                <w:szCs w:val="18"/>
              </w:rPr>
              <w:t>). (CCSS: L.3.6)</w:t>
            </w:r>
          </w:p>
          <w:p w:rsidR="00E44B4E" w:rsidRPr="007A6694" w:rsidRDefault="00E44B4E" w:rsidP="00E44B4E">
            <w:pPr>
              <w:pStyle w:val="NoSpacing"/>
              <w:ind w:left="252" w:hanging="252"/>
              <w:rPr>
                <w:rFonts w:ascii="Verdana" w:hAnsi="Verdana"/>
                <w:sz w:val="18"/>
                <w:szCs w:val="18"/>
              </w:rPr>
            </w:pPr>
          </w:p>
          <w:p w:rsidR="00E44B4E" w:rsidRPr="007A6694" w:rsidRDefault="00E44B4E" w:rsidP="00E44B4E">
            <w:pPr>
              <w:pStyle w:val="NoSpacing"/>
              <w:ind w:left="252" w:hanging="252"/>
              <w:rPr>
                <w:rFonts w:ascii="Verdana" w:hAnsi="Verdana"/>
                <w:sz w:val="18"/>
                <w:szCs w:val="18"/>
              </w:rPr>
            </w:pPr>
          </w:p>
          <w:p w:rsidR="00E44B4E" w:rsidRPr="007A6694" w:rsidRDefault="00E44B4E" w:rsidP="00E44B4E">
            <w:pPr>
              <w:pStyle w:val="NoSpacing"/>
              <w:ind w:left="252" w:hanging="252"/>
              <w:rPr>
                <w:rFonts w:ascii="Verdana" w:hAnsi="Verdana"/>
                <w:sz w:val="18"/>
                <w:szCs w:val="18"/>
              </w:rPr>
            </w:pPr>
          </w:p>
        </w:tc>
        <w:tc>
          <w:tcPr>
            <w:tcW w:w="519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253"/>
              </w:numPr>
              <w:rPr>
                <w:rFonts w:ascii="Verdana" w:hAnsi="Verdana" w:cs="Arial"/>
                <w:sz w:val="18"/>
                <w:szCs w:val="18"/>
              </w:rPr>
            </w:pPr>
            <w:r w:rsidRPr="007A6694">
              <w:rPr>
                <w:rFonts w:ascii="Verdana" w:hAnsi="Verdana" w:cs="Arial"/>
                <w:sz w:val="18"/>
                <w:szCs w:val="18"/>
              </w:rPr>
              <w:t>How do prefixes (un-, re-) and suffixes (-</w:t>
            </w:r>
            <w:proofErr w:type="spellStart"/>
            <w:r w:rsidRPr="007A6694">
              <w:rPr>
                <w:rFonts w:ascii="Verdana" w:hAnsi="Verdana" w:cs="Arial"/>
                <w:sz w:val="18"/>
                <w:szCs w:val="18"/>
              </w:rPr>
              <w:t>ness</w:t>
            </w:r>
            <w:proofErr w:type="spellEnd"/>
            <w:r w:rsidRPr="007A6694">
              <w:rPr>
                <w:rFonts w:ascii="Verdana" w:hAnsi="Verdana" w:cs="Arial"/>
                <w:sz w:val="18"/>
                <w:szCs w:val="18"/>
              </w:rPr>
              <w:t>, -</w:t>
            </w:r>
            <w:proofErr w:type="spellStart"/>
            <w:r w:rsidRPr="007A6694">
              <w:rPr>
                <w:rFonts w:ascii="Verdana" w:hAnsi="Verdana" w:cs="Arial"/>
                <w:sz w:val="18"/>
                <w:szCs w:val="18"/>
              </w:rPr>
              <w:t>ful</w:t>
            </w:r>
            <w:proofErr w:type="spellEnd"/>
            <w:r w:rsidRPr="007A6694">
              <w:rPr>
                <w:rFonts w:ascii="Verdana" w:hAnsi="Verdana" w:cs="Arial"/>
                <w:sz w:val="18"/>
                <w:szCs w:val="18"/>
              </w:rPr>
              <w:t>) change the meaning of a word (happy, happiness; help, helpful)?</w:t>
            </w:r>
          </w:p>
          <w:p w:rsidR="002936D3" w:rsidRPr="007A6694" w:rsidRDefault="002936D3" w:rsidP="00A8230E">
            <w:pPr>
              <w:pStyle w:val="ListParagraph"/>
              <w:numPr>
                <w:ilvl w:val="0"/>
                <w:numId w:val="253"/>
              </w:numPr>
              <w:rPr>
                <w:rFonts w:ascii="Verdana" w:hAnsi="Verdana" w:cs="Arial"/>
                <w:sz w:val="18"/>
                <w:szCs w:val="18"/>
              </w:rPr>
            </w:pPr>
            <w:r w:rsidRPr="007A6694">
              <w:rPr>
                <w:rFonts w:ascii="Verdana" w:hAnsi="Verdana" w:cs="Arial"/>
                <w:sz w:val="18"/>
                <w:szCs w:val="18"/>
              </w:rPr>
              <w:t xml:space="preserve">How are prefixes and suffixes useful in oral and written communication? </w:t>
            </w:r>
          </w:p>
          <w:p w:rsidR="002936D3" w:rsidRPr="007A6694" w:rsidRDefault="002936D3" w:rsidP="00A8230E">
            <w:pPr>
              <w:pStyle w:val="ListParagraph"/>
              <w:numPr>
                <w:ilvl w:val="0"/>
                <w:numId w:val="253"/>
              </w:numPr>
              <w:rPr>
                <w:rFonts w:ascii="Verdana" w:hAnsi="Verdana" w:cs="Arial"/>
                <w:sz w:val="18"/>
                <w:szCs w:val="18"/>
              </w:rPr>
            </w:pPr>
            <w:r w:rsidRPr="007A6694">
              <w:rPr>
                <w:rFonts w:ascii="Verdana" w:hAnsi="Verdana" w:cs="Arial"/>
                <w:sz w:val="18"/>
                <w:szCs w:val="18"/>
              </w:rPr>
              <w:t xml:space="preserve">How are prefixes and suffixes similar? How are they different? </w:t>
            </w:r>
          </w:p>
          <w:p w:rsidR="002936D3" w:rsidRPr="007A6694" w:rsidRDefault="002936D3" w:rsidP="00D409A3">
            <w:pPr>
              <w:ind w:left="360"/>
              <w:rPr>
                <w:rFonts w:ascii="Verdana" w:hAnsi="Verdana" w:cs="Arial"/>
                <w:sz w:val="18"/>
                <w:szCs w:val="18"/>
              </w:rPr>
            </w:pPr>
          </w:p>
        </w:tc>
      </w:tr>
      <w:tr w:rsidR="002936D3" w:rsidRPr="007A6694" w:rsidTr="00E44B4E">
        <w:trPr>
          <w:gridAfter w:val="1"/>
          <w:wAfter w:w="24" w:type="dxa"/>
          <w:cantSplit/>
          <w:trHeight w:val="2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254"/>
              </w:numPr>
              <w:rPr>
                <w:rFonts w:ascii="Verdana" w:hAnsi="Verdana" w:cs="Arial"/>
                <w:sz w:val="18"/>
                <w:szCs w:val="18"/>
              </w:rPr>
            </w:pPr>
            <w:r w:rsidRPr="007A6694">
              <w:rPr>
                <w:rFonts w:ascii="Verdana" w:hAnsi="Verdana" w:cs="Arial"/>
                <w:sz w:val="18"/>
                <w:szCs w:val="18"/>
              </w:rPr>
              <w:t>Readers recognize common words that do not fit regular spelling patterns. (TV and magazines use common words that do not fit regular spelling patterns.)</w:t>
            </w:r>
          </w:p>
          <w:p w:rsidR="002936D3" w:rsidRPr="007A6694" w:rsidRDefault="002936D3" w:rsidP="00A8230E">
            <w:pPr>
              <w:pStyle w:val="ListParagraph"/>
              <w:numPr>
                <w:ilvl w:val="0"/>
                <w:numId w:val="254"/>
              </w:numPr>
              <w:rPr>
                <w:rFonts w:ascii="Verdana" w:hAnsi="Verdana" w:cs="Arial"/>
                <w:sz w:val="18"/>
                <w:szCs w:val="18"/>
              </w:rPr>
            </w:pPr>
            <w:r w:rsidRPr="007A6694">
              <w:rPr>
                <w:rFonts w:ascii="Verdana" w:hAnsi="Verdana" w:cs="Arial"/>
                <w:sz w:val="18"/>
                <w:szCs w:val="18"/>
              </w:rPr>
              <w:t xml:space="preserve">The spelling of a base word can change when adding suffixes (hop, hopping; hope, hoping). </w:t>
            </w:r>
          </w:p>
          <w:p w:rsidR="002936D3" w:rsidRPr="007A6694" w:rsidRDefault="002936D3" w:rsidP="00A8230E">
            <w:pPr>
              <w:pStyle w:val="ListParagraph"/>
              <w:numPr>
                <w:ilvl w:val="0"/>
                <w:numId w:val="254"/>
              </w:numPr>
              <w:rPr>
                <w:rFonts w:ascii="Verdana" w:hAnsi="Verdana" w:cs="Arial"/>
                <w:sz w:val="18"/>
                <w:szCs w:val="18"/>
              </w:rPr>
            </w:pPr>
            <w:r w:rsidRPr="007A6694">
              <w:rPr>
                <w:rFonts w:ascii="Verdana" w:hAnsi="Verdana" w:cs="Arial"/>
                <w:sz w:val="18"/>
                <w:szCs w:val="18"/>
              </w:rPr>
              <w:t xml:space="preserve">Decoding words is a skill that is useful throughout life. </w:t>
            </w:r>
          </w:p>
          <w:p w:rsidR="002936D3" w:rsidRPr="007A6694" w:rsidRDefault="002936D3" w:rsidP="00A8230E">
            <w:pPr>
              <w:pStyle w:val="ListParagraph"/>
              <w:numPr>
                <w:ilvl w:val="0"/>
                <w:numId w:val="254"/>
              </w:numPr>
              <w:rPr>
                <w:rFonts w:ascii="Verdana" w:hAnsi="Verdana" w:cs="Arial"/>
                <w:sz w:val="18"/>
                <w:szCs w:val="18"/>
              </w:rPr>
            </w:pPr>
            <w:r w:rsidRPr="007A6694">
              <w:rPr>
                <w:rFonts w:ascii="Verdana" w:hAnsi="Verdana" w:cs="Arial"/>
                <w:sz w:val="18"/>
                <w:szCs w:val="18"/>
              </w:rPr>
              <w:t>Animated graphic organizers can assist with the task of word categorization.</w:t>
            </w:r>
          </w:p>
          <w:p w:rsidR="002936D3" w:rsidRPr="007A6694" w:rsidRDefault="002936D3" w:rsidP="00D409A3">
            <w:pPr>
              <w:rPr>
                <w:rFonts w:ascii="Verdana" w:hAnsi="Verdana" w:cs="Arial"/>
                <w:sz w:val="18"/>
                <w:szCs w:val="18"/>
              </w:rPr>
            </w:pPr>
            <w:r w:rsidRPr="007A6694">
              <w:rPr>
                <w:rFonts w:ascii="Verdana" w:hAnsi="Verdana" w:cs="Arial"/>
                <w:sz w:val="18"/>
                <w:szCs w:val="18"/>
              </w:rPr>
              <w:t xml:space="preserve"> </w:t>
            </w:r>
          </w:p>
        </w:tc>
      </w:tr>
      <w:tr w:rsidR="002936D3" w:rsidRPr="007A6694" w:rsidTr="00E44B4E">
        <w:trPr>
          <w:gridAfter w:val="1"/>
          <w:wAfter w:w="24" w:type="dxa"/>
          <w:cantSplit/>
          <w:trHeight w:val="20"/>
          <w:jc w:val="center"/>
        </w:trPr>
        <w:tc>
          <w:tcPr>
            <w:tcW w:w="9180" w:type="dxa"/>
            <w:vMerge/>
          </w:tcPr>
          <w:p w:rsidR="002936D3" w:rsidRPr="007A6694" w:rsidRDefault="002936D3" w:rsidP="00D409A3">
            <w:pPr>
              <w:rPr>
                <w:rFonts w:ascii="Verdana" w:hAnsi="Verdana" w:cs="Arial"/>
                <w:sz w:val="18"/>
                <w:szCs w:val="18"/>
              </w:rPr>
            </w:pPr>
          </w:p>
        </w:tc>
        <w:tc>
          <w:tcPr>
            <w:tcW w:w="519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255"/>
              </w:numPr>
              <w:rPr>
                <w:rFonts w:ascii="Verdana" w:hAnsi="Verdana" w:cs="Arial"/>
                <w:sz w:val="18"/>
                <w:szCs w:val="18"/>
              </w:rPr>
            </w:pPr>
            <w:r w:rsidRPr="007A6694">
              <w:rPr>
                <w:rFonts w:ascii="Verdana" w:hAnsi="Verdana" w:cs="Arial"/>
                <w:sz w:val="18"/>
                <w:szCs w:val="18"/>
              </w:rPr>
              <w:t xml:space="preserve">Readers use phonemes, graphemes (letters), and morphemes (suffixes, prefixes) in an alphabetic language. </w:t>
            </w:r>
          </w:p>
          <w:p w:rsidR="002936D3" w:rsidRPr="007A6694" w:rsidRDefault="002936D3" w:rsidP="00A8230E">
            <w:pPr>
              <w:pStyle w:val="ListParagraph"/>
              <w:numPr>
                <w:ilvl w:val="0"/>
                <w:numId w:val="255"/>
              </w:numPr>
              <w:rPr>
                <w:rFonts w:ascii="Verdana" w:hAnsi="Verdana" w:cs="Arial"/>
                <w:sz w:val="18"/>
                <w:szCs w:val="18"/>
              </w:rPr>
            </w:pPr>
            <w:r w:rsidRPr="007A6694">
              <w:rPr>
                <w:rFonts w:ascii="Verdana" w:hAnsi="Verdana" w:cs="Arial"/>
                <w:sz w:val="18"/>
                <w:szCs w:val="18"/>
              </w:rPr>
              <w:t xml:space="preserve">Readers can decode words with ease and notice if words have a prefix or suffix and simply see the base word. </w:t>
            </w:r>
          </w:p>
        </w:tc>
      </w:tr>
    </w:tbl>
    <w:p w:rsidR="00097F18" w:rsidRPr="007A6694" w:rsidRDefault="00097F18">
      <w:r w:rsidRPr="007A6694">
        <w:br w:type="page"/>
      </w:r>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1" w:name="S3"/>
      <w:bookmarkEnd w:id="1"/>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660"/>
        <w:gridCol w:w="77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Implement the writing process successfully to plan, revise, and edit written work</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Third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A writing process is used to plan, draft, and write a variety of literary genres</w:t>
            </w:r>
          </w:p>
        </w:tc>
      </w:tr>
      <w:tr w:rsidR="002936D3" w:rsidRPr="007A6694" w:rsidTr="00031E2E">
        <w:trPr>
          <w:gridAfter w:val="1"/>
          <w:wAfter w:w="24" w:type="dxa"/>
          <w:cantSplit/>
          <w:jc w:val="center"/>
        </w:trPr>
        <w:tc>
          <w:tcPr>
            <w:tcW w:w="66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77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101BBF">
        <w:trPr>
          <w:gridAfter w:val="1"/>
          <w:wAfter w:w="24" w:type="dxa"/>
          <w:cantSplit/>
          <w:trHeight w:val="1610"/>
          <w:jc w:val="center"/>
        </w:trPr>
        <w:tc>
          <w:tcPr>
            <w:tcW w:w="66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ind w:left="252" w:hanging="252"/>
              <w:rPr>
                <w:rFonts w:ascii="Verdana" w:hAnsi="Verdana"/>
                <w:sz w:val="20"/>
                <w:szCs w:val="20"/>
              </w:rPr>
            </w:pPr>
            <w:r w:rsidRPr="007A6694">
              <w:rPr>
                <w:rFonts w:ascii="Verdana" w:hAnsi="Verdana"/>
                <w:sz w:val="20"/>
                <w:szCs w:val="20"/>
              </w:rPr>
              <w:t>a. Write opinion pieces on topics or texts, supporting a point of view with reasons. (CCSS: W.3.1)</w:t>
            </w:r>
          </w:p>
          <w:p w:rsidR="002936D3" w:rsidRPr="007A6694" w:rsidRDefault="002936D3" w:rsidP="00A8230E">
            <w:pPr>
              <w:pStyle w:val="ListParagraph"/>
              <w:numPr>
                <w:ilvl w:val="0"/>
                <w:numId w:val="545"/>
              </w:numPr>
              <w:rPr>
                <w:rFonts w:ascii="Verdana" w:hAnsi="Verdana"/>
                <w:sz w:val="20"/>
                <w:szCs w:val="20"/>
              </w:rPr>
            </w:pPr>
            <w:r w:rsidRPr="007A6694">
              <w:rPr>
                <w:rFonts w:ascii="Verdana" w:hAnsi="Verdana"/>
                <w:sz w:val="20"/>
                <w:szCs w:val="20"/>
              </w:rPr>
              <w:t xml:space="preserve">Introduce the topic or text they are writing about, state an opinion, and create an organizational structure that lists reasons. (CCSS: W.3.1a) </w:t>
            </w:r>
          </w:p>
          <w:p w:rsidR="002936D3" w:rsidRPr="007A6694" w:rsidRDefault="002936D3" w:rsidP="00A8230E">
            <w:pPr>
              <w:pStyle w:val="ListParagraph"/>
              <w:numPr>
                <w:ilvl w:val="0"/>
                <w:numId w:val="545"/>
              </w:numPr>
              <w:rPr>
                <w:rFonts w:ascii="Verdana" w:hAnsi="Verdana"/>
                <w:sz w:val="20"/>
                <w:szCs w:val="20"/>
              </w:rPr>
            </w:pPr>
            <w:r w:rsidRPr="007A6694">
              <w:rPr>
                <w:rFonts w:ascii="Verdana" w:hAnsi="Verdana"/>
                <w:sz w:val="20"/>
                <w:szCs w:val="20"/>
              </w:rPr>
              <w:t>Provide reasons that support the opinion. (CCSS: W.3.1b)</w:t>
            </w:r>
          </w:p>
          <w:p w:rsidR="002936D3" w:rsidRPr="007A6694" w:rsidRDefault="002936D3" w:rsidP="00A8230E">
            <w:pPr>
              <w:pStyle w:val="ListParagraph"/>
              <w:numPr>
                <w:ilvl w:val="0"/>
                <w:numId w:val="545"/>
              </w:numPr>
              <w:rPr>
                <w:rFonts w:ascii="Verdana" w:hAnsi="Verdana"/>
                <w:sz w:val="20"/>
                <w:szCs w:val="20"/>
              </w:rPr>
            </w:pPr>
            <w:r w:rsidRPr="007A6694">
              <w:rPr>
                <w:rFonts w:ascii="Verdana" w:hAnsi="Verdana"/>
                <w:sz w:val="20"/>
                <w:szCs w:val="20"/>
              </w:rPr>
              <w:t xml:space="preserve">Use linking words and phrases (e.g., </w:t>
            </w:r>
            <w:r w:rsidRPr="007A6694">
              <w:rPr>
                <w:rFonts w:ascii="Verdana" w:hAnsi="Verdana"/>
                <w:i/>
                <w:iCs/>
                <w:sz w:val="20"/>
                <w:szCs w:val="20"/>
              </w:rPr>
              <w:t>because</w:t>
            </w:r>
            <w:r w:rsidRPr="007A6694">
              <w:rPr>
                <w:rFonts w:ascii="Verdana" w:hAnsi="Verdana"/>
                <w:sz w:val="20"/>
                <w:szCs w:val="20"/>
              </w:rPr>
              <w:t xml:space="preserve">, </w:t>
            </w:r>
            <w:r w:rsidRPr="007A6694">
              <w:rPr>
                <w:rFonts w:ascii="Verdana" w:hAnsi="Verdana"/>
                <w:i/>
                <w:iCs/>
                <w:sz w:val="20"/>
                <w:szCs w:val="20"/>
              </w:rPr>
              <w:t>therefore</w:t>
            </w:r>
            <w:r w:rsidRPr="007A6694">
              <w:rPr>
                <w:rFonts w:ascii="Verdana" w:hAnsi="Verdana"/>
                <w:sz w:val="20"/>
                <w:szCs w:val="20"/>
              </w:rPr>
              <w:t xml:space="preserve">, </w:t>
            </w:r>
            <w:r w:rsidRPr="007A6694">
              <w:rPr>
                <w:rFonts w:ascii="Verdana" w:hAnsi="Verdana"/>
                <w:i/>
                <w:iCs/>
                <w:sz w:val="20"/>
                <w:szCs w:val="20"/>
              </w:rPr>
              <w:t>since</w:t>
            </w:r>
            <w:r w:rsidRPr="007A6694">
              <w:rPr>
                <w:rFonts w:ascii="Verdana" w:hAnsi="Verdana"/>
                <w:sz w:val="20"/>
                <w:szCs w:val="20"/>
              </w:rPr>
              <w:t xml:space="preserve">, </w:t>
            </w:r>
            <w:r w:rsidRPr="007A6694">
              <w:rPr>
                <w:rFonts w:ascii="Verdana" w:hAnsi="Verdana"/>
                <w:i/>
                <w:iCs/>
                <w:sz w:val="20"/>
                <w:szCs w:val="20"/>
              </w:rPr>
              <w:t>for</w:t>
            </w:r>
            <w:r w:rsidRPr="007A6694">
              <w:rPr>
                <w:rFonts w:ascii="Verdana" w:hAnsi="Verdana"/>
                <w:sz w:val="20"/>
                <w:szCs w:val="20"/>
              </w:rPr>
              <w:t xml:space="preserve"> </w:t>
            </w:r>
            <w:r w:rsidRPr="007A6694">
              <w:rPr>
                <w:rFonts w:ascii="Verdana" w:hAnsi="Verdana"/>
                <w:i/>
                <w:iCs/>
                <w:sz w:val="20"/>
                <w:szCs w:val="20"/>
              </w:rPr>
              <w:t>example</w:t>
            </w:r>
            <w:r w:rsidRPr="007A6694">
              <w:rPr>
                <w:rFonts w:ascii="Verdana" w:hAnsi="Verdana"/>
                <w:sz w:val="20"/>
                <w:szCs w:val="20"/>
              </w:rPr>
              <w:t>) to connect opinion and reasons. (CCSS: W.3.1c)</w:t>
            </w:r>
          </w:p>
          <w:p w:rsidR="002936D3" w:rsidRPr="007A6694" w:rsidRDefault="002936D3" w:rsidP="00A8230E">
            <w:pPr>
              <w:pStyle w:val="ListParagraph"/>
              <w:numPr>
                <w:ilvl w:val="0"/>
                <w:numId w:val="545"/>
              </w:numPr>
              <w:rPr>
                <w:rFonts w:ascii="Verdana" w:hAnsi="Verdana"/>
                <w:sz w:val="20"/>
                <w:szCs w:val="20"/>
              </w:rPr>
            </w:pPr>
            <w:r w:rsidRPr="007A6694">
              <w:rPr>
                <w:rFonts w:ascii="Verdana" w:hAnsi="Verdana"/>
                <w:sz w:val="20"/>
                <w:szCs w:val="20"/>
              </w:rPr>
              <w:t>Provide a concluding statement or section. (CCSS: W.3.1d)</w:t>
            </w:r>
          </w:p>
          <w:p w:rsidR="002936D3" w:rsidRPr="007A6694" w:rsidRDefault="002936D3" w:rsidP="00A8230E">
            <w:pPr>
              <w:pStyle w:val="ListParagraph"/>
              <w:numPr>
                <w:ilvl w:val="0"/>
                <w:numId w:val="545"/>
              </w:numPr>
              <w:rPr>
                <w:rFonts w:ascii="Verdana" w:hAnsi="Verdana"/>
                <w:sz w:val="20"/>
                <w:szCs w:val="20"/>
              </w:rPr>
            </w:pPr>
            <w:r w:rsidRPr="007A6694">
              <w:rPr>
                <w:rFonts w:ascii="Verdana" w:hAnsi="Verdana"/>
                <w:sz w:val="20"/>
                <w:szCs w:val="20"/>
              </w:rPr>
              <w:t>Brainstorm ideas for writing</w:t>
            </w:r>
          </w:p>
          <w:p w:rsidR="002936D3" w:rsidRPr="007A6694" w:rsidRDefault="002936D3" w:rsidP="00D409A3">
            <w:pPr>
              <w:ind w:left="252" w:hanging="252"/>
              <w:rPr>
                <w:rFonts w:ascii="Verdana" w:hAnsi="Verdana"/>
                <w:sz w:val="20"/>
                <w:szCs w:val="20"/>
              </w:rPr>
            </w:pPr>
            <w:r w:rsidRPr="007A6694">
              <w:rPr>
                <w:rFonts w:ascii="Verdana" w:hAnsi="Verdana"/>
                <w:sz w:val="20"/>
                <w:szCs w:val="20"/>
              </w:rPr>
              <w:t>b. Write narratives to develop real or imagined experiences or events using effective technique, descriptive details, and clear event sequences. (CCSS: W.3.3)</w:t>
            </w:r>
          </w:p>
          <w:p w:rsidR="002936D3" w:rsidRPr="007A6694" w:rsidRDefault="002936D3" w:rsidP="00A8230E">
            <w:pPr>
              <w:pStyle w:val="ListParagraph"/>
              <w:numPr>
                <w:ilvl w:val="0"/>
                <w:numId w:val="546"/>
              </w:numPr>
              <w:rPr>
                <w:rFonts w:ascii="Verdana" w:hAnsi="Verdana"/>
                <w:sz w:val="20"/>
                <w:szCs w:val="20"/>
              </w:rPr>
            </w:pPr>
            <w:r w:rsidRPr="007A6694">
              <w:rPr>
                <w:rFonts w:ascii="Verdana" w:hAnsi="Verdana"/>
                <w:sz w:val="20"/>
                <w:szCs w:val="20"/>
              </w:rPr>
              <w:t>Establish a situation and introduce a narrator and/or characters; organize an event sequence that unfolds naturally. (CCSS: W.3.3a)</w:t>
            </w:r>
          </w:p>
          <w:p w:rsidR="002936D3" w:rsidRPr="007A6694" w:rsidRDefault="002936D3" w:rsidP="00A8230E">
            <w:pPr>
              <w:pStyle w:val="ListParagraph"/>
              <w:numPr>
                <w:ilvl w:val="0"/>
                <w:numId w:val="546"/>
              </w:numPr>
              <w:rPr>
                <w:rFonts w:ascii="Verdana" w:hAnsi="Verdana"/>
                <w:sz w:val="20"/>
                <w:szCs w:val="20"/>
              </w:rPr>
            </w:pPr>
            <w:r w:rsidRPr="007A6694">
              <w:rPr>
                <w:rFonts w:ascii="Verdana" w:hAnsi="Verdana"/>
                <w:sz w:val="20"/>
                <w:szCs w:val="20"/>
              </w:rPr>
              <w:t>Use dialogue and descriptions of actions, thoughts, and feelings to develop experiences and events or show the response of characters to situations. (CCSS: W.3.3b)</w:t>
            </w:r>
          </w:p>
          <w:p w:rsidR="002936D3" w:rsidRPr="007A6694" w:rsidRDefault="002936D3" w:rsidP="00A8230E">
            <w:pPr>
              <w:pStyle w:val="ListParagraph"/>
              <w:numPr>
                <w:ilvl w:val="0"/>
                <w:numId w:val="546"/>
              </w:numPr>
              <w:rPr>
                <w:rFonts w:ascii="Verdana" w:hAnsi="Verdana"/>
                <w:sz w:val="20"/>
                <w:szCs w:val="20"/>
              </w:rPr>
            </w:pPr>
            <w:r w:rsidRPr="007A6694">
              <w:rPr>
                <w:rFonts w:ascii="Verdana" w:hAnsi="Verdana"/>
                <w:sz w:val="20"/>
                <w:szCs w:val="20"/>
              </w:rPr>
              <w:t>Use temporal words and phrases to signal event order. (CCSS: W.3c)</w:t>
            </w:r>
          </w:p>
          <w:p w:rsidR="002936D3" w:rsidRPr="007A6694" w:rsidRDefault="002936D3" w:rsidP="00A8230E">
            <w:pPr>
              <w:pStyle w:val="ListParagraph"/>
              <w:numPr>
                <w:ilvl w:val="0"/>
                <w:numId w:val="546"/>
              </w:numPr>
              <w:rPr>
                <w:rFonts w:ascii="Verdana" w:hAnsi="Verdana"/>
                <w:sz w:val="20"/>
                <w:szCs w:val="20"/>
              </w:rPr>
            </w:pPr>
            <w:r w:rsidRPr="007A6694">
              <w:rPr>
                <w:rFonts w:ascii="Verdana" w:hAnsi="Verdana"/>
                <w:sz w:val="20"/>
                <w:szCs w:val="20"/>
              </w:rPr>
              <w:t>Provide a sense of closure. (CCSS: W.3.3d)</w:t>
            </w:r>
          </w:p>
          <w:p w:rsidR="002936D3" w:rsidRPr="007A6694" w:rsidRDefault="002936D3" w:rsidP="00101BBF">
            <w:pPr>
              <w:pStyle w:val="ListParagraph"/>
              <w:ind w:left="0"/>
              <w:rPr>
                <w:rFonts w:ascii="Verdana" w:hAnsi="Verdana"/>
                <w:sz w:val="20"/>
                <w:szCs w:val="20"/>
              </w:rPr>
            </w:pPr>
            <w:r w:rsidRPr="007A6694">
              <w:rPr>
                <w:rFonts w:ascii="Verdana" w:hAnsi="Verdana"/>
                <w:sz w:val="20"/>
                <w:szCs w:val="20"/>
              </w:rPr>
              <w:t>c. Write descriptive poems using figurative language</w:t>
            </w:r>
          </w:p>
          <w:p w:rsidR="009F3966" w:rsidRPr="007A6694" w:rsidRDefault="009F3966" w:rsidP="00101BBF">
            <w:pPr>
              <w:pStyle w:val="ListParagraph"/>
              <w:ind w:left="0"/>
              <w:rPr>
                <w:rFonts w:ascii="Verdana" w:hAnsi="Verdana"/>
                <w:sz w:val="20"/>
                <w:szCs w:val="20"/>
              </w:rPr>
            </w:pPr>
          </w:p>
          <w:p w:rsidR="009F3966" w:rsidRPr="007A6694" w:rsidRDefault="009F3966" w:rsidP="00101BBF">
            <w:pPr>
              <w:pStyle w:val="ListParagraph"/>
              <w:ind w:left="0"/>
              <w:rPr>
                <w:rFonts w:ascii="Verdana" w:hAnsi="Verdana"/>
                <w:sz w:val="20"/>
                <w:szCs w:val="20"/>
              </w:rPr>
            </w:pPr>
          </w:p>
          <w:p w:rsidR="009F3966" w:rsidRPr="007A6694" w:rsidRDefault="009F3966" w:rsidP="00101BBF">
            <w:pPr>
              <w:pStyle w:val="ListParagraph"/>
              <w:ind w:left="0"/>
              <w:rPr>
                <w:rFonts w:ascii="Verdana" w:hAnsi="Verdana"/>
                <w:sz w:val="20"/>
                <w:szCs w:val="20"/>
              </w:rPr>
            </w:pPr>
          </w:p>
        </w:tc>
        <w:tc>
          <w:tcPr>
            <w:tcW w:w="77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256"/>
              </w:numPr>
              <w:rPr>
                <w:rFonts w:ascii="Verdana" w:hAnsi="Verdana" w:cs="Arial"/>
                <w:sz w:val="20"/>
                <w:szCs w:val="20"/>
              </w:rPr>
            </w:pPr>
            <w:r w:rsidRPr="007A6694">
              <w:rPr>
                <w:rFonts w:ascii="Verdana" w:hAnsi="Verdana" w:cs="Arial"/>
                <w:sz w:val="20"/>
                <w:szCs w:val="20"/>
              </w:rPr>
              <w:t>How can thoughts and ideas be organized to prepare for writing?</w:t>
            </w:r>
          </w:p>
          <w:p w:rsidR="002936D3" w:rsidRPr="007A6694" w:rsidRDefault="002936D3" w:rsidP="00A8230E">
            <w:pPr>
              <w:pStyle w:val="ListParagraph"/>
              <w:numPr>
                <w:ilvl w:val="0"/>
                <w:numId w:val="256"/>
              </w:numPr>
              <w:rPr>
                <w:rFonts w:ascii="Verdana" w:hAnsi="Verdana" w:cs="Arial"/>
                <w:sz w:val="20"/>
                <w:szCs w:val="20"/>
              </w:rPr>
            </w:pPr>
            <w:r w:rsidRPr="007A6694">
              <w:rPr>
                <w:rFonts w:ascii="Verdana" w:hAnsi="Verdana" w:cs="Arial"/>
                <w:sz w:val="20"/>
                <w:szCs w:val="20"/>
              </w:rPr>
              <w:t xml:space="preserve">When are transition words appropriate to use in writing? </w:t>
            </w:r>
          </w:p>
          <w:p w:rsidR="002936D3" w:rsidRPr="007A6694" w:rsidRDefault="002936D3" w:rsidP="00A8230E">
            <w:pPr>
              <w:pStyle w:val="ListParagraph"/>
              <w:numPr>
                <w:ilvl w:val="0"/>
                <w:numId w:val="256"/>
              </w:numPr>
              <w:rPr>
                <w:rFonts w:ascii="Verdana" w:hAnsi="Verdana" w:cs="Arial"/>
                <w:sz w:val="20"/>
                <w:szCs w:val="20"/>
              </w:rPr>
            </w:pPr>
            <w:r w:rsidRPr="007A6694">
              <w:rPr>
                <w:rFonts w:ascii="Verdana" w:hAnsi="Verdana" w:cs="Arial"/>
                <w:sz w:val="20"/>
                <w:szCs w:val="20"/>
              </w:rPr>
              <w:t xml:space="preserve">What is a primary use of a graphic organizer?  </w:t>
            </w:r>
          </w:p>
          <w:p w:rsidR="002936D3" w:rsidRPr="007A6694" w:rsidRDefault="002936D3" w:rsidP="00A8230E">
            <w:pPr>
              <w:pStyle w:val="ListParagraph"/>
              <w:numPr>
                <w:ilvl w:val="0"/>
                <w:numId w:val="256"/>
              </w:numPr>
              <w:rPr>
                <w:rFonts w:ascii="Verdana" w:hAnsi="Verdana" w:cs="Arial"/>
                <w:sz w:val="20"/>
                <w:szCs w:val="20"/>
              </w:rPr>
            </w:pPr>
            <w:r w:rsidRPr="007A6694">
              <w:rPr>
                <w:rFonts w:ascii="Verdana" w:hAnsi="Verdana" w:cs="Arial"/>
                <w:sz w:val="20"/>
                <w:szCs w:val="20"/>
              </w:rPr>
              <w:t xml:space="preserve">When people brainstorm, why do they write down all ideas without judgment? </w:t>
            </w:r>
          </w:p>
          <w:p w:rsidR="002936D3" w:rsidRPr="007A6694" w:rsidRDefault="002936D3" w:rsidP="00D409A3">
            <w:pPr>
              <w:pStyle w:val="ListParagraph"/>
              <w:rPr>
                <w:rFonts w:ascii="Verdana" w:hAnsi="Verdana" w:cs="Arial"/>
                <w:sz w:val="20"/>
                <w:szCs w:val="20"/>
              </w:rPr>
            </w:pPr>
          </w:p>
        </w:tc>
      </w:tr>
      <w:tr w:rsidR="002936D3" w:rsidRPr="007A6694" w:rsidTr="00101BBF">
        <w:trPr>
          <w:gridAfter w:val="1"/>
          <w:wAfter w:w="24" w:type="dxa"/>
          <w:cantSplit/>
          <w:trHeight w:val="2240"/>
          <w:jc w:val="center"/>
        </w:trPr>
        <w:tc>
          <w:tcPr>
            <w:tcW w:w="6660" w:type="dxa"/>
            <w:vMerge/>
          </w:tcPr>
          <w:p w:rsidR="002936D3" w:rsidRPr="007A6694" w:rsidRDefault="002936D3" w:rsidP="00D409A3">
            <w:pPr>
              <w:rPr>
                <w:rFonts w:ascii="Verdana" w:hAnsi="Verdana" w:cs="Arial"/>
                <w:sz w:val="20"/>
                <w:szCs w:val="20"/>
              </w:rPr>
            </w:pPr>
          </w:p>
        </w:tc>
        <w:tc>
          <w:tcPr>
            <w:tcW w:w="77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257"/>
              </w:numPr>
              <w:rPr>
                <w:rFonts w:ascii="Verdana" w:hAnsi="Verdana" w:cs="Arial"/>
                <w:sz w:val="20"/>
                <w:szCs w:val="20"/>
              </w:rPr>
            </w:pPr>
            <w:r w:rsidRPr="007A6694">
              <w:rPr>
                <w:rFonts w:ascii="Verdana" w:hAnsi="Verdana" w:cs="Arial"/>
                <w:sz w:val="20"/>
                <w:szCs w:val="20"/>
              </w:rPr>
              <w:t>Authors choose graphic organizers appropriate for the purpose of their writing and utilize the information to create a well-written piece.</w:t>
            </w:r>
          </w:p>
          <w:p w:rsidR="002936D3" w:rsidRPr="007A6694" w:rsidRDefault="002936D3" w:rsidP="00A8230E">
            <w:pPr>
              <w:pStyle w:val="ListParagraph"/>
              <w:numPr>
                <w:ilvl w:val="0"/>
                <w:numId w:val="257"/>
              </w:numPr>
              <w:rPr>
                <w:rFonts w:ascii="Verdana" w:hAnsi="Verdana" w:cs="Arial"/>
                <w:sz w:val="20"/>
                <w:szCs w:val="20"/>
              </w:rPr>
            </w:pPr>
            <w:r w:rsidRPr="007A6694">
              <w:rPr>
                <w:rFonts w:ascii="Verdana" w:hAnsi="Verdana" w:cs="Arial"/>
                <w:sz w:val="20"/>
                <w:szCs w:val="20"/>
              </w:rPr>
              <w:t>Writers/authors present points of view to inform, entertain, and communicate a variety of ideas and opinions and to understand that language has a clear beginning, middle, and end.</w:t>
            </w:r>
          </w:p>
          <w:p w:rsidR="002936D3" w:rsidRPr="007A6694" w:rsidRDefault="002936D3" w:rsidP="00A8230E">
            <w:pPr>
              <w:pStyle w:val="ListParagraph"/>
              <w:numPr>
                <w:ilvl w:val="0"/>
                <w:numId w:val="257"/>
              </w:numPr>
              <w:rPr>
                <w:rFonts w:ascii="Verdana" w:hAnsi="Verdana" w:cs="Arial"/>
                <w:sz w:val="20"/>
                <w:szCs w:val="20"/>
              </w:rPr>
            </w:pPr>
            <w:r w:rsidRPr="007A6694">
              <w:rPr>
                <w:rFonts w:ascii="Verdana" w:hAnsi="Verdana" w:cs="Arial"/>
                <w:sz w:val="20"/>
                <w:szCs w:val="20"/>
              </w:rPr>
              <w:t>Ghost stories and mysteries often are written with the outcome in mind.</w:t>
            </w:r>
          </w:p>
        </w:tc>
      </w:tr>
      <w:tr w:rsidR="002936D3" w:rsidRPr="007A6694" w:rsidTr="00031E2E">
        <w:trPr>
          <w:gridAfter w:val="1"/>
          <w:wAfter w:w="24" w:type="dxa"/>
          <w:cantSplit/>
          <w:trHeight w:val="2051"/>
          <w:jc w:val="center"/>
        </w:trPr>
        <w:tc>
          <w:tcPr>
            <w:tcW w:w="6660" w:type="dxa"/>
            <w:vMerge/>
          </w:tcPr>
          <w:p w:rsidR="002936D3" w:rsidRPr="007A6694" w:rsidRDefault="002936D3" w:rsidP="00D409A3">
            <w:pPr>
              <w:rPr>
                <w:rFonts w:ascii="Verdana" w:hAnsi="Verdana" w:cs="Arial"/>
                <w:sz w:val="20"/>
                <w:szCs w:val="20"/>
              </w:rPr>
            </w:pPr>
          </w:p>
        </w:tc>
        <w:tc>
          <w:tcPr>
            <w:tcW w:w="77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258"/>
              </w:numPr>
              <w:rPr>
                <w:rFonts w:ascii="Verdana" w:hAnsi="Verdana" w:cs="Arial"/>
                <w:sz w:val="20"/>
                <w:szCs w:val="20"/>
              </w:rPr>
            </w:pPr>
            <w:r w:rsidRPr="007A6694">
              <w:rPr>
                <w:rFonts w:ascii="Verdana" w:hAnsi="Verdana" w:cs="Arial"/>
                <w:sz w:val="20"/>
                <w:szCs w:val="20"/>
              </w:rPr>
              <w:t xml:space="preserve">Writers know that a story needs a beginning, middle, and end. </w:t>
            </w:r>
          </w:p>
          <w:p w:rsidR="002936D3" w:rsidRPr="007A6694" w:rsidRDefault="002936D3" w:rsidP="00D409A3">
            <w:pPr>
              <w:pStyle w:val="ListParagraph"/>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300"/>
        <w:gridCol w:w="807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101BBF" w:rsidP="00D409A3">
            <w:pPr>
              <w:rPr>
                <w:rFonts w:ascii="Verdana" w:hAnsi="Verdana"/>
                <w:b/>
                <w:sz w:val="26"/>
                <w:szCs w:val="26"/>
              </w:rPr>
            </w:pPr>
            <w:r w:rsidRPr="007A6694">
              <w:lastRenderedPageBreak/>
              <w:br w:type="page"/>
            </w:r>
            <w:r w:rsidR="002936D3"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6"/>
                <w:szCs w:val="26"/>
              </w:rPr>
            </w:pPr>
            <w:r w:rsidRPr="007A6694">
              <w:rPr>
                <w:rFonts w:ascii="Verdana" w:hAnsi="Verdana"/>
                <w:szCs w:val="22"/>
              </w:rPr>
              <w:t>Implement the writing process successfully to plan, revise, and edit written work</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Third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 xml:space="preserve">A writing process is used to plan, draft, and write a variety of informational texts </w:t>
            </w:r>
          </w:p>
        </w:tc>
      </w:tr>
      <w:tr w:rsidR="002936D3" w:rsidRPr="007A6694" w:rsidTr="00D409A3">
        <w:trPr>
          <w:gridAfter w:val="1"/>
          <w:wAfter w:w="24" w:type="dxa"/>
          <w:cantSplit/>
          <w:jc w:val="center"/>
        </w:trPr>
        <w:tc>
          <w:tcPr>
            <w:tcW w:w="630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07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2438"/>
          <w:jc w:val="center"/>
        </w:trPr>
        <w:tc>
          <w:tcPr>
            <w:tcW w:w="630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ind w:left="342" w:hanging="342"/>
              <w:rPr>
                <w:rFonts w:ascii="Verdana" w:hAnsi="Verdana"/>
                <w:sz w:val="20"/>
                <w:szCs w:val="20"/>
              </w:rPr>
            </w:pPr>
            <w:r w:rsidRPr="007A6694">
              <w:rPr>
                <w:rFonts w:ascii="Verdana" w:hAnsi="Verdana"/>
                <w:sz w:val="20"/>
                <w:szCs w:val="20"/>
              </w:rPr>
              <w:t>a. Write informative/explanatory texts to examine a topic and convey ideas and information clearly. (CCSS: W.3.2)</w:t>
            </w:r>
          </w:p>
          <w:p w:rsidR="002936D3" w:rsidRPr="007A6694" w:rsidRDefault="002936D3" w:rsidP="00A8230E">
            <w:pPr>
              <w:pStyle w:val="ListParagraph"/>
              <w:numPr>
                <w:ilvl w:val="0"/>
                <w:numId w:val="547"/>
              </w:numPr>
              <w:rPr>
                <w:rFonts w:ascii="Verdana" w:hAnsi="Verdana"/>
                <w:sz w:val="20"/>
                <w:szCs w:val="20"/>
              </w:rPr>
            </w:pPr>
            <w:r w:rsidRPr="007A6694">
              <w:rPr>
                <w:rFonts w:ascii="Verdana" w:hAnsi="Verdana"/>
                <w:sz w:val="20"/>
                <w:szCs w:val="20"/>
              </w:rPr>
              <w:t>Introduce a topic and group related information together; include illustrations when useful to aiding comprehension. (CCSS: W.3.2a)</w:t>
            </w:r>
          </w:p>
          <w:p w:rsidR="002936D3" w:rsidRPr="007A6694" w:rsidRDefault="002936D3" w:rsidP="00A8230E">
            <w:pPr>
              <w:pStyle w:val="ListParagraph"/>
              <w:numPr>
                <w:ilvl w:val="0"/>
                <w:numId w:val="547"/>
              </w:numPr>
              <w:rPr>
                <w:rFonts w:ascii="Verdana" w:hAnsi="Verdana"/>
                <w:sz w:val="20"/>
                <w:szCs w:val="20"/>
              </w:rPr>
            </w:pPr>
            <w:r w:rsidRPr="007A6694">
              <w:rPr>
                <w:rFonts w:ascii="Verdana" w:hAnsi="Verdana"/>
                <w:sz w:val="20"/>
                <w:szCs w:val="20"/>
              </w:rPr>
              <w:t>State main ideas and include sufficient details or facts for appropriate depth of information (naming, describing, explaining, comparing, use of visual images)</w:t>
            </w:r>
          </w:p>
          <w:p w:rsidR="002936D3" w:rsidRPr="007A6694" w:rsidRDefault="002936D3" w:rsidP="00A8230E">
            <w:pPr>
              <w:pStyle w:val="ListParagraph"/>
              <w:numPr>
                <w:ilvl w:val="0"/>
                <w:numId w:val="547"/>
              </w:numPr>
              <w:rPr>
                <w:rFonts w:ascii="Verdana" w:hAnsi="Verdana"/>
                <w:sz w:val="20"/>
                <w:szCs w:val="20"/>
              </w:rPr>
            </w:pPr>
            <w:r w:rsidRPr="007A6694">
              <w:rPr>
                <w:rFonts w:ascii="Verdana" w:hAnsi="Verdana"/>
                <w:sz w:val="20"/>
                <w:szCs w:val="20"/>
              </w:rPr>
              <w:t>Develop the topic with facts, definitions, and details. (CCSS: W.3.2b)</w:t>
            </w:r>
          </w:p>
          <w:p w:rsidR="002936D3" w:rsidRPr="007A6694" w:rsidRDefault="002936D3" w:rsidP="00A8230E">
            <w:pPr>
              <w:pStyle w:val="ListParagraph"/>
              <w:numPr>
                <w:ilvl w:val="0"/>
                <w:numId w:val="547"/>
              </w:numPr>
              <w:rPr>
                <w:rFonts w:ascii="Verdana" w:hAnsi="Verdana"/>
                <w:sz w:val="20"/>
                <w:szCs w:val="20"/>
              </w:rPr>
            </w:pPr>
            <w:r w:rsidRPr="007A6694">
              <w:rPr>
                <w:rFonts w:ascii="Verdana" w:hAnsi="Verdana"/>
                <w:sz w:val="20"/>
                <w:szCs w:val="20"/>
              </w:rPr>
              <w:t xml:space="preserve">Use linking words and phrases (e.g., </w:t>
            </w:r>
            <w:r w:rsidRPr="007A6694">
              <w:rPr>
                <w:rFonts w:ascii="Verdana" w:hAnsi="Verdana"/>
                <w:i/>
                <w:iCs/>
                <w:sz w:val="20"/>
                <w:szCs w:val="20"/>
              </w:rPr>
              <w:t>also</w:t>
            </w:r>
            <w:r w:rsidRPr="007A6694">
              <w:rPr>
                <w:rFonts w:ascii="Verdana" w:hAnsi="Verdana"/>
                <w:sz w:val="20"/>
                <w:szCs w:val="20"/>
              </w:rPr>
              <w:t xml:space="preserve">, </w:t>
            </w:r>
            <w:r w:rsidRPr="007A6694">
              <w:rPr>
                <w:rFonts w:ascii="Verdana" w:hAnsi="Verdana"/>
                <w:i/>
                <w:iCs/>
                <w:sz w:val="20"/>
                <w:szCs w:val="20"/>
              </w:rPr>
              <w:t>another</w:t>
            </w:r>
            <w:r w:rsidRPr="007A6694">
              <w:rPr>
                <w:rFonts w:ascii="Verdana" w:hAnsi="Verdana"/>
                <w:sz w:val="20"/>
                <w:szCs w:val="20"/>
              </w:rPr>
              <w:t xml:space="preserve">, </w:t>
            </w:r>
            <w:r w:rsidRPr="007A6694">
              <w:rPr>
                <w:rFonts w:ascii="Verdana" w:hAnsi="Verdana"/>
                <w:i/>
                <w:iCs/>
                <w:sz w:val="20"/>
                <w:szCs w:val="20"/>
              </w:rPr>
              <w:t>and</w:t>
            </w:r>
            <w:r w:rsidRPr="007A6694">
              <w:rPr>
                <w:rFonts w:ascii="Verdana" w:hAnsi="Verdana"/>
                <w:sz w:val="20"/>
                <w:szCs w:val="20"/>
              </w:rPr>
              <w:t xml:space="preserve">, </w:t>
            </w:r>
            <w:r w:rsidRPr="007A6694">
              <w:rPr>
                <w:rFonts w:ascii="Verdana" w:hAnsi="Verdana"/>
                <w:i/>
                <w:iCs/>
                <w:sz w:val="20"/>
                <w:szCs w:val="20"/>
              </w:rPr>
              <w:t>more</w:t>
            </w:r>
            <w:r w:rsidRPr="007A6694">
              <w:rPr>
                <w:rFonts w:ascii="Verdana" w:hAnsi="Verdana"/>
                <w:sz w:val="20"/>
                <w:szCs w:val="20"/>
              </w:rPr>
              <w:t xml:space="preserve">, </w:t>
            </w:r>
            <w:r w:rsidRPr="007A6694">
              <w:rPr>
                <w:rFonts w:ascii="Verdana" w:hAnsi="Verdana"/>
                <w:i/>
                <w:iCs/>
                <w:sz w:val="20"/>
                <w:szCs w:val="20"/>
              </w:rPr>
              <w:t>but</w:t>
            </w:r>
            <w:r w:rsidRPr="007A6694">
              <w:rPr>
                <w:rFonts w:ascii="Verdana" w:hAnsi="Verdana"/>
                <w:sz w:val="20"/>
                <w:szCs w:val="20"/>
              </w:rPr>
              <w:t>) to connect ideas within categories of information. (CCSS: W.3c)</w:t>
            </w:r>
          </w:p>
          <w:p w:rsidR="002936D3" w:rsidRPr="007A6694" w:rsidRDefault="002936D3" w:rsidP="00A8230E">
            <w:pPr>
              <w:pStyle w:val="ListParagraph"/>
              <w:numPr>
                <w:ilvl w:val="0"/>
                <w:numId w:val="547"/>
              </w:numPr>
              <w:rPr>
                <w:rFonts w:ascii="Verdana" w:hAnsi="Verdana"/>
                <w:sz w:val="20"/>
                <w:szCs w:val="20"/>
              </w:rPr>
            </w:pPr>
            <w:r w:rsidRPr="007A6694">
              <w:rPr>
                <w:rFonts w:ascii="Verdana" w:hAnsi="Verdana"/>
                <w:sz w:val="20"/>
                <w:szCs w:val="20"/>
              </w:rPr>
              <w:t>Provide a concluding statement or section. (CCSS: W.3.2d)</w:t>
            </w:r>
          </w:p>
          <w:p w:rsidR="002936D3" w:rsidRPr="007A6694" w:rsidRDefault="002936D3" w:rsidP="00D409A3">
            <w:pPr>
              <w:rPr>
                <w:rFonts w:ascii="Verdana" w:hAnsi="Verdana"/>
                <w:b/>
                <w:sz w:val="20"/>
                <w:szCs w:val="20"/>
              </w:rPr>
            </w:pPr>
          </w:p>
          <w:p w:rsidR="002936D3" w:rsidRPr="007A6694" w:rsidRDefault="002936D3" w:rsidP="00D409A3">
            <w:pPr>
              <w:pStyle w:val="ListParagraph"/>
              <w:ind w:left="0"/>
              <w:rPr>
                <w:rFonts w:ascii="Verdana" w:hAnsi="Verdana"/>
                <w:sz w:val="20"/>
                <w:szCs w:val="20"/>
              </w:rPr>
            </w:pPr>
          </w:p>
        </w:tc>
        <w:tc>
          <w:tcPr>
            <w:tcW w:w="807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259"/>
              </w:numPr>
              <w:rPr>
                <w:rFonts w:ascii="Verdana" w:hAnsi="Verdana" w:cs="Arial"/>
                <w:sz w:val="20"/>
                <w:szCs w:val="20"/>
              </w:rPr>
            </w:pPr>
            <w:r w:rsidRPr="007A6694">
              <w:rPr>
                <w:rFonts w:ascii="Verdana" w:hAnsi="Verdana" w:cs="Arial"/>
                <w:sz w:val="20"/>
                <w:szCs w:val="20"/>
              </w:rPr>
              <w:t xml:space="preserve">How do transitions support fluent writing? </w:t>
            </w:r>
          </w:p>
          <w:p w:rsidR="002936D3" w:rsidRPr="007A6694" w:rsidRDefault="002936D3" w:rsidP="00A8230E">
            <w:pPr>
              <w:pStyle w:val="ListParagraph"/>
              <w:numPr>
                <w:ilvl w:val="0"/>
                <w:numId w:val="259"/>
              </w:numPr>
              <w:rPr>
                <w:rFonts w:ascii="Verdana" w:hAnsi="Verdana" w:cs="Arial"/>
                <w:sz w:val="20"/>
                <w:szCs w:val="20"/>
              </w:rPr>
            </w:pPr>
            <w:r w:rsidRPr="007A6694">
              <w:rPr>
                <w:rFonts w:ascii="Verdana" w:hAnsi="Verdana" w:cs="Arial"/>
                <w:sz w:val="20"/>
                <w:szCs w:val="20"/>
              </w:rPr>
              <w:t>Why is it necessary to connect ideas when writing?</w:t>
            </w:r>
          </w:p>
          <w:p w:rsidR="002936D3" w:rsidRPr="007A6694" w:rsidRDefault="002936D3" w:rsidP="00A8230E">
            <w:pPr>
              <w:pStyle w:val="ListParagraph"/>
              <w:numPr>
                <w:ilvl w:val="0"/>
                <w:numId w:val="259"/>
              </w:numPr>
              <w:rPr>
                <w:rFonts w:ascii="Verdana" w:hAnsi="Verdana" w:cs="Arial"/>
                <w:sz w:val="20"/>
                <w:szCs w:val="20"/>
              </w:rPr>
            </w:pPr>
            <w:r w:rsidRPr="007A6694">
              <w:rPr>
                <w:rFonts w:ascii="Verdana" w:hAnsi="Verdana" w:cs="Arial"/>
                <w:sz w:val="20"/>
                <w:szCs w:val="20"/>
              </w:rPr>
              <w:t>How do authors know what information is accurate?</w:t>
            </w:r>
          </w:p>
          <w:p w:rsidR="002936D3" w:rsidRPr="007A6694" w:rsidRDefault="002936D3" w:rsidP="00A8230E">
            <w:pPr>
              <w:pStyle w:val="ListParagraph"/>
              <w:numPr>
                <w:ilvl w:val="0"/>
                <w:numId w:val="259"/>
              </w:numPr>
              <w:rPr>
                <w:rFonts w:ascii="Verdana" w:hAnsi="Verdana" w:cs="Arial"/>
                <w:sz w:val="20"/>
                <w:szCs w:val="20"/>
              </w:rPr>
            </w:pPr>
            <w:r w:rsidRPr="007A6694">
              <w:rPr>
                <w:rFonts w:ascii="Verdana" w:hAnsi="Verdana" w:cs="Arial"/>
                <w:sz w:val="20"/>
                <w:szCs w:val="20"/>
              </w:rPr>
              <w:t>How do authors know what information is credible?</w:t>
            </w:r>
          </w:p>
          <w:p w:rsidR="002936D3" w:rsidRPr="007A6694" w:rsidRDefault="002936D3" w:rsidP="00A8230E">
            <w:pPr>
              <w:pStyle w:val="ListParagraph"/>
              <w:numPr>
                <w:ilvl w:val="0"/>
                <w:numId w:val="259"/>
              </w:numPr>
              <w:rPr>
                <w:rFonts w:ascii="Verdana" w:hAnsi="Verdana" w:cs="Arial"/>
                <w:sz w:val="20"/>
                <w:szCs w:val="20"/>
              </w:rPr>
            </w:pPr>
            <w:r w:rsidRPr="007A6694">
              <w:rPr>
                <w:rFonts w:ascii="Verdana" w:hAnsi="Verdana" w:cs="Arial"/>
                <w:sz w:val="20"/>
                <w:szCs w:val="20"/>
              </w:rPr>
              <w:t>Why would it be important for authors to label illustrations, photos, graphs, charts, or other media?</w:t>
            </w:r>
          </w:p>
          <w:p w:rsidR="002936D3" w:rsidRPr="007A6694" w:rsidRDefault="002936D3" w:rsidP="00A8230E">
            <w:pPr>
              <w:pStyle w:val="ListParagraph"/>
              <w:numPr>
                <w:ilvl w:val="0"/>
                <w:numId w:val="259"/>
              </w:numPr>
              <w:rPr>
                <w:rFonts w:ascii="Verdana" w:hAnsi="Verdana" w:cs="Arial"/>
                <w:sz w:val="20"/>
                <w:szCs w:val="20"/>
              </w:rPr>
            </w:pPr>
            <w:r w:rsidRPr="007A6694">
              <w:rPr>
                <w:rFonts w:ascii="Verdana" w:hAnsi="Verdana" w:cs="Arial"/>
                <w:sz w:val="20"/>
                <w:szCs w:val="20"/>
              </w:rPr>
              <w:t>What forms of writing assist writers in sharing information?</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1943"/>
          <w:jc w:val="center"/>
        </w:trPr>
        <w:tc>
          <w:tcPr>
            <w:tcW w:w="6300" w:type="dxa"/>
            <w:vMerge/>
          </w:tcPr>
          <w:p w:rsidR="002936D3" w:rsidRPr="007A6694" w:rsidRDefault="002936D3" w:rsidP="00D409A3">
            <w:pPr>
              <w:rPr>
                <w:rFonts w:ascii="Verdana" w:hAnsi="Verdana" w:cs="Arial"/>
                <w:sz w:val="20"/>
                <w:szCs w:val="20"/>
              </w:rPr>
            </w:pPr>
          </w:p>
        </w:tc>
        <w:tc>
          <w:tcPr>
            <w:tcW w:w="80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260"/>
              </w:numPr>
              <w:rPr>
                <w:rFonts w:ascii="Verdana" w:hAnsi="Verdana" w:cs="Arial"/>
                <w:sz w:val="20"/>
                <w:szCs w:val="20"/>
              </w:rPr>
            </w:pPr>
            <w:r w:rsidRPr="007A6694">
              <w:rPr>
                <w:rFonts w:ascii="Verdana" w:hAnsi="Verdana" w:cs="Arial"/>
                <w:sz w:val="20"/>
                <w:szCs w:val="20"/>
              </w:rPr>
              <w:t xml:space="preserve">Reporters and journalists will sometimes write about one topic from different points of view. </w:t>
            </w:r>
          </w:p>
          <w:p w:rsidR="002936D3" w:rsidRPr="007A6694" w:rsidRDefault="002936D3" w:rsidP="00A8230E">
            <w:pPr>
              <w:pStyle w:val="ListParagraph"/>
              <w:numPr>
                <w:ilvl w:val="0"/>
                <w:numId w:val="260"/>
              </w:numPr>
              <w:rPr>
                <w:rFonts w:ascii="Verdana" w:hAnsi="Verdana" w:cs="Arial"/>
                <w:sz w:val="20"/>
                <w:szCs w:val="20"/>
              </w:rPr>
            </w:pPr>
            <w:r w:rsidRPr="007A6694">
              <w:rPr>
                <w:rFonts w:ascii="Verdana" w:hAnsi="Verdana" w:cs="Arial"/>
                <w:sz w:val="20"/>
                <w:szCs w:val="20"/>
              </w:rPr>
              <w:t>Today there is so much information; people need skills to help them sort the information and make sense of it so it can be useful.</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D409A3">
        <w:trPr>
          <w:gridAfter w:val="1"/>
          <w:wAfter w:w="24" w:type="dxa"/>
          <w:cantSplit/>
          <w:trHeight w:val="2609"/>
          <w:jc w:val="center"/>
        </w:trPr>
        <w:tc>
          <w:tcPr>
            <w:tcW w:w="6300" w:type="dxa"/>
            <w:vMerge/>
          </w:tcPr>
          <w:p w:rsidR="002936D3" w:rsidRPr="007A6694" w:rsidRDefault="002936D3" w:rsidP="00D409A3">
            <w:pPr>
              <w:rPr>
                <w:rFonts w:ascii="Verdana" w:hAnsi="Verdana" w:cs="Arial"/>
                <w:sz w:val="20"/>
                <w:szCs w:val="20"/>
              </w:rPr>
            </w:pPr>
          </w:p>
        </w:tc>
        <w:tc>
          <w:tcPr>
            <w:tcW w:w="807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261"/>
              </w:numPr>
              <w:rPr>
                <w:rFonts w:ascii="Verdana" w:hAnsi="Verdana" w:cs="Arial"/>
                <w:sz w:val="20"/>
                <w:szCs w:val="20"/>
              </w:rPr>
            </w:pPr>
            <w:r w:rsidRPr="007A6694">
              <w:rPr>
                <w:rFonts w:ascii="Verdana" w:hAnsi="Verdana" w:cs="Arial"/>
                <w:sz w:val="20"/>
                <w:szCs w:val="20"/>
              </w:rPr>
              <w:t xml:space="preserve">Writers can describe events or people fluently. </w:t>
            </w:r>
          </w:p>
          <w:p w:rsidR="002936D3" w:rsidRPr="007A6694" w:rsidRDefault="002936D3" w:rsidP="00A8230E">
            <w:pPr>
              <w:pStyle w:val="ListParagraph"/>
              <w:numPr>
                <w:ilvl w:val="0"/>
                <w:numId w:val="261"/>
              </w:numPr>
              <w:rPr>
                <w:rFonts w:ascii="Verdana" w:hAnsi="Verdana" w:cs="Arial"/>
                <w:sz w:val="20"/>
                <w:szCs w:val="20"/>
              </w:rPr>
            </w:pPr>
            <w:r w:rsidRPr="007A6694">
              <w:rPr>
                <w:rFonts w:ascii="Verdana" w:hAnsi="Verdana" w:cs="Arial"/>
                <w:sz w:val="20"/>
                <w:szCs w:val="20"/>
              </w:rPr>
              <w:t>Writers summarize information by using only the important details.</w:t>
            </w:r>
          </w:p>
          <w:p w:rsidR="002936D3" w:rsidRPr="007A6694" w:rsidRDefault="002936D3"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p w:rsidR="009F3966" w:rsidRPr="007A6694" w:rsidRDefault="009F3966" w:rsidP="00D409A3">
            <w:pPr>
              <w:rPr>
                <w:rFonts w:ascii="Verdana" w:hAnsi="Verdana" w:cs="Arial"/>
                <w:sz w:val="20"/>
                <w:szCs w:val="20"/>
              </w:rPr>
            </w:pPr>
          </w:p>
        </w:tc>
      </w:tr>
    </w:tbl>
    <w:p w:rsidR="004C01C2" w:rsidRDefault="004C01C2">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090"/>
        <w:gridCol w:w="5286"/>
        <w:gridCol w:w="24"/>
      </w:tblGrid>
      <w:tr w:rsidR="002936D3" w:rsidRPr="007A6694" w:rsidTr="00873E87">
        <w:trPr>
          <w:cantSplit/>
          <w:trHeight w:val="20"/>
          <w:jc w:val="center"/>
        </w:trPr>
        <w:tc>
          <w:tcPr>
            <w:tcW w:w="14400" w:type="dxa"/>
            <w:gridSpan w:val="3"/>
            <w:tcBorders>
              <w:top w:val="nil"/>
              <w:left w:val="nil"/>
              <w:bottom w:val="nil"/>
              <w:right w:val="nil"/>
            </w:tcBorders>
            <w:shd w:val="clear" w:color="auto" w:fill="FFFFFF"/>
          </w:tcPr>
          <w:p w:rsidR="002936D3" w:rsidRPr="007A6694" w:rsidRDefault="00520476" w:rsidP="00D409A3">
            <w:pPr>
              <w:rPr>
                <w:rFonts w:ascii="Verdana" w:hAnsi="Verdana"/>
                <w:b/>
                <w:sz w:val="22"/>
                <w:szCs w:val="22"/>
              </w:rPr>
            </w:pPr>
            <w:r w:rsidRPr="007A6694">
              <w:lastRenderedPageBreak/>
              <w:br w:type="page"/>
            </w:r>
            <w:r w:rsidR="002936D3" w:rsidRPr="007A6694">
              <w:rPr>
                <w:rFonts w:ascii="Verdana" w:hAnsi="Verdana"/>
                <w:b/>
                <w:bCs/>
                <w:sz w:val="22"/>
                <w:szCs w:val="22"/>
              </w:rPr>
              <w:t>Content Area: Reading, Writing, and Communicating</w:t>
            </w:r>
          </w:p>
        </w:tc>
      </w:tr>
      <w:tr w:rsidR="002936D3" w:rsidRPr="007A6694" w:rsidTr="00873E87">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873E87">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Apply standard English conventions to effectively communicate with written language</w:t>
            </w:r>
          </w:p>
        </w:tc>
      </w:tr>
      <w:tr w:rsidR="002936D3" w:rsidRPr="007A6694" w:rsidTr="00873E87">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873E87">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Third Grade</w:t>
            </w:r>
          </w:p>
        </w:tc>
      </w:tr>
      <w:tr w:rsidR="002936D3" w:rsidRPr="007A6694" w:rsidTr="00873E87">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873E87">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B87BAF" w:rsidP="00B87BAF">
            <w:pPr>
              <w:ind w:left="360"/>
              <w:rPr>
                <w:rFonts w:ascii="Verdana" w:hAnsi="Verdana"/>
                <w:bCs/>
                <w:sz w:val="22"/>
                <w:szCs w:val="22"/>
              </w:rPr>
            </w:pPr>
            <w:r w:rsidRPr="007A6694">
              <w:rPr>
                <w:rFonts w:ascii="Verdana" w:hAnsi="Verdana"/>
                <w:bCs/>
                <w:sz w:val="22"/>
                <w:szCs w:val="22"/>
              </w:rPr>
              <w:t xml:space="preserve">3. </w:t>
            </w:r>
            <w:r w:rsidR="002936D3" w:rsidRPr="007A6694">
              <w:rPr>
                <w:rFonts w:ascii="Verdana" w:hAnsi="Verdana"/>
                <w:bCs/>
                <w:sz w:val="22"/>
                <w:szCs w:val="22"/>
              </w:rPr>
              <w:t>Correct grammar, capitalization, punctuation, and spelling are used when writing</w:t>
            </w:r>
          </w:p>
        </w:tc>
      </w:tr>
      <w:tr w:rsidR="002936D3" w:rsidRPr="007A6694" w:rsidTr="00873E87">
        <w:trPr>
          <w:gridAfter w:val="1"/>
          <w:wAfter w:w="24" w:type="dxa"/>
          <w:cantSplit/>
          <w:trHeight w:val="20"/>
          <w:jc w:val="center"/>
        </w:trPr>
        <w:tc>
          <w:tcPr>
            <w:tcW w:w="909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28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873E87">
        <w:trPr>
          <w:gridAfter w:val="1"/>
          <w:wAfter w:w="24" w:type="dxa"/>
          <w:cantSplit/>
          <w:trHeight w:val="2600"/>
          <w:jc w:val="center"/>
        </w:trPr>
        <w:tc>
          <w:tcPr>
            <w:tcW w:w="909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273"/>
              </w:numPr>
              <w:ind w:left="360"/>
              <w:rPr>
                <w:rFonts w:ascii="Verdana" w:hAnsi="Verdana"/>
                <w:sz w:val="18"/>
                <w:szCs w:val="18"/>
              </w:rPr>
            </w:pPr>
            <w:r w:rsidRPr="007A6694">
              <w:rPr>
                <w:rFonts w:ascii="Verdana" w:hAnsi="Verdana"/>
                <w:sz w:val="18"/>
                <w:szCs w:val="18"/>
              </w:rPr>
              <w:t>With guidance and support from adults, produce writing in which the development and organization are appropriate to task and purpose. (CCSS: W.3.4)</w:t>
            </w:r>
          </w:p>
          <w:p w:rsidR="002936D3" w:rsidRPr="007A6694" w:rsidRDefault="002936D3" w:rsidP="00A8230E">
            <w:pPr>
              <w:pStyle w:val="NoSpacing"/>
              <w:numPr>
                <w:ilvl w:val="0"/>
                <w:numId w:val="273"/>
              </w:numPr>
              <w:ind w:left="360"/>
              <w:rPr>
                <w:rFonts w:ascii="Verdana" w:hAnsi="Verdana"/>
                <w:sz w:val="18"/>
                <w:szCs w:val="18"/>
              </w:rPr>
            </w:pPr>
            <w:r w:rsidRPr="007A6694">
              <w:rPr>
                <w:rFonts w:ascii="Verdana" w:hAnsi="Verdana"/>
                <w:sz w:val="18"/>
                <w:szCs w:val="18"/>
              </w:rPr>
              <w:t>With guidance and support from peers and adults, develop and strengthen writing as needed by planning, revising, and editing. (CCSS: W.3.5)</w:t>
            </w:r>
          </w:p>
          <w:p w:rsidR="002936D3" w:rsidRPr="007A6694" w:rsidRDefault="002936D3" w:rsidP="00A8230E">
            <w:pPr>
              <w:pStyle w:val="NoSpacing"/>
              <w:numPr>
                <w:ilvl w:val="0"/>
                <w:numId w:val="273"/>
              </w:numPr>
              <w:ind w:left="360"/>
              <w:rPr>
                <w:rFonts w:ascii="Verdana" w:hAnsi="Verdana"/>
                <w:sz w:val="18"/>
                <w:szCs w:val="18"/>
              </w:rPr>
            </w:pPr>
            <w:r w:rsidRPr="007A6694">
              <w:rPr>
                <w:rFonts w:ascii="Verdana" w:hAnsi="Verdana"/>
                <w:sz w:val="18"/>
                <w:szCs w:val="18"/>
              </w:rPr>
              <w:t>With guidance and support from adults, use technology to produce and publish writing (using keyboarding skills) as well as to interact and collaborate with others. (CCSS: W.3.6)</w:t>
            </w:r>
          </w:p>
          <w:p w:rsidR="002936D3" w:rsidRPr="007A6694" w:rsidRDefault="002936D3" w:rsidP="00A8230E">
            <w:pPr>
              <w:pStyle w:val="NoSpacing"/>
              <w:numPr>
                <w:ilvl w:val="0"/>
                <w:numId w:val="273"/>
              </w:numPr>
              <w:ind w:left="360"/>
              <w:rPr>
                <w:rFonts w:ascii="Verdana" w:hAnsi="Verdana"/>
                <w:sz w:val="18"/>
                <w:szCs w:val="18"/>
              </w:rPr>
            </w:pPr>
            <w:r w:rsidRPr="007A6694">
              <w:rPr>
                <w:rFonts w:ascii="Verdana" w:hAnsi="Verdana"/>
                <w:sz w:val="18"/>
                <w:szCs w:val="18"/>
              </w:rPr>
              <w:t>Use knowledge of language and its conventions when writing, speaking, reading, or listening. (CCSS: L.3.3)</w:t>
            </w:r>
          </w:p>
          <w:p w:rsidR="002936D3" w:rsidRPr="007A6694" w:rsidRDefault="002936D3" w:rsidP="00A8230E">
            <w:pPr>
              <w:pStyle w:val="NoSpacing"/>
              <w:numPr>
                <w:ilvl w:val="0"/>
                <w:numId w:val="548"/>
              </w:numPr>
              <w:ind w:left="702" w:hanging="162"/>
              <w:rPr>
                <w:rFonts w:ascii="Verdana" w:hAnsi="Verdana"/>
                <w:sz w:val="18"/>
                <w:szCs w:val="18"/>
              </w:rPr>
            </w:pPr>
            <w:r w:rsidRPr="007A6694">
              <w:rPr>
                <w:rFonts w:ascii="Verdana" w:hAnsi="Verdana"/>
                <w:sz w:val="18"/>
                <w:szCs w:val="18"/>
              </w:rPr>
              <w:t>Choose words and phrases for effect. (CCSS: L.3.3a)</w:t>
            </w:r>
          </w:p>
          <w:p w:rsidR="002936D3" w:rsidRPr="007A6694" w:rsidRDefault="002936D3" w:rsidP="00A8230E">
            <w:pPr>
              <w:pStyle w:val="NoSpacing"/>
              <w:numPr>
                <w:ilvl w:val="0"/>
                <w:numId w:val="548"/>
              </w:numPr>
              <w:ind w:left="702" w:hanging="162"/>
              <w:rPr>
                <w:rFonts w:ascii="Verdana" w:hAnsi="Verdana"/>
                <w:sz w:val="18"/>
                <w:szCs w:val="18"/>
              </w:rPr>
            </w:pPr>
            <w:r w:rsidRPr="007A6694">
              <w:rPr>
                <w:rFonts w:ascii="Verdana" w:hAnsi="Verdana"/>
                <w:sz w:val="18"/>
                <w:szCs w:val="18"/>
              </w:rPr>
              <w:t xml:space="preserve">Recognize and observe differences between the conventions of spoken and written </w:t>
            </w:r>
            <w:proofErr w:type="gramStart"/>
            <w:r w:rsidRPr="007A6694">
              <w:rPr>
                <w:rFonts w:ascii="Verdana" w:hAnsi="Verdana"/>
                <w:sz w:val="18"/>
                <w:szCs w:val="18"/>
              </w:rPr>
              <w:t>standard</w:t>
            </w:r>
            <w:proofErr w:type="gramEnd"/>
            <w:r w:rsidRPr="007A6694">
              <w:rPr>
                <w:rFonts w:ascii="Verdana" w:hAnsi="Verdana"/>
                <w:sz w:val="18"/>
                <w:szCs w:val="18"/>
              </w:rPr>
              <w:t xml:space="preserve"> English. (CCSS: L.3.3b)</w:t>
            </w:r>
          </w:p>
          <w:p w:rsidR="002936D3" w:rsidRPr="007A6694" w:rsidRDefault="002936D3" w:rsidP="00A8230E">
            <w:pPr>
              <w:pStyle w:val="NoSpacing"/>
              <w:numPr>
                <w:ilvl w:val="0"/>
                <w:numId w:val="273"/>
              </w:numPr>
              <w:ind w:left="360"/>
              <w:rPr>
                <w:rFonts w:ascii="Verdana" w:hAnsi="Verdana"/>
                <w:sz w:val="18"/>
                <w:szCs w:val="18"/>
              </w:rPr>
            </w:pPr>
            <w:r w:rsidRPr="007A6694">
              <w:rPr>
                <w:rFonts w:ascii="Verdana" w:hAnsi="Verdana"/>
                <w:sz w:val="18"/>
                <w:szCs w:val="18"/>
              </w:rPr>
              <w:t xml:space="preserve">Demonstrate command of the conventions of </w:t>
            </w:r>
            <w:proofErr w:type="gramStart"/>
            <w:r w:rsidRPr="007A6694">
              <w:rPr>
                <w:rFonts w:ascii="Verdana" w:hAnsi="Verdana"/>
                <w:sz w:val="18"/>
                <w:szCs w:val="18"/>
              </w:rPr>
              <w:t>standard</w:t>
            </w:r>
            <w:proofErr w:type="gramEnd"/>
            <w:r w:rsidRPr="007A6694">
              <w:rPr>
                <w:rFonts w:ascii="Verdana" w:hAnsi="Verdana"/>
                <w:sz w:val="18"/>
                <w:szCs w:val="18"/>
              </w:rPr>
              <w:t xml:space="preserve"> English grammar and usage when writing or speaking. (CCSS: L.3.1)</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Explain the function of nouns, pronouns, verbs, adjectives, and adverbs in general and their functions in particular sentences. (CCSS: L.3.1a)</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Form and use regular and irregular plural nouns. (CCSS: L.3.1b)</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 xml:space="preserve">Use abstract nouns (e.g., </w:t>
            </w:r>
            <w:r w:rsidRPr="007A6694">
              <w:rPr>
                <w:rFonts w:ascii="Verdana" w:hAnsi="Verdana"/>
                <w:i/>
                <w:iCs/>
                <w:sz w:val="18"/>
                <w:szCs w:val="18"/>
              </w:rPr>
              <w:t>childhood</w:t>
            </w:r>
            <w:r w:rsidRPr="007A6694">
              <w:rPr>
                <w:rFonts w:ascii="Verdana" w:hAnsi="Verdana"/>
                <w:sz w:val="18"/>
                <w:szCs w:val="18"/>
              </w:rPr>
              <w:t>). (CCSS: L.3.1c)</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Form and use regular and irregular verbs. (CCSS: L.3.1d)</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 xml:space="preserve">Form and use the simple (e.g., </w:t>
            </w:r>
            <w:r w:rsidRPr="007A6694">
              <w:rPr>
                <w:rFonts w:ascii="Verdana" w:hAnsi="Verdana"/>
                <w:i/>
                <w:iCs/>
                <w:sz w:val="18"/>
                <w:szCs w:val="18"/>
              </w:rPr>
              <w:t>I walked; I walk; I will walk</w:t>
            </w:r>
            <w:r w:rsidRPr="007A6694">
              <w:rPr>
                <w:rFonts w:ascii="Verdana" w:hAnsi="Verdana"/>
                <w:sz w:val="18"/>
                <w:szCs w:val="18"/>
              </w:rPr>
              <w:t>) verb tenses. (CCSS: L.3.1e)</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Ensure subject-verb and pronoun-antecedent agreement. (CCSS: L.3.1f)</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Form and use comparative and superlative adjectives and adverbs, and choose between them depending on what is to be modified. (CCSS: L.3.1g)</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Use coordinating and subordinating conjunctions. (CCSS: L.3.1h)</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Produce simple, compound, and complex sentences. (CCSS: L.3.1i)</w:t>
            </w:r>
          </w:p>
          <w:p w:rsidR="002936D3" w:rsidRPr="007A6694" w:rsidRDefault="002936D3" w:rsidP="00A8230E">
            <w:pPr>
              <w:pStyle w:val="NoSpacing"/>
              <w:numPr>
                <w:ilvl w:val="0"/>
                <w:numId w:val="549"/>
              </w:numPr>
              <w:ind w:left="702" w:hanging="162"/>
              <w:rPr>
                <w:rFonts w:ascii="Verdana" w:hAnsi="Verdana"/>
                <w:sz w:val="18"/>
                <w:szCs w:val="18"/>
              </w:rPr>
            </w:pPr>
            <w:r w:rsidRPr="007A6694">
              <w:rPr>
                <w:rFonts w:ascii="Verdana" w:hAnsi="Verdana"/>
                <w:sz w:val="18"/>
                <w:szCs w:val="18"/>
              </w:rPr>
              <w:t>Vary sentence beginnings, and use long and short sentences to create sentence fluency in longer texts</w:t>
            </w:r>
          </w:p>
          <w:p w:rsidR="002936D3" w:rsidRPr="007A6694" w:rsidRDefault="002936D3" w:rsidP="00A8230E">
            <w:pPr>
              <w:pStyle w:val="NoSpacing"/>
              <w:numPr>
                <w:ilvl w:val="0"/>
                <w:numId w:val="273"/>
              </w:numPr>
              <w:ind w:left="270" w:hanging="288"/>
              <w:rPr>
                <w:rFonts w:ascii="Verdana" w:hAnsi="Verdana"/>
                <w:sz w:val="18"/>
                <w:szCs w:val="18"/>
              </w:rPr>
            </w:pPr>
            <w:r w:rsidRPr="007A6694">
              <w:rPr>
                <w:rFonts w:ascii="Verdana" w:hAnsi="Verdana"/>
                <w:sz w:val="18"/>
                <w:szCs w:val="18"/>
              </w:rPr>
              <w:t xml:space="preserve">Demonstrate command of the conventions of </w:t>
            </w:r>
            <w:proofErr w:type="gramStart"/>
            <w:r w:rsidRPr="007A6694">
              <w:rPr>
                <w:rFonts w:ascii="Verdana" w:hAnsi="Verdana"/>
                <w:sz w:val="18"/>
                <w:szCs w:val="18"/>
              </w:rPr>
              <w:t>standard</w:t>
            </w:r>
            <w:proofErr w:type="gramEnd"/>
            <w:r w:rsidRPr="007A6694">
              <w:rPr>
                <w:rFonts w:ascii="Verdana" w:hAnsi="Verdana"/>
                <w:sz w:val="18"/>
                <w:szCs w:val="18"/>
              </w:rPr>
              <w:t xml:space="preserve"> English capitalization, punctuation, and spelling when writing. (CCSS: L.3.2)</w:t>
            </w:r>
          </w:p>
          <w:p w:rsidR="002936D3" w:rsidRPr="007A6694" w:rsidRDefault="002936D3" w:rsidP="00A8230E">
            <w:pPr>
              <w:pStyle w:val="NoSpacing"/>
              <w:numPr>
                <w:ilvl w:val="0"/>
                <w:numId w:val="550"/>
              </w:numPr>
              <w:ind w:left="702" w:hanging="162"/>
              <w:rPr>
                <w:rFonts w:ascii="Verdana" w:hAnsi="Verdana"/>
                <w:sz w:val="18"/>
                <w:szCs w:val="18"/>
              </w:rPr>
            </w:pPr>
            <w:r w:rsidRPr="007A6694">
              <w:rPr>
                <w:rFonts w:ascii="Verdana" w:hAnsi="Verdana"/>
                <w:sz w:val="18"/>
                <w:szCs w:val="18"/>
              </w:rPr>
              <w:t>Capitalize appropriate words in titles. (CCSS: L.3.2a)</w:t>
            </w:r>
          </w:p>
          <w:p w:rsidR="002936D3" w:rsidRPr="007A6694" w:rsidRDefault="002936D3" w:rsidP="00A8230E">
            <w:pPr>
              <w:pStyle w:val="NoSpacing"/>
              <w:numPr>
                <w:ilvl w:val="0"/>
                <w:numId w:val="550"/>
              </w:numPr>
              <w:ind w:left="702" w:hanging="162"/>
              <w:rPr>
                <w:rFonts w:ascii="Verdana" w:hAnsi="Verdana"/>
                <w:sz w:val="18"/>
                <w:szCs w:val="18"/>
              </w:rPr>
            </w:pPr>
            <w:r w:rsidRPr="007A6694">
              <w:rPr>
                <w:rFonts w:ascii="Verdana" w:hAnsi="Verdana"/>
                <w:sz w:val="18"/>
                <w:szCs w:val="18"/>
              </w:rPr>
              <w:t>Use commas in addresses. (CCSS: L.3.2b)</w:t>
            </w:r>
          </w:p>
          <w:p w:rsidR="002936D3" w:rsidRPr="007A6694" w:rsidRDefault="002936D3" w:rsidP="00A8230E">
            <w:pPr>
              <w:pStyle w:val="NoSpacing"/>
              <w:numPr>
                <w:ilvl w:val="0"/>
                <w:numId w:val="550"/>
              </w:numPr>
              <w:ind w:left="702" w:hanging="162"/>
              <w:rPr>
                <w:rFonts w:ascii="Verdana" w:hAnsi="Verdana"/>
                <w:sz w:val="18"/>
                <w:szCs w:val="18"/>
              </w:rPr>
            </w:pPr>
            <w:r w:rsidRPr="007A6694">
              <w:rPr>
                <w:rFonts w:ascii="Verdana" w:hAnsi="Verdana"/>
                <w:sz w:val="18"/>
                <w:szCs w:val="18"/>
              </w:rPr>
              <w:t>Use commas and quotation marks in dialogue. (CCSS: L.3.2c)</w:t>
            </w:r>
          </w:p>
          <w:p w:rsidR="002936D3" w:rsidRPr="007A6694" w:rsidRDefault="002936D3" w:rsidP="00A8230E">
            <w:pPr>
              <w:pStyle w:val="NoSpacing"/>
              <w:numPr>
                <w:ilvl w:val="0"/>
                <w:numId w:val="550"/>
              </w:numPr>
              <w:ind w:left="702" w:hanging="162"/>
              <w:rPr>
                <w:rFonts w:ascii="Verdana" w:hAnsi="Verdana"/>
                <w:sz w:val="18"/>
                <w:szCs w:val="18"/>
              </w:rPr>
            </w:pPr>
            <w:r w:rsidRPr="007A6694">
              <w:rPr>
                <w:rFonts w:ascii="Verdana" w:hAnsi="Verdana"/>
                <w:sz w:val="18"/>
                <w:szCs w:val="18"/>
              </w:rPr>
              <w:t>Form and use possessives. (CCSS: L.3.2d)</w:t>
            </w:r>
          </w:p>
          <w:p w:rsidR="002936D3" w:rsidRPr="007A6694" w:rsidRDefault="002936D3" w:rsidP="00A8230E">
            <w:pPr>
              <w:pStyle w:val="NoSpacing"/>
              <w:numPr>
                <w:ilvl w:val="0"/>
                <w:numId w:val="550"/>
              </w:numPr>
              <w:ind w:left="702" w:hanging="162"/>
              <w:rPr>
                <w:rFonts w:ascii="Verdana" w:hAnsi="Verdana"/>
                <w:sz w:val="18"/>
                <w:szCs w:val="18"/>
              </w:rPr>
            </w:pPr>
            <w:r w:rsidRPr="007A6694">
              <w:rPr>
                <w:rFonts w:ascii="Verdana" w:hAnsi="Verdana"/>
                <w:sz w:val="18"/>
                <w:szCs w:val="18"/>
              </w:rPr>
              <w:t xml:space="preserve">Use conventional spelling for high-frequency and other studied words and for adding suffixes to base words (e.g., </w:t>
            </w:r>
            <w:r w:rsidRPr="007A6694">
              <w:rPr>
                <w:rFonts w:ascii="Verdana" w:hAnsi="Verdana"/>
                <w:i/>
                <w:iCs/>
                <w:sz w:val="18"/>
                <w:szCs w:val="18"/>
              </w:rPr>
              <w:t>sitting, smiled, cries, happiness</w:t>
            </w:r>
            <w:r w:rsidRPr="007A6694">
              <w:rPr>
                <w:rFonts w:ascii="Verdana" w:hAnsi="Verdana"/>
                <w:sz w:val="18"/>
                <w:szCs w:val="18"/>
              </w:rPr>
              <w:t>). (CCSS: L.3.2e)</w:t>
            </w:r>
          </w:p>
          <w:p w:rsidR="002936D3" w:rsidRPr="007A6694" w:rsidRDefault="002936D3" w:rsidP="00A8230E">
            <w:pPr>
              <w:pStyle w:val="NoSpacing"/>
              <w:numPr>
                <w:ilvl w:val="0"/>
                <w:numId w:val="550"/>
              </w:numPr>
              <w:ind w:left="702" w:hanging="162"/>
              <w:rPr>
                <w:rFonts w:ascii="Verdana" w:hAnsi="Verdana"/>
                <w:sz w:val="18"/>
                <w:szCs w:val="18"/>
              </w:rPr>
            </w:pPr>
            <w:r w:rsidRPr="007A6694">
              <w:rPr>
                <w:rFonts w:ascii="Verdana" w:hAnsi="Verdana"/>
                <w:sz w:val="18"/>
                <w:szCs w:val="18"/>
              </w:rPr>
              <w:t xml:space="preserve">Use spelling patterns and generalizations (e.g., </w:t>
            </w:r>
            <w:r w:rsidRPr="007A6694">
              <w:rPr>
                <w:rFonts w:ascii="Verdana" w:hAnsi="Verdana"/>
                <w:i/>
                <w:iCs/>
                <w:sz w:val="18"/>
                <w:szCs w:val="18"/>
              </w:rPr>
              <w:t>word families, position-based spellings, syllable patterns, ending rules, meaningful word parts</w:t>
            </w:r>
            <w:r w:rsidRPr="007A6694">
              <w:rPr>
                <w:rFonts w:ascii="Verdana" w:hAnsi="Verdana"/>
                <w:sz w:val="18"/>
                <w:szCs w:val="18"/>
              </w:rPr>
              <w:t>) in writing words. (CCSS: L.3.2f)</w:t>
            </w:r>
          </w:p>
          <w:p w:rsidR="002936D3" w:rsidRPr="007A6694" w:rsidRDefault="002936D3" w:rsidP="00A8230E">
            <w:pPr>
              <w:pStyle w:val="NoSpacing"/>
              <w:numPr>
                <w:ilvl w:val="0"/>
                <w:numId w:val="550"/>
              </w:numPr>
              <w:ind w:left="702" w:hanging="162"/>
              <w:rPr>
                <w:rFonts w:ascii="Verdana" w:hAnsi="Verdana"/>
                <w:sz w:val="18"/>
                <w:szCs w:val="18"/>
              </w:rPr>
            </w:pPr>
            <w:r w:rsidRPr="007A6694">
              <w:rPr>
                <w:rFonts w:ascii="Verdana" w:hAnsi="Verdana"/>
                <w:sz w:val="18"/>
                <w:szCs w:val="18"/>
              </w:rPr>
              <w:t>Consult reference materials, including beginning dictionaries, as needed to check and correct spellings. (CCSS: L.3.2g)</w:t>
            </w:r>
          </w:p>
        </w:tc>
        <w:tc>
          <w:tcPr>
            <w:tcW w:w="528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262"/>
              </w:numPr>
              <w:rPr>
                <w:rFonts w:ascii="Verdana" w:hAnsi="Verdana" w:cs="Arial"/>
                <w:sz w:val="18"/>
                <w:szCs w:val="18"/>
              </w:rPr>
            </w:pPr>
            <w:r w:rsidRPr="007A6694">
              <w:rPr>
                <w:rFonts w:ascii="Verdana" w:hAnsi="Verdana" w:cs="Arial"/>
                <w:sz w:val="18"/>
                <w:szCs w:val="18"/>
              </w:rPr>
              <w:t>How does punctuation help people understand what they read and write?</w:t>
            </w:r>
          </w:p>
          <w:p w:rsidR="002936D3" w:rsidRPr="007A6694" w:rsidRDefault="002936D3" w:rsidP="00A8230E">
            <w:pPr>
              <w:pStyle w:val="ListParagraph"/>
              <w:numPr>
                <w:ilvl w:val="0"/>
                <w:numId w:val="262"/>
              </w:numPr>
              <w:rPr>
                <w:rFonts w:ascii="Verdana" w:hAnsi="Verdana" w:cs="Arial"/>
                <w:sz w:val="18"/>
                <w:szCs w:val="18"/>
              </w:rPr>
            </w:pPr>
            <w:r w:rsidRPr="007A6694">
              <w:rPr>
                <w:rFonts w:ascii="Verdana" w:hAnsi="Verdana" w:cs="Arial"/>
                <w:sz w:val="18"/>
                <w:szCs w:val="18"/>
              </w:rPr>
              <w:t>What resources can be used to help spell words correctly?</w:t>
            </w:r>
          </w:p>
        </w:tc>
      </w:tr>
      <w:tr w:rsidR="002936D3" w:rsidRPr="007A6694" w:rsidTr="00873E87">
        <w:trPr>
          <w:gridAfter w:val="1"/>
          <w:wAfter w:w="24" w:type="dxa"/>
          <w:cantSplit/>
          <w:trHeight w:val="2519"/>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263"/>
              </w:numPr>
              <w:rPr>
                <w:rFonts w:ascii="Verdana" w:hAnsi="Verdana" w:cs="Arial"/>
                <w:sz w:val="18"/>
                <w:szCs w:val="18"/>
              </w:rPr>
            </w:pPr>
            <w:r w:rsidRPr="007A6694">
              <w:rPr>
                <w:rFonts w:ascii="Verdana" w:hAnsi="Verdana" w:cs="Arial"/>
                <w:sz w:val="18"/>
                <w:szCs w:val="18"/>
              </w:rPr>
              <w:t>Desktop tools, spell-check and grammar-check are used to edit written work.</w:t>
            </w:r>
          </w:p>
          <w:p w:rsidR="002936D3" w:rsidRPr="007A6694" w:rsidRDefault="002936D3" w:rsidP="00A8230E">
            <w:pPr>
              <w:pStyle w:val="ListParagraph"/>
              <w:numPr>
                <w:ilvl w:val="0"/>
                <w:numId w:val="263"/>
              </w:numPr>
              <w:rPr>
                <w:rFonts w:ascii="Verdana" w:hAnsi="Verdana" w:cs="Arial"/>
                <w:sz w:val="18"/>
                <w:szCs w:val="18"/>
              </w:rPr>
            </w:pPr>
            <w:r w:rsidRPr="007A6694">
              <w:rPr>
                <w:rFonts w:ascii="Verdana" w:hAnsi="Verdana" w:cs="Arial"/>
                <w:sz w:val="18"/>
                <w:szCs w:val="18"/>
              </w:rPr>
              <w:t>Newspapers, newsletter and Internet web pages rely on precise and descriptive writing to inform or entertain.</w:t>
            </w:r>
          </w:p>
          <w:p w:rsidR="002936D3" w:rsidRPr="007A6694" w:rsidRDefault="002936D3" w:rsidP="00D409A3">
            <w:pPr>
              <w:rPr>
                <w:rFonts w:ascii="Verdana" w:hAnsi="Verdana" w:cs="Arial"/>
                <w:sz w:val="18"/>
                <w:szCs w:val="18"/>
              </w:rPr>
            </w:pPr>
          </w:p>
        </w:tc>
      </w:tr>
      <w:tr w:rsidR="002936D3" w:rsidRPr="007A6694" w:rsidTr="00873E87">
        <w:trPr>
          <w:gridAfter w:val="1"/>
          <w:wAfter w:w="24" w:type="dxa"/>
          <w:cantSplit/>
          <w:trHeight w:val="20"/>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264"/>
              </w:numPr>
              <w:rPr>
                <w:rFonts w:ascii="Verdana" w:hAnsi="Verdana" w:cs="Arial"/>
                <w:sz w:val="18"/>
                <w:szCs w:val="18"/>
              </w:rPr>
            </w:pPr>
            <w:r w:rsidRPr="007A6694">
              <w:rPr>
                <w:rFonts w:ascii="Verdana" w:hAnsi="Verdana" w:cs="Arial"/>
                <w:sz w:val="18"/>
                <w:szCs w:val="18"/>
              </w:rPr>
              <w:t>Written symbols show both meaning and expression.</w:t>
            </w:r>
          </w:p>
          <w:p w:rsidR="002936D3" w:rsidRPr="007A6694" w:rsidRDefault="002936D3" w:rsidP="00A8230E">
            <w:pPr>
              <w:pStyle w:val="ListParagraph"/>
              <w:numPr>
                <w:ilvl w:val="0"/>
                <w:numId w:val="264"/>
              </w:numPr>
              <w:rPr>
                <w:rFonts w:ascii="Verdana" w:hAnsi="Verdana" w:cs="Arial"/>
                <w:sz w:val="18"/>
                <w:szCs w:val="18"/>
              </w:rPr>
            </w:pPr>
            <w:r w:rsidRPr="007A6694">
              <w:rPr>
                <w:rFonts w:ascii="Verdana" w:hAnsi="Verdana" w:cs="Arial"/>
                <w:sz w:val="18"/>
                <w:szCs w:val="18"/>
              </w:rPr>
              <w:t>Writers know that words can have identical pronunciations but differ in spelling and meaning (you/ewe, eye/I).</w:t>
            </w:r>
          </w:p>
          <w:p w:rsidR="002936D3" w:rsidRPr="007A6694" w:rsidRDefault="002936D3" w:rsidP="00D409A3">
            <w:pPr>
              <w:pStyle w:val="ListParagraph"/>
              <w:rPr>
                <w:rFonts w:ascii="Verdana" w:hAnsi="Verdana" w:cs="Arial"/>
                <w:sz w:val="18"/>
                <w:szCs w:val="18"/>
              </w:rPr>
            </w:pPr>
          </w:p>
        </w:tc>
      </w:tr>
    </w:tbl>
    <w:p w:rsidR="002936D3" w:rsidRPr="007A6694" w:rsidRDefault="002936D3" w:rsidP="00E5640B">
      <w:pPr>
        <w:sectPr w:rsidR="002936D3" w:rsidRPr="007A6694" w:rsidSect="006D7E56">
          <w:type w:val="nextColumn"/>
          <w:pgSz w:w="15840" w:h="12240" w:orient="landscape"/>
          <w:pgMar w:top="720" w:right="720" w:bottom="720" w:left="1080" w:header="432" w:footer="432" w:gutter="0"/>
          <w:cols w:space="720"/>
          <w:docGrid w:linePitch="360"/>
        </w:sectPr>
      </w:pP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Demonstrate the use of a range of strategies, research techniques, and persistence when engaging with difficult texts or examining complex problems or issues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Third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1. </w:t>
            </w:r>
            <w:r w:rsidR="002936D3" w:rsidRPr="007A6694">
              <w:rPr>
                <w:rFonts w:ascii="Verdana" w:hAnsi="Verdana"/>
                <w:bCs/>
                <w:sz w:val="28"/>
                <w:szCs w:val="28"/>
              </w:rPr>
              <w:t>Researching a topic and sharing findings are often done with others</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D409A3">
        <w:trPr>
          <w:gridAfter w:val="1"/>
          <w:wAfter w:w="24" w:type="dxa"/>
          <w:cantSplit/>
          <w:trHeight w:val="1520"/>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274"/>
              </w:numPr>
              <w:ind w:left="432"/>
              <w:rPr>
                <w:rFonts w:ascii="Verdana" w:hAnsi="Verdana"/>
                <w:sz w:val="20"/>
              </w:rPr>
            </w:pPr>
            <w:r w:rsidRPr="007A6694">
              <w:rPr>
                <w:rFonts w:ascii="Verdana" w:hAnsi="Verdana"/>
                <w:sz w:val="20"/>
              </w:rPr>
              <w:t>Conduct short research projects that build knowledge about a topic. (CCSS: W.3.7)</w:t>
            </w:r>
          </w:p>
          <w:p w:rsidR="002936D3" w:rsidRPr="007A6694" w:rsidRDefault="002936D3" w:rsidP="00A8230E">
            <w:pPr>
              <w:pStyle w:val="NoSpacing"/>
              <w:numPr>
                <w:ilvl w:val="0"/>
                <w:numId w:val="274"/>
              </w:numPr>
              <w:ind w:left="432"/>
              <w:rPr>
                <w:rFonts w:ascii="Verdana" w:hAnsi="Verdana"/>
                <w:sz w:val="20"/>
              </w:rPr>
            </w:pPr>
            <w:r w:rsidRPr="007A6694">
              <w:rPr>
                <w:rFonts w:ascii="Verdana" w:hAnsi="Verdana"/>
                <w:sz w:val="20"/>
              </w:rPr>
              <w:t>Recall information from experiences or gather information from print and digital sources; take brief notes on sources and sort evidence into provided categories.</w:t>
            </w:r>
            <w:r w:rsidRPr="007A6694">
              <w:rPr>
                <w:rFonts w:ascii="Verdana" w:hAnsi="Verdana"/>
                <w:sz w:val="16"/>
                <w:szCs w:val="20"/>
              </w:rPr>
              <w:t xml:space="preserve"> </w:t>
            </w:r>
            <w:r w:rsidRPr="007A6694">
              <w:rPr>
                <w:rFonts w:ascii="Verdana" w:hAnsi="Verdana"/>
                <w:sz w:val="20"/>
              </w:rPr>
              <w:t>(CCSS: W.3.8)</w:t>
            </w:r>
          </w:p>
          <w:p w:rsidR="002936D3" w:rsidRPr="007A6694" w:rsidRDefault="002936D3" w:rsidP="00A8230E">
            <w:pPr>
              <w:numPr>
                <w:ilvl w:val="0"/>
                <w:numId w:val="274"/>
              </w:numPr>
              <w:ind w:left="432"/>
              <w:rPr>
                <w:rFonts w:ascii="Verdana" w:hAnsi="Verdana"/>
                <w:sz w:val="20"/>
                <w:szCs w:val="20"/>
              </w:rPr>
            </w:pPr>
            <w:r w:rsidRPr="007A6694">
              <w:rPr>
                <w:rFonts w:ascii="Verdana" w:hAnsi="Verdana"/>
                <w:sz w:val="20"/>
                <w:szCs w:val="20"/>
              </w:rPr>
              <w:t>Interpret and communicate the information learned by developing a brief summary with supporting details</w:t>
            </w:r>
          </w:p>
          <w:p w:rsidR="002936D3" w:rsidRPr="007A6694" w:rsidRDefault="002936D3" w:rsidP="00A8230E">
            <w:pPr>
              <w:numPr>
                <w:ilvl w:val="0"/>
                <w:numId w:val="274"/>
              </w:numPr>
              <w:ind w:left="432"/>
              <w:rPr>
                <w:rFonts w:ascii="Verdana" w:hAnsi="Verdana"/>
                <w:sz w:val="20"/>
                <w:szCs w:val="20"/>
              </w:rPr>
            </w:pPr>
            <w:r w:rsidRPr="007A6694">
              <w:rPr>
                <w:rFonts w:ascii="Verdana" w:hAnsi="Verdana"/>
                <w:sz w:val="20"/>
                <w:szCs w:val="20"/>
              </w:rPr>
              <w:t>Develop supporting visual information (charts, maps, illustrations, models)</w:t>
            </w:r>
          </w:p>
          <w:p w:rsidR="002936D3" w:rsidRPr="007A6694" w:rsidRDefault="002936D3" w:rsidP="00A8230E">
            <w:pPr>
              <w:numPr>
                <w:ilvl w:val="0"/>
                <w:numId w:val="274"/>
              </w:numPr>
              <w:ind w:left="432"/>
              <w:rPr>
                <w:rFonts w:ascii="Verdana" w:hAnsi="Verdana"/>
                <w:sz w:val="20"/>
                <w:szCs w:val="20"/>
              </w:rPr>
            </w:pPr>
            <w:r w:rsidRPr="007A6694">
              <w:rPr>
                <w:rFonts w:ascii="Verdana" w:hAnsi="Verdana"/>
                <w:sz w:val="20"/>
                <w:szCs w:val="20"/>
              </w:rPr>
              <w:t>Present a brief report of the research findings to an audience</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66"/>
              </w:numPr>
              <w:rPr>
                <w:rFonts w:ascii="Verdana" w:hAnsi="Verdana" w:cs="Arial"/>
                <w:sz w:val="20"/>
                <w:szCs w:val="20"/>
              </w:rPr>
            </w:pPr>
            <w:r w:rsidRPr="007A6694">
              <w:rPr>
                <w:rFonts w:ascii="Verdana" w:hAnsi="Verdana" w:cs="Arial"/>
                <w:sz w:val="20"/>
                <w:szCs w:val="20"/>
              </w:rPr>
              <w:t>What if research was always done alone?</w:t>
            </w:r>
          </w:p>
          <w:p w:rsidR="002936D3" w:rsidRPr="007A6694" w:rsidRDefault="002936D3" w:rsidP="00A8230E">
            <w:pPr>
              <w:numPr>
                <w:ilvl w:val="0"/>
                <w:numId w:val="266"/>
              </w:numPr>
              <w:rPr>
                <w:rFonts w:ascii="Verdana" w:hAnsi="Verdana" w:cs="Arial"/>
                <w:sz w:val="20"/>
                <w:szCs w:val="20"/>
              </w:rPr>
            </w:pPr>
            <w:r w:rsidRPr="007A6694">
              <w:rPr>
                <w:rFonts w:ascii="Verdana" w:hAnsi="Verdana" w:cs="Arial"/>
                <w:sz w:val="20"/>
                <w:szCs w:val="20"/>
              </w:rPr>
              <w:t xml:space="preserve">Why are visuals part of social studies, science, and other textbooks? </w:t>
            </w:r>
          </w:p>
          <w:p w:rsidR="002936D3" w:rsidRPr="007A6694" w:rsidRDefault="002936D3" w:rsidP="00A8230E">
            <w:pPr>
              <w:numPr>
                <w:ilvl w:val="0"/>
                <w:numId w:val="266"/>
              </w:numPr>
              <w:rPr>
                <w:rFonts w:ascii="Verdana" w:hAnsi="Verdana" w:cs="Arial"/>
                <w:sz w:val="20"/>
                <w:szCs w:val="20"/>
              </w:rPr>
            </w:pPr>
            <w:r w:rsidRPr="007A6694">
              <w:rPr>
                <w:rFonts w:ascii="Verdana" w:hAnsi="Verdana" w:cs="Arial"/>
                <w:sz w:val="20"/>
                <w:szCs w:val="20"/>
              </w:rPr>
              <w:t xml:space="preserve">Why is summarizing an important skill for all in a group? </w:t>
            </w:r>
          </w:p>
          <w:p w:rsidR="002936D3" w:rsidRPr="007A6694" w:rsidRDefault="002936D3" w:rsidP="00D409A3">
            <w:pPr>
              <w:rPr>
                <w:rFonts w:ascii="Verdana" w:hAnsi="Verdana" w:cs="Arial"/>
                <w:sz w:val="20"/>
                <w:szCs w:val="20"/>
              </w:rPr>
            </w:pPr>
          </w:p>
        </w:tc>
      </w:tr>
      <w:tr w:rsidR="002936D3" w:rsidRPr="007A6694" w:rsidTr="00D409A3">
        <w:trPr>
          <w:gridAfter w:val="1"/>
          <w:wAfter w:w="24" w:type="dxa"/>
          <w:cantSplit/>
          <w:trHeight w:val="3311"/>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67"/>
              </w:numPr>
              <w:rPr>
                <w:rFonts w:ascii="Verdana" w:hAnsi="Verdana" w:cs="Arial"/>
                <w:sz w:val="20"/>
                <w:szCs w:val="20"/>
              </w:rPr>
            </w:pPr>
            <w:r w:rsidRPr="007A6694">
              <w:rPr>
                <w:rFonts w:ascii="Verdana" w:hAnsi="Verdana" w:cs="Arial"/>
                <w:sz w:val="20"/>
                <w:szCs w:val="20"/>
              </w:rPr>
              <w:t>People who build bridges and buildings work together to research and share ideas.</w:t>
            </w:r>
          </w:p>
          <w:p w:rsidR="002936D3" w:rsidRPr="007A6694" w:rsidRDefault="002936D3" w:rsidP="00A8230E">
            <w:pPr>
              <w:numPr>
                <w:ilvl w:val="0"/>
                <w:numId w:val="267"/>
              </w:numPr>
              <w:rPr>
                <w:rFonts w:ascii="Verdana" w:hAnsi="Verdana" w:cs="Arial"/>
                <w:sz w:val="20"/>
                <w:szCs w:val="20"/>
              </w:rPr>
            </w:pPr>
            <w:r w:rsidRPr="007A6694">
              <w:rPr>
                <w:rFonts w:ascii="Verdana" w:hAnsi="Verdana" w:cs="Arial"/>
                <w:sz w:val="20"/>
                <w:szCs w:val="20"/>
              </w:rPr>
              <w:t xml:space="preserve">Sports teams work together to discover the other teams’ weaknesses. </w:t>
            </w:r>
          </w:p>
          <w:p w:rsidR="002936D3" w:rsidRPr="007A6694" w:rsidRDefault="002936D3" w:rsidP="00A8230E">
            <w:pPr>
              <w:numPr>
                <w:ilvl w:val="0"/>
                <w:numId w:val="267"/>
              </w:numPr>
              <w:rPr>
                <w:rFonts w:ascii="Verdana" w:hAnsi="Verdana" w:cs="Arial"/>
                <w:sz w:val="20"/>
                <w:szCs w:val="20"/>
              </w:rPr>
            </w:pPr>
            <w:r w:rsidRPr="007A6694">
              <w:rPr>
                <w:rFonts w:ascii="Verdana" w:hAnsi="Verdana" w:cs="Arial"/>
                <w:sz w:val="20"/>
                <w:szCs w:val="20"/>
              </w:rPr>
              <w:t>The members of a play recognize and present information using visuals and narrative tone.</w:t>
            </w:r>
          </w:p>
          <w:p w:rsidR="002936D3" w:rsidRPr="007A6694" w:rsidRDefault="002936D3" w:rsidP="00A8230E">
            <w:pPr>
              <w:numPr>
                <w:ilvl w:val="0"/>
                <w:numId w:val="267"/>
              </w:numPr>
              <w:rPr>
                <w:rFonts w:ascii="Verdana" w:hAnsi="Verdana" w:cs="Arial"/>
                <w:sz w:val="20"/>
                <w:szCs w:val="20"/>
              </w:rPr>
            </w:pPr>
            <w:r w:rsidRPr="007A6694">
              <w:rPr>
                <w:rFonts w:ascii="Verdana" w:hAnsi="Verdana" w:cs="Arial"/>
                <w:sz w:val="20"/>
                <w:szCs w:val="20"/>
              </w:rPr>
              <w:t xml:space="preserve">Researchers summarize information about a topic using reference materials. </w:t>
            </w:r>
          </w:p>
          <w:p w:rsidR="002936D3" w:rsidRPr="007A6694" w:rsidRDefault="002936D3" w:rsidP="00A8230E">
            <w:pPr>
              <w:numPr>
                <w:ilvl w:val="0"/>
                <w:numId w:val="267"/>
              </w:numPr>
              <w:rPr>
                <w:rFonts w:ascii="Verdana" w:hAnsi="Verdana" w:cs="Arial"/>
                <w:sz w:val="20"/>
                <w:szCs w:val="20"/>
              </w:rPr>
            </w:pPr>
            <w:r w:rsidRPr="007A6694">
              <w:rPr>
                <w:rFonts w:ascii="Verdana" w:hAnsi="Verdana" w:cs="Arial"/>
                <w:sz w:val="20"/>
                <w:szCs w:val="20"/>
              </w:rPr>
              <w:t>Researchers</w:t>
            </w:r>
            <w:r w:rsidRPr="007A6694" w:rsidDel="007934FD">
              <w:rPr>
                <w:rFonts w:ascii="Verdana" w:hAnsi="Verdana" w:cs="Arial"/>
                <w:sz w:val="20"/>
                <w:szCs w:val="20"/>
              </w:rPr>
              <w:t xml:space="preserve"> </w:t>
            </w:r>
            <w:r w:rsidRPr="007A6694">
              <w:rPr>
                <w:rFonts w:ascii="Verdana" w:hAnsi="Verdana" w:cs="Arial"/>
                <w:sz w:val="20"/>
                <w:szCs w:val="20"/>
              </w:rPr>
              <w:t xml:space="preserve">organize and present information using visuals and narrative. </w:t>
            </w:r>
          </w:p>
          <w:p w:rsidR="002936D3" w:rsidRPr="007A6694" w:rsidRDefault="002936D3" w:rsidP="00A8230E">
            <w:pPr>
              <w:numPr>
                <w:ilvl w:val="0"/>
                <w:numId w:val="267"/>
              </w:numPr>
              <w:rPr>
                <w:rFonts w:ascii="Verdana" w:hAnsi="Verdana" w:cs="Arial"/>
                <w:sz w:val="20"/>
                <w:szCs w:val="20"/>
              </w:rPr>
            </w:pPr>
            <w:r w:rsidRPr="007A6694">
              <w:rPr>
                <w:rFonts w:ascii="Verdana" w:hAnsi="Verdana" w:cs="Arial"/>
                <w:sz w:val="20"/>
                <w:szCs w:val="20"/>
              </w:rPr>
              <w:t xml:space="preserve">Compare and contrast Wikipedia with the content in library encyclopedia and resources. </w:t>
            </w:r>
          </w:p>
          <w:p w:rsidR="002936D3" w:rsidRPr="007A6694" w:rsidRDefault="002936D3" w:rsidP="00A8230E">
            <w:pPr>
              <w:numPr>
                <w:ilvl w:val="0"/>
                <w:numId w:val="267"/>
              </w:numPr>
              <w:rPr>
                <w:rFonts w:ascii="Verdana" w:hAnsi="Verdana" w:cs="Arial"/>
                <w:sz w:val="20"/>
                <w:szCs w:val="20"/>
              </w:rPr>
            </w:pPr>
            <w:r w:rsidRPr="007A6694">
              <w:rPr>
                <w:rFonts w:ascii="Verdana" w:hAnsi="Verdana" w:cs="Arial"/>
                <w:sz w:val="20"/>
                <w:szCs w:val="20"/>
              </w:rPr>
              <w:t xml:space="preserve">Using a collaborative online tool to share your work with others </w:t>
            </w:r>
          </w:p>
        </w:tc>
      </w:tr>
      <w:tr w:rsidR="002936D3" w:rsidRPr="007A6694" w:rsidTr="00D409A3">
        <w:trPr>
          <w:gridAfter w:val="1"/>
          <w:wAfter w:w="24" w:type="dxa"/>
          <w:cantSplit/>
          <w:trHeight w:val="1871"/>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268"/>
              </w:numPr>
              <w:rPr>
                <w:rFonts w:ascii="Verdana" w:hAnsi="Verdana" w:cs="Arial"/>
                <w:sz w:val="20"/>
                <w:szCs w:val="20"/>
              </w:rPr>
            </w:pPr>
            <w:r w:rsidRPr="007A6694">
              <w:rPr>
                <w:rFonts w:ascii="Verdana" w:hAnsi="Verdana" w:cs="Arial"/>
                <w:sz w:val="20"/>
                <w:szCs w:val="20"/>
              </w:rPr>
              <w:t xml:space="preserve">Researchers scan visuals before they read text to help them focus their thinking. </w:t>
            </w:r>
          </w:p>
          <w:p w:rsidR="002936D3" w:rsidRPr="007A6694" w:rsidRDefault="002936D3" w:rsidP="00A8230E">
            <w:pPr>
              <w:numPr>
                <w:ilvl w:val="0"/>
                <w:numId w:val="268"/>
              </w:numPr>
              <w:rPr>
                <w:rFonts w:ascii="Verdana" w:hAnsi="Verdana" w:cs="Arial"/>
                <w:sz w:val="20"/>
                <w:szCs w:val="20"/>
              </w:rPr>
            </w:pPr>
            <w:r w:rsidRPr="007A6694">
              <w:rPr>
                <w:rFonts w:ascii="Verdana" w:hAnsi="Verdana" w:cs="Arial"/>
                <w:sz w:val="20"/>
                <w:szCs w:val="20"/>
              </w:rPr>
              <w:t xml:space="preserve">Researchers summarize information from different resources. </w:t>
            </w:r>
          </w:p>
          <w:p w:rsidR="002936D3" w:rsidRPr="007A6694" w:rsidRDefault="002936D3" w:rsidP="00A8230E">
            <w:pPr>
              <w:numPr>
                <w:ilvl w:val="0"/>
                <w:numId w:val="268"/>
              </w:numPr>
              <w:rPr>
                <w:rFonts w:ascii="Verdana" w:hAnsi="Verdana" w:cs="Arial"/>
                <w:sz w:val="20"/>
                <w:szCs w:val="20"/>
              </w:rPr>
            </w:pPr>
            <w:r w:rsidRPr="007A6694">
              <w:rPr>
                <w:rFonts w:ascii="Verdana" w:hAnsi="Verdana" w:cs="Arial"/>
                <w:sz w:val="20"/>
                <w:szCs w:val="20"/>
              </w:rPr>
              <w:t>Researchers look for evidence or supporting details to prepare for questions that others may ask after their presentation or during discussion.</w:t>
            </w:r>
          </w:p>
          <w:p w:rsidR="002936D3" w:rsidRPr="007A6694" w:rsidRDefault="002936D3"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tc>
      </w:tr>
    </w:tbl>
    <w:p w:rsidR="00873E87" w:rsidRPr="007A6694" w:rsidRDefault="00873E87">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Demonstrate the use of a range of strategies, research techniques, and persistence when engaging with difficult texts or examining complex problems or issues</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Third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Inferences and points of view exist</w:t>
            </w:r>
          </w:p>
        </w:tc>
      </w:tr>
      <w:tr w:rsidR="002936D3" w:rsidRPr="007A6694" w:rsidTr="00D409A3">
        <w:trPr>
          <w:gridAfter w:val="1"/>
          <w:wAfter w:w="24" w:type="dxa"/>
          <w:cantSplit/>
          <w:jc w:val="center"/>
        </w:trPr>
        <w:tc>
          <w:tcPr>
            <w:tcW w:w="48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5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577B19">
        <w:trPr>
          <w:gridAfter w:val="1"/>
          <w:wAfter w:w="24" w:type="dxa"/>
          <w:cantSplit/>
          <w:trHeight w:val="2033"/>
          <w:jc w:val="center"/>
        </w:trPr>
        <w:tc>
          <w:tcPr>
            <w:tcW w:w="48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265"/>
              </w:numPr>
              <w:rPr>
                <w:rFonts w:ascii="Verdana" w:hAnsi="Verdana"/>
                <w:sz w:val="20"/>
                <w:szCs w:val="20"/>
              </w:rPr>
            </w:pPr>
            <w:r w:rsidRPr="007A6694">
              <w:rPr>
                <w:rFonts w:ascii="Verdana" w:hAnsi="Verdana"/>
                <w:sz w:val="20"/>
                <w:szCs w:val="20"/>
              </w:rPr>
              <w:t>Recognize that different sources may have different points of view</w:t>
            </w:r>
          </w:p>
          <w:p w:rsidR="002936D3" w:rsidRPr="007A6694" w:rsidRDefault="002936D3" w:rsidP="00A8230E">
            <w:pPr>
              <w:numPr>
                <w:ilvl w:val="0"/>
                <w:numId w:val="265"/>
              </w:numPr>
              <w:rPr>
                <w:rFonts w:ascii="Verdana" w:hAnsi="Verdana"/>
                <w:sz w:val="20"/>
                <w:szCs w:val="20"/>
              </w:rPr>
            </w:pPr>
            <w:r w:rsidRPr="007A6694">
              <w:rPr>
                <w:rFonts w:ascii="Verdana" w:hAnsi="Verdana"/>
                <w:sz w:val="20"/>
                <w:szCs w:val="20"/>
              </w:rPr>
              <w:t>Assess points of view using fairness, relevance, and breadth</w:t>
            </w:r>
          </w:p>
          <w:p w:rsidR="002936D3" w:rsidRPr="007A6694" w:rsidRDefault="002936D3" w:rsidP="00A8230E">
            <w:pPr>
              <w:numPr>
                <w:ilvl w:val="0"/>
                <w:numId w:val="265"/>
              </w:numPr>
              <w:rPr>
                <w:rFonts w:ascii="Verdana" w:hAnsi="Verdana"/>
                <w:sz w:val="20"/>
                <w:szCs w:val="20"/>
              </w:rPr>
            </w:pPr>
            <w:r w:rsidRPr="007A6694">
              <w:rPr>
                <w:rFonts w:ascii="Verdana" w:hAnsi="Verdana"/>
                <w:sz w:val="20"/>
                <w:szCs w:val="20"/>
              </w:rPr>
              <w:t>Determine the clarity, relevance, and accuracy of information</w:t>
            </w:r>
          </w:p>
          <w:p w:rsidR="002936D3" w:rsidRPr="007A6694" w:rsidRDefault="002936D3" w:rsidP="00A8230E">
            <w:pPr>
              <w:numPr>
                <w:ilvl w:val="0"/>
                <w:numId w:val="265"/>
              </w:numPr>
              <w:rPr>
                <w:rFonts w:ascii="Verdana" w:hAnsi="Verdana"/>
                <w:sz w:val="20"/>
                <w:szCs w:val="20"/>
              </w:rPr>
            </w:pPr>
            <w:r w:rsidRPr="007A6694">
              <w:rPr>
                <w:rFonts w:ascii="Verdana" w:hAnsi="Verdana"/>
                <w:sz w:val="20"/>
                <w:szCs w:val="20"/>
              </w:rPr>
              <w:t>Recognize that all thinking contains inferences from which we draw conclusions and give meaning to data and situations</w:t>
            </w:r>
          </w:p>
          <w:p w:rsidR="002936D3" w:rsidRPr="007A6694" w:rsidRDefault="002936D3" w:rsidP="00A8230E">
            <w:pPr>
              <w:numPr>
                <w:ilvl w:val="0"/>
                <w:numId w:val="265"/>
              </w:numPr>
              <w:rPr>
                <w:rFonts w:ascii="Verdana" w:hAnsi="Verdana"/>
                <w:sz w:val="20"/>
                <w:szCs w:val="20"/>
              </w:rPr>
            </w:pPr>
            <w:r w:rsidRPr="007A6694">
              <w:rPr>
                <w:rFonts w:ascii="Verdana" w:hAnsi="Verdana"/>
                <w:sz w:val="20"/>
                <w:szCs w:val="20"/>
              </w:rPr>
              <w:t xml:space="preserve">Assess inferences for accuracy and fairness </w:t>
            </w:r>
          </w:p>
          <w:p w:rsidR="002936D3" w:rsidRPr="007A6694" w:rsidRDefault="002936D3" w:rsidP="00A8230E">
            <w:pPr>
              <w:numPr>
                <w:ilvl w:val="0"/>
                <w:numId w:val="265"/>
              </w:numPr>
              <w:rPr>
                <w:rFonts w:ascii="Verdana" w:hAnsi="Verdana"/>
                <w:sz w:val="20"/>
                <w:szCs w:val="20"/>
              </w:rPr>
            </w:pPr>
            <w:r w:rsidRPr="007A6694">
              <w:rPr>
                <w:rFonts w:ascii="Verdana" w:hAnsi="Verdana"/>
                <w:sz w:val="20"/>
                <w:szCs w:val="20"/>
              </w:rPr>
              <w:t>Recognize what they know and don’t know (intellectual humility)</w:t>
            </w:r>
          </w:p>
        </w:tc>
        <w:tc>
          <w:tcPr>
            <w:tcW w:w="95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269"/>
              </w:numPr>
              <w:rPr>
                <w:rFonts w:ascii="Verdana" w:hAnsi="Verdana" w:cs="Arial"/>
                <w:sz w:val="20"/>
                <w:szCs w:val="20"/>
              </w:rPr>
            </w:pPr>
            <w:r w:rsidRPr="007A6694">
              <w:rPr>
                <w:rFonts w:ascii="Verdana" w:hAnsi="Verdana" w:cs="Arial"/>
                <w:sz w:val="20"/>
                <w:szCs w:val="20"/>
              </w:rPr>
              <w:t>How and why can points of view differ?</w:t>
            </w:r>
          </w:p>
          <w:p w:rsidR="002936D3" w:rsidRPr="007A6694" w:rsidRDefault="002936D3" w:rsidP="00A8230E">
            <w:pPr>
              <w:numPr>
                <w:ilvl w:val="0"/>
                <w:numId w:val="269"/>
              </w:numPr>
              <w:rPr>
                <w:rFonts w:ascii="Verdana" w:hAnsi="Verdana" w:cs="Arial"/>
                <w:sz w:val="20"/>
                <w:szCs w:val="20"/>
              </w:rPr>
            </w:pPr>
            <w:r w:rsidRPr="007A6694">
              <w:rPr>
                <w:rFonts w:ascii="Verdana" w:hAnsi="Verdana" w:cs="Arial"/>
                <w:sz w:val="20"/>
                <w:szCs w:val="20"/>
              </w:rPr>
              <w:t>What are the relevant points of view?</w:t>
            </w:r>
          </w:p>
          <w:p w:rsidR="002936D3" w:rsidRPr="007A6694" w:rsidRDefault="002936D3" w:rsidP="00A8230E">
            <w:pPr>
              <w:numPr>
                <w:ilvl w:val="0"/>
                <w:numId w:val="269"/>
              </w:numPr>
              <w:rPr>
                <w:rFonts w:ascii="Verdana" w:hAnsi="Verdana" w:cs="Arial"/>
                <w:sz w:val="20"/>
                <w:szCs w:val="20"/>
              </w:rPr>
            </w:pPr>
            <w:r w:rsidRPr="007A6694">
              <w:rPr>
                <w:rFonts w:ascii="Verdana" w:hAnsi="Verdana" w:cs="Arial"/>
                <w:sz w:val="20"/>
                <w:szCs w:val="20"/>
              </w:rPr>
              <w:t xml:space="preserve">How does one person’s point of view compare to others? </w:t>
            </w:r>
          </w:p>
          <w:p w:rsidR="002936D3" w:rsidRPr="007A6694" w:rsidRDefault="002936D3" w:rsidP="00A8230E">
            <w:pPr>
              <w:numPr>
                <w:ilvl w:val="0"/>
                <w:numId w:val="269"/>
              </w:numPr>
              <w:rPr>
                <w:rFonts w:ascii="Verdana" w:hAnsi="Verdana" w:cs="Arial"/>
                <w:sz w:val="20"/>
                <w:szCs w:val="20"/>
              </w:rPr>
            </w:pPr>
            <w:r w:rsidRPr="007A6694">
              <w:rPr>
                <w:rFonts w:ascii="Verdana" w:hAnsi="Verdana" w:cs="Arial"/>
                <w:sz w:val="20"/>
                <w:szCs w:val="20"/>
              </w:rPr>
              <w:t xml:space="preserve">What information will support an inference? </w:t>
            </w:r>
          </w:p>
          <w:p w:rsidR="002936D3" w:rsidRPr="007A6694" w:rsidRDefault="002936D3" w:rsidP="00A8230E">
            <w:pPr>
              <w:numPr>
                <w:ilvl w:val="0"/>
                <w:numId w:val="269"/>
              </w:numPr>
              <w:rPr>
                <w:rFonts w:ascii="Verdana" w:hAnsi="Verdana" w:cs="Arial"/>
                <w:sz w:val="20"/>
                <w:szCs w:val="20"/>
              </w:rPr>
            </w:pPr>
            <w:r w:rsidRPr="007A6694">
              <w:rPr>
                <w:rFonts w:ascii="Verdana" w:hAnsi="Verdana" w:cs="Arial"/>
                <w:sz w:val="20"/>
                <w:szCs w:val="20"/>
              </w:rPr>
              <w:t xml:space="preserve">What happens if people use information that in not accurate?  </w:t>
            </w:r>
          </w:p>
          <w:p w:rsidR="002936D3" w:rsidRPr="007A6694" w:rsidRDefault="002936D3" w:rsidP="00A8230E">
            <w:pPr>
              <w:numPr>
                <w:ilvl w:val="0"/>
                <w:numId w:val="269"/>
              </w:numPr>
              <w:rPr>
                <w:rFonts w:ascii="Verdana" w:hAnsi="Verdana" w:cs="Arial"/>
                <w:sz w:val="20"/>
                <w:szCs w:val="20"/>
              </w:rPr>
            </w:pPr>
            <w:r w:rsidRPr="007A6694">
              <w:rPr>
                <w:rFonts w:ascii="Verdana" w:hAnsi="Verdana" w:cs="Arial"/>
                <w:sz w:val="20"/>
                <w:szCs w:val="20"/>
              </w:rPr>
              <w:t xml:space="preserve">Why is useful to have many points of view on a topic? </w:t>
            </w:r>
          </w:p>
          <w:p w:rsidR="002936D3" w:rsidRPr="007A6694" w:rsidRDefault="002936D3" w:rsidP="00A8230E">
            <w:pPr>
              <w:numPr>
                <w:ilvl w:val="0"/>
                <w:numId w:val="269"/>
              </w:numPr>
              <w:rPr>
                <w:rFonts w:ascii="Verdana" w:hAnsi="Verdana" w:cs="Arial"/>
                <w:sz w:val="20"/>
                <w:szCs w:val="20"/>
              </w:rPr>
            </w:pPr>
            <w:r w:rsidRPr="007A6694">
              <w:rPr>
                <w:rFonts w:ascii="Verdana" w:hAnsi="Verdana" w:cs="Arial"/>
                <w:sz w:val="20"/>
                <w:szCs w:val="20"/>
              </w:rPr>
              <w:t xml:space="preserve">When is it difficult to have different points of view? </w:t>
            </w:r>
          </w:p>
          <w:p w:rsidR="002936D3" w:rsidRPr="007A6694" w:rsidRDefault="002936D3" w:rsidP="00D409A3">
            <w:pPr>
              <w:ind w:left="360"/>
              <w:rPr>
                <w:rFonts w:ascii="Verdana" w:hAnsi="Verdana" w:cs="Arial"/>
                <w:sz w:val="20"/>
                <w:szCs w:val="20"/>
              </w:rPr>
            </w:pPr>
          </w:p>
        </w:tc>
      </w:tr>
      <w:tr w:rsidR="002936D3" w:rsidRPr="007A6694" w:rsidTr="00D409A3">
        <w:trPr>
          <w:gridAfter w:val="1"/>
          <w:wAfter w:w="24" w:type="dxa"/>
          <w:cantSplit/>
          <w:trHeight w:val="2015"/>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270"/>
              </w:numPr>
              <w:rPr>
                <w:rFonts w:ascii="Verdana" w:hAnsi="Verdana" w:cs="Arial"/>
                <w:sz w:val="20"/>
                <w:szCs w:val="20"/>
              </w:rPr>
            </w:pPr>
            <w:r w:rsidRPr="007A6694">
              <w:rPr>
                <w:rFonts w:ascii="Verdana" w:hAnsi="Verdana" w:cs="Arial"/>
                <w:sz w:val="20"/>
                <w:szCs w:val="20"/>
              </w:rPr>
              <w:t>People use research to help support their ideas.</w:t>
            </w:r>
          </w:p>
          <w:p w:rsidR="002936D3" w:rsidRPr="007A6694" w:rsidRDefault="002936D3" w:rsidP="00A8230E">
            <w:pPr>
              <w:numPr>
                <w:ilvl w:val="0"/>
                <w:numId w:val="270"/>
              </w:numPr>
              <w:rPr>
                <w:rFonts w:ascii="Verdana" w:hAnsi="Verdana" w:cs="Arial"/>
                <w:sz w:val="20"/>
                <w:szCs w:val="20"/>
              </w:rPr>
            </w:pPr>
            <w:r w:rsidRPr="007A6694">
              <w:rPr>
                <w:rFonts w:ascii="Verdana" w:hAnsi="Verdana" w:cs="Arial"/>
                <w:sz w:val="20"/>
                <w:szCs w:val="20"/>
              </w:rPr>
              <w:t xml:space="preserve">Different sources have different points of view. </w:t>
            </w:r>
          </w:p>
          <w:p w:rsidR="002936D3" w:rsidRPr="007A6694" w:rsidRDefault="002936D3" w:rsidP="00A8230E">
            <w:pPr>
              <w:numPr>
                <w:ilvl w:val="0"/>
                <w:numId w:val="270"/>
              </w:numPr>
              <w:rPr>
                <w:rFonts w:ascii="Verdana" w:hAnsi="Verdana" w:cs="Arial"/>
                <w:sz w:val="20"/>
                <w:szCs w:val="20"/>
              </w:rPr>
            </w:pPr>
            <w:r w:rsidRPr="007A6694">
              <w:rPr>
                <w:rFonts w:ascii="Verdana" w:hAnsi="Verdana" w:cs="Arial"/>
                <w:sz w:val="20"/>
                <w:szCs w:val="20"/>
              </w:rPr>
              <w:t xml:space="preserve">People learn many things when they listen to others. </w:t>
            </w:r>
          </w:p>
          <w:p w:rsidR="002936D3" w:rsidRPr="007A6694" w:rsidRDefault="002936D3" w:rsidP="00A8230E">
            <w:pPr>
              <w:numPr>
                <w:ilvl w:val="0"/>
                <w:numId w:val="270"/>
              </w:numPr>
              <w:rPr>
                <w:rFonts w:ascii="Verdana" w:hAnsi="Verdana" w:cs="Arial"/>
                <w:sz w:val="20"/>
                <w:szCs w:val="20"/>
              </w:rPr>
            </w:pPr>
            <w:r w:rsidRPr="007A6694">
              <w:rPr>
                <w:rFonts w:ascii="Verdana" w:hAnsi="Verdana" w:cs="Arial"/>
                <w:sz w:val="20"/>
                <w:szCs w:val="20"/>
              </w:rPr>
              <w:t xml:space="preserve">Readers must learn to draw conclusions and make inferences because they help to improve comprehension.  </w:t>
            </w:r>
          </w:p>
        </w:tc>
      </w:tr>
      <w:tr w:rsidR="002936D3" w:rsidRPr="007A6694" w:rsidTr="00D409A3">
        <w:trPr>
          <w:gridAfter w:val="1"/>
          <w:wAfter w:w="24" w:type="dxa"/>
          <w:cantSplit/>
          <w:trHeight w:val="1907"/>
          <w:jc w:val="center"/>
        </w:trPr>
        <w:tc>
          <w:tcPr>
            <w:tcW w:w="4860" w:type="dxa"/>
            <w:vMerge/>
          </w:tcPr>
          <w:p w:rsidR="002936D3" w:rsidRPr="007A6694" w:rsidRDefault="002936D3" w:rsidP="00D409A3">
            <w:pPr>
              <w:rPr>
                <w:rFonts w:ascii="Verdana" w:hAnsi="Verdana" w:cs="Arial"/>
                <w:sz w:val="20"/>
                <w:szCs w:val="20"/>
              </w:rPr>
            </w:pPr>
          </w:p>
        </w:tc>
        <w:tc>
          <w:tcPr>
            <w:tcW w:w="95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271"/>
              </w:numPr>
              <w:rPr>
                <w:rFonts w:ascii="Verdana" w:hAnsi="Verdana" w:cs="Arial"/>
                <w:sz w:val="20"/>
                <w:szCs w:val="20"/>
              </w:rPr>
            </w:pPr>
            <w:r w:rsidRPr="007A6694">
              <w:rPr>
                <w:rFonts w:ascii="Verdana" w:hAnsi="Verdana" w:cs="Arial"/>
                <w:sz w:val="20"/>
                <w:szCs w:val="20"/>
              </w:rPr>
              <w:t xml:space="preserve">Researchers understand that points of view are based on the interpretation of the reader. </w:t>
            </w:r>
          </w:p>
          <w:p w:rsidR="002936D3" w:rsidRPr="007A6694" w:rsidRDefault="002936D3" w:rsidP="00A8230E">
            <w:pPr>
              <w:numPr>
                <w:ilvl w:val="0"/>
                <w:numId w:val="271"/>
              </w:numPr>
              <w:rPr>
                <w:rFonts w:ascii="Verdana" w:hAnsi="Verdana" w:cs="Arial"/>
                <w:sz w:val="20"/>
                <w:szCs w:val="20"/>
              </w:rPr>
            </w:pPr>
            <w:r w:rsidRPr="007A6694">
              <w:rPr>
                <w:rFonts w:ascii="Verdana" w:hAnsi="Verdana" w:cs="Arial"/>
                <w:sz w:val="20"/>
                <w:szCs w:val="20"/>
              </w:rPr>
              <w:t>Researchers understand reasoning is done from a point of view, based on data, information, and evidence, and contains inferences by which they draw conclusions and give meaning to data.</w:t>
            </w:r>
          </w:p>
          <w:p w:rsidR="002936D3" w:rsidRPr="007A6694" w:rsidRDefault="002936D3"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tc>
      </w:tr>
    </w:tbl>
    <w:p w:rsidR="00577B19" w:rsidRPr="007A6694" w:rsidRDefault="00577B19">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60" w:rsidRDefault="00371060" w:rsidP="007D1165">
      <w:r>
        <w:separator/>
      </w:r>
    </w:p>
  </w:endnote>
  <w:endnote w:type="continuationSeparator" w:id="0">
    <w:p w:rsidR="00371060" w:rsidRDefault="00371060"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Pr="00F615D7" w:rsidRDefault="00D5281E" w:rsidP="00CC4738">
    <w:pPr>
      <w:tabs>
        <w:tab w:val="center" w:pos="5220"/>
        <w:tab w:val="right" w:pos="10440"/>
      </w:tabs>
      <w:rPr>
        <w:rFonts w:ascii="Verdana" w:hAnsi="Verdana"/>
        <w:sz w:val="20"/>
        <w:szCs w:val="20"/>
      </w:rPr>
    </w:pPr>
    <w:r>
      <w:rPr>
        <w:rFonts w:ascii="Verdana" w:hAnsi="Verdana"/>
        <w:sz w:val="20"/>
        <w:szCs w:val="20"/>
      </w:rPr>
      <w:t xml:space="preserve">CDE: </w:t>
    </w:r>
    <w:r w:rsidR="00E73659">
      <w:rPr>
        <w:rFonts w:ascii="Verdana" w:hAnsi="Verdana"/>
        <w:sz w:val="20"/>
        <w:szCs w:val="20"/>
      </w:rPr>
      <w:t xml:space="preserve">3rd </w:t>
    </w:r>
    <w:r>
      <w:rPr>
        <w:rFonts w:ascii="Verdana" w:hAnsi="Verdana"/>
        <w:sz w:val="20"/>
        <w:szCs w:val="20"/>
      </w:rPr>
      <w:t>Grade Reading, Writing, and Communicating</w:t>
    </w:r>
    <w:r>
      <w:rPr>
        <w:rFonts w:ascii="Verdana" w:hAnsi="Verdana"/>
        <w:sz w:val="20"/>
        <w:szCs w:val="20"/>
      </w:rPr>
      <w:tab/>
      <w:t xml:space="preserve">Page </w:t>
    </w:r>
    <w:r w:rsidR="00F007C0" w:rsidRPr="00B86E34">
      <w:rPr>
        <w:rFonts w:ascii="Verdana" w:hAnsi="Verdana"/>
        <w:sz w:val="20"/>
        <w:szCs w:val="20"/>
      </w:rPr>
      <w:fldChar w:fldCharType="begin"/>
    </w:r>
    <w:r w:rsidRPr="00B86E34">
      <w:rPr>
        <w:rFonts w:ascii="Verdana" w:hAnsi="Verdana"/>
        <w:sz w:val="20"/>
        <w:szCs w:val="20"/>
      </w:rPr>
      <w:instrText xml:space="preserve"> PAGE   \* MERGEFORMAT </w:instrText>
    </w:r>
    <w:r w:rsidR="00F007C0" w:rsidRPr="00B86E34">
      <w:rPr>
        <w:rFonts w:ascii="Verdana" w:hAnsi="Verdana"/>
        <w:sz w:val="20"/>
        <w:szCs w:val="20"/>
      </w:rPr>
      <w:fldChar w:fldCharType="separate"/>
    </w:r>
    <w:r w:rsidR="003779F4">
      <w:rPr>
        <w:rFonts w:ascii="Verdana" w:hAnsi="Verdana"/>
        <w:noProof/>
        <w:sz w:val="20"/>
        <w:szCs w:val="20"/>
      </w:rPr>
      <w:t>5</w:t>
    </w:r>
    <w:r w:rsidR="00F007C0" w:rsidRPr="00B86E34">
      <w:rPr>
        <w:rFonts w:ascii="Verdana" w:hAnsi="Verdana"/>
        <w:sz w:val="20"/>
        <w:szCs w:val="20"/>
      </w:rPr>
      <w:fldChar w:fldCharType="end"/>
    </w:r>
    <w:r>
      <w:rPr>
        <w:rFonts w:ascii="Verdana" w:hAnsi="Verdana"/>
        <w:sz w:val="20"/>
        <w:szCs w:val="20"/>
      </w:rPr>
      <w:t xml:space="preserve"> of </w:t>
    </w:r>
    <w:r w:rsidR="00E73659">
      <w:rPr>
        <w:rFonts w:ascii="Verdana" w:hAnsi="Verdana"/>
        <w:sz w:val="20"/>
        <w:szCs w:val="20"/>
      </w:rPr>
      <w:t>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Pr="00420026" w:rsidRDefault="00D5281E"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E73659">
      <w:rPr>
        <w:rFonts w:ascii="Verdana" w:hAnsi="Verdana"/>
        <w:sz w:val="20"/>
        <w:szCs w:val="20"/>
      </w:rPr>
      <w:t xml:space="preserve">3rd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F007C0" w:rsidRPr="00B86E34">
      <w:rPr>
        <w:rFonts w:ascii="Verdana" w:hAnsi="Verdana"/>
        <w:sz w:val="20"/>
        <w:szCs w:val="20"/>
      </w:rPr>
      <w:fldChar w:fldCharType="begin"/>
    </w:r>
    <w:r w:rsidRPr="00B86E34">
      <w:rPr>
        <w:rFonts w:ascii="Verdana" w:hAnsi="Verdana"/>
        <w:sz w:val="20"/>
        <w:szCs w:val="20"/>
      </w:rPr>
      <w:instrText xml:space="preserve"> PAGE   \* MERGEFORMAT </w:instrText>
    </w:r>
    <w:r w:rsidR="00F007C0" w:rsidRPr="00B86E34">
      <w:rPr>
        <w:rFonts w:ascii="Verdana" w:hAnsi="Verdana"/>
        <w:sz w:val="20"/>
        <w:szCs w:val="20"/>
      </w:rPr>
      <w:fldChar w:fldCharType="separate"/>
    </w:r>
    <w:r w:rsidR="003779F4">
      <w:rPr>
        <w:rFonts w:ascii="Verdana" w:hAnsi="Verdana"/>
        <w:noProof/>
        <w:sz w:val="20"/>
        <w:szCs w:val="20"/>
      </w:rPr>
      <w:t>6</w:t>
    </w:r>
    <w:r w:rsidR="00F007C0" w:rsidRPr="00B86E34">
      <w:rPr>
        <w:rFonts w:ascii="Verdana" w:hAnsi="Verdana"/>
        <w:sz w:val="20"/>
        <w:szCs w:val="20"/>
      </w:rPr>
      <w:fldChar w:fldCharType="end"/>
    </w:r>
    <w:r>
      <w:rPr>
        <w:rFonts w:ascii="Verdana" w:hAnsi="Verdana"/>
        <w:sz w:val="20"/>
        <w:szCs w:val="20"/>
      </w:rPr>
      <w:t xml:space="preserve"> of </w:t>
    </w:r>
    <w:r w:rsidR="00E73659">
      <w:rPr>
        <w:rFonts w:ascii="Verdana" w:hAnsi="Verdana"/>
        <w:sz w:val="20"/>
        <w:szCs w:val="20"/>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Pr="00420026" w:rsidRDefault="00D5281E" w:rsidP="00CC4738">
    <w:pPr>
      <w:tabs>
        <w:tab w:val="center" w:pos="5220"/>
        <w:tab w:val="right" w:pos="10440"/>
      </w:tabs>
      <w:rPr>
        <w:rFonts w:ascii="Verdana" w:hAnsi="Verdana"/>
        <w:sz w:val="20"/>
        <w:szCs w:val="20"/>
      </w:rPr>
    </w:pPr>
    <w:r>
      <w:rPr>
        <w:rFonts w:ascii="Verdana" w:hAnsi="Verdana"/>
        <w:sz w:val="20"/>
        <w:szCs w:val="20"/>
      </w:rPr>
      <w:t xml:space="preserve">CDE: </w:t>
    </w:r>
    <w:r w:rsidR="00E73659">
      <w:rPr>
        <w:rFonts w:ascii="Verdana" w:hAnsi="Verdana"/>
        <w:sz w:val="20"/>
        <w:szCs w:val="20"/>
      </w:rPr>
      <w:t xml:space="preserve">3rd </w:t>
    </w:r>
    <w:r>
      <w:rPr>
        <w:rFonts w:ascii="Verdana" w:hAnsi="Verdana"/>
        <w:sz w:val="20"/>
        <w:szCs w:val="20"/>
      </w:rPr>
      <w:t>Grade Reading, Writing, and Communicating</w:t>
    </w:r>
    <w:r>
      <w:rPr>
        <w:rFonts w:ascii="Verdana" w:hAnsi="Verdana"/>
        <w:sz w:val="20"/>
        <w:szCs w:val="20"/>
      </w:rPr>
      <w:tab/>
      <w:t xml:space="preserve">Page </w:t>
    </w:r>
    <w:r w:rsidR="00F007C0" w:rsidRPr="00B86E34">
      <w:rPr>
        <w:rFonts w:ascii="Verdana" w:hAnsi="Verdana"/>
        <w:sz w:val="20"/>
        <w:szCs w:val="20"/>
      </w:rPr>
      <w:fldChar w:fldCharType="begin"/>
    </w:r>
    <w:r w:rsidRPr="00B86E34">
      <w:rPr>
        <w:rFonts w:ascii="Verdana" w:hAnsi="Verdana"/>
        <w:sz w:val="20"/>
        <w:szCs w:val="20"/>
      </w:rPr>
      <w:instrText xml:space="preserve"> PAGE   \* MERGEFORMAT </w:instrText>
    </w:r>
    <w:r w:rsidR="00F007C0" w:rsidRPr="00B86E34">
      <w:rPr>
        <w:rFonts w:ascii="Verdana" w:hAnsi="Verdana"/>
        <w:sz w:val="20"/>
        <w:szCs w:val="20"/>
      </w:rPr>
      <w:fldChar w:fldCharType="separate"/>
    </w:r>
    <w:r w:rsidR="003779F4">
      <w:rPr>
        <w:rFonts w:ascii="Verdana" w:hAnsi="Verdana"/>
        <w:noProof/>
        <w:sz w:val="20"/>
        <w:szCs w:val="20"/>
      </w:rPr>
      <w:t>10</w:t>
    </w:r>
    <w:r w:rsidR="00F007C0" w:rsidRPr="00B86E34">
      <w:rPr>
        <w:rFonts w:ascii="Verdana" w:hAnsi="Verdana"/>
        <w:sz w:val="20"/>
        <w:szCs w:val="20"/>
      </w:rPr>
      <w:fldChar w:fldCharType="end"/>
    </w:r>
    <w:r>
      <w:rPr>
        <w:rFonts w:ascii="Verdana" w:hAnsi="Verdana"/>
        <w:sz w:val="20"/>
        <w:szCs w:val="20"/>
      </w:rPr>
      <w:t xml:space="preserve"> of </w:t>
    </w:r>
    <w:r w:rsidR="00E73659">
      <w:rPr>
        <w:rFonts w:ascii="Verdana" w:hAnsi="Verdana"/>
        <w:sz w:val="20"/>
        <w:szCs w:val="20"/>
      </w:rPr>
      <w:t>26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Pr="006A4143" w:rsidRDefault="00D5281E"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E73659">
      <w:rPr>
        <w:rFonts w:ascii="Verdana" w:hAnsi="Verdana"/>
        <w:sz w:val="20"/>
        <w:szCs w:val="20"/>
      </w:rPr>
      <w:t xml:space="preserve">3rd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F007C0" w:rsidRPr="00B86E34">
      <w:rPr>
        <w:rFonts w:ascii="Verdana" w:hAnsi="Verdana"/>
        <w:sz w:val="20"/>
        <w:szCs w:val="20"/>
      </w:rPr>
      <w:fldChar w:fldCharType="begin"/>
    </w:r>
    <w:r w:rsidRPr="00B86E34">
      <w:rPr>
        <w:rFonts w:ascii="Verdana" w:hAnsi="Verdana"/>
        <w:sz w:val="20"/>
        <w:szCs w:val="20"/>
      </w:rPr>
      <w:instrText xml:space="preserve"> PAGE   \* MERGEFORMAT </w:instrText>
    </w:r>
    <w:r w:rsidR="00F007C0" w:rsidRPr="00B86E34">
      <w:rPr>
        <w:rFonts w:ascii="Verdana" w:hAnsi="Verdana"/>
        <w:sz w:val="20"/>
        <w:szCs w:val="20"/>
      </w:rPr>
      <w:fldChar w:fldCharType="separate"/>
    </w:r>
    <w:r w:rsidR="003779F4">
      <w:rPr>
        <w:rFonts w:ascii="Verdana" w:hAnsi="Verdana"/>
        <w:noProof/>
        <w:sz w:val="20"/>
        <w:szCs w:val="20"/>
      </w:rPr>
      <w:t>26</w:t>
    </w:r>
    <w:r w:rsidR="00F007C0" w:rsidRPr="00B86E34">
      <w:rPr>
        <w:rFonts w:ascii="Verdana" w:hAnsi="Verdana"/>
        <w:sz w:val="20"/>
        <w:szCs w:val="20"/>
      </w:rPr>
      <w:fldChar w:fldCharType="end"/>
    </w:r>
    <w:r>
      <w:rPr>
        <w:rFonts w:ascii="Verdana" w:hAnsi="Verdana"/>
        <w:sz w:val="20"/>
        <w:szCs w:val="20"/>
      </w:rPr>
      <w:t xml:space="preserve"> of </w:t>
    </w:r>
    <w:r w:rsidR="00E73659">
      <w:rPr>
        <w:rFonts w:ascii="Verdana" w:hAnsi="Verdana"/>
        <w:sz w:val="20"/>
        <w:szCs w:val="20"/>
      </w:rPr>
      <w:t>26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Pr="00AD3815" w:rsidRDefault="00D5281E" w:rsidP="00D5281E">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60" w:rsidRDefault="00371060" w:rsidP="007D1165">
      <w:r>
        <w:separator/>
      </w:r>
    </w:p>
  </w:footnote>
  <w:footnote w:type="continuationSeparator" w:id="0">
    <w:p w:rsidR="00371060" w:rsidRDefault="00371060"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Default="00F00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Default="00D528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Default="00F00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Default="00F00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1E" w:rsidRDefault="00F007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71060"/>
    <w:rsid w:val="003779F4"/>
    <w:rsid w:val="0038311C"/>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C5D85"/>
    <w:rsid w:val="007D1165"/>
    <w:rsid w:val="007D393D"/>
    <w:rsid w:val="007D77E5"/>
    <w:rsid w:val="007E6D74"/>
    <w:rsid w:val="007F23EA"/>
    <w:rsid w:val="007F38F0"/>
    <w:rsid w:val="00803DAB"/>
    <w:rsid w:val="00815FA1"/>
    <w:rsid w:val="00846EF6"/>
    <w:rsid w:val="00863CA7"/>
    <w:rsid w:val="008727C8"/>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8314F"/>
    <w:rsid w:val="009841DC"/>
    <w:rsid w:val="009872E2"/>
    <w:rsid w:val="0099253E"/>
    <w:rsid w:val="009A05E7"/>
    <w:rsid w:val="009A6D9F"/>
    <w:rsid w:val="009B2F48"/>
    <w:rsid w:val="009B6607"/>
    <w:rsid w:val="009C116F"/>
    <w:rsid w:val="009D6936"/>
    <w:rsid w:val="009E191A"/>
    <w:rsid w:val="009E38AC"/>
    <w:rsid w:val="009E4483"/>
    <w:rsid w:val="009E64EC"/>
    <w:rsid w:val="009F3966"/>
    <w:rsid w:val="00A04E73"/>
    <w:rsid w:val="00A062F5"/>
    <w:rsid w:val="00A06F69"/>
    <w:rsid w:val="00A121D8"/>
    <w:rsid w:val="00A310B6"/>
    <w:rsid w:val="00A34A3A"/>
    <w:rsid w:val="00A4293E"/>
    <w:rsid w:val="00A43832"/>
    <w:rsid w:val="00A66815"/>
    <w:rsid w:val="00A75ADC"/>
    <w:rsid w:val="00A77188"/>
    <w:rsid w:val="00A80E66"/>
    <w:rsid w:val="00A8230E"/>
    <w:rsid w:val="00A90D06"/>
    <w:rsid w:val="00A94D2D"/>
    <w:rsid w:val="00AA1AD4"/>
    <w:rsid w:val="00AA4EB2"/>
    <w:rsid w:val="00AC0977"/>
    <w:rsid w:val="00AC3BF9"/>
    <w:rsid w:val="00AC5D96"/>
    <w:rsid w:val="00AE05DB"/>
    <w:rsid w:val="00AF005C"/>
    <w:rsid w:val="00AF2B90"/>
    <w:rsid w:val="00B12461"/>
    <w:rsid w:val="00B22BEE"/>
    <w:rsid w:val="00B25233"/>
    <w:rsid w:val="00B25D33"/>
    <w:rsid w:val="00B36EEF"/>
    <w:rsid w:val="00B47CDE"/>
    <w:rsid w:val="00B5242C"/>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309DB"/>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281E"/>
    <w:rsid w:val="00D53656"/>
    <w:rsid w:val="00D54469"/>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3659"/>
    <w:rsid w:val="00E76686"/>
    <w:rsid w:val="00E85F12"/>
    <w:rsid w:val="00E9142B"/>
    <w:rsid w:val="00EA2212"/>
    <w:rsid w:val="00EA3F95"/>
    <w:rsid w:val="00EC792E"/>
    <w:rsid w:val="00ED12A3"/>
    <w:rsid w:val="00ED75DB"/>
    <w:rsid w:val="00F007C0"/>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A475-4E0A-4DF0-9ACA-AC41982F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8767</Words>
  <Characters>49973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58623</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7</cp:revision>
  <cp:lastPrinted>2010-10-11T18:52:00Z</cp:lastPrinted>
  <dcterms:created xsi:type="dcterms:W3CDTF">2012-06-25T02:11:00Z</dcterms:created>
  <dcterms:modified xsi:type="dcterms:W3CDTF">2013-01-14T16:06:00Z</dcterms:modified>
</cp:coreProperties>
</file>