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14" w:rsidRDefault="006B2814" w:rsidP="006B2814">
      <w:pPr>
        <w:pStyle w:val="NoSpacing"/>
        <w:jc w:val="center"/>
        <w:rPr>
          <w:rFonts w:ascii="Verdana" w:hAnsi="Verdana"/>
          <w:sz w:val="40"/>
          <w:szCs w:val="40"/>
        </w:rPr>
      </w:pPr>
      <w:r>
        <w:rPr>
          <w:rFonts w:ascii="Verdana" w:hAnsi="Verdana"/>
          <w:sz w:val="40"/>
          <w:szCs w:val="40"/>
        </w:rPr>
        <w:t>Transitional Colorado Assessment Program (TCAP)</w:t>
      </w:r>
    </w:p>
    <w:p w:rsidR="006B2814" w:rsidRDefault="006B2814" w:rsidP="006B2814">
      <w:pPr>
        <w:pStyle w:val="NoSpacing"/>
        <w:jc w:val="center"/>
        <w:rPr>
          <w:rFonts w:ascii="Verdana" w:hAnsi="Verdana"/>
          <w:sz w:val="40"/>
          <w:szCs w:val="40"/>
        </w:rPr>
      </w:pPr>
      <w:r>
        <w:rPr>
          <w:rFonts w:ascii="Verdana" w:hAnsi="Verdana"/>
          <w:sz w:val="40"/>
          <w:szCs w:val="40"/>
        </w:rPr>
        <w:t>Assessment Framework</w:t>
      </w:r>
    </w:p>
    <w:p w:rsidR="006B2814" w:rsidRDefault="006B2814" w:rsidP="006B2814">
      <w:pPr>
        <w:pStyle w:val="NoSpacing"/>
        <w:jc w:val="center"/>
        <w:rPr>
          <w:rFonts w:ascii="Verdana" w:hAnsi="Verdana"/>
          <w:b/>
          <w:color w:val="A8CCA6"/>
          <w:sz w:val="28"/>
          <w:szCs w:val="28"/>
        </w:rPr>
      </w:pPr>
      <w:r>
        <w:rPr>
          <w:rFonts w:ascii="Verdana" w:hAnsi="Verdana"/>
          <w:b/>
          <w:color w:val="A8CCA6"/>
          <w:sz w:val="28"/>
          <w:szCs w:val="28"/>
        </w:rPr>
        <w:t>Grade 5</w:t>
      </w:r>
      <w:r w:rsidR="00142081" w:rsidRPr="00142081">
        <w:rPr>
          <w:rFonts w:ascii="Verdana" w:hAnsi="Verdana"/>
          <w:b/>
          <w:color w:val="A8CCA6"/>
          <w:sz w:val="28"/>
          <w:szCs w:val="28"/>
        </w:rPr>
        <w:t xml:space="preserve"> </w:t>
      </w:r>
      <w:r w:rsidR="00142081">
        <w:rPr>
          <w:rFonts w:ascii="Verdana" w:hAnsi="Verdana"/>
          <w:b/>
          <w:color w:val="A8CCA6"/>
          <w:sz w:val="28"/>
          <w:szCs w:val="28"/>
        </w:rPr>
        <w:t>Science</w:t>
      </w:r>
    </w:p>
    <w:p w:rsidR="006B2814" w:rsidRDefault="006B2814" w:rsidP="006B2814">
      <w:pPr>
        <w:pStyle w:val="NoSpacing"/>
        <w:jc w:val="both"/>
        <w:rPr>
          <w:rFonts w:ascii="Verdana" w:hAnsi="Verdana"/>
          <w:sz w:val="18"/>
          <w:szCs w:val="18"/>
        </w:rPr>
      </w:pPr>
    </w:p>
    <w:p w:rsidR="006B2814" w:rsidRDefault="006B2814" w:rsidP="006B2814">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w:t>
      </w:r>
      <w:r w:rsidR="001C5B4F">
        <w:rPr>
          <w:szCs w:val="20"/>
        </w:rPr>
        <w:t>Colorado Academic Standards (</w:t>
      </w:r>
      <w:r>
        <w:rPr>
          <w:szCs w:val="20"/>
        </w:rPr>
        <w:t>CAS</w:t>
      </w:r>
      <w:r w:rsidR="001C5B4F">
        <w:rPr>
          <w:szCs w:val="20"/>
        </w:rPr>
        <w:t>)</w:t>
      </w:r>
      <w:r>
        <w:rPr>
          <w:szCs w:val="20"/>
        </w:rPr>
        <w:t xml:space="preserve"> during the next two years as a gradual approach to statewide measuring of student achievement of the new standards. </w:t>
      </w:r>
    </w:p>
    <w:p w:rsidR="006B2814" w:rsidRDefault="006B2814" w:rsidP="006B2814">
      <w:pPr>
        <w:rPr>
          <w:szCs w:val="20"/>
        </w:rPr>
      </w:pPr>
    </w:p>
    <w:p w:rsidR="006B2814" w:rsidRDefault="006B2814" w:rsidP="006B2814">
      <w:pPr>
        <w:rPr>
          <w:szCs w:val="20"/>
        </w:rPr>
      </w:pPr>
      <w:r>
        <w:rPr>
          <w:szCs w:val="20"/>
        </w:rPr>
        <w:t xml:space="preserve">Please remember that the TCAP frameworks, and thus TCAP, are not inclusive of </w:t>
      </w:r>
      <w:r>
        <w:rPr>
          <w:b/>
          <w:szCs w:val="20"/>
        </w:rPr>
        <w:t>all</w:t>
      </w:r>
      <w:r>
        <w:rPr>
          <w:szCs w:val="20"/>
        </w:rPr>
        <w:t xml:space="preserve"> of t</w:t>
      </w:r>
      <w:r w:rsidR="006424BA">
        <w:rPr>
          <w:szCs w:val="20"/>
        </w:rPr>
        <w:t>he CAS</w:t>
      </w:r>
      <w:r>
        <w:rPr>
          <w:szCs w:val="20"/>
        </w:rPr>
        <w:t xml:space="preserve">. </w:t>
      </w:r>
      <w:r>
        <w:rPr>
          <w:b/>
          <w:szCs w:val="20"/>
        </w:rPr>
        <w:t xml:space="preserve">Districts should, however, still transition to the full range of the new standards as the complete set of CAS will be considered eligible content for inclusion in the new 2014 assessment.  </w:t>
      </w:r>
    </w:p>
    <w:p w:rsidR="006B2814" w:rsidRDefault="006B2814" w:rsidP="006B2814">
      <w:pPr>
        <w:rPr>
          <w:szCs w:val="20"/>
        </w:rPr>
      </w:pPr>
    </w:p>
    <w:p w:rsidR="006B2814" w:rsidRDefault="006B2814" w:rsidP="006B2814">
      <w:pPr>
        <w:rPr>
          <w:szCs w:val="20"/>
        </w:rPr>
      </w:pPr>
      <w:r>
        <w:rPr>
          <w:szCs w:val="20"/>
        </w:rPr>
        <w:t>The frameworks are organized as indicated in the table below:</w:t>
      </w:r>
    </w:p>
    <w:p w:rsidR="006B2814" w:rsidRDefault="006B2814" w:rsidP="006B2814">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6B2814" w:rsidTr="006B2814">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B6D6B2"/>
            <w:hideMark/>
          </w:tcPr>
          <w:p w:rsidR="006B2814" w:rsidRDefault="006B2814">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B6D6B2"/>
            <w:vAlign w:val="center"/>
            <w:hideMark/>
          </w:tcPr>
          <w:p w:rsidR="006B2814" w:rsidRDefault="006B2814">
            <w:pPr>
              <w:rPr>
                <w:szCs w:val="20"/>
              </w:rPr>
            </w:pPr>
            <w:r>
              <w:rPr>
                <w:szCs w:val="20"/>
              </w:rPr>
              <w:t xml:space="preserve">Indicates the broad knowledge skills that all students should be acquiring in Colorado schools at grade level.  Each standard is assessed every year. </w:t>
            </w:r>
          </w:p>
        </w:tc>
      </w:tr>
      <w:tr w:rsidR="006B2814" w:rsidTr="006B2814">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6B2814" w:rsidRDefault="006B2814">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6B2814" w:rsidRDefault="006B2814">
            <w:pPr>
              <w:rPr>
                <w:szCs w:val="20"/>
              </w:rPr>
            </w:pPr>
            <w:r>
              <w:rPr>
                <w:szCs w:val="20"/>
              </w:rPr>
              <w:t>Tactical descriptions of the knowledge and skills students should acquire by each grade level assessed by the TCAP.</w:t>
            </w:r>
          </w:p>
        </w:tc>
      </w:tr>
      <w:tr w:rsidR="006B2814" w:rsidTr="006B2814">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6B2814" w:rsidRDefault="006B2814">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6B2814" w:rsidRDefault="006B2814">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6B2814" w:rsidRDefault="006B2814">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6B2814" w:rsidRDefault="006B2814">
            <w:pPr>
              <w:rPr>
                <w:b/>
                <w:szCs w:val="20"/>
              </w:rPr>
            </w:pPr>
            <w:r>
              <w:rPr>
                <w:b/>
                <w:szCs w:val="20"/>
              </w:rPr>
              <w:t>Comment</w:t>
            </w:r>
          </w:p>
        </w:tc>
      </w:tr>
      <w:tr w:rsidR="006B2814" w:rsidTr="006B2814">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6B2814" w:rsidRDefault="006B2814">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6B2814" w:rsidRDefault="006B2814">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6B2814" w:rsidRDefault="006B2814">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6B2814" w:rsidRDefault="006B2814">
            <w:pPr>
              <w:rPr>
                <w:szCs w:val="20"/>
              </w:rPr>
            </w:pPr>
            <w:r>
              <w:rPr>
                <w:szCs w:val="20"/>
              </w:rPr>
              <w:t>Provides clarifying information.</w:t>
            </w:r>
          </w:p>
        </w:tc>
      </w:tr>
    </w:tbl>
    <w:p w:rsidR="006B2814" w:rsidRDefault="006B2814" w:rsidP="006B2814">
      <w:pPr>
        <w:rPr>
          <w:szCs w:val="20"/>
        </w:rPr>
      </w:pPr>
    </w:p>
    <w:p w:rsidR="006B2814" w:rsidRDefault="006B2814" w:rsidP="006B2814">
      <w:pPr>
        <w:rPr>
          <w:szCs w:val="20"/>
        </w:rPr>
      </w:pPr>
      <w:r>
        <w:rPr>
          <w:szCs w:val="20"/>
        </w:rPr>
        <w:t>The following may assist in understanding the revised frameworks:</w:t>
      </w:r>
    </w:p>
    <w:p w:rsidR="006B2814" w:rsidRDefault="00C06052" w:rsidP="006B2814">
      <w:pPr>
        <w:rPr>
          <w:szCs w:val="20"/>
        </w:rPr>
      </w:pPr>
      <w:r>
        <w:rPr>
          <w:szCs w:val="20"/>
        </w:rPr>
        <w:t>The Colorado Academic Standards are mastery based. Some a</w:t>
      </w:r>
      <w:r w:rsidR="006B2814">
        <w:rPr>
          <w:szCs w:val="20"/>
        </w:rPr>
        <w:t>ssessment objective</w:t>
      </w:r>
      <w:r>
        <w:rPr>
          <w:szCs w:val="20"/>
        </w:rPr>
        <w:t>s</w:t>
      </w:r>
      <w:r w:rsidR="006B2814">
        <w:rPr>
          <w:szCs w:val="20"/>
        </w:rPr>
        <w:t xml:space="preserve"> </w:t>
      </w:r>
      <w:r>
        <w:rPr>
          <w:szCs w:val="20"/>
        </w:rPr>
        <w:t xml:space="preserve">are </w:t>
      </w:r>
      <w:r w:rsidR="006B2814">
        <w:rPr>
          <w:szCs w:val="20"/>
        </w:rPr>
        <w:t>aligned</w:t>
      </w:r>
      <w:r>
        <w:rPr>
          <w:szCs w:val="20"/>
        </w:rPr>
        <w:t xml:space="preserve"> to</w:t>
      </w:r>
      <w:r w:rsidRPr="00C06052">
        <w:rPr>
          <w:szCs w:val="20"/>
        </w:rPr>
        <w:t xml:space="preserve"> expectations </w:t>
      </w:r>
      <w:r>
        <w:rPr>
          <w:szCs w:val="20"/>
        </w:rPr>
        <w:t>at 5</w:t>
      </w:r>
      <w:r w:rsidRPr="00C06052">
        <w:rPr>
          <w:szCs w:val="20"/>
          <w:vertAlign w:val="superscript"/>
        </w:rPr>
        <w:t>th</w:t>
      </w:r>
      <w:r>
        <w:rPr>
          <w:szCs w:val="20"/>
        </w:rPr>
        <w:t xml:space="preserve"> grade or below that are embedded throughout the CAS standards. Examples of expectation sentence stems are provided and these assessment objectives are eligible for assessment with the TCAP.</w:t>
      </w:r>
    </w:p>
    <w:p w:rsidR="006B2814" w:rsidRDefault="006B2814" w:rsidP="006B2814">
      <w:pPr>
        <w:numPr>
          <w:ilvl w:val="0"/>
          <w:numId w:val="34"/>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6B2814" w:rsidRDefault="006B2814" w:rsidP="006B2814">
      <w:pPr>
        <w:numPr>
          <w:ilvl w:val="0"/>
          <w:numId w:val="34"/>
        </w:numPr>
        <w:spacing w:after="200" w:line="276" w:lineRule="auto"/>
        <w:rPr>
          <w:szCs w:val="20"/>
        </w:rPr>
      </w:pPr>
      <w:r>
        <w:rPr>
          <w:szCs w:val="20"/>
        </w:rPr>
        <w:lastRenderedPageBreak/>
        <w:t>Some assessment objectives, or parts of assessment objectives, do not explicitly align with the CAS but will still be assessed.  Where this occurs, it is noted with language such as “this will continue to be assessed.” The concepts from these assessment objectives are also compiled in a table at the bottom of each framework for easy reference. The purpose of continuing to assess non-CAS aligned objectives is to ensure the reliability and comparability of the TCAP to prior year’s assessments.</w:t>
      </w:r>
    </w:p>
    <w:p w:rsidR="006B2814" w:rsidRDefault="006B2814" w:rsidP="006B2814">
      <w:pPr>
        <w:numPr>
          <w:ilvl w:val="0"/>
          <w:numId w:val="34"/>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6B2814" w:rsidRDefault="006B2814" w:rsidP="006B2814">
      <w:pPr>
        <w:numPr>
          <w:ilvl w:val="0"/>
          <w:numId w:val="34"/>
        </w:numPr>
        <w:spacing w:after="200" w:line="276" w:lineRule="auto"/>
        <w:rPr>
          <w:rFonts w:eastAsia="Times New Roman"/>
          <w:szCs w:val="20"/>
        </w:rPr>
      </w:pPr>
      <w:r w:rsidRPr="001C5B4F">
        <w:rPr>
          <w:rFonts w:eastAsia="Times New Roman"/>
          <w:szCs w:val="20"/>
        </w:rPr>
        <w:t>Math is an integral part of science. The CAS has separated science related math concepts into distinct content area domains, but students should be able to interpret mathematical presentations of scientific data and trends in graphs, charts and tables.</w:t>
      </w:r>
    </w:p>
    <w:p w:rsidR="00A039FA" w:rsidRDefault="00A039FA" w:rsidP="00A039FA">
      <w:pPr>
        <w:numPr>
          <w:ilvl w:val="0"/>
          <w:numId w:val="34"/>
        </w:numPr>
        <w:rPr>
          <w:rFonts w:eastAsia="Times New Roman"/>
          <w:szCs w:val="20"/>
        </w:rPr>
      </w:pPr>
      <w:r w:rsidRPr="00611DAA">
        <w:rPr>
          <w:rFonts w:eastAsia="Times New Roman"/>
          <w:szCs w:val="20"/>
        </w:rPr>
        <w:t xml:space="preserve">In some cases, an assessment objective is aligned to both an entire grade level expectation (GLE) and to a specific evidence outcome (EO) from that GLE.  Text from the EO is </w:t>
      </w:r>
      <w:r w:rsidR="00F42D53">
        <w:rPr>
          <w:rFonts w:eastAsia="Times New Roman"/>
          <w:szCs w:val="20"/>
        </w:rPr>
        <w:t>included</w:t>
      </w:r>
      <w:r w:rsidRPr="00611DAA">
        <w:rPr>
          <w:rFonts w:eastAsia="Times New Roman"/>
          <w:szCs w:val="20"/>
        </w:rPr>
        <w:t xml:space="preserve"> in these instances because it provides further clarification and may assist with inte</w:t>
      </w:r>
      <w:r w:rsidR="00364DB7">
        <w:rPr>
          <w:rFonts w:eastAsia="Times New Roman"/>
          <w:szCs w:val="20"/>
        </w:rPr>
        <w:t>rpretation of the framework.</w:t>
      </w:r>
    </w:p>
    <w:p w:rsidR="00364DB7" w:rsidRPr="00364DB7" w:rsidRDefault="00364DB7" w:rsidP="00364DB7">
      <w:pPr>
        <w:numPr>
          <w:ilvl w:val="0"/>
          <w:numId w:val="34"/>
        </w:numPr>
        <w:spacing w:after="200" w:line="276" w:lineRule="auto"/>
        <w:rPr>
          <w:rFonts w:eastAsia="Times New Roman"/>
        </w:rPr>
      </w:pPr>
      <w:r>
        <w:rPr>
          <w:rFonts w:eastAsia="Times New Roman"/>
        </w:rPr>
        <w:t xml:space="preserve">A key to the CAS Alignment Code can be by following this link: </w:t>
      </w:r>
      <w:hyperlink r:id="rId8" w:history="1">
        <w:r w:rsidRPr="00725142">
          <w:rPr>
            <w:rStyle w:val="Hyperlink"/>
            <w:rFonts w:eastAsia="Times New Roman"/>
          </w:rPr>
          <w:t>http://www.cde.state.co.us/cdeassess/UAS/AdoptedAcademicStandards/CAS_Reference_system.pdf</w:t>
        </w:r>
      </w:hyperlink>
    </w:p>
    <w:p w:rsidR="00A039FA" w:rsidRPr="00A039FA" w:rsidRDefault="00A039FA" w:rsidP="00A039FA">
      <w:pPr>
        <w:ind w:left="720"/>
        <w:rPr>
          <w:rFonts w:eastAsia="Times New Roman"/>
          <w:szCs w:val="20"/>
        </w:rPr>
      </w:pPr>
    </w:p>
    <w:p w:rsidR="006B2814" w:rsidRDefault="006B2814" w:rsidP="006B2814">
      <w:pPr>
        <w:rPr>
          <w:szCs w:val="20"/>
        </w:rPr>
      </w:pPr>
      <w:r>
        <w:rPr>
          <w:szCs w:val="20"/>
        </w:rPr>
        <w:t xml:space="preserve">The revised frameworks directly build off of the work done on the original Colorado Student Assessment Program (CSAP) frameworks and reflect a joint endeavor between the Office of Assessment, Research and Evaluation and the content specialists from the Office of Academic and Instructional Support.  </w:t>
      </w:r>
    </w:p>
    <w:p w:rsidR="006B2814" w:rsidRDefault="006B2814"/>
    <w:p w:rsidR="006B2814" w:rsidRDefault="006424BA">
      <w:r>
        <w:br w:type="page"/>
      </w:r>
    </w:p>
    <w:tbl>
      <w:tblPr>
        <w:tblStyle w:val="TableGrid"/>
        <w:tblW w:w="14400" w:type="dxa"/>
        <w:jc w:val="center"/>
        <w:tblLayout w:type="fixed"/>
        <w:tblLook w:val="04A0"/>
      </w:tblPr>
      <w:tblGrid>
        <w:gridCol w:w="2880"/>
        <w:gridCol w:w="2880"/>
        <w:gridCol w:w="5760"/>
        <w:gridCol w:w="2880"/>
      </w:tblGrid>
      <w:tr w:rsidR="003E7A6B" w:rsidRPr="00A50317" w:rsidTr="006728D7">
        <w:trPr>
          <w:cantSplit/>
          <w:trHeight w:val="144"/>
          <w:tblHeader/>
          <w:jc w:val="center"/>
        </w:trPr>
        <w:tc>
          <w:tcPr>
            <w:tcW w:w="2880" w:type="dxa"/>
            <w:shd w:val="clear" w:color="auto" w:fill="C0E2C0"/>
          </w:tcPr>
          <w:p w:rsidR="003E7A6B" w:rsidRPr="00A50317" w:rsidRDefault="003E7A6B" w:rsidP="003E7A6B">
            <w:pPr>
              <w:rPr>
                <w:b/>
                <w:szCs w:val="20"/>
              </w:rPr>
            </w:pPr>
            <w:r w:rsidRPr="00A50317">
              <w:rPr>
                <w:b/>
                <w:szCs w:val="20"/>
              </w:rPr>
              <w:lastRenderedPageBreak/>
              <w:t>Standard 1</w:t>
            </w:r>
          </w:p>
        </w:tc>
        <w:tc>
          <w:tcPr>
            <w:tcW w:w="11520" w:type="dxa"/>
            <w:gridSpan w:val="3"/>
            <w:shd w:val="clear" w:color="auto" w:fill="C0E2C0"/>
          </w:tcPr>
          <w:p w:rsidR="003E7A6B" w:rsidRPr="00A50317" w:rsidRDefault="00D76AB9" w:rsidP="003E7A6B">
            <w:pPr>
              <w:rPr>
                <w:szCs w:val="20"/>
              </w:rPr>
            </w:pPr>
            <w:r w:rsidRPr="00A50317">
              <w:rPr>
                <w:szCs w:val="20"/>
              </w:rPr>
              <w:t xml:space="preserve">Students apply the processes of scientific investigation and design, conduct, communicate about, and evaluate such investigations. </w:t>
            </w:r>
            <w:r w:rsidRPr="006424BA">
              <w:rPr>
                <w:bCs/>
                <w:szCs w:val="20"/>
              </w:rPr>
              <w:t>Students know and are able to:</w:t>
            </w:r>
          </w:p>
        </w:tc>
      </w:tr>
      <w:tr w:rsidR="00CF76A4" w:rsidRPr="00A50317" w:rsidTr="006728D7">
        <w:trPr>
          <w:cantSplit/>
          <w:trHeight w:val="144"/>
          <w:tblHeader/>
          <w:jc w:val="center"/>
        </w:trPr>
        <w:tc>
          <w:tcPr>
            <w:tcW w:w="2880" w:type="dxa"/>
            <w:shd w:val="clear" w:color="auto" w:fill="D9D9D9" w:themeFill="background1" w:themeFillShade="D9"/>
          </w:tcPr>
          <w:p w:rsidR="00CF76A4" w:rsidRPr="00A50317" w:rsidRDefault="00CF76A4"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CF76A4" w:rsidRPr="00A50317" w:rsidRDefault="00D76AB9" w:rsidP="006117D9">
            <w:pPr>
              <w:contextualSpacing/>
              <w:rPr>
                <w:szCs w:val="20"/>
              </w:rPr>
            </w:pPr>
            <w:r w:rsidRPr="00A50317">
              <w:rPr>
                <w:szCs w:val="20"/>
              </w:rPr>
              <w:t>Design, plan and conduct a variety of simple investigations (for example: formulate a testable question, state a hypothesis, make systematic observations, develop and communicate logical conclusions based on evidence)</w:t>
            </w:r>
          </w:p>
        </w:tc>
      </w:tr>
      <w:tr w:rsidR="00CF76A4" w:rsidRPr="00A50317" w:rsidTr="006728D7">
        <w:trPr>
          <w:cantSplit/>
          <w:trHeight w:val="144"/>
          <w:tblHeader/>
          <w:jc w:val="center"/>
        </w:trPr>
        <w:tc>
          <w:tcPr>
            <w:tcW w:w="2880" w:type="dxa"/>
          </w:tcPr>
          <w:p w:rsidR="00CF76A4" w:rsidRPr="00A50317" w:rsidRDefault="00CF76A4" w:rsidP="006117D9">
            <w:pPr>
              <w:contextualSpacing/>
              <w:rPr>
                <w:b/>
                <w:szCs w:val="20"/>
              </w:rPr>
            </w:pPr>
            <w:r w:rsidRPr="00A50317">
              <w:rPr>
                <w:b/>
                <w:szCs w:val="20"/>
              </w:rPr>
              <w:t>Assessment Objective</w:t>
            </w:r>
          </w:p>
        </w:tc>
        <w:tc>
          <w:tcPr>
            <w:tcW w:w="2880" w:type="dxa"/>
          </w:tcPr>
          <w:p w:rsidR="00CF76A4" w:rsidRPr="00A50317" w:rsidRDefault="00CF76A4" w:rsidP="006117D9">
            <w:pPr>
              <w:contextualSpacing/>
              <w:rPr>
                <w:b/>
                <w:szCs w:val="20"/>
              </w:rPr>
            </w:pPr>
            <w:r w:rsidRPr="00A50317">
              <w:rPr>
                <w:b/>
                <w:szCs w:val="20"/>
              </w:rPr>
              <w:t>CAS Alignment Code</w:t>
            </w:r>
          </w:p>
        </w:tc>
        <w:tc>
          <w:tcPr>
            <w:tcW w:w="5760" w:type="dxa"/>
          </w:tcPr>
          <w:p w:rsidR="00CF76A4" w:rsidRPr="00A50317" w:rsidRDefault="00CF76A4" w:rsidP="006117D9">
            <w:pPr>
              <w:contextualSpacing/>
              <w:rPr>
                <w:b/>
                <w:szCs w:val="20"/>
              </w:rPr>
            </w:pPr>
            <w:r w:rsidRPr="00A50317">
              <w:rPr>
                <w:b/>
                <w:szCs w:val="20"/>
              </w:rPr>
              <w:t>CAS Expectation Text</w:t>
            </w:r>
          </w:p>
        </w:tc>
        <w:tc>
          <w:tcPr>
            <w:tcW w:w="2880" w:type="dxa"/>
          </w:tcPr>
          <w:p w:rsidR="00CF76A4" w:rsidRPr="00A50317" w:rsidRDefault="00CF76A4" w:rsidP="006117D9">
            <w:pPr>
              <w:contextualSpacing/>
              <w:rPr>
                <w:b/>
                <w:szCs w:val="20"/>
              </w:rPr>
            </w:pPr>
            <w:r w:rsidRPr="00A50317">
              <w:rPr>
                <w:b/>
                <w:szCs w:val="20"/>
              </w:rPr>
              <w:t>Comment</w:t>
            </w:r>
          </w:p>
        </w:tc>
      </w:tr>
      <w:tr w:rsidR="00994ED9" w:rsidRPr="00A50317" w:rsidTr="006728D7">
        <w:trPr>
          <w:cantSplit/>
          <w:trHeight w:val="144"/>
          <w:jc w:val="center"/>
        </w:trPr>
        <w:tc>
          <w:tcPr>
            <w:tcW w:w="2880" w:type="dxa"/>
            <w:vMerge w:val="restart"/>
          </w:tcPr>
          <w:p w:rsidR="00994ED9" w:rsidRPr="00A50317" w:rsidRDefault="00994ED9" w:rsidP="00DD1A0B">
            <w:pPr>
              <w:pStyle w:val="ListParagraph"/>
              <w:numPr>
                <w:ilvl w:val="0"/>
                <w:numId w:val="1"/>
              </w:numPr>
              <w:rPr>
                <w:rFonts w:cs="Arial"/>
                <w:szCs w:val="20"/>
              </w:rPr>
            </w:pPr>
            <w:r w:rsidRPr="00A50317">
              <w:rPr>
                <w:rFonts w:cs="Arial"/>
                <w:szCs w:val="20"/>
              </w:rPr>
              <w:t xml:space="preserve">Identify that changing (manipulating) a different </w:t>
            </w:r>
            <w:r w:rsidRPr="00E917B0">
              <w:rPr>
                <w:rFonts w:cs="Arial"/>
                <w:szCs w:val="20"/>
              </w:rPr>
              <w:t>variable in a previously given simple experiment</w:t>
            </w:r>
            <w:r w:rsidRPr="00A50317">
              <w:rPr>
                <w:rFonts w:cs="Arial"/>
                <w:szCs w:val="20"/>
              </w:rPr>
              <w:t xml:space="preserve"> will give a new result (response).</w:t>
            </w:r>
          </w:p>
        </w:tc>
        <w:tc>
          <w:tcPr>
            <w:tcW w:w="2880" w:type="dxa"/>
          </w:tcPr>
          <w:p w:rsidR="00994ED9" w:rsidRPr="00A50317" w:rsidRDefault="00994ED9" w:rsidP="00994ED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994ED9" w:rsidRPr="00A50317" w:rsidRDefault="00994ED9" w:rsidP="00994ED9">
            <w:pPr>
              <w:spacing w:before="100" w:beforeAutospacing="1" w:after="100" w:afterAutospacing="1"/>
              <w:rPr>
                <w:szCs w:val="20"/>
              </w:rPr>
            </w:pPr>
            <w:r w:rsidRPr="00A50317">
              <w:rPr>
                <w:szCs w:val="20"/>
              </w:rPr>
              <w:t>Ask testable questions</w:t>
            </w:r>
            <w:r>
              <w:rPr>
                <w:szCs w:val="20"/>
              </w:rPr>
              <w:t xml:space="preserve"> about… </w:t>
            </w:r>
            <w:r w:rsidRPr="00A50317">
              <w:rPr>
                <w:szCs w:val="20"/>
              </w:rPr>
              <w:t>, make a falsifiable hypothesis, design an inquiry based method of finding the answer, collect data, and form a conclusion</w:t>
            </w:r>
          </w:p>
          <w:p w:rsidR="00994ED9" w:rsidRPr="00A50317" w:rsidRDefault="00994ED9" w:rsidP="00994ED9">
            <w:pPr>
              <w:pStyle w:val="ListParagraph"/>
              <w:ind w:left="0"/>
              <w:rPr>
                <w:szCs w:val="20"/>
              </w:rPr>
            </w:pPr>
          </w:p>
        </w:tc>
        <w:tc>
          <w:tcPr>
            <w:tcW w:w="2880" w:type="dxa"/>
            <w:vMerge w:val="restart"/>
          </w:tcPr>
          <w:p w:rsidR="00994ED9" w:rsidRDefault="00994ED9" w:rsidP="00D76AB9">
            <w:pPr>
              <w:contextualSpacing/>
              <w:rPr>
                <w:szCs w:val="20"/>
              </w:rPr>
            </w:pPr>
            <w:r>
              <w:rPr>
                <w:szCs w:val="20"/>
              </w:rPr>
              <w:t xml:space="preserve"> </w:t>
            </w:r>
          </w:p>
        </w:tc>
      </w:tr>
      <w:tr w:rsidR="00994ED9" w:rsidRPr="00A50317" w:rsidTr="006728D7">
        <w:trPr>
          <w:cantSplit/>
          <w:trHeight w:val="144"/>
          <w:jc w:val="center"/>
        </w:trPr>
        <w:tc>
          <w:tcPr>
            <w:tcW w:w="2880" w:type="dxa"/>
            <w:vMerge/>
          </w:tcPr>
          <w:p w:rsidR="00994ED9" w:rsidRPr="00A50317" w:rsidRDefault="00994ED9" w:rsidP="00DD1A0B">
            <w:pPr>
              <w:pStyle w:val="ListParagraph"/>
              <w:numPr>
                <w:ilvl w:val="0"/>
                <w:numId w:val="1"/>
              </w:numPr>
              <w:rPr>
                <w:rFonts w:cs="Arial"/>
                <w:szCs w:val="20"/>
              </w:rPr>
            </w:pPr>
          </w:p>
        </w:tc>
        <w:tc>
          <w:tcPr>
            <w:tcW w:w="2880" w:type="dxa"/>
          </w:tcPr>
          <w:p w:rsidR="00994ED9" w:rsidRPr="00A50317" w:rsidRDefault="00994ED9" w:rsidP="00D76AB9">
            <w:pPr>
              <w:rPr>
                <w:szCs w:val="20"/>
              </w:rPr>
            </w:pPr>
            <w:r w:rsidRPr="00A50317">
              <w:rPr>
                <w:szCs w:val="20"/>
              </w:rPr>
              <w:t>SC09-GR.2-S.1-GLE.1-N.3</w:t>
            </w:r>
          </w:p>
          <w:p w:rsidR="00994ED9" w:rsidRPr="00A50317" w:rsidRDefault="00994ED9" w:rsidP="00D76AB9">
            <w:pPr>
              <w:rPr>
                <w:szCs w:val="20"/>
              </w:rPr>
            </w:pPr>
          </w:p>
          <w:p w:rsidR="00994ED9" w:rsidRPr="00A50317" w:rsidRDefault="00994ED9" w:rsidP="00D76AB9">
            <w:pPr>
              <w:rPr>
                <w:szCs w:val="20"/>
              </w:rPr>
            </w:pPr>
          </w:p>
          <w:p w:rsidR="00994ED9" w:rsidRPr="00A50317" w:rsidRDefault="00994ED9" w:rsidP="00D76AB9">
            <w:pPr>
              <w:contextualSpacing/>
              <w:rPr>
                <w:szCs w:val="20"/>
              </w:rPr>
            </w:pPr>
          </w:p>
        </w:tc>
        <w:tc>
          <w:tcPr>
            <w:tcW w:w="5760" w:type="dxa"/>
          </w:tcPr>
          <w:p w:rsidR="00994ED9" w:rsidRPr="00A50317" w:rsidRDefault="00994ED9" w:rsidP="00F16076">
            <w:pPr>
              <w:pStyle w:val="ListParagraph"/>
              <w:ind w:left="0"/>
              <w:rPr>
                <w:szCs w:val="20"/>
              </w:rPr>
            </w:pPr>
            <w:r w:rsidRPr="00A50317">
              <w:rPr>
                <w:szCs w:val="20"/>
              </w:rPr>
              <w:t>Collaboratively design an experiment, identifying the constants and variables.</w:t>
            </w:r>
          </w:p>
          <w:p w:rsidR="00994ED9" w:rsidRPr="00A50317" w:rsidRDefault="00994ED9" w:rsidP="00D76AB9">
            <w:pPr>
              <w:rPr>
                <w:szCs w:val="20"/>
              </w:rPr>
            </w:pPr>
          </w:p>
        </w:tc>
        <w:tc>
          <w:tcPr>
            <w:tcW w:w="2880" w:type="dxa"/>
            <w:vMerge/>
          </w:tcPr>
          <w:p w:rsidR="00994ED9" w:rsidRPr="00A50317" w:rsidRDefault="00994ED9" w:rsidP="00D76AB9">
            <w:pPr>
              <w:contextualSpacing/>
              <w:rPr>
                <w:szCs w:val="20"/>
              </w:rPr>
            </w:pPr>
          </w:p>
        </w:tc>
      </w:tr>
      <w:tr w:rsidR="00545F31" w:rsidRPr="00A50317" w:rsidTr="006728D7">
        <w:trPr>
          <w:cantSplit/>
          <w:trHeight w:val="144"/>
          <w:jc w:val="center"/>
        </w:trPr>
        <w:tc>
          <w:tcPr>
            <w:tcW w:w="2880" w:type="dxa"/>
            <w:vMerge w:val="restart"/>
          </w:tcPr>
          <w:p w:rsidR="00545F31" w:rsidRPr="0071068A" w:rsidRDefault="00545F31" w:rsidP="00DD1A0B">
            <w:pPr>
              <w:pStyle w:val="ListParagraph"/>
              <w:numPr>
                <w:ilvl w:val="0"/>
                <w:numId w:val="1"/>
              </w:numPr>
              <w:rPr>
                <w:rFonts w:cs="Arial"/>
                <w:szCs w:val="20"/>
              </w:rPr>
            </w:pPr>
            <w:r w:rsidRPr="0071068A">
              <w:rPr>
                <w:rFonts w:cs="Arial"/>
                <w:szCs w:val="20"/>
              </w:rPr>
              <w:t>Identify that only one variable can be changed (manipulated) in an experiment.</w:t>
            </w:r>
          </w:p>
        </w:tc>
        <w:tc>
          <w:tcPr>
            <w:tcW w:w="2880" w:type="dxa"/>
          </w:tcPr>
          <w:p w:rsidR="00C77BCC" w:rsidRPr="00A50317" w:rsidRDefault="00C77BCC" w:rsidP="00C77BCC">
            <w:pPr>
              <w:rPr>
                <w:szCs w:val="20"/>
              </w:rPr>
            </w:pPr>
            <w:r w:rsidRPr="00A50317">
              <w:rPr>
                <w:szCs w:val="20"/>
              </w:rPr>
              <w:t>SC09-GR.2-S.1-GLE.1-N.3</w:t>
            </w:r>
          </w:p>
          <w:p w:rsidR="00545F31" w:rsidRPr="0071068A" w:rsidRDefault="00545F31" w:rsidP="0071068A">
            <w:pPr>
              <w:rPr>
                <w:szCs w:val="20"/>
              </w:rPr>
            </w:pPr>
          </w:p>
        </w:tc>
        <w:tc>
          <w:tcPr>
            <w:tcW w:w="5760" w:type="dxa"/>
          </w:tcPr>
          <w:p w:rsidR="00545F31" w:rsidRPr="0071068A" w:rsidRDefault="00545F31" w:rsidP="00545F31">
            <w:pPr>
              <w:autoSpaceDE w:val="0"/>
              <w:autoSpaceDN w:val="0"/>
              <w:adjustRightInd w:val="0"/>
              <w:rPr>
                <w:rFonts w:cs="Verdana"/>
                <w:szCs w:val="20"/>
              </w:rPr>
            </w:pPr>
            <w:r w:rsidRPr="0071068A">
              <w:rPr>
                <w:rFonts w:cs="Verdana"/>
                <w:szCs w:val="20"/>
              </w:rPr>
              <w:t>Collaboratively design an experiment, identifying the constants and variables.</w:t>
            </w:r>
          </w:p>
        </w:tc>
        <w:tc>
          <w:tcPr>
            <w:tcW w:w="2880" w:type="dxa"/>
            <w:vMerge w:val="restart"/>
          </w:tcPr>
          <w:p w:rsidR="00545F31" w:rsidRPr="00A50317" w:rsidDel="00886D56" w:rsidRDefault="00545F31" w:rsidP="00D76AB9">
            <w:pPr>
              <w:contextualSpacing/>
              <w:rPr>
                <w:szCs w:val="20"/>
              </w:rPr>
            </w:pPr>
          </w:p>
        </w:tc>
      </w:tr>
      <w:tr w:rsidR="00545F31" w:rsidRPr="00A50317" w:rsidTr="006728D7">
        <w:trPr>
          <w:cantSplit/>
          <w:trHeight w:val="144"/>
          <w:jc w:val="center"/>
        </w:trPr>
        <w:tc>
          <w:tcPr>
            <w:tcW w:w="2880" w:type="dxa"/>
            <w:vMerge/>
          </w:tcPr>
          <w:p w:rsidR="00545F31" w:rsidRPr="00A50317" w:rsidRDefault="00545F31" w:rsidP="00DD1A0B">
            <w:pPr>
              <w:pStyle w:val="ListParagraph"/>
              <w:numPr>
                <w:ilvl w:val="0"/>
                <w:numId w:val="1"/>
              </w:numPr>
              <w:rPr>
                <w:rFonts w:cs="Arial"/>
                <w:strike/>
                <w:szCs w:val="20"/>
              </w:rPr>
            </w:pPr>
          </w:p>
        </w:tc>
        <w:tc>
          <w:tcPr>
            <w:tcW w:w="2880" w:type="dxa"/>
          </w:tcPr>
          <w:p w:rsidR="00545F31" w:rsidRPr="0071068A" w:rsidRDefault="00C77BCC" w:rsidP="006B6E36">
            <w:pPr>
              <w:rPr>
                <w:szCs w:val="20"/>
              </w:rPr>
            </w:pPr>
            <w:r>
              <w:rPr>
                <w:szCs w:val="20"/>
              </w:rPr>
              <w:t>SC09-GR.5-S.1-GLE.1-N.1</w:t>
            </w:r>
          </w:p>
        </w:tc>
        <w:tc>
          <w:tcPr>
            <w:tcW w:w="5760" w:type="dxa"/>
          </w:tcPr>
          <w:p w:rsidR="00545F31" w:rsidRPr="0071068A" w:rsidRDefault="00545F31" w:rsidP="006B6E36">
            <w:pPr>
              <w:autoSpaceDE w:val="0"/>
              <w:autoSpaceDN w:val="0"/>
              <w:adjustRightInd w:val="0"/>
              <w:rPr>
                <w:rFonts w:cs="Verdana"/>
                <w:szCs w:val="20"/>
              </w:rPr>
            </w:pPr>
            <w:r w:rsidRPr="0071068A">
              <w:rPr>
                <w:rFonts w:cs="Verdana"/>
                <w:szCs w:val="20"/>
              </w:rPr>
              <w:t xml:space="preserve">Ask testable questions about </w:t>
            </w:r>
            <w:proofErr w:type="gramStart"/>
            <w:r w:rsidRPr="0071068A">
              <w:rPr>
                <w:rFonts w:cs="Verdana"/>
                <w:szCs w:val="20"/>
              </w:rPr>
              <w:t>mixtures,</w:t>
            </w:r>
            <w:proofErr w:type="gramEnd"/>
            <w:r w:rsidRPr="0071068A">
              <w:rPr>
                <w:rFonts w:cs="Verdana"/>
                <w:szCs w:val="20"/>
              </w:rPr>
              <w:t xml:space="preserve"> make a falsifiable hypothesis, design an inquiry based method of finding the answer, collect data, and form a conclusion.</w:t>
            </w:r>
          </w:p>
        </w:tc>
        <w:tc>
          <w:tcPr>
            <w:tcW w:w="2880" w:type="dxa"/>
            <w:vMerge/>
          </w:tcPr>
          <w:p w:rsidR="00545F31" w:rsidRPr="00A50317" w:rsidDel="00886D56" w:rsidRDefault="00545F31" w:rsidP="00D76AB9">
            <w:pPr>
              <w:contextualSpacing/>
              <w:rPr>
                <w:szCs w:val="20"/>
              </w:rPr>
            </w:pPr>
          </w:p>
        </w:tc>
      </w:tr>
      <w:tr w:rsidR="006B6E36" w:rsidRPr="00A50317" w:rsidTr="006728D7">
        <w:trPr>
          <w:cantSplit/>
          <w:trHeight w:val="144"/>
          <w:jc w:val="center"/>
        </w:trPr>
        <w:tc>
          <w:tcPr>
            <w:tcW w:w="2880" w:type="dxa"/>
          </w:tcPr>
          <w:p w:rsidR="006B6E36" w:rsidRPr="00A50317" w:rsidRDefault="006B6E36" w:rsidP="00D76AB9">
            <w:pPr>
              <w:pStyle w:val="ListParagraph"/>
              <w:numPr>
                <w:ilvl w:val="0"/>
                <w:numId w:val="1"/>
              </w:numPr>
              <w:rPr>
                <w:rFonts w:cs="Arial"/>
                <w:strike/>
                <w:szCs w:val="20"/>
              </w:rPr>
            </w:pPr>
            <w:r w:rsidRPr="00A50317">
              <w:rPr>
                <w:rFonts w:cs="Arial"/>
                <w:szCs w:val="20"/>
              </w:rPr>
              <w:t>Identify and develop a testable question, and state a hypothesis.</w:t>
            </w:r>
          </w:p>
        </w:tc>
        <w:tc>
          <w:tcPr>
            <w:tcW w:w="2880" w:type="dxa"/>
          </w:tcPr>
          <w:p w:rsidR="006B6E36" w:rsidRPr="00A50317" w:rsidRDefault="006B6E36" w:rsidP="00D76AB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B6E36" w:rsidRPr="00A50317" w:rsidRDefault="006B6E36" w:rsidP="00D76AB9">
            <w:pPr>
              <w:spacing w:before="100" w:beforeAutospacing="1" w:after="100" w:afterAutospacing="1"/>
              <w:rPr>
                <w:szCs w:val="20"/>
              </w:rPr>
            </w:pPr>
            <w:r w:rsidRPr="00A50317">
              <w:rPr>
                <w:szCs w:val="20"/>
              </w:rPr>
              <w:t>Ask testable questions</w:t>
            </w:r>
            <w:r>
              <w:rPr>
                <w:szCs w:val="20"/>
              </w:rPr>
              <w:t xml:space="preserve"> about… </w:t>
            </w:r>
            <w:r w:rsidRPr="00A50317">
              <w:rPr>
                <w:szCs w:val="20"/>
              </w:rPr>
              <w:t>, make a falsifiable hypothesis, design an inquiry based method of finding the answer, collect data, and form a conclusion</w:t>
            </w:r>
          </w:p>
          <w:p w:rsidR="006B6E36" w:rsidRPr="00A50317" w:rsidRDefault="006B6E36" w:rsidP="00F16076">
            <w:pPr>
              <w:pStyle w:val="ListParagraph"/>
              <w:ind w:left="0"/>
              <w:rPr>
                <w:szCs w:val="20"/>
              </w:rPr>
            </w:pPr>
          </w:p>
        </w:tc>
        <w:tc>
          <w:tcPr>
            <w:tcW w:w="2880" w:type="dxa"/>
          </w:tcPr>
          <w:p w:rsidR="006B6E36" w:rsidRPr="00A50317" w:rsidRDefault="006B6E36" w:rsidP="00D76AB9">
            <w:pPr>
              <w:contextualSpacing/>
              <w:rPr>
                <w:szCs w:val="20"/>
              </w:rPr>
            </w:pPr>
          </w:p>
        </w:tc>
      </w:tr>
      <w:tr w:rsidR="006728D7" w:rsidRPr="00A50317" w:rsidTr="006728D7">
        <w:trPr>
          <w:cantSplit/>
          <w:trHeight w:val="144"/>
          <w:jc w:val="center"/>
        </w:trPr>
        <w:tc>
          <w:tcPr>
            <w:tcW w:w="2880" w:type="dxa"/>
            <w:vMerge w:val="restart"/>
          </w:tcPr>
          <w:p w:rsidR="006728D7" w:rsidRPr="007F225A" w:rsidRDefault="006728D7" w:rsidP="007F225A">
            <w:pPr>
              <w:rPr>
                <w:rFonts w:cs="Arial"/>
                <w:b/>
                <w:szCs w:val="20"/>
              </w:rPr>
            </w:pPr>
            <w:r w:rsidRPr="007F225A">
              <w:rPr>
                <w:rFonts w:cs="Arial"/>
                <w:b/>
                <w:szCs w:val="20"/>
              </w:rPr>
              <w:lastRenderedPageBreak/>
              <w:t>Continue</w:t>
            </w:r>
            <w:r w:rsidR="00596CB7">
              <w:rPr>
                <w:rFonts w:cs="Arial"/>
                <w:b/>
                <w:szCs w:val="20"/>
              </w:rPr>
              <w:t>d</w:t>
            </w:r>
            <w:r w:rsidRPr="007F225A">
              <w:rPr>
                <w:rFonts w:cs="Arial"/>
                <w:b/>
                <w:szCs w:val="20"/>
              </w:rPr>
              <w:t xml:space="preserve"> …</w:t>
            </w:r>
          </w:p>
          <w:p w:rsidR="006728D7" w:rsidRPr="007F225A" w:rsidRDefault="006728D7" w:rsidP="007F225A">
            <w:pPr>
              <w:pStyle w:val="ListParagraph"/>
              <w:numPr>
                <w:ilvl w:val="0"/>
                <w:numId w:val="35"/>
              </w:numPr>
              <w:rPr>
                <w:rFonts w:cs="Arial"/>
                <w:szCs w:val="20"/>
              </w:rPr>
            </w:pPr>
            <w:r w:rsidRPr="007F225A">
              <w:rPr>
                <w:rFonts w:cs="Arial"/>
                <w:szCs w:val="20"/>
              </w:rPr>
              <w:t>Identify and develop a testable question, and state a hypothesis.</w:t>
            </w:r>
          </w:p>
        </w:tc>
        <w:tc>
          <w:tcPr>
            <w:tcW w:w="2880" w:type="dxa"/>
          </w:tcPr>
          <w:p w:rsidR="006728D7" w:rsidRPr="0071068A" w:rsidRDefault="006728D7" w:rsidP="006B6E36">
            <w:pPr>
              <w:rPr>
                <w:szCs w:val="20"/>
              </w:rPr>
            </w:pPr>
            <w:r>
              <w:rPr>
                <w:szCs w:val="20"/>
              </w:rPr>
              <w:t>SC09-GR.</w:t>
            </w:r>
            <w:r w:rsidRPr="0071068A">
              <w:rPr>
                <w:szCs w:val="20"/>
              </w:rPr>
              <w:t>3</w:t>
            </w:r>
            <w:r>
              <w:rPr>
                <w:szCs w:val="20"/>
              </w:rPr>
              <w:t>-S</w:t>
            </w:r>
            <w:r w:rsidRPr="0071068A">
              <w:rPr>
                <w:szCs w:val="20"/>
              </w:rPr>
              <w:t>.2</w:t>
            </w:r>
            <w:r>
              <w:rPr>
                <w:szCs w:val="20"/>
              </w:rPr>
              <w:t>-GLE</w:t>
            </w:r>
            <w:r w:rsidRPr="0071068A">
              <w:rPr>
                <w:szCs w:val="20"/>
              </w:rPr>
              <w:t>.1</w:t>
            </w:r>
            <w:r>
              <w:rPr>
                <w:szCs w:val="20"/>
              </w:rPr>
              <w:t>-</w:t>
            </w:r>
            <w:r w:rsidRPr="0071068A">
              <w:rPr>
                <w:szCs w:val="20"/>
              </w:rPr>
              <w:t>N.1</w:t>
            </w:r>
          </w:p>
        </w:tc>
        <w:tc>
          <w:tcPr>
            <w:tcW w:w="5760" w:type="dxa"/>
          </w:tcPr>
          <w:p w:rsidR="006728D7" w:rsidRPr="0071068A" w:rsidRDefault="006728D7" w:rsidP="00CA2CBC">
            <w:pPr>
              <w:autoSpaceDE w:val="0"/>
              <w:autoSpaceDN w:val="0"/>
              <w:adjustRightInd w:val="0"/>
              <w:rPr>
                <w:rFonts w:cs="Verdana"/>
                <w:szCs w:val="20"/>
              </w:rPr>
            </w:pPr>
            <w:r w:rsidRPr="0071068A">
              <w:rPr>
                <w:rFonts w:cs="Verdana"/>
                <w:szCs w:val="20"/>
              </w:rPr>
              <w:t>Ask a testable question about the life cycles of a variety of organisms.</w:t>
            </w:r>
          </w:p>
        </w:tc>
        <w:tc>
          <w:tcPr>
            <w:tcW w:w="2880" w:type="dxa"/>
            <w:vMerge w:val="restart"/>
          </w:tcPr>
          <w:p w:rsidR="006728D7" w:rsidRPr="00A50317" w:rsidRDefault="006728D7" w:rsidP="00D76AB9">
            <w:pPr>
              <w:contextualSpacing/>
              <w:rPr>
                <w:szCs w:val="20"/>
              </w:rPr>
            </w:pPr>
          </w:p>
        </w:tc>
      </w:tr>
      <w:tr w:rsidR="006728D7" w:rsidRPr="00A50317" w:rsidTr="006728D7">
        <w:trPr>
          <w:cantSplit/>
          <w:trHeight w:val="144"/>
          <w:jc w:val="center"/>
        </w:trPr>
        <w:tc>
          <w:tcPr>
            <w:tcW w:w="2880" w:type="dxa"/>
            <w:vMerge/>
          </w:tcPr>
          <w:p w:rsidR="006728D7" w:rsidRPr="00A50317" w:rsidRDefault="006728D7" w:rsidP="007F225A">
            <w:pPr>
              <w:pStyle w:val="ListParagraph"/>
              <w:numPr>
                <w:ilvl w:val="0"/>
                <w:numId w:val="35"/>
              </w:numPr>
              <w:rPr>
                <w:rFonts w:cs="Arial"/>
                <w:szCs w:val="20"/>
              </w:rPr>
            </w:pPr>
          </w:p>
        </w:tc>
        <w:tc>
          <w:tcPr>
            <w:tcW w:w="2880" w:type="dxa"/>
          </w:tcPr>
          <w:p w:rsidR="006728D7" w:rsidRPr="0071068A" w:rsidRDefault="006728D7" w:rsidP="006B6E36">
            <w:pPr>
              <w:rPr>
                <w:szCs w:val="20"/>
              </w:rPr>
            </w:pPr>
            <w:r>
              <w:rPr>
                <w:szCs w:val="20"/>
              </w:rPr>
              <w:t>SC09-GR.5-S.1-GLE.1-N.1</w:t>
            </w:r>
          </w:p>
        </w:tc>
        <w:tc>
          <w:tcPr>
            <w:tcW w:w="5760" w:type="dxa"/>
          </w:tcPr>
          <w:p w:rsidR="006728D7" w:rsidRPr="0071068A" w:rsidRDefault="006728D7" w:rsidP="006B6E36">
            <w:pPr>
              <w:autoSpaceDE w:val="0"/>
              <w:autoSpaceDN w:val="0"/>
              <w:adjustRightInd w:val="0"/>
              <w:rPr>
                <w:rFonts w:cs="Verdana"/>
                <w:szCs w:val="20"/>
              </w:rPr>
            </w:pPr>
            <w:r w:rsidRPr="0071068A">
              <w:rPr>
                <w:rFonts w:cs="Verdana"/>
                <w:szCs w:val="20"/>
              </w:rPr>
              <w:t xml:space="preserve">Ask testable questions about </w:t>
            </w:r>
            <w:proofErr w:type="gramStart"/>
            <w:r w:rsidRPr="0071068A">
              <w:rPr>
                <w:rFonts w:cs="Verdana"/>
                <w:szCs w:val="20"/>
              </w:rPr>
              <w:t>mixtures,</w:t>
            </w:r>
            <w:proofErr w:type="gramEnd"/>
            <w:r w:rsidRPr="0071068A">
              <w:rPr>
                <w:rFonts w:cs="Verdana"/>
                <w:szCs w:val="20"/>
              </w:rPr>
              <w:t xml:space="preserve"> make a falsifiable hypothesis, design an inquiry based method of finding the answer, collect data, and form a conclusion.</w:t>
            </w:r>
          </w:p>
        </w:tc>
        <w:tc>
          <w:tcPr>
            <w:tcW w:w="2880" w:type="dxa"/>
            <w:vMerge/>
          </w:tcPr>
          <w:p w:rsidR="006728D7" w:rsidRPr="00A50317" w:rsidRDefault="006728D7" w:rsidP="00D76AB9">
            <w:pPr>
              <w:contextualSpacing/>
              <w:rPr>
                <w:szCs w:val="20"/>
              </w:rPr>
            </w:pPr>
          </w:p>
        </w:tc>
      </w:tr>
      <w:tr w:rsidR="006B6E36" w:rsidRPr="00A50317" w:rsidTr="006728D7">
        <w:trPr>
          <w:cantSplit/>
          <w:trHeight w:val="144"/>
          <w:jc w:val="center"/>
        </w:trPr>
        <w:tc>
          <w:tcPr>
            <w:tcW w:w="2880" w:type="dxa"/>
            <w:vMerge w:val="restart"/>
          </w:tcPr>
          <w:p w:rsidR="006B6E36" w:rsidRPr="00A50317" w:rsidRDefault="006B6E36" w:rsidP="007F225A">
            <w:pPr>
              <w:pStyle w:val="ListParagraph"/>
              <w:numPr>
                <w:ilvl w:val="0"/>
                <w:numId w:val="35"/>
              </w:numPr>
              <w:rPr>
                <w:rFonts w:cs="Arial"/>
                <w:szCs w:val="20"/>
              </w:rPr>
            </w:pPr>
            <w:r w:rsidRPr="00A50317">
              <w:rPr>
                <w:rFonts w:cs="Arial"/>
                <w:szCs w:val="20"/>
              </w:rPr>
              <w:t xml:space="preserve">Relate observations and data to a testable question.  </w:t>
            </w:r>
          </w:p>
        </w:tc>
        <w:tc>
          <w:tcPr>
            <w:tcW w:w="2880" w:type="dxa"/>
          </w:tcPr>
          <w:p w:rsidR="006B6E36" w:rsidRPr="00A50317" w:rsidRDefault="006B6E36" w:rsidP="00D76AB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B6E36" w:rsidRPr="00A50317" w:rsidRDefault="006B6E36" w:rsidP="00D76AB9">
            <w:pPr>
              <w:spacing w:before="100" w:beforeAutospacing="1" w:after="100" w:afterAutospacing="1"/>
              <w:rPr>
                <w:szCs w:val="20"/>
              </w:rPr>
            </w:pPr>
            <w:r w:rsidRPr="00A50317">
              <w:rPr>
                <w:szCs w:val="20"/>
              </w:rPr>
              <w:t>Ask testable questions</w:t>
            </w:r>
            <w:r>
              <w:rPr>
                <w:szCs w:val="20"/>
              </w:rPr>
              <w:t xml:space="preserve"> about …</w:t>
            </w:r>
            <w:r w:rsidRPr="00A50317">
              <w:rPr>
                <w:szCs w:val="20"/>
              </w:rPr>
              <w:t>, make a falsifiable hypothesis, design an inquiry based method of finding the answer, collect data, and form a conclusion</w:t>
            </w:r>
          </w:p>
          <w:p w:rsidR="006B6E36" w:rsidRPr="00A50317" w:rsidRDefault="006B6E36" w:rsidP="00D76AB9">
            <w:pPr>
              <w:spacing w:before="100" w:beforeAutospacing="1" w:after="100" w:afterAutospacing="1"/>
              <w:rPr>
                <w:szCs w:val="20"/>
              </w:rPr>
            </w:pPr>
          </w:p>
        </w:tc>
        <w:tc>
          <w:tcPr>
            <w:tcW w:w="2880" w:type="dxa"/>
            <w:vMerge w:val="restart"/>
          </w:tcPr>
          <w:p w:rsidR="006B6E36" w:rsidRPr="00A50317" w:rsidRDefault="006B6E36" w:rsidP="00D76AB9">
            <w:pPr>
              <w:contextualSpacing/>
              <w:rPr>
                <w:szCs w:val="20"/>
              </w:rPr>
            </w:pPr>
          </w:p>
        </w:tc>
      </w:tr>
      <w:tr w:rsidR="006B6E36" w:rsidRPr="00A50317" w:rsidTr="006728D7">
        <w:trPr>
          <w:cantSplit/>
          <w:trHeight w:val="144"/>
          <w:jc w:val="center"/>
        </w:trPr>
        <w:tc>
          <w:tcPr>
            <w:tcW w:w="2880" w:type="dxa"/>
            <w:vMerge/>
          </w:tcPr>
          <w:p w:rsidR="006B6E36" w:rsidRPr="00A50317" w:rsidRDefault="006B6E36" w:rsidP="007F225A">
            <w:pPr>
              <w:pStyle w:val="ListParagraph"/>
              <w:numPr>
                <w:ilvl w:val="0"/>
                <w:numId w:val="35"/>
              </w:numPr>
              <w:rPr>
                <w:rFonts w:cs="Arial"/>
                <w:szCs w:val="20"/>
              </w:rPr>
            </w:pPr>
          </w:p>
        </w:tc>
        <w:tc>
          <w:tcPr>
            <w:tcW w:w="2880" w:type="dxa"/>
          </w:tcPr>
          <w:p w:rsidR="006B6E36" w:rsidRPr="006A7016" w:rsidRDefault="00C77BCC" w:rsidP="006B6E36">
            <w:pPr>
              <w:rPr>
                <w:szCs w:val="20"/>
              </w:rPr>
            </w:pPr>
            <w:r>
              <w:rPr>
                <w:szCs w:val="20"/>
              </w:rPr>
              <w:t>SC09-GR.5-S.1-GLE.1-N.1</w:t>
            </w:r>
          </w:p>
        </w:tc>
        <w:tc>
          <w:tcPr>
            <w:tcW w:w="5760" w:type="dxa"/>
          </w:tcPr>
          <w:p w:rsidR="006B6E36" w:rsidRPr="006A7016" w:rsidRDefault="006B6E36" w:rsidP="006B6E36">
            <w:pPr>
              <w:autoSpaceDE w:val="0"/>
              <w:autoSpaceDN w:val="0"/>
              <w:adjustRightInd w:val="0"/>
              <w:rPr>
                <w:rFonts w:cs="Verdana"/>
                <w:szCs w:val="20"/>
              </w:rPr>
            </w:pPr>
            <w:r w:rsidRPr="006A7016">
              <w:rPr>
                <w:rFonts w:cs="Verdana"/>
                <w:szCs w:val="20"/>
              </w:rPr>
              <w:t xml:space="preserve">Ask testable questions about </w:t>
            </w:r>
            <w:proofErr w:type="gramStart"/>
            <w:r w:rsidRPr="006A7016">
              <w:rPr>
                <w:rFonts w:cs="Verdana"/>
                <w:szCs w:val="20"/>
              </w:rPr>
              <w:t>mixtures,</w:t>
            </w:r>
            <w:proofErr w:type="gramEnd"/>
            <w:r w:rsidRPr="006A7016">
              <w:rPr>
                <w:rFonts w:cs="Verdana"/>
                <w:szCs w:val="20"/>
              </w:rPr>
              <w:t xml:space="preserve"> make a falsifiable hypothesis, design an inquiry based method of finding the answer, collect data, and form a conclusion.</w:t>
            </w:r>
          </w:p>
        </w:tc>
        <w:tc>
          <w:tcPr>
            <w:tcW w:w="2880" w:type="dxa"/>
            <w:vMerge/>
          </w:tcPr>
          <w:p w:rsidR="006B6E36" w:rsidRPr="00A50317" w:rsidRDefault="006B6E36" w:rsidP="00D76AB9">
            <w:pPr>
              <w:contextualSpacing/>
              <w:rPr>
                <w:szCs w:val="20"/>
              </w:rPr>
            </w:pPr>
          </w:p>
        </w:tc>
      </w:tr>
      <w:tr w:rsidR="006B6E36" w:rsidRPr="00A50317" w:rsidTr="006728D7">
        <w:trPr>
          <w:cantSplit/>
          <w:trHeight w:val="144"/>
          <w:jc w:val="center"/>
        </w:trPr>
        <w:tc>
          <w:tcPr>
            <w:tcW w:w="2880" w:type="dxa"/>
          </w:tcPr>
          <w:p w:rsidR="006B6E36" w:rsidRDefault="006B6E36" w:rsidP="007F225A">
            <w:pPr>
              <w:pStyle w:val="ListParagraph"/>
              <w:numPr>
                <w:ilvl w:val="0"/>
                <w:numId w:val="35"/>
              </w:numPr>
              <w:rPr>
                <w:rFonts w:cs="Arial"/>
                <w:szCs w:val="20"/>
              </w:rPr>
            </w:pPr>
            <w:r w:rsidRPr="00A50317">
              <w:rPr>
                <w:rFonts w:cs="Arial"/>
                <w:szCs w:val="20"/>
              </w:rPr>
              <w:t>Develop and communicate logical conclusions and make predictions based on evidence from an experiment.</w:t>
            </w:r>
          </w:p>
          <w:p w:rsidR="006B6E36" w:rsidRPr="006B6E36" w:rsidRDefault="006B6E36" w:rsidP="006B6E36">
            <w:pPr>
              <w:jc w:val="center"/>
            </w:pPr>
          </w:p>
        </w:tc>
        <w:tc>
          <w:tcPr>
            <w:tcW w:w="2880" w:type="dxa"/>
          </w:tcPr>
          <w:p w:rsidR="006B6E36" w:rsidRPr="00A50317" w:rsidRDefault="006B6E36" w:rsidP="00D76AB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B6E36" w:rsidRPr="00A50317" w:rsidRDefault="006B6E36" w:rsidP="00D76AB9">
            <w:pPr>
              <w:spacing w:before="100" w:beforeAutospacing="1" w:after="100" w:afterAutospacing="1"/>
              <w:rPr>
                <w:szCs w:val="20"/>
              </w:rPr>
            </w:pPr>
            <w:r w:rsidRPr="00A50317">
              <w:rPr>
                <w:szCs w:val="20"/>
              </w:rPr>
              <w:t xml:space="preserve">Share evidence-based conclusions </w:t>
            </w:r>
          </w:p>
          <w:p w:rsidR="006B6E36" w:rsidRPr="00A50317" w:rsidRDefault="006B6E36" w:rsidP="00D76AB9">
            <w:pPr>
              <w:spacing w:before="100" w:beforeAutospacing="1" w:after="100" w:afterAutospacing="1"/>
              <w:rPr>
                <w:szCs w:val="20"/>
              </w:rPr>
            </w:pPr>
            <w:r w:rsidRPr="00A50317">
              <w:rPr>
                <w:szCs w:val="20"/>
              </w:rPr>
              <w:t xml:space="preserve">Develop and communicate an evidence-based scientific explanation </w:t>
            </w:r>
          </w:p>
          <w:p w:rsidR="006B6E36" w:rsidRPr="00A50317" w:rsidRDefault="006B6E36" w:rsidP="00D76AB9">
            <w:pPr>
              <w:spacing w:before="100" w:beforeAutospacing="1" w:after="100" w:afterAutospacing="1"/>
              <w:rPr>
                <w:szCs w:val="20"/>
              </w:rPr>
            </w:pPr>
            <w:r w:rsidRPr="00A50317">
              <w:rPr>
                <w:szCs w:val="20"/>
              </w:rPr>
              <w:t xml:space="preserve">Analyze and interpret a variety of data </w:t>
            </w:r>
          </w:p>
          <w:p w:rsidR="006B6E36" w:rsidRPr="00A50317" w:rsidRDefault="006B6E36" w:rsidP="00D76AB9">
            <w:pPr>
              <w:spacing w:before="100" w:beforeAutospacing="1" w:after="100" w:afterAutospacing="1"/>
              <w:rPr>
                <w:szCs w:val="20"/>
              </w:rPr>
            </w:pPr>
            <w:r w:rsidRPr="00A50317">
              <w:rPr>
                <w:szCs w:val="20"/>
              </w:rPr>
              <w:t>Understand that models are developed to explain and predict phenomena that cannot be directly observed.</w:t>
            </w:r>
          </w:p>
        </w:tc>
        <w:tc>
          <w:tcPr>
            <w:tcW w:w="2880" w:type="dxa"/>
          </w:tcPr>
          <w:p w:rsidR="006B6E36" w:rsidRPr="00873E34" w:rsidRDefault="006B6E36" w:rsidP="00603416">
            <w:pPr>
              <w:contextualSpacing/>
              <w:rPr>
                <w:color w:val="FF0000"/>
                <w:szCs w:val="20"/>
              </w:rPr>
            </w:pPr>
          </w:p>
        </w:tc>
      </w:tr>
      <w:tr w:rsidR="006728D7" w:rsidRPr="00A50317" w:rsidTr="006728D7">
        <w:trPr>
          <w:cantSplit/>
          <w:trHeight w:val="144"/>
          <w:jc w:val="center"/>
        </w:trPr>
        <w:tc>
          <w:tcPr>
            <w:tcW w:w="2880" w:type="dxa"/>
            <w:vMerge w:val="restart"/>
          </w:tcPr>
          <w:p w:rsidR="006728D7" w:rsidRPr="006728D7" w:rsidRDefault="006728D7" w:rsidP="006728D7">
            <w:pPr>
              <w:rPr>
                <w:rFonts w:cs="Arial"/>
                <w:b/>
                <w:szCs w:val="20"/>
              </w:rPr>
            </w:pPr>
            <w:r w:rsidRPr="006728D7">
              <w:rPr>
                <w:rFonts w:cs="Arial"/>
                <w:b/>
                <w:szCs w:val="20"/>
              </w:rPr>
              <w:lastRenderedPageBreak/>
              <w:t>Continued…</w:t>
            </w:r>
          </w:p>
          <w:p w:rsidR="006728D7" w:rsidRDefault="006728D7" w:rsidP="006728D7">
            <w:pPr>
              <w:pStyle w:val="ListParagraph"/>
              <w:numPr>
                <w:ilvl w:val="0"/>
                <w:numId w:val="36"/>
              </w:numPr>
              <w:rPr>
                <w:rFonts w:cs="Arial"/>
                <w:szCs w:val="20"/>
              </w:rPr>
            </w:pPr>
            <w:r w:rsidRPr="00A50317">
              <w:rPr>
                <w:rFonts w:cs="Arial"/>
                <w:szCs w:val="20"/>
              </w:rPr>
              <w:t>Develop and communicate logical conclusions and make predictions based on evidence from an experiment.</w:t>
            </w:r>
          </w:p>
          <w:p w:rsidR="006728D7" w:rsidRPr="006728D7" w:rsidRDefault="006728D7" w:rsidP="006728D7">
            <w:pPr>
              <w:rPr>
                <w:rFonts w:cs="Arial"/>
                <w:szCs w:val="20"/>
              </w:rPr>
            </w:pPr>
          </w:p>
        </w:tc>
        <w:tc>
          <w:tcPr>
            <w:tcW w:w="2880" w:type="dxa"/>
          </w:tcPr>
          <w:p w:rsidR="006728D7" w:rsidRPr="006A7016" w:rsidRDefault="00AE3E70" w:rsidP="006B6E36">
            <w:pPr>
              <w:rPr>
                <w:szCs w:val="20"/>
              </w:rPr>
            </w:pPr>
            <w:r>
              <w:rPr>
                <w:szCs w:val="20"/>
              </w:rPr>
              <w:t>SC09-GR.</w:t>
            </w:r>
            <w:r w:rsidR="006728D7" w:rsidRPr="006A7016">
              <w:rPr>
                <w:szCs w:val="20"/>
              </w:rPr>
              <w:t>3</w:t>
            </w:r>
            <w:r>
              <w:rPr>
                <w:szCs w:val="20"/>
              </w:rPr>
              <w:t>-S.1-GLE.1-EO</w:t>
            </w:r>
            <w:r w:rsidR="006728D7" w:rsidRPr="006A7016">
              <w:rPr>
                <w:szCs w:val="20"/>
              </w:rPr>
              <w:t>.a</w:t>
            </w:r>
          </w:p>
        </w:tc>
        <w:tc>
          <w:tcPr>
            <w:tcW w:w="5760" w:type="dxa"/>
          </w:tcPr>
          <w:p w:rsidR="006728D7" w:rsidRPr="006A7016" w:rsidRDefault="006728D7" w:rsidP="00CA2CBC">
            <w:pPr>
              <w:autoSpaceDE w:val="0"/>
              <w:autoSpaceDN w:val="0"/>
              <w:adjustRightInd w:val="0"/>
              <w:rPr>
                <w:rFonts w:cs="Verdana"/>
                <w:szCs w:val="20"/>
              </w:rPr>
            </w:pPr>
            <w:r w:rsidRPr="006A7016">
              <w:rPr>
                <w:rFonts w:cs="Verdana"/>
                <w:szCs w:val="20"/>
              </w:rPr>
              <w:t>Use evidence to develop a scientific explanation regarding the stages of how organisms develop and change over time</w:t>
            </w:r>
          </w:p>
        </w:tc>
        <w:tc>
          <w:tcPr>
            <w:tcW w:w="2880" w:type="dxa"/>
            <w:vMerge w:val="restart"/>
          </w:tcPr>
          <w:p w:rsidR="006728D7" w:rsidRPr="00A50317" w:rsidRDefault="006728D7" w:rsidP="00603416">
            <w:pPr>
              <w:contextualSpacing/>
              <w:rPr>
                <w:szCs w:val="20"/>
              </w:rPr>
            </w:pPr>
          </w:p>
        </w:tc>
      </w:tr>
      <w:tr w:rsidR="006728D7" w:rsidRPr="00A50317" w:rsidTr="006728D7">
        <w:trPr>
          <w:cantSplit/>
          <w:trHeight w:val="144"/>
          <w:jc w:val="center"/>
        </w:trPr>
        <w:tc>
          <w:tcPr>
            <w:tcW w:w="2880" w:type="dxa"/>
            <w:vMerge/>
          </w:tcPr>
          <w:p w:rsidR="006728D7" w:rsidRPr="00A50317" w:rsidRDefault="006728D7" w:rsidP="006728D7">
            <w:pPr>
              <w:pStyle w:val="ListParagraph"/>
              <w:numPr>
                <w:ilvl w:val="0"/>
                <w:numId w:val="36"/>
              </w:numPr>
              <w:rPr>
                <w:rFonts w:cs="Arial"/>
                <w:szCs w:val="20"/>
              </w:rPr>
            </w:pPr>
          </w:p>
        </w:tc>
        <w:tc>
          <w:tcPr>
            <w:tcW w:w="2880" w:type="dxa"/>
          </w:tcPr>
          <w:p w:rsidR="006728D7" w:rsidRPr="006A7016" w:rsidRDefault="006728D7" w:rsidP="006B6E36">
            <w:pPr>
              <w:rPr>
                <w:szCs w:val="20"/>
              </w:rPr>
            </w:pPr>
            <w:r>
              <w:rPr>
                <w:szCs w:val="20"/>
              </w:rPr>
              <w:t>SC09-GR.5-S.1-GLE.1-N.1</w:t>
            </w:r>
          </w:p>
        </w:tc>
        <w:tc>
          <w:tcPr>
            <w:tcW w:w="5760" w:type="dxa"/>
          </w:tcPr>
          <w:p w:rsidR="006728D7" w:rsidRPr="006A7016" w:rsidRDefault="006728D7" w:rsidP="006B6E36">
            <w:pPr>
              <w:autoSpaceDE w:val="0"/>
              <w:autoSpaceDN w:val="0"/>
              <w:adjustRightInd w:val="0"/>
              <w:rPr>
                <w:rFonts w:cs="Verdana"/>
                <w:szCs w:val="20"/>
              </w:rPr>
            </w:pPr>
            <w:r w:rsidRPr="006A7016">
              <w:rPr>
                <w:rFonts w:cs="Verdana"/>
                <w:szCs w:val="20"/>
              </w:rPr>
              <w:t xml:space="preserve">Ask testable questions about </w:t>
            </w:r>
            <w:proofErr w:type="gramStart"/>
            <w:r w:rsidRPr="006A7016">
              <w:rPr>
                <w:rFonts w:cs="Verdana"/>
                <w:szCs w:val="20"/>
              </w:rPr>
              <w:t>mixtures,</w:t>
            </w:r>
            <w:proofErr w:type="gramEnd"/>
            <w:r w:rsidRPr="006A7016">
              <w:rPr>
                <w:rFonts w:cs="Verdana"/>
                <w:szCs w:val="20"/>
              </w:rPr>
              <w:t xml:space="preserve"> make a falsifiable hypothesis, design an inquiry based method of finding the answer, collect data, and form a conclusion.</w:t>
            </w:r>
          </w:p>
        </w:tc>
        <w:tc>
          <w:tcPr>
            <w:tcW w:w="2880" w:type="dxa"/>
            <w:vMerge/>
          </w:tcPr>
          <w:p w:rsidR="006728D7" w:rsidRPr="00A50317" w:rsidRDefault="006728D7" w:rsidP="00603416">
            <w:pPr>
              <w:contextualSpacing/>
              <w:rPr>
                <w:szCs w:val="20"/>
              </w:rPr>
            </w:pPr>
          </w:p>
        </w:tc>
      </w:tr>
    </w:tbl>
    <w:p w:rsidR="00D76AB9" w:rsidRDefault="00D76AB9" w:rsidP="00316FF4">
      <w:pPr>
        <w:rPr>
          <w:szCs w:val="20"/>
        </w:rPr>
      </w:pPr>
    </w:p>
    <w:p w:rsidR="006728D7" w:rsidRDefault="006728D7" w:rsidP="00316FF4">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6728D7">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1</w:t>
            </w:r>
          </w:p>
        </w:tc>
        <w:tc>
          <w:tcPr>
            <w:tcW w:w="11520" w:type="dxa"/>
            <w:gridSpan w:val="3"/>
            <w:shd w:val="clear" w:color="auto" w:fill="C0E2C0"/>
          </w:tcPr>
          <w:p w:rsidR="00D76AB9" w:rsidRPr="00A50317" w:rsidRDefault="00D76AB9" w:rsidP="00D76AB9">
            <w:pPr>
              <w:rPr>
                <w:szCs w:val="20"/>
              </w:rPr>
            </w:pPr>
            <w:r w:rsidRPr="00A50317">
              <w:rPr>
                <w:szCs w:val="20"/>
              </w:rPr>
              <w:t xml:space="preserve">Students apply the processes of scientific investigation and design, conduct, communicate about, and evaluate such investigations. </w:t>
            </w:r>
            <w:r w:rsidRPr="006424BA">
              <w:rPr>
                <w:bCs/>
                <w:szCs w:val="20"/>
              </w:rPr>
              <w:t>Students know and are able to:</w:t>
            </w:r>
          </w:p>
        </w:tc>
      </w:tr>
      <w:tr w:rsidR="00D76AB9" w:rsidRPr="00A50317" w:rsidTr="006728D7">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D76AB9" w:rsidRPr="00A50317" w:rsidRDefault="00D76AB9" w:rsidP="00D76AB9">
            <w:pPr>
              <w:contextualSpacing/>
              <w:rPr>
                <w:szCs w:val="20"/>
              </w:rPr>
            </w:pPr>
            <w:r w:rsidRPr="00A50317">
              <w:rPr>
                <w:szCs w:val="20"/>
              </w:rPr>
              <w:t>Select and use appropriate tools and technology to gather and display (for example: graphs, charts, diagrams) quantitative and qualitative data related to an investigation. (for example: length, volume, and mass measuring instruments, thermometers, watches, magnifiers, microscopes, calculators, and computers)</w:t>
            </w:r>
          </w:p>
        </w:tc>
      </w:tr>
      <w:tr w:rsidR="00D76AB9" w:rsidRPr="00A50317" w:rsidTr="006728D7">
        <w:trPr>
          <w:cantSplit/>
          <w:tblHeader/>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B95EC1" w:rsidRPr="00A50317" w:rsidTr="00D76AB9">
        <w:trPr>
          <w:cantSplit/>
          <w:jc w:val="center"/>
        </w:trPr>
        <w:tc>
          <w:tcPr>
            <w:tcW w:w="2880" w:type="dxa"/>
          </w:tcPr>
          <w:p w:rsidR="00B95EC1" w:rsidRPr="00A50317" w:rsidRDefault="00B95EC1" w:rsidP="007E3D6B">
            <w:pPr>
              <w:pStyle w:val="ListParagraph"/>
              <w:numPr>
                <w:ilvl w:val="0"/>
                <w:numId w:val="2"/>
              </w:numPr>
              <w:rPr>
                <w:rFonts w:cs="Arial"/>
                <w:szCs w:val="20"/>
              </w:rPr>
            </w:pPr>
            <w:r w:rsidRPr="00A50317">
              <w:rPr>
                <w:rFonts w:cs="Arial"/>
                <w:szCs w:val="20"/>
              </w:rPr>
              <w:t>Identify the appropriate scientific tools that are used to gather data for an investigation.</w:t>
            </w:r>
          </w:p>
        </w:tc>
        <w:tc>
          <w:tcPr>
            <w:tcW w:w="2880" w:type="dxa"/>
          </w:tcPr>
          <w:p w:rsidR="00B95EC1" w:rsidRPr="00A50317" w:rsidRDefault="00B95EC1" w:rsidP="00D76AB9">
            <w:pPr>
              <w:contextualSpacing/>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B95EC1" w:rsidRPr="00A50317" w:rsidRDefault="00B95EC1" w:rsidP="00D76AB9">
            <w:pPr>
              <w:rPr>
                <w:szCs w:val="20"/>
              </w:rPr>
            </w:pPr>
            <w:r w:rsidRPr="00A50317">
              <w:rPr>
                <w:szCs w:val="20"/>
              </w:rPr>
              <w:t>Select appropriate tools to conduct an experiment, use them correctly, and report the data in proper units.</w:t>
            </w:r>
          </w:p>
        </w:tc>
        <w:tc>
          <w:tcPr>
            <w:tcW w:w="2880" w:type="dxa"/>
          </w:tcPr>
          <w:p w:rsidR="00B95EC1" w:rsidRPr="00A50317" w:rsidRDefault="00B95EC1" w:rsidP="00D76AB9">
            <w:pPr>
              <w:contextualSpacing/>
              <w:rPr>
                <w:szCs w:val="20"/>
              </w:rPr>
            </w:pPr>
          </w:p>
        </w:tc>
      </w:tr>
      <w:tr w:rsidR="006B6E36" w:rsidRPr="00A50317" w:rsidTr="00D76AB9">
        <w:trPr>
          <w:cantSplit/>
          <w:jc w:val="center"/>
        </w:trPr>
        <w:tc>
          <w:tcPr>
            <w:tcW w:w="2880" w:type="dxa"/>
          </w:tcPr>
          <w:p w:rsidR="006B6E36" w:rsidRPr="00A50317" w:rsidRDefault="006B6E36" w:rsidP="007E3D6B">
            <w:pPr>
              <w:pStyle w:val="ListParagraph"/>
              <w:numPr>
                <w:ilvl w:val="0"/>
                <w:numId w:val="2"/>
              </w:numPr>
              <w:rPr>
                <w:rFonts w:cs="Arial"/>
                <w:szCs w:val="20"/>
              </w:rPr>
            </w:pPr>
            <w:r w:rsidRPr="00A50317">
              <w:rPr>
                <w:rFonts w:cs="Arial"/>
                <w:szCs w:val="20"/>
              </w:rPr>
              <w:lastRenderedPageBreak/>
              <w:t>Identify the appropriate metric units for length, temperature, mass and volume.</w:t>
            </w:r>
          </w:p>
        </w:tc>
        <w:tc>
          <w:tcPr>
            <w:tcW w:w="2880" w:type="dxa"/>
          </w:tcPr>
          <w:p w:rsidR="006B6E36" w:rsidRPr="00A50317" w:rsidRDefault="006B6E36" w:rsidP="00D76AB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6B6E36" w:rsidRPr="00A50317" w:rsidRDefault="006B6E36" w:rsidP="00B54925">
            <w:pPr>
              <w:pStyle w:val="ListParagraph"/>
              <w:ind w:left="0"/>
              <w:rPr>
                <w:szCs w:val="20"/>
              </w:rPr>
            </w:pPr>
            <w:r w:rsidRPr="00A50317">
              <w:rPr>
                <w:szCs w:val="20"/>
              </w:rPr>
              <w:t>Select appropriate tools to conduct an experiment, use them correctly, and report the data in proper units.</w:t>
            </w:r>
          </w:p>
        </w:tc>
        <w:tc>
          <w:tcPr>
            <w:tcW w:w="2880" w:type="dxa"/>
          </w:tcPr>
          <w:p w:rsidR="006B6E36" w:rsidRPr="00A50317" w:rsidDel="00886D56" w:rsidRDefault="006B6E36" w:rsidP="00D76AB9">
            <w:pPr>
              <w:contextualSpacing/>
              <w:rPr>
                <w:szCs w:val="20"/>
              </w:rPr>
            </w:pPr>
          </w:p>
        </w:tc>
      </w:tr>
      <w:tr w:rsidR="00D76AB9" w:rsidRPr="00A50317" w:rsidTr="00D76AB9">
        <w:trPr>
          <w:cantSplit/>
          <w:jc w:val="center"/>
        </w:trPr>
        <w:tc>
          <w:tcPr>
            <w:tcW w:w="2880" w:type="dxa"/>
          </w:tcPr>
          <w:p w:rsidR="00D76AB9" w:rsidRPr="00A50317" w:rsidRDefault="00D76AB9" w:rsidP="007E3D6B">
            <w:pPr>
              <w:pStyle w:val="ListParagraph"/>
              <w:numPr>
                <w:ilvl w:val="0"/>
                <w:numId w:val="2"/>
              </w:numPr>
              <w:rPr>
                <w:rFonts w:cs="Arial"/>
                <w:strike/>
                <w:szCs w:val="20"/>
              </w:rPr>
            </w:pPr>
            <w:r w:rsidRPr="00A50317">
              <w:rPr>
                <w:rFonts w:cs="Arial"/>
                <w:szCs w:val="20"/>
              </w:rPr>
              <w:t xml:space="preserve">Represent data and evidence from an experiment </w:t>
            </w:r>
            <w:r w:rsidRPr="006A2573">
              <w:rPr>
                <w:rFonts w:cs="Arial"/>
                <w:szCs w:val="20"/>
              </w:rPr>
              <w:t>in visual form (e.g., data tables, graphs, diagrams).</w:t>
            </w:r>
          </w:p>
        </w:tc>
        <w:tc>
          <w:tcPr>
            <w:tcW w:w="2880" w:type="dxa"/>
          </w:tcPr>
          <w:p w:rsidR="00D76AB9" w:rsidRPr="00A50317" w:rsidRDefault="00D76AB9" w:rsidP="00D76AB9">
            <w:pPr>
              <w:rPr>
                <w:szCs w:val="20"/>
              </w:rPr>
            </w:pPr>
            <w:r w:rsidRPr="00A50317">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D76AB9" w:rsidRPr="00A50317" w:rsidRDefault="00D76AB9" w:rsidP="00D76AB9">
            <w:pPr>
              <w:autoSpaceDE w:val="0"/>
              <w:autoSpaceDN w:val="0"/>
              <w:adjustRightInd w:val="0"/>
              <w:rPr>
                <w:szCs w:val="20"/>
              </w:rPr>
            </w:pPr>
            <w:r w:rsidRPr="00A50317">
              <w:rPr>
                <w:szCs w:val="20"/>
              </w:rPr>
              <w:t>Share results of experiments with others and respectfully discuss results that are not expected.</w:t>
            </w:r>
          </w:p>
          <w:p w:rsidR="00D76AB9" w:rsidRPr="00A50317" w:rsidRDefault="00D76AB9" w:rsidP="00D76AB9">
            <w:pPr>
              <w:spacing w:before="100" w:beforeAutospacing="1" w:after="100" w:afterAutospacing="1"/>
              <w:rPr>
                <w:szCs w:val="20"/>
              </w:rPr>
            </w:pPr>
            <w:r w:rsidRPr="00A50317">
              <w:rPr>
                <w:szCs w:val="20"/>
              </w:rPr>
              <w:t xml:space="preserve">Analyze and interpret a variety of data </w:t>
            </w:r>
          </w:p>
          <w:p w:rsidR="00D76AB9" w:rsidRPr="00A50317" w:rsidRDefault="00D76AB9" w:rsidP="00D76AB9">
            <w:pPr>
              <w:spacing w:before="100" w:beforeAutospacing="1" w:after="100" w:afterAutospacing="1"/>
              <w:rPr>
                <w:szCs w:val="20"/>
              </w:rPr>
            </w:pPr>
            <w:r w:rsidRPr="00A50317">
              <w:rPr>
                <w:szCs w:val="20"/>
              </w:rPr>
              <w:t xml:space="preserve">Develop and communicate an evidence-based scientific explanation </w:t>
            </w:r>
          </w:p>
          <w:p w:rsidR="00D76AB9" w:rsidRPr="00A50317" w:rsidRDefault="00D76AB9" w:rsidP="00D76AB9">
            <w:pPr>
              <w:rPr>
                <w:szCs w:val="20"/>
              </w:rPr>
            </w:pPr>
            <w:r w:rsidRPr="00A50317">
              <w:rPr>
                <w:szCs w:val="20"/>
              </w:rPr>
              <w:t>Create and evaluate models</w:t>
            </w:r>
          </w:p>
        </w:tc>
        <w:tc>
          <w:tcPr>
            <w:tcW w:w="2880" w:type="dxa"/>
          </w:tcPr>
          <w:p w:rsidR="00D76AB9" w:rsidRPr="00A50317" w:rsidRDefault="00D76AB9" w:rsidP="00D76AB9">
            <w:pPr>
              <w:contextualSpacing/>
              <w:rPr>
                <w:szCs w:val="20"/>
              </w:rPr>
            </w:pPr>
          </w:p>
        </w:tc>
      </w:tr>
    </w:tbl>
    <w:p w:rsidR="006728D7" w:rsidRDefault="006728D7">
      <w:pPr>
        <w:rPr>
          <w:szCs w:val="20"/>
        </w:rPr>
      </w:pPr>
    </w:p>
    <w:p w:rsidR="006728D7" w:rsidRDefault="006728D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lastRenderedPageBreak/>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D76AB9" w:rsidRPr="00A50317" w:rsidRDefault="00D76AB9" w:rsidP="00D76AB9">
            <w:pPr>
              <w:contextualSpacing/>
              <w:rPr>
                <w:szCs w:val="20"/>
              </w:rPr>
            </w:pPr>
            <w:r w:rsidRPr="00A50317">
              <w:rPr>
                <w:szCs w:val="20"/>
              </w:rPr>
              <w:t>Objects have physical properties that can be measured (for example: length, mass, volume and temperature)</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C77BCC" w:rsidRPr="00A50317" w:rsidTr="00D65664">
        <w:trPr>
          <w:cantSplit/>
          <w:trHeight w:val="845"/>
          <w:jc w:val="center"/>
        </w:trPr>
        <w:tc>
          <w:tcPr>
            <w:tcW w:w="2880" w:type="dxa"/>
            <w:vMerge w:val="restart"/>
          </w:tcPr>
          <w:p w:rsidR="00C77BCC" w:rsidRPr="00A50317" w:rsidRDefault="00C77BCC" w:rsidP="007E3D6B">
            <w:pPr>
              <w:pStyle w:val="ListParagraph"/>
              <w:numPr>
                <w:ilvl w:val="0"/>
                <w:numId w:val="3"/>
              </w:numPr>
              <w:rPr>
                <w:rFonts w:cs="Arial"/>
                <w:szCs w:val="20"/>
              </w:rPr>
            </w:pPr>
            <w:r w:rsidRPr="00A50317">
              <w:rPr>
                <w:rFonts w:cs="Arial"/>
                <w:szCs w:val="20"/>
              </w:rPr>
              <w:t>Use appropriate tools to measure physical properties of objects.</w:t>
            </w:r>
          </w:p>
        </w:tc>
        <w:tc>
          <w:tcPr>
            <w:tcW w:w="2880" w:type="dxa"/>
          </w:tcPr>
          <w:p w:rsidR="00C77BCC" w:rsidRPr="00D65664" w:rsidRDefault="00C77BCC" w:rsidP="006A2573">
            <w:pPr>
              <w:contextualSpacing/>
              <w:rPr>
                <w:szCs w:val="20"/>
              </w:rPr>
            </w:pPr>
            <w:r>
              <w:rPr>
                <w:szCs w:val="20"/>
              </w:rPr>
              <w:t>SC09-GR.5-S.1-GLE.1-N.2</w:t>
            </w:r>
          </w:p>
        </w:tc>
        <w:tc>
          <w:tcPr>
            <w:tcW w:w="5760" w:type="dxa"/>
          </w:tcPr>
          <w:p w:rsidR="00C77BCC" w:rsidRPr="00D65664" w:rsidRDefault="00C77BCC" w:rsidP="00D76AB9">
            <w:pPr>
              <w:rPr>
                <w:rFonts w:cs="Arial"/>
                <w:szCs w:val="20"/>
              </w:rPr>
            </w:pPr>
            <w:r w:rsidRPr="00A50317">
              <w:rPr>
                <w:rFonts w:cs="Arial"/>
                <w:szCs w:val="20"/>
              </w:rPr>
              <w:t>Select appropriate tools to conduct an experiment, use them correctly, and report the data in proper units.</w:t>
            </w:r>
          </w:p>
        </w:tc>
        <w:tc>
          <w:tcPr>
            <w:tcW w:w="2880" w:type="dxa"/>
            <w:vMerge w:val="restart"/>
          </w:tcPr>
          <w:p w:rsidR="00C77BCC" w:rsidRPr="00994ED9" w:rsidRDefault="005C234E" w:rsidP="00D65664">
            <w:pPr>
              <w:contextualSpacing/>
              <w:rPr>
                <w:rFonts w:cs="Arial"/>
                <w:szCs w:val="20"/>
              </w:rPr>
            </w:pPr>
            <w:r w:rsidRPr="00A039FA">
              <w:rPr>
                <w:rFonts w:cs="Arial"/>
                <w:szCs w:val="20"/>
              </w:rPr>
              <w:t>Volume is a mathematical concept in 5</w:t>
            </w:r>
            <w:r w:rsidRPr="00A039FA">
              <w:rPr>
                <w:rFonts w:cs="Arial"/>
                <w:szCs w:val="20"/>
                <w:vertAlign w:val="superscript"/>
              </w:rPr>
              <w:t>th</w:t>
            </w:r>
            <w:r w:rsidRPr="00A039FA">
              <w:rPr>
                <w:rFonts w:cs="Arial"/>
                <w:szCs w:val="20"/>
              </w:rPr>
              <w:t xml:space="preserve"> grade that sets the foundation for understanding density in 6</w:t>
            </w:r>
            <w:r w:rsidRPr="00A039FA">
              <w:rPr>
                <w:rFonts w:cs="Arial"/>
                <w:szCs w:val="20"/>
                <w:vertAlign w:val="superscript"/>
              </w:rPr>
              <w:t>th</w:t>
            </w:r>
            <w:r w:rsidRPr="00A039FA">
              <w:rPr>
                <w:rFonts w:cs="Arial"/>
                <w:szCs w:val="20"/>
              </w:rPr>
              <w:t xml:space="preserve"> </w:t>
            </w:r>
            <w:r w:rsidR="00994ED9" w:rsidRPr="00A039FA">
              <w:rPr>
                <w:rFonts w:cs="Arial"/>
                <w:szCs w:val="20"/>
              </w:rPr>
              <w:t>grade and may still be assessed</w:t>
            </w:r>
          </w:p>
        </w:tc>
      </w:tr>
      <w:tr w:rsidR="00C77BCC" w:rsidRPr="00A50317" w:rsidTr="00D76AB9">
        <w:trPr>
          <w:cantSplit/>
          <w:jc w:val="center"/>
        </w:trPr>
        <w:tc>
          <w:tcPr>
            <w:tcW w:w="2880" w:type="dxa"/>
            <w:vMerge/>
          </w:tcPr>
          <w:p w:rsidR="00C77BCC" w:rsidRPr="00A50317" w:rsidRDefault="00C77BCC" w:rsidP="007E3D6B">
            <w:pPr>
              <w:pStyle w:val="ListParagraph"/>
              <w:numPr>
                <w:ilvl w:val="0"/>
                <w:numId w:val="3"/>
              </w:numPr>
              <w:rPr>
                <w:rFonts w:cs="Arial"/>
                <w:szCs w:val="20"/>
              </w:rPr>
            </w:pPr>
          </w:p>
        </w:tc>
        <w:tc>
          <w:tcPr>
            <w:tcW w:w="2880" w:type="dxa"/>
          </w:tcPr>
          <w:p w:rsidR="00C77BCC" w:rsidRDefault="00C77BCC" w:rsidP="00D76AB9">
            <w:pPr>
              <w:contextualSpacing/>
              <w:rPr>
                <w:szCs w:val="20"/>
              </w:rPr>
            </w:pPr>
            <w:r w:rsidRPr="00C77BCC">
              <w:rPr>
                <w:rFonts w:cs="Arial"/>
                <w:szCs w:val="20"/>
              </w:rPr>
              <w:t>MA10</w:t>
            </w:r>
            <w:r>
              <w:rPr>
                <w:rFonts w:cs="Arial"/>
                <w:szCs w:val="20"/>
              </w:rPr>
              <w:t>-GR.5-S.4-GLE.1</w:t>
            </w:r>
          </w:p>
        </w:tc>
        <w:tc>
          <w:tcPr>
            <w:tcW w:w="5760" w:type="dxa"/>
          </w:tcPr>
          <w:p w:rsidR="00C77BCC" w:rsidRPr="00A50317" w:rsidRDefault="00C77BCC" w:rsidP="00D76AB9">
            <w:pPr>
              <w:rPr>
                <w:rFonts w:cs="Arial"/>
                <w:szCs w:val="20"/>
              </w:rPr>
            </w:pPr>
            <w:r w:rsidRPr="006A2573">
              <w:rPr>
                <w:bCs/>
                <w:szCs w:val="20"/>
              </w:rPr>
              <w:t>Properties of multiplication and addition provide the foundation for volume</w:t>
            </w:r>
            <w:r w:rsidR="005C234E">
              <w:rPr>
                <w:bCs/>
                <w:szCs w:val="20"/>
              </w:rPr>
              <w:t>,</w:t>
            </w:r>
            <w:r w:rsidRPr="006A2573">
              <w:rPr>
                <w:bCs/>
                <w:szCs w:val="20"/>
              </w:rPr>
              <w:t xml:space="preserve"> an attribute of solids</w:t>
            </w:r>
          </w:p>
        </w:tc>
        <w:tc>
          <w:tcPr>
            <w:tcW w:w="2880" w:type="dxa"/>
            <w:vMerge/>
          </w:tcPr>
          <w:p w:rsidR="00C77BCC" w:rsidRPr="00A50317" w:rsidRDefault="00C77BCC" w:rsidP="00D76AB9">
            <w:pPr>
              <w:contextualSpacing/>
              <w:rPr>
                <w:rFonts w:cs="Arial"/>
                <w:szCs w:val="20"/>
              </w:rPr>
            </w:pPr>
          </w:p>
        </w:tc>
      </w:tr>
      <w:tr w:rsidR="00C77BCC" w:rsidRPr="00A50317" w:rsidTr="00D65664">
        <w:trPr>
          <w:cantSplit/>
          <w:trHeight w:val="845"/>
          <w:jc w:val="center"/>
        </w:trPr>
        <w:tc>
          <w:tcPr>
            <w:tcW w:w="2880" w:type="dxa"/>
            <w:vMerge/>
          </w:tcPr>
          <w:p w:rsidR="00C77BCC" w:rsidRPr="00A50317" w:rsidRDefault="00C77BCC" w:rsidP="007E3D6B">
            <w:pPr>
              <w:pStyle w:val="ListParagraph"/>
              <w:numPr>
                <w:ilvl w:val="0"/>
                <w:numId w:val="3"/>
              </w:numPr>
              <w:rPr>
                <w:rFonts w:cs="Arial"/>
                <w:szCs w:val="20"/>
              </w:rPr>
            </w:pPr>
          </w:p>
        </w:tc>
        <w:tc>
          <w:tcPr>
            <w:tcW w:w="2880" w:type="dxa"/>
          </w:tcPr>
          <w:p w:rsidR="00C77BCC" w:rsidRPr="00D65664" w:rsidRDefault="00C77BCC" w:rsidP="00D76AB9">
            <w:pPr>
              <w:contextualSpacing/>
              <w:rPr>
                <w:rFonts w:cs="Arial"/>
                <w:szCs w:val="20"/>
              </w:rPr>
            </w:pPr>
            <w:r>
              <w:rPr>
                <w:rFonts w:cs="Arial"/>
                <w:szCs w:val="20"/>
              </w:rPr>
              <w:t>SC09-</w:t>
            </w:r>
            <w:r w:rsidRPr="00A039FA">
              <w:rPr>
                <w:rFonts w:cs="Arial"/>
                <w:szCs w:val="20"/>
              </w:rPr>
              <w:t>GR.6</w:t>
            </w:r>
            <w:r w:rsidRPr="00994ED9">
              <w:rPr>
                <w:rFonts w:cs="Arial"/>
                <w:szCs w:val="20"/>
              </w:rPr>
              <w:t>-S.1-GLE.4</w:t>
            </w:r>
          </w:p>
        </w:tc>
        <w:tc>
          <w:tcPr>
            <w:tcW w:w="5760" w:type="dxa"/>
          </w:tcPr>
          <w:p w:rsidR="00C77BCC" w:rsidRPr="00D65664" w:rsidRDefault="00C77BCC" w:rsidP="00D76AB9">
            <w:pPr>
              <w:rPr>
                <w:bCs/>
                <w:szCs w:val="20"/>
              </w:rPr>
            </w:pPr>
            <w:r w:rsidRPr="006A2573">
              <w:rPr>
                <w:bCs/>
                <w:szCs w:val="20"/>
              </w:rPr>
              <w:t>Distinguish among, explain, and apply the relationships among mass, weight, volume, and density</w:t>
            </w:r>
          </w:p>
        </w:tc>
        <w:tc>
          <w:tcPr>
            <w:tcW w:w="2880" w:type="dxa"/>
            <w:vMerge/>
          </w:tcPr>
          <w:p w:rsidR="00C77BCC" w:rsidRPr="00A50317" w:rsidRDefault="00C77BCC" w:rsidP="00D76AB9">
            <w:pPr>
              <w:contextualSpacing/>
              <w:rPr>
                <w:rFonts w:cs="Arial"/>
                <w:szCs w:val="20"/>
              </w:rPr>
            </w:pPr>
          </w:p>
        </w:tc>
      </w:tr>
      <w:tr w:rsidR="00994ED9" w:rsidRPr="00A50317" w:rsidTr="00994ED9">
        <w:trPr>
          <w:cantSplit/>
          <w:trHeight w:val="496"/>
          <w:jc w:val="center"/>
        </w:trPr>
        <w:tc>
          <w:tcPr>
            <w:tcW w:w="2880" w:type="dxa"/>
            <w:vMerge w:val="restart"/>
          </w:tcPr>
          <w:p w:rsidR="00994ED9" w:rsidRPr="00730AC7" w:rsidRDefault="00994ED9" w:rsidP="007E3D6B">
            <w:pPr>
              <w:pStyle w:val="ListParagraph"/>
              <w:numPr>
                <w:ilvl w:val="0"/>
                <w:numId w:val="3"/>
              </w:numPr>
              <w:rPr>
                <w:rFonts w:cs="Arial"/>
                <w:szCs w:val="20"/>
              </w:rPr>
            </w:pPr>
            <w:r w:rsidRPr="00730AC7">
              <w:rPr>
                <w:rFonts w:cs="Arial"/>
                <w:szCs w:val="20"/>
              </w:rPr>
              <w:t>Use measurements to make qualitative and quantitative comparisons between physical properties of objects.</w:t>
            </w:r>
          </w:p>
        </w:tc>
        <w:tc>
          <w:tcPr>
            <w:tcW w:w="2880" w:type="dxa"/>
          </w:tcPr>
          <w:p w:rsidR="00994ED9" w:rsidRDefault="00994ED9" w:rsidP="006728D7">
            <w:pPr>
              <w:rPr>
                <w:szCs w:val="20"/>
              </w:rPr>
            </w:pPr>
            <w:r w:rsidRPr="00994ED9">
              <w:rPr>
                <w:szCs w:val="20"/>
              </w:rPr>
              <w:t>SC09-GR.PS-S.1-GLE.1-EO.c</w:t>
            </w:r>
          </w:p>
          <w:p w:rsidR="006728D7" w:rsidRPr="00680E1E" w:rsidRDefault="006728D7" w:rsidP="006728D7">
            <w:pPr>
              <w:rPr>
                <w:szCs w:val="20"/>
                <w:highlight w:val="cyan"/>
              </w:rPr>
            </w:pPr>
          </w:p>
        </w:tc>
        <w:tc>
          <w:tcPr>
            <w:tcW w:w="5760" w:type="dxa"/>
          </w:tcPr>
          <w:p w:rsidR="00994ED9" w:rsidRPr="00994ED9" w:rsidRDefault="00994ED9" w:rsidP="00994ED9">
            <w:pPr>
              <w:autoSpaceDE w:val="0"/>
              <w:autoSpaceDN w:val="0"/>
              <w:adjustRightInd w:val="0"/>
              <w:rPr>
                <w:rFonts w:cs="Verdana"/>
                <w:szCs w:val="20"/>
              </w:rPr>
            </w:pPr>
            <w:r>
              <w:rPr>
                <w:rFonts w:cs="Verdana"/>
                <w:szCs w:val="20"/>
              </w:rPr>
              <w:t>Collect, describe, and record information through discussion, drawings, and charts</w:t>
            </w:r>
          </w:p>
        </w:tc>
        <w:tc>
          <w:tcPr>
            <w:tcW w:w="2880" w:type="dxa"/>
            <w:vMerge w:val="restart"/>
          </w:tcPr>
          <w:p w:rsidR="00994ED9" w:rsidRPr="00A50317" w:rsidDel="00886D56" w:rsidRDefault="00994ED9" w:rsidP="00D76AB9">
            <w:pPr>
              <w:contextualSpacing/>
              <w:rPr>
                <w:szCs w:val="20"/>
              </w:rPr>
            </w:pPr>
            <w:r w:rsidRPr="00994ED9">
              <w:t>Using measurements is embedded throughout the CAS</w:t>
            </w:r>
          </w:p>
        </w:tc>
      </w:tr>
      <w:tr w:rsidR="00994ED9" w:rsidRPr="00A50317" w:rsidTr="00D76AB9">
        <w:trPr>
          <w:cantSplit/>
          <w:jc w:val="center"/>
        </w:trPr>
        <w:tc>
          <w:tcPr>
            <w:tcW w:w="2880" w:type="dxa"/>
            <w:vMerge/>
          </w:tcPr>
          <w:p w:rsidR="00994ED9" w:rsidRPr="00730AC7" w:rsidRDefault="00994ED9" w:rsidP="007E3D6B">
            <w:pPr>
              <w:pStyle w:val="ListParagraph"/>
              <w:numPr>
                <w:ilvl w:val="0"/>
                <w:numId w:val="3"/>
              </w:numPr>
              <w:rPr>
                <w:rFonts w:cs="Arial"/>
                <w:szCs w:val="20"/>
              </w:rPr>
            </w:pPr>
          </w:p>
        </w:tc>
        <w:tc>
          <w:tcPr>
            <w:tcW w:w="2880" w:type="dxa"/>
          </w:tcPr>
          <w:p w:rsidR="00994ED9" w:rsidRDefault="00994ED9" w:rsidP="00994ED9">
            <w:pPr>
              <w:rPr>
                <w:szCs w:val="20"/>
                <w:highlight w:val="cyan"/>
              </w:rPr>
            </w:pPr>
            <w:r>
              <w:rPr>
                <w:szCs w:val="20"/>
              </w:rPr>
              <w:t>SC09-GR.</w:t>
            </w:r>
            <w:r w:rsidRPr="00994ED9">
              <w:rPr>
                <w:szCs w:val="20"/>
              </w:rPr>
              <w:t>K</w:t>
            </w:r>
            <w:r>
              <w:rPr>
                <w:szCs w:val="20"/>
              </w:rPr>
              <w:t>-S.</w:t>
            </w:r>
            <w:r w:rsidRPr="00994ED9">
              <w:rPr>
                <w:szCs w:val="20"/>
              </w:rPr>
              <w:t>3</w:t>
            </w:r>
            <w:r>
              <w:rPr>
                <w:szCs w:val="20"/>
              </w:rPr>
              <w:t>-GLE</w:t>
            </w:r>
            <w:r w:rsidRPr="00994ED9">
              <w:rPr>
                <w:szCs w:val="20"/>
              </w:rPr>
              <w:t>.1</w:t>
            </w:r>
            <w:r>
              <w:rPr>
                <w:szCs w:val="20"/>
              </w:rPr>
              <w:t>-EO</w:t>
            </w:r>
            <w:r w:rsidRPr="00994ED9">
              <w:rPr>
                <w:szCs w:val="20"/>
              </w:rPr>
              <w:t>.b</w:t>
            </w:r>
          </w:p>
        </w:tc>
        <w:tc>
          <w:tcPr>
            <w:tcW w:w="5760" w:type="dxa"/>
          </w:tcPr>
          <w:p w:rsidR="00994ED9" w:rsidRDefault="00994ED9" w:rsidP="00994ED9">
            <w:pPr>
              <w:autoSpaceDE w:val="0"/>
              <w:autoSpaceDN w:val="0"/>
              <w:adjustRightInd w:val="0"/>
              <w:rPr>
                <w:rFonts w:cs="Verdana"/>
                <w:szCs w:val="20"/>
              </w:rPr>
            </w:pPr>
            <w:r>
              <w:rPr>
                <w:rFonts w:cs="Verdana"/>
                <w:szCs w:val="20"/>
              </w:rPr>
              <w:t>Analyze and interpret temperature data between day (when the Sun shines on our area) and night (when</w:t>
            </w:r>
          </w:p>
          <w:p w:rsidR="00994ED9" w:rsidRPr="00994ED9" w:rsidRDefault="00994ED9" w:rsidP="00994ED9">
            <w:pPr>
              <w:tabs>
                <w:tab w:val="left" w:pos="1485"/>
              </w:tabs>
              <w:rPr>
                <w:highlight w:val="yellow"/>
              </w:rPr>
            </w:pPr>
            <w:r>
              <w:rPr>
                <w:rFonts w:cs="Verdana"/>
                <w:szCs w:val="20"/>
              </w:rPr>
              <w:t>the Sun does not shine on our area)</w:t>
            </w:r>
          </w:p>
        </w:tc>
        <w:tc>
          <w:tcPr>
            <w:tcW w:w="2880" w:type="dxa"/>
            <w:vMerge/>
          </w:tcPr>
          <w:p w:rsidR="00994ED9" w:rsidRPr="00A50317" w:rsidDel="00886D56" w:rsidRDefault="00994ED9" w:rsidP="00D76AB9">
            <w:pPr>
              <w:contextualSpacing/>
              <w:rPr>
                <w:szCs w:val="20"/>
              </w:rPr>
            </w:pPr>
          </w:p>
        </w:tc>
      </w:tr>
    </w:tbl>
    <w:p w:rsidR="00D76AB9" w:rsidRDefault="00D76AB9" w:rsidP="00316FF4">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D76AB9" w:rsidRPr="00730AC7" w:rsidRDefault="00D76AB9" w:rsidP="00D76AB9">
            <w:pPr>
              <w:contextualSpacing/>
              <w:rPr>
                <w:szCs w:val="20"/>
              </w:rPr>
            </w:pPr>
            <w:r w:rsidRPr="00730AC7">
              <w:rPr>
                <w:szCs w:val="20"/>
              </w:rPr>
              <w:t>Measurable physical properties can be compared before and after effecting a change to verify a change has occurred and used to predict the outcome in similar circumstances.</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D76AB9" w:rsidRPr="00A50317" w:rsidTr="00D76AB9">
        <w:trPr>
          <w:cantSplit/>
          <w:jc w:val="center"/>
        </w:trPr>
        <w:tc>
          <w:tcPr>
            <w:tcW w:w="2880" w:type="dxa"/>
          </w:tcPr>
          <w:p w:rsidR="00D76AB9" w:rsidRPr="00730AC7" w:rsidRDefault="00D76AB9" w:rsidP="007E3D6B">
            <w:pPr>
              <w:pStyle w:val="ListParagraph"/>
              <w:numPr>
                <w:ilvl w:val="0"/>
                <w:numId w:val="4"/>
              </w:numPr>
              <w:rPr>
                <w:rFonts w:cs="Arial"/>
                <w:szCs w:val="20"/>
              </w:rPr>
            </w:pPr>
            <w:r w:rsidRPr="00730AC7">
              <w:rPr>
                <w:rFonts w:cs="Arial"/>
                <w:szCs w:val="20"/>
              </w:rPr>
              <w:t>Use measurements before and after an event to determine whether a change has occurred in a physical property of an object.</w:t>
            </w:r>
          </w:p>
        </w:tc>
        <w:tc>
          <w:tcPr>
            <w:tcW w:w="2880" w:type="dxa"/>
          </w:tcPr>
          <w:p w:rsidR="00454060" w:rsidRPr="00576517" w:rsidRDefault="00454060" w:rsidP="00D76AB9">
            <w:pPr>
              <w:contextualSpacing/>
              <w:rPr>
                <w:szCs w:val="20"/>
                <w:highlight w:val="cyan"/>
              </w:rPr>
            </w:pPr>
          </w:p>
        </w:tc>
        <w:tc>
          <w:tcPr>
            <w:tcW w:w="5760" w:type="dxa"/>
          </w:tcPr>
          <w:p w:rsidR="00D76AB9" w:rsidRPr="00576517" w:rsidRDefault="00D76AB9" w:rsidP="00576517">
            <w:pPr>
              <w:autoSpaceDE w:val="0"/>
              <w:autoSpaceDN w:val="0"/>
              <w:adjustRightInd w:val="0"/>
              <w:rPr>
                <w:rFonts w:cs="Verdana"/>
                <w:szCs w:val="20"/>
                <w:highlight w:val="cyan"/>
              </w:rPr>
            </w:pPr>
          </w:p>
        </w:tc>
        <w:tc>
          <w:tcPr>
            <w:tcW w:w="2880" w:type="dxa"/>
          </w:tcPr>
          <w:p w:rsidR="00D76AB9" w:rsidRPr="00A50317" w:rsidRDefault="00730AC7" w:rsidP="00D76AB9">
            <w:pPr>
              <w:contextualSpacing/>
              <w:rPr>
                <w:szCs w:val="20"/>
              </w:rPr>
            </w:pPr>
            <w:r w:rsidRPr="00994ED9">
              <w:rPr>
                <w:rFonts w:cs="Arial"/>
                <w:szCs w:val="20"/>
              </w:rPr>
              <w:t>Although not explicitly in the CAS, this objective will continue to be assessed.</w:t>
            </w:r>
          </w:p>
        </w:tc>
      </w:tr>
      <w:tr w:rsidR="00730AC7" w:rsidRPr="00A50317" w:rsidTr="00D76AB9">
        <w:trPr>
          <w:cantSplit/>
          <w:jc w:val="center"/>
        </w:trPr>
        <w:tc>
          <w:tcPr>
            <w:tcW w:w="2880" w:type="dxa"/>
            <w:vMerge w:val="restart"/>
          </w:tcPr>
          <w:p w:rsidR="00730AC7" w:rsidRPr="00730AC7" w:rsidRDefault="00730AC7" w:rsidP="007E3D6B">
            <w:pPr>
              <w:pStyle w:val="ListParagraph"/>
              <w:numPr>
                <w:ilvl w:val="0"/>
                <w:numId w:val="4"/>
              </w:numPr>
              <w:rPr>
                <w:rFonts w:cs="Arial"/>
                <w:szCs w:val="20"/>
              </w:rPr>
            </w:pPr>
            <w:r w:rsidRPr="00730AC7">
              <w:rPr>
                <w:rFonts w:cs="Arial"/>
                <w:szCs w:val="20"/>
              </w:rPr>
              <w:t>Using given data, predict how a similar event will affect a physical property of a similar object.</w:t>
            </w:r>
          </w:p>
        </w:tc>
        <w:tc>
          <w:tcPr>
            <w:tcW w:w="2880" w:type="dxa"/>
          </w:tcPr>
          <w:p w:rsidR="00730AC7" w:rsidRPr="00994ED9" w:rsidRDefault="00994ED9" w:rsidP="00730AC7">
            <w:pPr>
              <w:contextualSpacing/>
              <w:rPr>
                <w:szCs w:val="20"/>
              </w:rPr>
            </w:pPr>
            <w:r>
              <w:rPr>
                <w:szCs w:val="20"/>
              </w:rPr>
              <w:t>SC09-GR.</w:t>
            </w:r>
            <w:r w:rsidR="00730AC7" w:rsidRPr="00994ED9">
              <w:rPr>
                <w:szCs w:val="20"/>
              </w:rPr>
              <w:t>3</w:t>
            </w:r>
            <w:r>
              <w:rPr>
                <w:szCs w:val="20"/>
              </w:rPr>
              <w:t>-S</w:t>
            </w:r>
            <w:r w:rsidR="00730AC7" w:rsidRPr="00994ED9">
              <w:rPr>
                <w:szCs w:val="20"/>
              </w:rPr>
              <w:t>.1</w:t>
            </w:r>
            <w:r>
              <w:rPr>
                <w:szCs w:val="20"/>
              </w:rPr>
              <w:t>-GLE</w:t>
            </w:r>
            <w:r w:rsidR="00730AC7" w:rsidRPr="00994ED9">
              <w:rPr>
                <w:szCs w:val="20"/>
              </w:rPr>
              <w:t>.1</w:t>
            </w:r>
            <w:r>
              <w:rPr>
                <w:szCs w:val="20"/>
              </w:rPr>
              <w:t>-EO</w:t>
            </w:r>
            <w:r w:rsidR="00730AC7" w:rsidRPr="00994ED9">
              <w:rPr>
                <w:szCs w:val="20"/>
              </w:rPr>
              <w:t>.b</w:t>
            </w:r>
          </w:p>
        </w:tc>
        <w:tc>
          <w:tcPr>
            <w:tcW w:w="5760" w:type="dxa"/>
          </w:tcPr>
          <w:p w:rsidR="00730AC7" w:rsidRPr="00994ED9" w:rsidRDefault="00730AC7" w:rsidP="00730AC7">
            <w:pPr>
              <w:autoSpaceDE w:val="0"/>
              <w:autoSpaceDN w:val="0"/>
              <w:adjustRightInd w:val="0"/>
              <w:rPr>
                <w:rFonts w:cs="Verdana"/>
                <w:szCs w:val="20"/>
              </w:rPr>
            </w:pPr>
            <w:r w:rsidRPr="00994ED9">
              <w:rPr>
                <w:rFonts w:cs="Verdana"/>
                <w:szCs w:val="20"/>
              </w:rPr>
              <w:t>Use evidence to develop a scientific explanation around how heating and cooling affects states of matter</w:t>
            </w:r>
          </w:p>
        </w:tc>
        <w:tc>
          <w:tcPr>
            <w:tcW w:w="2880" w:type="dxa"/>
            <w:vMerge w:val="restart"/>
          </w:tcPr>
          <w:p w:rsidR="00730AC7" w:rsidRPr="00A50317" w:rsidRDefault="00994ED9" w:rsidP="00D76AB9">
            <w:pPr>
              <w:contextualSpacing/>
              <w:rPr>
                <w:rFonts w:cs="Arial"/>
                <w:szCs w:val="20"/>
              </w:rPr>
            </w:pPr>
            <w:r>
              <w:rPr>
                <w:rFonts w:cs="Arial"/>
                <w:szCs w:val="20"/>
              </w:rPr>
              <w:t>Note that a life science CAS alignment exists within this assessment objective.</w:t>
            </w:r>
          </w:p>
        </w:tc>
      </w:tr>
      <w:tr w:rsidR="00730AC7" w:rsidRPr="00A50317" w:rsidTr="00D76AB9">
        <w:trPr>
          <w:cantSplit/>
          <w:jc w:val="center"/>
        </w:trPr>
        <w:tc>
          <w:tcPr>
            <w:tcW w:w="2880" w:type="dxa"/>
            <w:vMerge/>
          </w:tcPr>
          <w:p w:rsidR="00730AC7" w:rsidRPr="00A50317" w:rsidRDefault="00730AC7" w:rsidP="007E3D6B">
            <w:pPr>
              <w:pStyle w:val="ListParagraph"/>
              <w:numPr>
                <w:ilvl w:val="0"/>
                <w:numId w:val="4"/>
              </w:numPr>
              <w:rPr>
                <w:rFonts w:cs="Arial"/>
                <w:szCs w:val="20"/>
              </w:rPr>
            </w:pPr>
          </w:p>
        </w:tc>
        <w:tc>
          <w:tcPr>
            <w:tcW w:w="2880" w:type="dxa"/>
          </w:tcPr>
          <w:p w:rsidR="00730AC7" w:rsidRPr="00994ED9" w:rsidRDefault="00994ED9" w:rsidP="00D76AB9">
            <w:pPr>
              <w:rPr>
                <w:szCs w:val="20"/>
              </w:rPr>
            </w:pPr>
            <w:r>
              <w:rPr>
                <w:szCs w:val="20"/>
              </w:rPr>
              <w:t>SC09-GR.</w:t>
            </w:r>
            <w:r w:rsidR="00730AC7" w:rsidRPr="00994ED9">
              <w:rPr>
                <w:szCs w:val="20"/>
              </w:rPr>
              <w:t>3</w:t>
            </w:r>
            <w:r>
              <w:rPr>
                <w:szCs w:val="20"/>
              </w:rPr>
              <w:t>-S.1-GLE.1-</w:t>
            </w:r>
            <w:r w:rsidR="00730AC7" w:rsidRPr="00994ED9">
              <w:rPr>
                <w:szCs w:val="20"/>
              </w:rPr>
              <w:t>N.1</w:t>
            </w:r>
          </w:p>
        </w:tc>
        <w:tc>
          <w:tcPr>
            <w:tcW w:w="5760" w:type="dxa"/>
          </w:tcPr>
          <w:p w:rsidR="00730AC7" w:rsidRPr="00994ED9" w:rsidRDefault="00730AC7" w:rsidP="00C9296A">
            <w:pPr>
              <w:autoSpaceDE w:val="0"/>
              <w:autoSpaceDN w:val="0"/>
              <w:adjustRightInd w:val="0"/>
              <w:rPr>
                <w:rFonts w:cs="Verdana"/>
                <w:szCs w:val="20"/>
              </w:rPr>
            </w:pPr>
            <w:r w:rsidRPr="00994ED9">
              <w:rPr>
                <w:rFonts w:cs="Verdana"/>
                <w:szCs w:val="20"/>
              </w:rPr>
              <w:t>Ask a testable question about the heating and cooling of a substance, design a method to find the answer, collect data, and form a conclusion.</w:t>
            </w:r>
          </w:p>
        </w:tc>
        <w:tc>
          <w:tcPr>
            <w:tcW w:w="2880" w:type="dxa"/>
            <w:vMerge/>
          </w:tcPr>
          <w:p w:rsidR="00730AC7" w:rsidRPr="00A50317" w:rsidDel="00886D56" w:rsidRDefault="00730AC7" w:rsidP="00D76AB9">
            <w:pPr>
              <w:contextualSpacing/>
              <w:rPr>
                <w:szCs w:val="20"/>
              </w:rPr>
            </w:pPr>
          </w:p>
        </w:tc>
      </w:tr>
      <w:tr w:rsidR="00730AC7" w:rsidRPr="00A50317" w:rsidTr="00D76AB9">
        <w:trPr>
          <w:cantSplit/>
          <w:jc w:val="center"/>
        </w:trPr>
        <w:tc>
          <w:tcPr>
            <w:tcW w:w="2880" w:type="dxa"/>
            <w:vMerge/>
          </w:tcPr>
          <w:p w:rsidR="00730AC7" w:rsidRPr="00A50317" w:rsidRDefault="00730AC7" w:rsidP="007E3D6B">
            <w:pPr>
              <w:pStyle w:val="ListParagraph"/>
              <w:numPr>
                <w:ilvl w:val="0"/>
                <w:numId w:val="4"/>
              </w:numPr>
              <w:rPr>
                <w:rFonts w:cs="Arial"/>
                <w:strike/>
                <w:szCs w:val="20"/>
              </w:rPr>
            </w:pPr>
          </w:p>
        </w:tc>
        <w:tc>
          <w:tcPr>
            <w:tcW w:w="2880" w:type="dxa"/>
          </w:tcPr>
          <w:p w:rsidR="00730AC7" w:rsidRPr="00994ED9" w:rsidRDefault="00994ED9" w:rsidP="00D76AB9">
            <w:pPr>
              <w:rPr>
                <w:szCs w:val="20"/>
              </w:rPr>
            </w:pPr>
            <w:r>
              <w:rPr>
                <w:szCs w:val="20"/>
              </w:rPr>
              <w:t>SC09-GR.</w:t>
            </w:r>
            <w:r w:rsidR="00730AC7" w:rsidRPr="00994ED9">
              <w:rPr>
                <w:szCs w:val="20"/>
              </w:rPr>
              <w:t>4</w:t>
            </w:r>
            <w:r>
              <w:rPr>
                <w:szCs w:val="20"/>
              </w:rPr>
              <w:t>-S</w:t>
            </w:r>
            <w:r w:rsidR="00730AC7" w:rsidRPr="00994ED9">
              <w:rPr>
                <w:szCs w:val="20"/>
              </w:rPr>
              <w:t>.2</w:t>
            </w:r>
            <w:r>
              <w:rPr>
                <w:szCs w:val="20"/>
              </w:rPr>
              <w:t>-GLE</w:t>
            </w:r>
            <w:r w:rsidR="00730AC7" w:rsidRPr="00994ED9">
              <w:rPr>
                <w:szCs w:val="20"/>
              </w:rPr>
              <w:t>.3</w:t>
            </w:r>
            <w:r>
              <w:rPr>
                <w:szCs w:val="20"/>
              </w:rPr>
              <w:t>-EO</w:t>
            </w:r>
            <w:r w:rsidR="00730AC7" w:rsidRPr="00994ED9">
              <w:rPr>
                <w:szCs w:val="20"/>
              </w:rPr>
              <w:t>.a</w:t>
            </w:r>
          </w:p>
        </w:tc>
        <w:tc>
          <w:tcPr>
            <w:tcW w:w="5760" w:type="dxa"/>
          </w:tcPr>
          <w:p w:rsidR="00730AC7" w:rsidRPr="00994ED9" w:rsidRDefault="00730AC7" w:rsidP="00421968">
            <w:pPr>
              <w:autoSpaceDE w:val="0"/>
              <w:autoSpaceDN w:val="0"/>
              <w:adjustRightInd w:val="0"/>
              <w:rPr>
                <w:rFonts w:cs="Verdana"/>
                <w:szCs w:val="20"/>
              </w:rPr>
            </w:pPr>
            <w:r w:rsidRPr="00994ED9">
              <w:rPr>
                <w:rFonts w:cs="Verdana"/>
                <w:szCs w:val="20"/>
              </w:rPr>
              <w:t>Use evidence to develop a scientific explanation on how organisms adapt to their habitat</w:t>
            </w:r>
          </w:p>
        </w:tc>
        <w:tc>
          <w:tcPr>
            <w:tcW w:w="2880" w:type="dxa"/>
            <w:vMerge/>
          </w:tcPr>
          <w:p w:rsidR="00730AC7" w:rsidRPr="00A50317" w:rsidRDefault="00730AC7" w:rsidP="00D76AB9">
            <w:pPr>
              <w:rPr>
                <w:rFonts w:cs="Arial"/>
                <w:szCs w:val="20"/>
              </w:rPr>
            </w:pPr>
          </w:p>
        </w:tc>
      </w:tr>
    </w:tbl>
    <w:p w:rsidR="006728D7" w:rsidRDefault="006728D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lastRenderedPageBreak/>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D76AB9" w:rsidRPr="00A50317" w:rsidRDefault="00D76AB9" w:rsidP="00D76AB9">
            <w:pPr>
              <w:contextualSpacing/>
              <w:rPr>
                <w:strike/>
                <w:szCs w:val="20"/>
              </w:rPr>
            </w:pPr>
            <w:r w:rsidRPr="006424BA">
              <w:rPr>
                <w:strike/>
                <w:szCs w:val="20"/>
              </w:rPr>
              <w:t>Matter is made up of parts that are too small to be seen</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421968" w:rsidRPr="00A50317" w:rsidTr="00D76AB9">
        <w:trPr>
          <w:cantSplit/>
          <w:jc w:val="center"/>
        </w:trPr>
        <w:tc>
          <w:tcPr>
            <w:tcW w:w="2880" w:type="dxa"/>
          </w:tcPr>
          <w:p w:rsidR="00421968" w:rsidRPr="009270FC" w:rsidRDefault="00421968" w:rsidP="007E3D6B">
            <w:pPr>
              <w:pStyle w:val="ListParagraph"/>
              <w:numPr>
                <w:ilvl w:val="0"/>
                <w:numId w:val="5"/>
              </w:numPr>
              <w:rPr>
                <w:rFonts w:cs="Arial"/>
                <w:szCs w:val="20"/>
              </w:rPr>
            </w:pPr>
            <w:r w:rsidRPr="009270FC">
              <w:rPr>
                <w:rFonts w:cs="Arial"/>
                <w:szCs w:val="20"/>
              </w:rPr>
              <w:t>Explain that all matter takes up space and has mass.</w:t>
            </w:r>
          </w:p>
        </w:tc>
        <w:tc>
          <w:tcPr>
            <w:tcW w:w="2880" w:type="dxa"/>
          </w:tcPr>
          <w:p w:rsidR="00421968" w:rsidRPr="00421968" w:rsidRDefault="00421968" w:rsidP="00D76AB9">
            <w:pPr>
              <w:contextualSpacing/>
              <w:rPr>
                <w:rFonts w:cs="Arial"/>
                <w:szCs w:val="20"/>
                <w:highlight w:val="cyan"/>
              </w:rPr>
            </w:pPr>
          </w:p>
        </w:tc>
        <w:tc>
          <w:tcPr>
            <w:tcW w:w="5760" w:type="dxa"/>
          </w:tcPr>
          <w:p w:rsidR="00421968" w:rsidRPr="00994ED9" w:rsidRDefault="00421968" w:rsidP="00994ED9">
            <w:pPr>
              <w:autoSpaceDE w:val="0"/>
              <w:autoSpaceDN w:val="0"/>
              <w:adjustRightInd w:val="0"/>
              <w:rPr>
                <w:rFonts w:cs="Verdana"/>
                <w:szCs w:val="20"/>
              </w:rPr>
            </w:pPr>
          </w:p>
        </w:tc>
        <w:tc>
          <w:tcPr>
            <w:tcW w:w="2880" w:type="dxa"/>
          </w:tcPr>
          <w:p w:rsidR="00421968" w:rsidRPr="006424BA" w:rsidRDefault="009270FC" w:rsidP="00D76AB9">
            <w:pPr>
              <w:contextualSpacing/>
              <w:rPr>
                <w:szCs w:val="20"/>
              </w:rPr>
            </w:pPr>
            <w:r w:rsidRPr="006424BA">
              <w:rPr>
                <w:szCs w:val="20"/>
              </w:rPr>
              <w:t xml:space="preserve">Students </w:t>
            </w:r>
            <w:r w:rsidR="00650E02" w:rsidRPr="006424BA">
              <w:rPr>
                <w:szCs w:val="20"/>
              </w:rPr>
              <w:t>should understand differences between the nature of matter and the nature of energy.</w:t>
            </w:r>
            <w:r w:rsidR="00DB790D">
              <w:rPr>
                <w:szCs w:val="20"/>
              </w:rPr>
              <w:t xml:space="preserve">  This assessment objective will continue to be assessed.</w:t>
            </w:r>
          </w:p>
        </w:tc>
      </w:tr>
      <w:tr w:rsidR="00D76AB9" w:rsidRPr="00A50317" w:rsidTr="00D76AB9">
        <w:trPr>
          <w:cantSplit/>
          <w:jc w:val="center"/>
        </w:trPr>
        <w:tc>
          <w:tcPr>
            <w:tcW w:w="2880" w:type="dxa"/>
          </w:tcPr>
          <w:p w:rsidR="00D76AB9" w:rsidRPr="00A50317" w:rsidRDefault="00D76AB9" w:rsidP="007E3D6B">
            <w:pPr>
              <w:pStyle w:val="ListParagraph"/>
              <w:numPr>
                <w:ilvl w:val="0"/>
                <w:numId w:val="5"/>
              </w:numPr>
              <w:rPr>
                <w:rFonts w:cs="Arial"/>
                <w:szCs w:val="20"/>
              </w:rPr>
            </w:pPr>
            <w:r w:rsidRPr="00A50317">
              <w:rPr>
                <w:rFonts w:cs="Arial"/>
                <w:strike/>
                <w:szCs w:val="20"/>
              </w:rPr>
              <w:t>Recognize that all matter is made of parts called atoms, which are too small to be seen.</w:t>
            </w:r>
          </w:p>
        </w:tc>
        <w:tc>
          <w:tcPr>
            <w:tcW w:w="2880" w:type="dxa"/>
          </w:tcPr>
          <w:p w:rsidR="00D76AB9" w:rsidRPr="00A50317" w:rsidRDefault="00D76AB9" w:rsidP="00D76AB9">
            <w:pPr>
              <w:rPr>
                <w:szCs w:val="20"/>
              </w:rPr>
            </w:pPr>
          </w:p>
        </w:tc>
        <w:tc>
          <w:tcPr>
            <w:tcW w:w="5760" w:type="dxa"/>
          </w:tcPr>
          <w:p w:rsidR="00D76AB9" w:rsidRPr="00A50317" w:rsidRDefault="00D76AB9" w:rsidP="00DD5C3D">
            <w:pPr>
              <w:pStyle w:val="ListParagraph"/>
              <w:ind w:left="0"/>
              <w:rPr>
                <w:szCs w:val="20"/>
              </w:rPr>
            </w:pPr>
          </w:p>
        </w:tc>
        <w:tc>
          <w:tcPr>
            <w:tcW w:w="2880" w:type="dxa"/>
          </w:tcPr>
          <w:p w:rsidR="00D76AB9" w:rsidRPr="00A50317" w:rsidDel="00886D56" w:rsidRDefault="008010EF" w:rsidP="00D76AB9">
            <w:pPr>
              <w:contextualSpacing/>
              <w:rPr>
                <w:szCs w:val="20"/>
              </w:rPr>
            </w:pPr>
            <w:r>
              <w:rPr>
                <w:szCs w:val="20"/>
              </w:rPr>
              <w:t>Not explicitly in the CAS at 5</w:t>
            </w:r>
            <w:r w:rsidRPr="008010EF">
              <w:rPr>
                <w:szCs w:val="20"/>
                <w:vertAlign w:val="superscript"/>
              </w:rPr>
              <w:t>th</w:t>
            </w:r>
            <w:r>
              <w:rPr>
                <w:szCs w:val="20"/>
              </w:rPr>
              <w:t xml:space="preserve"> grade or below.</w:t>
            </w:r>
          </w:p>
        </w:tc>
      </w:tr>
    </w:tbl>
    <w:p w:rsidR="00D76AB9" w:rsidRDefault="00D76AB9" w:rsidP="00316FF4">
      <w:pPr>
        <w:rPr>
          <w:szCs w:val="20"/>
        </w:rPr>
      </w:pPr>
    </w:p>
    <w:p w:rsidR="006424BA" w:rsidRDefault="006424BA" w:rsidP="00316FF4">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6728D7">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6728D7">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D76AB9" w:rsidRPr="00A50317" w:rsidRDefault="00D76AB9" w:rsidP="00D76AB9">
            <w:pPr>
              <w:contextualSpacing/>
              <w:rPr>
                <w:szCs w:val="20"/>
              </w:rPr>
            </w:pPr>
            <w:r w:rsidRPr="00A50317">
              <w:rPr>
                <w:szCs w:val="20"/>
              </w:rPr>
              <w:t>Matter exists in physical states (solid, liquid, gas) and can change from one state to another</w:t>
            </w:r>
          </w:p>
        </w:tc>
      </w:tr>
      <w:tr w:rsidR="00D76AB9" w:rsidRPr="00A50317" w:rsidTr="006728D7">
        <w:trPr>
          <w:cantSplit/>
          <w:tblHeader/>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D76AB9" w:rsidRPr="00A50317" w:rsidTr="00D76AB9">
        <w:trPr>
          <w:cantSplit/>
          <w:jc w:val="center"/>
        </w:trPr>
        <w:tc>
          <w:tcPr>
            <w:tcW w:w="2880" w:type="dxa"/>
          </w:tcPr>
          <w:p w:rsidR="00D76AB9" w:rsidRPr="00A50317" w:rsidRDefault="00D76AB9" w:rsidP="007E3D6B">
            <w:pPr>
              <w:pStyle w:val="ListParagraph"/>
              <w:numPr>
                <w:ilvl w:val="0"/>
                <w:numId w:val="6"/>
              </w:numPr>
              <w:rPr>
                <w:rFonts w:cs="Arial"/>
                <w:szCs w:val="20"/>
              </w:rPr>
            </w:pPr>
            <w:r w:rsidRPr="00A50317">
              <w:rPr>
                <w:rFonts w:cs="Arial"/>
                <w:szCs w:val="20"/>
              </w:rPr>
              <w:t>Identify the physical states of matter and describe the physical properties of each (</w:t>
            </w:r>
            <w:r w:rsidRPr="00A50317">
              <w:rPr>
                <w:rFonts w:cs="Arial"/>
                <w:i/>
                <w:iCs/>
                <w:szCs w:val="20"/>
              </w:rPr>
              <w:t>for example, a liquid has a definite volume but takes the shape of its container</w:t>
            </w:r>
            <w:r w:rsidRPr="00A50317">
              <w:rPr>
                <w:rFonts w:cs="Arial"/>
                <w:szCs w:val="20"/>
              </w:rPr>
              <w:t>).</w:t>
            </w:r>
          </w:p>
        </w:tc>
        <w:tc>
          <w:tcPr>
            <w:tcW w:w="2880" w:type="dxa"/>
          </w:tcPr>
          <w:p w:rsidR="00D76AB9" w:rsidRPr="000C4003" w:rsidRDefault="00D76AB9" w:rsidP="00D76AB9">
            <w:pPr>
              <w:rPr>
                <w:rFonts w:cs="Arial"/>
                <w:szCs w:val="20"/>
              </w:rPr>
            </w:pPr>
            <w:r w:rsidRPr="00A50317">
              <w:rPr>
                <w:rFonts w:cs="Arial"/>
                <w:szCs w:val="20"/>
              </w:rPr>
              <w:t>SC09-GR.3-S.1-GLE.1-EO.c</w:t>
            </w:r>
          </w:p>
        </w:tc>
        <w:tc>
          <w:tcPr>
            <w:tcW w:w="5760" w:type="dxa"/>
          </w:tcPr>
          <w:p w:rsidR="00D76AB9" w:rsidRPr="000C4003" w:rsidRDefault="00D76AB9" w:rsidP="00D76AB9">
            <w:pPr>
              <w:rPr>
                <w:rFonts w:cs="Arial"/>
                <w:szCs w:val="20"/>
              </w:rPr>
            </w:pPr>
            <w:r w:rsidRPr="00A50317">
              <w:rPr>
                <w:rFonts w:cs="Arial"/>
                <w:szCs w:val="20"/>
              </w:rPr>
              <w:t>Identify the state of any sample of matter.</w:t>
            </w:r>
          </w:p>
        </w:tc>
        <w:tc>
          <w:tcPr>
            <w:tcW w:w="2880" w:type="dxa"/>
          </w:tcPr>
          <w:p w:rsidR="00D76AB9" w:rsidRPr="00A50317" w:rsidRDefault="00D76AB9" w:rsidP="00D76AB9">
            <w:pPr>
              <w:contextualSpacing/>
              <w:rPr>
                <w:szCs w:val="20"/>
              </w:rPr>
            </w:pPr>
          </w:p>
        </w:tc>
      </w:tr>
      <w:tr w:rsidR="007A0480" w:rsidRPr="00A50317" w:rsidTr="00D76AB9">
        <w:trPr>
          <w:cantSplit/>
          <w:jc w:val="center"/>
        </w:trPr>
        <w:tc>
          <w:tcPr>
            <w:tcW w:w="2880" w:type="dxa"/>
            <w:vMerge w:val="restart"/>
          </w:tcPr>
          <w:p w:rsidR="007A0480" w:rsidRPr="00A50317" w:rsidRDefault="007A0480" w:rsidP="007E3D6B">
            <w:pPr>
              <w:pStyle w:val="ListParagraph"/>
              <w:numPr>
                <w:ilvl w:val="0"/>
                <w:numId w:val="6"/>
              </w:numPr>
              <w:rPr>
                <w:rFonts w:cs="Arial"/>
                <w:szCs w:val="20"/>
              </w:rPr>
            </w:pPr>
            <w:r w:rsidRPr="00A50317">
              <w:rPr>
                <w:rFonts w:cs="Arial"/>
                <w:szCs w:val="20"/>
              </w:rPr>
              <w:t xml:space="preserve">Identify the physical state of a given material, and recognize </w:t>
            </w:r>
            <w:r w:rsidRPr="000C4003">
              <w:rPr>
                <w:rFonts w:cs="Arial"/>
                <w:szCs w:val="20"/>
              </w:rPr>
              <w:t>that changes in the physical state of matter do not change the composition of the substance.</w:t>
            </w:r>
          </w:p>
        </w:tc>
        <w:tc>
          <w:tcPr>
            <w:tcW w:w="2880" w:type="dxa"/>
          </w:tcPr>
          <w:p w:rsidR="007A0480" w:rsidRPr="00A50317" w:rsidRDefault="007A0480" w:rsidP="00D76AB9">
            <w:pPr>
              <w:rPr>
                <w:rFonts w:cs="Arial"/>
                <w:szCs w:val="20"/>
              </w:rPr>
            </w:pPr>
            <w:r w:rsidRPr="00A50317">
              <w:rPr>
                <w:rFonts w:cs="Arial"/>
                <w:szCs w:val="20"/>
              </w:rPr>
              <w:t>SC09-GR.3-S.1-GLE.1</w:t>
            </w:r>
          </w:p>
          <w:p w:rsidR="007A0480" w:rsidRPr="00A50317" w:rsidRDefault="007A0480" w:rsidP="00D76AB9">
            <w:pPr>
              <w:rPr>
                <w:rFonts w:cs="Arial"/>
                <w:szCs w:val="20"/>
              </w:rPr>
            </w:pPr>
          </w:p>
          <w:p w:rsidR="007A0480" w:rsidRPr="00A50317" w:rsidRDefault="007A0480" w:rsidP="00D76AB9">
            <w:pPr>
              <w:rPr>
                <w:rFonts w:cs="Arial"/>
                <w:szCs w:val="20"/>
              </w:rPr>
            </w:pPr>
          </w:p>
          <w:p w:rsidR="007A0480" w:rsidRPr="00A50317" w:rsidRDefault="007A0480" w:rsidP="00D76AB9">
            <w:pPr>
              <w:rPr>
                <w:szCs w:val="20"/>
              </w:rPr>
            </w:pPr>
          </w:p>
        </w:tc>
        <w:tc>
          <w:tcPr>
            <w:tcW w:w="5760" w:type="dxa"/>
          </w:tcPr>
          <w:p w:rsidR="007A0480" w:rsidRPr="00A50317" w:rsidRDefault="007A0480" w:rsidP="00D76AB9">
            <w:pPr>
              <w:rPr>
                <w:rFonts w:cs="Arial"/>
                <w:szCs w:val="20"/>
              </w:rPr>
            </w:pPr>
            <w:r w:rsidRPr="000D2A28">
              <w:rPr>
                <w:rFonts w:cs="Arial"/>
                <w:bCs/>
                <w:szCs w:val="20"/>
              </w:rPr>
              <w:t>Matter exists in different states such as solids, liquids, and gases and can change from one state to another by heating and cooling</w:t>
            </w:r>
          </w:p>
          <w:p w:rsidR="007A0480" w:rsidRPr="00A50317" w:rsidRDefault="007A0480" w:rsidP="00D76AB9">
            <w:pPr>
              <w:pStyle w:val="ListParagraph"/>
              <w:ind w:left="162"/>
              <w:rPr>
                <w:szCs w:val="20"/>
              </w:rPr>
            </w:pPr>
          </w:p>
        </w:tc>
        <w:tc>
          <w:tcPr>
            <w:tcW w:w="2880" w:type="dxa"/>
            <w:vMerge w:val="restart"/>
          </w:tcPr>
          <w:p w:rsidR="007A0480" w:rsidRPr="00A50317" w:rsidDel="00886D56" w:rsidRDefault="007A0480" w:rsidP="00CB039E">
            <w:pPr>
              <w:rPr>
                <w:szCs w:val="20"/>
              </w:rPr>
            </w:pPr>
          </w:p>
        </w:tc>
      </w:tr>
      <w:tr w:rsidR="007A0480" w:rsidRPr="00A50317" w:rsidTr="00D76AB9">
        <w:trPr>
          <w:cantSplit/>
          <w:jc w:val="center"/>
        </w:trPr>
        <w:tc>
          <w:tcPr>
            <w:tcW w:w="2880" w:type="dxa"/>
            <w:vMerge/>
          </w:tcPr>
          <w:p w:rsidR="007A0480" w:rsidRPr="00A50317" w:rsidRDefault="007A0480" w:rsidP="007E3D6B">
            <w:pPr>
              <w:pStyle w:val="ListParagraph"/>
              <w:numPr>
                <w:ilvl w:val="0"/>
                <w:numId w:val="6"/>
              </w:numPr>
              <w:rPr>
                <w:rFonts w:cs="Arial"/>
                <w:szCs w:val="20"/>
              </w:rPr>
            </w:pPr>
          </w:p>
        </w:tc>
        <w:tc>
          <w:tcPr>
            <w:tcW w:w="2880" w:type="dxa"/>
          </w:tcPr>
          <w:p w:rsidR="007A0480" w:rsidRPr="000C4003" w:rsidRDefault="007A0480" w:rsidP="007A0480">
            <w:pPr>
              <w:rPr>
                <w:rFonts w:cs="Arial"/>
                <w:szCs w:val="20"/>
              </w:rPr>
            </w:pPr>
            <w:r w:rsidRPr="000C4003">
              <w:rPr>
                <w:rFonts w:cs="Arial"/>
                <w:szCs w:val="20"/>
              </w:rPr>
              <w:t>SC09-GR.3-S.1-GLE.1-EO.b</w:t>
            </w:r>
          </w:p>
          <w:p w:rsidR="007A0480" w:rsidRPr="000C4003" w:rsidRDefault="007A0480" w:rsidP="00D76AB9">
            <w:pPr>
              <w:rPr>
                <w:rFonts w:cs="Arial"/>
                <w:szCs w:val="20"/>
              </w:rPr>
            </w:pPr>
          </w:p>
        </w:tc>
        <w:tc>
          <w:tcPr>
            <w:tcW w:w="5760" w:type="dxa"/>
          </w:tcPr>
          <w:p w:rsidR="007A0480" w:rsidRPr="000C4003" w:rsidRDefault="007A0480" w:rsidP="007A0480">
            <w:pPr>
              <w:autoSpaceDE w:val="0"/>
              <w:autoSpaceDN w:val="0"/>
              <w:adjustRightInd w:val="0"/>
              <w:rPr>
                <w:rFonts w:cs="Verdana"/>
                <w:szCs w:val="20"/>
              </w:rPr>
            </w:pPr>
            <w:r w:rsidRPr="000C4003">
              <w:rPr>
                <w:rFonts w:cs="Verdana"/>
                <w:szCs w:val="20"/>
              </w:rPr>
              <w:t>Use evidence to develop a scientific explanation around how heating and cooling affects states of matter</w:t>
            </w:r>
          </w:p>
        </w:tc>
        <w:tc>
          <w:tcPr>
            <w:tcW w:w="2880" w:type="dxa"/>
            <w:vMerge/>
          </w:tcPr>
          <w:p w:rsidR="007A0480" w:rsidRDefault="007A0480" w:rsidP="00D76AB9">
            <w:pPr>
              <w:rPr>
                <w:rFonts w:cs="Arial"/>
                <w:szCs w:val="20"/>
              </w:rPr>
            </w:pPr>
          </w:p>
        </w:tc>
      </w:tr>
      <w:tr w:rsidR="00D76AB9" w:rsidRPr="00A50317" w:rsidTr="00D76AB9">
        <w:trPr>
          <w:cantSplit/>
          <w:jc w:val="center"/>
        </w:trPr>
        <w:tc>
          <w:tcPr>
            <w:tcW w:w="2880" w:type="dxa"/>
          </w:tcPr>
          <w:p w:rsidR="00D76AB9" w:rsidRPr="00A50317" w:rsidRDefault="00D76AB9" w:rsidP="007E3D6B">
            <w:pPr>
              <w:pStyle w:val="ListParagraph"/>
              <w:numPr>
                <w:ilvl w:val="0"/>
                <w:numId w:val="6"/>
              </w:numPr>
              <w:rPr>
                <w:rFonts w:cs="Arial"/>
                <w:szCs w:val="20"/>
              </w:rPr>
            </w:pPr>
            <w:r w:rsidRPr="00A50317">
              <w:rPr>
                <w:rFonts w:cs="Arial"/>
                <w:szCs w:val="20"/>
              </w:rPr>
              <w:lastRenderedPageBreak/>
              <w:t>Describe how the processes of melting, freezing, evaporation, and condensation change matter from one physical state to another.</w:t>
            </w:r>
          </w:p>
        </w:tc>
        <w:tc>
          <w:tcPr>
            <w:tcW w:w="2880" w:type="dxa"/>
          </w:tcPr>
          <w:p w:rsidR="00D76AB9" w:rsidRPr="00A50317" w:rsidRDefault="00D76AB9" w:rsidP="000D2A28">
            <w:pPr>
              <w:rPr>
                <w:rFonts w:cs="Arial"/>
                <w:szCs w:val="20"/>
              </w:rPr>
            </w:pPr>
            <w:r w:rsidRPr="00A50317">
              <w:rPr>
                <w:rFonts w:cs="Arial"/>
                <w:szCs w:val="20"/>
              </w:rPr>
              <w:t>SC09-GR.3-S.1-GLE.1</w:t>
            </w:r>
            <w:r w:rsidR="000D2A28">
              <w:rPr>
                <w:rFonts w:cs="Arial"/>
                <w:szCs w:val="20"/>
              </w:rPr>
              <w:t>-</w:t>
            </w:r>
            <w:r w:rsidRPr="00A50317">
              <w:rPr>
                <w:rFonts w:cs="Arial"/>
                <w:szCs w:val="20"/>
              </w:rPr>
              <w:t>EO.a</w:t>
            </w:r>
          </w:p>
        </w:tc>
        <w:tc>
          <w:tcPr>
            <w:tcW w:w="5760" w:type="dxa"/>
          </w:tcPr>
          <w:p w:rsidR="00D76AB9" w:rsidRPr="00A50317" w:rsidRDefault="00D76AB9" w:rsidP="00D76AB9">
            <w:pPr>
              <w:rPr>
                <w:rFonts w:cs="Arial"/>
                <w:szCs w:val="20"/>
              </w:rPr>
            </w:pPr>
            <w:r w:rsidRPr="00A50317">
              <w:rPr>
                <w:rFonts w:cs="Arial"/>
                <w:szCs w:val="20"/>
              </w:rPr>
              <w:t>Analyze and interpret observations about matter as it freezes and melts, and boils and condenses</w:t>
            </w:r>
          </w:p>
        </w:tc>
        <w:tc>
          <w:tcPr>
            <w:tcW w:w="2880" w:type="dxa"/>
          </w:tcPr>
          <w:p w:rsidR="00D76AB9" w:rsidRPr="00A50317" w:rsidRDefault="00D76AB9" w:rsidP="00D76AB9">
            <w:pPr>
              <w:rPr>
                <w:rFonts w:cs="Arial"/>
                <w:szCs w:val="20"/>
              </w:rPr>
            </w:pPr>
          </w:p>
        </w:tc>
      </w:tr>
    </w:tbl>
    <w:p w:rsidR="00D76AB9" w:rsidRDefault="00D76AB9" w:rsidP="00D76AB9">
      <w:pPr>
        <w:rPr>
          <w:szCs w:val="20"/>
        </w:rPr>
      </w:pPr>
    </w:p>
    <w:p w:rsidR="006728D7" w:rsidRPr="00A50317" w:rsidRDefault="006728D7" w:rsidP="00D76AB9">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A50317" w:rsidRPr="00A50317">
              <w:rPr>
                <w:rFonts w:ascii="Verdana" w:hAnsi="Verdana" w:cs="Times New Roman"/>
                <w:b/>
                <w:bCs/>
                <w:sz w:val="20"/>
                <w:szCs w:val="20"/>
              </w:rPr>
              <w:t>5</w:t>
            </w:r>
          </w:p>
        </w:tc>
        <w:tc>
          <w:tcPr>
            <w:tcW w:w="11520" w:type="dxa"/>
            <w:gridSpan w:val="3"/>
            <w:shd w:val="clear" w:color="auto" w:fill="D9D9D9" w:themeFill="background1" w:themeFillShade="D9"/>
            <w:vAlign w:val="center"/>
          </w:tcPr>
          <w:p w:rsidR="00D76AB9" w:rsidRPr="00A50317" w:rsidRDefault="00A50317" w:rsidP="00D76AB9">
            <w:pPr>
              <w:contextualSpacing/>
              <w:rPr>
                <w:szCs w:val="20"/>
              </w:rPr>
            </w:pPr>
            <w:r w:rsidRPr="00A50317">
              <w:rPr>
                <w:szCs w:val="20"/>
              </w:rPr>
              <w:t>There are different types and sources of energy (for example: light, heat, motion)</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7A0480" w:rsidRPr="00A50317" w:rsidTr="006424BA">
        <w:trPr>
          <w:cantSplit/>
          <w:trHeight w:val="467"/>
          <w:jc w:val="center"/>
        </w:trPr>
        <w:tc>
          <w:tcPr>
            <w:tcW w:w="2880" w:type="dxa"/>
            <w:vMerge w:val="restart"/>
          </w:tcPr>
          <w:p w:rsidR="007A0480" w:rsidRPr="00A50317" w:rsidRDefault="007A0480" w:rsidP="007E3D6B">
            <w:pPr>
              <w:pStyle w:val="ListParagraph"/>
              <w:numPr>
                <w:ilvl w:val="0"/>
                <w:numId w:val="8"/>
              </w:numPr>
              <w:rPr>
                <w:rFonts w:cs="Arial"/>
                <w:szCs w:val="20"/>
              </w:rPr>
            </w:pPr>
            <w:r w:rsidRPr="00A50317">
              <w:rPr>
                <w:rFonts w:cs="Arial"/>
                <w:szCs w:val="20"/>
              </w:rPr>
              <w:t>Identify various types of energy and common sources of these types of energy.</w:t>
            </w:r>
          </w:p>
        </w:tc>
        <w:tc>
          <w:tcPr>
            <w:tcW w:w="2880" w:type="dxa"/>
          </w:tcPr>
          <w:p w:rsidR="007A0480" w:rsidRPr="00CB039E" w:rsidRDefault="007A0480" w:rsidP="00A50317">
            <w:pPr>
              <w:rPr>
                <w:rFonts w:cs="Arial"/>
                <w:szCs w:val="20"/>
              </w:rPr>
            </w:pPr>
            <w:r w:rsidRPr="00A50317">
              <w:rPr>
                <w:rFonts w:cs="Arial"/>
                <w:szCs w:val="20"/>
              </w:rPr>
              <w:t>SC09-GR.4-S.1-GLE.1</w:t>
            </w:r>
          </w:p>
        </w:tc>
        <w:tc>
          <w:tcPr>
            <w:tcW w:w="5760" w:type="dxa"/>
          </w:tcPr>
          <w:p w:rsidR="007A0480" w:rsidRPr="00A50317" w:rsidRDefault="007A0480" w:rsidP="006728D7">
            <w:pPr>
              <w:rPr>
                <w:szCs w:val="20"/>
              </w:rPr>
            </w:pPr>
            <w:r w:rsidRPr="00A50317">
              <w:rPr>
                <w:rFonts w:cs="Arial"/>
                <w:szCs w:val="20"/>
              </w:rPr>
              <w:t>Energy comes in many forms such as light, heat, sound, magnetic, chemical, and electrical</w:t>
            </w:r>
          </w:p>
        </w:tc>
        <w:tc>
          <w:tcPr>
            <w:tcW w:w="2880" w:type="dxa"/>
            <w:vMerge w:val="restart"/>
          </w:tcPr>
          <w:p w:rsidR="007A0480" w:rsidRPr="00A50317" w:rsidRDefault="007A0480" w:rsidP="00D76AB9">
            <w:pPr>
              <w:contextualSpacing/>
              <w:rPr>
                <w:szCs w:val="20"/>
              </w:rPr>
            </w:pPr>
          </w:p>
        </w:tc>
      </w:tr>
      <w:tr w:rsidR="007A0480" w:rsidRPr="00A50317" w:rsidTr="00D76AB9">
        <w:trPr>
          <w:cantSplit/>
          <w:jc w:val="center"/>
        </w:trPr>
        <w:tc>
          <w:tcPr>
            <w:tcW w:w="2880" w:type="dxa"/>
            <w:vMerge/>
          </w:tcPr>
          <w:p w:rsidR="007A0480" w:rsidRPr="00A50317" w:rsidRDefault="007A0480" w:rsidP="007E3D6B">
            <w:pPr>
              <w:pStyle w:val="ListParagraph"/>
              <w:numPr>
                <w:ilvl w:val="0"/>
                <w:numId w:val="8"/>
              </w:numPr>
              <w:rPr>
                <w:rFonts w:cs="Arial"/>
                <w:szCs w:val="20"/>
              </w:rPr>
            </w:pPr>
          </w:p>
        </w:tc>
        <w:tc>
          <w:tcPr>
            <w:tcW w:w="2880" w:type="dxa"/>
          </w:tcPr>
          <w:p w:rsidR="007A0480" w:rsidRPr="00A50317" w:rsidRDefault="007A0480" w:rsidP="00A50317">
            <w:pPr>
              <w:rPr>
                <w:rFonts w:cs="Arial"/>
                <w:szCs w:val="20"/>
              </w:rPr>
            </w:pPr>
            <w:r w:rsidRPr="00A50317">
              <w:rPr>
                <w:rFonts w:cs="Arial"/>
                <w:szCs w:val="20"/>
              </w:rPr>
              <w:t>SC09-GR.4-S.1-GLE.1</w:t>
            </w:r>
            <w:r>
              <w:rPr>
                <w:rFonts w:cs="Arial"/>
                <w:szCs w:val="20"/>
              </w:rPr>
              <w:t>-EO.a</w:t>
            </w:r>
          </w:p>
        </w:tc>
        <w:tc>
          <w:tcPr>
            <w:tcW w:w="5760" w:type="dxa"/>
          </w:tcPr>
          <w:p w:rsidR="007A0480" w:rsidRPr="007A0480" w:rsidRDefault="007A0480" w:rsidP="007A0480">
            <w:pPr>
              <w:autoSpaceDE w:val="0"/>
              <w:autoSpaceDN w:val="0"/>
              <w:adjustRightInd w:val="0"/>
              <w:rPr>
                <w:rFonts w:cs="Verdana"/>
                <w:szCs w:val="20"/>
              </w:rPr>
            </w:pPr>
            <w:r>
              <w:rPr>
                <w:rFonts w:cs="Verdana"/>
                <w:szCs w:val="20"/>
              </w:rPr>
              <w:t>Identify and describe the variety of energy sources</w:t>
            </w:r>
          </w:p>
        </w:tc>
        <w:tc>
          <w:tcPr>
            <w:tcW w:w="2880" w:type="dxa"/>
            <w:vMerge/>
          </w:tcPr>
          <w:p w:rsidR="007A0480" w:rsidRPr="00A50317" w:rsidRDefault="007A0480" w:rsidP="00D76AB9">
            <w:pPr>
              <w:contextualSpacing/>
              <w:rPr>
                <w:szCs w:val="20"/>
              </w:rPr>
            </w:pPr>
          </w:p>
        </w:tc>
      </w:tr>
    </w:tbl>
    <w:p w:rsidR="00D76AB9" w:rsidRPr="00A50317" w:rsidRDefault="00D76AB9" w:rsidP="00D76AB9">
      <w:pPr>
        <w:rPr>
          <w:szCs w:val="20"/>
        </w:rPr>
      </w:pPr>
    </w:p>
    <w:p w:rsidR="00D76AB9" w:rsidRPr="00A50317" w:rsidRDefault="00D76AB9" w:rsidP="00D76AB9">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A50317" w:rsidRPr="00A50317">
              <w:rPr>
                <w:rFonts w:ascii="Verdana" w:hAnsi="Verdana" w:cs="Times New Roman"/>
                <w:b/>
                <w:bCs/>
                <w:sz w:val="20"/>
                <w:szCs w:val="20"/>
              </w:rPr>
              <w:t>6</w:t>
            </w:r>
          </w:p>
        </w:tc>
        <w:tc>
          <w:tcPr>
            <w:tcW w:w="11520" w:type="dxa"/>
            <w:gridSpan w:val="3"/>
            <w:shd w:val="clear" w:color="auto" w:fill="D9D9D9" w:themeFill="background1" w:themeFillShade="D9"/>
            <w:vAlign w:val="center"/>
          </w:tcPr>
          <w:p w:rsidR="00D76AB9" w:rsidRPr="00A50317" w:rsidRDefault="00A50317" w:rsidP="00D76AB9">
            <w:pPr>
              <w:contextualSpacing/>
              <w:rPr>
                <w:szCs w:val="20"/>
              </w:rPr>
            </w:pPr>
            <w:r w:rsidRPr="00A50317">
              <w:rPr>
                <w:szCs w:val="20"/>
              </w:rPr>
              <w:t>Electricity in circuits can produce light, heat, sound and magnetic effects</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576517" w:rsidRPr="00A50317" w:rsidTr="00D76AB9">
        <w:trPr>
          <w:cantSplit/>
          <w:jc w:val="center"/>
        </w:trPr>
        <w:tc>
          <w:tcPr>
            <w:tcW w:w="2880" w:type="dxa"/>
            <w:vMerge w:val="restart"/>
          </w:tcPr>
          <w:p w:rsidR="00576517" w:rsidRPr="00A50317" w:rsidRDefault="00576517" w:rsidP="007E3D6B">
            <w:pPr>
              <w:pStyle w:val="ListParagraph"/>
              <w:numPr>
                <w:ilvl w:val="0"/>
                <w:numId w:val="7"/>
              </w:numPr>
              <w:rPr>
                <w:rFonts w:cs="Arial"/>
                <w:szCs w:val="20"/>
              </w:rPr>
            </w:pPr>
            <w:r w:rsidRPr="00A50317">
              <w:rPr>
                <w:rFonts w:cs="Arial"/>
                <w:szCs w:val="20"/>
              </w:rPr>
              <w:t>Recognize that an electrical circuit must be complete to function.</w:t>
            </w:r>
          </w:p>
        </w:tc>
        <w:tc>
          <w:tcPr>
            <w:tcW w:w="2880" w:type="dxa"/>
          </w:tcPr>
          <w:p w:rsidR="00576517" w:rsidRPr="00A50317" w:rsidRDefault="00576517" w:rsidP="006728D7">
            <w:pPr>
              <w:rPr>
                <w:rFonts w:cs="Arial"/>
                <w:szCs w:val="20"/>
              </w:rPr>
            </w:pPr>
            <w:r w:rsidRPr="00A50317">
              <w:rPr>
                <w:rFonts w:cs="Arial"/>
                <w:szCs w:val="20"/>
              </w:rPr>
              <w:t>SC09-GR.4-S.1-GLE.1-EO.b</w:t>
            </w:r>
          </w:p>
        </w:tc>
        <w:tc>
          <w:tcPr>
            <w:tcW w:w="5760" w:type="dxa"/>
          </w:tcPr>
          <w:p w:rsidR="00576517" w:rsidRPr="00A50317" w:rsidRDefault="00576517" w:rsidP="006728D7">
            <w:pPr>
              <w:rPr>
                <w:rFonts w:cs="Arial"/>
                <w:szCs w:val="20"/>
              </w:rPr>
            </w:pPr>
            <w:r w:rsidRPr="00A50317">
              <w:rPr>
                <w:rFonts w:cs="Arial"/>
                <w:szCs w:val="20"/>
              </w:rPr>
              <w:t>Show that electricity in circuits</w:t>
            </w:r>
            <w:r>
              <w:rPr>
                <w:rFonts w:cs="Arial"/>
                <w:szCs w:val="20"/>
              </w:rPr>
              <w:t xml:space="preserve"> </w:t>
            </w:r>
            <w:r w:rsidRPr="00A50317">
              <w:rPr>
                <w:rFonts w:cs="Arial"/>
                <w:szCs w:val="20"/>
              </w:rPr>
              <w:t>requires a complete loop through which current can pass</w:t>
            </w:r>
          </w:p>
        </w:tc>
        <w:tc>
          <w:tcPr>
            <w:tcW w:w="2880" w:type="dxa"/>
            <w:vMerge w:val="restart"/>
          </w:tcPr>
          <w:p w:rsidR="00576517" w:rsidRPr="00A50317" w:rsidRDefault="00576517" w:rsidP="00D76AB9">
            <w:pPr>
              <w:contextualSpacing/>
              <w:rPr>
                <w:rFonts w:cs="Arial"/>
                <w:szCs w:val="20"/>
              </w:rPr>
            </w:pPr>
          </w:p>
        </w:tc>
      </w:tr>
      <w:tr w:rsidR="00576517" w:rsidRPr="00A50317" w:rsidTr="00D76AB9">
        <w:trPr>
          <w:cantSplit/>
          <w:jc w:val="center"/>
        </w:trPr>
        <w:tc>
          <w:tcPr>
            <w:tcW w:w="2880" w:type="dxa"/>
            <w:vMerge/>
          </w:tcPr>
          <w:p w:rsidR="00576517" w:rsidRPr="00A50317" w:rsidRDefault="00576517" w:rsidP="007E3D6B">
            <w:pPr>
              <w:pStyle w:val="ListParagraph"/>
              <w:numPr>
                <w:ilvl w:val="0"/>
                <w:numId w:val="7"/>
              </w:numPr>
              <w:rPr>
                <w:rFonts w:cs="Arial"/>
                <w:szCs w:val="20"/>
              </w:rPr>
            </w:pPr>
          </w:p>
        </w:tc>
        <w:tc>
          <w:tcPr>
            <w:tcW w:w="2880" w:type="dxa"/>
          </w:tcPr>
          <w:p w:rsidR="00576517" w:rsidRPr="00A50317" w:rsidRDefault="00576517" w:rsidP="00A50317">
            <w:pPr>
              <w:contextualSpacing/>
              <w:rPr>
                <w:szCs w:val="20"/>
              </w:rPr>
            </w:pPr>
            <w:r w:rsidRPr="00A50317">
              <w:rPr>
                <w:rFonts w:cs="Arial"/>
                <w:szCs w:val="20"/>
              </w:rPr>
              <w:t>SC09-GR.4-S.1-GLE.1-EO.c</w:t>
            </w:r>
          </w:p>
        </w:tc>
        <w:tc>
          <w:tcPr>
            <w:tcW w:w="5760" w:type="dxa"/>
          </w:tcPr>
          <w:p w:rsidR="00576517" w:rsidRPr="00A50317" w:rsidRDefault="00576517" w:rsidP="00A50317">
            <w:pPr>
              <w:rPr>
                <w:szCs w:val="20"/>
              </w:rPr>
            </w:pPr>
            <w:r w:rsidRPr="00A50317">
              <w:rPr>
                <w:rFonts w:cs="Arial"/>
                <w:szCs w:val="20"/>
              </w:rPr>
              <w:t>Describe the energy transformation that takes place in electrical circuits where light, heat, sound, and magnetic effects are produced</w:t>
            </w:r>
          </w:p>
        </w:tc>
        <w:tc>
          <w:tcPr>
            <w:tcW w:w="2880" w:type="dxa"/>
            <w:vMerge/>
          </w:tcPr>
          <w:p w:rsidR="00576517" w:rsidRPr="00A50317" w:rsidRDefault="00576517" w:rsidP="00D76AB9">
            <w:pPr>
              <w:contextualSpacing/>
              <w:rPr>
                <w:szCs w:val="20"/>
              </w:rPr>
            </w:pPr>
          </w:p>
        </w:tc>
      </w:tr>
      <w:tr w:rsidR="00CA2CBC" w:rsidRPr="00A50317" w:rsidTr="00D76AB9">
        <w:trPr>
          <w:cantSplit/>
          <w:jc w:val="center"/>
        </w:trPr>
        <w:tc>
          <w:tcPr>
            <w:tcW w:w="2880" w:type="dxa"/>
          </w:tcPr>
          <w:p w:rsidR="00CA2CBC" w:rsidRPr="00CB039E" w:rsidRDefault="00CA2CBC" w:rsidP="007E3D6B">
            <w:pPr>
              <w:pStyle w:val="ListParagraph"/>
              <w:numPr>
                <w:ilvl w:val="0"/>
                <w:numId w:val="7"/>
              </w:numPr>
              <w:rPr>
                <w:rFonts w:cs="Arial"/>
                <w:szCs w:val="20"/>
              </w:rPr>
            </w:pPr>
            <w:r w:rsidRPr="00CB039E">
              <w:rPr>
                <w:rFonts w:cs="Arial"/>
                <w:szCs w:val="20"/>
              </w:rPr>
              <w:t>Give examples of devices that use electrical energy to produce light, heat, sound, and magnetic effects.</w:t>
            </w:r>
          </w:p>
        </w:tc>
        <w:tc>
          <w:tcPr>
            <w:tcW w:w="2880" w:type="dxa"/>
          </w:tcPr>
          <w:p w:rsidR="00CA2CBC" w:rsidRPr="000C4003" w:rsidRDefault="00CA2CBC" w:rsidP="00CB039E">
            <w:pPr>
              <w:rPr>
                <w:rFonts w:cs="Arial"/>
                <w:szCs w:val="20"/>
              </w:rPr>
            </w:pPr>
            <w:r w:rsidRPr="000C4003">
              <w:rPr>
                <w:rFonts w:cs="Arial"/>
                <w:szCs w:val="20"/>
              </w:rPr>
              <w:t>SC09-GR.4-S.1-GLE.1-EO.c</w:t>
            </w:r>
          </w:p>
        </w:tc>
        <w:tc>
          <w:tcPr>
            <w:tcW w:w="5760" w:type="dxa"/>
          </w:tcPr>
          <w:p w:rsidR="00CA2CBC" w:rsidRPr="000C4003" w:rsidRDefault="00CA2CBC" w:rsidP="00CA2CBC">
            <w:pPr>
              <w:autoSpaceDE w:val="0"/>
              <w:autoSpaceDN w:val="0"/>
              <w:adjustRightInd w:val="0"/>
              <w:rPr>
                <w:rFonts w:cs="Verdana"/>
                <w:szCs w:val="20"/>
              </w:rPr>
            </w:pPr>
            <w:r w:rsidRPr="000C4003">
              <w:rPr>
                <w:rFonts w:cs="Verdana"/>
                <w:szCs w:val="20"/>
              </w:rPr>
              <w:t>Describe the energy transformation that takes place in electrical circuits where light, heat, sound, and magnetic effects are produced</w:t>
            </w:r>
          </w:p>
        </w:tc>
        <w:tc>
          <w:tcPr>
            <w:tcW w:w="2880" w:type="dxa"/>
          </w:tcPr>
          <w:p w:rsidR="00CA2CBC" w:rsidRPr="00A50317" w:rsidDel="00886D56" w:rsidRDefault="00CA2CBC" w:rsidP="00A50317">
            <w:pPr>
              <w:contextualSpacing/>
              <w:rPr>
                <w:szCs w:val="20"/>
              </w:rPr>
            </w:pPr>
          </w:p>
        </w:tc>
      </w:tr>
    </w:tbl>
    <w:p w:rsidR="006728D7" w:rsidRDefault="006728D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lastRenderedPageBreak/>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A50317" w:rsidRPr="00A50317">
              <w:rPr>
                <w:rFonts w:ascii="Verdana" w:hAnsi="Verdana" w:cs="Times New Roman"/>
                <w:b/>
                <w:bCs/>
                <w:sz w:val="20"/>
                <w:szCs w:val="20"/>
              </w:rPr>
              <w:t>7</w:t>
            </w:r>
          </w:p>
        </w:tc>
        <w:tc>
          <w:tcPr>
            <w:tcW w:w="11520" w:type="dxa"/>
            <w:gridSpan w:val="3"/>
            <w:shd w:val="clear" w:color="auto" w:fill="D9D9D9" w:themeFill="background1" w:themeFillShade="D9"/>
            <w:vAlign w:val="center"/>
          </w:tcPr>
          <w:p w:rsidR="00D76AB9" w:rsidRPr="00A50317" w:rsidRDefault="00A50317" w:rsidP="00D76AB9">
            <w:pPr>
              <w:contextualSpacing/>
              <w:rPr>
                <w:szCs w:val="20"/>
              </w:rPr>
            </w:pPr>
            <w:r w:rsidRPr="00A50317">
              <w:rPr>
                <w:szCs w:val="20"/>
              </w:rPr>
              <w:t>There are different types of forces (for example: gravity and magnetism)</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D76AB9" w:rsidRPr="00A50317" w:rsidTr="00D76AB9">
        <w:trPr>
          <w:cantSplit/>
          <w:jc w:val="center"/>
        </w:trPr>
        <w:tc>
          <w:tcPr>
            <w:tcW w:w="2880" w:type="dxa"/>
          </w:tcPr>
          <w:p w:rsidR="00D76AB9" w:rsidRPr="00A50317" w:rsidRDefault="00A50317" w:rsidP="007E3D6B">
            <w:pPr>
              <w:pStyle w:val="ListParagraph"/>
              <w:numPr>
                <w:ilvl w:val="0"/>
                <w:numId w:val="9"/>
              </w:numPr>
              <w:rPr>
                <w:rFonts w:cs="Arial"/>
                <w:szCs w:val="20"/>
              </w:rPr>
            </w:pPr>
            <w:r w:rsidRPr="000C4003">
              <w:rPr>
                <w:rFonts w:cs="Arial"/>
                <w:szCs w:val="20"/>
              </w:rPr>
              <w:t xml:space="preserve">Describe that a force is a push or a pull on an object, </w:t>
            </w:r>
            <w:r w:rsidRPr="000C4003">
              <w:rPr>
                <w:rFonts w:cs="Arial"/>
                <w:strike/>
                <w:szCs w:val="20"/>
              </w:rPr>
              <w:t>and identify that gravity, magnetism, and friction are examples of forces.</w:t>
            </w:r>
          </w:p>
        </w:tc>
        <w:tc>
          <w:tcPr>
            <w:tcW w:w="2880" w:type="dxa"/>
          </w:tcPr>
          <w:p w:rsidR="00D76AB9" w:rsidRPr="000C4003" w:rsidRDefault="00A50317" w:rsidP="00D76AB9">
            <w:pPr>
              <w:contextualSpacing/>
              <w:rPr>
                <w:szCs w:val="20"/>
              </w:rPr>
            </w:pPr>
            <w:r w:rsidRPr="000C4003">
              <w:rPr>
                <w:rFonts w:cs="Arial"/>
                <w:szCs w:val="20"/>
              </w:rPr>
              <w:t>SC09-GR.2-S.1-GLE.1</w:t>
            </w:r>
          </w:p>
        </w:tc>
        <w:tc>
          <w:tcPr>
            <w:tcW w:w="5760" w:type="dxa"/>
          </w:tcPr>
          <w:p w:rsidR="00D76AB9" w:rsidRPr="000C4003" w:rsidRDefault="00A50317" w:rsidP="00D76AB9">
            <w:pPr>
              <w:rPr>
                <w:szCs w:val="20"/>
              </w:rPr>
            </w:pPr>
            <w:r w:rsidRPr="000C4003">
              <w:rPr>
                <w:rFonts w:cs="Arial"/>
                <w:szCs w:val="20"/>
              </w:rPr>
              <w:t>Changes in speed or direction of motion are caused by forces such as pushes and pulls.</w:t>
            </w:r>
          </w:p>
        </w:tc>
        <w:tc>
          <w:tcPr>
            <w:tcW w:w="2880" w:type="dxa"/>
          </w:tcPr>
          <w:p w:rsidR="00D76AB9" w:rsidRPr="00A50317" w:rsidRDefault="00D76AB9" w:rsidP="00A50317">
            <w:pPr>
              <w:contextualSpacing/>
              <w:rPr>
                <w:szCs w:val="20"/>
              </w:rPr>
            </w:pPr>
          </w:p>
        </w:tc>
      </w:tr>
      <w:tr w:rsidR="00576517" w:rsidRPr="00A50317" w:rsidTr="00D76AB9">
        <w:trPr>
          <w:cantSplit/>
          <w:jc w:val="center"/>
        </w:trPr>
        <w:tc>
          <w:tcPr>
            <w:tcW w:w="2880" w:type="dxa"/>
            <w:vMerge w:val="restart"/>
          </w:tcPr>
          <w:p w:rsidR="00576517" w:rsidRPr="002E77E5" w:rsidRDefault="00576517" w:rsidP="007E3D6B">
            <w:pPr>
              <w:pStyle w:val="ListParagraph"/>
              <w:numPr>
                <w:ilvl w:val="0"/>
                <w:numId w:val="9"/>
              </w:numPr>
              <w:rPr>
                <w:rFonts w:cs="Arial"/>
                <w:szCs w:val="20"/>
              </w:rPr>
            </w:pPr>
            <w:r w:rsidRPr="002E77E5">
              <w:rPr>
                <w:rFonts w:cs="Arial"/>
                <w:szCs w:val="20"/>
              </w:rPr>
              <w:t xml:space="preserve">Recognize that the effects of forces on objects can be seen </w:t>
            </w:r>
            <w:r w:rsidRPr="000C4003">
              <w:rPr>
                <w:rFonts w:cs="Arial"/>
                <w:szCs w:val="20"/>
              </w:rPr>
              <w:t>(but the force itself cannot be directly seen).</w:t>
            </w:r>
          </w:p>
        </w:tc>
        <w:tc>
          <w:tcPr>
            <w:tcW w:w="2880" w:type="dxa"/>
          </w:tcPr>
          <w:p w:rsidR="00576517" w:rsidRPr="000C4003" w:rsidRDefault="00D65664" w:rsidP="00D76AB9">
            <w:pPr>
              <w:rPr>
                <w:rFonts w:cs="Arial"/>
                <w:szCs w:val="20"/>
              </w:rPr>
            </w:pPr>
            <w:r>
              <w:rPr>
                <w:rFonts w:cs="Arial"/>
                <w:szCs w:val="20"/>
              </w:rPr>
              <w:t>SC09-GR</w:t>
            </w:r>
            <w:r w:rsidR="00576517" w:rsidRPr="000C4003">
              <w:rPr>
                <w:rFonts w:cs="Arial"/>
                <w:szCs w:val="20"/>
              </w:rPr>
              <w:t>.</w:t>
            </w:r>
            <w:r>
              <w:rPr>
                <w:rFonts w:cs="Arial"/>
                <w:szCs w:val="20"/>
              </w:rPr>
              <w:t>2-S.</w:t>
            </w:r>
            <w:r w:rsidR="00576517" w:rsidRPr="000C4003">
              <w:rPr>
                <w:rFonts w:cs="Arial"/>
                <w:szCs w:val="20"/>
              </w:rPr>
              <w:t>1</w:t>
            </w:r>
            <w:r>
              <w:rPr>
                <w:rFonts w:cs="Arial"/>
                <w:szCs w:val="20"/>
              </w:rPr>
              <w:t>-GLE</w:t>
            </w:r>
            <w:r w:rsidR="00576517" w:rsidRPr="000C4003">
              <w:rPr>
                <w:rFonts w:cs="Arial"/>
                <w:szCs w:val="20"/>
              </w:rPr>
              <w:t>.1</w:t>
            </w:r>
            <w:r>
              <w:rPr>
                <w:rFonts w:cs="Arial"/>
                <w:szCs w:val="20"/>
              </w:rPr>
              <w:t>-EO</w:t>
            </w:r>
            <w:r w:rsidR="00576517" w:rsidRPr="000C4003">
              <w:rPr>
                <w:rFonts w:cs="Arial"/>
                <w:szCs w:val="20"/>
              </w:rPr>
              <w:t>.a</w:t>
            </w:r>
          </w:p>
        </w:tc>
        <w:tc>
          <w:tcPr>
            <w:tcW w:w="5760" w:type="dxa"/>
          </w:tcPr>
          <w:p w:rsidR="00576517" w:rsidRPr="000C4003" w:rsidRDefault="00576517" w:rsidP="00576517">
            <w:pPr>
              <w:autoSpaceDE w:val="0"/>
              <w:autoSpaceDN w:val="0"/>
              <w:adjustRightInd w:val="0"/>
              <w:rPr>
                <w:rFonts w:cs="Verdana"/>
                <w:szCs w:val="20"/>
              </w:rPr>
            </w:pPr>
            <w:r w:rsidRPr="000C4003">
              <w:rPr>
                <w:rFonts w:cs="Verdana"/>
                <w:szCs w:val="20"/>
              </w:rPr>
              <w:t>Identify and predict how the direction or speed of an object may change due to an outside force</w:t>
            </w:r>
          </w:p>
        </w:tc>
        <w:tc>
          <w:tcPr>
            <w:tcW w:w="2880" w:type="dxa"/>
            <w:vMerge w:val="restart"/>
          </w:tcPr>
          <w:p w:rsidR="00576517" w:rsidRPr="002E77E5" w:rsidRDefault="00576517" w:rsidP="00D76AB9">
            <w:pPr>
              <w:contextualSpacing/>
              <w:rPr>
                <w:rFonts w:cs="Arial"/>
                <w:szCs w:val="20"/>
              </w:rPr>
            </w:pPr>
          </w:p>
        </w:tc>
      </w:tr>
      <w:tr w:rsidR="00576517" w:rsidRPr="00A50317" w:rsidTr="00D76AB9">
        <w:trPr>
          <w:cantSplit/>
          <w:jc w:val="center"/>
        </w:trPr>
        <w:tc>
          <w:tcPr>
            <w:tcW w:w="2880" w:type="dxa"/>
            <w:vMerge/>
          </w:tcPr>
          <w:p w:rsidR="00576517" w:rsidRPr="00A50317" w:rsidRDefault="00576517" w:rsidP="007E3D6B">
            <w:pPr>
              <w:pStyle w:val="ListParagraph"/>
              <w:numPr>
                <w:ilvl w:val="0"/>
                <w:numId w:val="9"/>
              </w:numPr>
              <w:rPr>
                <w:rFonts w:cs="Arial"/>
                <w:szCs w:val="20"/>
              </w:rPr>
            </w:pPr>
          </w:p>
        </w:tc>
        <w:tc>
          <w:tcPr>
            <w:tcW w:w="2880" w:type="dxa"/>
          </w:tcPr>
          <w:p w:rsidR="00576517" w:rsidRPr="00A50317" w:rsidRDefault="00576517" w:rsidP="00D76AB9">
            <w:pPr>
              <w:rPr>
                <w:szCs w:val="20"/>
              </w:rPr>
            </w:pPr>
            <w:r w:rsidRPr="002E77E5">
              <w:rPr>
                <w:rFonts w:cs="Arial"/>
                <w:szCs w:val="20"/>
              </w:rPr>
              <w:t>SC09-GR.2-S.1-GLE.1-EO.b</w:t>
            </w:r>
          </w:p>
        </w:tc>
        <w:tc>
          <w:tcPr>
            <w:tcW w:w="5760" w:type="dxa"/>
          </w:tcPr>
          <w:p w:rsidR="00576517" w:rsidRPr="00AA70FC" w:rsidRDefault="00576517" w:rsidP="00AA70FC">
            <w:pPr>
              <w:rPr>
                <w:szCs w:val="20"/>
              </w:rPr>
            </w:pPr>
            <w:r w:rsidRPr="00AA70FC">
              <w:rPr>
                <w:rFonts w:cs="Arial"/>
                <w:szCs w:val="20"/>
              </w:rPr>
              <w:t>Analyze and interpret observable data about the impact of forces on the motion of objects</w:t>
            </w:r>
          </w:p>
        </w:tc>
        <w:tc>
          <w:tcPr>
            <w:tcW w:w="2880" w:type="dxa"/>
            <w:vMerge/>
          </w:tcPr>
          <w:p w:rsidR="00576517" w:rsidRPr="00A50317" w:rsidDel="00886D56" w:rsidRDefault="00576517" w:rsidP="00D76AB9">
            <w:pPr>
              <w:contextualSpacing/>
              <w:rPr>
                <w:szCs w:val="20"/>
              </w:rPr>
            </w:pPr>
          </w:p>
        </w:tc>
      </w:tr>
    </w:tbl>
    <w:p w:rsidR="00D76AB9" w:rsidRPr="00A50317" w:rsidRDefault="00D76AB9" w:rsidP="00D76AB9">
      <w:pPr>
        <w:rPr>
          <w:szCs w:val="20"/>
        </w:rPr>
      </w:pPr>
    </w:p>
    <w:p w:rsidR="006424BA" w:rsidRPr="00A50317" w:rsidRDefault="006424BA" w:rsidP="00D76AB9">
      <w:pPr>
        <w:rPr>
          <w:szCs w:val="20"/>
        </w:rPr>
      </w:pP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t>Standard 2</w:t>
            </w:r>
          </w:p>
        </w:tc>
        <w:tc>
          <w:tcPr>
            <w:tcW w:w="11520" w:type="dxa"/>
            <w:gridSpan w:val="3"/>
            <w:shd w:val="clear" w:color="auto" w:fill="C0E2C0"/>
          </w:tcPr>
          <w:p w:rsidR="00D76AB9" w:rsidRPr="00A50317" w:rsidRDefault="00D76AB9" w:rsidP="00D76AB9">
            <w:pPr>
              <w:rPr>
                <w:szCs w:val="20"/>
              </w:rPr>
            </w:pPr>
            <w:r w:rsidRPr="00A50317">
              <w:rPr>
                <w:szCs w:val="20"/>
              </w:rPr>
              <w:t xml:space="preserve">Physical Science: Students know and understand common properties, forms, and changes in matter and energy. </w:t>
            </w:r>
            <w:r w:rsidRPr="00A50317">
              <w:rPr>
                <w:i/>
                <w:iCs/>
                <w:szCs w:val="20"/>
              </w:rPr>
              <w:t>(Focus: Physics and Chemistry)</w:t>
            </w:r>
            <w:r w:rsidRPr="00A50317">
              <w:rPr>
                <w:b/>
                <w:bCs/>
                <w:i/>
                <w:iCs/>
                <w:szCs w:val="20"/>
              </w:rPr>
              <w:t xml:space="preserve"> </w:t>
            </w:r>
            <w:r w:rsidRPr="006424BA">
              <w:rPr>
                <w:bCs/>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A50317">
              <w:rPr>
                <w:rFonts w:ascii="Verdana" w:hAnsi="Verdana" w:cs="Times New Roman"/>
                <w:b/>
                <w:bCs/>
                <w:sz w:val="20"/>
                <w:szCs w:val="20"/>
              </w:rPr>
              <w:t>8</w:t>
            </w:r>
          </w:p>
        </w:tc>
        <w:tc>
          <w:tcPr>
            <w:tcW w:w="11520" w:type="dxa"/>
            <w:gridSpan w:val="3"/>
            <w:shd w:val="clear" w:color="auto" w:fill="D9D9D9" w:themeFill="background1" w:themeFillShade="D9"/>
            <w:vAlign w:val="center"/>
          </w:tcPr>
          <w:p w:rsidR="00D76AB9" w:rsidRPr="00CB039E" w:rsidRDefault="00A50317" w:rsidP="00D76AB9">
            <w:pPr>
              <w:contextualSpacing/>
              <w:rPr>
                <w:szCs w:val="20"/>
              </w:rPr>
            </w:pPr>
            <w:r w:rsidRPr="00CB039E">
              <w:rPr>
                <w:rFonts w:cs="Arial"/>
                <w:szCs w:val="20"/>
              </w:rPr>
              <w:t>Changes in speed or direction of motion are caused by forces</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680E1E" w:rsidRPr="00A50317" w:rsidTr="00D76AB9">
        <w:trPr>
          <w:cantSplit/>
          <w:jc w:val="center"/>
        </w:trPr>
        <w:tc>
          <w:tcPr>
            <w:tcW w:w="2880" w:type="dxa"/>
            <w:vMerge w:val="restart"/>
          </w:tcPr>
          <w:p w:rsidR="00680E1E" w:rsidRPr="002E77E5" w:rsidRDefault="00680E1E" w:rsidP="007E3D6B">
            <w:pPr>
              <w:pStyle w:val="ListParagraph"/>
              <w:numPr>
                <w:ilvl w:val="0"/>
                <w:numId w:val="10"/>
              </w:numPr>
              <w:rPr>
                <w:rFonts w:cs="Arial"/>
                <w:szCs w:val="20"/>
              </w:rPr>
            </w:pPr>
            <w:r w:rsidRPr="002E77E5">
              <w:rPr>
                <w:rFonts w:cs="Arial"/>
                <w:szCs w:val="20"/>
              </w:rPr>
              <w:t>Explain that more than one force may be acting on an object at the same time.</w:t>
            </w:r>
          </w:p>
        </w:tc>
        <w:tc>
          <w:tcPr>
            <w:tcW w:w="2880" w:type="dxa"/>
          </w:tcPr>
          <w:p w:rsidR="00680E1E" w:rsidRPr="000C4003" w:rsidRDefault="00680E1E" w:rsidP="00A50317">
            <w:pPr>
              <w:rPr>
                <w:rFonts w:cs="Arial"/>
                <w:szCs w:val="20"/>
              </w:rPr>
            </w:pPr>
            <w:r w:rsidRPr="000C4003">
              <w:rPr>
                <w:rFonts w:cs="Arial"/>
                <w:szCs w:val="20"/>
              </w:rPr>
              <w:t>SC09-GR.2-S.1-GLE.1-EO.a</w:t>
            </w:r>
          </w:p>
        </w:tc>
        <w:tc>
          <w:tcPr>
            <w:tcW w:w="5760" w:type="dxa"/>
          </w:tcPr>
          <w:p w:rsidR="00680E1E" w:rsidRPr="000C4003" w:rsidRDefault="00680E1E" w:rsidP="00680E1E">
            <w:pPr>
              <w:autoSpaceDE w:val="0"/>
              <w:autoSpaceDN w:val="0"/>
              <w:adjustRightInd w:val="0"/>
              <w:rPr>
                <w:rFonts w:cs="Verdana"/>
                <w:szCs w:val="20"/>
              </w:rPr>
            </w:pPr>
            <w:r w:rsidRPr="000C4003">
              <w:rPr>
                <w:rFonts w:cs="Verdana"/>
                <w:szCs w:val="20"/>
              </w:rPr>
              <w:t>Identify and predict how the direction or speed of an object may change due to an outside force</w:t>
            </w:r>
          </w:p>
        </w:tc>
        <w:tc>
          <w:tcPr>
            <w:tcW w:w="2880" w:type="dxa"/>
            <w:vMerge w:val="restart"/>
          </w:tcPr>
          <w:p w:rsidR="00680E1E" w:rsidRPr="002E77E5" w:rsidRDefault="00680E1E" w:rsidP="00D76AB9">
            <w:pPr>
              <w:contextualSpacing/>
              <w:rPr>
                <w:rFonts w:cs="Arial"/>
                <w:szCs w:val="20"/>
              </w:rPr>
            </w:pPr>
          </w:p>
        </w:tc>
      </w:tr>
      <w:tr w:rsidR="00680E1E" w:rsidRPr="00A50317" w:rsidTr="006424BA">
        <w:trPr>
          <w:cantSplit/>
          <w:trHeight w:val="620"/>
          <w:jc w:val="center"/>
        </w:trPr>
        <w:tc>
          <w:tcPr>
            <w:tcW w:w="2880" w:type="dxa"/>
            <w:vMerge/>
          </w:tcPr>
          <w:p w:rsidR="00680E1E" w:rsidRPr="00A50317" w:rsidRDefault="00680E1E" w:rsidP="007E3D6B">
            <w:pPr>
              <w:pStyle w:val="ListParagraph"/>
              <w:numPr>
                <w:ilvl w:val="0"/>
                <w:numId w:val="10"/>
              </w:numPr>
              <w:rPr>
                <w:rFonts w:cs="Arial"/>
                <w:szCs w:val="20"/>
              </w:rPr>
            </w:pPr>
          </w:p>
        </w:tc>
        <w:tc>
          <w:tcPr>
            <w:tcW w:w="2880" w:type="dxa"/>
          </w:tcPr>
          <w:p w:rsidR="00680E1E" w:rsidRPr="006424BA" w:rsidRDefault="00680E1E" w:rsidP="00D76AB9">
            <w:pPr>
              <w:rPr>
                <w:rFonts w:cs="Arial"/>
                <w:szCs w:val="20"/>
              </w:rPr>
            </w:pPr>
            <w:r w:rsidRPr="002E77E5">
              <w:rPr>
                <w:rFonts w:cs="Arial"/>
                <w:szCs w:val="20"/>
              </w:rPr>
              <w:t xml:space="preserve">SC09-GR.2-S.1-GLE.1-EO.b </w:t>
            </w:r>
          </w:p>
        </w:tc>
        <w:tc>
          <w:tcPr>
            <w:tcW w:w="5760" w:type="dxa"/>
          </w:tcPr>
          <w:p w:rsidR="00680E1E" w:rsidRPr="00A50317" w:rsidRDefault="00680E1E" w:rsidP="00D76AB9">
            <w:pPr>
              <w:rPr>
                <w:szCs w:val="20"/>
              </w:rPr>
            </w:pPr>
            <w:r w:rsidRPr="002E77E5">
              <w:rPr>
                <w:rFonts w:cs="Arial"/>
                <w:szCs w:val="20"/>
              </w:rPr>
              <w:t xml:space="preserve">Analyze and interpret observable data about the impact of </w:t>
            </w:r>
            <w:r w:rsidRPr="000C4003">
              <w:rPr>
                <w:rFonts w:cs="Arial"/>
                <w:szCs w:val="20"/>
              </w:rPr>
              <w:t>forces</w:t>
            </w:r>
            <w:r w:rsidRPr="002E77E5">
              <w:rPr>
                <w:rFonts w:cs="Arial"/>
                <w:b/>
                <w:i/>
                <w:szCs w:val="20"/>
              </w:rPr>
              <w:t xml:space="preserve"> </w:t>
            </w:r>
            <w:r w:rsidRPr="002E77E5">
              <w:rPr>
                <w:rFonts w:cs="Arial"/>
                <w:szCs w:val="20"/>
              </w:rPr>
              <w:t>on the motion of objects</w:t>
            </w:r>
          </w:p>
        </w:tc>
        <w:tc>
          <w:tcPr>
            <w:tcW w:w="2880" w:type="dxa"/>
            <w:vMerge/>
          </w:tcPr>
          <w:p w:rsidR="00680E1E" w:rsidRPr="00A50317" w:rsidRDefault="00680E1E" w:rsidP="00D76AB9">
            <w:pPr>
              <w:contextualSpacing/>
              <w:rPr>
                <w:szCs w:val="20"/>
              </w:rPr>
            </w:pPr>
          </w:p>
        </w:tc>
      </w:tr>
      <w:tr w:rsidR="00CA2CBC" w:rsidRPr="00A50317" w:rsidTr="00D76AB9">
        <w:trPr>
          <w:cantSplit/>
          <w:jc w:val="center"/>
        </w:trPr>
        <w:tc>
          <w:tcPr>
            <w:tcW w:w="2880" w:type="dxa"/>
            <w:vMerge w:val="restart"/>
          </w:tcPr>
          <w:p w:rsidR="00CA2CBC" w:rsidRPr="00A50317" w:rsidRDefault="00CA2CBC" w:rsidP="007E3D6B">
            <w:pPr>
              <w:pStyle w:val="ListParagraph"/>
              <w:numPr>
                <w:ilvl w:val="0"/>
                <w:numId w:val="10"/>
              </w:numPr>
              <w:rPr>
                <w:rFonts w:cs="Arial"/>
                <w:szCs w:val="20"/>
              </w:rPr>
            </w:pPr>
            <w:r w:rsidRPr="002E77E5">
              <w:rPr>
                <w:rFonts w:cs="Arial"/>
                <w:szCs w:val="20"/>
              </w:rPr>
              <w:t xml:space="preserve">Evaluate the changes in speed or direction of motion caused by </w:t>
            </w:r>
            <w:r w:rsidRPr="008B30D1">
              <w:rPr>
                <w:rFonts w:cs="Arial"/>
                <w:szCs w:val="20"/>
              </w:rPr>
              <w:t>unbalanced forces acting on an object.</w:t>
            </w:r>
          </w:p>
        </w:tc>
        <w:tc>
          <w:tcPr>
            <w:tcW w:w="2880" w:type="dxa"/>
          </w:tcPr>
          <w:p w:rsidR="00CA2CBC" w:rsidRPr="00A50317" w:rsidRDefault="00CA2CBC" w:rsidP="00B54925">
            <w:pPr>
              <w:rPr>
                <w:szCs w:val="20"/>
              </w:rPr>
            </w:pPr>
            <w:r w:rsidRPr="002E77E5">
              <w:rPr>
                <w:rFonts w:cs="Arial"/>
                <w:szCs w:val="20"/>
              </w:rPr>
              <w:t>SC09-GR.2-S.1-GLE.1-EO.a</w:t>
            </w:r>
          </w:p>
        </w:tc>
        <w:tc>
          <w:tcPr>
            <w:tcW w:w="5760" w:type="dxa"/>
          </w:tcPr>
          <w:p w:rsidR="00CA2CBC" w:rsidRPr="00051619" w:rsidRDefault="00CA2CBC" w:rsidP="00051619">
            <w:pPr>
              <w:rPr>
                <w:szCs w:val="20"/>
              </w:rPr>
            </w:pPr>
            <w:r w:rsidRPr="00051619">
              <w:rPr>
                <w:rFonts w:cs="Arial"/>
                <w:szCs w:val="20"/>
              </w:rPr>
              <w:t>Identify and predict how the direction or speed of an object may change due to an outside force</w:t>
            </w:r>
          </w:p>
        </w:tc>
        <w:tc>
          <w:tcPr>
            <w:tcW w:w="2880" w:type="dxa"/>
            <w:vMerge w:val="restart"/>
          </w:tcPr>
          <w:p w:rsidR="00051619" w:rsidRPr="00CA2CBC" w:rsidDel="00886D56" w:rsidRDefault="00051619" w:rsidP="00CA2CBC">
            <w:pPr>
              <w:rPr>
                <w:szCs w:val="20"/>
              </w:rPr>
            </w:pPr>
          </w:p>
        </w:tc>
      </w:tr>
      <w:tr w:rsidR="00CA2CBC" w:rsidRPr="00A50317" w:rsidTr="00D76AB9">
        <w:trPr>
          <w:cantSplit/>
          <w:jc w:val="center"/>
        </w:trPr>
        <w:tc>
          <w:tcPr>
            <w:tcW w:w="2880" w:type="dxa"/>
            <w:vMerge/>
          </w:tcPr>
          <w:p w:rsidR="00CA2CBC" w:rsidRPr="002E77E5" w:rsidRDefault="00CA2CBC" w:rsidP="007E3D6B">
            <w:pPr>
              <w:pStyle w:val="ListParagraph"/>
              <w:numPr>
                <w:ilvl w:val="0"/>
                <w:numId w:val="10"/>
              </w:numPr>
              <w:rPr>
                <w:rFonts w:cs="Arial"/>
                <w:szCs w:val="20"/>
              </w:rPr>
            </w:pPr>
          </w:p>
        </w:tc>
        <w:tc>
          <w:tcPr>
            <w:tcW w:w="2880" w:type="dxa"/>
          </w:tcPr>
          <w:p w:rsidR="00CA2CBC" w:rsidRPr="000C4003" w:rsidRDefault="00CA2CBC" w:rsidP="00B54925">
            <w:pPr>
              <w:rPr>
                <w:rFonts w:cs="Arial"/>
                <w:szCs w:val="20"/>
              </w:rPr>
            </w:pPr>
            <w:r w:rsidRPr="000C4003">
              <w:rPr>
                <w:rFonts w:cs="Arial"/>
                <w:szCs w:val="20"/>
              </w:rPr>
              <w:t>SC09-GR.2-S.1-GLE.1-EO.b</w:t>
            </w:r>
          </w:p>
        </w:tc>
        <w:tc>
          <w:tcPr>
            <w:tcW w:w="5760" w:type="dxa"/>
          </w:tcPr>
          <w:p w:rsidR="00CA2CBC" w:rsidRPr="000C4003" w:rsidRDefault="00CA2CBC" w:rsidP="00CA2CBC">
            <w:pPr>
              <w:autoSpaceDE w:val="0"/>
              <w:autoSpaceDN w:val="0"/>
              <w:adjustRightInd w:val="0"/>
              <w:rPr>
                <w:rFonts w:cs="Verdana"/>
                <w:szCs w:val="20"/>
              </w:rPr>
            </w:pPr>
            <w:r w:rsidRPr="000C4003">
              <w:rPr>
                <w:rFonts w:cs="Verdana"/>
                <w:szCs w:val="20"/>
              </w:rPr>
              <w:t>Analyze and interpret observable data about the impact of forces on the motion of objects</w:t>
            </w:r>
          </w:p>
        </w:tc>
        <w:tc>
          <w:tcPr>
            <w:tcW w:w="2880" w:type="dxa"/>
            <w:vMerge/>
          </w:tcPr>
          <w:p w:rsidR="00CA2CBC" w:rsidRPr="002E77E5" w:rsidRDefault="00CA2CBC" w:rsidP="00A50317">
            <w:pPr>
              <w:rPr>
                <w:rFonts w:cs="Arial"/>
                <w:szCs w:val="20"/>
              </w:rPr>
            </w:pPr>
          </w:p>
        </w:tc>
      </w:tr>
    </w:tbl>
    <w:p w:rsidR="006728D7" w:rsidRDefault="006728D7">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76AB9" w:rsidRPr="00A50317" w:rsidTr="00D76AB9">
        <w:trPr>
          <w:cantSplit/>
          <w:tblHeader/>
          <w:jc w:val="center"/>
        </w:trPr>
        <w:tc>
          <w:tcPr>
            <w:tcW w:w="2880" w:type="dxa"/>
            <w:shd w:val="clear" w:color="auto" w:fill="C0E2C0"/>
          </w:tcPr>
          <w:p w:rsidR="00D76AB9" w:rsidRPr="00A50317" w:rsidRDefault="00D76AB9" w:rsidP="00D76AB9">
            <w:pPr>
              <w:rPr>
                <w:b/>
                <w:szCs w:val="20"/>
              </w:rPr>
            </w:pPr>
            <w:r w:rsidRPr="00A50317">
              <w:rPr>
                <w:b/>
                <w:szCs w:val="20"/>
              </w:rPr>
              <w:lastRenderedPageBreak/>
              <w:t xml:space="preserve">Standard </w:t>
            </w:r>
            <w:r w:rsidR="00A50317">
              <w:rPr>
                <w:b/>
                <w:szCs w:val="20"/>
              </w:rPr>
              <w:t>3</w:t>
            </w:r>
          </w:p>
        </w:tc>
        <w:tc>
          <w:tcPr>
            <w:tcW w:w="11520" w:type="dxa"/>
            <w:gridSpan w:val="3"/>
            <w:shd w:val="clear" w:color="auto" w:fill="C0E2C0"/>
          </w:tcPr>
          <w:p w:rsidR="00D76AB9"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D76AB9" w:rsidRPr="00A50317" w:rsidTr="00D76AB9">
        <w:trPr>
          <w:cantSplit/>
          <w:tblHeader/>
          <w:jc w:val="center"/>
        </w:trPr>
        <w:tc>
          <w:tcPr>
            <w:tcW w:w="2880" w:type="dxa"/>
            <w:shd w:val="clear" w:color="auto" w:fill="D9D9D9" w:themeFill="background1" w:themeFillShade="D9"/>
          </w:tcPr>
          <w:p w:rsidR="00D76AB9" w:rsidRPr="00A50317" w:rsidRDefault="00D76AB9" w:rsidP="00D76AB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A50317">
              <w:rPr>
                <w:rFonts w:ascii="Verdana" w:hAnsi="Verdana" w:cs="Times New Roman"/>
                <w:b/>
                <w:bCs/>
                <w:sz w:val="20"/>
                <w:szCs w:val="20"/>
              </w:rPr>
              <w:t>1</w:t>
            </w:r>
          </w:p>
        </w:tc>
        <w:tc>
          <w:tcPr>
            <w:tcW w:w="11520" w:type="dxa"/>
            <w:gridSpan w:val="3"/>
            <w:shd w:val="clear" w:color="auto" w:fill="D9D9D9" w:themeFill="background1" w:themeFillShade="D9"/>
            <w:vAlign w:val="center"/>
          </w:tcPr>
          <w:p w:rsidR="00D76AB9" w:rsidRPr="00A50317" w:rsidRDefault="00A50317" w:rsidP="00D76AB9">
            <w:pPr>
              <w:contextualSpacing/>
              <w:rPr>
                <w:szCs w:val="20"/>
              </w:rPr>
            </w:pPr>
            <w:r w:rsidRPr="00A50317">
              <w:rPr>
                <w:szCs w:val="20"/>
              </w:rPr>
              <w:t>Each plant or animal has different structures and behaviors that serve different functions in growth, survival, and reproduction.</w:t>
            </w:r>
          </w:p>
        </w:tc>
      </w:tr>
      <w:tr w:rsidR="00D76AB9" w:rsidRPr="00A50317" w:rsidTr="00D76AB9">
        <w:trPr>
          <w:cantSplit/>
          <w:jc w:val="center"/>
        </w:trPr>
        <w:tc>
          <w:tcPr>
            <w:tcW w:w="2880" w:type="dxa"/>
          </w:tcPr>
          <w:p w:rsidR="00D76AB9" w:rsidRPr="00A50317" w:rsidRDefault="00D76AB9" w:rsidP="00D76AB9">
            <w:pPr>
              <w:contextualSpacing/>
              <w:rPr>
                <w:b/>
                <w:szCs w:val="20"/>
              </w:rPr>
            </w:pPr>
            <w:r w:rsidRPr="00A50317">
              <w:rPr>
                <w:b/>
                <w:szCs w:val="20"/>
              </w:rPr>
              <w:t>Assessment Objective</w:t>
            </w:r>
          </w:p>
        </w:tc>
        <w:tc>
          <w:tcPr>
            <w:tcW w:w="2880" w:type="dxa"/>
          </w:tcPr>
          <w:p w:rsidR="00D76AB9" w:rsidRPr="00A50317" w:rsidRDefault="00D76AB9" w:rsidP="00D76AB9">
            <w:pPr>
              <w:contextualSpacing/>
              <w:rPr>
                <w:b/>
                <w:szCs w:val="20"/>
              </w:rPr>
            </w:pPr>
            <w:r w:rsidRPr="00A50317">
              <w:rPr>
                <w:b/>
                <w:szCs w:val="20"/>
              </w:rPr>
              <w:t>CAS Alignment Code</w:t>
            </w:r>
          </w:p>
        </w:tc>
        <w:tc>
          <w:tcPr>
            <w:tcW w:w="5760" w:type="dxa"/>
          </w:tcPr>
          <w:p w:rsidR="00D76AB9" w:rsidRPr="00A50317" w:rsidRDefault="00D76AB9" w:rsidP="00D76AB9">
            <w:pPr>
              <w:contextualSpacing/>
              <w:rPr>
                <w:b/>
                <w:szCs w:val="20"/>
              </w:rPr>
            </w:pPr>
            <w:r w:rsidRPr="00A50317">
              <w:rPr>
                <w:b/>
                <w:szCs w:val="20"/>
              </w:rPr>
              <w:t>CAS Expectation Text</w:t>
            </w:r>
          </w:p>
        </w:tc>
        <w:tc>
          <w:tcPr>
            <w:tcW w:w="2880" w:type="dxa"/>
          </w:tcPr>
          <w:p w:rsidR="00D76AB9" w:rsidRPr="00A50317" w:rsidRDefault="00D76AB9" w:rsidP="00D76AB9">
            <w:pPr>
              <w:contextualSpacing/>
              <w:rPr>
                <w:b/>
                <w:szCs w:val="20"/>
              </w:rPr>
            </w:pPr>
            <w:r w:rsidRPr="00A50317">
              <w:rPr>
                <w:b/>
                <w:szCs w:val="20"/>
              </w:rPr>
              <w:t>Comment</w:t>
            </w:r>
          </w:p>
        </w:tc>
      </w:tr>
      <w:tr w:rsidR="000E5B2A" w:rsidRPr="00A50317" w:rsidTr="00D76AB9">
        <w:trPr>
          <w:cantSplit/>
          <w:jc w:val="center"/>
        </w:trPr>
        <w:tc>
          <w:tcPr>
            <w:tcW w:w="2880" w:type="dxa"/>
            <w:vMerge w:val="restart"/>
          </w:tcPr>
          <w:p w:rsidR="000E5B2A" w:rsidRPr="00A50317" w:rsidRDefault="000E5B2A" w:rsidP="007E3D6B">
            <w:pPr>
              <w:pStyle w:val="ListParagraph"/>
              <w:numPr>
                <w:ilvl w:val="0"/>
                <w:numId w:val="11"/>
              </w:numPr>
              <w:rPr>
                <w:rFonts w:cs="Arial"/>
                <w:szCs w:val="20"/>
              </w:rPr>
            </w:pPr>
            <w:r w:rsidRPr="002E77E5">
              <w:rPr>
                <w:rFonts w:cs="Arial"/>
                <w:szCs w:val="20"/>
              </w:rPr>
              <w:t>Identify and describe different plant structures that serve different fu</w:t>
            </w:r>
            <w:r>
              <w:rPr>
                <w:rFonts w:cs="Arial"/>
                <w:szCs w:val="20"/>
              </w:rPr>
              <w:t>nctions in growth, survival and r</w:t>
            </w:r>
            <w:r w:rsidRPr="002E77E5">
              <w:rPr>
                <w:rFonts w:cs="Arial"/>
                <w:szCs w:val="20"/>
              </w:rPr>
              <w:t>eproduction.</w:t>
            </w:r>
          </w:p>
        </w:tc>
        <w:tc>
          <w:tcPr>
            <w:tcW w:w="2880" w:type="dxa"/>
          </w:tcPr>
          <w:p w:rsidR="000E5B2A" w:rsidRPr="00A50317" w:rsidRDefault="000E5B2A" w:rsidP="006728D7">
            <w:pPr>
              <w:rPr>
                <w:szCs w:val="20"/>
              </w:rPr>
            </w:pPr>
            <w:r w:rsidRPr="002E77E5">
              <w:rPr>
                <w:rFonts w:cs="Arial"/>
                <w:szCs w:val="20"/>
              </w:rPr>
              <w:t>SC09-GR.5-S.2-GLE.1-EO.a</w:t>
            </w:r>
          </w:p>
        </w:tc>
        <w:tc>
          <w:tcPr>
            <w:tcW w:w="5760" w:type="dxa"/>
          </w:tcPr>
          <w:p w:rsidR="000E5B2A" w:rsidRPr="00A50317" w:rsidRDefault="000E5B2A" w:rsidP="00A50317">
            <w:pPr>
              <w:rPr>
                <w:szCs w:val="20"/>
              </w:rPr>
            </w:pPr>
            <w:r w:rsidRPr="002E77E5">
              <w:rPr>
                <w:rFonts w:cs="Arial"/>
                <w:szCs w:val="20"/>
              </w:rPr>
              <w:t>Develop and communicate an</w:t>
            </w:r>
            <w:r>
              <w:rPr>
                <w:rFonts w:cs="Arial"/>
                <w:szCs w:val="20"/>
              </w:rPr>
              <w:t xml:space="preserve"> </w:t>
            </w:r>
            <w:r w:rsidRPr="002E77E5">
              <w:rPr>
                <w:rFonts w:cs="Arial"/>
                <w:szCs w:val="20"/>
              </w:rPr>
              <w:t>evidence-based scientific explanation of the role of different organs or structures that are important for an</w:t>
            </w:r>
            <w:r>
              <w:rPr>
                <w:rFonts w:cs="Arial"/>
                <w:szCs w:val="20"/>
              </w:rPr>
              <w:t xml:space="preserve"> </w:t>
            </w:r>
            <w:r w:rsidRPr="002E77E5">
              <w:rPr>
                <w:rFonts w:cs="Arial"/>
                <w:szCs w:val="20"/>
              </w:rPr>
              <w:t>organism’s survival – in both plants and animals</w:t>
            </w:r>
          </w:p>
        </w:tc>
        <w:tc>
          <w:tcPr>
            <w:tcW w:w="2880" w:type="dxa"/>
            <w:vMerge w:val="restart"/>
          </w:tcPr>
          <w:p w:rsidR="000E5B2A" w:rsidRPr="00A50317" w:rsidRDefault="000E5B2A" w:rsidP="00D76AB9">
            <w:pPr>
              <w:contextualSpacing/>
              <w:rPr>
                <w:szCs w:val="20"/>
              </w:rPr>
            </w:pPr>
          </w:p>
        </w:tc>
      </w:tr>
      <w:tr w:rsidR="000E5B2A" w:rsidRPr="00A50317" w:rsidTr="00D76AB9">
        <w:trPr>
          <w:cantSplit/>
          <w:jc w:val="center"/>
        </w:trPr>
        <w:tc>
          <w:tcPr>
            <w:tcW w:w="2880" w:type="dxa"/>
            <w:vMerge/>
          </w:tcPr>
          <w:p w:rsidR="000E5B2A" w:rsidRPr="002E77E5" w:rsidRDefault="000E5B2A" w:rsidP="007E3D6B">
            <w:pPr>
              <w:pStyle w:val="ListParagraph"/>
              <w:numPr>
                <w:ilvl w:val="0"/>
                <w:numId w:val="11"/>
              </w:numPr>
              <w:rPr>
                <w:rFonts w:cs="Arial"/>
                <w:szCs w:val="20"/>
              </w:rPr>
            </w:pPr>
          </w:p>
        </w:tc>
        <w:tc>
          <w:tcPr>
            <w:tcW w:w="2880" w:type="dxa"/>
          </w:tcPr>
          <w:p w:rsidR="000E5B2A" w:rsidRPr="00E3274E" w:rsidRDefault="000E5B2A" w:rsidP="000E5B2A">
            <w:pPr>
              <w:rPr>
                <w:rFonts w:cs="Arial"/>
                <w:szCs w:val="20"/>
              </w:rPr>
            </w:pPr>
            <w:r w:rsidRPr="00E3274E">
              <w:rPr>
                <w:rFonts w:cs="Arial"/>
                <w:szCs w:val="20"/>
              </w:rPr>
              <w:t>SC09-GR.5-S.2-GLE.1-EO.b</w:t>
            </w:r>
          </w:p>
        </w:tc>
        <w:tc>
          <w:tcPr>
            <w:tcW w:w="5760" w:type="dxa"/>
          </w:tcPr>
          <w:p w:rsidR="000E5B2A" w:rsidRPr="00E3274E" w:rsidRDefault="000E5B2A" w:rsidP="008A6569">
            <w:pPr>
              <w:autoSpaceDE w:val="0"/>
              <w:autoSpaceDN w:val="0"/>
              <w:adjustRightInd w:val="0"/>
              <w:rPr>
                <w:rFonts w:cs="Verdana"/>
                <w:szCs w:val="20"/>
              </w:rPr>
            </w:pPr>
            <w:r w:rsidRPr="00E3274E">
              <w:rPr>
                <w:rFonts w:cs="Verdana"/>
                <w:szCs w:val="20"/>
              </w:rPr>
              <w:t>Analyze and interpret data to generate evidence that all organisms have structures that are required for</w:t>
            </w:r>
            <w:r w:rsidR="008A6569">
              <w:rPr>
                <w:rFonts w:cs="Verdana"/>
                <w:szCs w:val="20"/>
              </w:rPr>
              <w:t xml:space="preserve"> </w:t>
            </w:r>
            <w:r w:rsidRPr="00E3274E">
              <w:rPr>
                <w:rFonts w:cs="Verdana"/>
                <w:szCs w:val="20"/>
              </w:rPr>
              <w:t>survival in both plants and animals</w:t>
            </w:r>
          </w:p>
        </w:tc>
        <w:tc>
          <w:tcPr>
            <w:tcW w:w="2880" w:type="dxa"/>
            <w:vMerge/>
          </w:tcPr>
          <w:p w:rsidR="000E5B2A" w:rsidRPr="00A50317" w:rsidRDefault="000E5B2A" w:rsidP="00D76AB9">
            <w:pPr>
              <w:contextualSpacing/>
              <w:rPr>
                <w:szCs w:val="20"/>
              </w:rPr>
            </w:pPr>
          </w:p>
        </w:tc>
      </w:tr>
      <w:tr w:rsidR="000E5B2A" w:rsidRPr="00A50317" w:rsidTr="00D76AB9">
        <w:trPr>
          <w:cantSplit/>
          <w:jc w:val="center"/>
        </w:trPr>
        <w:tc>
          <w:tcPr>
            <w:tcW w:w="2880" w:type="dxa"/>
            <w:vMerge w:val="restart"/>
          </w:tcPr>
          <w:p w:rsidR="000E5B2A" w:rsidRPr="002E77E5" w:rsidRDefault="000E5B2A" w:rsidP="007E3D6B">
            <w:pPr>
              <w:pStyle w:val="ListParagraph"/>
              <w:numPr>
                <w:ilvl w:val="0"/>
                <w:numId w:val="11"/>
              </w:numPr>
              <w:rPr>
                <w:rFonts w:cs="Arial"/>
                <w:szCs w:val="20"/>
              </w:rPr>
            </w:pPr>
            <w:r w:rsidRPr="002E77E5">
              <w:rPr>
                <w:rFonts w:cs="Arial"/>
                <w:szCs w:val="20"/>
              </w:rPr>
              <w:t>Identify and describe different animal structures and behaviors that serve different functions in growth, survival and reproduction.</w:t>
            </w:r>
          </w:p>
        </w:tc>
        <w:tc>
          <w:tcPr>
            <w:tcW w:w="2880" w:type="dxa"/>
          </w:tcPr>
          <w:p w:rsidR="000E5B2A" w:rsidRPr="00E3274E" w:rsidRDefault="000E5B2A" w:rsidP="00CB039E">
            <w:pPr>
              <w:rPr>
                <w:rFonts w:cs="Arial"/>
                <w:szCs w:val="20"/>
              </w:rPr>
            </w:pPr>
            <w:r w:rsidRPr="00E3274E">
              <w:rPr>
                <w:rFonts w:cs="Arial"/>
                <w:szCs w:val="20"/>
              </w:rPr>
              <w:t>SC09-GR.4-S.2-GLE.3-EO.b</w:t>
            </w:r>
          </w:p>
        </w:tc>
        <w:tc>
          <w:tcPr>
            <w:tcW w:w="5760" w:type="dxa"/>
          </w:tcPr>
          <w:p w:rsidR="000E5B2A" w:rsidRPr="00E3274E" w:rsidRDefault="000E5B2A" w:rsidP="000E5B2A">
            <w:pPr>
              <w:autoSpaceDE w:val="0"/>
              <w:autoSpaceDN w:val="0"/>
              <w:adjustRightInd w:val="0"/>
              <w:rPr>
                <w:rFonts w:cs="Verdana"/>
                <w:szCs w:val="20"/>
              </w:rPr>
            </w:pPr>
            <w:r w:rsidRPr="00E3274E">
              <w:rPr>
                <w:rFonts w:cs="Verdana"/>
                <w:szCs w:val="20"/>
              </w:rPr>
              <w:t>Identify the components that make a habitat type unique</w:t>
            </w:r>
          </w:p>
        </w:tc>
        <w:tc>
          <w:tcPr>
            <w:tcW w:w="2880" w:type="dxa"/>
            <w:vMerge w:val="restart"/>
          </w:tcPr>
          <w:p w:rsidR="000E5B2A" w:rsidRPr="00A50317" w:rsidDel="00886D56" w:rsidRDefault="000E5B2A" w:rsidP="00D76AB9">
            <w:pPr>
              <w:contextualSpacing/>
              <w:rPr>
                <w:szCs w:val="20"/>
              </w:rPr>
            </w:pPr>
          </w:p>
        </w:tc>
      </w:tr>
      <w:tr w:rsidR="000E5B2A" w:rsidRPr="00A50317" w:rsidTr="00D76AB9">
        <w:trPr>
          <w:cantSplit/>
          <w:jc w:val="center"/>
        </w:trPr>
        <w:tc>
          <w:tcPr>
            <w:tcW w:w="2880" w:type="dxa"/>
            <w:vMerge/>
          </w:tcPr>
          <w:p w:rsidR="000E5B2A" w:rsidRPr="00A50317" w:rsidRDefault="000E5B2A" w:rsidP="007E3D6B">
            <w:pPr>
              <w:pStyle w:val="ListParagraph"/>
              <w:numPr>
                <w:ilvl w:val="0"/>
                <w:numId w:val="11"/>
              </w:numPr>
              <w:rPr>
                <w:rFonts w:cs="Arial"/>
                <w:szCs w:val="20"/>
              </w:rPr>
            </w:pPr>
          </w:p>
        </w:tc>
        <w:tc>
          <w:tcPr>
            <w:tcW w:w="2880" w:type="dxa"/>
          </w:tcPr>
          <w:p w:rsidR="000E5B2A" w:rsidRPr="00A50317" w:rsidRDefault="000E5B2A" w:rsidP="00CB039E">
            <w:pPr>
              <w:rPr>
                <w:szCs w:val="20"/>
              </w:rPr>
            </w:pPr>
            <w:r w:rsidRPr="002E77E5">
              <w:rPr>
                <w:rFonts w:cs="Arial"/>
                <w:szCs w:val="20"/>
              </w:rPr>
              <w:t>SC09-GR.5-S.2-GLE.1</w:t>
            </w:r>
          </w:p>
        </w:tc>
        <w:tc>
          <w:tcPr>
            <w:tcW w:w="5760" w:type="dxa"/>
          </w:tcPr>
          <w:p w:rsidR="000E5B2A" w:rsidRPr="00A50317" w:rsidRDefault="000E5B2A" w:rsidP="00A50317">
            <w:pPr>
              <w:pStyle w:val="ListParagraph"/>
              <w:ind w:left="0"/>
              <w:rPr>
                <w:szCs w:val="20"/>
              </w:rPr>
            </w:pPr>
            <w:r w:rsidRPr="00CB039E">
              <w:rPr>
                <w:rFonts w:cs="Arial"/>
                <w:bCs/>
                <w:szCs w:val="20"/>
              </w:rPr>
              <w:t>All organisms have structures and systems with separate functions</w:t>
            </w:r>
          </w:p>
        </w:tc>
        <w:tc>
          <w:tcPr>
            <w:tcW w:w="2880" w:type="dxa"/>
            <w:vMerge/>
          </w:tcPr>
          <w:p w:rsidR="000E5B2A" w:rsidRPr="00A50317" w:rsidDel="00886D56" w:rsidRDefault="000E5B2A" w:rsidP="00D76AB9">
            <w:pPr>
              <w:contextualSpacing/>
              <w:rPr>
                <w:szCs w:val="20"/>
              </w:rPr>
            </w:pPr>
          </w:p>
        </w:tc>
      </w:tr>
      <w:tr w:rsidR="000E5B2A" w:rsidRPr="00A50317" w:rsidTr="00D76AB9">
        <w:trPr>
          <w:cantSplit/>
          <w:jc w:val="center"/>
        </w:trPr>
        <w:tc>
          <w:tcPr>
            <w:tcW w:w="2880" w:type="dxa"/>
            <w:vMerge/>
          </w:tcPr>
          <w:p w:rsidR="000E5B2A" w:rsidRPr="002E77E5" w:rsidRDefault="000E5B2A" w:rsidP="007E3D6B">
            <w:pPr>
              <w:pStyle w:val="ListParagraph"/>
              <w:numPr>
                <w:ilvl w:val="0"/>
                <w:numId w:val="11"/>
              </w:numPr>
              <w:rPr>
                <w:rFonts w:cs="Arial"/>
                <w:szCs w:val="20"/>
              </w:rPr>
            </w:pPr>
          </w:p>
        </w:tc>
        <w:tc>
          <w:tcPr>
            <w:tcW w:w="2880" w:type="dxa"/>
          </w:tcPr>
          <w:p w:rsidR="000E5B2A" w:rsidRPr="00E3274E" w:rsidRDefault="000E5B2A" w:rsidP="00CB039E">
            <w:pPr>
              <w:rPr>
                <w:rFonts w:cs="Arial"/>
                <w:szCs w:val="20"/>
              </w:rPr>
            </w:pPr>
            <w:r w:rsidRPr="00E3274E">
              <w:rPr>
                <w:rFonts w:cs="Arial"/>
                <w:szCs w:val="20"/>
              </w:rPr>
              <w:t>SC09-GR.5-S.2-GLE.1-EO.a</w:t>
            </w:r>
          </w:p>
        </w:tc>
        <w:tc>
          <w:tcPr>
            <w:tcW w:w="5760" w:type="dxa"/>
          </w:tcPr>
          <w:p w:rsidR="000E5B2A" w:rsidRPr="00E3274E" w:rsidRDefault="000E5B2A" w:rsidP="008A6569">
            <w:pPr>
              <w:autoSpaceDE w:val="0"/>
              <w:autoSpaceDN w:val="0"/>
              <w:adjustRightInd w:val="0"/>
              <w:rPr>
                <w:rFonts w:cs="Verdana"/>
                <w:szCs w:val="20"/>
              </w:rPr>
            </w:pPr>
            <w:r w:rsidRPr="00E3274E">
              <w:rPr>
                <w:rFonts w:cs="Verdana"/>
                <w:szCs w:val="20"/>
              </w:rPr>
              <w:t>Develop and communicate an evidence-based scientific explanation of the role of different organs or</w:t>
            </w:r>
            <w:r w:rsidR="008A6569">
              <w:rPr>
                <w:rFonts w:cs="Verdana"/>
                <w:szCs w:val="20"/>
              </w:rPr>
              <w:t xml:space="preserve"> </w:t>
            </w:r>
            <w:r w:rsidRPr="00E3274E">
              <w:rPr>
                <w:rFonts w:cs="Verdana"/>
                <w:szCs w:val="20"/>
              </w:rPr>
              <w:t>structures that are important for an organism’s survival – in both plants and animals</w:t>
            </w:r>
          </w:p>
        </w:tc>
        <w:tc>
          <w:tcPr>
            <w:tcW w:w="2880" w:type="dxa"/>
            <w:vMerge/>
          </w:tcPr>
          <w:p w:rsidR="000E5B2A" w:rsidRPr="00A50317" w:rsidDel="00886D56" w:rsidRDefault="000E5B2A" w:rsidP="00D76AB9">
            <w:pPr>
              <w:contextualSpacing/>
              <w:rPr>
                <w:szCs w:val="20"/>
              </w:rPr>
            </w:pPr>
          </w:p>
        </w:tc>
      </w:tr>
    </w:tbl>
    <w:p w:rsidR="00B54925" w:rsidRDefault="00B54925">
      <w:pPr>
        <w:rPr>
          <w:szCs w:val="20"/>
        </w:rPr>
      </w:pPr>
    </w:p>
    <w:p w:rsidR="008A6569" w:rsidRDefault="008A6569">
      <w:pPr>
        <w:rPr>
          <w:szCs w:val="20"/>
        </w:rPr>
      </w:pPr>
    </w:p>
    <w:tbl>
      <w:tblPr>
        <w:tblStyle w:val="TableGrid"/>
        <w:tblW w:w="14400" w:type="dxa"/>
        <w:jc w:val="center"/>
        <w:tblLayout w:type="fixed"/>
        <w:tblLook w:val="04A0"/>
      </w:tblPr>
      <w:tblGrid>
        <w:gridCol w:w="2880"/>
        <w:gridCol w:w="2880"/>
        <w:gridCol w:w="5760"/>
        <w:gridCol w:w="2880"/>
      </w:tblGrid>
      <w:tr w:rsidR="00A50317" w:rsidRPr="00A50317" w:rsidTr="008A6569">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8A6569">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2</w:t>
            </w:r>
          </w:p>
        </w:tc>
        <w:tc>
          <w:tcPr>
            <w:tcW w:w="11520" w:type="dxa"/>
            <w:gridSpan w:val="3"/>
            <w:shd w:val="clear" w:color="auto" w:fill="D9D9D9" w:themeFill="background1" w:themeFillShade="D9"/>
            <w:vAlign w:val="center"/>
          </w:tcPr>
          <w:p w:rsidR="00A50317" w:rsidRPr="00A50317" w:rsidRDefault="00A50317" w:rsidP="00A50317">
            <w:pPr>
              <w:contextualSpacing/>
              <w:rPr>
                <w:szCs w:val="20"/>
              </w:rPr>
            </w:pPr>
            <w:r w:rsidRPr="00A50317">
              <w:rPr>
                <w:szCs w:val="20"/>
              </w:rPr>
              <w:t>Green plants need energy from sunlight and various raw materials to live, and animals consume plants and other organisms to live.</w:t>
            </w:r>
          </w:p>
        </w:tc>
      </w:tr>
      <w:tr w:rsidR="00A50317" w:rsidRPr="00A50317" w:rsidTr="008A6569">
        <w:trPr>
          <w:cantSplit/>
          <w:tblHeader/>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0E5B2A" w:rsidRPr="00A50317" w:rsidTr="00A50317">
        <w:trPr>
          <w:cantSplit/>
          <w:jc w:val="center"/>
        </w:trPr>
        <w:tc>
          <w:tcPr>
            <w:tcW w:w="2880" w:type="dxa"/>
            <w:vMerge w:val="restart"/>
          </w:tcPr>
          <w:p w:rsidR="000E5B2A" w:rsidRPr="00A50317" w:rsidRDefault="000E5B2A" w:rsidP="007E3D6B">
            <w:pPr>
              <w:pStyle w:val="ListParagraph"/>
              <w:numPr>
                <w:ilvl w:val="0"/>
                <w:numId w:val="12"/>
              </w:numPr>
              <w:rPr>
                <w:rFonts w:cs="Arial"/>
                <w:szCs w:val="20"/>
              </w:rPr>
            </w:pPr>
            <w:r w:rsidRPr="002E77E5">
              <w:rPr>
                <w:rFonts w:cs="Arial"/>
                <w:szCs w:val="20"/>
              </w:rPr>
              <w:t>Identify the basic needs of plants.</w:t>
            </w:r>
          </w:p>
        </w:tc>
        <w:tc>
          <w:tcPr>
            <w:tcW w:w="2880" w:type="dxa"/>
          </w:tcPr>
          <w:p w:rsidR="000E5B2A" w:rsidRPr="00A50317" w:rsidRDefault="000E5B2A" w:rsidP="00CB039E">
            <w:pPr>
              <w:rPr>
                <w:szCs w:val="20"/>
              </w:rPr>
            </w:pPr>
            <w:r w:rsidRPr="002E77E5">
              <w:rPr>
                <w:rFonts w:cs="Arial"/>
                <w:szCs w:val="20"/>
              </w:rPr>
              <w:t>SC09-GR.4-S.2-GLE.1-EO.a</w:t>
            </w:r>
          </w:p>
        </w:tc>
        <w:tc>
          <w:tcPr>
            <w:tcW w:w="5760" w:type="dxa"/>
          </w:tcPr>
          <w:p w:rsidR="000E5B2A" w:rsidRDefault="000E5B2A" w:rsidP="00CB039E">
            <w:pPr>
              <w:rPr>
                <w:rFonts w:cs="Arial"/>
                <w:szCs w:val="20"/>
              </w:rPr>
            </w:pPr>
            <w:r w:rsidRPr="002E77E5">
              <w:rPr>
                <w:rFonts w:cs="Arial"/>
                <w:szCs w:val="20"/>
              </w:rPr>
              <w:t>Use evidence to develop a scientific explanation of what plants and</w:t>
            </w:r>
            <w:r>
              <w:rPr>
                <w:rFonts w:cs="Arial"/>
                <w:szCs w:val="20"/>
              </w:rPr>
              <w:t xml:space="preserve"> </w:t>
            </w:r>
            <w:r w:rsidRPr="002E77E5">
              <w:rPr>
                <w:rFonts w:cs="Arial"/>
                <w:szCs w:val="20"/>
              </w:rPr>
              <w:t>animals need to survive</w:t>
            </w:r>
          </w:p>
          <w:p w:rsidR="008A6569" w:rsidRDefault="008A6569" w:rsidP="00CB039E">
            <w:pPr>
              <w:rPr>
                <w:rFonts w:cs="Arial"/>
                <w:szCs w:val="20"/>
              </w:rPr>
            </w:pPr>
          </w:p>
          <w:p w:rsidR="008A6569" w:rsidRPr="00A50317" w:rsidRDefault="008A6569" w:rsidP="00CB039E">
            <w:pPr>
              <w:rPr>
                <w:szCs w:val="20"/>
              </w:rPr>
            </w:pPr>
          </w:p>
        </w:tc>
        <w:tc>
          <w:tcPr>
            <w:tcW w:w="2880" w:type="dxa"/>
            <w:vMerge w:val="restart"/>
          </w:tcPr>
          <w:p w:rsidR="000E5B2A" w:rsidRPr="00A50317" w:rsidRDefault="000E5B2A" w:rsidP="00A50317">
            <w:pPr>
              <w:contextualSpacing/>
              <w:rPr>
                <w:szCs w:val="20"/>
              </w:rPr>
            </w:pPr>
          </w:p>
        </w:tc>
      </w:tr>
      <w:tr w:rsidR="000E5B2A" w:rsidRPr="00A50317" w:rsidTr="00613992">
        <w:trPr>
          <w:cantSplit/>
          <w:trHeight w:val="1250"/>
          <w:jc w:val="center"/>
        </w:trPr>
        <w:tc>
          <w:tcPr>
            <w:tcW w:w="2880" w:type="dxa"/>
            <w:vMerge/>
          </w:tcPr>
          <w:p w:rsidR="000E5B2A" w:rsidRPr="002E77E5" w:rsidRDefault="000E5B2A" w:rsidP="007E3D6B">
            <w:pPr>
              <w:pStyle w:val="ListParagraph"/>
              <w:numPr>
                <w:ilvl w:val="0"/>
                <w:numId w:val="12"/>
              </w:numPr>
              <w:rPr>
                <w:rFonts w:cs="Arial"/>
                <w:szCs w:val="20"/>
              </w:rPr>
            </w:pPr>
          </w:p>
        </w:tc>
        <w:tc>
          <w:tcPr>
            <w:tcW w:w="2880" w:type="dxa"/>
          </w:tcPr>
          <w:p w:rsidR="000E5B2A" w:rsidRPr="00E3274E" w:rsidRDefault="000E5B2A" w:rsidP="00CB039E">
            <w:pPr>
              <w:rPr>
                <w:rFonts w:cs="Arial"/>
                <w:szCs w:val="20"/>
              </w:rPr>
            </w:pPr>
            <w:r w:rsidRPr="00E3274E">
              <w:rPr>
                <w:rFonts w:cs="Arial"/>
                <w:szCs w:val="20"/>
              </w:rPr>
              <w:t>SC09-GR.4-S.2-GLE.3-EO.a</w:t>
            </w:r>
          </w:p>
        </w:tc>
        <w:tc>
          <w:tcPr>
            <w:tcW w:w="5760" w:type="dxa"/>
          </w:tcPr>
          <w:p w:rsidR="008A6569" w:rsidRPr="00E3274E" w:rsidRDefault="00613992" w:rsidP="00613992">
            <w:pPr>
              <w:autoSpaceDE w:val="0"/>
              <w:autoSpaceDN w:val="0"/>
              <w:adjustRightInd w:val="0"/>
              <w:rPr>
                <w:rFonts w:cs="Verdana"/>
                <w:szCs w:val="20"/>
              </w:rPr>
            </w:pPr>
            <w:r>
              <w:rPr>
                <w:rFonts w:cs="Verdana"/>
                <w:szCs w:val="20"/>
              </w:rPr>
              <w:t>Use evidence to develop a scientific explanation on how organisms adapt to their habitat</w:t>
            </w:r>
          </w:p>
        </w:tc>
        <w:tc>
          <w:tcPr>
            <w:tcW w:w="2880" w:type="dxa"/>
            <w:vMerge/>
          </w:tcPr>
          <w:p w:rsidR="000E5B2A" w:rsidRPr="002E77E5" w:rsidRDefault="000E5B2A" w:rsidP="00A50317">
            <w:pPr>
              <w:contextualSpacing/>
              <w:rPr>
                <w:rFonts w:cs="Arial"/>
                <w:szCs w:val="20"/>
              </w:rPr>
            </w:pPr>
          </w:p>
        </w:tc>
      </w:tr>
      <w:tr w:rsidR="00994ED9" w:rsidRPr="00A50317" w:rsidTr="008A6569">
        <w:trPr>
          <w:cantSplit/>
          <w:trHeight w:val="260"/>
          <w:jc w:val="center"/>
        </w:trPr>
        <w:tc>
          <w:tcPr>
            <w:tcW w:w="2880" w:type="dxa"/>
            <w:vMerge w:val="restart"/>
          </w:tcPr>
          <w:p w:rsidR="00994ED9" w:rsidRPr="00E3274E" w:rsidRDefault="00994ED9" w:rsidP="007E3D6B">
            <w:pPr>
              <w:pStyle w:val="ListParagraph"/>
              <w:numPr>
                <w:ilvl w:val="0"/>
                <w:numId w:val="12"/>
              </w:numPr>
              <w:rPr>
                <w:rFonts w:cs="Arial"/>
                <w:szCs w:val="20"/>
              </w:rPr>
            </w:pPr>
            <w:r w:rsidRPr="00E3274E">
              <w:rPr>
                <w:rFonts w:cs="Arial"/>
                <w:szCs w:val="20"/>
              </w:rPr>
              <w:lastRenderedPageBreak/>
              <w:t>Describe how animals use food (focus on growth and energy).</w:t>
            </w:r>
          </w:p>
        </w:tc>
        <w:tc>
          <w:tcPr>
            <w:tcW w:w="2880" w:type="dxa"/>
          </w:tcPr>
          <w:p w:rsidR="00994ED9" w:rsidRPr="00A50317" w:rsidRDefault="00994ED9" w:rsidP="004D6E4D">
            <w:pPr>
              <w:rPr>
                <w:szCs w:val="20"/>
              </w:rPr>
            </w:pPr>
            <w:r w:rsidRPr="002E77E5">
              <w:rPr>
                <w:rFonts w:cs="Arial"/>
                <w:szCs w:val="20"/>
              </w:rPr>
              <w:t>SC09-GR.6-S.2-GLE.2</w:t>
            </w:r>
          </w:p>
        </w:tc>
        <w:tc>
          <w:tcPr>
            <w:tcW w:w="5760" w:type="dxa"/>
          </w:tcPr>
          <w:p w:rsidR="00994ED9" w:rsidRPr="009E53F3" w:rsidRDefault="00994ED9" w:rsidP="00CB039E">
            <w:pPr>
              <w:pStyle w:val="ListParagraph"/>
              <w:ind w:left="0"/>
              <w:rPr>
                <w:rFonts w:cs="Arial"/>
                <w:bCs/>
                <w:szCs w:val="20"/>
              </w:rPr>
            </w:pPr>
            <w:r w:rsidRPr="00CB039E">
              <w:rPr>
                <w:rFonts w:cs="Arial"/>
                <w:bCs/>
                <w:szCs w:val="20"/>
              </w:rPr>
              <w:t>Organisms interact with each other and their environment in various ways that create a flow of energy and cycling of matter in an ecosystem</w:t>
            </w:r>
          </w:p>
        </w:tc>
        <w:tc>
          <w:tcPr>
            <w:tcW w:w="2880" w:type="dxa"/>
            <w:vMerge w:val="restart"/>
          </w:tcPr>
          <w:p w:rsidR="00994ED9" w:rsidRPr="00A50317" w:rsidDel="00886D56" w:rsidRDefault="009E53F3" w:rsidP="00A50317">
            <w:pPr>
              <w:contextualSpacing/>
              <w:rPr>
                <w:szCs w:val="20"/>
              </w:rPr>
            </w:pPr>
            <w:r>
              <w:rPr>
                <w:szCs w:val="20"/>
              </w:rPr>
              <w:t>Note that Comprehensive Health CAS alignments exist within this assessment objective.</w:t>
            </w:r>
          </w:p>
        </w:tc>
      </w:tr>
      <w:tr w:rsidR="00994ED9" w:rsidRPr="00A50317" w:rsidTr="00A50317">
        <w:trPr>
          <w:cantSplit/>
          <w:jc w:val="center"/>
        </w:trPr>
        <w:tc>
          <w:tcPr>
            <w:tcW w:w="2880" w:type="dxa"/>
            <w:vMerge/>
          </w:tcPr>
          <w:p w:rsidR="00994ED9" w:rsidRPr="00E3274E" w:rsidRDefault="00994ED9" w:rsidP="007E3D6B">
            <w:pPr>
              <w:pStyle w:val="ListParagraph"/>
              <w:numPr>
                <w:ilvl w:val="0"/>
                <w:numId w:val="12"/>
              </w:numPr>
              <w:rPr>
                <w:rFonts w:cs="Arial"/>
                <w:szCs w:val="20"/>
              </w:rPr>
            </w:pPr>
          </w:p>
        </w:tc>
        <w:tc>
          <w:tcPr>
            <w:tcW w:w="2880" w:type="dxa"/>
          </w:tcPr>
          <w:p w:rsidR="00994ED9" w:rsidRPr="002E77E5" w:rsidRDefault="00994ED9" w:rsidP="008A6569">
            <w:pPr>
              <w:rPr>
                <w:rFonts w:cs="Arial"/>
                <w:szCs w:val="20"/>
              </w:rPr>
            </w:pPr>
            <w:r w:rsidRPr="002E77E5">
              <w:rPr>
                <w:rFonts w:cs="Arial"/>
                <w:szCs w:val="20"/>
              </w:rPr>
              <w:t>SC09-GR.6-S.2-GLE.2</w:t>
            </w:r>
            <w:r>
              <w:rPr>
                <w:rFonts w:cs="Arial"/>
                <w:szCs w:val="20"/>
              </w:rPr>
              <w:t>-N.3</w:t>
            </w:r>
          </w:p>
        </w:tc>
        <w:tc>
          <w:tcPr>
            <w:tcW w:w="5760" w:type="dxa"/>
          </w:tcPr>
          <w:p w:rsidR="00994ED9" w:rsidRPr="00CB039E" w:rsidRDefault="00994ED9" w:rsidP="008A6569">
            <w:pPr>
              <w:pStyle w:val="ListParagraph"/>
              <w:ind w:left="0"/>
              <w:rPr>
                <w:rFonts w:cs="Arial"/>
                <w:bCs/>
                <w:szCs w:val="20"/>
              </w:rPr>
            </w:pPr>
            <w:r w:rsidRPr="00CB039E">
              <w:rPr>
                <w:szCs w:val="20"/>
              </w:rPr>
              <w:t>Create and evaluate models that show how interactions create a flow of energy and a cycling of matter in an ecosystem.</w:t>
            </w:r>
          </w:p>
        </w:tc>
        <w:tc>
          <w:tcPr>
            <w:tcW w:w="2880" w:type="dxa"/>
            <w:vMerge/>
          </w:tcPr>
          <w:p w:rsidR="00994ED9" w:rsidRPr="00A50317" w:rsidDel="00886D56" w:rsidRDefault="00994ED9" w:rsidP="00A50317">
            <w:pPr>
              <w:contextualSpacing/>
              <w:rPr>
                <w:szCs w:val="20"/>
              </w:rPr>
            </w:pPr>
          </w:p>
        </w:tc>
      </w:tr>
      <w:tr w:rsidR="00994ED9" w:rsidRPr="00A50317" w:rsidTr="00A50317">
        <w:trPr>
          <w:cantSplit/>
          <w:jc w:val="center"/>
        </w:trPr>
        <w:tc>
          <w:tcPr>
            <w:tcW w:w="2880" w:type="dxa"/>
            <w:vMerge/>
          </w:tcPr>
          <w:p w:rsidR="00994ED9" w:rsidRPr="00E3274E" w:rsidRDefault="00994ED9" w:rsidP="007E3D6B">
            <w:pPr>
              <w:pStyle w:val="ListParagraph"/>
              <w:numPr>
                <w:ilvl w:val="0"/>
                <w:numId w:val="12"/>
              </w:numPr>
              <w:rPr>
                <w:rFonts w:cs="Arial"/>
                <w:szCs w:val="20"/>
              </w:rPr>
            </w:pPr>
          </w:p>
        </w:tc>
        <w:tc>
          <w:tcPr>
            <w:tcW w:w="2880" w:type="dxa"/>
          </w:tcPr>
          <w:p w:rsidR="00994ED9" w:rsidRPr="002E77E5" w:rsidRDefault="009E53F3" w:rsidP="008A6569">
            <w:pPr>
              <w:rPr>
                <w:rFonts w:cs="Arial"/>
                <w:szCs w:val="20"/>
              </w:rPr>
            </w:pPr>
            <w:r w:rsidRPr="009E53F3">
              <w:rPr>
                <w:szCs w:val="20"/>
              </w:rPr>
              <w:t>CH09</w:t>
            </w:r>
            <w:r>
              <w:rPr>
                <w:szCs w:val="20"/>
              </w:rPr>
              <w:t>-GR.4-S.2-GLE.1-RA.1</w:t>
            </w:r>
          </w:p>
        </w:tc>
        <w:tc>
          <w:tcPr>
            <w:tcW w:w="5760" w:type="dxa"/>
          </w:tcPr>
          <w:p w:rsidR="00994ED9" w:rsidRPr="00CB039E" w:rsidRDefault="009E53F3" w:rsidP="008A6569">
            <w:pPr>
              <w:pStyle w:val="ListParagraph"/>
              <w:ind w:left="0"/>
              <w:rPr>
                <w:rFonts w:cs="Arial"/>
                <w:bCs/>
                <w:szCs w:val="20"/>
              </w:rPr>
            </w:pPr>
            <w:r w:rsidRPr="00CB039E">
              <w:rPr>
                <w:szCs w:val="20"/>
              </w:rPr>
              <w:t>Healthy foods provide nutrients that in turn provide you energy for daily activities.</w:t>
            </w:r>
          </w:p>
        </w:tc>
        <w:tc>
          <w:tcPr>
            <w:tcW w:w="2880" w:type="dxa"/>
            <w:vMerge/>
          </w:tcPr>
          <w:p w:rsidR="00994ED9" w:rsidRPr="00A50317" w:rsidDel="00886D56" w:rsidRDefault="00994ED9" w:rsidP="00A50317">
            <w:pPr>
              <w:contextualSpacing/>
              <w:rPr>
                <w:szCs w:val="20"/>
              </w:rPr>
            </w:pPr>
          </w:p>
        </w:tc>
      </w:tr>
      <w:tr w:rsidR="00994ED9" w:rsidRPr="00A50317" w:rsidTr="00A50317">
        <w:trPr>
          <w:cantSplit/>
          <w:jc w:val="center"/>
        </w:trPr>
        <w:tc>
          <w:tcPr>
            <w:tcW w:w="2880" w:type="dxa"/>
            <w:vMerge/>
          </w:tcPr>
          <w:p w:rsidR="00994ED9" w:rsidRPr="00E3274E" w:rsidRDefault="00994ED9" w:rsidP="007E3D6B">
            <w:pPr>
              <w:pStyle w:val="ListParagraph"/>
              <w:numPr>
                <w:ilvl w:val="0"/>
                <w:numId w:val="12"/>
              </w:numPr>
              <w:rPr>
                <w:rFonts w:cs="Arial"/>
                <w:szCs w:val="20"/>
              </w:rPr>
            </w:pPr>
          </w:p>
        </w:tc>
        <w:tc>
          <w:tcPr>
            <w:tcW w:w="2880" w:type="dxa"/>
          </w:tcPr>
          <w:p w:rsidR="00994ED9" w:rsidRPr="002E77E5" w:rsidRDefault="009E53F3" w:rsidP="0078719A">
            <w:pPr>
              <w:rPr>
                <w:rFonts w:cs="Arial"/>
                <w:szCs w:val="20"/>
              </w:rPr>
            </w:pPr>
            <w:r w:rsidRPr="009E53F3">
              <w:rPr>
                <w:szCs w:val="20"/>
              </w:rPr>
              <w:t>CH09</w:t>
            </w:r>
            <w:r>
              <w:rPr>
                <w:szCs w:val="20"/>
              </w:rPr>
              <w:t>-GR.4-S.2-GLE.1-RA.2</w:t>
            </w:r>
          </w:p>
        </w:tc>
        <w:tc>
          <w:tcPr>
            <w:tcW w:w="5760" w:type="dxa"/>
          </w:tcPr>
          <w:p w:rsidR="00994ED9" w:rsidRPr="00CB039E" w:rsidRDefault="009E53F3" w:rsidP="00CB039E">
            <w:pPr>
              <w:pStyle w:val="ListParagraph"/>
              <w:ind w:left="0"/>
              <w:rPr>
                <w:rFonts w:cs="Arial"/>
                <w:bCs/>
                <w:szCs w:val="20"/>
              </w:rPr>
            </w:pPr>
            <w:r w:rsidRPr="00CB039E">
              <w:rPr>
                <w:szCs w:val="20"/>
              </w:rPr>
              <w:t>Nutrients are necessary for good health and proper growth and development</w:t>
            </w:r>
          </w:p>
        </w:tc>
        <w:tc>
          <w:tcPr>
            <w:tcW w:w="2880" w:type="dxa"/>
            <w:vMerge/>
          </w:tcPr>
          <w:p w:rsidR="00994ED9" w:rsidRPr="00A50317" w:rsidDel="00886D56" w:rsidRDefault="00994ED9" w:rsidP="00A50317">
            <w:pPr>
              <w:contextualSpacing/>
              <w:rPr>
                <w:szCs w:val="20"/>
              </w:rPr>
            </w:pPr>
          </w:p>
        </w:tc>
      </w:tr>
      <w:tr w:rsidR="00994ED9" w:rsidRPr="00A50317" w:rsidTr="006424BA">
        <w:trPr>
          <w:cantSplit/>
          <w:trHeight w:val="737"/>
          <w:jc w:val="center"/>
        </w:trPr>
        <w:tc>
          <w:tcPr>
            <w:tcW w:w="2880" w:type="dxa"/>
            <w:vMerge/>
          </w:tcPr>
          <w:p w:rsidR="00994ED9" w:rsidRPr="00E3274E" w:rsidRDefault="00994ED9" w:rsidP="007E3D6B">
            <w:pPr>
              <w:pStyle w:val="ListParagraph"/>
              <w:numPr>
                <w:ilvl w:val="0"/>
                <w:numId w:val="12"/>
              </w:numPr>
              <w:rPr>
                <w:rFonts w:cs="Arial"/>
                <w:szCs w:val="20"/>
              </w:rPr>
            </w:pPr>
          </w:p>
        </w:tc>
        <w:tc>
          <w:tcPr>
            <w:tcW w:w="2880" w:type="dxa"/>
          </w:tcPr>
          <w:p w:rsidR="00994ED9" w:rsidRPr="002E77E5" w:rsidRDefault="009E53F3" w:rsidP="008A6569">
            <w:pPr>
              <w:rPr>
                <w:rFonts w:cs="Arial"/>
                <w:szCs w:val="20"/>
              </w:rPr>
            </w:pPr>
            <w:r w:rsidRPr="009E53F3">
              <w:rPr>
                <w:szCs w:val="20"/>
              </w:rPr>
              <w:t>CH09</w:t>
            </w:r>
            <w:r>
              <w:rPr>
                <w:szCs w:val="20"/>
              </w:rPr>
              <w:t>-GR.5-S.2-GLE.1-RA.2</w:t>
            </w:r>
          </w:p>
        </w:tc>
        <w:tc>
          <w:tcPr>
            <w:tcW w:w="5760" w:type="dxa"/>
          </w:tcPr>
          <w:p w:rsidR="00994ED9" w:rsidRPr="006424BA" w:rsidRDefault="009E53F3" w:rsidP="00CB039E">
            <w:pPr>
              <w:pStyle w:val="ListParagraph"/>
              <w:ind w:left="0"/>
              <w:rPr>
                <w:szCs w:val="20"/>
              </w:rPr>
            </w:pPr>
            <w:r w:rsidRPr="00CB039E">
              <w:rPr>
                <w:szCs w:val="20"/>
              </w:rPr>
              <w:t>As the body matures, the amount of food and key nutrients change to support healthy systems and growth</w:t>
            </w:r>
          </w:p>
        </w:tc>
        <w:tc>
          <w:tcPr>
            <w:tcW w:w="2880" w:type="dxa"/>
            <w:vMerge/>
          </w:tcPr>
          <w:p w:rsidR="00994ED9" w:rsidRPr="00A50317" w:rsidDel="00886D56" w:rsidRDefault="00994ED9" w:rsidP="00A50317">
            <w:pPr>
              <w:contextualSpacing/>
              <w:rPr>
                <w:szCs w:val="20"/>
              </w:rPr>
            </w:pPr>
          </w:p>
        </w:tc>
      </w:tr>
    </w:tbl>
    <w:p w:rsidR="008A6569" w:rsidRDefault="008A6569">
      <w:pPr>
        <w:rPr>
          <w:szCs w:val="20"/>
        </w:rPr>
      </w:pPr>
    </w:p>
    <w:p w:rsidR="008A6569" w:rsidRDefault="008A6569">
      <w:pPr>
        <w:rPr>
          <w:szCs w:val="20"/>
        </w:rPr>
      </w:pP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3</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 xml:space="preserve">Human body systems have basic structures, functions and needs (for example:  digestive, respiratory, circulatory, skeletal, </w:t>
            </w:r>
            <w:proofErr w:type="gramStart"/>
            <w:r w:rsidRPr="0078719A">
              <w:rPr>
                <w:szCs w:val="20"/>
              </w:rPr>
              <w:t>muscular</w:t>
            </w:r>
            <w:proofErr w:type="gramEnd"/>
            <w:r w:rsidRPr="0078719A">
              <w:rPr>
                <w:szCs w:val="20"/>
              </w:rPr>
              <w:t>).</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0E5B2A" w:rsidRPr="00A50317" w:rsidTr="00A50317">
        <w:trPr>
          <w:cantSplit/>
          <w:jc w:val="center"/>
        </w:trPr>
        <w:tc>
          <w:tcPr>
            <w:tcW w:w="2880" w:type="dxa"/>
            <w:vMerge w:val="restart"/>
          </w:tcPr>
          <w:p w:rsidR="000E5B2A" w:rsidRPr="00A50317" w:rsidRDefault="000E5B2A" w:rsidP="007E3D6B">
            <w:pPr>
              <w:pStyle w:val="ListParagraph"/>
              <w:numPr>
                <w:ilvl w:val="0"/>
                <w:numId w:val="13"/>
              </w:numPr>
              <w:rPr>
                <w:rFonts w:cs="Arial"/>
                <w:szCs w:val="20"/>
              </w:rPr>
            </w:pPr>
            <w:r w:rsidRPr="002E77E5">
              <w:rPr>
                <w:rFonts w:cs="Arial"/>
                <w:szCs w:val="20"/>
              </w:rPr>
              <w:t>Identify organ systems and the major organs.</w:t>
            </w:r>
          </w:p>
        </w:tc>
        <w:tc>
          <w:tcPr>
            <w:tcW w:w="2880" w:type="dxa"/>
          </w:tcPr>
          <w:p w:rsidR="000E5B2A" w:rsidRPr="00A50317" w:rsidRDefault="000E5B2A" w:rsidP="008A6569">
            <w:pPr>
              <w:rPr>
                <w:szCs w:val="20"/>
              </w:rPr>
            </w:pPr>
            <w:r w:rsidRPr="002E77E5">
              <w:rPr>
                <w:rFonts w:cs="Arial"/>
                <w:szCs w:val="20"/>
              </w:rPr>
              <w:t>SC09-GR.5-S.2-GLE.2</w:t>
            </w:r>
          </w:p>
        </w:tc>
        <w:tc>
          <w:tcPr>
            <w:tcW w:w="5760" w:type="dxa"/>
          </w:tcPr>
          <w:p w:rsidR="000E5B2A" w:rsidRPr="00A50317" w:rsidRDefault="000E5B2A" w:rsidP="00A50317">
            <w:pPr>
              <w:rPr>
                <w:szCs w:val="20"/>
              </w:rPr>
            </w:pPr>
            <w:r w:rsidRPr="002E77E5">
              <w:rPr>
                <w:szCs w:val="20"/>
              </w:rPr>
              <w:t>Human body systems have basic structures, functions, and needs</w:t>
            </w:r>
          </w:p>
        </w:tc>
        <w:tc>
          <w:tcPr>
            <w:tcW w:w="2880" w:type="dxa"/>
            <w:vMerge w:val="restart"/>
          </w:tcPr>
          <w:p w:rsidR="000E5B2A" w:rsidRPr="00A50317" w:rsidRDefault="000E5B2A" w:rsidP="00A50317">
            <w:pPr>
              <w:contextualSpacing/>
              <w:rPr>
                <w:szCs w:val="20"/>
              </w:rPr>
            </w:pPr>
          </w:p>
        </w:tc>
      </w:tr>
      <w:tr w:rsidR="000E5B2A" w:rsidRPr="00A50317" w:rsidTr="00A50317">
        <w:trPr>
          <w:cantSplit/>
          <w:jc w:val="center"/>
        </w:trPr>
        <w:tc>
          <w:tcPr>
            <w:tcW w:w="2880" w:type="dxa"/>
            <w:vMerge/>
          </w:tcPr>
          <w:p w:rsidR="000E5B2A" w:rsidRPr="002E77E5" w:rsidRDefault="000E5B2A" w:rsidP="007E3D6B">
            <w:pPr>
              <w:pStyle w:val="ListParagraph"/>
              <w:numPr>
                <w:ilvl w:val="0"/>
                <w:numId w:val="13"/>
              </w:numPr>
              <w:rPr>
                <w:rFonts w:cs="Arial"/>
                <w:szCs w:val="20"/>
              </w:rPr>
            </w:pPr>
          </w:p>
        </w:tc>
        <w:tc>
          <w:tcPr>
            <w:tcW w:w="2880" w:type="dxa"/>
          </w:tcPr>
          <w:p w:rsidR="000E5B2A" w:rsidRPr="00E3274E" w:rsidRDefault="000E5B2A" w:rsidP="008A6569">
            <w:pPr>
              <w:rPr>
                <w:rFonts w:cs="Arial"/>
                <w:szCs w:val="20"/>
              </w:rPr>
            </w:pPr>
            <w:r w:rsidRPr="00E3274E">
              <w:rPr>
                <w:rFonts w:cs="Arial"/>
                <w:szCs w:val="20"/>
              </w:rPr>
              <w:t>SC09-GR.5-S.2-GLE.2</w:t>
            </w:r>
            <w:r w:rsidR="00E87271" w:rsidRPr="00E3274E">
              <w:rPr>
                <w:rFonts w:cs="Arial"/>
                <w:szCs w:val="20"/>
              </w:rPr>
              <w:t>-EO</w:t>
            </w:r>
            <w:r w:rsidRPr="00E3274E">
              <w:rPr>
                <w:rFonts w:cs="Arial"/>
                <w:szCs w:val="20"/>
              </w:rPr>
              <w:t>.c</w:t>
            </w:r>
          </w:p>
        </w:tc>
        <w:tc>
          <w:tcPr>
            <w:tcW w:w="5760" w:type="dxa"/>
          </w:tcPr>
          <w:p w:rsidR="000E5B2A" w:rsidRPr="00E3274E" w:rsidRDefault="000E5B2A" w:rsidP="000E5B2A">
            <w:pPr>
              <w:autoSpaceDE w:val="0"/>
              <w:autoSpaceDN w:val="0"/>
              <w:adjustRightInd w:val="0"/>
              <w:rPr>
                <w:rFonts w:cs="Verdana"/>
                <w:szCs w:val="20"/>
              </w:rPr>
            </w:pPr>
            <w:r w:rsidRPr="00E3274E">
              <w:rPr>
                <w:rFonts w:cs="Verdana"/>
                <w:szCs w:val="20"/>
              </w:rPr>
              <w:t>Assess further scientific explanations regarding basic human body system functions</w:t>
            </w:r>
          </w:p>
        </w:tc>
        <w:tc>
          <w:tcPr>
            <w:tcW w:w="2880" w:type="dxa"/>
            <w:vMerge/>
          </w:tcPr>
          <w:p w:rsidR="000E5B2A" w:rsidRPr="00A50317" w:rsidRDefault="000E5B2A" w:rsidP="00A50317">
            <w:pPr>
              <w:contextualSpacing/>
              <w:rPr>
                <w:szCs w:val="20"/>
              </w:rPr>
            </w:pPr>
          </w:p>
        </w:tc>
      </w:tr>
      <w:tr w:rsidR="000E5B2A" w:rsidRPr="00A50317" w:rsidTr="00A50317">
        <w:trPr>
          <w:cantSplit/>
          <w:jc w:val="center"/>
        </w:trPr>
        <w:tc>
          <w:tcPr>
            <w:tcW w:w="2880" w:type="dxa"/>
            <w:vMerge w:val="restart"/>
          </w:tcPr>
          <w:p w:rsidR="000E5B2A" w:rsidRPr="00A50317" w:rsidRDefault="000E5B2A" w:rsidP="007E3D6B">
            <w:pPr>
              <w:pStyle w:val="ListParagraph"/>
              <w:numPr>
                <w:ilvl w:val="0"/>
                <w:numId w:val="13"/>
              </w:numPr>
              <w:rPr>
                <w:rFonts w:cs="Arial"/>
                <w:szCs w:val="20"/>
              </w:rPr>
            </w:pPr>
            <w:r w:rsidRPr="002E77E5">
              <w:rPr>
                <w:rFonts w:cs="Arial"/>
                <w:szCs w:val="20"/>
              </w:rPr>
              <w:t>Describe the function of various human body systems.</w:t>
            </w:r>
          </w:p>
        </w:tc>
        <w:tc>
          <w:tcPr>
            <w:tcW w:w="2880" w:type="dxa"/>
          </w:tcPr>
          <w:p w:rsidR="000E5B2A" w:rsidRPr="00E3274E" w:rsidRDefault="000E5B2A" w:rsidP="008A6569">
            <w:pPr>
              <w:rPr>
                <w:szCs w:val="20"/>
              </w:rPr>
            </w:pPr>
            <w:r w:rsidRPr="00E3274E">
              <w:rPr>
                <w:rFonts w:cs="Arial"/>
                <w:szCs w:val="20"/>
              </w:rPr>
              <w:t>SC09-GR.5-S.2-GLE.2</w:t>
            </w:r>
          </w:p>
        </w:tc>
        <w:tc>
          <w:tcPr>
            <w:tcW w:w="5760" w:type="dxa"/>
          </w:tcPr>
          <w:p w:rsidR="000E5B2A" w:rsidRPr="00E3274E" w:rsidRDefault="000E5B2A" w:rsidP="0078719A">
            <w:pPr>
              <w:pStyle w:val="ListParagraph"/>
              <w:ind w:left="0"/>
              <w:rPr>
                <w:szCs w:val="20"/>
              </w:rPr>
            </w:pPr>
            <w:r w:rsidRPr="00E3274E">
              <w:rPr>
                <w:szCs w:val="20"/>
              </w:rPr>
              <w:t>Human body systems have basic structures, functions, and needs</w:t>
            </w:r>
          </w:p>
        </w:tc>
        <w:tc>
          <w:tcPr>
            <w:tcW w:w="2880" w:type="dxa"/>
            <w:vMerge w:val="restart"/>
          </w:tcPr>
          <w:p w:rsidR="000E5B2A" w:rsidRPr="00A50317" w:rsidDel="00886D56" w:rsidRDefault="000E5B2A" w:rsidP="00A50317">
            <w:pPr>
              <w:contextualSpacing/>
              <w:rPr>
                <w:szCs w:val="20"/>
              </w:rPr>
            </w:pPr>
          </w:p>
        </w:tc>
      </w:tr>
      <w:tr w:rsidR="000E5B2A" w:rsidRPr="00A50317" w:rsidTr="00A50317">
        <w:trPr>
          <w:cantSplit/>
          <w:jc w:val="center"/>
        </w:trPr>
        <w:tc>
          <w:tcPr>
            <w:tcW w:w="2880" w:type="dxa"/>
            <w:vMerge/>
          </w:tcPr>
          <w:p w:rsidR="000E5B2A" w:rsidRPr="002E77E5" w:rsidRDefault="000E5B2A" w:rsidP="007E3D6B">
            <w:pPr>
              <w:pStyle w:val="ListParagraph"/>
              <w:numPr>
                <w:ilvl w:val="0"/>
                <w:numId w:val="13"/>
              </w:numPr>
              <w:rPr>
                <w:rFonts w:cs="Arial"/>
                <w:szCs w:val="20"/>
              </w:rPr>
            </w:pPr>
          </w:p>
        </w:tc>
        <w:tc>
          <w:tcPr>
            <w:tcW w:w="2880" w:type="dxa"/>
          </w:tcPr>
          <w:p w:rsidR="000E5B2A" w:rsidRPr="00E3274E" w:rsidRDefault="000E5B2A" w:rsidP="0078719A">
            <w:pPr>
              <w:rPr>
                <w:rFonts w:cs="Arial"/>
                <w:szCs w:val="20"/>
              </w:rPr>
            </w:pPr>
            <w:r w:rsidRPr="00E3274E">
              <w:rPr>
                <w:rFonts w:cs="Arial"/>
                <w:szCs w:val="20"/>
              </w:rPr>
              <w:t>SC09-GR.5-S.2-GLE.2</w:t>
            </w:r>
            <w:r w:rsidR="00E87271" w:rsidRPr="00E3274E">
              <w:rPr>
                <w:rFonts w:cs="Arial"/>
                <w:szCs w:val="20"/>
              </w:rPr>
              <w:t>-EO</w:t>
            </w:r>
            <w:r w:rsidRPr="00E3274E">
              <w:rPr>
                <w:rFonts w:cs="Arial"/>
                <w:szCs w:val="20"/>
              </w:rPr>
              <w:t>.b</w:t>
            </w:r>
          </w:p>
        </w:tc>
        <w:tc>
          <w:tcPr>
            <w:tcW w:w="5760" w:type="dxa"/>
          </w:tcPr>
          <w:p w:rsidR="000E5B2A" w:rsidRPr="00E3274E" w:rsidRDefault="000E5B2A" w:rsidP="000E5B2A">
            <w:pPr>
              <w:autoSpaceDE w:val="0"/>
              <w:autoSpaceDN w:val="0"/>
              <w:adjustRightInd w:val="0"/>
              <w:rPr>
                <w:rFonts w:cs="Verdana"/>
                <w:szCs w:val="20"/>
              </w:rPr>
            </w:pPr>
            <w:r w:rsidRPr="00E3274E">
              <w:rPr>
                <w:rFonts w:cs="Verdana"/>
                <w:szCs w:val="20"/>
              </w:rPr>
              <w:t>Analyze and interpret data to generate evidence that human systems are interdependent</w:t>
            </w:r>
          </w:p>
        </w:tc>
        <w:tc>
          <w:tcPr>
            <w:tcW w:w="2880" w:type="dxa"/>
            <w:vMerge/>
          </w:tcPr>
          <w:p w:rsidR="000E5B2A" w:rsidRPr="00A50317" w:rsidDel="00886D56" w:rsidRDefault="000E5B2A" w:rsidP="00A50317">
            <w:pPr>
              <w:contextualSpacing/>
              <w:rPr>
                <w:szCs w:val="20"/>
              </w:rPr>
            </w:pPr>
          </w:p>
        </w:tc>
      </w:tr>
    </w:tbl>
    <w:p w:rsidR="008A6569" w:rsidRDefault="008A656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lastRenderedPageBreak/>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4</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There is interaction and interdependence between and among nonliving and living components of ecosystems (for example: food webs, symbiotic and parasitic relationships, dependence on rainfall, pollination).</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E87271" w:rsidRPr="00A50317" w:rsidTr="00A50317">
        <w:trPr>
          <w:cantSplit/>
          <w:jc w:val="center"/>
        </w:trPr>
        <w:tc>
          <w:tcPr>
            <w:tcW w:w="2880" w:type="dxa"/>
            <w:vMerge w:val="restart"/>
          </w:tcPr>
          <w:p w:rsidR="00E87271" w:rsidRPr="00A50317" w:rsidRDefault="00E87271" w:rsidP="007E3D6B">
            <w:pPr>
              <w:pStyle w:val="ListParagraph"/>
              <w:numPr>
                <w:ilvl w:val="0"/>
                <w:numId w:val="14"/>
              </w:numPr>
              <w:rPr>
                <w:rFonts w:cs="Arial"/>
                <w:szCs w:val="20"/>
              </w:rPr>
            </w:pPr>
            <w:r w:rsidRPr="002E77E5">
              <w:rPr>
                <w:rFonts w:cs="Arial"/>
                <w:szCs w:val="20"/>
              </w:rPr>
              <w:t>Identify and describe the influence of nonliving components on living components of an ecosystem.</w:t>
            </w:r>
          </w:p>
        </w:tc>
        <w:tc>
          <w:tcPr>
            <w:tcW w:w="2880" w:type="dxa"/>
          </w:tcPr>
          <w:p w:rsidR="00E87271" w:rsidRPr="00A50317" w:rsidRDefault="00E87271" w:rsidP="008A6569">
            <w:pPr>
              <w:rPr>
                <w:szCs w:val="20"/>
              </w:rPr>
            </w:pPr>
            <w:r w:rsidRPr="002E77E5">
              <w:rPr>
                <w:rFonts w:cs="Arial"/>
                <w:szCs w:val="20"/>
              </w:rPr>
              <w:t>SC09-GR.</w:t>
            </w:r>
            <w:r>
              <w:rPr>
                <w:rFonts w:cs="Arial"/>
                <w:szCs w:val="20"/>
              </w:rPr>
              <w:t>2</w:t>
            </w:r>
            <w:r w:rsidRPr="002E77E5">
              <w:rPr>
                <w:rFonts w:cs="Arial"/>
                <w:szCs w:val="20"/>
              </w:rPr>
              <w:t>-S.2-GLE.</w:t>
            </w:r>
            <w:r>
              <w:rPr>
                <w:rFonts w:cs="Arial"/>
                <w:szCs w:val="20"/>
              </w:rPr>
              <w:t>1</w:t>
            </w:r>
          </w:p>
        </w:tc>
        <w:tc>
          <w:tcPr>
            <w:tcW w:w="5760" w:type="dxa"/>
          </w:tcPr>
          <w:p w:rsidR="00E87271" w:rsidRPr="00A50317" w:rsidRDefault="00E87271" w:rsidP="00A50317">
            <w:pPr>
              <w:rPr>
                <w:szCs w:val="20"/>
              </w:rPr>
            </w:pPr>
            <w:r w:rsidRPr="006013E7">
              <w:rPr>
                <w:bCs/>
                <w:szCs w:val="20"/>
              </w:rPr>
              <w:t>Organisms depend on their habitat’s nonliving parts to satisfy their needs</w:t>
            </w:r>
          </w:p>
        </w:tc>
        <w:tc>
          <w:tcPr>
            <w:tcW w:w="2880" w:type="dxa"/>
            <w:vMerge w:val="restart"/>
          </w:tcPr>
          <w:p w:rsidR="00E87271" w:rsidRPr="00A50317" w:rsidRDefault="00E87271" w:rsidP="0078719A">
            <w:pPr>
              <w:contextualSpacing/>
              <w:rPr>
                <w:szCs w:val="20"/>
              </w:rPr>
            </w:pPr>
          </w:p>
        </w:tc>
      </w:tr>
      <w:tr w:rsidR="00E87271" w:rsidRPr="00A50317" w:rsidTr="00A50317">
        <w:trPr>
          <w:cantSplit/>
          <w:jc w:val="center"/>
        </w:trPr>
        <w:tc>
          <w:tcPr>
            <w:tcW w:w="2880" w:type="dxa"/>
            <w:vMerge/>
          </w:tcPr>
          <w:p w:rsidR="00E87271" w:rsidRPr="002E77E5" w:rsidRDefault="00E87271" w:rsidP="007E3D6B">
            <w:pPr>
              <w:pStyle w:val="ListParagraph"/>
              <w:numPr>
                <w:ilvl w:val="0"/>
                <w:numId w:val="14"/>
              </w:numPr>
              <w:rPr>
                <w:rFonts w:cs="Arial"/>
                <w:szCs w:val="20"/>
              </w:rPr>
            </w:pPr>
          </w:p>
        </w:tc>
        <w:tc>
          <w:tcPr>
            <w:tcW w:w="2880" w:type="dxa"/>
          </w:tcPr>
          <w:p w:rsidR="00E87271" w:rsidRPr="002E77E5" w:rsidRDefault="00E87271" w:rsidP="008A6569">
            <w:pPr>
              <w:rPr>
                <w:rFonts w:cs="Arial"/>
                <w:szCs w:val="20"/>
              </w:rPr>
            </w:pPr>
            <w:r w:rsidRPr="002E77E5">
              <w:rPr>
                <w:rFonts w:cs="Arial"/>
                <w:szCs w:val="20"/>
              </w:rPr>
              <w:t>SC09-GR.4-S.2-GLE.3</w:t>
            </w:r>
          </w:p>
        </w:tc>
        <w:tc>
          <w:tcPr>
            <w:tcW w:w="5760" w:type="dxa"/>
          </w:tcPr>
          <w:p w:rsidR="00E87271" w:rsidRPr="006013E7" w:rsidRDefault="00E87271" w:rsidP="008A6569">
            <w:pPr>
              <w:rPr>
                <w:rFonts w:cs="Arial"/>
                <w:bCs/>
                <w:szCs w:val="20"/>
              </w:rPr>
            </w:pPr>
            <w:r w:rsidRPr="006013E7">
              <w:rPr>
                <w:rFonts w:cs="Arial"/>
                <w:bCs/>
                <w:szCs w:val="20"/>
              </w:rPr>
              <w:t>There is interaction and interdependence between and among living and nonliving components of ecosystems</w:t>
            </w:r>
          </w:p>
        </w:tc>
        <w:tc>
          <w:tcPr>
            <w:tcW w:w="2880" w:type="dxa"/>
            <w:vMerge/>
          </w:tcPr>
          <w:p w:rsidR="00E87271" w:rsidRPr="00A50317" w:rsidRDefault="00E87271" w:rsidP="0078719A">
            <w:pPr>
              <w:contextualSpacing/>
              <w:rPr>
                <w:szCs w:val="20"/>
              </w:rPr>
            </w:pPr>
          </w:p>
        </w:tc>
      </w:tr>
      <w:tr w:rsidR="00E87271" w:rsidRPr="00A50317" w:rsidTr="00A50317">
        <w:trPr>
          <w:cantSplit/>
          <w:jc w:val="center"/>
        </w:trPr>
        <w:tc>
          <w:tcPr>
            <w:tcW w:w="2880" w:type="dxa"/>
            <w:vMerge/>
          </w:tcPr>
          <w:p w:rsidR="00E87271" w:rsidRPr="002E77E5" w:rsidRDefault="00E87271" w:rsidP="007E3D6B">
            <w:pPr>
              <w:pStyle w:val="ListParagraph"/>
              <w:numPr>
                <w:ilvl w:val="0"/>
                <w:numId w:val="14"/>
              </w:numPr>
              <w:rPr>
                <w:rFonts w:cs="Arial"/>
                <w:szCs w:val="20"/>
              </w:rPr>
            </w:pPr>
          </w:p>
        </w:tc>
        <w:tc>
          <w:tcPr>
            <w:tcW w:w="2880" w:type="dxa"/>
          </w:tcPr>
          <w:p w:rsidR="00E87271" w:rsidRPr="00E3274E" w:rsidRDefault="00E87271" w:rsidP="008A6569">
            <w:pPr>
              <w:rPr>
                <w:rFonts w:cs="Arial"/>
                <w:szCs w:val="20"/>
              </w:rPr>
            </w:pPr>
            <w:r w:rsidRPr="00E3274E">
              <w:rPr>
                <w:rFonts w:cs="Arial"/>
                <w:szCs w:val="20"/>
              </w:rPr>
              <w:t>SC09-GR.4-S.2-GLE.3-EO.a</w:t>
            </w:r>
          </w:p>
        </w:tc>
        <w:tc>
          <w:tcPr>
            <w:tcW w:w="5760" w:type="dxa"/>
          </w:tcPr>
          <w:p w:rsidR="00E87271" w:rsidRPr="00E3274E" w:rsidRDefault="00E87271" w:rsidP="00E87271">
            <w:pPr>
              <w:autoSpaceDE w:val="0"/>
              <w:autoSpaceDN w:val="0"/>
              <w:adjustRightInd w:val="0"/>
              <w:rPr>
                <w:rFonts w:cs="Verdana"/>
                <w:szCs w:val="20"/>
              </w:rPr>
            </w:pPr>
            <w:r w:rsidRPr="00E3274E">
              <w:rPr>
                <w:rFonts w:cs="Verdana"/>
                <w:szCs w:val="20"/>
              </w:rPr>
              <w:t>Use evidence to develop a scientific explanation on how organisms adapt to their habitat</w:t>
            </w:r>
          </w:p>
        </w:tc>
        <w:tc>
          <w:tcPr>
            <w:tcW w:w="2880" w:type="dxa"/>
            <w:vMerge/>
          </w:tcPr>
          <w:p w:rsidR="00E87271" w:rsidRPr="00A50317" w:rsidRDefault="00E87271" w:rsidP="0078719A">
            <w:pPr>
              <w:contextualSpacing/>
              <w:rPr>
                <w:szCs w:val="20"/>
              </w:rPr>
            </w:pPr>
          </w:p>
        </w:tc>
      </w:tr>
      <w:tr w:rsidR="006013E7" w:rsidRPr="00A50317" w:rsidTr="00A50317">
        <w:trPr>
          <w:cantSplit/>
          <w:jc w:val="center"/>
        </w:trPr>
        <w:tc>
          <w:tcPr>
            <w:tcW w:w="2880" w:type="dxa"/>
          </w:tcPr>
          <w:p w:rsidR="006013E7" w:rsidRPr="00A50317" w:rsidRDefault="006013E7" w:rsidP="007E3D6B">
            <w:pPr>
              <w:pStyle w:val="ListParagraph"/>
              <w:numPr>
                <w:ilvl w:val="0"/>
                <w:numId w:val="14"/>
              </w:numPr>
              <w:rPr>
                <w:rFonts w:cs="Arial"/>
                <w:szCs w:val="20"/>
              </w:rPr>
            </w:pPr>
            <w:r w:rsidRPr="002E77E5">
              <w:rPr>
                <w:rFonts w:cs="Arial"/>
                <w:szCs w:val="20"/>
              </w:rPr>
              <w:t>Identify and describe the interaction of organisms in an ecosystem.</w:t>
            </w:r>
          </w:p>
        </w:tc>
        <w:tc>
          <w:tcPr>
            <w:tcW w:w="2880" w:type="dxa"/>
          </w:tcPr>
          <w:p w:rsidR="006013E7" w:rsidRPr="00A50317" w:rsidRDefault="006013E7" w:rsidP="008A6569">
            <w:pPr>
              <w:rPr>
                <w:szCs w:val="20"/>
              </w:rPr>
            </w:pPr>
            <w:r w:rsidRPr="002E77E5">
              <w:rPr>
                <w:rFonts w:cs="Arial"/>
                <w:szCs w:val="20"/>
              </w:rPr>
              <w:t>SC09-GR.4-S.2-GLE.3</w:t>
            </w:r>
          </w:p>
        </w:tc>
        <w:tc>
          <w:tcPr>
            <w:tcW w:w="5760" w:type="dxa"/>
          </w:tcPr>
          <w:p w:rsidR="006013E7" w:rsidRPr="00A50317" w:rsidRDefault="006013E7" w:rsidP="006013E7">
            <w:pPr>
              <w:rPr>
                <w:szCs w:val="20"/>
              </w:rPr>
            </w:pPr>
            <w:r w:rsidRPr="006013E7">
              <w:rPr>
                <w:rFonts w:cs="Arial"/>
                <w:bCs/>
                <w:szCs w:val="20"/>
              </w:rPr>
              <w:t>There is interaction and interdependence between and among living and nonliving components of ecosystems</w:t>
            </w:r>
          </w:p>
        </w:tc>
        <w:tc>
          <w:tcPr>
            <w:tcW w:w="2880" w:type="dxa"/>
          </w:tcPr>
          <w:p w:rsidR="006013E7" w:rsidRPr="00A50317" w:rsidDel="00886D56" w:rsidRDefault="006013E7" w:rsidP="00A50317">
            <w:pPr>
              <w:contextualSpacing/>
              <w:rPr>
                <w:szCs w:val="20"/>
              </w:rPr>
            </w:pPr>
          </w:p>
        </w:tc>
      </w:tr>
    </w:tbl>
    <w:p w:rsidR="00B54925" w:rsidRDefault="00B54925" w:rsidP="00A50317">
      <w:pPr>
        <w:rPr>
          <w:szCs w:val="20"/>
        </w:rPr>
      </w:pPr>
    </w:p>
    <w:p w:rsidR="00B54925" w:rsidRDefault="00B54925">
      <w:pPr>
        <w:rPr>
          <w:szCs w:val="20"/>
        </w:rPr>
      </w:pP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5</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Life cycles vary from organism to organism (for example: frog, chicken, butterfly, radish, bean plant).</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A50317" w:rsidRPr="00A50317" w:rsidTr="00A50317">
        <w:trPr>
          <w:cantSplit/>
          <w:jc w:val="center"/>
        </w:trPr>
        <w:tc>
          <w:tcPr>
            <w:tcW w:w="2880" w:type="dxa"/>
          </w:tcPr>
          <w:p w:rsidR="00A50317" w:rsidRPr="00A50317" w:rsidRDefault="0078719A" w:rsidP="007E3D6B">
            <w:pPr>
              <w:pStyle w:val="ListParagraph"/>
              <w:numPr>
                <w:ilvl w:val="0"/>
                <w:numId w:val="15"/>
              </w:numPr>
              <w:rPr>
                <w:rFonts w:cs="Arial"/>
                <w:szCs w:val="20"/>
              </w:rPr>
            </w:pPr>
            <w:r w:rsidRPr="002E77E5">
              <w:rPr>
                <w:rFonts w:cs="Arial"/>
                <w:szCs w:val="20"/>
              </w:rPr>
              <w:t>Identify organisms that go through similar life stages.</w:t>
            </w:r>
          </w:p>
        </w:tc>
        <w:tc>
          <w:tcPr>
            <w:tcW w:w="2880" w:type="dxa"/>
          </w:tcPr>
          <w:p w:rsidR="00A50317" w:rsidRPr="00A50317" w:rsidRDefault="006013E7" w:rsidP="008A6569">
            <w:pPr>
              <w:rPr>
                <w:szCs w:val="20"/>
              </w:rPr>
            </w:pPr>
            <w:r>
              <w:rPr>
                <w:rFonts w:cs="Arial"/>
                <w:szCs w:val="20"/>
              </w:rPr>
              <w:t>SC09-GR.3-S.2-GLE.1-</w:t>
            </w:r>
            <w:r w:rsidR="0078719A" w:rsidRPr="002E77E5">
              <w:rPr>
                <w:rFonts w:cs="Arial"/>
                <w:szCs w:val="20"/>
              </w:rPr>
              <w:t>EO.a</w:t>
            </w:r>
          </w:p>
        </w:tc>
        <w:tc>
          <w:tcPr>
            <w:tcW w:w="5760" w:type="dxa"/>
          </w:tcPr>
          <w:p w:rsidR="00A50317" w:rsidRPr="00A50317" w:rsidRDefault="0078719A" w:rsidP="00A50317">
            <w:pPr>
              <w:rPr>
                <w:szCs w:val="20"/>
              </w:rPr>
            </w:pPr>
            <w:r w:rsidRPr="002E77E5">
              <w:rPr>
                <w:rFonts w:cs="Arial"/>
                <w:szCs w:val="20"/>
              </w:rPr>
              <w:t>Use evidence to develop a scientific explanation regarding the stages of how organisms develop and change over time</w:t>
            </w:r>
          </w:p>
        </w:tc>
        <w:tc>
          <w:tcPr>
            <w:tcW w:w="2880" w:type="dxa"/>
          </w:tcPr>
          <w:p w:rsidR="00A50317" w:rsidRPr="00A50317" w:rsidRDefault="00A50317" w:rsidP="00A50317">
            <w:pPr>
              <w:contextualSpacing/>
              <w:rPr>
                <w:szCs w:val="20"/>
              </w:rPr>
            </w:pPr>
          </w:p>
        </w:tc>
      </w:tr>
      <w:tr w:rsidR="006013E7" w:rsidRPr="00A50317" w:rsidTr="00A50317">
        <w:trPr>
          <w:cantSplit/>
          <w:jc w:val="center"/>
        </w:trPr>
        <w:tc>
          <w:tcPr>
            <w:tcW w:w="2880" w:type="dxa"/>
          </w:tcPr>
          <w:p w:rsidR="006013E7" w:rsidRPr="00213C03" w:rsidRDefault="006013E7" w:rsidP="007E3D6B">
            <w:pPr>
              <w:pStyle w:val="ListParagraph"/>
              <w:numPr>
                <w:ilvl w:val="0"/>
                <w:numId w:val="15"/>
              </w:numPr>
              <w:rPr>
                <w:rFonts w:cs="Arial"/>
                <w:strike/>
                <w:szCs w:val="20"/>
              </w:rPr>
            </w:pPr>
            <w:r w:rsidRPr="00E3274E">
              <w:rPr>
                <w:rFonts w:cs="Arial"/>
                <w:strike/>
                <w:szCs w:val="20"/>
              </w:rPr>
              <w:t>Sequence the stages of growth of plants and animals.</w:t>
            </w:r>
          </w:p>
        </w:tc>
        <w:tc>
          <w:tcPr>
            <w:tcW w:w="2880" w:type="dxa"/>
          </w:tcPr>
          <w:p w:rsidR="006013E7" w:rsidRPr="00A50317" w:rsidRDefault="006013E7" w:rsidP="00E3274E">
            <w:pPr>
              <w:rPr>
                <w:szCs w:val="20"/>
              </w:rPr>
            </w:pPr>
          </w:p>
        </w:tc>
        <w:tc>
          <w:tcPr>
            <w:tcW w:w="5760" w:type="dxa"/>
          </w:tcPr>
          <w:p w:rsidR="006013E7" w:rsidRPr="00A50317" w:rsidRDefault="006013E7" w:rsidP="006013E7">
            <w:pPr>
              <w:rPr>
                <w:szCs w:val="20"/>
              </w:rPr>
            </w:pPr>
          </w:p>
        </w:tc>
        <w:tc>
          <w:tcPr>
            <w:tcW w:w="2880" w:type="dxa"/>
          </w:tcPr>
          <w:p w:rsidR="006013E7" w:rsidRPr="00A50317" w:rsidDel="00886D56" w:rsidRDefault="008010EF" w:rsidP="00A50317">
            <w:pPr>
              <w:contextualSpacing/>
              <w:rPr>
                <w:szCs w:val="20"/>
              </w:rPr>
            </w:pPr>
            <w:r>
              <w:rPr>
                <w:szCs w:val="20"/>
              </w:rPr>
              <w:t>Not explicitly in the CAS at 5</w:t>
            </w:r>
            <w:r w:rsidRPr="008010EF">
              <w:rPr>
                <w:szCs w:val="20"/>
                <w:vertAlign w:val="superscript"/>
              </w:rPr>
              <w:t>th</w:t>
            </w:r>
            <w:r>
              <w:rPr>
                <w:szCs w:val="20"/>
              </w:rPr>
              <w:t xml:space="preserve"> grade or below.</w:t>
            </w:r>
          </w:p>
        </w:tc>
      </w:tr>
    </w:tbl>
    <w:p w:rsidR="00A50317" w:rsidRDefault="00A50317" w:rsidP="00A50317">
      <w:pPr>
        <w:rPr>
          <w:szCs w:val="20"/>
        </w:rPr>
      </w:pPr>
    </w:p>
    <w:p w:rsidR="008A6569" w:rsidRDefault="008A6569" w:rsidP="00A50317">
      <w:pPr>
        <w:rPr>
          <w:szCs w:val="20"/>
        </w:rPr>
      </w:pP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6</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Fossils can be compared to one another and to living organisms according to their similarities and differences</w:t>
            </w:r>
          </w:p>
        </w:tc>
      </w:tr>
      <w:tr w:rsidR="00A50317" w:rsidRPr="00A50317" w:rsidTr="00A50317">
        <w:trPr>
          <w:cantSplit/>
          <w:jc w:val="center"/>
        </w:trPr>
        <w:tc>
          <w:tcPr>
            <w:tcW w:w="2880" w:type="dxa"/>
          </w:tcPr>
          <w:p w:rsidR="00A50317" w:rsidRPr="00A50317" w:rsidRDefault="0078719A" w:rsidP="00A50317">
            <w:pPr>
              <w:contextualSpacing/>
              <w:rPr>
                <w:b/>
                <w:szCs w:val="20"/>
              </w:rPr>
            </w:pPr>
            <w:r>
              <w:rPr>
                <w:b/>
                <w:szCs w:val="20"/>
              </w:rPr>
              <w:t>A</w:t>
            </w:r>
            <w:r w:rsidR="00A50317" w:rsidRPr="00A50317">
              <w:rPr>
                <w:b/>
                <w:szCs w:val="20"/>
              </w:rPr>
              <w:t>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A50317" w:rsidRPr="00A50317" w:rsidTr="00A50317">
        <w:trPr>
          <w:cantSplit/>
          <w:jc w:val="center"/>
        </w:trPr>
        <w:tc>
          <w:tcPr>
            <w:tcW w:w="2880" w:type="dxa"/>
          </w:tcPr>
          <w:p w:rsidR="00A50317" w:rsidRPr="00A50317" w:rsidRDefault="0078719A" w:rsidP="007E3D6B">
            <w:pPr>
              <w:pStyle w:val="ListParagraph"/>
              <w:numPr>
                <w:ilvl w:val="0"/>
                <w:numId w:val="16"/>
              </w:numPr>
              <w:rPr>
                <w:rFonts w:cs="Arial"/>
                <w:szCs w:val="20"/>
              </w:rPr>
            </w:pPr>
            <w:r w:rsidRPr="002E77E5">
              <w:rPr>
                <w:rFonts w:cs="Arial"/>
                <w:szCs w:val="20"/>
              </w:rPr>
              <w:t>Describe evidence that shows life has changed over time.</w:t>
            </w:r>
          </w:p>
        </w:tc>
        <w:tc>
          <w:tcPr>
            <w:tcW w:w="2880" w:type="dxa"/>
          </w:tcPr>
          <w:p w:rsidR="00A50317" w:rsidRPr="00A50317" w:rsidRDefault="006013E7" w:rsidP="008A6569">
            <w:pPr>
              <w:rPr>
                <w:szCs w:val="20"/>
              </w:rPr>
            </w:pPr>
            <w:r>
              <w:rPr>
                <w:rFonts w:cs="Arial"/>
                <w:szCs w:val="20"/>
              </w:rPr>
              <w:t>SC09-GR.4-S.2-GLE.2-</w:t>
            </w:r>
            <w:r w:rsidR="0078719A" w:rsidRPr="002E77E5">
              <w:rPr>
                <w:rFonts w:cs="Arial"/>
                <w:szCs w:val="20"/>
              </w:rPr>
              <w:t>EO.a.2</w:t>
            </w:r>
          </w:p>
        </w:tc>
        <w:tc>
          <w:tcPr>
            <w:tcW w:w="5760" w:type="dxa"/>
          </w:tcPr>
          <w:p w:rsidR="0078719A" w:rsidRPr="002E77E5" w:rsidRDefault="0078719A" w:rsidP="0078719A">
            <w:pPr>
              <w:rPr>
                <w:szCs w:val="20"/>
              </w:rPr>
            </w:pPr>
            <w:r w:rsidRPr="002E77E5">
              <w:rPr>
                <w:szCs w:val="20"/>
              </w:rPr>
              <w:t>Use evidence to develop a scientific explanation for:</w:t>
            </w:r>
          </w:p>
          <w:p w:rsidR="00A50317" w:rsidRPr="00A50317" w:rsidRDefault="0078719A" w:rsidP="0078719A">
            <w:pPr>
              <w:rPr>
                <w:szCs w:val="20"/>
              </w:rPr>
            </w:pPr>
            <w:r w:rsidRPr="002E77E5">
              <w:rPr>
                <w:szCs w:val="20"/>
              </w:rPr>
              <w:t>2. What conclusions can be drawn from similarities between fossil evidence and living organisms</w:t>
            </w:r>
          </w:p>
        </w:tc>
        <w:tc>
          <w:tcPr>
            <w:tcW w:w="2880" w:type="dxa"/>
          </w:tcPr>
          <w:p w:rsidR="00A50317" w:rsidRPr="00A50317" w:rsidRDefault="00A50317" w:rsidP="00A50317">
            <w:pPr>
              <w:contextualSpacing/>
              <w:rPr>
                <w:szCs w:val="20"/>
              </w:rPr>
            </w:pPr>
          </w:p>
        </w:tc>
      </w:tr>
    </w:tbl>
    <w:p w:rsidR="008A6569" w:rsidRDefault="008A656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lastRenderedPageBreak/>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7</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There are similarities and differences in appearance among individuals of the same population (for example: size, color, shape)</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7A0480" w:rsidRPr="00A50317" w:rsidTr="00A50317">
        <w:trPr>
          <w:cantSplit/>
          <w:jc w:val="center"/>
        </w:trPr>
        <w:tc>
          <w:tcPr>
            <w:tcW w:w="2880" w:type="dxa"/>
            <w:vMerge w:val="restart"/>
          </w:tcPr>
          <w:p w:rsidR="007A0480" w:rsidRPr="00A50317" w:rsidRDefault="007A0480" w:rsidP="007E3D6B">
            <w:pPr>
              <w:pStyle w:val="ListParagraph"/>
              <w:numPr>
                <w:ilvl w:val="0"/>
                <w:numId w:val="17"/>
              </w:numPr>
              <w:rPr>
                <w:rFonts w:cs="Arial"/>
                <w:szCs w:val="20"/>
              </w:rPr>
            </w:pPr>
            <w:r w:rsidRPr="002E77E5">
              <w:rPr>
                <w:rFonts w:cs="Arial"/>
                <w:szCs w:val="20"/>
              </w:rPr>
              <w:t>Describe ways that plants or animals of the same population and life stage look different.</w:t>
            </w:r>
          </w:p>
        </w:tc>
        <w:tc>
          <w:tcPr>
            <w:tcW w:w="2880" w:type="dxa"/>
          </w:tcPr>
          <w:p w:rsidR="007A0480" w:rsidRPr="00A50317" w:rsidRDefault="007A0480" w:rsidP="008A6569">
            <w:pPr>
              <w:rPr>
                <w:szCs w:val="20"/>
              </w:rPr>
            </w:pPr>
            <w:r w:rsidRPr="002E77E5">
              <w:rPr>
                <w:rFonts w:cs="Arial"/>
                <w:szCs w:val="20"/>
              </w:rPr>
              <w:t>SC09-GR.4-S.2-GLE.1</w:t>
            </w:r>
          </w:p>
        </w:tc>
        <w:tc>
          <w:tcPr>
            <w:tcW w:w="5760" w:type="dxa"/>
          </w:tcPr>
          <w:p w:rsidR="007A0480" w:rsidRPr="00A50317" w:rsidRDefault="007A0480" w:rsidP="006013E7">
            <w:pPr>
              <w:rPr>
                <w:szCs w:val="20"/>
              </w:rPr>
            </w:pPr>
            <w:r w:rsidRPr="002E77E5">
              <w:rPr>
                <w:szCs w:val="20"/>
              </w:rPr>
              <w:t>All living things share similar characteristics, but they also have differences that can be</w:t>
            </w:r>
            <w:r>
              <w:rPr>
                <w:szCs w:val="20"/>
              </w:rPr>
              <w:t xml:space="preserve"> </w:t>
            </w:r>
            <w:r w:rsidRPr="002E77E5">
              <w:rPr>
                <w:szCs w:val="20"/>
              </w:rPr>
              <w:t>described and classified</w:t>
            </w:r>
          </w:p>
        </w:tc>
        <w:tc>
          <w:tcPr>
            <w:tcW w:w="2880" w:type="dxa"/>
            <w:vMerge w:val="restart"/>
          </w:tcPr>
          <w:p w:rsidR="007A0480" w:rsidRPr="00A50317" w:rsidRDefault="007A0480" w:rsidP="00A50317">
            <w:pPr>
              <w:contextualSpacing/>
              <w:rPr>
                <w:szCs w:val="20"/>
              </w:rPr>
            </w:pPr>
          </w:p>
        </w:tc>
      </w:tr>
      <w:tr w:rsidR="007A0480" w:rsidRPr="00A50317" w:rsidTr="00A50317">
        <w:trPr>
          <w:cantSplit/>
          <w:jc w:val="center"/>
        </w:trPr>
        <w:tc>
          <w:tcPr>
            <w:tcW w:w="2880" w:type="dxa"/>
            <w:vMerge/>
          </w:tcPr>
          <w:p w:rsidR="007A0480" w:rsidRPr="002E77E5" w:rsidRDefault="007A0480" w:rsidP="007E3D6B">
            <w:pPr>
              <w:pStyle w:val="ListParagraph"/>
              <w:numPr>
                <w:ilvl w:val="0"/>
                <w:numId w:val="17"/>
              </w:numPr>
              <w:rPr>
                <w:rFonts w:cs="Arial"/>
                <w:szCs w:val="20"/>
              </w:rPr>
            </w:pPr>
          </w:p>
        </w:tc>
        <w:tc>
          <w:tcPr>
            <w:tcW w:w="2880" w:type="dxa"/>
          </w:tcPr>
          <w:p w:rsidR="007A0480" w:rsidRPr="00E3274E" w:rsidRDefault="007A0480" w:rsidP="0078719A">
            <w:pPr>
              <w:rPr>
                <w:rFonts w:cs="Arial"/>
                <w:szCs w:val="20"/>
              </w:rPr>
            </w:pPr>
            <w:r w:rsidRPr="00E3274E">
              <w:rPr>
                <w:rFonts w:cs="Arial"/>
                <w:szCs w:val="20"/>
              </w:rPr>
              <w:t>SC09-GR.4-S.2-GLE.1-EO.c</w:t>
            </w:r>
          </w:p>
        </w:tc>
        <w:tc>
          <w:tcPr>
            <w:tcW w:w="5760" w:type="dxa"/>
          </w:tcPr>
          <w:p w:rsidR="007A0480" w:rsidRPr="00E3274E" w:rsidRDefault="007A0480" w:rsidP="007A0480">
            <w:pPr>
              <w:autoSpaceDE w:val="0"/>
              <w:autoSpaceDN w:val="0"/>
              <w:adjustRightInd w:val="0"/>
              <w:rPr>
                <w:rFonts w:cs="Verdana"/>
                <w:szCs w:val="20"/>
              </w:rPr>
            </w:pPr>
            <w:r w:rsidRPr="00E3274E">
              <w:rPr>
                <w:rFonts w:cs="Verdana"/>
                <w:szCs w:val="20"/>
              </w:rPr>
              <w:t>Analyze and interpret data representing variation in a trait</w:t>
            </w:r>
          </w:p>
        </w:tc>
        <w:tc>
          <w:tcPr>
            <w:tcW w:w="2880" w:type="dxa"/>
            <w:vMerge/>
          </w:tcPr>
          <w:p w:rsidR="007A0480" w:rsidRPr="00A50317" w:rsidRDefault="007A0480" w:rsidP="00A50317">
            <w:pPr>
              <w:contextualSpacing/>
              <w:rPr>
                <w:szCs w:val="20"/>
              </w:rPr>
            </w:pPr>
          </w:p>
        </w:tc>
      </w:tr>
    </w:tbl>
    <w:p w:rsidR="008A6569" w:rsidRDefault="008A6569">
      <w:pPr>
        <w:rPr>
          <w:szCs w:val="20"/>
        </w:rPr>
      </w:pPr>
    </w:p>
    <w:p w:rsidR="008A6569" w:rsidRDefault="008A6569">
      <w:pPr>
        <w:rPr>
          <w:szCs w:val="20"/>
        </w:rPr>
      </w:pP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t xml:space="preserve">Standard </w:t>
            </w:r>
            <w:r>
              <w:rPr>
                <w:b/>
                <w:szCs w:val="20"/>
              </w:rPr>
              <w:t>3</w:t>
            </w:r>
          </w:p>
        </w:tc>
        <w:tc>
          <w:tcPr>
            <w:tcW w:w="11520" w:type="dxa"/>
            <w:gridSpan w:val="3"/>
            <w:shd w:val="clear" w:color="auto" w:fill="C0E2C0"/>
          </w:tcPr>
          <w:p w:rsidR="00A50317" w:rsidRPr="00A50317" w:rsidRDefault="00A50317" w:rsidP="00A50317">
            <w:pPr>
              <w:pStyle w:val="Default"/>
              <w:rPr>
                <w:rFonts w:ascii="Verdana" w:hAnsi="Verdana"/>
                <w:sz w:val="20"/>
                <w:szCs w:val="20"/>
              </w:rPr>
            </w:pPr>
            <w:r w:rsidRPr="002E77E5">
              <w:rPr>
                <w:rFonts w:ascii="Verdana" w:hAnsi="Verdana"/>
                <w:sz w:val="20"/>
                <w:szCs w:val="20"/>
              </w:rPr>
              <w:t xml:space="preserve">Life Science: Students know and understand the characteristics and structure of living things, the processes of life, and how living things interact with each other and their environment. </w:t>
            </w:r>
            <w:r w:rsidRPr="002E77E5">
              <w:rPr>
                <w:rFonts w:ascii="Verdana" w:hAnsi="Verdana"/>
                <w:i/>
                <w:iCs/>
                <w:sz w:val="20"/>
                <w:szCs w:val="20"/>
              </w:rPr>
              <w:t xml:space="preserve">(Focus: Biology-- Anatomy, Physiology, Botany, Zoology, Ecology)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sidR="0078719A">
              <w:rPr>
                <w:rFonts w:ascii="Verdana" w:hAnsi="Verdana" w:cs="Times New Roman"/>
                <w:b/>
                <w:bCs/>
                <w:sz w:val="20"/>
                <w:szCs w:val="20"/>
              </w:rPr>
              <w:t>8</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There are similarities and differences between organisms (for example: plants vs. animals, vertebrate vs. invertebrate)</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0E5B2A" w:rsidRPr="00A50317" w:rsidTr="00A50317">
        <w:trPr>
          <w:cantSplit/>
          <w:jc w:val="center"/>
        </w:trPr>
        <w:tc>
          <w:tcPr>
            <w:tcW w:w="2880" w:type="dxa"/>
            <w:vMerge w:val="restart"/>
          </w:tcPr>
          <w:p w:rsidR="000E5B2A" w:rsidRPr="002E77E5" w:rsidRDefault="000E5B2A" w:rsidP="007E3D6B">
            <w:pPr>
              <w:pStyle w:val="ListParagraph"/>
              <w:numPr>
                <w:ilvl w:val="0"/>
                <w:numId w:val="18"/>
              </w:numPr>
              <w:rPr>
                <w:rFonts w:cs="Arial"/>
                <w:szCs w:val="20"/>
              </w:rPr>
            </w:pPr>
            <w:r w:rsidRPr="002E77E5">
              <w:rPr>
                <w:rFonts w:cs="Arial"/>
                <w:szCs w:val="20"/>
              </w:rPr>
              <w:t>Classify organisms based on characteristics.</w:t>
            </w:r>
          </w:p>
        </w:tc>
        <w:tc>
          <w:tcPr>
            <w:tcW w:w="2880" w:type="dxa"/>
          </w:tcPr>
          <w:p w:rsidR="000E5B2A" w:rsidRPr="00E3274E" w:rsidRDefault="000E5B2A" w:rsidP="008A6569">
            <w:pPr>
              <w:rPr>
                <w:rFonts w:cs="Arial"/>
                <w:szCs w:val="20"/>
              </w:rPr>
            </w:pPr>
            <w:r w:rsidRPr="00E3274E">
              <w:rPr>
                <w:rFonts w:cs="Arial"/>
                <w:szCs w:val="20"/>
              </w:rPr>
              <w:t>SC09-GR.4-S.2-GLE.1-EO.b</w:t>
            </w:r>
          </w:p>
        </w:tc>
        <w:tc>
          <w:tcPr>
            <w:tcW w:w="5760" w:type="dxa"/>
          </w:tcPr>
          <w:p w:rsidR="000E5B2A" w:rsidRPr="00E3274E" w:rsidRDefault="000E5B2A" w:rsidP="000E5B2A">
            <w:pPr>
              <w:autoSpaceDE w:val="0"/>
              <w:autoSpaceDN w:val="0"/>
              <w:adjustRightInd w:val="0"/>
              <w:rPr>
                <w:rFonts w:cs="Verdana"/>
                <w:szCs w:val="20"/>
              </w:rPr>
            </w:pPr>
            <w:r w:rsidRPr="00E3274E">
              <w:rPr>
                <w:rFonts w:cs="Verdana"/>
                <w:szCs w:val="20"/>
              </w:rPr>
              <w:t>Use evidence to develop a scientific explanation for similarities and/or differences among different organisms (species)</w:t>
            </w:r>
          </w:p>
        </w:tc>
        <w:tc>
          <w:tcPr>
            <w:tcW w:w="2880" w:type="dxa"/>
            <w:vMerge w:val="restart"/>
          </w:tcPr>
          <w:p w:rsidR="000E5B2A" w:rsidRPr="00A50317" w:rsidRDefault="000E5B2A" w:rsidP="00A50317">
            <w:pPr>
              <w:contextualSpacing/>
              <w:rPr>
                <w:szCs w:val="20"/>
              </w:rPr>
            </w:pPr>
          </w:p>
        </w:tc>
      </w:tr>
      <w:tr w:rsidR="000E5B2A" w:rsidRPr="00A50317" w:rsidTr="00A50317">
        <w:trPr>
          <w:cantSplit/>
          <w:jc w:val="center"/>
        </w:trPr>
        <w:tc>
          <w:tcPr>
            <w:tcW w:w="2880" w:type="dxa"/>
            <w:vMerge/>
          </w:tcPr>
          <w:p w:rsidR="000E5B2A" w:rsidRPr="00A50317" w:rsidRDefault="000E5B2A" w:rsidP="007E3D6B">
            <w:pPr>
              <w:pStyle w:val="ListParagraph"/>
              <w:numPr>
                <w:ilvl w:val="0"/>
                <w:numId w:val="18"/>
              </w:numPr>
              <w:rPr>
                <w:rFonts w:cs="Arial"/>
                <w:szCs w:val="20"/>
              </w:rPr>
            </w:pPr>
          </w:p>
        </w:tc>
        <w:tc>
          <w:tcPr>
            <w:tcW w:w="2880" w:type="dxa"/>
          </w:tcPr>
          <w:p w:rsidR="000E5B2A" w:rsidRPr="00A50317" w:rsidRDefault="000E5B2A" w:rsidP="008A6569">
            <w:pPr>
              <w:rPr>
                <w:szCs w:val="20"/>
              </w:rPr>
            </w:pPr>
            <w:r>
              <w:rPr>
                <w:rFonts w:cs="Arial"/>
                <w:szCs w:val="20"/>
              </w:rPr>
              <w:t>SC09-GR.4-S.2-GLE.1-EO.c</w:t>
            </w:r>
          </w:p>
        </w:tc>
        <w:tc>
          <w:tcPr>
            <w:tcW w:w="5760" w:type="dxa"/>
          </w:tcPr>
          <w:p w:rsidR="000E5B2A" w:rsidRPr="00A50317" w:rsidRDefault="000E5B2A" w:rsidP="0078719A">
            <w:pPr>
              <w:rPr>
                <w:szCs w:val="20"/>
              </w:rPr>
            </w:pPr>
            <w:r w:rsidRPr="006013E7">
              <w:rPr>
                <w:szCs w:val="20"/>
              </w:rPr>
              <w:t>All living things share similar characteristics, but they also have differences that can be described and classified</w:t>
            </w:r>
          </w:p>
        </w:tc>
        <w:tc>
          <w:tcPr>
            <w:tcW w:w="2880" w:type="dxa"/>
            <w:vMerge/>
          </w:tcPr>
          <w:p w:rsidR="000E5B2A" w:rsidRPr="00A50317" w:rsidRDefault="000E5B2A" w:rsidP="00A50317">
            <w:pPr>
              <w:contextualSpacing/>
              <w:rPr>
                <w:szCs w:val="20"/>
              </w:rPr>
            </w:pPr>
          </w:p>
        </w:tc>
      </w:tr>
      <w:tr w:rsidR="00AD4136" w:rsidRPr="00A50317" w:rsidTr="00A50317">
        <w:trPr>
          <w:cantSplit/>
          <w:jc w:val="center"/>
        </w:trPr>
        <w:tc>
          <w:tcPr>
            <w:tcW w:w="2880" w:type="dxa"/>
            <w:vMerge/>
          </w:tcPr>
          <w:p w:rsidR="00AD4136" w:rsidRPr="00A50317" w:rsidRDefault="00AD4136" w:rsidP="007E3D6B">
            <w:pPr>
              <w:pStyle w:val="ListParagraph"/>
              <w:numPr>
                <w:ilvl w:val="0"/>
                <w:numId w:val="18"/>
              </w:numPr>
              <w:rPr>
                <w:rFonts w:cs="Arial"/>
                <w:szCs w:val="20"/>
              </w:rPr>
            </w:pPr>
          </w:p>
        </w:tc>
        <w:tc>
          <w:tcPr>
            <w:tcW w:w="2880" w:type="dxa"/>
          </w:tcPr>
          <w:p w:rsidR="00AD4136" w:rsidRDefault="00AD4136" w:rsidP="008A6569">
            <w:pPr>
              <w:rPr>
                <w:rFonts w:cs="Arial"/>
                <w:szCs w:val="20"/>
              </w:rPr>
            </w:pPr>
            <w:r>
              <w:rPr>
                <w:rFonts w:cs="Arial"/>
                <w:szCs w:val="20"/>
              </w:rPr>
              <w:t>SC09-GR.4-S.2-GLE.1-EO.c</w:t>
            </w:r>
          </w:p>
        </w:tc>
        <w:tc>
          <w:tcPr>
            <w:tcW w:w="5760" w:type="dxa"/>
          </w:tcPr>
          <w:p w:rsidR="00AD4136" w:rsidRPr="00AD4136" w:rsidRDefault="00AD4136" w:rsidP="00AD4136">
            <w:r w:rsidRPr="005664C6">
              <w:t>Evaluate and provide feedback on evidence used by others to justify how they</w:t>
            </w:r>
            <w:r>
              <w:t xml:space="preserve"> </w:t>
            </w:r>
            <w:r w:rsidRPr="005664C6">
              <w:t>classified organisms.</w:t>
            </w:r>
          </w:p>
        </w:tc>
        <w:tc>
          <w:tcPr>
            <w:tcW w:w="2880" w:type="dxa"/>
            <w:vMerge/>
          </w:tcPr>
          <w:p w:rsidR="00AD4136" w:rsidRPr="00A50317" w:rsidRDefault="00AD4136" w:rsidP="00A50317">
            <w:pPr>
              <w:contextualSpacing/>
              <w:rPr>
                <w:szCs w:val="20"/>
              </w:rPr>
            </w:pPr>
          </w:p>
        </w:tc>
      </w:tr>
    </w:tbl>
    <w:p w:rsidR="00A50317" w:rsidRDefault="00A50317" w:rsidP="00A50317">
      <w:pPr>
        <w:rPr>
          <w:szCs w:val="20"/>
        </w:rPr>
      </w:pPr>
    </w:p>
    <w:p w:rsidR="008A6569" w:rsidRDefault="008A656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50317" w:rsidRPr="00A50317" w:rsidTr="00A50317">
        <w:trPr>
          <w:cantSplit/>
          <w:tblHeader/>
          <w:jc w:val="center"/>
        </w:trPr>
        <w:tc>
          <w:tcPr>
            <w:tcW w:w="2880" w:type="dxa"/>
            <w:shd w:val="clear" w:color="auto" w:fill="C0E2C0"/>
          </w:tcPr>
          <w:p w:rsidR="00A50317" w:rsidRPr="00A50317" w:rsidRDefault="00A50317" w:rsidP="00A50317">
            <w:pPr>
              <w:rPr>
                <w:b/>
                <w:szCs w:val="20"/>
              </w:rPr>
            </w:pPr>
            <w:r w:rsidRPr="00A50317">
              <w:rPr>
                <w:b/>
                <w:szCs w:val="20"/>
              </w:rPr>
              <w:lastRenderedPageBreak/>
              <w:t xml:space="preserve">Standard </w:t>
            </w:r>
            <w:r w:rsidR="0078719A">
              <w:rPr>
                <w:b/>
                <w:szCs w:val="20"/>
              </w:rPr>
              <w:t>4</w:t>
            </w:r>
          </w:p>
        </w:tc>
        <w:tc>
          <w:tcPr>
            <w:tcW w:w="11520" w:type="dxa"/>
            <w:gridSpan w:val="3"/>
            <w:shd w:val="clear" w:color="auto" w:fill="C0E2C0"/>
          </w:tcPr>
          <w:p w:rsidR="00A50317" w:rsidRPr="00A50317" w:rsidRDefault="0078719A" w:rsidP="00A50317">
            <w:pPr>
              <w:pStyle w:val="Default"/>
              <w:rPr>
                <w:rFonts w:ascii="Verdana" w:hAnsi="Verdana"/>
                <w:sz w:val="20"/>
                <w:szCs w:val="20"/>
              </w:rPr>
            </w:pPr>
            <w:r w:rsidRPr="002E77E5">
              <w:rPr>
                <w:rFonts w:ascii="Verdana" w:hAnsi="Verdana"/>
                <w:sz w:val="20"/>
                <w:szCs w:val="20"/>
              </w:rPr>
              <w:t xml:space="preserve">Earth and Space Science: Students know and understand the processes and interactions of Earth's systems and the structure and dynamics of Earth and other objects in space. </w:t>
            </w:r>
            <w:r w:rsidRPr="002E77E5">
              <w:rPr>
                <w:rFonts w:ascii="Verdana" w:hAnsi="Verdana"/>
                <w:i/>
                <w:iCs/>
                <w:sz w:val="20"/>
                <w:szCs w:val="20"/>
              </w:rPr>
              <w:t xml:space="preserve">(Focus: Geology, Meteorology, Astronomy, Oceanography) </w:t>
            </w:r>
            <w:r w:rsidRPr="002E77E5">
              <w:rPr>
                <w:rFonts w:ascii="Verdana" w:hAnsi="Verdana"/>
                <w:b/>
                <w:bCs/>
                <w:sz w:val="20"/>
                <w:szCs w:val="20"/>
              </w:rPr>
              <w:t xml:space="preserve"> </w:t>
            </w:r>
            <w:r w:rsidRPr="006424BA">
              <w:rPr>
                <w:rFonts w:ascii="Verdana" w:hAnsi="Verdana"/>
                <w:bCs/>
                <w:sz w:val="20"/>
                <w:szCs w:val="20"/>
              </w:rPr>
              <w:t>Students know and can demonstrate understanding that:</w:t>
            </w:r>
          </w:p>
        </w:tc>
      </w:tr>
      <w:tr w:rsidR="00A50317" w:rsidRPr="00A50317" w:rsidTr="00A50317">
        <w:trPr>
          <w:cantSplit/>
          <w:tblHeader/>
          <w:jc w:val="center"/>
        </w:trPr>
        <w:tc>
          <w:tcPr>
            <w:tcW w:w="2880" w:type="dxa"/>
            <w:shd w:val="clear" w:color="auto" w:fill="D9D9D9" w:themeFill="background1" w:themeFillShade="D9"/>
          </w:tcPr>
          <w:p w:rsidR="00A50317" w:rsidRPr="00A50317" w:rsidRDefault="00A50317" w:rsidP="00A50317">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1</w:t>
            </w:r>
          </w:p>
        </w:tc>
        <w:tc>
          <w:tcPr>
            <w:tcW w:w="11520" w:type="dxa"/>
            <w:gridSpan w:val="3"/>
            <w:shd w:val="clear" w:color="auto" w:fill="D9D9D9" w:themeFill="background1" w:themeFillShade="D9"/>
            <w:vAlign w:val="center"/>
          </w:tcPr>
          <w:p w:rsidR="00A50317" w:rsidRPr="00A50317" w:rsidRDefault="0078719A" w:rsidP="00A50317">
            <w:pPr>
              <w:contextualSpacing/>
              <w:rPr>
                <w:szCs w:val="20"/>
              </w:rPr>
            </w:pPr>
            <w:r w:rsidRPr="0078719A">
              <w:rPr>
                <w:szCs w:val="20"/>
              </w:rPr>
              <w:t>Fossils are evidence of past life</w:t>
            </w:r>
          </w:p>
        </w:tc>
      </w:tr>
      <w:tr w:rsidR="00A50317" w:rsidRPr="00A50317" w:rsidTr="00A50317">
        <w:trPr>
          <w:cantSplit/>
          <w:jc w:val="center"/>
        </w:trPr>
        <w:tc>
          <w:tcPr>
            <w:tcW w:w="2880" w:type="dxa"/>
          </w:tcPr>
          <w:p w:rsidR="00A50317" w:rsidRPr="00A50317" w:rsidRDefault="00A50317" w:rsidP="00A50317">
            <w:pPr>
              <w:contextualSpacing/>
              <w:rPr>
                <w:b/>
                <w:szCs w:val="20"/>
              </w:rPr>
            </w:pPr>
            <w:r w:rsidRPr="00A50317">
              <w:rPr>
                <w:b/>
                <w:szCs w:val="20"/>
              </w:rPr>
              <w:t>Assessment Objective</w:t>
            </w:r>
          </w:p>
        </w:tc>
        <w:tc>
          <w:tcPr>
            <w:tcW w:w="2880" w:type="dxa"/>
          </w:tcPr>
          <w:p w:rsidR="00A50317" w:rsidRPr="00A50317" w:rsidRDefault="00A50317" w:rsidP="00A50317">
            <w:pPr>
              <w:contextualSpacing/>
              <w:rPr>
                <w:b/>
                <w:szCs w:val="20"/>
              </w:rPr>
            </w:pPr>
            <w:r w:rsidRPr="00A50317">
              <w:rPr>
                <w:b/>
                <w:szCs w:val="20"/>
              </w:rPr>
              <w:t>CAS Alignment Code</w:t>
            </w:r>
          </w:p>
        </w:tc>
        <w:tc>
          <w:tcPr>
            <w:tcW w:w="5760" w:type="dxa"/>
          </w:tcPr>
          <w:p w:rsidR="00A50317" w:rsidRPr="00A50317" w:rsidRDefault="00A50317" w:rsidP="00A50317">
            <w:pPr>
              <w:contextualSpacing/>
              <w:rPr>
                <w:b/>
                <w:szCs w:val="20"/>
              </w:rPr>
            </w:pPr>
            <w:r w:rsidRPr="00A50317">
              <w:rPr>
                <w:b/>
                <w:szCs w:val="20"/>
              </w:rPr>
              <w:t>CAS Expectation Text</w:t>
            </w:r>
          </w:p>
        </w:tc>
        <w:tc>
          <w:tcPr>
            <w:tcW w:w="2880" w:type="dxa"/>
          </w:tcPr>
          <w:p w:rsidR="00A50317" w:rsidRPr="00A50317" w:rsidRDefault="00A50317" w:rsidP="00A50317">
            <w:pPr>
              <w:contextualSpacing/>
              <w:rPr>
                <w:b/>
                <w:szCs w:val="20"/>
              </w:rPr>
            </w:pPr>
            <w:r w:rsidRPr="00A50317">
              <w:rPr>
                <w:b/>
                <w:szCs w:val="20"/>
              </w:rPr>
              <w:t>Comment</w:t>
            </w:r>
          </w:p>
        </w:tc>
      </w:tr>
      <w:tr w:rsidR="00A50317" w:rsidRPr="00A50317" w:rsidTr="00A50317">
        <w:trPr>
          <w:cantSplit/>
          <w:jc w:val="center"/>
        </w:trPr>
        <w:tc>
          <w:tcPr>
            <w:tcW w:w="2880" w:type="dxa"/>
          </w:tcPr>
          <w:p w:rsidR="00A50317" w:rsidRPr="00A50317" w:rsidRDefault="0078719A" w:rsidP="007E3D6B">
            <w:pPr>
              <w:pStyle w:val="ListParagraph"/>
              <w:numPr>
                <w:ilvl w:val="0"/>
                <w:numId w:val="19"/>
              </w:numPr>
              <w:rPr>
                <w:rFonts w:cs="Arial"/>
                <w:szCs w:val="20"/>
              </w:rPr>
            </w:pPr>
            <w:r w:rsidRPr="002E77E5">
              <w:rPr>
                <w:rFonts w:cs="Arial"/>
                <w:szCs w:val="20"/>
              </w:rPr>
              <w:t>Describe how fossil evidence reveals environmental characteristics and changes over time.</w:t>
            </w:r>
          </w:p>
        </w:tc>
        <w:tc>
          <w:tcPr>
            <w:tcW w:w="2880" w:type="dxa"/>
          </w:tcPr>
          <w:p w:rsidR="00A50317" w:rsidRPr="00A50317" w:rsidRDefault="0078719A" w:rsidP="008A6569">
            <w:pPr>
              <w:rPr>
                <w:szCs w:val="20"/>
              </w:rPr>
            </w:pPr>
            <w:r w:rsidRPr="002E77E5">
              <w:rPr>
                <w:rFonts w:cs="Arial"/>
                <w:szCs w:val="20"/>
              </w:rPr>
              <w:t>SC09-GR.4-S.2-GLE.2</w:t>
            </w:r>
          </w:p>
        </w:tc>
        <w:tc>
          <w:tcPr>
            <w:tcW w:w="5760" w:type="dxa"/>
          </w:tcPr>
          <w:p w:rsidR="00A50317" w:rsidRPr="00A50317" w:rsidRDefault="0078719A" w:rsidP="00BC019B">
            <w:pPr>
              <w:rPr>
                <w:szCs w:val="20"/>
              </w:rPr>
            </w:pPr>
            <w:r w:rsidRPr="002E77E5">
              <w:rPr>
                <w:rFonts w:cs="Arial"/>
                <w:szCs w:val="20"/>
              </w:rPr>
              <w:t>Comparing fossils to each other or to living organisms reveals features of prehistoric</w:t>
            </w:r>
            <w:r w:rsidR="00BC019B">
              <w:rPr>
                <w:rFonts w:cs="Arial"/>
                <w:szCs w:val="20"/>
              </w:rPr>
              <w:t xml:space="preserve"> </w:t>
            </w:r>
            <w:r w:rsidRPr="002E77E5">
              <w:rPr>
                <w:rFonts w:cs="Arial"/>
                <w:szCs w:val="20"/>
              </w:rPr>
              <w:t>environments and provides information about organisms today</w:t>
            </w:r>
          </w:p>
        </w:tc>
        <w:tc>
          <w:tcPr>
            <w:tcW w:w="2880" w:type="dxa"/>
          </w:tcPr>
          <w:p w:rsidR="00A50317" w:rsidRPr="00A50317" w:rsidRDefault="00A50317" w:rsidP="00A50317">
            <w:pPr>
              <w:contextualSpacing/>
              <w:rPr>
                <w:szCs w:val="20"/>
              </w:rPr>
            </w:pPr>
          </w:p>
        </w:tc>
      </w:tr>
      <w:tr w:rsidR="00A50317" w:rsidRPr="00A50317" w:rsidTr="00A50317">
        <w:trPr>
          <w:cantSplit/>
          <w:jc w:val="center"/>
        </w:trPr>
        <w:tc>
          <w:tcPr>
            <w:tcW w:w="2880" w:type="dxa"/>
          </w:tcPr>
          <w:p w:rsidR="00A50317" w:rsidRPr="00A50317" w:rsidRDefault="0078719A" w:rsidP="007E3D6B">
            <w:pPr>
              <w:pStyle w:val="ListParagraph"/>
              <w:numPr>
                <w:ilvl w:val="0"/>
                <w:numId w:val="19"/>
              </w:numPr>
              <w:rPr>
                <w:rFonts w:cs="Arial"/>
                <w:szCs w:val="20"/>
              </w:rPr>
            </w:pPr>
            <w:r w:rsidRPr="002E77E5">
              <w:rPr>
                <w:rFonts w:cs="Arial"/>
                <w:szCs w:val="20"/>
              </w:rPr>
              <w:t>Predict or infer how fossils are formed from previously living organisms.</w:t>
            </w:r>
          </w:p>
        </w:tc>
        <w:tc>
          <w:tcPr>
            <w:tcW w:w="2880" w:type="dxa"/>
          </w:tcPr>
          <w:p w:rsidR="00A50317" w:rsidRPr="00314814" w:rsidRDefault="0078719A" w:rsidP="00BC019B">
            <w:pPr>
              <w:rPr>
                <w:szCs w:val="20"/>
              </w:rPr>
            </w:pPr>
            <w:r w:rsidRPr="00314814">
              <w:rPr>
                <w:rFonts w:cs="Arial"/>
                <w:szCs w:val="20"/>
              </w:rPr>
              <w:t>SC09-GR.4-S.2-GLE.2-</w:t>
            </w:r>
            <w:r w:rsidR="00BC019B" w:rsidRPr="00314814">
              <w:rPr>
                <w:rFonts w:cs="Arial"/>
                <w:szCs w:val="20"/>
              </w:rPr>
              <w:t>IQ</w:t>
            </w:r>
            <w:r w:rsidRPr="00314814">
              <w:rPr>
                <w:rFonts w:cs="Arial"/>
                <w:szCs w:val="20"/>
              </w:rPr>
              <w:t>.2</w:t>
            </w:r>
          </w:p>
        </w:tc>
        <w:tc>
          <w:tcPr>
            <w:tcW w:w="5760" w:type="dxa"/>
          </w:tcPr>
          <w:p w:rsidR="00A50317" w:rsidRPr="00314814" w:rsidRDefault="00BC019B" w:rsidP="0078719A">
            <w:pPr>
              <w:pStyle w:val="ListParagraph"/>
              <w:ind w:left="0"/>
              <w:rPr>
                <w:szCs w:val="20"/>
              </w:rPr>
            </w:pPr>
            <w:r w:rsidRPr="00314814">
              <w:rPr>
                <w:rFonts w:cs="Arial"/>
                <w:szCs w:val="20"/>
              </w:rPr>
              <w:t>What conditions would most likely lead to something becoming a fossil?</w:t>
            </w:r>
          </w:p>
        </w:tc>
        <w:tc>
          <w:tcPr>
            <w:tcW w:w="2880" w:type="dxa"/>
          </w:tcPr>
          <w:p w:rsidR="00A50317" w:rsidRPr="00A50317" w:rsidDel="00886D56" w:rsidRDefault="00A50317" w:rsidP="00A50317">
            <w:pPr>
              <w:contextualSpacing/>
              <w:rPr>
                <w:szCs w:val="20"/>
              </w:rPr>
            </w:pPr>
          </w:p>
        </w:tc>
      </w:tr>
    </w:tbl>
    <w:p w:rsidR="00A50317" w:rsidRDefault="00A50317" w:rsidP="00A50317">
      <w:pPr>
        <w:rPr>
          <w:szCs w:val="20"/>
        </w:rPr>
      </w:pPr>
    </w:p>
    <w:p w:rsidR="008A6569" w:rsidRDefault="008A6569" w:rsidP="00A50317">
      <w:pPr>
        <w:rPr>
          <w:szCs w:val="20"/>
        </w:rPr>
      </w:pPr>
    </w:p>
    <w:tbl>
      <w:tblPr>
        <w:tblStyle w:val="TableGrid"/>
        <w:tblW w:w="14400" w:type="dxa"/>
        <w:jc w:val="center"/>
        <w:tblLayout w:type="fixed"/>
        <w:tblLook w:val="04A0"/>
      </w:tblPr>
      <w:tblGrid>
        <w:gridCol w:w="2880"/>
        <w:gridCol w:w="2880"/>
        <w:gridCol w:w="5760"/>
        <w:gridCol w:w="2880"/>
      </w:tblGrid>
      <w:tr w:rsidR="0078719A" w:rsidRPr="00A50317" w:rsidTr="0078719A">
        <w:trPr>
          <w:cantSplit/>
          <w:tblHeader/>
          <w:jc w:val="center"/>
        </w:trPr>
        <w:tc>
          <w:tcPr>
            <w:tcW w:w="2880" w:type="dxa"/>
            <w:shd w:val="clear" w:color="auto" w:fill="C0E2C0"/>
          </w:tcPr>
          <w:p w:rsidR="0078719A" w:rsidRPr="00A50317" w:rsidRDefault="0078719A" w:rsidP="0078719A">
            <w:pPr>
              <w:rPr>
                <w:b/>
                <w:szCs w:val="20"/>
              </w:rPr>
            </w:pPr>
            <w:r w:rsidRPr="00A50317">
              <w:rPr>
                <w:b/>
                <w:szCs w:val="20"/>
              </w:rPr>
              <w:t xml:space="preserve">Standard </w:t>
            </w:r>
            <w:r>
              <w:rPr>
                <w:b/>
                <w:szCs w:val="20"/>
              </w:rPr>
              <w:t>4</w:t>
            </w:r>
          </w:p>
        </w:tc>
        <w:tc>
          <w:tcPr>
            <w:tcW w:w="11520" w:type="dxa"/>
            <w:gridSpan w:val="3"/>
            <w:shd w:val="clear" w:color="auto" w:fill="C0E2C0"/>
          </w:tcPr>
          <w:p w:rsidR="0078719A" w:rsidRPr="00A50317" w:rsidRDefault="0078719A" w:rsidP="0078719A">
            <w:pPr>
              <w:pStyle w:val="Default"/>
              <w:rPr>
                <w:rFonts w:ascii="Verdana" w:hAnsi="Verdana"/>
                <w:sz w:val="20"/>
                <w:szCs w:val="20"/>
              </w:rPr>
            </w:pPr>
            <w:r w:rsidRPr="002E77E5">
              <w:rPr>
                <w:rFonts w:ascii="Verdana" w:hAnsi="Verdana"/>
                <w:sz w:val="20"/>
                <w:szCs w:val="20"/>
              </w:rPr>
              <w:t xml:space="preserve">Earth and Space Science: Students know and understand the processes and interactions of Earth's systems and the structure and dynamics of Earth and other objects in space. </w:t>
            </w:r>
            <w:r w:rsidRPr="002E77E5">
              <w:rPr>
                <w:rFonts w:ascii="Verdana" w:hAnsi="Verdana"/>
                <w:i/>
                <w:iCs/>
                <w:sz w:val="20"/>
                <w:szCs w:val="20"/>
              </w:rPr>
              <w:t xml:space="preserve">(Focus: Geology, Meteorology, Astronomy, Oceanography) </w:t>
            </w:r>
            <w:r w:rsidRPr="002E77E5">
              <w:rPr>
                <w:rFonts w:ascii="Verdana" w:hAnsi="Verdana"/>
                <w:b/>
                <w:bCs/>
                <w:sz w:val="20"/>
                <w:szCs w:val="20"/>
              </w:rPr>
              <w:t xml:space="preserve"> </w:t>
            </w:r>
            <w:r w:rsidRPr="006424BA">
              <w:rPr>
                <w:rFonts w:ascii="Verdana" w:hAnsi="Verdana"/>
                <w:bCs/>
                <w:sz w:val="20"/>
                <w:szCs w:val="20"/>
              </w:rPr>
              <w:t>Students know and can demonstrate understanding that:</w:t>
            </w:r>
          </w:p>
        </w:tc>
      </w:tr>
      <w:tr w:rsidR="0078719A" w:rsidRPr="00A50317" w:rsidTr="0078719A">
        <w:trPr>
          <w:cantSplit/>
          <w:tblHeader/>
          <w:jc w:val="center"/>
        </w:trPr>
        <w:tc>
          <w:tcPr>
            <w:tcW w:w="2880" w:type="dxa"/>
            <w:shd w:val="clear" w:color="auto" w:fill="D9D9D9" w:themeFill="background1" w:themeFillShade="D9"/>
          </w:tcPr>
          <w:p w:rsidR="0078719A" w:rsidRPr="00A50317" w:rsidRDefault="0078719A" w:rsidP="0078719A">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2</w:t>
            </w:r>
          </w:p>
        </w:tc>
        <w:tc>
          <w:tcPr>
            <w:tcW w:w="11520" w:type="dxa"/>
            <w:gridSpan w:val="3"/>
            <w:shd w:val="clear" w:color="auto" w:fill="D9D9D9" w:themeFill="background1" w:themeFillShade="D9"/>
            <w:vAlign w:val="center"/>
          </w:tcPr>
          <w:p w:rsidR="0078719A" w:rsidRPr="00A50317" w:rsidRDefault="0078719A" w:rsidP="0078719A">
            <w:pPr>
              <w:contextualSpacing/>
              <w:rPr>
                <w:szCs w:val="20"/>
              </w:rPr>
            </w:pPr>
            <w:r w:rsidRPr="0078719A">
              <w:rPr>
                <w:szCs w:val="20"/>
              </w:rPr>
              <w:t>Natural processes change Earth's surface (for example: weathering, erosion, mountain building, volcanic activity, earthquakes and floods)</w:t>
            </w:r>
          </w:p>
        </w:tc>
      </w:tr>
      <w:tr w:rsidR="0078719A" w:rsidRPr="00A50317" w:rsidTr="0078719A">
        <w:trPr>
          <w:cantSplit/>
          <w:jc w:val="center"/>
        </w:trPr>
        <w:tc>
          <w:tcPr>
            <w:tcW w:w="2880" w:type="dxa"/>
          </w:tcPr>
          <w:p w:rsidR="0078719A" w:rsidRPr="00A50317" w:rsidRDefault="0078719A" w:rsidP="0078719A">
            <w:pPr>
              <w:contextualSpacing/>
              <w:rPr>
                <w:b/>
                <w:szCs w:val="20"/>
              </w:rPr>
            </w:pPr>
            <w:r w:rsidRPr="00A50317">
              <w:rPr>
                <w:b/>
                <w:szCs w:val="20"/>
              </w:rPr>
              <w:t>Assessment Objective</w:t>
            </w:r>
          </w:p>
        </w:tc>
        <w:tc>
          <w:tcPr>
            <w:tcW w:w="2880" w:type="dxa"/>
          </w:tcPr>
          <w:p w:rsidR="0078719A" w:rsidRPr="00A50317" w:rsidRDefault="0078719A" w:rsidP="0078719A">
            <w:pPr>
              <w:contextualSpacing/>
              <w:rPr>
                <w:b/>
                <w:szCs w:val="20"/>
              </w:rPr>
            </w:pPr>
            <w:r w:rsidRPr="00A50317">
              <w:rPr>
                <w:b/>
                <w:szCs w:val="20"/>
              </w:rPr>
              <w:t>CAS Alignment Code</w:t>
            </w:r>
          </w:p>
        </w:tc>
        <w:tc>
          <w:tcPr>
            <w:tcW w:w="5760" w:type="dxa"/>
          </w:tcPr>
          <w:p w:rsidR="0078719A" w:rsidRPr="00A50317" w:rsidRDefault="0078719A" w:rsidP="0078719A">
            <w:pPr>
              <w:contextualSpacing/>
              <w:rPr>
                <w:b/>
                <w:szCs w:val="20"/>
              </w:rPr>
            </w:pPr>
            <w:r w:rsidRPr="00A50317">
              <w:rPr>
                <w:b/>
                <w:szCs w:val="20"/>
              </w:rPr>
              <w:t>CAS Expectation Text</w:t>
            </w:r>
          </w:p>
        </w:tc>
        <w:tc>
          <w:tcPr>
            <w:tcW w:w="2880" w:type="dxa"/>
          </w:tcPr>
          <w:p w:rsidR="0078719A" w:rsidRPr="00A50317" w:rsidRDefault="0078719A" w:rsidP="0078719A">
            <w:pPr>
              <w:contextualSpacing/>
              <w:rPr>
                <w:b/>
                <w:szCs w:val="20"/>
              </w:rPr>
            </w:pPr>
            <w:r w:rsidRPr="00A50317">
              <w:rPr>
                <w:b/>
                <w:szCs w:val="20"/>
              </w:rPr>
              <w:t>Comment</w:t>
            </w:r>
          </w:p>
        </w:tc>
      </w:tr>
      <w:tr w:rsidR="00166580" w:rsidRPr="00A50317" w:rsidTr="0078719A">
        <w:trPr>
          <w:cantSplit/>
          <w:jc w:val="center"/>
        </w:trPr>
        <w:tc>
          <w:tcPr>
            <w:tcW w:w="2880" w:type="dxa"/>
            <w:vMerge w:val="restart"/>
          </w:tcPr>
          <w:p w:rsidR="00166580" w:rsidRPr="00A50317" w:rsidRDefault="00166580" w:rsidP="007E3D6B">
            <w:pPr>
              <w:pStyle w:val="ListParagraph"/>
              <w:numPr>
                <w:ilvl w:val="0"/>
                <w:numId w:val="20"/>
              </w:numPr>
              <w:rPr>
                <w:rFonts w:cs="Arial"/>
                <w:szCs w:val="20"/>
              </w:rPr>
            </w:pPr>
            <w:r w:rsidRPr="002E77E5">
              <w:rPr>
                <w:rFonts w:cs="Arial"/>
                <w:szCs w:val="20"/>
              </w:rPr>
              <w:t>Identify and describe the concepts of weathering, erosion, and deposition and the resulting physical features (canyons, mountains, etc).</w:t>
            </w:r>
          </w:p>
        </w:tc>
        <w:tc>
          <w:tcPr>
            <w:tcW w:w="2880" w:type="dxa"/>
          </w:tcPr>
          <w:p w:rsidR="00166580" w:rsidRPr="00A50317" w:rsidRDefault="00166580" w:rsidP="0078719A">
            <w:pPr>
              <w:contextualSpacing/>
              <w:rPr>
                <w:szCs w:val="20"/>
              </w:rPr>
            </w:pPr>
            <w:r w:rsidRPr="002E77E5">
              <w:rPr>
                <w:rFonts w:cs="Arial"/>
                <w:szCs w:val="20"/>
              </w:rPr>
              <w:t>SC09-GR.5-S.3-GLE.2-EO.a</w:t>
            </w:r>
          </w:p>
        </w:tc>
        <w:tc>
          <w:tcPr>
            <w:tcW w:w="5760" w:type="dxa"/>
          </w:tcPr>
          <w:p w:rsidR="00166580" w:rsidRPr="00A50317" w:rsidRDefault="00166580" w:rsidP="0078719A">
            <w:pPr>
              <w:rPr>
                <w:szCs w:val="20"/>
              </w:rPr>
            </w:pPr>
            <w:r w:rsidRPr="002E77E5">
              <w:rPr>
                <w:rFonts w:cs="Arial"/>
                <w:szCs w:val="20"/>
              </w:rPr>
              <w:t>Analyze and interpret data identifying ways Earth’s surface is constantly changing through a variety of processes and forces such as plate tectonics, erosion, deposition, solar influences, climate, and human activity</w:t>
            </w:r>
          </w:p>
        </w:tc>
        <w:tc>
          <w:tcPr>
            <w:tcW w:w="2880" w:type="dxa"/>
            <w:vMerge w:val="restart"/>
          </w:tcPr>
          <w:p w:rsidR="00166580" w:rsidRPr="00A50317" w:rsidRDefault="00166580" w:rsidP="0078719A">
            <w:pPr>
              <w:contextualSpacing/>
              <w:rPr>
                <w:szCs w:val="20"/>
              </w:rPr>
            </w:pPr>
          </w:p>
        </w:tc>
      </w:tr>
      <w:tr w:rsidR="00166580" w:rsidRPr="00A50317" w:rsidTr="0078719A">
        <w:trPr>
          <w:cantSplit/>
          <w:jc w:val="center"/>
        </w:trPr>
        <w:tc>
          <w:tcPr>
            <w:tcW w:w="2880" w:type="dxa"/>
            <w:vMerge/>
          </w:tcPr>
          <w:p w:rsidR="00166580" w:rsidRPr="002E77E5" w:rsidRDefault="00166580" w:rsidP="007E3D6B">
            <w:pPr>
              <w:pStyle w:val="ListParagraph"/>
              <w:numPr>
                <w:ilvl w:val="0"/>
                <w:numId w:val="20"/>
              </w:numPr>
              <w:rPr>
                <w:rFonts w:cs="Arial"/>
                <w:szCs w:val="20"/>
              </w:rPr>
            </w:pPr>
          </w:p>
        </w:tc>
        <w:tc>
          <w:tcPr>
            <w:tcW w:w="2880" w:type="dxa"/>
          </w:tcPr>
          <w:p w:rsidR="00166580" w:rsidRPr="00314814" w:rsidRDefault="00166580" w:rsidP="0078719A">
            <w:pPr>
              <w:contextualSpacing/>
              <w:rPr>
                <w:rFonts w:cs="Arial"/>
                <w:szCs w:val="20"/>
              </w:rPr>
            </w:pPr>
            <w:r w:rsidRPr="00314814">
              <w:rPr>
                <w:rFonts w:cs="Arial"/>
                <w:szCs w:val="20"/>
              </w:rPr>
              <w:t>SC09-GR.5-S.3-GLE.2-EO.b</w:t>
            </w:r>
          </w:p>
        </w:tc>
        <w:tc>
          <w:tcPr>
            <w:tcW w:w="5760" w:type="dxa"/>
          </w:tcPr>
          <w:p w:rsidR="00166580" w:rsidRPr="00314814" w:rsidRDefault="00166580" w:rsidP="00166580">
            <w:pPr>
              <w:autoSpaceDE w:val="0"/>
              <w:autoSpaceDN w:val="0"/>
              <w:adjustRightInd w:val="0"/>
              <w:rPr>
                <w:rFonts w:cs="Verdana"/>
                <w:szCs w:val="20"/>
              </w:rPr>
            </w:pPr>
            <w:r w:rsidRPr="00314814">
              <w:rPr>
                <w:rFonts w:cs="Verdana"/>
                <w:szCs w:val="20"/>
              </w:rPr>
              <w:t>Develop and communicate an evidence based scientific explanation around one or more factors that</w:t>
            </w:r>
          </w:p>
          <w:p w:rsidR="00166580" w:rsidRPr="00314814" w:rsidRDefault="00166580" w:rsidP="00166580">
            <w:pPr>
              <w:tabs>
                <w:tab w:val="left" w:pos="1149"/>
              </w:tabs>
              <w:rPr>
                <w:rFonts w:cs="Arial"/>
                <w:szCs w:val="20"/>
              </w:rPr>
            </w:pPr>
            <w:r w:rsidRPr="00314814">
              <w:rPr>
                <w:rFonts w:cs="Verdana"/>
                <w:szCs w:val="20"/>
              </w:rPr>
              <w:t>change Earth’s surface</w:t>
            </w:r>
          </w:p>
        </w:tc>
        <w:tc>
          <w:tcPr>
            <w:tcW w:w="2880" w:type="dxa"/>
            <w:vMerge/>
          </w:tcPr>
          <w:p w:rsidR="00166580" w:rsidRPr="00A50317" w:rsidRDefault="00166580" w:rsidP="0078719A">
            <w:pPr>
              <w:contextualSpacing/>
              <w:rPr>
                <w:szCs w:val="20"/>
              </w:rPr>
            </w:pPr>
          </w:p>
        </w:tc>
      </w:tr>
      <w:tr w:rsidR="00166580" w:rsidRPr="00A50317" w:rsidTr="0078719A">
        <w:trPr>
          <w:cantSplit/>
          <w:jc w:val="center"/>
        </w:trPr>
        <w:tc>
          <w:tcPr>
            <w:tcW w:w="2880" w:type="dxa"/>
            <w:vMerge w:val="restart"/>
          </w:tcPr>
          <w:p w:rsidR="00166580" w:rsidRPr="00A50317" w:rsidRDefault="00166580" w:rsidP="007E3D6B">
            <w:pPr>
              <w:pStyle w:val="ListParagraph"/>
              <w:numPr>
                <w:ilvl w:val="0"/>
                <w:numId w:val="20"/>
              </w:numPr>
              <w:rPr>
                <w:rFonts w:cs="Arial"/>
                <w:szCs w:val="20"/>
              </w:rPr>
            </w:pPr>
            <w:r w:rsidRPr="002E77E5">
              <w:rPr>
                <w:rFonts w:cs="Arial"/>
                <w:szCs w:val="20"/>
              </w:rPr>
              <w:t>Explain the contribution of volcanic and earthquake activity to the changes in Earth's surface.</w:t>
            </w:r>
          </w:p>
        </w:tc>
        <w:tc>
          <w:tcPr>
            <w:tcW w:w="2880" w:type="dxa"/>
          </w:tcPr>
          <w:p w:rsidR="00166580" w:rsidRPr="00314814" w:rsidRDefault="00166580" w:rsidP="0078719A">
            <w:pPr>
              <w:rPr>
                <w:szCs w:val="20"/>
              </w:rPr>
            </w:pPr>
            <w:r w:rsidRPr="00314814">
              <w:rPr>
                <w:rFonts w:cs="Arial"/>
                <w:szCs w:val="20"/>
              </w:rPr>
              <w:t>SC09-GR.5-S.3-GLE.2-EO.a</w:t>
            </w:r>
          </w:p>
        </w:tc>
        <w:tc>
          <w:tcPr>
            <w:tcW w:w="5760" w:type="dxa"/>
          </w:tcPr>
          <w:p w:rsidR="00166580" w:rsidRPr="00314814" w:rsidRDefault="00166580" w:rsidP="0078719A">
            <w:pPr>
              <w:pStyle w:val="ListParagraph"/>
              <w:ind w:left="0"/>
              <w:rPr>
                <w:szCs w:val="20"/>
              </w:rPr>
            </w:pPr>
            <w:r w:rsidRPr="00314814">
              <w:rPr>
                <w:rFonts w:cs="Arial"/>
                <w:szCs w:val="20"/>
              </w:rPr>
              <w:t>Analyze and interpret data identifying ways Earth’s surface is constantly changing through a variety of processes and forces such as plate tectonics, erosion, deposition, solar influences, climate, and human activity</w:t>
            </w:r>
          </w:p>
        </w:tc>
        <w:tc>
          <w:tcPr>
            <w:tcW w:w="2880" w:type="dxa"/>
            <w:vMerge w:val="restart"/>
          </w:tcPr>
          <w:p w:rsidR="00166580" w:rsidRPr="00A50317" w:rsidDel="00886D56" w:rsidRDefault="00166580" w:rsidP="0078719A">
            <w:pPr>
              <w:contextualSpacing/>
              <w:rPr>
                <w:szCs w:val="20"/>
              </w:rPr>
            </w:pPr>
          </w:p>
        </w:tc>
      </w:tr>
      <w:tr w:rsidR="00166580" w:rsidRPr="00A50317" w:rsidTr="0078719A">
        <w:trPr>
          <w:cantSplit/>
          <w:jc w:val="center"/>
        </w:trPr>
        <w:tc>
          <w:tcPr>
            <w:tcW w:w="2880" w:type="dxa"/>
            <w:vMerge/>
          </w:tcPr>
          <w:p w:rsidR="00166580" w:rsidRPr="002E77E5" w:rsidRDefault="00166580" w:rsidP="007E3D6B">
            <w:pPr>
              <w:pStyle w:val="ListParagraph"/>
              <w:numPr>
                <w:ilvl w:val="0"/>
                <w:numId w:val="20"/>
              </w:numPr>
              <w:rPr>
                <w:rFonts w:cs="Arial"/>
                <w:szCs w:val="20"/>
              </w:rPr>
            </w:pPr>
          </w:p>
        </w:tc>
        <w:tc>
          <w:tcPr>
            <w:tcW w:w="2880" w:type="dxa"/>
          </w:tcPr>
          <w:p w:rsidR="00166580" w:rsidRPr="00314814" w:rsidRDefault="00166580" w:rsidP="0078719A">
            <w:pPr>
              <w:rPr>
                <w:rFonts w:cs="Arial"/>
                <w:szCs w:val="20"/>
              </w:rPr>
            </w:pPr>
            <w:r w:rsidRPr="00314814">
              <w:rPr>
                <w:rFonts w:cs="Arial"/>
                <w:szCs w:val="20"/>
              </w:rPr>
              <w:t>SC09-GR.5-S.3-GLE.2-EO.b</w:t>
            </w:r>
          </w:p>
        </w:tc>
        <w:tc>
          <w:tcPr>
            <w:tcW w:w="5760" w:type="dxa"/>
          </w:tcPr>
          <w:p w:rsidR="00166580" w:rsidRPr="00314814" w:rsidRDefault="00166580" w:rsidP="00166580">
            <w:pPr>
              <w:autoSpaceDE w:val="0"/>
              <w:autoSpaceDN w:val="0"/>
              <w:adjustRightInd w:val="0"/>
              <w:rPr>
                <w:rFonts w:cs="Verdana"/>
                <w:szCs w:val="20"/>
              </w:rPr>
            </w:pPr>
            <w:r w:rsidRPr="00314814">
              <w:rPr>
                <w:rFonts w:cs="Verdana"/>
                <w:szCs w:val="20"/>
              </w:rPr>
              <w:t>Develop and communicate an evidence based scientific explanation around one or more factors that</w:t>
            </w:r>
          </w:p>
          <w:p w:rsidR="00166580" w:rsidRPr="00314814" w:rsidRDefault="00166580" w:rsidP="00166580">
            <w:pPr>
              <w:pStyle w:val="ListParagraph"/>
              <w:tabs>
                <w:tab w:val="left" w:pos="1586"/>
              </w:tabs>
              <w:ind w:left="0"/>
              <w:rPr>
                <w:rFonts w:cs="Arial"/>
                <w:szCs w:val="20"/>
              </w:rPr>
            </w:pPr>
            <w:r w:rsidRPr="00314814">
              <w:rPr>
                <w:rFonts w:cs="Verdana"/>
                <w:szCs w:val="20"/>
              </w:rPr>
              <w:t>change Earth’s surface</w:t>
            </w:r>
          </w:p>
        </w:tc>
        <w:tc>
          <w:tcPr>
            <w:tcW w:w="2880" w:type="dxa"/>
            <w:vMerge/>
          </w:tcPr>
          <w:p w:rsidR="00166580" w:rsidRPr="00A50317" w:rsidDel="00886D56" w:rsidRDefault="00166580" w:rsidP="0078719A">
            <w:pPr>
              <w:contextualSpacing/>
              <w:rPr>
                <w:szCs w:val="20"/>
              </w:rPr>
            </w:pPr>
          </w:p>
        </w:tc>
      </w:tr>
    </w:tbl>
    <w:p w:rsidR="008A6569" w:rsidRDefault="008A656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8719A" w:rsidRPr="00A50317" w:rsidTr="0078719A">
        <w:trPr>
          <w:cantSplit/>
          <w:tblHeader/>
          <w:jc w:val="center"/>
        </w:trPr>
        <w:tc>
          <w:tcPr>
            <w:tcW w:w="2880" w:type="dxa"/>
            <w:shd w:val="clear" w:color="auto" w:fill="C0E2C0"/>
          </w:tcPr>
          <w:p w:rsidR="0078719A" w:rsidRPr="00A50317" w:rsidRDefault="0078719A" w:rsidP="0078719A">
            <w:pPr>
              <w:rPr>
                <w:b/>
                <w:szCs w:val="20"/>
              </w:rPr>
            </w:pPr>
            <w:r w:rsidRPr="00A50317">
              <w:rPr>
                <w:b/>
                <w:szCs w:val="20"/>
              </w:rPr>
              <w:lastRenderedPageBreak/>
              <w:t xml:space="preserve">Standard </w:t>
            </w:r>
            <w:r>
              <w:rPr>
                <w:b/>
                <w:szCs w:val="20"/>
              </w:rPr>
              <w:t>4</w:t>
            </w:r>
          </w:p>
        </w:tc>
        <w:tc>
          <w:tcPr>
            <w:tcW w:w="11520" w:type="dxa"/>
            <w:gridSpan w:val="3"/>
            <w:shd w:val="clear" w:color="auto" w:fill="C0E2C0"/>
          </w:tcPr>
          <w:p w:rsidR="0078719A" w:rsidRPr="0034122F" w:rsidRDefault="0078719A" w:rsidP="0078719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78719A" w:rsidRPr="00A50317" w:rsidTr="0078719A">
        <w:trPr>
          <w:cantSplit/>
          <w:tblHeader/>
          <w:jc w:val="center"/>
        </w:trPr>
        <w:tc>
          <w:tcPr>
            <w:tcW w:w="2880" w:type="dxa"/>
            <w:shd w:val="clear" w:color="auto" w:fill="D9D9D9" w:themeFill="background1" w:themeFillShade="D9"/>
          </w:tcPr>
          <w:p w:rsidR="0078719A" w:rsidRPr="008A6569" w:rsidRDefault="0078719A" w:rsidP="0078719A">
            <w:pPr>
              <w:pStyle w:val="Default"/>
              <w:contextualSpacing/>
              <w:rPr>
                <w:rFonts w:ascii="Verdana" w:hAnsi="Verdana" w:cs="Times New Roman"/>
                <w:b/>
                <w:sz w:val="20"/>
                <w:szCs w:val="20"/>
              </w:rPr>
            </w:pPr>
            <w:r w:rsidRPr="008A6569">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78719A" w:rsidRPr="0034122F" w:rsidRDefault="0078719A" w:rsidP="0078719A">
            <w:pPr>
              <w:contextualSpacing/>
              <w:rPr>
                <w:szCs w:val="20"/>
              </w:rPr>
            </w:pPr>
            <w:r w:rsidRPr="0034122F">
              <w:rPr>
                <w:rFonts w:cs="Arial"/>
                <w:szCs w:val="20"/>
              </w:rPr>
              <w:t>Many of Earth’s resources can be conserved, recycled and depleted</w:t>
            </w:r>
          </w:p>
        </w:tc>
      </w:tr>
      <w:tr w:rsidR="0078719A" w:rsidRPr="00A50317" w:rsidTr="0078719A">
        <w:trPr>
          <w:cantSplit/>
          <w:jc w:val="center"/>
        </w:trPr>
        <w:tc>
          <w:tcPr>
            <w:tcW w:w="2880" w:type="dxa"/>
          </w:tcPr>
          <w:p w:rsidR="0078719A" w:rsidRPr="00A50317" w:rsidRDefault="0078719A" w:rsidP="0078719A">
            <w:pPr>
              <w:contextualSpacing/>
              <w:rPr>
                <w:b/>
                <w:szCs w:val="20"/>
              </w:rPr>
            </w:pPr>
            <w:r w:rsidRPr="00A50317">
              <w:rPr>
                <w:b/>
                <w:szCs w:val="20"/>
              </w:rPr>
              <w:t>Assessment Objective</w:t>
            </w:r>
          </w:p>
        </w:tc>
        <w:tc>
          <w:tcPr>
            <w:tcW w:w="2880" w:type="dxa"/>
          </w:tcPr>
          <w:p w:rsidR="0078719A" w:rsidRPr="00A50317" w:rsidRDefault="0078719A" w:rsidP="0078719A">
            <w:pPr>
              <w:contextualSpacing/>
              <w:rPr>
                <w:b/>
                <w:szCs w:val="20"/>
              </w:rPr>
            </w:pPr>
            <w:r w:rsidRPr="00A50317">
              <w:rPr>
                <w:b/>
                <w:szCs w:val="20"/>
              </w:rPr>
              <w:t>CAS Alignment Code</w:t>
            </w:r>
          </w:p>
        </w:tc>
        <w:tc>
          <w:tcPr>
            <w:tcW w:w="5760" w:type="dxa"/>
          </w:tcPr>
          <w:p w:rsidR="0078719A" w:rsidRPr="00A50317" w:rsidRDefault="0078719A" w:rsidP="0078719A">
            <w:pPr>
              <w:contextualSpacing/>
              <w:rPr>
                <w:b/>
                <w:szCs w:val="20"/>
              </w:rPr>
            </w:pPr>
            <w:r w:rsidRPr="00A50317">
              <w:rPr>
                <w:b/>
                <w:szCs w:val="20"/>
              </w:rPr>
              <w:t>CAS Expectation Text</w:t>
            </w:r>
          </w:p>
        </w:tc>
        <w:tc>
          <w:tcPr>
            <w:tcW w:w="2880" w:type="dxa"/>
          </w:tcPr>
          <w:p w:rsidR="0078719A" w:rsidRPr="00A50317" w:rsidRDefault="0078719A" w:rsidP="0078719A">
            <w:pPr>
              <w:contextualSpacing/>
              <w:rPr>
                <w:b/>
                <w:szCs w:val="20"/>
              </w:rPr>
            </w:pPr>
            <w:r w:rsidRPr="00A50317">
              <w:rPr>
                <w:b/>
                <w:szCs w:val="20"/>
              </w:rPr>
              <w:t>Comment</w:t>
            </w:r>
          </w:p>
        </w:tc>
      </w:tr>
      <w:tr w:rsidR="00166580" w:rsidRPr="00A50317" w:rsidTr="0078719A">
        <w:trPr>
          <w:cantSplit/>
          <w:jc w:val="center"/>
        </w:trPr>
        <w:tc>
          <w:tcPr>
            <w:tcW w:w="2880" w:type="dxa"/>
            <w:vMerge w:val="restart"/>
          </w:tcPr>
          <w:p w:rsidR="00166580" w:rsidRPr="002E77E5" w:rsidRDefault="00166580" w:rsidP="007E3D6B">
            <w:pPr>
              <w:pStyle w:val="ListParagraph"/>
              <w:numPr>
                <w:ilvl w:val="0"/>
                <w:numId w:val="21"/>
              </w:numPr>
              <w:rPr>
                <w:rFonts w:cs="Arial"/>
                <w:szCs w:val="20"/>
              </w:rPr>
            </w:pPr>
            <w:r w:rsidRPr="002E77E5">
              <w:rPr>
                <w:rFonts w:cs="Arial"/>
                <w:szCs w:val="20"/>
              </w:rPr>
              <w:t>Explain the depletion of resources and the benefit for conserving, recycling (landfills, water).</w:t>
            </w:r>
          </w:p>
        </w:tc>
        <w:tc>
          <w:tcPr>
            <w:tcW w:w="2880" w:type="dxa"/>
          </w:tcPr>
          <w:p w:rsidR="00166580" w:rsidRPr="00314814" w:rsidRDefault="00AA70FC" w:rsidP="0078719A">
            <w:pPr>
              <w:contextualSpacing/>
              <w:rPr>
                <w:rFonts w:cs="Arial"/>
                <w:szCs w:val="20"/>
              </w:rPr>
            </w:pPr>
            <w:r>
              <w:rPr>
                <w:rFonts w:cs="Arial"/>
                <w:szCs w:val="20"/>
              </w:rPr>
              <w:t>SC09-GR.</w:t>
            </w:r>
            <w:r w:rsidR="00166580" w:rsidRPr="00314814">
              <w:rPr>
                <w:rFonts w:cs="Arial"/>
                <w:szCs w:val="20"/>
              </w:rPr>
              <w:t>4</w:t>
            </w:r>
            <w:r>
              <w:rPr>
                <w:rFonts w:cs="Arial"/>
                <w:szCs w:val="20"/>
              </w:rPr>
              <w:t>-S</w:t>
            </w:r>
            <w:r w:rsidR="00166580" w:rsidRPr="00314814">
              <w:rPr>
                <w:rFonts w:cs="Arial"/>
                <w:szCs w:val="20"/>
              </w:rPr>
              <w:t>.1</w:t>
            </w:r>
            <w:r>
              <w:rPr>
                <w:rFonts w:cs="Arial"/>
                <w:szCs w:val="20"/>
              </w:rPr>
              <w:t>-GLE.1-</w:t>
            </w:r>
            <w:r w:rsidR="00166580" w:rsidRPr="00314814">
              <w:rPr>
                <w:rFonts w:cs="Arial"/>
                <w:szCs w:val="20"/>
              </w:rPr>
              <w:t>N.4</w:t>
            </w:r>
          </w:p>
        </w:tc>
        <w:tc>
          <w:tcPr>
            <w:tcW w:w="5760" w:type="dxa"/>
          </w:tcPr>
          <w:p w:rsidR="00166580" w:rsidRPr="00314814" w:rsidRDefault="00166580" w:rsidP="00166580">
            <w:pPr>
              <w:autoSpaceDE w:val="0"/>
              <w:autoSpaceDN w:val="0"/>
              <w:adjustRightInd w:val="0"/>
              <w:rPr>
                <w:rFonts w:cs="Verdana"/>
                <w:szCs w:val="20"/>
              </w:rPr>
            </w:pPr>
            <w:r w:rsidRPr="00314814">
              <w:rPr>
                <w:rFonts w:cs="Verdana"/>
                <w:szCs w:val="20"/>
              </w:rPr>
              <w:t>Create plans to decrease electrical energy use for one week and evaluate the results.</w:t>
            </w:r>
          </w:p>
        </w:tc>
        <w:tc>
          <w:tcPr>
            <w:tcW w:w="2880" w:type="dxa"/>
            <w:vMerge w:val="restart"/>
          </w:tcPr>
          <w:p w:rsidR="00166580" w:rsidRPr="00A50317" w:rsidRDefault="00166580" w:rsidP="0078719A">
            <w:pPr>
              <w:contextualSpacing/>
              <w:rPr>
                <w:szCs w:val="20"/>
              </w:rPr>
            </w:pPr>
          </w:p>
        </w:tc>
      </w:tr>
      <w:tr w:rsidR="00166580" w:rsidRPr="00A50317" w:rsidTr="0078719A">
        <w:trPr>
          <w:cantSplit/>
          <w:jc w:val="center"/>
        </w:trPr>
        <w:tc>
          <w:tcPr>
            <w:tcW w:w="2880" w:type="dxa"/>
            <w:vMerge/>
          </w:tcPr>
          <w:p w:rsidR="00166580" w:rsidRPr="00A50317" w:rsidRDefault="00166580" w:rsidP="007E3D6B">
            <w:pPr>
              <w:pStyle w:val="ListParagraph"/>
              <w:numPr>
                <w:ilvl w:val="0"/>
                <w:numId w:val="21"/>
              </w:numPr>
              <w:rPr>
                <w:rFonts w:cs="Arial"/>
                <w:szCs w:val="20"/>
              </w:rPr>
            </w:pPr>
          </w:p>
        </w:tc>
        <w:tc>
          <w:tcPr>
            <w:tcW w:w="2880" w:type="dxa"/>
          </w:tcPr>
          <w:p w:rsidR="00166580" w:rsidRPr="00A50317" w:rsidRDefault="00166580" w:rsidP="0078719A">
            <w:pPr>
              <w:contextualSpacing/>
              <w:rPr>
                <w:szCs w:val="20"/>
              </w:rPr>
            </w:pPr>
            <w:r w:rsidRPr="002E77E5">
              <w:rPr>
                <w:rFonts w:cs="Arial"/>
                <w:szCs w:val="20"/>
              </w:rPr>
              <w:t>SC09-GR.5-S.3-GLE</w:t>
            </w:r>
            <w:r>
              <w:rPr>
                <w:rFonts w:cs="Arial"/>
                <w:szCs w:val="20"/>
              </w:rPr>
              <w:t>.</w:t>
            </w:r>
            <w:r w:rsidRPr="002E77E5">
              <w:rPr>
                <w:rFonts w:cs="Arial"/>
                <w:szCs w:val="20"/>
              </w:rPr>
              <w:t>1-EO</w:t>
            </w:r>
            <w:r>
              <w:rPr>
                <w:rFonts w:cs="Arial"/>
                <w:szCs w:val="20"/>
              </w:rPr>
              <w:t>.</w:t>
            </w:r>
            <w:r w:rsidRPr="002E77E5">
              <w:rPr>
                <w:rFonts w:cs="Arial"/>
                <w:szCs w:val="20"/>
              </w:rPr>
              <w:t>b</w:t>
            </w:r>
          </w:p>
        </w:tc>
        <w:tc>
          <w:tcPr>
            <w:tcW w:w="5760" w:type="dxa"/>
          </w:tcPr>
          <w:p w:rsidR="00166580" w:rsidRPr="00A50317" w:rsidRDefault="00166580" w:rsidP="0078719A">
            <w:pPr>
              <w:rPr>
                <w:szCs w:val="20"/>
              </w:rPr>
            </w:pPr>
            <w:r w:rsidRPr="002E77E5">
              <w:rPr>
                <w:rFonts w:cs="Arial"/>
                <w:szCs w:val="20"/>
              </w:rPr>
              <w:t>Analyze and interpret a variety of data to understand the origin, utilization, and concerns associated with nature resources.</w:t>
            </w:r>
          </w:p>
        </w:tc>
        <w:tc>
          <w:tcPr>
            <w:tcW w:w="2880" w:type="dxa"/>
            <w:vMerge/>
          </w:tcPr>
          <w:p w:rsidR="00166580" w:rsidRPr="00A50317" w:rsidRDefault="00166580" w:rsidP="0078719A">
            <w:pPr>
              <w:contextualSpacing/>
              <w:rPr>
                <w:szCs w:val="20"/>
              </w:rPr>
            </w:pPr>
          </w:p>
        </w:tc>
      </w:tr>
    </w:tbl>
    <w:p w:rsidR="0078719A" w:rsidRDefault="0078719A" w:rsidP="0078719A">
      <w:pPr>
        <w:rPr>
          <w:szCs w:val="20"/>
        </w:rPr>
      </w:pPr>
    </w:p>
    <w:p w:rsidR="008A6569" w:rsidRDefault="008A6569" w:rsidP="0078719A">
      <w:pPr>
        <w:rPr>
          <w:szCs w:val="20"/>
        </w:rPr>
      </w:pPr>
    </w:p>
    <w:tbl>
      <w:tblPr>
        <w:tblStyle w:val="TableGrid"/>
        <w:tblW w:w="14400" w:type="dxa"/>
        <w:jc w:val="center"/>
        <w:tblLayout w:type="fixed"/>
        <w:tblLook w:val="04A0"/>
      </w:tblPr>
      <w:tblGrid>
        <w:gridCol w:w="2880"/>
        <w:gridCol w:w="2880"/>
        <w:gridCol w:w="5760"/>
        <w:gridCol w:w="2880"/>
      </w:tblGrid>
      <w:tr w:rsidR="0078719A" w:rsidRPr="00A50317" w:rsidTr="0078719A">
        <w:trPr>
          <w:cantSplit/>
          <w:tblHeader/>
          <w:jc w:val="center"/>
        </w:trPr>
        <w:tc>
          <w:tcPr>
            <w:tcW w:w="2880" w:type="dxa"/>
            <w:shd w:val="clear" w:color="auto" w:fill="C0E2C0"/>
          </w:tcPr>
          <w:p w:rsidR="0078719A" w:rsidRPr="00A50317" w:rsidRDefault="0078719A" w:rsidP="0078719A">
            <w:pPr>
              <w:rPr>
                <w:b/>
                <w:szCs w:val="20"/>
              </w:rPr>
            </w:pPr>
            <w:r w:rsidRPr="00A50317">
              <w:rPr>
                <w:b/>
                <w:szCs w:val="20"/>
              </w:rPr>
              <w:t xml:space="preserve">Standard </w:t>
            </w:r>
            <w:r>
              <w:rPr>
                <w:b/>
                <w:szCs w:val="20"/>
              </w:rPr>
              <w:t>4</w:t>
            </w:r>
          </w:p>
        </w:tc>
        <w:tc>
          <w:tcPr>
            <w:tcW w:w="11520" w:type="dxa"/>
            <w:gridSpan w:val="3"/>
            <w:shd w:val="clear" w:color="auto" w:fill="C0E2C0"/>
          </w:tcPr>
          <w:p w:rsidR="0078719A" w:rsidRPr="0034122F" w:rsidRDefault="0078719A" w:rsidP="0078719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78719A" w:rsidRPr="00A50317" w:rsidTr="0078719A">
        <w:trPr>
          <w:cantSplit/>
          <w:tblHeader/>
          <w:jc w:val="center"/>
        </w:trPr>
        <w:tc>
          <w:tcPr>
            <w:tcW w:w="2880" w:type="dxa"/>
            <w:shd w:val="clear" w:color="auto" w:fill="D9D9D9" w:themeFill="background1" w:themeFillShade="D9"/>
          </w:tcPr>
          <w:p w:rsidR="0078719A" w:rsidRPr="00A50317" w:rsidRDefault="0078719A" w:rsidP="0078719A">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4</w:t>
            </w:r>
          </w:p>
        </w:tc>
        <w:tc>
          <w:tcPr>
            <w:tcW w:w="11520" w:type="dxa"/>
            <w:gridSpan w:val="3"/>
            <w:shd w:val="clear" w:color="auto" w:fill="D9D9D9" w:themeFill="background1" w:themeFillShade="D9"/>
            <w:vAlign w:val="center"/>
          </w:tcPr>
          <w:p w:rsidR="0078719A" w:rsidRPr="0034122F" w:rsidRDefault="0078719A" w:rsidP="0078719A">
            <w:pPr>
              <w:contextualSpacing/>
              <w:rPr>
                <w:szCs w:val="20"/>
              </w:rPr>
            </w:pPr>
            <w:r w:rsidRPr="0034122F">
              <w:rPr>
                <w:rFonts w:cs="Arial"/>
                <w:szCs w:val="20"/>
              </w:rPr>
              <w:t>Weather is different from climate</w:t>
            </w:r>
          </w:p>
        </w:tc>
      </w:tr>
      <w:tr w:rsidR="0078719A" w:rsidRPr="00A50317" w:rsidTr="0078719A">
        <w:trPr>
          <w:cantSplit/>
          <w:jc w:val="center"/>
        </w:trPr>
        <w:tc>
          <w:tcPr>
            <w:tcW w:w="2880" w:type="dxa"/>
          </w:tcPr>
          <w:p w:rsidR="0078719A" w:rsidRPr="00A50317" w:rsidRDefault="0078719A" w:rsidP="0078719A">
            <w:pPr>
              <w:contextualSpacing/>
              <w:rPr>
                <w:b/>
                <w:szCs w:val="20"/>
              </w:rPr>
            </w:pPr>
            <w:r w:rsidRPr="00A50317">
              <w:rPr>
                <w:b/>
                <w:szCs w:val="20"/>
              </w:rPr>
              <w:t>Assessment Objective</w:t>
            </w:r>
          </w:p>
        </w:tc>
        <w:tc>
          <w:tcPr>
            <w:tcW w:w="2880" w:type="dxa"/>
          </w:tcPr>
          <w:p w:rsidR="0078719A" w:rsidRPr="00A50317" w:rsidRDefault="0078719A" w:rsidP="0078719A">
            <w:pPr>
              <w:contextualSpacing/>
              <w:rPr>
                <w:b/>
                <w:szCs w:val="20"/>
              </w:rPr>
            </w:pPr>
            <w:r w:rsidRPr="00A50317">
              <w:rPr>
                <w:b/>
                <w:szCs w:val="20"/>
              </w:rPr>
              <w:t>CAS Alignment Code</w:t>
            </w:r>
          </w:p>
        </w:tc>
        <w:tc>
          <w:tcPr>
            <w:tcW w:w="5760" w:type="dxa"/>
          </w:tcPr>
          <w:p w:rsidR="0078719A" w:rsidRPr="00A50317" w:rsidRDefault="0078719A" w:rsidP="0078719A">
            <w:pPr>
              <w:contextualSpacing/>
              <w:rPr>
                <w:b/>
                <w:szCs w:val="20"/>
              </w:rPr>
            </w:pPr>
            <w:r w:rsidRPr="00A50317">
              <w:rPr>
                <w:b/>
                <w:szCs w:val="20"/>
              </w:rPr>
              <w:t>CAS Expectation Text</w:t>
            </w:r>
          </w:p>
        </w:tc>
        <w:tc>
          <w:tcPr>
            <w:tcW w:w="2880" w:type="dxa"/>
          </w:tcPr>
          <w:p w:rsidR="0078719A" w:rsidRPr="00A50317" w:rsidRDefault="0078719A" w:rsidP="0078719A">
            <w:pPr>
              <w:contextualSpacing/>
              <w:rPr>
                <w:b/>
                <w:szCs w:val="20"/>
              </w:rPr>
            </w:pPr>
            <w:r w:rsidRPr="00A50317">
              <w:rPr>
                <w:b/>
                <w:szCs w:val="20"/>
              </w:rPr>
              <w:t>Comment</w:t>
            </w:r>
          </w:p>
        </w:tc>
      </w:tr>
      <w:tr w:rsidR="0078719A" w:rsidRPr="00A50317" w:rsidTr="0078719A">
        <w:trPr>
          <w:cantSplit/>
          <w:jc w:val="center"/>
        </w:trPr>
        <w:tc>
          <w:tcPr>
            <w:tcW w:w="2880" w:type="dxa"/>
          </w:tcPr>
          <w:p w:rsidR="0078719A" w:rsidRPr="00314814" w:rsidRDefault="0078719A" w:rsidP="007E3D6B">
            <w:pPr>
              <w:pStyle w:val="ListParagraph"/>
              <w:numPr>
                <w:ilvl w:val="0"/>
                <w:numId w:val="22"/>
              </w:numPr>
              <w:rPr>
                <w:rFonts w:cs="Arial"/>
                <w:szCs w:val="20"/>
              </w:rPr>
            </w:pPr>
            <w:r w:rsidRPr="00314814">
              <w:rPr>
                <w:rFonts w:cs="Arial"/>
                <w:szCs w:val="20"/>
              </w:rPr>
              <w:t xml:space="preserve">Compare and contrast weather and climate.  </w:t>
            </w:r>
          </w:p>
        </w:tc>
        <w:tc>
          <w:tcPr>
            <w:tcW w:w="2880" w:type="dxa"/>
          </w:tcPr>
          <w:p w:rsidR="0078719A" w:rsidRPr="00A50317" w:rsidRDefault="0078719A" w:rsidP="0078719A">
            <w:pPr>
              <w:contextualSpacing/>
              <w:rPr>
                <w:szCs w:val="20"/>
              </w:rPr>
            </w:pPr>
          </w:p>
        </w:tc>
        <w:tc>
          <w:tcPr>
            <w:tcW w:w="5760" w:type="dxa"/>
          </w:tcPr>
          <w:p w:rsidR="0078719A" w:rsidRPr="00E87271" w:rsidRDefault="0078719A" w:rsidP="00E87271">
            <w:pPr>
              <w:autoSpaceDE w:val="0"/>
              <w:autoSpaceDN w:val="0"/>
              <w:adjustRightInd w:val="0"/>
              <w:rPr>
                <w:rFonts w:cs="Verdana"/>
                <w:szCs w:val="20"/>
              </w:rPr>
            </w:pPr>
          </w:p>
        </w:tc>
        <w:tc>
          <w:tcPr>
            <w:tcW w:w="2880" w:type="dxa"/>
          </w:tcPr>
          <w:p w:rsidR="0078719A" w:rsidRPr="00A50317" w:rsidRDefault="009E53F3" w:rsidP="0078719A">
            <w:pPr>
              <w:contextualSpacing/>
              <w:rPr>
                <w:szCs w:val="20"/>
              </w:rPr>
            </w:pPr>
            <w:r w:rsidRPr="009E53F3">
              <w:rPr>
                <w:szCs w:val="20"/>
              </w:rPr>
              <w:t>Although not explicitly in the CAS, this objective may s</w:t>
            </w:r>
            <w:r w:rsidR="00314814" w:rsidRPr="009E53F3">
              <w:rPr>
                <w:szCs w:val="20"/>
              </w:rPr>
              <w:t>till</w:t>
            </w:r>
            <w:r w:rsidRPr="009E53F3">
              <w:rPr>
                <w:szCs w:val="20"/>
              </w:rPr>
              <w:t xml:space="preserve"> be a</w:t>
            </w:r>
            <w:r w:rsidR="00314814" w:rsidRPr="009E53F3">
              <w:rPr>
                <w:szCs w:val="20"/>
              </w:rPr>
              <w:t>ssessed</w:t>
            </w:r>
          </w:p>
        </w:tc>
      </w:tr>
    </w:tbl>
    <w:p w:rsidR="0078719A" w:rsidRDefault="0078719A" w:rsidP="0078719A">
      <w:pPr>
        <w:rPr>
          <w:szCs w:val="20"/>
        </w:rPr>
      </w:pPr>
    </w:p>
    <w:p w:rsidR="008A6569" w:rsidRDefault="008A6569" w:rsidP="0078719A">
      <w:pPr>
        <w:rPr>
          <w:szCs w:val="20"/>
        </w:rPr>
      </w:pPr>
    </w:p>
    <w:tbl>
      <w:tblPr>
        <w:tblStyle w:val="TableGrid"/>
        <w:tblW w:w="14400" w:type="dxa"/>
        <w:jc w:val="center"/>
        <w:tblLayout w:type="fixed"/>
        <w:tblLook w:val="04A0"/>
      </w:tblPr>
      <w:tblGrid>
        <w:gridCol w:w="2880"/>
        <w:gridCol w:w="2880"/>
        <w:gridCol w:w="5760"/>
        <w:gridCol w:w="2880"/>
      </w:tblGrid>
      <w:tr w:rsidR="0078719A" w:rsidRPr="00A50317" w:rsidTr="0078719A">
        <w:trPr>
          <w:cantSplit/>
          <w:tblHeader/>
          <w:jc w:val="center"/>
        </w:trPr>
        <w:tc>
          <w:tcPr>
            <w:tcW w:w="2880" w:type="dxa"/>
            <w:shd w:val="clear" w:color="auto" w:fill="C0E2C0"/>
          </w:tcPr>
          <w:p w:rsidR="0078719A" w:rsidRPr="00A50317" w:rsidRDefault="0078719A" w:rsidP="0078719A">
            <w:pPr>
              <w:rPr>
                <w:b/>
                <w:szCs w:val="20"/>
              </w:rPr>
            </w:pPr>
            <w:r w:rsidRPr="00A50317">
              <w:rPr>
                <w:b/>
                <w:szCs w:val="20"/>
              </w:rPr>
              <w:t xml:space="preserve">Standard </w:t>
            </w:r>
            <w:r>
              <w:rPr>
                <w:b/>
                <w:szCs w:val="20"/>
              </w:rPr>
              <w:t>4</w:t>
            </w:r>
          </w:p>
        </w:tc>
        <w:tc>
          <w:tcPr>
            <w:tcW w:w="11520" w:type="dxa"/>
            <w:gridSpan w:val="3"/>
            <w:shd w:val="clear" w:color="auto" w:fill="C0E2C0"/>
          </w:tcPr>
          <w:p w:rsidR="0078719A" w:rsidRPr="0034122F" w:rsidRDefault="0078719A" w:rsidP="0078719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78719A" w:rsidRPr="00A50317" w:rsidTr="0078719A">
        <w:trPr>
          <w:cantSplit/>
          <w:tblHeader/>
          <w:jc w:val="center"/>
        </w:trPr>
        <w:tc>
          <w:tcPr>
            <w:tcW w:w="2880" w:type="dxa"/>
            <w:shd w:val="clear" w:color="auto" w:fill="D9D9D9" w:themeFill="background1" w:themeFillShade="D9"/>
          </w:tcPr>
          <w:p w:rsidR="0078719A" w:rsidRPr="008A6569" w:rsidRDefault="0078719A" w:rsidP="0078719A">
            <w:pPr>
              <w:pStyle w:val="Default"/>
              <w:contextualSpacing/>
              <w:rPr>
                <w:rFonts w:ascii="Verdana" w:hAnsi="Verdana" w:cs="Times New Roman"/>
                <w:b/>
                <w:sz w:val="20"/>
                <w:szCs w:val="20"/>
              </w:rPr>
            </w:pPr>
            <w:r w:rsidRPr="008A6569">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78719A" w:rsidRPr="0034122F" w:rsidRDefault="0078719A" w:rsidP="0078719A">
            <w:pPr>
              <w:contextualSpacing/>
              <w:rPr>
                <w:szCs w:val="20"/>
              </w:rPr>
            </w:pPr>
            <w:r w:rsidRPr="0034122F">
              <w:rPr>
                <w:szCs w:val="20"/>
              </w:rPr>
              <w:t>Most of Earth’s surface is covered by water, most of the water is saltwater in the oceans, and that freshwater is found in rivers, lakes, underground sources and glaciers</w:t>
            </w:r>
          </w:p>
        </w:tc>
      </w:tr>
      <w:tr w:rsidR="0078719A" w:rsidRPr="00A50317" w:rsidTr="0078719A">
        <w:trPr>
          <w:cantSplit/>
          <w:jc w:val="center"/>
        </w:trPr>
        <w:tc>
          <w:tcPr>
            <w:tcW w:w="2880" w:type="dxa"/>
          </w:tcPr>
          <w:p w:rsidR="0078719A" w:rsidRPr="00A50317" w:rsidRDefault="0078719A" w:rsidP="0078719A">
            <w:pPr>
              <w:contextualSpacing/>
              <w:rPr>
                <w:b/>
                <w:szCs w:val="20"/>
              </w:rPr>
            </w:pPr>
            <w:r w:rsidRPr="00A50317">
              <w:rPr>
                <w:b/>
                <w:szCs w:val="20"/>
              </w:rPr>
              <w:t>Assessment Objective</w:t>
            </w:r>
          </w:p>
        </w:tc>
        <w:tc>
          <w:tcPr>
            <w:tcW w:w="2880" w:type="dxa"/>
          </w:tcPr>
          <w:p w:rsidR="0078719A" w:rsidRPr="00A50317" w:rsidRDefault="0078719A" w:rsidP="0078719A">
            <w:pPr>
              <w:contextualSpacing/>
              <w:rPr>
                <w:b/>
                <w:szCs w:val="20"/>
              </w:rPr>
            </w:pPr>
            <w:r w:rsidRPr="00A50317">
              <w:rPr>
                <w:b/>
                <w:szCs w:val="20"/>
              </w:rPr>
              <w:t>CAS Alignment Code</w:t>
            </w:r>
          </w:p>
        </w:tc>
        <w:tc>
          <w:tcPr>
            <w:tcW w:w="5760" w:type="dxa"/>
          </w:tcPr>
          <w:p w:rsidR="0078719A" w:rsidRPr="00A50317" w:rsidRDefault="0078719A" w:rsidP="0078719A">
            <w:pPr>
              <w:contextualSpacing/>
              <w:rPr>
                <w:b/>
                <w:szCs w:val="20"/>
              </w:rPr>
            </w:pPr>
            <w:r w:rsidRPr="00A50317">
              <w:rPr>
                <w:b/>
                <w:szCs w:val="20"/>
              </w:rPr>
              <w:t>CAS Expectation Text</w:t>
            </w:r>
          </w:p>
        </w:tc>
        <w:tc>
          <w:tcPr>
            <w:tcW w:w="2880" w:type="dxa"/>
          </w:tcPr>
          <w:p w:rsidR="0078719A" w:rsidRPr="00A50317" w:rsidRDefault="0078719A" w:rsidP="0078719A">
            <w:pPr>
              <w:contextualSpacing/>
              <w:rPr>
                <w:b/>
                <w:szCs w:val="20"/>
              </w:rPr>
            </w:pPr>
            <w:r w:rsidRPr="00A50317">
              <w:rPr>
                <w:b/>
                <w:szCs w:val="20"/>
              </w:rPr>
              <w:t>Comment</w:t>
            </w:r>
          </w:p>
        </w:tc>
      </w:tr>
      <w:tr w:rsidR="0078719A" w:rsidRPr="00A50317" w:rsidTr="0078719A">
        <w:trPr>
          <w:cantSplit/>
          <w:jc w:val="center"/>
        </w:trPr>
        <w:tc>
          <w:tcPr>
            <w:tcW w:w="2880" w:type="dxa"/>
          </w:tcPr>
          <w:p w:rsidR="0078719A" w:rsidRPr="00170FFC" w:rsidRDefault="0078719A" w:rsidP="007E3D6B">
            <w:pPr>
              <w:pStyle w:val="ListParagraph"/>
              <w:numPr>
                <w:ilvl w:val="0"/>
                <w:numId w:val="23"/>
              </w:numPr>
              <w:rPr>
                <w:rFonts w:cs="Arial"/>
                <w:szCs w:val="20"/>
              </w:rPr>
            </w:pPr>
            <w:r w:rsidRPr="00170FFC">
              <w:rPr>
                <w:rFonts w:cs="Arial"/>
                <w:szCs w:val="20"/>
              </w:rPr>
              <w:t>Recognize that the majority of Earth's surface is covered by water (salt and fresh water).</w:t>
            </w:r>
          </w:p>
        </w:tc>
        <w:tc>
          <w:tcPr>
            <w:tcW w:w="2880" w:type="dxa"/>
          </w:tcPr>
          <w:p w:rsidR="00170FFC" w:rsidRPr="00A50317" w:rsidRDefault="00170FFC" w:rsidP="008A6569">
            <w:pPr>
              <w:contextualSpacing/>
              <w:rPr>
                <w:szCs w:val="20"/>
              </w:rPr>
            </w:pPr>
            <w:r>
              <w:rPr>
                <w:szCs w:val="20"/>
              </w:rPr>
              <w:t>SC09-GR.3-S.1-GLE.1-RA.1</w:t>
            </w:r>
          </w:p>
        </w:tc>
        <w:tc>
          <w:tcPr>
            <w:tcW w:w="5760" w:type="dxa"/>
          </w:tcPr>
          <w:p w:rsidR="00170FFC" w:rsidRDefault="00170FFC" w:rsidP="00170FFC">
            <w:pPr>
              <w:rPr>
                <w:szCs w:val="20"/>
              </w:rPr>
            </w:pPr>
            <w:r w:rsidRPr="00170FFC">
              <w:rPr>
                <w:szCs w:val="20"/>
              </w:rPr>
              <w:t>Water is distributed on Earth in different forms such as vapor, ice or glaciers, rivers, and freshwater or saltwater oceans.</w:t>
            </w:r>
          </w:p>
          <w:p w:rsidR="0078719A" w:rsidRPr="00A50317" w:rsidRDefault="0078719A" w:rsidP="00170FFC">
            <w:pPr>
              <w:rPr>
                <w:szCs w:val="20"/>
              </w:rPr>
            </w:pPr>
          </w:p>
        </w:tc>
        <w:tc>
          <w:tcPr>
            <w:tcW w:w="2880" w:type="dxa"/>
          </w:tcPr>
          <w:p w:rsidR="0078719A" w:rsidRPr="00A50317" w:rsidRDefault="0078719A" w:rsidP="0078719A">
            <w:pPr>
              <w:contextualSpacing/>
              <w:rPr>
                <w:szCs w:val="20"/>
              </w:rPr>
            </w:pPr>
          </w:p>
        </w:tc>
      </w:tr>
    </w:tbl>
    <w:p w:rsidR="0078719A" w:rsidRDefault="0078719A" w:rsidP="0078719A">
      <w:pPr>
        <w:rPr>
          <w:szCs w:val="20"/>
        </w:rPr>
      </w:pPr>
    </w:p>
    <w:p w:rsidR="00B54925" w:rsidRDefault="00B54925">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8719A" w:rsidRPr="00A50317" w:rsidTr="0078719A">
        <w:trPr>
          <w:cantSplit/>
          <w:tblHeader/>
          <w:jc w:val="center"/>
        </w:trPr>
        <w:tc>
          <w:tcPr>
            <w:tcW w:w="2880" w:type="dxa"/>
            <w:shd w:val="clear" w:color="auto" w:fill="C0E2C0"/>
          </w:tcPr>
          <w:p w:rsidR="0078719A" w:rsidRPr="00A50317" w:rsidRDefault="0078719A" w:rsidP="0078719A">
            <w:pPr>
              <w:rPr>
                <w:b/>
                <w:szCs w:val="20"/>
              </w:rPr>
            </w:pPr>
            <w:r w:rsidRPr="00A50317">
              <w:rPr>
                <w:b/>
                <w:szCs w:val="20"/>
              </w:rPr>
              <w:lastRenderedPageBreak/>
              <w:t xml:space="preserve">Standard </w:t>
            </w:r>
            <w:r>
              <w:rPr>
                <w:b/>
                <w:szCs w:val="20"/>
              </w:rPr>
              <w:t>4</w:t>
            </w:r>
          </w:p>
        </w:tc>
        <w:tc>
          <w:tcPr>
            <w:tcW w:w="11520" w:type="dxa"/>
            <w:gridSpan w:val="3"/>
            <w:shd w:val="clear" w:color="auto" w:fill="C0E2C0"/>
          </w:tcPr>
          <w:p w:rsidR="0078719A" w:rsidRPr="0034122F" w:rsidRDefault="0078719A" w:rsidP="0078719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78719A" w:rsidRPr="00A50317" w:rsidTr="0078719A">
        <w:trPr>
          <w:cantSplit/>
          <w:tblHeader/>
          <w:jc w:val="center"/>
        </w:trPr>
        <w:tc>
          <w:tcPr>
            <w:tcW w:w="2880" w:type="dxa"/>
            <w:shd w:val="clear" w:color="auto" w:fill="D9D9D9" w:themeFill="background1" w:themeFillShade="D9"/>
          </w:tcPr>
          <w:p w:rsidR="0078719A" w:rsidRPr="00A50317" w:rsidRDefault="0078719A" w:rsidP="0078719A">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6</w:t>
            </w:r>
          </w:p>
        </w:tc>
        <w:tc>
          <w:tcPr>
            <w:tcW w:w="11520" w:type="dxa"/>
            <w:gridSpan w:val="3"/>
            <w:shd w:val="clear" w:color="auto" w:fill="D9D9D9" w:themeFill="background1" w:themeFillShade="D9"/>
            <w:vAlign w:val="center"/>
          </w:tcPr>
          <w:p w:rsidR="0078719A" w:rsidRPr="0034122F" w:rsidRDefault="0078719A" w:rsidP="0078719A">
            <w:pPr>
              <w:contextualSpacing/>
              <w:rPr>
                <w:szCs w:val="20"/>
              </w:rPr>
            </w:pPr>
            <w:r w:rsidRPr="0034122F">
              <w:rPr>
                <w:rFonts w:cs="Arial"/>
                <w:szCs w:val="20"/>
              </w:rPr>
              <w:t>Water exists on Earth in different states (solid, liquid, gas) and changes from one state to another (for example: evaporation, condensation and precipitation).</w:t>
            </w:r>
          </w:p>
        </w:tc>
      </w:tr>
      <w:tr w:rsidR="0078719A" w:rsidRPr="00A50317" w:rsidTr="0078719A">
        <w:trPr>
          <w:cantSplit/>
          <w:jc w:val="center"/>
        </w:trPr>
        <w:tc>
          <w:tcPr>
            <w:tcW w:w="2880" w:type="dxa"/>
          </w:tcPr>
          <w:p w:rsidR="0078719A" w:rsidRPr="00A50317" w:rsidRDefault="0078719A" w:rsidP="0078719A">
            <w:pPr>
              <w:contextualSpacing/>
              <w:rPr>
                <w:b/>
                <w:szCs w:val="20"/>
              </w:rPr>
            </w:pPr>
            <w:r w:rsidRPr="00A50317">
              <w:rPr>
                <w:b/>
                <w:szCs w:val="20"/>
              </w:rPr>
              <w:t>Assessment Objective</w:t>
            </w:r>
          </w:p>
        </w:tc>
        <w:tc>
          <w:tcPr>
            <w:tcW w:w="2880" w:type="dxa"/>
          </w:tcPr>
          <w:p w:rsidR="0078719A" w:rsidRPr="00A50317" w:rsidRDefault="0078719A" w:rsidP="0078719A">
            <w:pPr>
              <w:contextualSpacing/>
              <w:rPr>
                <w:b/>
                <w:szCs w:val="20"/>
              </w:rPr>
            </w:pPr>
            <w:r w:rsidRPr="00A50317">
              <w:rPr>
                <w:b/>
                <w:szCs w:val="20"/>
              </w:rPr>
              <w:t>CAS Alignment Code</w:t>
            </w:r>
          </w:p>
        </w:tc>
        <w:tc>
          <w:tcPr>
            <w:tcW w:w="5760" w:type="dxa"/>
          </w:tcPr>
          <w:p w:rsidR="0078719A" w:rsidRPr="00A50317" w:rsidRDefault="0078719A" w:rsidP="0078719A">
            <w:pPr>
              <w:contextualSpacing/>
              <w:rPr>
                <w:b/>
                <w:szCs w:val="20"/>
              </w:rPr>
            </w:pPr>
            <w:r w:rsidRPr="00A50317">
              <w:rPr>
                <w:b/>
                <w:szCs w:val="20"/>
              </w:rPr>
              <w:t>CAS Expectation Text</w:t>
            </w:r>
          </w:p>
        </w:tc>
        <w:tc>
          <w:tcPr>
            <w:tcW w:w="2880" w:type="dxa"/>
          </w:tcPr>
          <w:p w:rsidR="0078719A" w:rsidRPr="00A50317" w:rsidRDefault="0078719A" w:rsidP="0078719A">
            <w:pPr>
              <w:contextualSpacing/>
              <w:rPr>
                <w:b/>
                <w:szCs w:val="20"/>
              </w:rPr>
            </w:pPr>
            <w:r w:rsidRPr="00A50317">
              <w:rPr>
                <w:b/>
                <w:szCs w:val="20"/>
              </w:rPr>
              <w:t>Comment</w:t>
            </w:r>
          </w:p>
        </w:tc>
      </w:tr>
      <w:tr w:rsidR="00166580" w:rsidRPr="00A50317" w:rsidTr="0078719A">
        <w:trPr>
          <w:cantSplit/>
          <w:jc w:val="center"/>
        </w:trPr>
        <w:tc>
          <w:tcPr>
            <w:tcW w:w="2880" w:type="dxa"/>
            <w:vMerge w:val="restart"/>
          </w:tcPr>
          <w:p w:rsidR="00166580" w:rsidRPr="00314814" w:rsidRDefault="00166580" w:rsidP="007E3D6B">
            <w:pPr>
              <w:pStyle w:val="ListParagraph"/>
              <w:numPr>
                <w:ilvl w:val="0"/>
                <w:numId w:val="24"/>
              </w:numPr>
              <w:rPr>
                <w:rFonts w:cs="Arial"/>
                <w:szCs w:val="20"/>
              </w:rPr>
            </w:pPr>
            <w:r w:rsidRPr="00314814">
              <w:rPr>
                <w:rFonts w:cs="Arial"/>
                <w:szCs w:val="20"/>
              </w:rPr>
              <w:t>Describe the physical states of water in nature and how it can change from one form to another.</w:t>
            </w:r>
          </w:p>
        </w:tc>
        <w:tc>
          <w:tcPr>
            <w:tcW w:w="2880" w:type="dxa"/>
          </w:tcPr>
          <w:p w:rsidR="00166580" w:rsidRPr="00314814" w:rsidRDefault="00A43FFA" w:rsidP="00B95EC1">
            <w:pPr>
              <w:contextualSpacing/>
              <w:rPr>
                <w:szCs w:val="20"/>
              </w:rPr>
            </w:pPr>
            <w:r w:rsidRPr="00314814">
              <w:rPr>
                <w:rFonts w:cs="Arial"/>
                <w:szCs w:val="20"/>
              </w:rPr>
              <w:t>SC09-GR.5-S.3-GLE.3</w:t>
            </w:r>
          </w:p>
        </w:tc>
        <w:tc>
          <w:tcPr>
            <w:tcW w:w="5760" w:type="dxa"/>
          </w:tcPr>
          <w:p w:rsidR="00166580" w:rsidRPr="00314814" w:rsidRDefault="00A43FFA" w:rsidP="00B95EC1">
            <w:pPr>
              <w:rPr>
                <w:szCs w:val="20"/>
              </w:rPr>
            </w:pPr>
            <w:r w:rsidRPr="00314814">
              <w:rPr>
                <w:rFonts w:cs="Arial"/>
                <w:bCs/>
                <w:szCs w:val="20"/>
              </w:rPr>
              <w:t>Weather conditions change because of the uneven heating of Earth’s surface by the Sun’s energy.  Weather changes are measured by differences in temperature, air pressure, wind and water in the atmosphere and type of precipitation</w:t>
            </w:r>
          </w:p>
        </w:tc>
        <w:tc>
          <w:tcPr>
            <w:tcW w:w="2880" w:type="dxa"/>
            <w:vMerge w:val="restart"/>
          </w:tcPr>
          <w:p w:rsidR="00166580" w:rsidRPr="00A50317" w:rsidRDefault="00166580" w:rsidP="0078719A">
            <w:pPr>
              <w:contextualSpacing/>
              <w:rPr>
                <w:szCs w:val="20"/>
              </w:rPr>
            </w:pPr>
          </w:p>
        </w:tc>
      </w:tr>
      <w:tr w:rsidR="00166580" w:rsidRPr="00A50317" w:rsidTr="0078719A">
        <w:trPr>
          <w:cantSplit/>
          <w:jc w:val="center"/>
        </w:trPr>
        <w:tc>
          <w:tcPr>
            <w:tcW w:w="2880" w:type="dxa"/>
            <w:vMerge/>
          </w:tcPr>
          <w:p w:rsidR="00166580" w:rsidRPr="00314814" w:rsidRDefault="00166580" w:rsidP="007E3D6B">
            <w:pPr>
              <w:pStyle w:val="ListParagraph"/>
              <w:numPr>
                <w:ilvl w:val="0"/>
                <w:numId w:val="24"/>
              </w:numPr>
              <w:rPr>
                <w:rFonts w:cs="Arial"/>
                <w:szCs w:val="20"/>
              </w:rPr>
            </w:pPr>
          </w:p>
        </w:tc>
        <w:tc>
          <w:tcPr>
            <w:tcW w:w="2880" w:type="dxa"/>
          </w:tcPr>
          <w:p w:rsidR="00166580" w:rsidRPr="00314814" w:rsidRDefault="00A43FFA" w:rsidP="00B95EC1">
            <w:pPr>
              <w:contextualSpacing/>
              <w:rPr>
                <w:szCs w:val="20"/>
              </w:rPr>
            </w:pPr>
            <w:r w:rsidRPr="00314814">
              <w:rPr>
                <w:rFonts w:cs="Arial"/>
                <w:szCs w:val="20"/>
              </w:rPr>
              <w:t>SC09-GR.5-S.3-GLE.3-EO.a</w:t>
            </w:r>
          </w:p>
        </w:tc>
        <w:tc>
          <w:tcPr>
            <w:tcW w:w="5760" w:type="dxa"/>
          </w:tcPr>
          <w:p w:rsidR="00166580" w:rsidRPr="00314814" w:rsidRDefault="00A43FFA" w:rsidP="00A43FFA">
            <w:pPr>
              <w:autoSpaceDE w:val="0"/>
              <w:autoSpaceDN w:val="0"/>
              <w:adjustRightInd w:val="0"/>
              <w:rPr>
                <w:rFonts w:cs="Verdana"/>
                <w:szCs w:val="20"/>
              </w:rPr>
            </w:pPr>
            <w:r w:rsidRPr="00314814">
              <w:rPr>
                <w:rFonts w:cs="Verdana"/>
                <w:szCs w:val="20"/>
              </w:rPr>
              <w:t>Analyze and interpret observations about matter as it freezes and melts, and boils and condenses</w:t>
            </w:r>
          </w:p>
        </w:tc>
        <w:tc>
          <w:tcPr>
            <w:tcW w:w="2880" w:type="dxa"/>
            <w:vMerge/>
          </w:tcPr>
          <w:p w:rsidR="00166580" w:rsidRPr="00A50317" w:rsidRDefault="00166580" w:rsidP="0078719A">
            <w:pPr>
              <w:contextualSpacing/>
              <w:rPr>
                <w:szCs w:val="20"/>
              </w:rPr>
            </w:pPr>
          </w:p>
        </w:tc>
      </w:tr>
      <w:tr w:rsidR="00A43FFA" w:rsidRPr="00A50317" w:rsidTr="0078719A">
        <w:trPr>
          <w:cantSplit/>
          <w:jc w:val="center"/>
        </w:trPr>
        <w:tc>
          <w:tcPr>
            <w:tcW w:w="2880" w:type="dxa"/>
            <w:vMerge/>
          </w:tcPr>
          <w:p w:rsidR="00A43FFA" w:rsidRPr="00B54925" w:rsidRDefault="00A43FFA" w:rsidP="007E3D6B">
            <w:pPr>
              <w:pStyle w:val="ListParagraph"/>
              <w:numPr>
                <w:ilvl w:val="0"/>
                <w:numId w:val="24"/>
              </w:numPr>
              <w:rPr>
                <w:rFonts w:cs="Arial"/>
                <w:szCs w:val="20"/>
              </w:rPr>
            </w:pPr>
          </w:p>
        </w:tc>
        <w:tc>
          <w:tcPr>
            <w:tcW w:w="2880" w:type="dxa"/>
          </w:tcPr>
          <w:p w:rsidR="00A43FFA" w:rsidRDefault="00A43FFA" w:rsidP="008A6569">
            <w:pPr>
              <w:contextualSpacing/>
              <w:rPr>
                <w:szCs w:val="20"/>
              </w:rPr>
            </w:pPr>
            <w:r>
              <w:rPr>
                <w:szCs w:val="20"/>
              </w:rPr>
              <w:t>SC09-GR.3-S.1-GLE.1-RA.1</w:t>
            </w:r>
          </w:p>
        </w:tc>
        <w:tc>
          <w:tcPr>
            <w:tcW w:w="5760" w:type="dxa"/>
          </w:tcPr>
          <w:p w:rsidR="00A43FFA" w:rsidRPr="00170FFC" w:rsidRDefault="00A43FFA" w:rsidP="008A6569">
            <w:pPr>
              <w:rPr>
                <w:szCs w:val="20"/>
              </w:rPr>
            </w:pPr>
            <w:r w:rsidRPr="00170FFC">
              <w:rPr>
                <w:szCs w:val="20"/>
              </w:rPr>
              <w:t>Water is distributed on Earth in different forms such as vapor, ice or glaciers, rivers, and freshwater or saltwater oceans.</w:t>
            </w:r>
          </w:p>
        </w:tc>
        <w:tc>
          <w:tcPr>
            <w:tcW w:w="2880" w:type="dxa"/>
            <w:vMerge/>
          </w:tcPr>
          <w:p w:rsidR="00A43FFA" w:rsidRPr="00A50317" w:rsidRDefault="00A43FFA" w:rsidP="0078719A">
            <w:pPr>
              <w:contextualSpacing/>
              <w:rPr>
                <w:szCs w:val="20"/>
              </w:rPr>
            </w:pPr>
          </w:p>
        </w:tc>
      </w:tr>
      <w:tr w:rsidR="00166580" w:rsidRPr="00A50317" w:rsidTr="0078719A">
        <w:trPr>
          <w:cantSplit/>
          <w:jc w:val="center"/>
        </w:trPr>
        <w:tc>
          <w:tcPr>
            <w:tcW w:w="2880" w:type="dxa"/>
            <w:vMerge/>
          </w:tcPr>
          <w:p w:rsidR="00166580" w:rsidRPr="00B54925" w:rsidRDefault="00166580" w:rsidP="007E3D6B">
            <w:pPr>
              <w:pStyle w:val="ListParagraph"/>
              <w:numPr>
                <w:ilvl w:val="0"/>
                <w:numId w:val="24"/>
              </w:numPr>
              <w:rPr>
                <w:rFonts w:cs="Arial"/>
                <w:szCs w:val="20"/>
              </w:rPr>
            </w:pPr>
          </w:p>
        </w:tc>
        <w:tc>
          <w:tcPr>
            <w:tcW w:w="2880" w:type="dxa"/>
          </w:tcPr>
          <w:p w:rsidR="00166580" w:rsidRPr="00A50317" w:rsidRDefault="00166580" w:rsidP="008A6569">
            <w:pPr>
              <w:contextualSpacing/>
              <w:rPr>
                <w:szCs w:val="20"/>
              </w:rPr>
            </w:pPr>
            <w:r>
              <w:rPr>
                <w:szCs w:val="20"/>
              </w:rPr>
              <w:t>SC09-GR.3-S.1-GLE.1-RA.2</w:t>
            </w:r>
          </w:p>
        </w:tc>
        <w:tc>
          <w:tcPr>
            <w:tcW w:w="5760" w:type="dxa"/>
          </w:tcPr>
          <w:p w:rsidR="00166580" w:rsidRPr="00A50317" w:rsidRDefault="00166580" w:rsidP="008A6569">
            <w:pPr>
              <w:rPr>
                <w:szCs w:val="20"/>
              </w:rPr>
            </w:pPr>
            <w:r w:rsidRPr="00170FFC">
              <w:rPr>
                <w:szCs w:val="20"/>
              </w:rPr>
              <w:t>There is only a certain amount of water available for human use.</w:t>
            </w:r>
          </w:p>
        </w:tc>
        <w:tc>
          <w:tcPr>
            <w:tcW w:w="2880" w:type="dxa"/>
            <w:vMerge/>
          </w:tcPr>
          <w:p w:rsidR="00166580" w:rsidRPr="00A50317" w:rsidRDefault="00166580" w:rsidP="0078719A">
            <w:pPr>
              <w:contextualSpacing/>
              <w:rPr>
                <w:szCs w:val="20"/>
              </w:rPr>
            </w:pPr>
          </w:p>
        </w:tc>
      </w:tr>
      <w:tr w:rsidR="00FB1B5A" w:rsidRPr="00A50317" w:rsidTr="0078719A">
        <w:trPr>
          <w:cantSplit/>
          <w:jc w:val="center"/>
        </w:trPr>
        <w:tc>
          <w:tcPr>
            <w:tcW w:w="2880" w:type="dxa"/>
          </w:tcPr>
          <w:p w:rsidR="00FB1B5A" w:rsidRPr="00B54925" w:rsidRDefault="00FB1B5A" w:rsidP="007E3D6B">
            <w:pPr>
              <w:pStyle w:val="ListParagraph"/>
              <w:numPr>
                <w:ilvl w:val="0"/>
                <w:numId w:val="24"/>
              </w:numPr>
              <w:rPr>
                <w:rFonts w:cs="Arial"/>
                <w:szCs w:val="20"/>
              </w:rPr>
            </w:pPr>
            <w:r w:rsidRPr="00B54925">
              <w:rPr>
                <w:rFonts w:cs="Arial"/>
                <w:szCs w:val="20"/>
              </w:rPr>
              <w:t>Identify the different parts of the water cycle.</w:t>
            </w:r>
          </w:p>
        </w:tc>
        <w:tc>
          <w:tcPr>
            <w:tcW w:w="2880" w:type="dxa"/>
          </w:tcPr>
          <w:p w:rsidR="00FB1B5A" w:rsidRPr="00A50317" w:rsidRDefault="00FB1B5A" w:rsidP="00B54925">
            <w:pPr>
              <w:rPr>
                <w:szCs w:val="20"/>
              </w:rPr>
            </w:pPr>
            <w:r w:rsidRPr="002E77E5">
              <w:rPr>
                <w:rFonts w:cs="Arial"/>
                <w:szCs w:val="20"/>
              </w:rPr>
              <w:t>SC09-GR.5-S.3-GLE.3</w:t>
            </w:r>
          </w:p>
        </w:tc>
        <w:tc>
          <w:tcPr>
            <w:tcW w:w="5760" w:type="dxa"/>
          </w:tcPr>
          <w:p w:rsidR="00FB1B5A" w:rsidRPr="00A50317" w:rsidRDefault="00FB1B5A" w:rsidP="00F16076">
            <w:pPr>
              <w:pStyle w:val="ListParagraph"/>
              <w:ind w:left="0"/>
              <w:rPr>
                <w:szCs w:val="20"/>
              </w:rPr>
            </w:pPr>
            <w:r w:rsidRPr="00B54925">
              <w:rPr>
                <w:rFonts w:cs="Arial"/>
                <w:bCs/>
                <w:szCs w:val="20"/>
              </w:rPr>
              <w:t>Weather conditions change because of the uneven heating of Earth’s surface by the Sun’s energy.  Weather changes are measured by differences in temperature, air pressure, wind and water in the atmosphere and type of precipitation</w:t>
            </w:r>
          </w:p>
        </w:tc>
        <w:tc>
          <w:tcPr>
            <w:tcW w:w="2880" w:type="dxa"/>
          </w:tcPr>
          <w:p w:rsidR="00FB1B5A" w:rsidRPr="00A50317" w:rsidDel="00886D56" w:rsidRDefault="005C234E" w:rsidP="009E53F3">
            <w:pPr>
              <w:contextualSpacing/>
              <w:rPr>
                <w:szCs w:val="20"/>
              </w:rPr>
            </w:pPr>
            <w:r w:rsidRPr="009E53F3">
              <w:rPr>
                <w:szCs w:val="20"/>
              </w:rPr>
              <w:t>The w</w:t>
            </w:r>
            <w:r w:rsidR="006424BA">
              <w:rPr>
                <w:szCs w:val="20"/>
              </w:rPr>
              <w:t>ater cycle is a</w:t>
            </w:r>
            <w:r w:rsidR="00FC782B" w:rsidRPr="009E53F3">
              <w:rPr>
                <w:szCs w:val="20"/>
              </w:rPr>
              <w:t xml:space="preserve"> 6</w:t>
            </w:r>
            <w:r w:rsidR="00FC782B" w:rsidRPr="009E53F3">
              <w:rPr>
                <w:szCs w:val="20"/>
                <w:vertAlign w:val="superscript"/>
              </w:rPr>
              <w:t>th</w:t>
            </w:r>
            <w:r w:rsidR="00FC782B" w:rsidRPr="009E53F3">
              <w:rPr>
                <w:szCs w:val="20"/>
              </w:rPr>
              <w:t xml:space="preserve"> grade </w:t>
            </w:r>
            <w:r w:rsidRPr="009E53F3">
              <w:rPr>
                <w:szCs w:val="20"/>
              </w:rPr>
              <w:t>expectation</w:t>
            </w:r>
            <w:r w:rsidR="006424BA">
              <w:rPr>
                <w:szCs w:val="20"/>
              </w:rPr>
              <w:t xml:space="preserve"> in the CAS,</w:t>
            </w:r>
            <w:r w:rsidRPr="009E53F3">
              <w:rPr>
                <w:szCs w:val="20"/>
              </w:rPr>
              <w:t xml:space="preserve"> </w:t>
            </w:r>
            <w:r w:rsidR="00FC782B" w:rsidRPr="009E53F3">
              <w:rPr>
                <w:szCs w:val="20"/>
              </w:rPr>
              <w:t>but</w:t>
            </w:r>
            <w:r w:rsidRPr="009E53F3">
              <w:rPr>
                <w:szCs w:val="20"/>
              </w:rPr>
              <w:t xml:space="preserve"> elementary</w:t>
            </w:r>
            <w:r w:rsidR="009E53F3" w:rsidRPr="009E53F3">
              <w:rPr>
                <w:szCs w:val="20"/>
              </w:rPr>
              <w:t xml:space="preserve"> students should still know</w:t>
            </w:r>
            <w:r w:rsidRPr="009E53F3">
              <w:rPr>
                <w:szCs w:val="20"/>
              </w:rPr>
              <w:t xml:space="preserve"> how water is transferred between the oceans, the atmosphere and the land</w:t>
            </w:r>
            <w:r w:rsidR="009E53F3" w:rsidRPr="009E53F3">
              <w:rPr>
                <w:szCs w:val="20"/>
              </w:rPr>
              <w:t xml:space="preserve"> as this concept may still be assessed.</w:t>
            </w:r>
          </w:p>
        </w:tc>
      </w:tr>
    </w:tbl>
    <w:p w:rsidR="0078719A" w:rsidRDefault="0078719A" w:rsidP="0078719A">
      <w:pPr>
        <w:rPr>
          <w:szCs w:val="20"/>
        </w:rPr>
      </w:pPr>
    </w:p>
    <w:p w:rsidR="00E87271" w:rsidRDefault="00E87271">
      <w:pPr>
        <w:rPr>
          <w:szCs w:val="20"/>
        </w:rPr>
      </w:pPr>
    </w:p>
    <w:tbl>
      <w:tblPr>
        <w:tblStyle w:val="TableGrid"/>
        <w:tblW w:w="14400" w:type="dxa"/>
        <w:jc w:val="center"/>
        <w:tblLayout w:type="fixed"/>
        <w:tblLook w:val="04A0"/>
      </w:tblPr>
      <w:tblGrid>
        <w:gridCol w:w="2880"/>
        <w:gridCol w:w="2880"/>
        <w:gridCol w:w="5760"/>
        <w:gridCol w:w="2880"/>
      </w:tblGrid>
      <w:tr w:rsidR="00E87271" w:rsidRPr="00A50317" w:rsidTr="00E87271">
        <w:trPr>
          <w:cantSplit/>
          <w:tblHeader/>
          <w:jc w:val="center"/>
        </w:trPr>
        <w:tc>
          <w:tcPr>
            <w:tcW w:w="2880" w:type="dxa"/>
            <w:shd w:val="clear" w:color="auto" w:fill="C0E2C0"/>
          </w:tcPr>
          <w:p w:rsidR="00E87271" w:rsidRPr="00A50317" w:rsidRDefault="00E87271" w:rsidP="00E87271">
            <w:pPr>
              <w:rPr>
                <w:b/>
                <w:szCs w:val="20"/>
              </w:rPr>
            </w:pPr>
            <w:r w:rsidRPr="00A50317">
              <w:rPr>
                <w:b/>
                <w:szCs w:val="20"/>
              </w:rPr>
              <w:t xml:space="preserve">Standard </w:t>
            </w:r>
            <w:r>
              <w:rPr>
                <w:b/>
                <w:szCs w:val="20"/>
              </w:rPr>
              <w:t>4</w:t>
            </w:r>
          </w:p>
        </w:tc>
        <w:tc>
          <w:tcPr>
            <w:tcW w:w="11520" w:type="dxa"/>
            <w:gridSpan w:val="3"/>
            <w:shd w:val="clear" w:color="auto" w:fill="C0E2C0"/>
          </w:tcPr>
          <w:p w:rsidR="00E87271" w:rsidRPr="0034122F" w:rsidRDefault="00E87271" w:rsidP="00E87271">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E87271" w:rsidRPr="00A50317" w:rsidTr="00E87271">
        <w:trPr>
          <w:cantSplit/>
          <w:tblHeader/>
          <w:jc w:val="center"/>
        </w:trPr>
        <w:tc>
          <w:tcPr>
            <w:tcW w:w="2880" w:type="dxa"/>
            <w:shd w:val="clear" w:color="auto" w:fill="D9D9D9" w:themeFill="background1" w:themeFillShade="D9"/>
          </w:tcPr>
          <w:p w:rsidR="00E87271" w:rsidRPr="009509FA" w:rsidRDefault="00E87271" w:rsidP="00E87271">
            <w:pPr>
              <w:pStyle w:val="Default"/>
              <w:contextualSpacing/>
              <w:rPr>
                <w:rFonts w:ascii="Verdana" w:hAnsi="Verdana" w:cs="Times New Roman"/>
                <w:sz w:val="20"/>
                <w:szCs w:val="20"/>
              </w:rPr>
            </w:pPr>
            <w:r w:rsidRPr="009509FA">
              <w:rPr>
                <w:rFonts w:ascii="Verdana" w:hAnsi="Verdana" w:cs="Times New Roman"/>
                <w:b/>
                <w:bCs/>
                <w:sz w:val="20"/>
                <w:szCs w:val="20"/>
              </w:rPr>
              <w:t xml:space="preserve">Benchmark </w:t>
            </w:r>
            <w:r w:rsidR="009509FA" w:rsidRPr="009509FA">
              <w:rPr>
                <w:rFonts w:ascii="Verdana" w:hAnsi="Verdana" w:cs="Times New Roman"/>
                <w:b/>
                <w:bCs/>
                <w:sz w:val="20"/>
                <w:szCs w:val="20"/>
              </w:rPr>
              <w:t>7</w:t>
            </w:r>
          </w:p>
        </w:tc>
        <w:tc>
          <w:tcPr>
            <w:tcW w:w="11520" w:type="dxa"/>
            <w:gridSpan w:val="3"/>
            <w:shd w:val="clear" w:color="auto" w:fill="D9D9D9" w:themeFill="background1" w:themeFillShade="D9"/>
            <w:vAlign w:val="center"/>
          </w:tcPr>
          <w:p w:rsidR="00E87271" w:rsidRPr="0034122F" w:rsidRDefault="009509FA" w:rsidP="0034122F">
            <w:pPr>
              <w:pStyle w:val="Default"/>
              <w:rPr>
                <w:szCs w:val="20"/>
              </w:rPr>
            </w:pPr>
            <w:r w:rsidRPr="0034122F">
              <w:rPr>
                <w:rFonts w:ascii="Verdana" w:hAnsi="Verdana"/>
                <w:bCs/>
                <w:sz w:val="20"/>
                <w:szCs w:val="20"/>
              </w:rPr>
              <w:t xml:space="preserve">There are basic components of the Solar System (for example: Sun, planets, moons) </w:t>
            </w:r>
          </w:p>
        </w:tc>
      </w:tr>
      <w:tr w:rsidR="00E87271" w:rsidRPr="00A50317" w:rsidTr="00E87271">
        <w:trPr>
          <w:cantSplit/>
          <w:jc w:val="center"/>
        </w:trPr>
        <w:tc>
          <w:tcPr>
            <w:tcW w:w="2880" w:type="dxa"/>
          </w:tcPr>
          <w:p w:rsidR="00E87271" w:rsidRPr="00A50317" w:rsidRDefault="00E87271" w:rsidP="00E87271">
            <w:pPr>
              <w:contextualSpacing/>
              <w:rPr>
                <w:b/>
                <w:szCs w:val="20"/>
              </w:rPr>
            </w:pPr>
            <w:r w:rsidRPr="00A50317">
              <w:rPr>
                <w:b/>
                <w:szCs w:val="20"/>
              </w:rPr>
              <w:t>Assessment Objective</w:t>
            </w:r>
          </w:p>
        </w:tc>
        <w:tc>
          <w:tcPr>
            <w:tcW w:w="2880" w:type="dxa"/>
          </w:tcPr>
          <w:p w:rsidR="00E87271" w:rsidRPr="00A50317" w:rsidRDefault="00E87271" w:rsidP="00E87271">
            <w:pPr>
              <w:contextualSpacing/>
              <w:rPr>
                <w:b/>
                <w:szCs w:val="20"/>
              </w:rPr>
            </w:pPr>
            <w:r w:rsidRPr="00A50317">
              <w:rPr>
                <w:b/>
                <w:szCs w:val="20"/>
              </w:rPr>
              <w:t>CAS Alignment Code</w:t>
            </w:r>
          </w:p>
        </w:tc>
        <w:tc>
          <w:tcPr>
            <w:tcW w:w="5760" w:type="dxa"/>
          </w:tcPr>
          <w:p w:rsidR="00E87271" w:rsidRPr="00A50317" w:rsidRDefault="00E87271" w:rsidP="00E87271">
            <w:pPr>
              <w:contextualSpacing/>
              <w:rPr>
                <w:b/>
                <w:szCs w:val="20"/>
              </w:rPr>
            </w:pPr>
            <w:r w:rsidRPr="00A50317">
              <w:rPr>
                <w:b/>
                <w:szCs w:val="20"/>
              </w:rPr>
              <w:t>CAS Expectation Text</w:t>
            </w:r>
          </w:p>
        </w:tc>
        <w:tc>
          <w:tcPr>
            <w:tcW w:w="2880" w:type="dxa"/>
          </w:tcPr>
          <w:p w:rsidR="00E87271" w:rsidRPr="00A50317" w:rsidRDefault="00E87271" w:rsidP="00E87271">
            <w:pPr>
              <w:contextualSpacing/>
              <w:rPr>
                <w:b/>
                <w:szCs w:val="20"/>
              </w:rPr>
            </w:pPr>
            <w:r w:rsidRPr="00A50317">
              <w:rPr>
                <w:b/>
                <w:szCs w:val="20"/>
              </w:rPr>
              <w:t>Comment</w:t>
            </w:r>
          </w:p>
        </w:tc>
      </w:tr>
      <w:tr w:rsidR="00166580" w:rsidRPr="00A50317" w:rsidTr="00E87271">
        <w:trPr>
          <w:cantSplit/>
          <w:jc w:val="center"/>
        </w:trPr>
        <w:tc>
          <w:tcPr>
            <w:tcW w:w="2880" w:type="dxa"/>
            <w:vMerge w:val="restart"/>
          </w:tcPr>
          <w:p w:rsidR="00166580" w:rsidRPr="009509FA" w:rsidRDefault="00166580" w:rsidP="009509FA">
            <w:pPr>
              <w:pStyle w:val="Default"/>
              <w:numPr>
                <w:ilvl w:val="0"/>
                <w:numId w:val="30"/>
              </w:numPr>
              <w:rPr>
                <w:rFonts w:ascii="Verdana" w:hAnsi="Verdana"/>
                <w:szCs w:val="20"/>
              </w:rPr>
            </w:pPr>
            <w:r w:rsidRPr="009509FA">
              <w:rPr>
                <w:rFonts w:ascii="Verdana" w:hAnsi="Verdana"/>
                <w:sz w:val="20"/>
                <w:szCs w:val="20"/>
              </w:rPr>
              <w:t xml:space="preserve">Compare and contrast the Solar System's components (the Sun, planets, </w:t>
            </w:r>
            <w:proofErr w:type="gramStart"/>
            <w:r w:rsidRPr="009509FA">
              <w:rPr>
                <w:rFonts w:ascii="Verdana" w:hAnsi="Verdana"/>
                <w:sz w:val="20"/>
                <w:szCs w:val="20"/>
              </w:rPr>
              <w:t>moons</w:t>
            </w:r>
            <w:proofErr w:type="gramEnd"/>
            <w:r w:rsidRPr="009509FA">
              <w:rPr>
                <w:rFonts w:ascii="Verdana" w:hAnsi="Verdana"/>
                <w:sz w:val="20"/>
                <w:szCs w:val="20"/>
              </w:rPr>
              <w:t>).</w:t>
            </w:r>
          </w:p>
        </w:tc>
        <w:tc>
          <w:tcPr>
            <w:tcW w:w="2880" w:type="dxa"/>
          </w:tcPr>
          <w:p w:rsidR="00166580" w:rsidRPr="009E53F3" w:rsidRDefault="00AA70FC" w:rsidP="00E87271">
            <w:pPr>
              <w:contextualSpacing/>
              <w:rPr>
                <w:szCs w:val="20"/>
              </w:rPr>
            </w:pPr>
            <w:r w:rsidRPr="009E53F3">
              <w:rPr>
                <w:szCs w:val="20"/>
              </w:rPr>
              <w:t>SC09-GR.</w:t>
            </w:r>
            <w:r w:rsidR="00166580" w:rsidRPr="009E53F3">
              <w:rPr>
                <w:szCs w:val="20"/>
              </w:rPr>
              <w:t>4</w:t>
            </w:r>
            <w:r w:rsidRPr="009E53F3">
              <w:rPr>
                <w:szCs w:val="20"/>
              </w:rPr>
              <w:t>-S</w:t>
            </w:r>
            <w:r w:rsidR="00166580" w:rsidRPr="009E53F3">
              <w:rPr>
                <w:szCs w:val="20"/>
              </w:rPr>
              <w:t>.3</w:t>
            </w:r>
            <w:r w:rsidRPr="009E53F3">
              <w:rPr>
                <w:szCs w:val="20"/>
              </w:rPr>
              <w:t>-GLE</w:t>
            </w:r>
            <w:r w:rsidR="00166580" w:rsidRPr="009E53F3">
              <w:rPr>
                <w:szCs w:val="20"/>
              </w:rPr>
              <w:t>.1</w:t>
            </w:r>
            <w:r w:rsidRPr="009E53F3">
              <w:rPr>
                <w:szCs w:val="20"/>
              </w:rPr>
              <w:t>-EO</w:t>
            </w:r>
            <w:r w:rsidR="00166580" w:rsidRPr="009E53F3">
              <w:rPr>
                <w:szCs w:val="20"/>
              </w:rPr>
              <w:t>.a</w:t>
            </w:r>
          </w:p>
        </w:tc>
        <w:tc>
          <w:tcPr>
            <w:tcW w:w="5760" w:type="dxa"/>
          </w:tcPr>
          <w:p w:rsidR="00166580" w:rsidRPr="00C77BCC" w:rsidRDefault="00314814" w:rsidP="00314814">
            <w:pPr>
              <w:autoSpaceDE w:val="0"/>
              <w:autoSpaceDN w:val="0"/>
              <w:adjustRightInd w:val="0"/>
              <w:rPr>
                <w:rFonts w:cs="Verdana"/>
                <w:szCs w:val="20"/>
              </w:rPr>
            </w:pPr>
            <w:r>
              <w:rPr>
                <w:rFonts w:cs="Verdana"/>
                <w:szCs w:val="20"/>
              </w:rPr>
              <w:t>Gather, analyze, and interpret data</w:t>
            </w:r>
            <w:r w:rsidR="00C77BCC">
              <w:rPr>
                <w:rFonts w:cs="Verdana"/>
                <w:szCs w:val="20"/>
              </w:rPr>
              <w:t xml:space="preserve"> </w:t>
            </w:r>
            <w:r>
              <w:rPr>
                <w:rFonts w:cs="Verdana"/>
                <w:szCs w:val="20"/>
              </w:rPr>
              <w:t>about components of the solar system</w:t>
            </w:r>
          </w:p>
        </w:tc>
        <w:tc>
          <w:tcPr>
            <w:tcW w:w="2880" w:type="dxa"/>
            <w:vMerge w:val="restart"/>
          </w:tcPr>
          <w:p w:rsidR="00166580" w:rsidRPr="00A50317" w:rsidRDefault="00166580" w:rsidP="00E87271">
            <w:pPr>
              <w:contextualSpacing/>
              <w:rPr>
                <w:szCs w:val="20"/>
              </w:rPr>
            </w:pPr>
          </w:p>
        </w:tc>
      </w:tr>
      <w:tr w:rsidR="00166580" w:rsidRPr="00A50317" w:rsidTr="00E87271">
        <w:trPr>
          <w:cantSplit/>
          <w:jc w:val="center"/>
        </w:trPr>
        <w:tc>
          <w:tcPr>
            <w:tcW w:w="2880" w:type="dxa"/>
            <w:vMerge/>
          </w:tcPr>
          <w:p w:rsidR="00166580" w:rsidRPr="009509FA" w:rsidRDefault="00166580" w:rsidP="009509FA">
            <w:pPr>
              <w:pStyle w:val="Default"/>
              <w:numPr>
                <w:ilvl w:val="0"/>
                <w:numId w:val="30"/>
              </w:numPr>
              <w:rPr>
                <w:rFonts w:ascii="Verdana" w:hAnsi="Verdana"/>
                <w:sz w:val="20"/>
                <w:szCs w:val="20"/>
              </w:rPr>
            </w:pPr>
          </w:p>
        </w:tc>
        <w:tc>
          <w:tcPr>
            <w:tcW w:w="2880" w:type="dxa"/>
          </w:tcPr>
          <w:p w:rsidR="00166580" w:rsidRPr="009E53F3" w:rsidRDefault="00AA70FC" w:rsidP="00E87271">
            <w:pPr>
              <w:contextualSpacing/>
              <w:rPr>
                <w:szCs w:val="20"/>
              </w:rPr>
            </w:pPr>
            <w:r w:rsidRPr="009E53F3">
              <w:rPr>
                <w:szCs w:val="20"/>
              </w:rPr>
              <w:t>SC09-GR.</w:t>
            </w:r>
            <w:r w:rsidR="00166580" w:rsidRPr="009E53F3">
              <w:rPr>
                <w:szCs w:val="20"/>
              </w:rPr>
              <w:t>4</w:t>
            </w:r>
            <w:r w:rsidRPr="009E53F3">
              <w:rPr>
                <w:szCs w:val="20"/>
              </w:rPr>
              <w:t>-S</w:t>
            </w:r>
            <w:r w:rsidR="00166580" w:rsidRPr="009E53F3">
              <w:rPr>
                <w:szCs w:val="20"/>
              </w:rPr>
              <w:t>.3</w:t>
            </w:r>
            <w:r w:rsidRPr="009E53F3">
              <w:rPr>
                <w:szCs w:val="20"/>
              </w:rPr>
              <w:t>-GLE</w:t>
            </w:r>
            <w:r w:rsidR="00166580" w:rsidRPr="009E53F3">
              <w:rPr>
                <w:szCs w:val="20"/>
              </w:rPr>
              <w:t>.1</w:t>
            </w:r>
            <w:r w:rsidRPr="009E53F3">
              <w:rPr>
                <w:szCs w:val="20"/>
              </w:rPr>
              <w:t>-EO</w:t>
            </w:r>
            <w:r w:rsidR="00166580" w:rsidRPr="009E53F3">
              <w:rPr>
                <w:szCs w:val="20"/>
              </w:rPr>
              <w:t>.b</w:t>
            </w:r>
          </w:p>
        </w:tc>
        <w:tc>
          <w:tcPr>
            <w:tcW w:w="5760" w:type="dxa"/>
          </w:tcPr>
          <w:p w:rsidR="00166580" w:rsidRPr="00C77BCC" w:rsidRDefault="00314814" w:rsidP="00C77BCC">
            <w:pPr>
              <w:autoSpaceDE w:val="0"/>
              <w:autoSpaceDN w:val="0"/>
              <w:adjustRightInd w:val="0"/>
              <w:rPr>
                <w:rFonts w:cs="Verdana"/>
                <w:szCs w:val="20"/>
              </w:rPr>
            </w:pPr>
            <w:r>
              <w:rPr>
                <w:rFonts w:cs="Verdana"/>
                <w:szCs w:val="20"/>
              </w:rPr>
              <w:t>Utilize direct and indirect evidence to</w:t>
            </w:r>
            <w:r w:rsidR="00C77BCC">
              <w:rPr>
                <w:rFonts w:cs="Verdana"/>
                <w:szCs w:val="20"/>
              </w:rPr>
              <w:t xml:space="preserve"> </w:t>
            </w:r>
            <w:r>
              <w:rPr>
                <w:rFonts w:cs="Verdana"/>
                <w:szCs w:val="20"/>
              </w:rPr>
              <w:t>investigate the components of the</w:t>
            </w:r>
            <w:r w:rsidR="00C77BCC">
              <w:rPr>
                <w:rFonts w:cs="Verdana"/>
                <w:szCs w:val="20"/>
              </w:rPr>
              <w:t xml:space="preserve"> </w:t>
            </w:r>
            <w:r>
              <w:rPr>
                <w:rFonts w:cs="Verdana"/>
                <w:szCs w:val="20"/>
              </w:rPr>
              <w:t>solar system</w:t>
            </w:r>
          </w:p>
        </w:tc>
        <w:tc>
          <w:tcPr>
            <w:tcW w:w="2880" w:type="dxa"/>
            <w:vMerge/>
          </w:tcPr>
          <w:p w:rsidR="00166580" w:rsidRPr="00A50317" w:rsidRDefault="00166580" w:rsidP="00E87271">
            <w:pPr>
              <w:contextualSpacing/>
              <w:rPr>
                <w:szCs w:val="20"/>
              </w:rPr>
            </w:pPr>
          </w:p>
        </w:tc>
      </w:tr>
    </w:tbl>
    <w:p w:rsidR="0034122F" w:rsidRDefault="003412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9509FA" w:rsidRPr="00A50317" w:rsidTr="009509FA">
        <w:trPr>
          <w:cantSplit/>
          <w:tblHeader/>
          <w:jc w:val="center"/>
        </w:trPr>
        <w:tc>
          <w:tcPr>
            <w:tcW w:w="2880" w:type="dxa"/>
            <w:shd w:val="clear" w:color="auto" w:fill="C0E2C0"/>
          </w:tcPr>
          <w:p w:rsidR="009509FA" w:rsidRPr="00A50317" w:rsidRDefault="009509FA" w:rsidP="009509FA">
            <w:pPr>
              <w:rPr>
                <w:b/>
                <w:szCs w:val="20"/>
              </w:rPr>
            </w:pPr>
            <w:r w:rsidRPr="00A50317">
              <w:rPr>
                <w:b/>
                <w:szCs w:val="20"/>
              </w:rPr>
              <w:lastRenderedPageBreak/>
              <w:t xml:space="preserve">Standard </w:t>
            </w:r>
            <w:r>
              <w:rPr>
                <w:b/>
                <w:szCs w:val="20"/>
              </w:rPr>
              <w:t>4</w:t>
            </w:r>
          </w:p>
        </w:tc>
        <w:tc>
          <w:tcPr>
            <w:tcW w:w="11520" w:type="dxa"/>
            <w:gridSpan w:val="3"/>
            <w:shd w:val="clear" w:color="auto" w:fill="C0E2C0"/>
          </w:tcPr>
          <w:p w:rsidR="009509FA" w:rsidRPr="0034122F" w:rsidRDefault="009509FA" w:rsidP="009509F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9509FA" w:rsidRPr="00A50317" w:rsidTr="009509FA">
        <w:trPr>
          <w:cantSplit/>
          <w:tblHeader/>
          <w:jc w:val="center"/>
        </w:trPr>
        <w:tc>
          <w:tcPr>
            <w:tcW w:w="2880" w:type="dxa"/>
            <w:shd w:val="clear" w:color="auto" w:fill="D9D9D9" w:themeFill="background1" w:themeFillShade="D9"/>
          </w:tcPr>
          <w:p w:rsidR="009509FA" w:rsidRPr="009509FA" w:rsidRDefault="009509FA" w:rsidP="009509FA">
            <w:pPr>
              <w:pStyle w:val="Default"/>
              <w:contextualSpacing/>
              <w:rPr>
                <w:rFonts w:ascii="Verdana" w:hAnsi="Verdana" w:cs="Times New Roman"/>
                <w:sz w:val="20"/>
                <w:szCs w:val="20"/>
              </w:rPr>
            </w:pPr>
            <w:r w:rsidRPr="009509FA">
              <w:rPr>
                <w:rFonts w:ascii="Verdana" w:hAnsi="Verdana" w:cs="Times New Roman"/>
                <w:b/>
                <w:bCs/>
                <w:sz w:val="20"/>
                <w:szCs w:val="20"/>
              </w:rPr>
              <w:t>Benchmark 8</w:t>
            </w:r>
          </w:p>
        </w:tc>
        <w:tc>
          <w:tcPr>
            <w:tcW w:w="11520" w:type="dxa"/>
            <w:gridSpan w:val="3"/>
            <w:shd w:val="clear" w:color="auto" w:fill="D9D9D9" w:themeFill="background1" w:themeFillShade="D9"/>
            <w:vAlign w:val="center"/>
          </w:tcPr>
          <w:p w:rsidR="009509FA" w:rsidRPr="0034122F" w:rsidRDefault="009509FA" w:rsidP="0034122F">
            <w:pPr>
              <w:pStyle w:val="Default"/>
              <w:rPr>
                <w:szCs w:val="20"/>
              </w:rPr>
            </w:pPr>
            <w:r w:rsidRPr="0034122F">
              <w:rPr>
                <w:rFonts w:ascii="Verdana" w:hAnsi="Verdana"/>
                <w:bCs/>
                <w:sz w:val="20"/>
                <w:szCs w:val="20"/>
              </w:rPr>
              <w:t xml:space="preserve">The Earth and Sun provide a diversity of resources (for example: soils, fuels, minerals, medicines and food) </w:t>
            </w:r>
          </w:p>
        </w:tc>
      </w:tr>
      <w:tr w:rsidR="009509FA" w:rsidRPr="00A50317" w:rsidTr="009509FA">
        <w:trPr>
          <w:cantSplit/>
          <w:jc w:val="center"/>
        </w:trPr>
        <w:tc>
          <w:tcPr>
            <w:tcW w:w="2880" w:type="dxa"/>
          </w:tcPr>
          <w:p w:rsidR="009509FA" w:rsidRPr="009509FA" w:rsidRDefault="009509FA" w:rsidP="009509FA">
            <w:pPr>
              <w:contextualSpacing/>
              <w:rPr>
                <w:b/>
                <w:szCs w:val="20"/>
              </w:rPr>
            </w:pPr>
            <w:r w:rsidRPr="009509FA">
              <w:rPr>
                <w:b/>
                <w:szCs w:val="20"/>
              </w:rPr>
              <w:t>Assessment Objective</w:t>
            </w:r>
          </w:p>
        </w:tc>
        <w:tc>
          <w:tcPr>
            <w:tcW w:w="2880" w:type="dxa"/>
          </w:tcPr>
          <w:p w:rsidR="009509FA" w:rsidRPr="009509FA" w:rsidRDefault="009509FA" w:rsidP="009509FA">
            <w:pPr>
              <w:contextualSpacing/>
              <w:rPr>
                <w:b/>
                <w:szCs w:val="20"/>
              </w:rPr>
            </w:pPr>
            <w:r w:rsidRPr="009509FA">
              <w:rPr>
                <w:b/>
                <w:szCs w:val="20"/>
              </w:rPr>
              <w:t>CAS Alignment Code</w:t>
            </w:r>
          </w:p>
        </w:tc>
        <w:tc>
          <w:tcPr>
            <w:tcW w:w="5760" w:type="dxa"/>
          </w:tcPr>
          <w:p w:rsidR="009509FA" w:rsidRPr="009509FA" w:rsidRDefault="009509FA" w:rsidP="009509FA">
            <w:pPr>
              <w:contextualSpacing/>
              <w:rPr>
                <w:b/>
                <w:szCs w:val="20"/>
              </w:rPr>
            </w:pPr>
            <w:r w:rsidRPr="009509FA">
              <w:rPr>
                <w:b/>
                <w:szCs w:val="20"/>
              </w:rPr>
              <w:t>CAS Expectation Text</w:t>
            </w:r>
          </w:p>
        </w:tc>
        <w:tc>
          <w:tcPr>
            <w:tcW w:w="2880" w:type="dxa"/>
          </w:tcPr>
          <w:p w:rsidR="009509FA" w:rsidRPr="009509FA" w:rsidRDefault="009509FA" w:rsidP="009509FA">
            <w:pPr>
              <w:contextualSpacing/>
              <w:rPr>
                <w:b/>
                <w:szCs w:val="20"/>
              </w:rPr>
            </w:pPr>
            <w:r w:rsidRPr="009509FA">
              <w:rPr>
                <w:b/>
                <w:szCs w:val="20"/>
              </w:rPr>
              <w:t>Comment</w:t>
            </w:r>
          </w:p>
        </w:tc>
      </w:tr>
      <w:tr w:rsidR="00C77BCC" w:rsidRPr="00A50317" w:rsidTr="009509FA">
        <w:trPr>
          <w:cantSplit/>
          <w:jc w:val="center"/>
        </w:trPr>
        <w:tc>
          <w:tcPr>
            <w:tcW w:w="2880" w:type="dxa"/>
            <w:vMerge w:val="restart"/>
          </w:tcPr>
          <w:p w:rsidR="00C77BCC" w:rsidRPr="009509FA" w:rsidRDefault="00C77BCC" w:rsidP="009509FA">
            <w:pPr>
              <w:pStyle w:val="Default"/>
              <w:numPr>
                <w:ilvl w:val="0"/>
                <w:numId w:val="32"/>
              </w:numPr>
              <w:rPr>
                <w:rFonts w:ascii="Verdana" w:hAnsi="Verdana"/>
                <w:szCs w:val="20"/>
              </w:rPr>
            </w:pPr>
            <w:r w:rsidRPr="009509FA">
              <w:rPr>
                <w:rFonts w:ascii="Verdana" w:hAnsi="Verdana"/>
                <w:sz w:val="20"/>
                <w:szCs w:val="20"/>
              </w:rPr>
              <w:t>Describe types of natural energy resources (renewable, nonrenewable) and their uses on Earth.</w:t>
            </w:r>
          </w:p>
        </w:tc>
        <w:tc>
          <w:tcPr>
            <w:tcW w:w="2880" w:type="dxa"/>
          </w:tcPr>
          <w:p w:rsidR="00C77BCC" w:rsidRPr="009E53F3" w:rsidRDefault="00AA70FC" w:rsidP="009509FA">
            <w:pPr>
              <w:contextualSpacing/>
              <w:rPr>
                <w:szCs w:val="20"/>
              </w:rPr>
            </w:pPr>
            <w:r w:rsidRPr="009E53F3">
              <w:rPr>
                <w:szCs w:val="20"/>
              </w:rPr>
              <w:t>SC09-GR.</w:t>
            </w:r>
            <w:r w:rsidR="00C77BCC" w:rsidRPr="009E53F3">
              <w:rPr>
                <w:szCs w:val="20"/>
              </w:rPr>
              <w:t>5</w:t>
            </w:r>
            <w:r w:rsidRPr="009E53F3">
              <w:rPr>
                <w:szCs w:val="20"/>
              </w:rPr>
              <w:t>-S</w:t>
            </w:r>
            <w:r w:rsidR="00C77BCC" w:rsidRPr="009E53F3">
              <w:rPr>
                <w:szCs w:val="20"/>
              </w:rPr>
              <w:t>.3</w:t>
            </w:r>
            <w:r w:rsidRPr="009E53F3">
              <w:rPr>
                <w:szCs w:val="20"/>
              </w:rPr>
              <w:t>-GLE</w:t>
            </w:r>
            <w:r w:rsidR="00C77BCC" w:rsidRPr="009E53F3">
              <w:rPr>
                <w:szCs w:val="20"/>
              </w:rPr>
              <w:t>.1</w:t>
            </w:r>
            <w:r w:rsidRPr="009E53F3">
              <w:rPr>
                <w:szCs w:val="20"/>
              </w:rPr>
              <w:t>-EO</w:t>
            </w:r>
            <w:r w:rsidR="00C77BCC" w:rsidRPr="009E53F3">
              <w:rPr>
                <w:szCs w:val="20"/>
              </w:rPr>
              <w:t>.a</w:t>
            </w:r>
          </w:p>
        </w:tc>
        <w:tc>
          <w:tcPr>
            <w:tcW w:w="5760" w:type="dxa"/>
          </w:tcPr>
          <w:p w:rsidR="00C77BCC" w:rsidRPr="00C77BCC" w:rsidRDefault="00C77BCC" w:rsidP="00C77BCC">
            <w:pPr>
              <w:autoSpaceDE w:val="0"/>
              <w:autoSpaceDN w:val="0"/>
              <w:adjustRightInd w:val="0"/>
              <w:rPr>
                <w:rFonts w:cs="Verdana"/>
                <w:szCs w:val="20"/>
              </w:rPr>
            </w:pPr>
            <w:r>
              <w:rPr>
                <w:rFonts w:cs="Verdana"/>
                <w:szCs w:val="20"/>
              </w:rPr>
              <w:t>Develop and communicate a scientific explanation addressing a question of local relevance about resources generated by the sun or Earth</w:t>
            </w:r>
          </w:p>
        </w:tc>
        <w:tc>
          <w:tcPr>
            <w:tcW w:w="2880" w:type="dxa"/>
            <w:vMerge w:val="restart"/>
          </w:tcPr>
          <w:p w:rsidR="00C77BCC" w:rsidRPr="009509FA" w:rsidRDefault="00C77BCC" w:rsidP="009509FA">
            <w:pPr>
              <w:contextualSpacing/>
              <w:rPr>
                <w:szCs w:val="20"/>
              </w:rPr>
            </w:pPr>
          </w:p>
        </w:tc>
      </w:tr>
      <w:tr w:rsidR="00C77BCC" w:rsidRPr="00A50317" w:rsidTr="009509FA">
        <w:trPr>
          <w:cantSplit/>
          <w:jc w:val="center"/>
        </w:trPr>
        <w:tc>
          <w:tcPr>
            <w:tcW w:w="2880" w:type="dxa"/>
            <w:vMerge/>
          </w:tcPr>
          <w:p w:rsidR="00C77BCC" w:rsidRPr="009509FA" w:rsidRDefault="00C77BCC" w:rsidP="009509FA">
            <w:pPr>
              <w:pStyle w:val="Default"/>
              <w:numPr>
                <w:ilvl w:val="0"/>
                <w:numId w:val="32"/>
              </w:numPr>
              <w:rPr>
                <w:rFonts w:ascii="Verdana" w:hAnsi="Verdana"/>
                <w:sz w:val="20"/>
                <w:szCs w:val="20"/>
              </w:rPr>
            </w:pPr>
          </w:p>
        </w:tc>
        <w:tc>
          <w:tcPr>
            <w:tcW w:w="2880" w:type="dxa"/>
          </w:tcPr>
          <w:p w:rsidR="00C77BCC" w:rsidRPr="009E53F3" w:rsidRDefault="00AA70FC" w:rsidP="009509FA">
            <w:pPr>
              <w:contextualSpacing/>
              <w:rPr>
                <w:szCs w:val="20"/>
              </w:rPr>
            </w:pPr>
            <w:r w:rsidRPr="009E53F3">
              <w:rPr>
                <w:szCs w:val="20"/>
              </w:rPr>
              <w:t>SC09-GR.</w:t>
            </w:r>
            <w:r w:rsidR="00C77BCC" w:rsidRPr="009E53F3">
              <w:rPr>
                <w:szCs w:val="20"/>
              </w:rPr>
              <w:t>5</w:t>
            </w:r>
            <w:r w:rsidRPr="009E53F3">
              <w:rPr>
                <w:szCs w:val="20"/>
              </w:rPr>
              <w:t>-S</w:t>
            </w:r>
            <w:r w:rsidR="00C77BCC" w:rsidRPr="009E53F3">
              <w:rPr>
                <w:szCs w:val="20"/>
              </w:rPr>
              <w:t>.3</w:t>
            </w:r>
            <w:r w:rsidRPr="009E53F3">
              <w:rPr>
                <w:szCs w:val="20"/>
              </w:rPr>
              <w:t>-GLE.1-</w:t>
            </w:r>
            <w:r w:rsidR="00C77BCC" w:rsidRPr="009E53F3">
              <w:rPr>
                <w:szCs w:val="20"/>
              </w:rPr>
              <w:t>N.2</w:t>
            </w:r>
          </w:p>
        </w:tc>
        <w:tc>
          <w:tcPr>
            <w:tcW w:w="5760" w:type="dxa"/>
          </w:tcPr>
          <w:p w:rsidR="00C77BCC" w:rsidRDefault="00C77BCC" w:rsidP="00C77BCC">
            <w:pPr>
              <w:autoSpaceDE w:val="0"/>
              <w:autoSpaceDN w:val="0"/>
              <w:adjustRightInd w:val="0"/>
              <w:rPr>
                <w:rFonts w:cs="Verdana"/>
                <w:szCs w:val="20"/>
              </w:rPr>
            </w:pPr>
            <w:r>
              <w:rPr>
                <w:rFonts w:cs="Verdana"/>
                <w:szCs w:val="20"/>
              </w:rPr>
              <w:t>Earth and Sun provide a variety of renewable and nonrenewable resources.</w:t>
            </w:r>
          </w:p>
        </w:tc>
        <w:tc>
          <w:tcPr>
            <w:tcW w:w="2880" w:type="dxa"/>
            <w:vMerge/>
          </w:tcPr>
          <w:p w:rsidR="00C77BCC" w:rsidRPr="009509FA" w:rsidRDefault="00C77BCC" w:rsidP="009509FA">
            <w:pPr>
              <w:contextualSpacing/>
              <w:rPr>
                <w:szCs w:val="20"/>
              </w:rPr>
            </w:pPr>
          </w:p>
        </w:tc>
      </w:tr>
      <w:tr w:rsidR="009509FA" w:rsidRPr="00A50317" w:rsidTr="009509FA">
        <w:trPr>
          <w:cantSplit/>
          <w:jc w:val="center"/>
        </w:trPr>
        <w:tc>
          <w:tcPr>
            <w:tcW w:w="2880" w:type="dxa"/>
          </w:tcPr>
          <w:p w:rsidR="009509FA" w:rsidRPr="009509FA" w:rsidRDefault="009509FA" w:rsidP="0034122F">
            <w:pPr>
              <w:pStyle w:val="Default"/>
              <w:numPr>
                <w:ilvl w:val="0"/>
                <w:numId w:val="32"/>
              </w:numPr>
              <w:rPr>
                <w:rFonts w:ascii="Verdana" w:hAnsi="Verdana"/>
                <w:sz w:val="20"/>
                <w:szCs w:val="20"/>
              </w:rPr>
            </w:pPr>
            <w:r w:rsidRPr="009509FA">
              <w:rPr>
                <w:rFonts w:ascii="Verdana" w:hAnsi="Verdana"/>
                <w:sz w:val="20"/>
                <w:szCs w:val="20"/>
              </w:rPr>
              <w:t xml:space="preserve">Identify Earth's different natural resources and their uses. </w:t>
            </w:r>
          </w:p>
        </w:tc>
        <w:tc>
          <w:tcPr>
            <w:tcW w:w="2880" w:type="dxa"/>
          </w:tcPr>
          <w:p w:rsidR="009509FA" w:rsidRPr="009509FA" w:rsidRDefault="009509FA" w:rsidP="009509FA">
            <w:pPr>
              <w:contextualSpacing/>
              <w:rPr>
                <w:szCs w:val="20"/>
              </w:rPr>
            </w:pPr>
          </w:p>
        </w:tc>
        <w:tc>
          <w:tcPr>
            <w:tcW w:w="5760" w:type="dxa"/>
          </w:tcPr>
          <w:p w:rsidR="009509FA" w:rsidRPr="009509FA" w:rsidRDefault="009509FA" w:rsidP="009509FA">
            <w:pPr>
              <w:rPr>
                <w:szCs w:val="20"/>
              </w:rPr>
            </w:pPr>
          </w:p>
        </w:tc>
        <w:tc>
          <w:tcPr>
            <w:tcW w:w="2880" w:type="dxa"/>
          </w:tcPr>
          <w:p w:rsidR="009509FA" w:rsidRPr="009509FA" w:rsidRDefault="009509FA" w:rsidP="009509FA">
            <w:pPr>
              <w:contextualSpacing/>
              <w:rPr>
                <w:szCs w:val="20"/>
              </w:rPr>
            </w:pPr>
          </w:p>
        </w:tc>
      </w:tr>
    </w:tbl>
    <w:p w:rsidR="0034122F" w:rsidRDefault="0034122F" w:rsidP="009509FA">
      <w:pPr>
        <w:tabs>
          <w:tab w:val="left" w:pos="9853"/>
        </w:tabs>
        <w:rPr>
          <w:szCs w:val="20"/>
        </w:rPr>
      </w:pPr>
    </w:p>
    <w:p w:rsidR="007E3D6B" w:rsidRDefault="007E3D6B" w:rsidP="009509FA">
      <w:pPr>
        <w:tabs>
          <w:tab w:val="left" w:pos="9853"/>
        </w:tabs>
        <w:rPr>
          <w:szCs w:val="20"/>
        </w:rPr>
      </w:pPr>
    </w:p>
    <w:tbl>
      <w:tblPr>
        <w:tblStyle w:val="TableGrid"/>
        <w:tblW w:w="14400" w:type="dxa"/>
        <w:jc w:val="center"/>
        <w:tblLayout w:type="fixed"/>
        <w:tblLook w:val="04A0"/>
      </w:tblPr>
      <w:tblGrid>
        <w:gridCol w:w="2880"/>
        <w:gridCol w:w="2880"/>
        <w:gridCol w:w="5760"/>
        <w:gridCol w:w="2880"/>
      </w:tblGrid>
      <w:tr w:rsidR="009509FA" w:rsidRPr="00A50317" w:rsidTr="009509FA">
        <w:trPr>
          <w:cantSplit/>
          <w:tblHeader/>
          <w:jc w:val="center"/>
        </w:trPr>
        <w:tc>
          <w:tcPr>
            <w:tcW w:w="2880" w:type="dxa"/>
            <w:shd w:val="clear" w:color="auto" w:fill="C0E2C0"/>
          </w:tcPr>
          <w:p w:rsidR="009509FA" w:rsidRPr="00A50317" w:rsidRDefault="009509FA" w:rsidP="009509FA">
            <w:pPr>
              <w:rPr>
                <w:b/>
                <w:szCs w:val="20"/>
              </w:rPr>
            </w:pPr>
            <w:r w:rsidRPr="00A50317">
              <w:rPr>
                <w:b/>
                <w:szCs w:val="20"/>
              </w:rPr>
              <w:t xml:space="preserve">Standard </w:t>
            </w:r>
            <w:r>
              <w:rPr>
                <w:b/>
                <w:szCs w:val="20"/>
              </w:rPr>
              <w:t>4</w:t>
            </w:r>
          </w:p>
        </w:tc>
        <w:tc>
          <w:tcPr>
            <w:tcW w:w="11520" w:type="dxa"/>
            <w:gridSpan w:val="3"/>
            <w:shd w:val="clear" w:color="auto" w:fill="C0E2C0"/>
          </w:tcPr>
          <w:p w:rsidR="009509FA" w:rsidRPr="0034122F" w:rsidRDefault="009509FA" w:rsidP="009509FA">
            <w:pPr>
              <w:pStyle w:val="Default"/>
              <w:rPr>
                <w:rFonts w:ascii="Verdana" w:hAnsi="Verdana"/>
                <w:sz w:val="20"/>
                <w:szCs w:val="20"/>
              </w:rPr>
            </w:pPr>
            <w:r w:rsidRPr="0034122F">
              <w:rPr>
                <w:rFonts w:ascii="Verdana" w:hAnsi="Verdana"/>
                <w:sz w:val="20"/>
                <w:szCs w:val="20"/>
              </w:rPr>
              <w:t xml:space="preserve">Earth and Space Science: Students know and understand the processes and interactions of Earth's systems and the structure and dynamics of Earth and other objects in space. </w:t>
            </w:r>
            <w:r w:rsidRPr="0034122F">
              <w:rPr>
                <w:rFonts w:ascii="Verdana" w:hAnsi="Verdana"/>
                <w:i/>
                <w:iCs/>
                <w:sz w:val="20"/>
                <w:szCs w:val="20"/>
              </w:rPr>
              <w:t xml:space="preserve">(Focus: Geology, Meteorology, Astronomy, Oceanography) </w:t>
            </w:r>
            <w:r w:rsidRPr="0034122F">
              <w:rPr>
                <w:rFonts w:ascii="Verdana" w:hAnsi="Verdana"/>
                <w:bCs/>
                <w:sz w:val="20"/>
                <w:szCs w:val="20"/>
              </w:rPr>
              <w:t xml:space="preserve"> Students know and can demonstrate understanding that:</w:t>
            </w:r>
          </w:p>
        </w:tc>
      </w:tr>
      <w:tr w:rsidR="009509FA" w:rsidRPr="00A50317" w:rsidTr="009509FA">
        <w:trPr>
          <w:cantSplit/>
          <w:tblHeader/>
          <w:jc w:val="center"/>
        </w:trPr>
        <w:tc>
          <w:tcPr>
            <w:tcW w:w="2880" w:type="dxa"/>
            <w:shd w:val="clear" w:color="auto" w:fill="D9D9D9" w:themeFill="background1" w:themeFillShade="D9"/>
          </w:tcPr>
          <w:p w:rsidR="009509FA" w:rsidRPr="00A50317" w:rsidRDefault="009509FA" w:rsidP="009509FA">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9</w:t>
            </w:r>
          </w:p>
        </w:tc>
        <w:tc>
          <w:tcPr>
            <w:tcW w:w="11520" w:type="dxa"/>
            <w:gridSpan w:val="3"/>
            <w:shd w:val="clear" w:color="auto" w:fill="D9D9D9" w:themeFill="background1" w:themeFillShade="D9"/>
          </w:tcPr>
          <w:p w:rsidR="009509FA" w:rsidRPr="0034122F" w:rsidRDefault="009509FA">
            <w:pPr>
              <w:pStyle w:val="Default"/>
              <w:rPr>
                <w:rFonts w:ascii="Verdana" w:hAnsi="Verdana"/>
                <w:sz w:val="20"/>
                <w:szCs w:val="20"/>
              </w:rPr>
            </w:pPr>
            <w:r w:rsidRPr="0034122F">
              <w:rPr>
                <w:rFonts w:ascii="Verdana" w:hAnsi="Verdana"/>
                <w:bCs/>
                <w:sz w:val="20"/>
                <w:szCs w:val="20"/>
              </w:rPr>
              <w:t xml:space="preserve">The rotation of Earth on its axis, in relation to the Sun, produces the day-and-night cycle and the orbit of Earth around the Sun completes one year </w:t>
            </w:r>
          </w:p>
        </w:tc>
      </w:tr>
      <w:tr w:rsidR="009509FA" w:rsidRPr="00A50317" w:rsidTr="009509FA">
        <w:trPr>
          <w:cantSplit/>
          <w:jc w:val="center"/>
        </w:trPr>
        <w:tc>
          <w:tcPr>
            <w:tcW w:w="2880" w:type="dxa"/>
          </w:tcPr>
          <w:p w:rsidR="009509FA" w:rsidRPr="00A50317" w:rsidRDefault="009509FA" w:rsidP="009509FA">
            <w:pPr>
              <w:contextualSpacing/>
              <w:rPr>
                <w:b/>
                <w:szCs w:val="20"/>
              </w:rPr>
            </w:pPr>
            <w:r w:rsidRPr="00A50317">
              <w:rPr>
                <w:b/>
                <w:szCs w:val="20"/>
              </w:rPr>
              <w:t>Assessment Objective</w:t>
            </w:r>
          </w:p>
        </w:tc>
        <w:tc>
          <w:tcPr>
            <w:tcW w:w="2880" w:type="dxa"/>
          </w:tcPr>
          <w:p w:rsidR="009509FA" w:rsidRPr="00A50317" w:rsidRDefault="009509FA" w:rsidP="009509FA">
            <w:pPr>
              <w:contextualSpacing/>
              <w:rPr>
                <w:b/>
                <w:szCs w:val="20"/>
              </w:rPr>
            </w:pPr>
            <w:r w:rsidRPr="00A50317">
              <w:rPr>
                <w:b/>
                <w:szCs w:val="20"/>
              </w:rPr>
              <w:t>CAS Alignment Code</w:t>
            </w:r>
          </w:p>
        </w:tc>
        <w:tc>
          <w:tcPr>
            <w:tcW w:w="5760" w:type="dxa"/>
          </w:tcPr>
          <w:p w:rsidR="009509FA" w:rsidRPr="00A50317" w:rsidRDefault="009509FA" w:rsidP="009509FA">
            <w:pPr>
              <w:contextualSpacing/>
              <w:rPr>
                <w:b/>
                <w:szCs w:val="20"/>
              </w:rPr>
            </w:pPr>
            <w:r w:rsidRPr="00A50317">
              <w:rPr>
                <w:b/>
                <w:szCs w:val="20"/>
              </w:rPr>
              <w:t>CAS Expectation Text</w:t>
            </w:r>
          </w:p>
        </w:tc>
        <w:tc>
          <w:tcPr>
            <w:tcW w:w="2880" w:type="dxa"/>
          </w:tcPr>
          <w:p w:rsidR="009509FA" w:rsidRPr="00A50317" w:rsidRDefault="009509FA" w:rsidP="009509FA">
            <w:pPr>
              <w:contextualSpacing/>
              <w:rPr>
                <w:b/>
                <w:szCs w:val="20"/>
              </w:rPr>
            </w:pPr>
            <w:r w:rsidRPr="00A50317">
              <w:rPr>
                <w:b/>
                <w:szCs w:val="20"/>
              </w:rPr>
              <w:t>Comment</w:t>
            </w:r>
          </w:p>
        </w:tc>
      </w:tr>
      <w:tr w:rsidR="00166580" w:rsidRPr="00A50317" w:rsidTr="009509FA">
        <w:trPr>
          <w:cantSplit/>
          <w:jc w:val="center"/>
        </w:trPr>
        <w:tc>
          <w:tcPr>
            <w:tcW w:w="2880" w:type="dxa"/>
            <w:vMerge w:val="restart"/>
          </w:tcPr>
          <w:p w:rsidR="00166580" w:rsidRDefault="00166580" w:rsidP="009509FA">
            <w:pPr>
              <w:pStyle w:val="ListParagraph"/>
              <w:numPr>
                <w:ilvl w:val="0"/>
                <w:numId w:val="33"/>
              </w:numPr>
              <w:rPr>
                <w:szCs w:val="20"/>
              </w:rPr>
            </w:pPr>
            <w:r>
              <w:rPr>
                <w:szCs w:val="20"/>
              </w:rPr>
              <w:t>Describe the events that occur as a result of the motions of the earth (day/night, year, revolution vs. rotation, orbit).</w:t>
            </w:r>
          </w:p>
        </w:tc>
        <w:tc>
          <w:tcPr>
            <w:tcW w:w="2880" w:type="dxa"/>
          </w:tcPr>
          <w:p w:rsidR="00166580" w:rsidRPr="00C77BCC" w:rsidRDefault="00AA70FC" w:rsidP="009509FA">
            <w:pPr>
              <w:contextualSpacing/>
              <w:rPr>
                <w:szCs w:val="20"/>
              </w:rPr>
            </w:pPr>
            <w:r>
              <w:rPr>
                <w:szCs w:val="20"/>
              </w:rPr>
              <w:t>SC09-GR.</w:t>
            </w:r>
            <w:r w:rsidR="00166580" w:rsidRPr="00C77BCC">
              <w:rPr>
                <w:szCs w:val="20"/>
              </w:rPr>
              <w:t>4</w:t>
            </w:r>
            <w:r>
              <w:rPr>
                <w:szCs w:val="20"/>
              </w:rPr>
              <w:t>-S</w:t>
            </w:r>
            <w:r w:rsidR="00166580" w:rsidRPr="00C77BCC">
              <w:rPr>
                <w:szCs w:val="20"/>
              </w:rPr>
              <w:t>.3</w:t>
            </w:r>
            <w:r>
              <w:rPr>
                <w:szCs w:val="20"/>
              </w:rPr>
              <w:t>-GLE</w:t>
            </w:r>
            <w:r w:rsidR="00166580" w:rsidRPr="00C77BCC">
              <w:rPr>
                <w:szCs w:val="20"/>
              </w:rPr>
              <w:t>.1</w:t>
            </w:r>
          </w:p>
        </w:tc>
        <w:tc>
          <w:tcPr>
            <w:tcW w:w="5760" w:type="dxa"/>
          </w:tcPr>
          <w:p w:rsidR="00166580" w:rsidRPr="00C77BCC" w:rsidRDefault="00166580" w:rsidP="00FB1B5A">
            <w:pPr>
              <w:autoSpaceDE w:val="0"/>
              <w:autoSpaceDN w:val="0"/>
              <w:adjustRightInd w:val="0"/>
              <w:rPr>
                <w:rFonts w:cs="Verdana"/>
                <w:szCs w:val="20"/>
              </w:rPr>
            </w:pPr>
            <w:r w:rsidRPr="00C77BCC">
              <w:rPr>
                <w:rFonts w:cs="Verdana"/>
                <w:szCs w:val="20"/>
              </w:rPr>
              <w:t>Earth is part of the solar system, which includes the Sun, Moon, and other bodies that orbit the Sun in predictable patterns that lead to observable paths of objects in the sky as seen from Earth</w:t>
            </w:r>
          </w:p>
        </w:tc>
        <w:tc>
          <w:tcPr>
            <w:tcW w:w="2880" w:type="dxa"/>
            <w:vMerge w:val="restart"/>
          </w:tcPr>
          <w:p w:rsidR="00166580" w:rsidRPr="00A50317" w:rsidRDefault="009E53F3" w:rsidP="0034122F">
            <w:pPr>
              <w:spacing w:before="100" w:beforeAutospacing="1"/>
              <w:rPr>
                <w:szCs w:val="20"/>
              </w:rPr>
            </w:pPr>
            <w:r w:rsidRPr="009E53F3">
              <w:rPr>
                <w:szCs w:val="20"/>
              </w:rPr>
              <w:t>Concepts of interaction between earth and Sun are implicit throughout this GLE</w:t>
            </w:r>
          </w:p>
        </w:tc>
      </w:tr>
      <w:tr w:rsidR="00166580" w:rsidRPr="00A50317" w:rsidTr="009509FA">
        <w:trPr>
          <w:cantSplit/>
          <w:jc w:val="center"/>
        </w:trPr>
        <w:tc>
          <w:tcPr>
            <w:tcW w:w="2880" w:type="dxa"/>
            <w:vMerge/>
          </w:tcPr>
          <w:p w:rsidR="00166580" w:rsidRPr="00170FFC" w:rsidRDefault="00166580" w:rsidP="009509FA">
            <w:pPr>
              <w:pStyle w:val="ListParagraph"/>
              <w:numPr>
                <w:ilvl w:val="0"/>
                <w:numId w:val="33"/>
              </w:numPr>
              <w:rPr>
                <w:rFonts w:cs="Arial"/>
                <w:szCs w:val="20"/>
              </w:rPr>
            </w:pPr>
          </w:p>
        </w:tc>
        <w:tc>
          <w:tcPr>
            <w:tcW w:w="2880" w:type="dxa"/>
          </w:tcPr>
          <w:p w:rsidR="00166580" w:rsidRPr="00C77BCC" w:rsidRDefault="00AA70FC" w:rsidP="009509FA">
            <w:pPr>
              <w:contextualSpacing/>
              <w:rPr>
                <w:szCs w:val="20"/>
              </w:rPr>
            </w:pPr>
            <w:r>
              <w:rPr>
                <w:szCs w:val="20"/>
              </w:rPr>
              <w:t>SC09-GR.</w:t>
            </w:r>
            <w:r w:rsidR="00166580" w:rsidRPr="00C77BCC">
              <w:rPr>
                <w:szCs w:val="20"/>
              </w:rPr>
              <w:t>4</w:t>
            </w:r>
            <w:r>
              <w:rPr>
                <w:szCs w:val="20"/>
              </w:rPr>
              <w:t>-S</w:t>
            </w:r>
            <w:r w:rsidR="00166580" w:rsidRPr="00C77BCC">
              <w:rPr>
                <w:szCs w:val="20"/>
              </w:rPr>
              <w:t>.3</w:t>
            </w:r>
            <w:r>
              <w:rPr>
                <w:szCs w:val="20"/>
              </w:rPr>
              <w:t>-GLE</w:t>
            </w:r>
            <w:r w:rsidR="00166580" w:rsidRPr="00C77BCC">
              <w:rPr>
                <w:szCs w:val="20"/>
              </w:rPr>
              <w:t>.1</w:t>
            </w:r>
            <w:r>
              <w:rPr>
                <w:szCs w:val="20"/>
              </w:rPr>
              <w:t>-EO</w:t>
            </w:r>
            <w:r w:rsidR="00166580" w:rsidRPr="00C77BCC">
              <w:rPr>
                <w:szCs w:val="20"/>
              </w:rPr>
              <w:t>.a</w:t>
            </w:r>
          </w:p>
        </w:tc>
        <w:tc>
          <w:tcPr>
            <w:tcW w:w="5760" w:type="dxa"/>
          </w:tcPr>
          <w:p w:rsidR="00166580" w:rsidRPr="00C77BCC" w:rsidRDefault="00166580" w:rsidP="00166580">
            <w:pPr>
              <w:autoSpaceDE w:val="0"/>
              <w:autoSpaceDN w:val="0"/>
              <w:adjustRightInd w:val="0"/>
              <w:rPr>
                <w:rFonts w:cs="Verdana"/>
                <w:szCs w:val="20"/>
              </w:rPr>
            </w:pPr>
            <w:r w:rsidRPr="00C77BCC">
              <w:rPr>
                <w:rFonts w:cs="Verdana"/>
                <w:szCs w:val="20"/>
              </w:rPr>
              <w:t>Gather, analyze, and interpret data about components of the solar system</w:t>
            </w:r>
          </w:p>
        </w:tc>
        <w:tc>
          <w:tcPr>
            <w:tcW w:w="2880" w:type="dxa"/>
            <w:vMerge/>
          </w:tcPr>
          <w:p w:rsidR="00166580" w:rsidRPr="00A50317" w:rsidRDefault="00166580" w:rsidP="009509FA">
            <w:pPr>
              <w:contextualSpacing/>
              <w:rPr>
                <w:szCs w:val="20"/>
              </w:rPr>
            </w:pPr>
          </w:p>
        </w:tc>
      </w:tr>
      <w:tr w:rsidR="00166580" w:rsidRPr="00A50317" w:rsidTr="009509FA">
        <w:trPr>
          <w:cantSplit/>
          <w:jc w:val="center"/>
        </w:trPr>
        <w:tc>
          <w:tcPr>
            <w:tcW w:w="2880" w:type="dxa"/>
            <w:vMerge/>
          </w:tcPr>
          <w:p w:rsidR="00166580" w:rsidRPr="00170FFC" w:rsidRDefault="00166580" w:rsidP="009509FA">
            <w:pPr>
              <w:pStyle w:val="ListParagraph"/>
              <w:numPr>
                <w:ilvl w:val="0"/>
                <w:numId w:val="33"/>
              </w:numPr>
              <w:rPr>
                <w:rFonts w:cs="Arial"/>
                <w:szCs w:val="20"/>
              </w:rPr>
            </w:pPr>
          </w:p>
        </w:tc>
        <w:tc>
          <w:tcPr>
            <w:tcW w:w="2880" w:type="dxa"/>
          </w:tcPr>
          <w:p w:rsidR="00166580" w:rsidRPr="00C77BCC" w:rsidRDefault="00AA70FC" w:rsidP="009509FA">
            <w:pPr>
              <w:contextualSpacing/>
              <w:rPr>
                <w:szCs w:val="20"/>
              </w:rPr>
            </w:pPr>
            <w:r>
              <w:rPr>
                <w:szCs w:val="20"/>
              </w:rPr>
              <w:t>SC09-GR.</w:t>
            </w:r>
            <w:r w:rsidR="00166580" w:rsidRPr="00C77BCC">
              <w:rPr>
                <w:szCs w:val="20"/>
              </w:rPr>
              <w:t>4</w:t>
            </w:r>
            <w:r>
              <w:rPr>
                <w:szCs w:val="20"/>
              </w:rPr>
              <w:t>-S</w:t>
            </w:r>
            <w:r w:rsidR="00166580" w:rsidRPr="00C77BCC">
              <w:rPr>
                <w:szCs w:val="20"/>
              </w:rPr>
              <w:t>.3</w:t>
            </w:r>
            <w:r>
              <w:rPr>
                <w:szCs w:val="20"/>
              </w:rPr>
              <w:t>-GLE</w:t>
            </w:r>
            <w:r w:rsidR="00166580" w:rsidRPr="00C77BCC">
              <w:rPr>
                <w:szCs w:val="20"/>
              </w:rPr>
              <w:t>.1</w:t>
            </w:r>
            <w:r>
              <w:rPr>
                <w:szCs w:val="20"/>
              </w:rPr>
              <w:t>-EO</w:t>
            </w:r>
            <w:r w:rsidR="00166580" w:rsidRPr="00C77BCC">
              <w:rPr>
                <w:szCs w:val="20"/>
              </w:rPr>
              <w:t>.c</w:t>
            </w:r>
          </w:p>
        </w:tc>
        <w:tc>
          <w:tcPr>
            <w:tcW w:w="5760" w:type="dxa"/>
          </w:tcPr>
          <w:p w:rsidR="00166580" w:rsidRPr="00C77BCC" w:rsidRDefault="00166580" w:rsidP="00166580">
            <w:pPr>
              <w:autoSpaceDE w:val="0"/>
              <w:autoSpaceDN w:val="0"/>
              <w:adjustRightInd w:val="0"/>
              <w:rPr>
                <w:rFonts w:cs="Verdana"/>
                <w:szCs w:val="20"/>
              </w:rPr>
            </w:pPr>
            <w:r w:rsidRPr="00C77BCC">
              <w:rPr>
                <w:rFonts w:cs="Verdana"/>
                <w:szCs w:val="20"/>
              </w:rPr>
              <w:t>Gather, analyze, and interpret data about the Sunrise and Sunset, and Moon movements and phases</w:t>
            </w:r>
          </w:p>
        </w:tc>
        <w:tc>
          <w:tcPr>
            <w:tcW w:w="2880" w:type="dxa"/>
            <w:vMerge/>
          </w:tcPr>
          <w:p w:rsidR="00166580" w:rsidRPr="00A50317" w:rsidRDefault="00166580" w:rsidP="009509FA">
            <w:pPr>
              <w:contextualSpacing/>
              <w:rPr>
                <w:szCs w:val="20"/>
              </w:rPr>
            </w:pPr>
          </w:p>
        </w:tc>
      </w:tr>
    </w:tbl>
    <w:p w:rsidR="0034122F" w:rsidRDefault="0034122F" w:rsidP="0078719A">
      <w:pPr>
        <w:rPr>
          <w:szCs w:val="20"/>
        </w:rPr>
      </w:pPr>
    </w:p>
    <w:p w:rsidR="0034122F" w:rsidRDefault="003412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E3D6B" w:rsidRPr="00A50317" w:rsidTr="00557C49">
        <w:trPr>
          <w:cantSplit/>
          <w:tblHeader/>
          <w:jc w:val="center"/>
        </w:trPr>
        <w:tc>
          <w:tcPr>
            <w:tcW w:w="2880" w:type="dxa"/>
            <w:shd w:val="clear" w:color="auto" w:fill="C0E2C0"/>
          </w:tcPr>
          <w:p w:rsidR="007E3D6B" w:rsidRPr="00A50317" w:rsidRDefault="007E3D6B" w:rsidP="0078719A">
            <w:pPr>
              <w:rPr>
                <w:b/>
                <w:szCs w:val="20"/>
              </w:rPr>
            </w:pPr>
            <w:r w:rsidRPr="00A50317">
              <w:rPr>
                <w:b/>
                <w:szCs w:val="20"/>
              </w:rPr>
              <w:lastRenderedPageBreak/>
              <w:t xml:space="preserve">Standard </w:t>
            </w:r>
            <w:r>
              <w:rPr>
                <w:b/>
                <w:szCs w:val="20"/>
              </w:rPr>
              <w:t>5</w:t>
            </w:r>
          </w:p>
        </w:tc>
        <w:tc>
          <w:tcPr>
            <w:tcW w:w="11520" w:type="dxa"/>
            <w:gridSpan w:val="3"/>
            <w:shd w:val="clear" w:color="auto" w:fill="C0E2C0"/>
            <w:vAlign w:val="center"/>
          </w:tcPr>
          <w:p w:rsidR="007E3D6B" w:rsidRPr="002E77E5" w:rsidRDefault="007E3D6B" w:rsidP="00557C49">
            <w:pPr>
              <w:pStyle w:val="Default"/>
              <w:rPr>
                <w:rFonts w:ascii="Verdana" w:hAnsi="Verdana"/>
                <w:sz w:val="20"/>
                <w:szCs w:val="20"/>
              </w:rPr>
            </w:pPr>
            <w:r w:rsidRPr="002E77E5">
              <w:rPr>
                <w:rFonts w:ascii="Verdana" w:hAnsi="Verdana"/>
                <w:sz w:val="20"/>
                <w:szCs w:val="20"/>
              </w:rPr>
              <w:t xml:space="preserve">Students understand that the nature of science involves a particular way of building knowledge and making meaning of the natural world. </w:t>
            </w:r>
            <w:r w:rsidRPr="006424BA">
              <w:rPr>
                <w:rFonts w:ascii="Verdana" w:hAnsi="Verdana"/>
                <w:bCs/>
                <w:sz w:val="20"/>
                <w:szCs w:val="20"/>
              </w:rPr>
              <w:t>Students know and can demonstrate understanding that:</w:t>
            </w:r>
          </w:p>
        </w:tc>
      </w:tr>
      <w:tr w:rsidR="007E3D6B" w:rsidRPr="00A50317" w:rsidTr="0078719A">
        <w:trPr>
          <w:cantSplit/>
          <w:tblHeader/>
          <w:jc w:val="center"/>
        </w:trPr>
        <w:tc>
          <w:tcPr>
            <w:tcW w:w="2880" w:type="dxa"/>
            <w:shd w:val="clear" w:color="auto" w:fill="D9D9D9" w:themeFill="background1" w:themeFillShade="D9"/>
          </w:tcPr>
          <w:p w:rsidR="007E3D6B" w:rsidRPr="00A50317" w:rsidRDefault="007E3D6B" w:rsidP="0078719A">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1</w:t>
            </w:r>
          </w:p>
        </w:tc>
        <w:tc>
          <w:tcPr>
            <w:tcW w:w="11520" w:type="dxa"/>
            <w:gridSpan w:val="3"/>
            <w:shd w:val="clear" w:color="auto" w:fill="D9D9D9" w:themeFill="background1" w:themeFillShade="D9"/>
            <w:vAlign w:val="center"/>
          </w:tcPr>
          <w:p w:rsidR="007E3D6B" w:rsidRPr="00A50317" w:rsidRDefault="007E3D6B" w:rsidP="0078719A">
            <w:pPr>
              <w:contextualSpacing/>
              <w:rPr>
                <w:szCs w:val="20"/>
              </w:rPr>
            </w:pPr>
            <w:r w:rsidRPr="007E3D6B">
              <w:rPr>
                <w:szCs w:val="20"/>
              </w:rPr>
              <w:t>When a science experiment is repeated with the same conditions, the experiment generally works the same way</w:t>
            </w:r>
          </w:p>
        </w:tc>
      </w:tr>
      <w:tr w:rsidR="007E3D6B" w:rsidRPr="00A50317" w:rsidTr="0078719A">
        <w:trPr>
          <w:cantSplit/>
          <w:jc w:val="center"/>
        </w:trPr>
        <w:tc>
          <w:tcPr>
            <w:tcW w:w="2880" w:type="dxa"/>
          </w:tcPr>
          <w:p w:rsidR="007E3D6B" w:rsidRPr="00A50317" w:rsidRDefault="007E3D6B" w:rsidP="0078719A">
            <w:pPr>
              <w:contextualSpacing/>
              <w:rPr>
                <w:b/>
                <w:szCs w:val="20"/>
              </w:rPr>
            </w:pPr>
            <w:r w:rsidRPr="00A50317">
              <w:rPr>
                <w:b/>
                <w:szCs w:val="20"/>
              </w:rPr>
              <w:t>Assessment Objective</w:t>
            </w:r>
          </w:p>
        </w:tc>
        <w:tc>
          <w:tcPr>
            <w:tcW w:w="2880" w:type="dxa"/>
          </w:tcPr>
          <w:p w:rsidR="007E3D6B" w:rsidRPr="00A50317" w:rsidRDefault="007E3D6B" w:rsidP="0078719A">
            <w:pPr>
              <w:contextualSpacing/>
              <w:rPr>
                <w:b/>
                <w:szCs w:val="20"/>
              </w:rPr>
            </w:pPr>
            <w:r w:rsidRPr="00A50317">
              <w:rPr>
                <w:b/>
                <w:szCs w:val="20"/>
              </w:rPr>
              <w:t>CAS Alignment Code</w:t>
            </w:r>
          </w:p>
        </w:tc>
        <w:tc>
          <w:tcPr>
            <w:tcW w:w="5760" w:type="dxa"/>
          </w:tcPr>
          <w:p w:rsidR="007E3D6B" w:rsidRPr="00A50317" w:rsidRDefault="007E3D6B" w:rsidP="0078719A">
            <w:pPr>
              <w:contextualSpacing/>
              <w:rPr>
                <w:b/>
                <w:szCs w:val="20"/>
              </w:rPr>
            </w:pPr>
            <w:r w:rsidRPr="00A50317">
              <w:rPr>
                <w:b/>
                <w:szCs w:val="20"/>
              </w:rPr>
              <w:t>CAS Expectation Text</w:t>
            </w:r>
          </w:p>
        </w:tc>
        <w:tc>
          <w:tcPr>
            <w:tcW w:w="2880" w:type="dxa"/>
          </w:tcPr>
          <w:p w:rsidR="007E3D6B" w:rsidRPr="00A50317" w:rsidRDefault="007E3D6B" w:rsidP="0078719A">
            <w:pPr>
              <w:contextualSpacing/>
              <w:rPr>
                <w:b/>
                <w:szCs w:val="20"/>
              </w:rPr>
            </w:pPr>
            <w:r w:rsidRPr="00A50317">
              <w:rPr>
                <w:b/>
                <w:szCs w:val="20"/>
              </w:rPr>
              <w:t>Comment</w:t>
            </w:r>
          </w:p>
        </w:tc>
      </w:tr>
      <w:tr w:rsidR="00FB1B5A" w:rsidRPr="00A50317" w:rsidTr="0078719A">
        <w:trPr>
          <w:cantSplit/>
          <w:jc w:val="center"/>
        </w:trPr>
        <w:tc>
          <w:tcPr>
            <w:tcW w:w="2880" w:type="dxa"/>
            <w:vMerge w:val="restart"/>
          </w:tcPr>
          <w:p w:rsidR="00FB1B5A" w:rsidRPr="00A50317" w:rsidRDefault="00FB1B5A" w:rsidP="007E3D6B">
            <w:pPr>
              <w:pStyle w:val="ListParagraph"/>
              <w:numPr>
                <w:ilvl w:val="0"/>
                <w:numId w:val="25"/>
              </w:numPr>
              <w:rPr>
                <w:rFonts w:cs="Arial"/>
                <w:szCs w:val="20"/>
              </w:rPr>
            </w:pPr>
            <w:r w:rsidRPr="002E77E5">
              <w:rPr>
                <w:rFonts w:cs="Arial"/>
                <w:szCs w:val="20"/>
              </w:rPr>
              <w:t>Predict the results of experiments when they are repeated.</w:t>
            </w:r>
          </w:p>
        </w:tc>
        <w:tc>
          <w:tcPr>
            <w:tcW w:w="2880" w:type="dxa"/>
          </w:tcPr>
          <w:p w:rsidR="00FB1B5A" w:rsidRPr="00A50317" w:rsidRDefault="00FB1B5A" w:rsidP="0078719A">
            <w:pPr>
              <w:contextualSpacing/>
              <w:rPr>
                <w:szCs w:val="20"/>
              </w:rPr>
            </w:pPr>
            <w:r w:rsidRPr="002E77E5">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FB1B5A" w:rsidRPr="00A50317" w:rsidRDefault="00FB1B5A" w:rsidP="00B54925">
            <w:pPr>
              <w:autoSpaceDE w:val="0"/>
              <w:autoSpaceDN w:val="0"/>
              <w:adjustRightInd w:val="0"/>
              <w:rPr>
                <w:szCs w:val="20"/>
              </w:rPr>
            </w:pPr>
            <w:r w:rsidRPr="002E77E5">
              <w:rPr>
                <w:rFonts w:cs="Verdana"/>
                <w:szCs w:val="20"/>
              </w:rPr>
              <w:t xml:space="preserve">Ask testable questions about </w:t>
            </w:r>
            <w:proofErr w:type="gramStart"/>
            <w:r>
              <w:rPr>
                <w:rFonts w:cs="Verdana"/>
                <w:szCs w:val="20"/>
              </w:rPr>
              <w:t>…</w:t>
            </w:r>
            <w:r w:rsidRPr="002E77E5">
              <w:rPr>
                <w:rFonts w:cs="Verdana"/>
                <w:szCs w:val="20"/>
              </w:rPr>
              <w:t>,</w:t>
            </w:r>
            <w:proofErr w:type="gramEnd"/>
            <w:r w:rsidRPr="002E77E5">
              <w:rPr>
                <w:rFonts w:cs="Verdana"/>
                <w:szCs w:val="20"/>
              </w:rPr>
              <w:t xml:space="preserve"> make a falsifiable hypothesis, design an</w:t>
            </w:r>
            <w:r>
              <w:rPr>
                <w:rFonts w:cs="Verdana"/>
                <w:szCs w:val="20"/>
              </w:rPr>
              <w:t xml:space="preserve"> </w:t>
            </w:r>
            <w:r w:rsidRPr="002E77E5">
              <w:rPr>
                <w:rFonts w:cs="Verdana"/>
                <w:szCs w:val="20"/>
              </w:rPr>
              <w:t>inquiry based method of finding the answer, collect data, and form a conclusion.</w:t>
            </w:r>
          </w:p>
        </w:tc>
        <w:tc>
          <w:tcPr>
            <w:tcW w:w="2880" w:type="dxa"/>
            <w:vMerge w:val="restart"/>
          </w:tcPr>
          <w:p w:rsidR="00FB1B5A" w:rsidRPr="00A50317" w:rsidRDefault="00FB1B5A" w:rsidP="0078719A">
            <w:pPr>
              <w:contextualSpacing/>
              <w:rPr>
                <w:szCs w:val="20"/>
              </w:rPr>
            </w:pPr>
          </w:p>
        </w:tc>
      </w:tr>
      <w:tr w:rsidR="00FB1B5A" w:rsidRPr="00A50317" w:rsidTr="0078719A">
        <w:trPr>
          <w:cantSplit/>
          <w:jc w:val="center"/>
        </w:trPr>
        <w:tc>
          <w:tcPr>
            <w:tcW w:w="2880" w:type="dxa"/>
            <w:vMerge/>
          </w:tcPr>
          <w:p w:rsidR="00FB1B5A" w:rsidRPr="002E77E5" w:rsidRDefault="00FB1B5A" w:rsidP="007E3D6B">
            <w:pPr>
              <w:pStyle w:val="ListParagraph"/>
              <w:numPr>
                <w:ilvl w:val="0"/>
                <w:numId w:val="25"/>
              </w:numPr>
              <w:rPr>
                <w:rFonts w:cs="Arial"/>
                <w:szCs w:val="20"/>
              </w:rPr>
            </w:pPr>
          </w:p>
        </w:tc>
        <w:tc>
          <w:tcPr>
            <w:tcW w:w="2880" w:type="dxa"/>
          </w:tcPr>
          <w:p w:rsidR="00FB1B5A" w:rsidRPr="00C77BCC" w:rsidRDefault="00AA70FC" w:rsidP="00E03503">
            <w:pPr>
              <w:contextualSpacing/>
              <w:rPr>
                <w:szCs w:val="20"/>
              </w:rPr>
            </w:pPr>
            <w:r>
              <w:rPr>
                <w:szCs w:val="20"/>
              </w:rPr>
              <w:t>SC09-GR.</w:t>
            </w:r>
            <w:r w:rsidR="00FB1B5A" w:rsidRPr="00C77BCC">
              <w:rPr>
                <w:szCs w:val="20"/>
              </w:rPr>
              <w:t>2</w:t>
            </w:r>
            <w:r>
              <w:rPr>
                <w:szCs w:val="20"/>
              </w:rPr>
              <w:t>-S</w:t>
            </w:r>
            <w:r w:rsidR="00FB1B5A" w:rsidRPr="00C77BCC">
              <w:rPr>
                <w:szCs w:val="20"/>
              </w:rPr>
              <w:t>.1</w:t>
            </w:r>
            <w:r>
              <w:rPr>
                <w:szCs w:val="20"/>
              </w:rPr>
              <w:t>-GLE</w:t>
            </w:r>
            <w:r w:rsidR="00FB1B5A" w:rsidRPr="00C77BCC">
              <w:rPr>
                <w:szCs w:val="20"/>
              </w:rPr>
              <w:t>.1</w:t>
            </w:r>
            <w:r>
              <w:rPr>
                <w:szCs w:val="20"/>
              </w:rPr>
              <w:t>-EO</w:t>
            </w:r>
            <w:r w:rsidR="00FB1B5A" w:rsidRPr="00C77BCC">
              <w:rPr>
                <w:szCs w:val="20"/>
              </w:rPr>
              <w:t>.b</w:t>
            </w:r>
          </w:p>
        </w:tc>
        <w:tc>
          <w:tcPr>
            <w:tcW w:w="5760" w:type="dxa"/>
          </w:tcPr>
          <w:p w:rsidR="00FB1B5A" w:rsidRPr="00C77BCC" w:rsidRDefault="00FB1B5A" w:rsidP="00E03503">
            <w:pPr>
              <w:autoSpaceDE w:val="0"/>
              <w:autoSpaceDN w:val="0"/>
              <w:adjustRightInd w:val="0"/>
              <w:rPr>
                <w:rFonts w:cs="Verdana"/>
                <w:szCs w:val="20"/>
              </w:rPr>
            </w:pPr>
            <w:r w:rsidRPr="00C77BCC">
              <w:rPr>
                <w:rFonts w:cs="Verdana"/>
                <w:szCs w:val="20"/>
              </w:rPr>
              <w:t>Analyze and interpret observable data about the impact of forces on the motion of objects.</w:t>
            </w:r>
          </w:p>
        </w:tc>
        <w:tc>
          <w:tcPr>
            <w:tcW w:w="2880" w:type="dxa"/>
            <w:vMerge/>
          </w:tcPr>
          <w:p w:rsidR="00FB1B5A" w:rsidRPr="00A50317" w:rsidRDefault="00FB1B5A" w:rsidP="0078719A">
            <w:pPr>
              <w:contextualSpacing/>
              <w:rPr>
                <w:szCs w:val="20"/>
              </w:rPr>
            </w:pPr>
          </w:p>
        </w:tc>
      </w:tr>
      <w:tr w:rsidR="00FB1B5A" w:rsidRPr="00A50317" w:rsidTr="0078719A">
        <w:trPr>
          <w:cantSplit/>
          <w:jc w:val="center"/>
        </w:trPr>
        <w:tc>
          <w:tcPr>
            <w:tcW w:w="2880" w:type="dxa"/>
            <w:vMerge/>
          </w:tcPr>
          <w:p w:rsidR="00FB1B5A" w:rsidRPr="002E77E5" w:rsidRDefault="00FB1B5A" w:rsidP="007E3D6B">
            <w:pPr>
              <w:pStyle w:val="ListParagraph"/>
              <w:numPr>
                <w:ilvl w:val="0"/>
                <w:numId w:val="25"/>
              </w:numPr>
              <w:rPr>
                <w:rFonts w:cs="Arial"/>
                <w:szCs w:val="20"/>
              </w:rPr>
            </w:pPr>
          </w:p>
        </w:tc>
        <w:tc>
          <w:tcPr>
            <w:tcW w:w="2880" w:type="dxa"/>
          </w:tcPr>
          <w:p w:rsidR="00FB1B5A" w:rsidRPr="00C77BCC" w:rsidRDefault="00AA70FC" w:rsidP="0078719A">
            <w:pPr>
              <w:contextualSpacing/>
              <w:rPr>
                <w:szCs w:val="20"/>
              </w:rPr>
            </w:pPr>
            <w:r>
              <w:rPr>
                <w:szCs w:val="20"/>
              </w:rPr>
              <w:t>SC09-GR.</w:t>
            </w:r>
            <w:r w:rsidR="00FB1B5A" w:rsidRPr="00C77BCC">
              <w:rPr>
                <w:szCs w:val="20"/>
              </w:rPr>
              <w:t>2</w:t>
            </w:r>
            <w:r>
              <w:rPr>
                <w:szCs w:val="20"/>
              </w:rPr>
              <w:t>-S</w:t>
            </w:r>
            <w:r w:rsidR="00FB1B5A" w:rsidRPr="00C77BCC">
              <w:rPr>
                <w:szCs w:val="20"/>
              </w:rPr>
              <w:t>.1</w:t>
            </w:r>
            <w:r>
              <w:rPr>
                <w:szCs w:val="20"/>
              </w:rPr>
              <w:t>-GLE.1-</w:t>
            </w:r>
            <w:r w:rsidR="00FB1B5A" w:rsidRPr="00C77BCC">
              <w:rPr>
                <w:szCs w:val="20"/>
              </w:rPr>
              <w:t>N.3</w:t>
            </w:r>
          </w:p>
        </w:tc>
        <w:tc>
          <w:tcPr>
            <w:tcW w:w="5760" w:type="dxa"/>
          </w:tcPr>
          <w:p w:rsidR="00FB1B5A" w:rsidRPr="00C77BCC" w:rsidRDefault="00FB1B5A" w:rsidP="00B54925">
            <w:pPr>
              <w:autoSpaceDE w:val="0"/>
              <w:autoSpaceDN w:val="0"/>
              <w:adjustRightInd w:val="0"/>
              <w:rPr>
                <w:rFonts w:cs="Verdana"/>
                <w:szCs w:val="20"/>
              </w:rPr>
            </w:pPr>
            <w:r w:rsidRPr="00C77BCC">
              <w:rPr>
                <w:rFonts w:cs="Verdana"/>
                <w:szCs w:val="20"/>
              </w:rPr>
              <w:t>Collaboratively design an experiment, identifying the constants and variables.</w:t>
            </w:r>
          </w:p>
        </w:tc>
        <w:tc>
          <w:tcPr>
            <w:tcW w:w="2880" w:type="dxa"/>
            <w:vMerge/>
          </w:tcPr>
          <w:p w:rsidR="00FB1B5A" w:rsidRPr="00A50317" w:rsidRDefault="00FB1B5A" w:rsidP="0078719A">
            <w:pPr>
              <w:contextualSpacing/>
              <w:rPr>
                <w:szCs w:val="20"/>
              </w:rPr>
            </w:pPr>
          </w:p>
        </w:tc>
      </w:tr>
      <w:tr w:rsidR="00FB1B5A" w:rsidRPr="00A50317" w:rsidTr="0078719A">
        <w:trPr>
          <w:cantSplit/>
          <w:jc w:val="center"/>
        </w:trPr>
        <w:tc>
          <w:tcPr>
            <w:tcW w:w="2880" w:type="dxa"/>
            <w:vMerge/>
          </w:tcPr>
          <w:p w:rsidR="00FB1B5A" w:rsidRPr="002E77E5" w:rsidRDefault="00FB1B5A" w:rsidP="007E3D6B">
            <w:pPr>
              <w:pStyle w:val="ListParagraph"/>
              <w:numPr>
                <w:ilvl w:val="0"/>
                <w:numId w:val="25"/>
              </w:numPr>
              <w:rPr>
                <w:rFonts w:cs="Arial"/>
                <w:szCs w:val="20"/>
              </w:rPr>
            </w:pPr>
          </w:p>
        </w:tc>
        <w:tc>
          <w:tcPr>
            <w:tcW w:w="2880" w:type="dxa"/>
          </w:tcPr>
          <w:p w:rsidR="00FB1B5A" w:rsidRPr="00C77BCC" w:rsidRDefault="00AA70FC" w:rsidP="0078719A">
            <w:pPr>
              <w:contextualSpacing/>
              <w:rPr>
                <w:szCs w:val="20"/>
              </w:rPr>
            </w:pPr>
            <w:r>
              <w:rPr>
                <w:szCs w:val="20"/>
              </w:rPr>
              <w:t>SC09-GR.</w:t>
            </w:r>
            <w:r w:rsidR="00FB1B5A" w:rsidRPr="00C77BCC">
              <w:rPr>
                <w:szCs w:val="20"/>
              </w:rPr>
              <w:t>5</w:t>
            </w:r>
            <w:r>
              <w:rPr>
                <w:szCs w:val="20"/>
              </w:rPr>
              <w:t>-S</w:t>
            </w:r>
            <w:r w:rsidR="00FB1B5A" w:rsidRPr="00C77BCC">
              <w:rPr>
                <w:szCs w:val="20"/>
              </w:rPr>
              <w:t>.2</w:t>
            </w:r>
            <w:r>
              <w:rPr>
                <w:szCs w:val="20"/>
              </w:rPr>
              <w:t>-GLE.2-</w:t>
            </w:r>
            <w:r w:rsidR="00FB1B5A" w:rsidRPr="00C77BCC">
              <w:rPr>
                <w:szCs w:val="20"/>
              </w:rPr>
              <w:t>N.2</w:t>
            </w:r>
          </w:p>
        </w:tc>
        <w:tc>
          <w:tcPr>
            <w:tcW w:w="5760" w:type="dxa"/>
          </w:tcPr>
          <w:p w:rsidR="00FB1B5A" w:rsidRPr="00C77BCC" w:rsidRDefault="00FB1B5A" w:rsidP="00FB1B5A">
            <w:pPr>
              <w:autoSpaceDE w:val="0"/>
              <w:autoSpaceDN w:val="0"/>
              <w:adjustRightInd w:val="0"/>
              <w:rPr>
                <w:rFonts w:cs="Verdana"/>
                <w:szCs w:val="20"/>
              </w:rPr>
            </w:pPr>
            <w:r w:rsidRPr="00C77BCC">
              <w:rPr>
                <w:rFonts w:cs="Verdana"/>
                <w:szCs w:val="20"/>
              </w:rPr>
              <w:t>Critically evaluate models of the human body, identifying the strengths and weaknesses of the model in representing complex natural phenomena.</w:t>
            </w:r>
          </w:p>
        </w:tc>
        <w:tc>
          <w:tcPr>
            <w:tcW w:w="2880" w:type="dxa"/>
            <w:vMerge/>
          </w:tcPr>
          <w:p w:rsidR="00FB1B5A" w:rsidRPr="00A50317" w:rsidRDefault="00FB1B5A" w:rsidP="0078719A">
            <w:pPr>
              <w:contextualSpacing/>
              <w:rPr>
                <w:szCs w:val="20"/>
              </w:rPr>
            </w:pPr>
          </w:p>
        </w:tc>
      </w:tr>
      <w:tr w:rsidR="00E03503" w:rsidRPr="00A50317" w:rsidTr="0078719A">
        <w:trPr>
          <w:cantSplit/>
          <w:jc w:val="center"/>
        </w:trPr>
        <w:tc>
          <w:tcPr>
            <w:tcW w:w="2880" w:type="dxa"/>
          </w:tcPr>
          <w:p w:rsidR="00E03503" w:rsidRPr="00A50317" w:rsidRDefault="00E03503" w:rsidP="007E3D6B">
            <w:pPr>
              <w:pStyle w:val="ListParagraph"/>
              <w:numPr>
                <w:ilvl w:val="0"/>
                <w:numId w:val="25"/>
              </w:numPr>
              <w:rPr>
                <w:rFonts w:cs="Arial"/>
                <w:szCs w:val="20"/>
              </w:rPr>
            </w:pPr>
            <w:r w:rsidRPr="002E77E5">
              <w:rPr>
                <w:rFonts w:cs="Arial"/>
                <w:szCs w:val="20"/>
              </w:rPr>
              <w:t>Recognize that the results of an experiment should be verified through repetition.</w:t>
            </w:r>
          </w:p>
        </w:tc>
        <w:tc>
          <w:tcPr>
            <w:tcW w:w="2880" w:type="dxa"/>
          </w:tcPr>
          <w:p w:rsidR="00E03503" w:rsidRPr="00A50317" w:rsidRDefault="00E03503" w:rsidP="0078719A">
            <w:pPr>
              <w:rPr>
                <w:szCs w:val="20"/>
              </w:rPr>
            </w:pPr>
            <w:r w:rsidRPr="002E77E5">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03503" w:rsidRPr="00A50317" w:rsidRDefault="00E03503" w:rsidP="00B54925">
            <w:pPr>
              <w:rPr>
                <w:szCs w:val="20"/>
              </w:rPr>
            </w:pPr>
            <w:r w:rsidRPr="002E77E5">
              <w:rPr>
                <w:szCs w:val="20"/>
              </w:rPr>
              <w:t xml:space="preserve">Ask testable questions about </w:t>
            </w:r>
            <w:proofErr w:type="gramStart"/>
            <w:r>
              <w:rPr>
                <w:szCs w:val="20"/>
              </w:rPr>
              <w:t>…</w:t>
            </w:r>
            <w:r w:rsidRPr="002E77E5">
              <w:rPr>
                <w:szCs w:val="20"/>
              </w:rPr>
              <w:t>,</w:t>
            </w:r>
            <w:proofErr w:type="gramEnd"/>
            <w:r w:rsidRPr="002E77E5">
              <w:rPr>
                <w:szCs w:val="20"/>
              </w:rPr>
              <w:t xml:space="preserve"> make a falsifiable hypothesis, design an</w:t>
            </w:r>
            <w:r>
              <w:rPr>
                <w:szCs w:val="20"/>
              </w:rPr>
              <w:t xml:space="preserve"> </w:t>
            </w:r>
            <w:r w:rsidRPr="002E77E5">
              <w:rPr>
                <w:szCs w:val="20"/>
              </w:rPr>
              <w:t>inquiry based method of finding the answer, collect data, and form a conclusion.</w:t>
            </w:r>
          </w:p>
        </w:tc>
        <w:tc>
          <w:tcPr>
            <w:tcW w:w="2880" w:type="dxa"/>
          </w:tcPr>
          <w:p w:rsidR="00E03503" w:rsidRPr="00A50317" w:rsidDel="00886D56" w:rsidRDefault="00E03503" w:rsidP="0078719A">
            <w:pPr>
              <w:contextualSpacing/>
              <w:rPr>
                <w:szCs w:val="20"/>
              </w:rPr>
            </w:pPr>
          </w:p>
        </w:tc>
      </w:tr>
    </w:tbl>
    <w:p w:rsidR="0034122F" w:rsidRDefault="0034122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E3D6B" w:rsidRPr="00A50317" w:rsidTr="00557C49">
        <w:trPr>
          <w:cantSplit/>
          <w:tblHeader/>
          <w:jc w:val="center"/>
        </w:trPr>
        <w:tc>
          <w:tcPr>
            <w:tcW w:w="2880" w:type="dxa"/>
            <w:shd w:val="clear" w:color="auto" w:fill="C0E2C0"/>
          </w:tcPr>
          <w:p w:rsidR="007E3D6B" w:rsidRPr="00A50317" w:rsidRDefault="007E3D6B" w:rsidP="00557C49">
            <w:pPr>
              <w:rPr>
                <w:b/>
                <w:szCs w:val="20"/>
              </w:rPr>
            </w:pPr>
            <w:r w:rsidRPr="00A50317">
              <w:rPr>
                <w:b/>
                <w:szCs w:val="20"/>
              </w:rPr>
              <w:lastRenderedPageBreak/>
              <w:t xml:space="preserve">Standard </w:t>
            </w:r>
            <w:r>
              <w:rPr>
                <w:b/>
                <w:szCs w:val="20"/>
              </w:rPr>
              <w:t>5</w:t>
            </w:r>
          </w:p>
        </w:tc>
        <w:tc>
          <w:tcPr>
            <w:tcW w:w="11520" w:type="dxa"/>
            <w:gridSpan w:val="3"/>
            <w:shd w:val="clear" w:color="auto" w:fill="C0E2C0"/>
            <w:vAlign w:val="center"/>
          </w:tcPr>
          <w:p w:rsidR="007E3D6B" w:rsidRPr="002E77E5" w:rsidRDefault="007E3D6B" w:rsidP="00557C49">
            <w:pPr>
              <w:pStyle w:val="Default"/>
              <w:rPr>
                <w:rFonts w:ascii="Verdana" w:hAnsi="Verdana"/>
                <w:sz w:val="20"/>
                <w:szCs w:val="20"/>
              </w:rPr>
            </w:pPr>
            <w:r w:rsidRPr="002E77E5">
              <w:rPr>
                <w:rFonts w:ascii="Verdana" w:hAnsi="Verdana"/>
                <w:sz w:val="20"/>
                <w:szCs w:val="20"/>
              </w:rPr>
              <w:t xml:space="preserve">Students understand that the nature of science involves a particular way of building knowledge and making meaning of the natural world. </w:t>
            </w:r>
            <w:r w:rsidRPr="006424BA">
              <w:rPr>
                <w:rFonts w:ascii="Verdana" w:hAnsi="Verdana"/>
                <w:bCs/>
                <w:sz w:val="20"/>
                <w:szCs w:val="20"/>
              </w:rPr>
              <w:t>Students know and can demonstrate understanding that:</w:t>
            </w:r>
          </w:p>
        </w:tc>
      </w:tr>
      <w:tr w:rsidR="007E3D6B" w:rsidRPr="00A50317" w:rsidTr="00557C49">
        <w:trPr>
          <w:cantSplit/>
          <w:tblHeader/>
          <w:jc w:val="center"/>
        </w:trPr>
        <w:tc>
          <w:tcPr>
            <w:tcW w:w="2880" w:type="dxa"/>
            <w:shd w:val="clear" w:color="auto" w:fill="D9D9D9" w:themeFill="background1" w:themeFillShade="D9"/>
          </w:tcPr>
          <w:p w:rsidR="007E3D6B" w:rsidRPr="00A50317" w:rsidRDefault="007E3D6B" w:rsidP="00557C49">
            <w:pPr>
              <w:pStyle w:val="Default"/>
              <w:contextualSpacing/>
              <w:rPr>
                <w:rFonts w:ascii="Verdana" w:hAnsi="Verdana" w:cs="Times New Roman"/>
                <w:sz w:val="20"/>
                <w:szCs w:val="20"/>
              </w:rPr>
            </w:pPr>
            <w:r w:rsidRPr="00A50317">
              <w:rPr>
                <w:rFonts w:ascii="Verdana" w:hAnsi="Verdana" w:cs="Times New Roman"/>
                <w:b/>
                <w:bCs/>
                <w:sz w:val="20"/>
                <w:szCs w:val="20"/>
              </w:rPr>
              <w:t xml:space="preserve">Benchmark </w:t>
            </w:r>
            <w:r>
              <w:rPr>
                <w:rFonts w:ascii="Verdana" w:hAnsi="Verdana" w:cs="Times New Roman"/>
                <w:b/>
                <w:bCs/>
                <w:sz w:val="20"/>
                <w:szCs w:val="20"/>
              </w:rPr>
              <w:t>2</w:t>
            </w:r>
          </w:p>
        </w:tc>
        <w:tc>
          <w:tcPr>
            <w:tcW w:w="11520" w:type="dxa"/>
            <w:gridSpan w:val="3"/>
            <w:shd w:val="clear" w:color="auto" w:fill="D9D9D9" w:themeFill="background1" w:themeFillShade="D9"/>
            <w:vAlign w:val="center"/>
          </w:tcPr>
          <w:p w:rsidR="007E3D6B" w:rsidRPr="00A50317" w:rsidRDefault="007E3D6B" w:rsidP="00557C49">
            <w:pPr>
              <w:contextualSpacing/>
              <w:rPr>
                <w:szCs w:val="20"/>
              </w:rPr>
            </w:pPr>
            <w:r w:rsidRPr="007E3D6B">
              <w:rPr>
                <w:szCs w:val="20"/>
              </w:rPr>
              <w:t>Models are used to represent events and objects (for example: comparing a map of the school to the actual school; a model of the Earth to Earth itself)</w:t>
            </w:r>
          </w:p>
        </w:tc>
      </w:tr>
      <w:tr w:rsidR="007E3D6B" w:rsidRPr="00A50317" w:rsidTr="00557C49">
        <w:trPr>
          <w:cantSplit/>
          <w:jc w:val="center"/>
        </w:trPr>
        <w:tc>
          <w:tcPr>
            <w:tcW w:w="2880" w:type="dxa"/>
          </w:tcPr>
          <w:p w:rsidR="007E3D6B" w:rsidRPr="00A50317" w:rsidRDefault="007E3D6B" w:rsidP="00557C49">
            <w:pPr>
              <w:contextualSpacing/>
              <w:rPr>
                <w:b/>
                <w:szCs w:val="20"/>
              </w:rPr>
            </w:pPr>
            <w:r w:rsidRPr="00A50317">
              <w:rPr>
                <w:b/>
                <w:szCs w:val="20"/>
              </w:rPr>
              <w:t>Assessment Objective</w:t>
            </w:r>
          </w:p>
        </w:tc>
        <w:tc>
          <w:tcPr>
            <w:tcW w:w="2880" w:type="dxa"/>
          </w:tcPr>
          <w:p w:rsidR="007E3D6B" w:rsidRPr="00A50317" w:rsidRDefault="007E3D6B" w:rsidP="00557C49">
            <w:pPr>
              <w:contextualSpacing/>
              <w:rPr>
                <w:b/>
                <w:szCs w:val="20"/>
              </w:rPr>
            </w:pPr>
            <w:r w:rsidRPr="00A50317">
              <w:rPr>
                <w:b/>
                <w:szCs w:val="20"/>
              </w:rPr>
              <w:t>CAS Alignment Code</w:t>
            </w:r>
          </w:p>
        </w:tc>
        <w:tc>
          <w:tcPr>
            <w:tcW w:w="5760" w:type="dxa"/>
          </w:tcPr>
          <w:p w:rsidR="007E3D6B" w:rsidRPr="00A50317" w:rsidRDefault="007E3D6B" w:rsidP="00557C49">
            <w:pPr>
              <w:contextualSpacing/>
              <w:rPr>
                <w:b/>
                <w:szCs w:val="20"/>
              </w:rPr>
            </w:pPr>
            <w:r w:rsidRPr="00A50317">
              <w:rPr>
                <w:b/>
                <w:szCs w:val="20"/>
              </w:rPr>
              <w:t>CAS Expectation Text</w:t>
            </w:r>
          </w:p>
        </w:tc>
        <w:tc>
          <w:tcPr>
            <w:tcW w:w="2880" w:type="dxa"/>
          </w:tcPr>
          <w:p w:rsidR="007E3D6B" w:rsidRPr="00A50317" w:rsidRDefault="007E3D6B" w:rsidP="00557C49">
            <w:pPr>
              <w:contextualSpacing/>
              <w:rPr>
                <w:b/>
                <w:szCs w:val="20"/>
              </w:rPr>
            </w:pPr>
            <w:r w:rsidRPr="00A50317">
              <w:rPr>
                <w:b/>
                <w:szCs w:val="20"/>
              </w:rPr>
              <w:t>Comment</w:t>
            </w:r>
          </w:p>
        </w:tc>
      </w:tr>
      <w:tr w:rsidR="00E03503" w:rsidRPr="00A50317" w:rsidTr="00557C49">
        <w:trPr>
          <w:cantSplit/>
          <w:jc w:val="center"/>
        </w:trPr>
        <w:tc>
          <w:tcPr>
            <w:tcW w:w="2880" w:type="dxa"/>
            <w:vMerge w:val="restart"/>
          </w:tcPr>
          <w:p w:rsidR="00E03503" w:rsidRPr="00A50317" w:rsidRDefault="00E03503" w:rsidP="007E3D6B">
            <w:pPr>
              <w:pStyle w:val="ListParagraph"/>
              <w:numPr>
                <w:ilvl w:val="0"/>
                <w:numId w:val="26"/>
              </w:numPr>
              <w:rPr>
                <w:rFonts w:cs="Arial"/>
                <w:szCs w:val="20"/>
              </w:rPr>
            </w:pPr>
            <w:r w:rsidRPr="002E77E5">
              <w:rPr>
                <w:rFonts w:cs="Arial"/>
                <w:szCs w:val="20"/>
              </w:rPr>
              <w:t>Identify that basic models are used to understand scientific processes and/or objects that may be difficult to study.</w:t>
            </w:r>
          </w:p>
        </w:tc>
        <w:tc>
          <w:tcPr>
            <w:tcW w:w="2880" w:type="dxa"/>
          </w:tcPr>
          <w:p w:rsidR="00E03503" w:rsidRPr="00A50317" w:rsidRDefault="00E03503" w:rsidP="00557C49">
            <w:pPr>
              <w:contextualSpacing/>
              <w:rPr>
                <w:szCs w:val="20"/>
              </w:rPr>
            </w:pPr>
            <w:r w:rsidRPr="002E77E5">
              <w:rPr>
                <w:szCs w:val="20"/>
              </w:rPr>
              <w:t>Expectations for students to understand the process of science is embedded throughout the Colorado Academic Standards and is not a standalone expectation.  Examples of sentence stems from the Colorado Academic Standards that would relate to this framework objective are provided.</w:t>
            </w:r>
          </w:p>
        </w:tc>
        <w:tc>
          <w:tcPr>
            <w:tcW w:w="5760" w:type="dxa"/>
          </w:tcPr>
          <w:p w:rsidR="00E03503" w:rsidRPr="00A50317" w:rsidRDefault="00E03503" w:rsidP="00B54925">
            <w:pPr>
              <w:autoSpaceDE w:val="0"/>
              <w:autoSpaceDN w:val="0"/>
              <w:adjustRightInd w:val="0"/>
              <w:rPr>
                <w:szCs w:val="20"/>
              </w:rPr>
            </w:pPr>
            <w:r w:rsidRPr="002E77E5">
              <w:rPr>
                <w:rFonts w:cs="Verdana"/>
                <w:szCs w:val="20"/>
              </w:rPr>
              <w:t>Understand that models are developed to explain and predict phenomena that</w:t>
            </w:r>
            <w:r>
              <w:rPr>
                <w:rFonts w:cs="Verdana"/>
                <w:szCs w:val="20"/>
              </w:rPr>
              <w:t xml:space="preserve"> </w:t>
            </w:r>
            <w:r w:rsidRPr="002E77E5">
              <w:rPr>
                <w:rFonts w:cs="Verdana"/>
                <w:szCs w:val="20"/>
              </w:rPr>
              <w:t>cannot be directly observed.</w:t>
            </w:r>
          </w:p>
        </w:tc>
        <w:tc>
          <w:tcPr>
            <w:tcW w:w="2880" w:type="dxa"/>
            <w:vMerge w:val="restart"/>
          </w:tcPr>
          <w:p w:rsidR="00E03503" w:rsidRPr="00A50317" w:rsidRDefault="00E03503" w:rsidP="00557C49">
            <w:pPr>
              <w:contextualSpacing/>
              <w:rPr>
                <w:szCs w:val="20"/>
              </w:rPr>
            </w:pPr>
          </w:p>
        </w:tc>
      </w:tr>
      <w:tr w:rsidR="00FB1B5A" w:rsidRPr="00A50317" w:rsidTr="00557C49">
        <w:trPr>
          <w:cantSplit/>
          <w:jc w:val="center"/>
        </w:trPr>
        <w:tc>
          <w:tcPr>
            <w:tcW w:w="2880" w:type="dxa"/>
            <w:vMerge/>
          </w:tcPr>
          <w:p w:rsidR="00FB1B5A" w:rsidRPr="002E77E5" w:rsidRDefault="00FB1B5A" w:rsidP="007E3D6B">
            <w:pPr>
              <w:pStyle w:val="ListParagraph"/>
              <w:numPr>
                <w:ilvl w:val="0"/>
                <w:numId w:val="26"/>
              </w:numPr>
              <w:rPr>
                <w:rFonts w:cs="Arial"/>
                <w:szCs w:val="20"/>
              </w:rPr>
            </w:pPr>
          </w:p>
        </w:tc>
        <w:tc>
          <w:tcPr>
            <w:tcW w:w="2880" w:type="dxa"/>
          </w:tcPr>
          <w:p w:rsidR="00FB1B5A" w:rsidRPr="00C77BCC" w:rsidRDefault="00AA70FC" w:rsidP="00557C49">
            <w:pPr>
              <w:contextualSpacing/>
              <w:rPr>
                <w:szCs w:val="20"/>
              </w:rPr>
            </w:pPr>
            <w:r>
              <w:rPr>
                <w:szCs w:val="20"/>
              </w:rPr>
              <w:t>SC09-GR.</w:t>
            </w:r>
            <w:r w:rsidR="00FB1B5A" w:rsidRPr="00C77BCC">
              <w:rPr>
                <w:szCs w:val="20"/>
              </w:rPr>
              <w:t>3</w:t>
            </w:r>
            <w:r>
              <w:rPr>
                <w:szCs w:val="20"/>
              </w:rPr>
              <w:t>-S</w:t>
            </w:r>
            <w:r w:rsidR="00FB1B5A" w:rsidRPr="00C77BCC">
              <w:rPr>
                <w:szCs w:val="20"/>
              </w:rPr>
              <w:t>.3</w:t>
            </w:r>
            <w:r>
              <w:rPr>
                <w:szCs w:val="20"/>
              </w:rPr>
              <w:t>-GLE.1-</w:t>
            </w:r>
            <w:r w:rsidR="00FB1B5A" w:rsidRPr="00C77BCC">
              <w:rPr>
                <w:szCs w:val="20"/>
              </w:rPr>
              <w:t>N.2</w:t>
            </w:r>
          </w:p>
        </w:tc>
        <w:tc>
          <w:tcPr>
            <w:tcW w:w="5760" w:type="dxa"/>
          </w:tcPr>
          <w:p w:rsidR="00FB1B5A" w:rsidRPr="00C77BCC" w:rsidRDefault="00FB1B5A" w:rsidP="00FB1B5A">
            <w:pPr>
              <w:autoSpaceDE w:val="0"/>
              <w:autoSpaceDN w:val="0"/>
              <w:adjustRightInd w:val="0"/>
              <w:rPr>
                <w:rFonts w:cs="Verdana"/>
                <w:szCs w:val="20"/>
              </w:rPr>
            </w:pPr>
            <w:r w:rsidRPr="00C77BCC">
              <w:rPr>
                <w:rFonts w:cs="Verdana"/>
                <w:szCs w:val="20"/>
              </w:rPr>
              <w:t>Use models to demonstrate the rock cycle or other ways Earth’s materials are broken down or combined.</w:t>
            </w:r>
          </w:p>
        </w:tc>
        <w:tc>
          <w:tcPr>
            <w:tcW w:w="2880" w:type="dxa"/>
            <w:vMerge/>
          </w:tcPr>
          <w:p w:rsidR="00FB1B5A" w:rsidRPr="00A50317" w:rsidRDefault="00FB1B5A" w:rsidP="00557C49">
            <w:pPr>
              <w:contextualSpacing/>
              <w:rPr>
                <w:szCs w:val="20"/>
              </w:rPr>
            </w:pPr>
          </w:p>
        </w:tc>
      </w:tr>
      <w:tr w:rsidR="00FB1B5A" w:rsidRPr="00A50317" w:rsidTr="00557C49">
        <w:trPr>
          <w:cantSplit/>
          <w:jc w:val="center"/>
        </w:trPr>
        <w:tc>
          <w:tcPr>
            <w:tcW w:w="2880" w:type="dxa"/>
            <w:vMerge/>
          </w:tcPr>
          <w:p w:rsidR="00FB1B5A" w:rsidRPr="002E77E5" w:rsidRDefault="00FB1B5A" w:rsidP="007E3D6B">
            <w:pPr>
              <w:pStyle w:val="ListParagraph"/>
              <w:numPr>
                <w:ilvl w:val="0"/>
                <w:numId w:val="26"/>
              </w:numPr>
              <w:rPr>
                <w:rFonts w:cs="Arial"/>
                <w:szCs w:val="20"/>
              </w:rPr>
            </w:pPr>
          </w:p>
        </w:tc>
        <w:tc>
          <w:tcPr>
            <w:tcW w:w="2880" w:type="dxa"/>
          </w:tcPr>
          <w:p w:rsidR="00FB1B5A" w:rsidRPr="00C77BCC" w:rsidRDefault="00AA70FC" w:rsidP="00557C49">
            <w:pPr>
              <w:contextualSpacing/>
              <w:rPr>
                <w:szCs w:val="20"/>
              </w:rPr>
            </w:pPr>
            <w:r>
              <w:rPr>
                <w:szCs w:val="20"/>
              </w:rPr>
              <w:t>SC09-GR.</w:t>
            </w:r>
            <w:r w:rsidR="00FB1B5A" w:rsidRPr="00C77BCC">
              <w:rPr>
                <w:szCs w:val="20"/>
              </w:rPr>
              <w:t>4</w:t>
            </w:r>
            <w:r>
              <w:rPr>
                <w:szCs w:val="20"/>
              </w:rPr>
              <w:t>-S</w:t>
            </w:r>
            <w:r w:rsidR="00FB1B5A" w:rsidRPr="00C77BCC">
              <w:rPr>
                <w:szCs w:val="20"/>
              </w:rPr>
              <w:t>.3</w:t>
            </w:r>
            <w:r>
              <w:rPr>
                <w:szCs w:val="20"/>
              </w:rPr>
              <w:t>-GLE.1-</w:t>
            </w:r>
            <w:r w:rsidR="00FB1B5A" w:rsidRPr="00C77BCC">
              <w:rPr>
                <w:szCs w:val="20"/>
              </w:rPr>
              <w:t>N.2</w:t>
            </w:r>
          </w:p>
        </w:tc>
        <w:tc>
          <w:tcPr>
            <w:tcW w:w="5760" w:type="dxa"/>
          </w:tcPr>
          <w:p w:rsidR="00FB1B5A" w:rsidRPr="00C77BCC" w:rsidRDefault="00FB1B5A" w:rsidP="00FB1B5A">
            <w:pPr>
              <w:autoSpaceDE w:val="0"/>
              <w:autoSpaceDN w:val="0"/>
              <w:adjustRightInd w:val="0"/>
              <w:rPr>
                <w:rFonts w:cs="Verdana"/>
                <w:szCs w:val="20"/>
              </w:rPr>
            </w:pPr>
            <w:r w:rsidRPr="00C77BCC">
              <w:rPr>
                <w:rFonts w:cs="Verdana"/>
                <w:szCs w:val="20"/>
              </w:rPr>
              <w:t>Critically evaluate models of the solar system, identifying the strengths and weaknesses of the model in representing what happens in the real solar system.</w:t>
            </w:r>
          </w:p>
        </w:tc>
        <w:tc>
          <w:tcPr>
            <w:tcW w:w="2880" w:type="dxa"/>
            <w:vMerge/>
          </w:tcPr>
          <w:p w:rsidR="00FB1B5A" w:rsidRPr="00A50317" w:rsidRDefault="00FB1B5A" w:rsidP="00557C49">
            <w:pPr>
              <w:contextualSpacing/>
              <w:rPr>
                <w:szCs w:val="20"/>
              </w:rPr>
            </w:pPr>
          </w:p>
        </w:tc>
      </w:tr>
      <w:tr w:rsidR="00E03503" w:rsidRPr="00A50317" w:rsidTr="00557C49">
        <w:trPr>
          <w:cantSplit/>
          <w:jc w:val="center"/>
        </w:trPr>
        <w:tc>
          <w:tcPr>
            <w:tcW w:w="2880" w:type="dxa"/>
            <w:vMerge/>
          </w:tcPr>
          <w:p w:rsidR="00E03503" w:rsidRPr="002E77E5" w:rsidRDefault="00E03503" w:rsidP="007E3D6B">
            <w:pPr>
              <w:pStyle w:val="ListParagraph"/>
              <w:numPr>
                <w:ilvl w:val="0"/>
                <w:numId w:val="26"/>
              </w:numPr>
              <w:rPr>
                <w:rFonts w:cs="Arial"/>
                <w:szCs w:val="20"/>
              </w:rPr>
            </w:pPr>
          </w:p>
        </w:tc>
        <w:tc>
          <w:tcPr>
            <w:tcW w:w="2880" w:type="dxa"/>
          </w:tcPr>
          <w:p w:rsidR="00E03503" w:rsidRPr="00C77BCC" w:rsidRDefault="00AA70FC" w:rsidP="00557C49">
            <w:pPr>
              <w:contextualSpacing/>
              <w:rPr>
                <w:szCs w:val="20"/>
              </w:rPr>
            </w:pPr>
            <w:r>
              <w:rPr>
                <w:szCs w:val="20"/>
              </w:rPr>
              <w:t>SC09-GR.</w:t>
            </w:r>
            <w:r w:rsidR="00E03503" w:rsidRPr="00C77BCC">
              <w:rPr>
                <w:szCs w:val="20"/>
              </w:rPr>
              <w:t>5</w:t>
            </w:r>
            <w:r>
              <w:rPr>
                <w:szCs w:val="20"/>
              </w:rPr>
              <w:t>-S</w:t>
            </w:r>
            <w:r w:rsidR="00E03503" w:rsidRPr="00C77BCC">
              <w:rPr>
                <w:szCs w:val="20"/>
              </w:rPr>
              <w:t>.2</w:t>
            </w:r>
            <w:r>
              <w:rPr>
                <w:szCs w:val="20"/>
              </w:rPr>
              <w:t>-GLE</w:t>
            </w:r>
            <w:r w:rsidR="00E03503" w:rsidRPr="00C77BCC">
              <w:rPr>
                <w:szCs w:val="20"/>
              </w:rPr>
              <w:t>.1</w:t>
            </w:r>
            <w:r>
              <w:rPr>
                <w:szCs w:val="20"/>
              </w:rPr>
              <w:t>-EO</w:t>
            </w:r>
            <w:r w:rsidR="00E03503" w:rsidRPr="00C77BCC">
              <w:rPr>
                <w:szCs w:val="20"/>
              </w:rPr>
              <w:t>.c</w:t>
            </w:r>
          </w:p>
        </w:tc>
        <w:tc>
          <w:tcPr>
            <w:tcW w:w="5760" w:type="dxa"/>
          </w:tcPr>
          <w:p w:rsidR="00E03503" w:rsidRPr="00C77BCC" w:rsidRDefault="00E03503" w:rsidP="00E03503">
            <w:pPr>
              <w:autoSpaceDE w:val="0"/>
              <w:autoSpaceDN w:val="0"/>
              <w:adjustRightInd w:val="0"/>
              <w:rPr>
                <w:rFonts w:cs="Verdana"/>
                <w:szCs w:val="20"/>
              </w:rPr>
            </w:pPr>
            <w:r w:rsidRPr="00C77BCC">
              <w:rPr>
                <w:rFonts w:cs="Verdana"/>
                <w:szCs w:val="20"/>
              </w:rPr>
              <w:t>Create and evaluate models of plant and/or animal systems or parts</w:t>
            </w:r>
          </w:p>
        </w:tc>
        <w:tc>
          <w:tcPr>
            <w:tcW w:w="2880" w:type="dxa"/>
            <w:vMerge/>
          </w:tcPr>
          <w:p w:rsidR="00E03503" w:rsidRPr="00A50317" w:rsidRDefault="00E03503" w:rsidP="00557C49">
            <w:pPr>
              <w:contextualSpacing/>
              <w:rPr>
                <w:szCs w:val="20"/>
              </w:rPr>
            </w:pPr>
          </w:p>
        </w:tc>
      </w:tr>
      <w:tr w:rsidR="00E03503" w:rsidRPr="00A50317" w:rsidTr="00557C49">
        <w:trPr>
          <w:cantSplit/>
          <w:jc w:val="center"/>
        </w:trPr>
        <w:tc>
          <w:tcPr>
            <w:tcW w:w="2880" w:type="dxa"/>
            <w:vMerge/>
          </w:tcPr>
          <w:p w:rsidR="00E03503" w:rsidRPr="002E77E5" w:rsidRDefault="00E03503" w:rsidP="007E3D6B">
            <w:pPr>
              <w:pStyle w:val="ListParagraph"/>
              <w:numPr>
                <w:ilvl w:val="0"/>
                <w:numId w:val="26"/>
              </w:numPr>
              <w:rPr>
                <w:rFonts w:cs="Arial"/>
                <w:szCs w:val="20"/>
              </w:rPr>
            </w:pPr>
          </w:p>
        </w:tc>
        <w:tc>
          <w:tcPr>
            <w:tcW w:w="2880" w:type="dxa"/>
          </w:tcPr>
          <w:p w:rsidR="00E03503" w:rsidRPr="00C77BCC" w:rsidRDefault="00AA70FC" w:rsidP="00557C49">
            <w:pPr>
              <w:contextualSpacing/>
              <w:rPr>
                <w:szCs w:val="20"/>
              </w:rPr>
            </w:pPr>
            <w:r>
              <w:rPr>
                <w:szCs w:val="20"/>
              </w:rPr>
              <w:t>SC09-GR.</w:t>
            </w:r>
            <w:r w:rsidR="00E03503" w:rsidRPr="00C77BCC">
              <w:rPr>
                <w:szCs w:val="20"/>
              </w:rPr>
              <w:t>5</w:t>
            </w:r>
            <w:r>
              <w:rPr>
                <w:szCs w:val="20"/>
              </w:rPr>
              <w:t>-S</w:t>
            </w:r>
            <w:r w:rsidR="00E03503" w:rsidRPr="00C77BCC">
              <w:rPr>
                <w:szCs w:val="20"/>
              </w:rPr>
              <w:t>.2</w:t>
            </w:r>
            <w:r>
              <w:rPr>
                <w:szCs w:val="20"/>
              </w:rPr>
              <w:t>-GLE.2-</w:t>
            </w:r>
            <w:r w:rsidR="00E03503" w:rsidRPr="00C77BCC">
              <w:rPr>
                <w:szCs w:val="20"/>
              </w:rPr>
              <w:t>N.2</w:t>
            </w:r>
          </w:p>
        </w:tc>
        <w:tc>
          <w:tcPr>
            <w:tcW w:w="5760" w:type="dxa"/>
          </w:tcPr>
          <w:p w:rsidR="00E03503" w:rsidRPr="00C77BCC" w:rsidRDefault="00E03503" w:rsidP="00E03503">
            <w:pPr>
              <w:autoSpaceDE w:val="0"/>
              <w:autoSpaceDN w:val="0"/>
              <w:adjustRightInd w:val="0"/>
              <w:rPr>
                <w:rFonts w:cs="Verdana"/>
                <w:szCs w:val="20"/>
              </w:rPr>
            </w:pPr>
            <w:r w:rsidRPr="00C77BCC">
              <w:rPr>
                <w:rFonts w:cs="Verdana"/>
                <w:szCs w:val="20"/>
              </w:rPr>
              <w:t>Critically evaluate models of the human body, identifying the strengths and weaknesses of the model in representing complex natural phenomena.</w:t>
            </w:r>
          </w:p>
        </w:tc>
        <w:tc>
          <w:tcPr>
            <w:tcW w:w="2880" w:type="dxa"/>
            <w:vMerge/>
          </w:tcPr>
          <w:p w:rsidR="00E03503" w:rsidRPr="00A50317" w:rsidRDefault="00E03503" w:rsidP="00557C49">
            <w:pPr>
              <w:contextualSpacing/>
              <w:rPr>
                <w:szCs w:val="20"/>
              </w:rPr>
            </w:pPr>
          </w:p>
        </w:tc>
      </w:tr>
    </w:tbl>
    <w:p w:rsidR="006424BA" w:rsidRDefault="006424BA" w:rsidP="0078719A">
      <w:pPr>
        <w:rPr>
          <w:szCs w:val="20"/>
        </w:rPr>
      </w:pPr>
    </w:p>
    <w:p w:rsidR="00851A8F" w:rsidRPr="003B2552" w:rsidRDefault="00851A8F" w:rsidP="00851A8F">
      <w:pPr>
        <w:rPr>
          <w:szCs w:val="20"/>
        </w:rPr>
      </w:pPr>
      <w:r w:rsidRPr="003B2552">
        <w:rPr>
          <w:b/>
          <w:szCs w:val="20"/>
        </w:rPr>
        <w:t xml:space="preserve">Note: Some assessment objectives or parts of assessment objectives are not contained within the Colorado Academic Standards at or below this grade level but will continue to be assessed with the TCAP in </w:t>
      </w:r>
      <w:r>
        <w:rPr>
          <w:b/>
          <w:szCs w:val="20"/>
        </w:rPr>
        <w:t>5</w:t>
      </w:r>
      <w:r w:rsidRPr="00C06A22">
        <w:rPr>
          <w:b/>
          <w:szCs w:val="20"/>
          <w:vertAlign w:val="superscript"/>
        </w:rPr>
        <w:t>th</w:t>
      </w:r>
      <w:r w:rsidRPr="003B2552">
        <w:rPr>
          <w:b/>
          <w:szCs w:val="20"/>
        </w:rPr>
        <w:t xml:space="preserve"> grade.  The concepts from these objectives are reflected in the table below. </w:t>
      </w:r>
    </w:p>
    <w:p w:rsidR="00851A8F" w:rsidRPr="003B2552" w:rsidRDefault="00851A8F" w:rsidP="00851A8F">
      <w:pPr>
        <w:rPr>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2"/>
        <w:gridCol w:w="2498"/>
      </w:tblGrid>
      <w:tr w:rsidR="00851A8F" w:rsidRPr="003B2552" w:rsidTr="00851A8F">
        <w:trPr>
          <w:trHeight w:val="512"/>
          <w:jc w:val="center"/>
        </w:trPr>
        <w:tc>
          <w:tcPr>
            <w:tcW w:w="7222" w:type="dxa"/>
          </w:tcPr>
          <w:p w:rsidR="00851A8F" w:rsidRPr="003B2552" w:rsidRDefault="00851A8F" w:rsidP="00851A8F">
            <w:pPr>
              <w:jc w:val="center"/>
              <w:rPr>
                <w:b/>
                <w:szCs w:val="20"/>
              </w:rPr>
            </w:pPr>
            <w:r>
              <w:rPr>
                <w:b/>
                <w:szCs w:val="20"/>
              </w:rPr>
              <w:t>Grade 5</w:t>
            </w:r>
            <w:r w:rsidRPr="003B2552">
              <w:rPr>
                <w:b/>
                <w:szCs w:val="20"/>
              </w:rPr>
              <w:t xml:space="preserve"> Science</w:t>
            </w:r>
          </w:p>
        </w:tc>
        <w:tc>
          <w:tcPr>
            <w:tcW w:w="2498" w:type="dxa"/>
          </w:tcPr>
          <w:p w:rsidR="00851A8F" w:rsidRPr="003B2552" w:rsidRDefault="00851A8F" w:rsidP="00851A8F">
            <w:pPr>
              <w:pStyle w:val="NoSpacing"/>
              <w:rPr>
                <w:rFonts w:ascii="Verdana" w:hAnsi="Verdana"/>
                <w:sz w:val="20"/>
                <w:szCs w:val="20"/>
              </w:rPr>
            </w:pPr>
            <w:r w:rsidRPr="003B2552">
              <w:rPr>
                <w:rFonts w:ascii="Verdana" w:hAnsi="Verdana"/>
                <w:sz w:val="20"/>
                <w:szCs w:val="20"/>
              </w:rPr>
              <w:t>Relevant Assessment Objective(s)</w:t>
            </w:r>
          </w:p>
        </w:tc>
      </w:tr>
      <w:tr w:rsidR="00851A8F" w:rsidRPr="003B2552" w:rsidTr="00851A8F">
        <w:trPr>
          <w:jc w:val="center"/>
        </w:trPr>
        <w:tc>
          <w:tcPr>
            <w:tcW w:w="7222" w:type="dxa"/>
          </w:tcPr>
          <w:p w:rsidR="00851A8F" w:rsidRPr="003B2552" w:rsidRDefault="00650E02" w:rsidP="00851A8F">
            <w:pPr>
              <w:pStyle w:val="NoSpacing"/>
              <w:rPr>
                <w:rFonts w:ascii="Verdana" w:hAnsi="Verdana"/>
                <w:sz w:val="20"/>
                <w:szCs w:val="20"/>
              </w:rPr>
            </w:pPr>
            <w:r>
              <w:rPr>
                <w:rFonts w:ascii="Verdana" w:hAnsi="Verdana"/>
                <w:sz w:val="20"/>
                <w:szCs w:val="20"/>
              </w:rPr>
              <w:t>Volume</w:t>
            </w:r>
          </w:p>
        </w:tc>
        <w:tc>
          <w:tcPr>
            <w:tcW w:w="2498" w:type="dxa"/>
          </w:tcPr>
          <w:p w:rsidR="00851A8F" w:rsidRPr="003B2552" w:rsidRDefault="00650E02" w:rsidP="00851A8F">
            <w:pPr>
              <w:pStyle w:val="NoSpacing"/>
              <w:rPr>
                <w:rFonts w:ascii="Verdana" w:hAnsi="Verdana"/>
                <w:sz w:val="20"/>
                <w:szCs w:val="20"/>
              </w:rPr>
            </w:pPr>
            <w:r>
              <w:rPr>
                <w:rFonts w:ascii="Verdana" w:hAnsi="Verdana"/>
                <w:sz w:val="20"/>
                <w:szCs w:val="20"/>
              </w:rPr>
              <w:t>2.1a</w:t>
            </w:r>
          </w:p>
        </w:tc>
      </w:tr>
      <w:tr w:rsidR="00851A8F" w:rsidRPr="003B2552" w:rsidTr="00851A8F">
        <w:trPr>
          <w:jc w:val="center"/>
        </w:trPr>
        <w:tc>
          <w:tcPr>
            <w:tcW w:w="7222" w:type="dxa"/>
          </w:tcPr>
          <w:p w:rsidR="00851A8F" w:rsidRPr="003B2552" w:rsidRDefault="00650E02" w:rsidP="00851A8F">
            <w:pPr>
              <w:pStyle w:val="NoSpacing"/>
              <w:rPr>
                <w:rFonts w:ascii="Verdana" w:hAnsi="Verdana"/>
                <w:sz w:val="20"/>
                <w:szCs w:val="20"/>
              </w:rPr>
            </w:pPr>
            <w:r>
              <w:rPr>
                <w:rFonts w:ascii="Verdana" w:hAnsi="Verdana"/>
                <w:sz w:val="20"/>
                <w:szCs w:val="20"/>
              </w:rPr>
              <w:t>Changes in physical properties of objects</w:t>
            </w:r>
          </w:p>
        </w:tc>
        <w:tc>
          <w:tcPr>
            <w:tcW w:w="2498" w:type="dxa"/>
          </w:tcPr>
          <w:p w:rsidR="00851A8F" w:rsidRPr="003B2552" w:rsidRDefault="00650E02" w:rsidP="00851A8F">
            <w:pPr>
              <w:pStyle w:val="NoSpacing"/>
              <w:rPr>
                <w:rFonts w:ascii="Verdana" w:hAnsi="Verdana"/>
                <w:sz w:val="20"/>
                <w:szCs w:val="20"/>
              </w:rPr>
            </w:pPr>
            <w:r>
              <w:rPr>
                <w:rFonts w:ascii="Verdana" w:hAnsi="Verdana"/>
                <w:sz w:val="20"/>
                <w:szCs w:val="20"/>
              </w:rPr>
              <w:t>2.2a</w:t>
            </w:r>
          </w:p>
        </w:tc>
      </w:tr>
      <w:tr w:rsidR="00851A8F" w:rsidRPr="003B2552" w:rsidTr="00851A8F">
        <w:trPr>
          <w:jc w:val="center"/>
        </w:trPr>
        <w:tc>
          <w:tcPr>
            <w:tcW w:w="7222" w:type="dxa"/>
          </w:tcPr>
          <w:p w:rsidR="00851A8F" w:rsidRPr="003B2552" w:rsidRDefault="00650E02" w:rsidP="00851A8F">
            <w:pPr>
              <w:pStyle w:val="NoSpacing"/>
              <w:rPr>
                <w:rFonts w:ascii="Verdana" w:hAnsi="Verdana"/>
                <w:sz w:val="20"/>
                <w:szCs w:val="20"/>
              </w:rPr>
            </w:pPr>
            <w:r>
              <w:rPr>
                <w:rFonts w:ascii="Verdana" w:hAnsi="Verdana"/>
                <w:sz w:val="20"/>
                <w:szCs w:val="20"/>
              </w:rPr>
              <w:t>Nature of matter</w:t>
            </w:r>
          </w:p>
        </w:tc>
        <w:tc>
          <w:tcPr>
            <w:tcW w:w="2498" w:type="dxa"/>
          </w:tcPr>
          <w:p w:rsidR="00851A8F" w:rsidRPr="003B2552" w:rsidRDefault="00650E02" w:rsidP="00851A8F">
            <w:pPr>
              <w:pStyle w:val="NoSpacing"/>
              <w:rPr>
                <w:rFonts w:ascii="Verdana" w:hAnsi="Verdana"/>
                <w:sz w:val="20"/>
                <w:szCs w:val="20"/>
              </w:rPr>
            </w:pPr>
            <w:r>
              <w:rPr>
                <w:rFonts w:ascii="Verdana" w:hAnsi="Verdana"/>
                <w:sz w:val="20"/>
                <w:szCs w:val="20"/>
              </w:rPr>
              <w:t>2.3a</w:t>
            </w:r>
          </w:p>
        </w:tc>
      </w:tr>
      <w:tr w:rsidR="00650E02" w:rsidRPr="003B2552" w:rsidTr="00851A8F">
        <w:trPr>
          <w:jc w:val="center"/>
        </w:trPr>
        <w:tc>
          <w:tcPr>
            <w:tcW w:w="7222" w:type="dxa"/>
          </w:tcPr>
          <w:p w:rsidR="00650E02" w:rsidRDefault="00650E02" w:rsidP="00851A8F">
            <w:pPr>
              <w:pStyle w:val="NoSpacing"/>
              <w:rPr>
                <w:rFonts w:ascii="Verdana" w:hAnsi="Verdana"/>
                <w:sz w:val="20"/>
                <w:szCs w:val="20"/>
              </w:rPr>
            </w:pPr>
            <w:r>
              <w:rPr>
                <w:rFonts w:ascii="Verdana" w:hAnsi="Verdana"/>
                <w:sz w:val="20"/>
                <w:szCs w:val="20"/>
              </w:rPr>
              <w:t>Compare and contrast weather and climate</w:t>
            </w:r>
          </w:p>
        </w:tc>
        <w:tc>
          <w:tcPr>
            <w:tcW w:w="2498" w:type="dxa"/>
          </w:tcPr>
          <w:p w:rsidR="00650E02" w:rsidRDefault="00650E02" w:rsidP="00851A8F">
            <w:pPr>
              <w:pStyle w:val="NoSpacing"/>
              <w:rPr>
                <w:rFonts w:ascii="Verdana" w:hAnsi="Verdana"/>
                <w:sz w:val="20"/>
                <w:szCs w:val="20"/>
              </w:rPr>
            </w:pPr>
            <w:r>
              <w:rPr>
                <w:rFonts w:ascii="Verdana" w:hAnsi="Verdana"/>
                <w:sz w:val="20"/>
                <w:szCs w:val="20"/>
              </w:rPr>
              <w:t>4.4a</w:t>
            </w:r>
          </w:p>
        </w:tc>
      </w:tr>
      <w:tr w:rsidR="00650E02" w:rsidRPr="003B2552" w:rsidTr="00851A8F">
        <w:trPr>
          <w:jc w:val="center"/>
        </w:trPr>
        <w:tc>
          <w:tcPr>
            <w:tcW w:w="7222" w:type="dxa"/>
          </w:tcPr>
          <w:p w:rsidR="00650E02" w:rsidRDefault="006424BA" w:rsidP="00851A8F">
            <w:pPr>
              <w:pStyle w:val="NoSpacing"/>
              <w:rPr>
                <w:rFonts w:ascii="Verdana" w:hAnsi="Verdana"/>
                <w:sz w:val="20"/>
                <w:szCs w:val="20"/>
              </w:rPr>
            </w:pPr>
            <w:r>
              <w:rPr>
                <w:rFonts w:ascii="Verdana" w:hAnsi="Verdana"/>
                <w:sz w:val="20"/>
                <w:szCs w:val="20"/>
              </w:rPr>
              <w:t>Transference</w:t>
            </w:r>
            <w:r w:rsidR="00650E02">
              <w:rPr>
                <w:rFonts w:ascii="Verdana" w:hAnsi="Verdana"/>
                <w:sz w:val="20"/>
                <w:szCs w:val="20"/>
              </w:rPr>
              <w:t xml:space="preserve"> of water between land, ocean and atmosphere</w:t>
            </w:r>
          </w:p>
        </w:tc>
        <w:tc>
          <w:tcPr>
            <w:tcW w:w="2498" w:type="dxa"/>
          </w:tcPr>
          <w:p w:rsidR="00650E02" w:rsidRDefault="00650E02" w:rsidP="00851A8F">
            <w:pPr>
              <w:pStyle w:val="NoSpacing"/>
              <w:rPr>
                <w:rFonts w:ascii="Verdana" w:hAnsi="Verdana"/>
                <w:sz w:val="20"/>
                <w:szCs w:val="20"/>
              </w:rPr>
            </w:pPr>
            <w:r>
              <w:rPr>
                <w:rFonts w:ascii="Verdana" w:hAnsi="Verdana"/>
                <w:sz w:val="20"/>
                <w:szCs w:val="20"/>
              </w:rPr>
              <w:t>4.6b</w:t>
            </w:r>
          </w:p>
        </w:tc>
      </w:tr>
    </w:tbl>
    <w:p w:rsidR="00851A8F" w:rsidRDefault="00851A8F" w:rsidP="0078719A">
      <w:pPr>
        <w:rPr>
          <w:szCs w:val="20"/>
        </w:rPr>
      </w:pPr>
    </w:p>
    <w:sectPr w:rsidR="00851A8F"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70" w:rsidRDefault="00AE3E70" w:rsidP="006117D9">
      <w:r>
        <w:separator/>
      </w:r>
    </w:p>
  </w:endnote>
  <w:endnote w:type="continuationSeparator" w:id="0">
    <w:p w:rsidR="00AE3E70" w:rsidRDefault="00AE3E70"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70" w:rsidRDefault="00AE3E70">
    <w:pPr>
      <w:pStyle w:val="Footer"/>
    </w:pPr>
    <w:r>
      <w:t>Co</w:t>
    </w:r>
    <w:r w:rsidR="00364DB7">
      <w:t>lorado Department of Education 10/24</w:t>
    </w:r>
    <w:r>
      <w:t>/11</w:t>
    </w:r>
    <w:r>
      <w:ptab w:relativeTo="margin" w:alignment="center" w:leader="none"/>
    </w:r>
    <w:r>
      <w:t>Grade 5 Science</w:t>
    </w:r>
    <w:r>
      <w:ptab w:relativeTo="margin" w:alignment="right" w:leader="none"/>
    </w:r>
    <w:r>
      <w:t xml:space="preserve">Page </w:t>
    </w:r>
    <w:fldSimple w:instr=" PAGE   \* MERGEFORMAT ">
      <w:r w:rsidR="00725142">
        <w:rPr>
          <w:noProof/>
        </w:rPr>
        <w:t>2</w:t>
      </w:r>
    </w:fldSimple>
    <w:r>
      <w:t xml:space="preserve"> of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70" w:rsidRDefault="00AE3E70" w:rsidP="006117D9">
      <w:r>
        <w:separator/>
      </w:r>
    </w:p>
  </w:footnote>
  <w:footnote w:type="continuationSeparator" w:id="0">
    <w:p w:rsidR="00AE3E70" w:rsidRDefault="00AE3E70"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70" w:rsidRDefault="00AE3E70">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w:t>
    </w:r>
    <w:r>
      <w:rPr>
        <w:rFonts w:ascii="Verdana" w:hAnsi="Verdana"/>
        <w:sz w:val="20"/>
        <w:szCs w:val="20"/>
      </w:rPr>
      <w:t xml:space="preserve">nal Colorado Assessment Program Assessment </w:t>
    </w:r>
    <w:r w:rsidRPr="00461FAE">
      <w:rPr>
        <w:rFonts w:ascii="Verdana" w:hAnsi="Verdana"/>
        <w:sz w:val="20"/>
        <w:szCs w:val="20"/>
      </w:rPr>
      <w:t>Framework</w:t>
    </w:r>
    <w:r>
      <w:rPr>
        <w:rFonts w:ascii="Verdana" w:hAnsi="Verdana"/>
        <w:sz w:val="20"/>
        <w:szCs w:val="20"/>
      </w:rPr>
      <w:t xml:space="preserve"> – Grade 5 Science</w:t>
    </w:r>
  </w:p>
  <w:p w:rsidR="00AE3E70" w:rsidRPr="00461FAE" w:rsidRDefault="00AE3E70">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415"/>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93386"/>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64A88"/>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F379D"/>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13453"/>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A95795"/>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357946"/>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B421E"/>
    <w:multiLevelType w:val="hybridMultilevel"/>
    <w:tmpl w:val="B5A6483E"/>
    <w:lvl w:ilvl="0" w:tplc="7F623D64">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F0C"/>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34473F"/>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3E4EB1"/>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11E92"/>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F7354B"/>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720A36"/>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7B46CD"/>
    <w:multiLevelType w:val="hybridMultilevel"/>
    <w:tmpl w:val="E506BC90"/>
    <w:lvl w:ilvl="0" w:tplc="393E6DCA">
      <w:start w:val="3"/>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663BC"/>
    <w:multiLevelType w:val="hybridMultilevel"/>
    <w:tmpl w:val="802CB7DE"/>
    <w:lvl w:ilvl="0" w:tplc="04090019">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652605"/>
    <w:multiLevelType w:val="hybridMultilevel"/>
    <w:tmpl w:val="E8D0200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21AC"/>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B86B02"/>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784021"/>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296914"/>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3F53E1"/>
    <w:multiLevelType w:val="hybridMultilevel"/>
    <w:tmpl w:val="8F18027A"/>
    <w:lvl w:ilvl="0" w:tplc="E004B2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726D30"/>
    <w:multiLevelType w:val="hybridMultilevel"/>
    <w:tmpl w:val="8458CE64"/>
    <w:lvl w:ilvl="0" w:tplc="57BAD4A0">
      <w:start w:val="5"/>
      <w:numFmt w:val="lowerLetter"/>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12382"/>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381FB1"/>
    <w:multiLevelType w:val="hybridMultilevel"/>
    <w:tmpl w:val="2320FDD0"/>
    <w:lvl w:ilvl="0" w:tplc="95FC8A1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E4B53"/>
    <w:multiLevelType w:val="hybridMultilevel"/>
    <w:tmpl w:val="C848122C"/>
    <w:lvl w:ilvl="0" w:tplc="04090019">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494EA2"/>
    <w:multiLevelType w:val="hybridMultilevel"/>
    <w:tmpl w:val="C9D0D2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613435"/>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782E15"/>
    <w:multiLevelType w:val="hybridMultilevel"/>
    <w:tmpl w:val="85B26F28"/>
    <w:lvl w:ilvl="0" w:tplc="1F52F286">
      <w:start w:val="3"/>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40314E3"/>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D513DA"/>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B1289B"/>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853907"/>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277412"/>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B20A3C"/>
    <w:multiLevelType w:val="hybridMultilevel"/>
    <w:tmpl w:val="630404AC"/>
    <w:lvl w:ilvl="0" w:tplc="9B8CBA14">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1"/>
  </w:num>
  <w:num w:numId="3">
    <w:abstractNumId w:val="14"/>
  </w:num>
  <w:num w:numId="4">
    <w:abstractNumId w:val="20"/>
  </w:num>
  <w:num w:numId="5">
    <w:abstractNumId w:val="4"/>
  </w:num>
  <w:num w:numId="6">
    <w:abstractNumId w:val="5"/>
  </w:num>
  <w:num w:numId="7">
    <w:abstractNumId w:val="13"/>
  </w:num>
  <w:num w:numId="8">
    <w:abstractNumId w:val="27"/>
  </w:num>
  <w:num w:numId="9">
    <w:abstractNumId w:val="0"/>
  </w:num>
  <w:num w:numId="10">
    <w:abstractNumId w:val="36"/>
  </w:num>
  <w:num w:numId="11">
    <w:abstractNumId w:val="6"/>
  </w:num>
  <w:num w:numId="12">
    <w:abstractNumId w:val="19"/>
  </w:num>
  <w:num w:numId="13">
    <w:abstractNumId w:val="2"/>
  </w:num>
  <w:num w:numId="14">
    <w:abstractNumId w:val="24"/>
  </w:num>
  <w:num w:numId="15">
    <w:abstractNumId w:val="12"/>
  </w:num>
  <w:num w:numId="16">
    <w:abstractNumId w:val="35"/>
  </w:num>
  <w:num w:numId="17">
    <w:abstractNumId w:val="34"/>
  </w:num>
  <w:num w:numId="18">
    <w:abstractNumId w:val="1"/>
  </w:num>
  <w:num w:numId="19">
    <w:abstractNumId w:val="11"/>
  </w:num>
  <w:num w:numId="20">
    <w:abstractNumId w:val="3"/>
  </w:num>
  <w:num w:numId="21">
    <w:abstractNumId w:val="10"/>
  </w:num>
  <w:num w:numId="22">
    <w:abstractNumId w:val="21"/>
  </w:num>
  <w:num w:numId="23">
    <w:abstractNumId w:val="33"/>
  </w:num>
  <w:num w:numId="24">
    <w:abstractNumId w:val="18"/>
  </w:num>
  <w:num w:numId="25">
    <w:abstractNumId w:val="28"/>
  </w:num>
  <w:num w:numId="26">
    <w:abstractNumId w:val="32"/>
  </w:num>
  <w:num w:numId="27">
    <w:abstractNumId w:val="8"/>
  </w:num>
  <w:num w:numId="28">
    <w:abstractNumId w:val="25"/>
  </w:num>
  <w:num w:numId="29">
    <w:abstractNumId w:val="29"/>
  </w:num>
  <w:num w:numId="30">
    <w:abstractNumId w:val="26"/>
  </w:num>
  <w:num w:numId="31">
    <w:abstractNumId w:val="17"/>
  </w:num>
  <w:num w:numId="32">
    <w:abstractNumId w:val="16"/>
  </w:num>
  <w:num w:numId="33">
    <w:abstractNumId w:val="7"/>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2"/>
  </w:num>
  <w:num w:numId="38">
    <w:abstractNumId w:val="30"/>
  </w:num>
  <w:num w:numId="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CF76A4"/>
    <w:rsid w:val="00007569"/>
    <w:rsid w:val="00017081"/>
    <w:rsid w:val="000365FB"/>
    <w:rsid w:val="00051619"/>
    <w:rsid w:val="00061F14"/>
    <w:rsid w:val="00076D5D"/>
    <w:rsid w:val="00081F96"/>
    <w:rsid w:val="000850C5"/>
    <w:rsid w:val="000B2D72"/>
    <w:rsid w:val="000C0832"/>
    <w:rsid w:val="000C4003"/>
    <w:rsid w:val="000D2A28"/>
    <w:rsid w:val="000E5B2A"/>
    <w:rsid w:val="001121DF"/>
    <w:rsid w:val="00142081"/>
    <w:rsid w:val="00147BB9"/>
    <w:rsid w:val="001504E8"/>
    <w:rsid w:val="00166580"/>
    <w:rsid w:val="00170FFC"/>
    <w:rsid w:val="00172D91"/>
    <w:rsid w:val="001942E8"/>
    <w:rsid w:val="001B2B3B"/>
    <w:rsid w:val="001C543F"/>
    <w:rsid w:val="001C5B4F"/>
    <w:rsid w:val="001C66D6"/>
    <w:rsid w:val="00212AA7"/>
    <w:rsid w:val="00212DA3"/>
    <w:rsid w:val="00213C03"/>
    <w:rsid w:val="00252696"/>
    <w:rsid w:val="00295EB4"/>
    <w:rsid w:val="002B147E"/>
    <w:rsid w:val="002C3A81"/>
    <w:rsid w:val="002D5B5C"/>
    <w:rsid w:val="002D60C8"/>
    <w:rsid w:val="00314814"/>
    <w:rsid w:val="00316FF4"/>
    <w:rsid w:val="00317A04"/>
    <w:rsid w:val="00324FDF"/>
    <w:rsid w:val="0032563D"/>
    <w:rsid w:val="00340F06"/>
    <w:rsid w:val="0034122F"/>
    <w:rsid w:val="00341EC0"/>
    <w:rsid w:val="0034445B"/>
    <w:rsid w:val="0035759F"/>
    <w:rsid w:val="00364DB7"/>
    <w:rsid w:val="00391CB2"/>
    <w:rsid w:val="003C7795"/>
    <w:rsid w:val="003E7A6B"/>
    <w:rsid w:val="003F2A28"/>
    <w:rsid w:val="0041122B"/>
    <w:rsid w:val="004130D8"/>
    <w:rsid w:val="00421968"/>
    <w:rsid w:val="004475EC"/>
    <w:rsid w:val="00454060"/>
    <w:rsid w:val="00461FAE"/>
    <w:rsid w:val="0047577F"/>
    <w:rsid w:val="00491EC9"/>
    <w:rsid w:val="00497D98"/>
    <w:rsid w:val="004A1966"/>
    <w:rsid w:val="004A788C"/>
    <w:rsid w:val="004B2373"/>
    <w:rsid w:val="004B5DC1"/>
    <w:rsid w:val="004B6422"/>
    <w:rsid w:val="004D6E4D"/>
    <w:rsid w:val="00501109"/>
    <w:rsid w:val="00541BC6"/>
    <w:rsid w:val="00545F31"/>
    <w:rsid w:val="00557C49"/>
    <w:rsid w:val="00576517"/>
    <w:rsid w:val="00590353"/>
    <w:rsid w:val="00596CB7"/>
    <w:rsid w:val="005C2110"/>
    <w:rsid w:val="005C234E"/>
    <w:rsid w:val="005F2EB0"/>
    <w:rsid w:val="006013E7"/>
    <w:rsid w:val="00601E60"/>
    <w:rsid w:val="00603416"/>
    <w:rsid w:val="00603C0B"/>
    <w:rsid w:val="006117D9"/>
    <w:rsid w:val="00613992"/>
    <w:rsid w:val="0063100C"/>
    <w:rsid w:val="006406E6"/>
    <w:rsid w:val="006424BA"/>
    <w:rsid w:val="00650E02"/>
    <w:rsid w:val="006728D7"/>
    <w:rsid w:val="00680E1E"/>
    <w:rsid w:val="00685CB8"/>
    <w:rsid w:val="006A2573"/>
    <w:rsid w:val="006A7016"/>
    <w:rsid w:val="006A73AA"/>
    <w:rsid w:val="006B110B"/>
    <w:rsid w:val="006B2814"/>
    <w:rsid w:val="006B4932"/>
    <w:rsid w:val="006B6E36"/>
    <w:rsid w:val="006C05FC"/>
    <w:rsid w:val="006F1918"/>
    <w:rsid w:val="0071068A"/>
    <w:rsid w:val="00725142"/>
    <w:rsid w:val="0072633F"/>
    <w:rsid w:val="00730AC7"/>
    <w:rsid w:val="0078719A"/>
    <w:rsid w:val="00794585"/>
    <w:rsid w:val="00797084"/>
    <w:rsid w:val="007A0480"/>
    <w:rsid w:val="007E1793"/>
    <w:rsid w:val="007E3D6B"/>
    <w:rsid w:val="007E75C6"/>
    <w:rsid w:val="007F225A"/>
    <w:rsid w:val="007F4754"/>
    <w:rsid w:val="008010EF"/>
    <w:rsid w:val="0083183F"/>
    <w:rsid w:val="00845D77"/>
    <w:rsid w:val="00851A8F"/>
    <w:rsid w:val="00863447"/>
    <w:rsid w:val="00873E34"/>
    <w:rsid w:val="00880F8B"/>
    <w:rsid w:val="0088430C"/>
    <w:rsid w:val="00892B8F"/>
    <w:rsid w:val="008A6569"/>
    <w:rsid w:val="008B30D1"/>
    <w:rsid w:val="008E0F68"/>
    <w:rsid w:val="009270FC"/>
    <w:rsid w:val="009349AB"/>
    <w:rsid w:val="009379EA"/>
    <w:rsid w:val="009509FA"/>
    <w:rsid w:val="00955499"/>
    <w:rsid w:val="00983E65"/>
    <w:rsid w:val="00994ED9"/>
    <w:rsid w:val="0099600E"/>
    <w:rsid w:val="009A0DDC"/>
    <w:rsid w:val="009A3FDC"/>
    <w:rsid w:val="009D23A7"/>
    <w:rsid w:val="009D2F14"/>
    <w:rsid w:val="009E4674"/>
    <w:rsid w:val="009E53F3"/>
    <w:rsid w:val="009F08E0"/>
    <w:rsid w:val="00A03350"/>
    <w:rsid w:val="00A039FA"/>
    <w:rsid w:val="00A21248"/>
    <w:rsid w:val="00A43FFA"/>
    <w:rsid w:val="00A50317"/>
    <w:rsid w:val="00A531F9"/>
    <w:rsid w:val="00A61AD8"/>
    <w:rsid w:val="00A76F98"/>
    <w:rsid w:val="00A94AEF"/>
    <w:rsid w:val="00A97C8A"/>
    <w:rsid w:val="00AA70FC"/>
    <w:rsid w:val="00AB0605"/>
    <w:rsid w:val="00AB2D71"/>
    <w:rsid w:val="00AC3268"/>
    <w:rsid w:val="00AD4136"/>
    <w:rsid w:val="00AE3E70"/>
    <w:rsid w:val="00AE7053"/>
    <w:rsid w:val="00AF6D1E"/>
    <w:rsid w:val="00B50F6E"/>
    <w:rsid w:val="00B54925"/>
    <w:rsid w:val="00B566B9"/>
    <w:rsid w:val="00B95EC1"/>
    <w:rsid w:val="00BA39C9"/>
    <w:rsid w:val="00BC019B"/>
    <w:rsid w:val="00BD2637"/>
    <w:rsid w:val="00BE6E71"/>
    <w:rsid w:val="00C0522E"/>
    <w:rsid w:val="00C06052"/>
    <w:rsid w:val="00C0610F"/>
    <w:rsid w:val="00C36490"/>
    <w:rsid w:val="00C64FB2"/>
    <w:rsid w:val="00C77BCC"/>
    <w:rsid w:val="00C9296A"/>
    <w:rsid w:val="00CA1760"/>
    <w:rsid w:val="00CA2CBC"/>
    <w:rsid w:val="00CB039E"/>
    <w:rsid w:val="00CF76A4"/>
    <w:rsid w:val="00D54F1F"/>
    <w:rsid w:val="00D6036E"/>
    <w:rsid w:val="00D65664"/>
    <w:rsid w:val="00D71D14"/>
    <w:rsid w:val="00D76AB9"/>
    <w:rsid w:val="00D86F45"/>
    <w:rsid w:val="00DB403C"/>
    <w:rsid w:val="00DB790D"/>
    <w:rsid w:val="00DB7A32"/>
    <w:rsid w:val="00DC34F5"/>
    <w:rsid w:val="00DD1A0B"/>
    <w:rsid w:val="00DD5C3D"/>
    <w:rsid w:val="00DF2DAE"/>
    <w:rsid w:val="00E03503"/>
    <w:rsid w:val="00E270D7"/>
    <w:rsid w:val="00E3274E"/>
    <w:rsid w:val="00E37370"/>
    <w:rsid w:val="00E3787D"/>
    <w:rsid w:val="00E5042D"/>
    <w:rsid w:val="00E53C27"/>
    <w:rsid w:val="00E54DEB"/>
    <w:rsid w:val="00E558EF"/>
    <w:rsid w:val="00E87271"/>
    <w:rsid w:val="00E917B0"/>
    <w:rsid w:val="00E93CE0"/>
    <w:rsid w:val="00E96BA4"/>
    <w:rsid w:val="00EA4B36"/>
    <w:rsid w:val="00EB7064"/>
    <w:rsid w:val="00EF1137"/>
    <w:rsid w:val="00F16076"/>
    <w:rsid w:val="00F32970"/>
    <w:rsid w:val="00F42D53"/>
    <w:rsid w:val="00F50C8A"/>
    <w:rsid w:val="00F551F9"/>
    <w:rsid w:val="00F90630"/>
    <w:rsid w:val="00FB1B5A"/>
    <w:rsid w:val="00FC52FC"/>
    <w:rsid w:val="00FC782B"/>
    <w:rsid w:val="00FE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CommentReference">
    <w:name w:val="annotation reference"/>
    <w:basedOn w:val="DefaultParagraphFont"/>
    <w:unhideWhenUsed/>
    <w:rsid w:val="006B110B"/>
    <w:rPr>
      <w:sz w:val="16"/>
      <w:szCs w:val="16"/>
    </w:rPr>
  </w:style>
  <w:style w:type="paragraph" w:styleId="CommentText">
    <w:name w:val="annotation text"/>
    <w:basedOn w:val="Normal"/>
    <w:link w:val="CommentTextChar"/>
    <w:unhideWhenUsed/>
    <w:rsid w:val="006B110B"/>
    <w:rPr>
      <w:szCs w:val="20"/>
    </w:rPr>
  </w:style>
  <w:style w:type="character" w:customStyle="1" w:styleId="CommentTextChar">
    <w:name w:val="Comment Text Char"/>
    <w:basedOn w:val="DefaultParagraphFont"/>
    <w:link w:val="CommentText"/>
    <w:rsid w:val="006B110B"/>
    <w:rPr>
      <w:szCs w:val="20"/>
    </w:rPr>
  </w:style>
  <w:style w:type="paragraph" w:styleId="CommentSubject">
    <w:name w:val="annotation subject"/>
    <w:basedOn w:val="CommentText"/>
    <w:next w:val="CommentText"/>
    <w:link w:val="CommentSubjectChar"/>
    <w:uiPriority w:val="99"/>
    <w:semiHidden/>
    <w:unhideWhenUsed/>
    <w:rsid w:val="006B110B"/>
    <w:rPr>
      <w:b/>
      <w:bCs/>
    </w:rPr>
  </w:style>
  <w:style w:type="character" w:customStyle="1" w:styleId="CommentSubjectChar">
    <w:name w:val="Comment Subject Char"/>
    <w:basedOn w:val="CommentTextChar"/>
    <w:link w:val="CommentSubject"/>
    <w:uiPriority w:val="99"/>
    <w:semiHidden/>
    <w:rsid w:val="006B110B"/>
    <w:rPr>
      <w:b/>
      <w:bCs/>
    </w:rPr>
  </w:style>
  <w:style w:type="paragraph" w:styleId="Revision">
    <w:name w:val="Revision"/>
    <w:hidden/>
    <w:uiPriority w:val="99"/>
    <w:semiHidden/>
    <w:rsid w:val="00685CB8"/>
  </w:style>
  <w:style w:type="character" w:styleId="PageNumber">
    <w:name w:val="page number"/>
    <w:basedOn w:val="DefaultParagraphFont"/>
    <w:rsid w:val="000C0832"/>
  </w:style>
  <w:style w:type="character" w:styleId="Hyperlink">
    <w:name w:val="Hyperlink"/>
    <w:basedOn w:val="DefaultParagraphFont"/>
    <w:uiPriority w:val="99"/>
    <w:unhideWhenUsed/>
    <w:rsid w:val="007251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2011713">
      <w:bodyDiv w:val="1"/>
      <w:marLeft w:val="0"/>
      <w:marRight w:val="0"/>
      <w:marTop w:val="0"/>
      <w:marBottom w:val="0"/>
      <w:divBdr>
        <w:top w:val="none" w:sz="0" w:space="0" w:color="auto"/>
        <w:left w:val="none" w:sz="0" w:space="0" w:color="auto"/>
        <w:bottom w:val="none" w:sz="0" w:space="0" w:color="auto"/>
        <w:right w:val="none" w:sz="0" w:space="0" w:color="auto"/>
      </w:divBdr>
    </w:div>
    <w:div w:id="9337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789B-13E1-4F3B-A5E5-38E4663A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6</cp:revision>
  <cp:lastPrinted>2011-09-13T17:48:00Z</cp:lastPrinted>
  <dcterms:created xsi:type="dcterms:W3CDTF">2011-09-13T17:52:00Z</dcterms:created>
  <dcterms:modified xsi:type="dcterms:W3CDTF">2011-10-24T16:44:00Z</dcterms:modified>
</cp:coreProperties>
</file>