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D70B6" w:rsidRDefault="00000000">
      <w:pPr>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highlight w:val="yellow"/>
        </w:rPr>
        <w:t>[Insert District Letterhead]</w:t>
      </w:r>
    </w:p>
    <w:p w14:paraId="00000002" w14:textId="77777777" w:rsidR="000D70B6" w:rsidRDefault="00000000">
      <w:pPr>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rPr>
        <w:t>20</w:t>
      </w:r>
      <w:r>
        <w:rPr>
          <w:rFonts w:ascii="Museo Slab 500" w:eastAsia="Museo Slab 500" w:hAnsi="Museo Slab 500" w:cs="Museo Slab 500"/>
          <w:sz w:val="32"/>
          <w:szCs w:val="32"/>
          <w:highlight w:val="yellow"/>
        </w:rPr>
        <w:t>__</w:t>
      </w:r>
      <w:r>
        <w:rPr>
          <w:rFonts w:ascii="Museo Slab 500" w:eastAsia="Museo Slab 500" w:hAnsi="Museo Slab 500" w:cs="Museo Slab 500"/>
          <w:sz w:val="32"/>
          <w:szCs w:val="32"/>
        </w:rPr>
        <w:t>-20</w:t>
      </w:r>
      <w:r>
        <w:rPr>
          <w:rFonts w:ascii="Museo Slab 500" w:eastAsia="Museo Slab 500" w:hAnsi="Museo Slab 500" w:cs="Museo Slab 500"/>
          <w:sz w:val="32"/>
          <w:szCs w:val="32"/>
          <w:highlight w:val="yellow"/>
        </w:rPr>
        <w:t>__</w:t>
      </w:r>
      <w:r>
        <w:rPr>
          <w:rFonts w:ascii="Museo Slab 500" w:eastAsia="Museo Slab 500" w:hAnsi="Museo Slab 500" w:cs="Museo Slab 500"/>
          <w:sz w:val="32"/>
          <w:szCs w:val="32"/>
        </w:rPr>
        <w:t xml:space="preserve"> </w:t>
      </w:r>
      <w:sdt>
        <w:sdtPr>
          <w:tag w:val="goog_rdk_0"/>
          <w:id w:val="32545134"/>
        </w:sdtPr>
        <w:sdtContent/>
      </w:sdt>
      <w:sdt>
        <w:sdtPr>
          <w:tag w:val="goog_rdk_1"/>
          <w:id w:val="2143994758"/>
        </w:sdtPr>
        <w:sdtContent/>
      </w:sdt>
      <w:sdt>
        <w:sdtPr>
          <w:tag w:val="goog_rdk_2"/>
          <w:id w:val="1367875320"/>
        </w:sdtPr>
        <w:sdtContent/>
      </w:sdt>
      <w:r>
        <w:rPr>
          <w:rFonts w:ascii="Museo Slab 500" w:eastAsia="Museo Slab 500" w:hAnsi="Museo Slab 500" w:cs="Museo Slab 500"/>
          <w:sz w:val="32"/>
          <w:szCs w:val="32"/>
        </w:rPr>
        <w:t xml:space="preserve">Direct Certification for Free/Reduced School Meals </w:t>
      </w:r>
    </w:p>
    <w:p w14:paraId="00000003" w14:textId="77777777" w:rsidR="000D70B6" w:rsidRDefault="00000000">
      <w:pPr>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rPr>
        <w:t>Eligibility Letter</w:t>
      </w:r>
    </w:p>
    <w:p w14:paraId="00000004" w14:textId="77777777" w:rsidR="000D70B6" w:rsidRDefault="000D70B6">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05"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highlight w:val="yellow"/>
        </w:rPr>
      </w:pPr>
      <w:r>
        <w:rPr>
          <w:rFonts w:ascii="Calibri" w:eastAsia="Calibri" w:hAnsi="Calibri" w:cs="Calibri"/>
          <w:b/>
          <w:color w:val="000000"/>
          <w:sz w:val="22"/>
          <w:szCs w:val="22"/>
          <w:highlight w:val="yellow"/>
        </w:rPr>
        <w:t>[Date]</w:t>
      </w:r>
    </w:p>
    <w:p w14:paraId="00000006"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7"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Dear Parent/Guardian: </w:t>
      </w:r>
    </w:p>
    <w:p w14:paraId="00000008"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9" w14:textId="77777777" w:rsidR="000D70B6" w:rsidRDefault="00000000">
      <w:pPr>
        <w:tabs>
          <w:tab w:val="right" w:pos="9180"/>
          <w:tab w:val="right" w:pos="9360"/>
        </w:tabs>
        <w:spacing w:after="60" w:line="252" w:lineRule="auto"/>
        <w:ind w:left="0" w:hanging="2"/>
        <w:rPr>
          <w:rFonts w:ascii="Calibri" w:eastAsia="Calibri" w:hAnsi="Calibri" w:cs="Calibri"/>
          <w:color w:val="000000"/>
          <w:sz w:val="22"/>
          <w:szCs w:val="22"/>
        </w:rPr>
      </w:pPr>
      <w:r>
        <w:rPr>
          <w:rFonts w:ascii="Calibri" w:eastAsia="Calibri" w:hAnsi="Calibri" w:cs="Calibri"/>
          <w:b/>
          <w:color w:val="000000"/>
          <w:sz w:val="22"/>
          <w:szCs w:val="22"/>
          <w:highlight w:val="yellow"/>
        </w:rPr>
        <w:t>(Name of School/District)</w:t>
      </w:r>
      <w:r>
        <w:rPr>
          <w:rFonts w:ascii="Calibri" w:eastAsia="Calibri" w:hAnsi="Calibri" w:cs="Calibri"/>
          <w:b/>
          <w:color w:val="000000"/>
          <w:sz w:val="22"/>
          <w:szCs w:val="22"/>
        </w:rPr>
        <w:t xml:space="preserve"> is offering no-cost </w:t>
      </w:r>
      <w:r>
        <w:rPr>
          <w:rFonts w:ascii="Calibri" w:eastAsia="Calibri" w:hAnsi="Calibri" w:cs="Calibri"/>
          <w:b/>
          <w:color w:val="000000"/>
          <w:sz w:val="22"/>
          <w:szCs w:val="22"/>
          <w:highlight w:val="yellow"/>
        </w:rPr>
        <w:t>(Breakfast, Lunch, or Breakfast and Lunch)</w:t>
      </w:r>
      <w:r>
        <w:rPr>
          <w:rFonts w:ascii="Calibri" w:eastAsia="Calibri" w:hAnsi="Calibri" w:cs="Calibri"/>
          <w:b/>
          <w:color w:val="000000"/>
          <w:sz w:val="22"/>
          <w:szCs w:val="22"/>
        </w:rPr>
        <w:t xml:space="preserve"> to all students. However, </w:t>
      </w:r>
      <w:r>
        <w:rPr>
          <w:rFonts w:ascii="Calibri" w:eastAsia="Calibri" w:hAnsi="Calibri" w:cs="Calibri"/>
          <w:b/>
          <w:color w:val="000000"/>
          <w:sz w:val="22"/>
          <w:szCs w:val="22"/>
          <w:highlight w:val="yellow"/>
        </w:rPr>
        <w:t>(Name of School/District)</w:t>
      </w:r>
      <w:r>
        <w:rPr>
          <w:rFonts w:ascii="Calibri" w:eastAsia="Calibri" w:hAnsi="Calibri" w:cs="Calibri"/>
          <w:b/>
          <w:color w:val="000000"/>
          <w:sz w:val="22"/>
          <w:szCs w:val="22"/>
        </w:rPr>
        <w:t xml:space="preserve"> must track student eligibility for school meals based on federal guidelines for state and federal funding. Eligibility may also qualify your family for additional benefits beyond school meals. </w:t>
      </w:r>
    </w:p>
    <w:p w14:paraId="0000000A"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B"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Each student listed below has been automatically approved for </w:t>
      </w:r>
      <w:r>
        <w:rPr>
          <w:rFonts w:ascii="Calibri" w:eastAsia="Calibri" w:hAnsi="Calibri" w:cs="Calibri"/>
          <w:color w:val="000000"/>
          <w:sz w:val="22"/>
          <w:szCs w:val="22"/>
          <w:highlight w:val="yellow"/>
        </w:rPr>
        <w:t>free/reduced-price</w:t>
      </w:r>
      <w:r>
        <w:rPr>
          <w:rFonts w:ascii="Calibri" w:eastAsia="Calibri" w:hAnsi="Calibri" w:cs="Calibri"/>
          <w:color w:val="000000"/>
          <w:sz w:val="22"/>
          <w:szCs w:val="22"/>
        </w:rPr>
        <w:t xml:space="preserve"> school meals based on household participation in an eligible assistance program.</w:t>
      </w:r>
    </w:p>
    <w:p w14:paraId="0000000C"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D"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0E"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F"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10"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1"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12"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3" w14:textId="77777777" w:rsidR="000D70B6"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14"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5" w14:textId="77777777" w:rsidR="000D70B6"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It is </w:t>
      </w:r>
      <w:r>
        <w:rPr>
          <w:rFonts w:ascii="Calibri" w:eastAsia="Calibri" w:hAnsi="Calibri" w:cs="Calibri"/>
          <w:b/>
          <w:color w:val="000000"/>
          <w:sz w:val="22"/>
          <w:szCs w:val="22"/>
        </w:rPr>
        <w:t>NOT NECESSARY to complete a</w:t>
      </w:r>
      <w:r>
        <w:rPr>
          <w:rFonts w:ascii="Calibri" w:eastAsia="Calibri" w:hAnsi="Calibri" w:cs="Calibri"/>
          <w:b/>
          <w:sz w:val="22"/>
          <w:szCs w:val="22"/>
        </w:rPr>
        <w:t xml:space="preserve"> household income </w:t>
      </w:r>
      <w:r>
        <w:rPr>
          <w:rFonts w:ascii="Calibri" w:eastAsia="Calibri" w:hAnsi="Calibri" w:cs="Calibri"/>
          <w:b/>
          <w:color w:val="000000"/>
          <w:sz w:val="22"/>
          <w:szCs w:val="22"/>
        </w:rPr>
        <w:t>application for free or reduced-price school meals for any of the students listed above, unless you believe you may qualify for additional benefits</w:t>
      </w:r>
      <w:r>
        <w:rPr>
          <w:rFonts w:ascii="Calibri" w:eastAsia="Calibri" w:hAnsi="Calibri" w:cs="Calibri"/>
          <w:color w:val="000000"/>
          <w:sz w:val="22"/>
          <w:szCs w:val="22"/>
        </w:rPr>
        <w:t xml:space="preserve">. </w:t>
      </w:r>
      <w:r>
        <w:rPr>
          <w:rFonts w:ascii="Calibri" w:eastAsia="Calibri" w:hAnsi="Calibri" w:cs="Calibri"/>
          <w:b/>
          <w:color w:val="000000"/>
          <w:sz w:val="22"/>
          <w:szCs w:val="22"/>
        </w:rPr>
        <w:t>Please KEEP THIS LETTER for your records.</w:t>
      </w:r>
      <w:r>
        <w:rPr>
          <w:rFonts w:ascii="Calibri" w:eastAsia="Calibri" w:hAnsi="Calibri" w:cs="Calibri"/>
          <w:color w:val="000000"/>
          <w:sz w:val="22"/>
          <w:szCs w:val="22"/>
        </w:rPr>
        <w:t xml:space="preserve">  Do not return it to the school.</w:t>
      </w:r>
    </w:p>
    <w:p w14:paraId="00000016"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7" w14:textId="77777777" w:rsidR="000D70B6"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If there are other children in your household who aren’t listed above, they may also meet the free or reduced-price school meal guidelines. </w:t>
      </w:r>
    </w:p>
    <w:p w14:paraId="00000018" w14:textId="77777777" w:rsidR="000D70B6" w:rsidRDefault="000D70B6">
      <w:pPr>
        <w:ind w:left="0" w:hanging="2"/>
        <w:jc w:val="both"/>
        <w:rPr>
          <w:rFonts w:ascii="Calibri" w:eastAsia="Calibri" w:hAnsi="Calibri" w:cs="Calibri"/>
          <w:sz w:val="22"/>
          <w:szCs w:val="22"/>
        </w:rPr>
      </w:pPr>
    </w:p>
    <w:p w14:paraId="00000019" w14:textId="77777777" w:rsidR="000D70B6" w:rsidRDefault="00000000">
      <w:pPr>
        <w:ind w:left="0" w:hanging="2"/>
        <w:jc w:val="both"/>
        <w:rPr>
          <w:rFonts w:ascii="Calibri" w:eastAsia="Calibri" w:hAnsi="Calibri" w:cs="Calibri"/>
          <w:sz w:val="22"/>
          <w:szCs w:val="22"/>
        </w:rPr>
      </w:pPr>
      <w:r>
        <w:rPr>
          <w:rFonts w:ascii="Calibri" w:eastAsia="Calibri" w:hAnsi="Calibri" w:cs="Calibri"/>
          <w:sz w:val="22"/>
          <w:szCs w:val="22"/>
        </w:rPr>
        <w:t>Please contact the school your child(ren) attend in the following situations:</w:t>
      </w:r>
    </w:p>
    <w:p w14:paraId="0000001A" w14:textId="77777777" w:rsidR="000D70B6" w:rsidRDefault="00000000">
      <w:pPr>
        <w:numPr>
          <w:ilvl w:val="0"/>
          <w:numId w:val="1"/>
        </w:numPr>
        <w:pBdr>
          <w:top w:val="nil"/>
          <w:left w:val="nil"/>
          <w:bottom w:val="nil"/>
          <w:right w:val="nil"/>
          <w:between w:val="nil"/>
        </w:pBdr>
        <w:spacing w:line="252"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If there are other children in your household who are not listed </w:t>
      </w:r>
      <w:proofErr w:type="gramStart"/>
      <w:r>
        <w:rPr>
          <w:rFonts w:ascii="Calibri" w:eastAsia="Calibri" w:hAnsi="Calibri" w:cs="Calibri"/>
          <w:color w:val="000000"/>
          <w:sz w:val="22"/>
          <w:szCs w:val="22"/>
        </w:rPr>
        <w:t>above</w:t>
      </w:r>
      <w:proofErr w:type="gramEnd"/>
      <w:r>
        <w:rPr>
          <w:rFonts w:ascii="Calibri" w:eastAsia="Calibri" w:hAnsi="Calibri" w:cs="Calibri"/>
          <w:color w:val="000000"/>
          <w:sz w:val="22"/>
          <w:szCs w:val="22"/>
        </w:rPr>
        <w:t xml:space="preserve"> and you would like them to be included.</w:t>
      </w:r>
    </w:p>
    <w:p w14:paraId="0000001B" w14:textId="77777777" w:rsidR="000D70B6" w:rsidRDefault="000D70B6">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01C" w14:textId="77777777" w:rsidR="000D70B6"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You have questions or concerns.</w:t>
      </w:r>
    </w:p>
    <w:p w14:paraId="0000001D"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632423"/>
          <w:sz w:val="22"/>
          <w:szCs w:val="22"/>
        </w:rPr>
      </w:pPr>
    </w:p>
    <w:p w14:paraId="0000001E" w14:textId="77777777" w:rsidR="000D70B6"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[School Official’s name]</w:t>
      </w:r>
      <w:r>
        <w:rPr>
          <w:rFonts w:ascii="Calibri" w:eastAsia="Calibri" w:hAnsi="Calibri" w:cs="Calibri"/>
          <w:sz w:val="22"/>
          <w:szCs w:val="22"/>
        </w:rPr>
        <w:t xml:space="preserve">: </w:t>
      </w:r>
      <w:r>
        <w:rPr>
          <w:rFonts w:ascii="Calibri" w:eastAsia="Calibri" w:hAnsi="Calibri" w:cs="Calibri"/>
          <w:sz w:val="22"/>
          <w:szCs w:val="22"/>
        </w:rPr>
        <w:tab/>
      </w:r>
    </w:p>
    <w:p w14:paraId="0000001F" w14:textId="77777777" w:rsidR="000D70B6"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[Address]</w:t>
      </w:r>
      <w:r>
        <w:rPr>
          <w:rFonts w:ascii="Calibri" w:eastAsia="Calibri" w:hAnsi="Calibri" w:cs="Calibri"/>
          <w:sz w:val="22"/>
          <w:szCs w:val="22"/>
        </w:rPr>
        <w:t xml:space="preserve">: </w:t>
      </w:r>
      <w:r>
        <w:rPr>
          <w:rFonts w:ascii="Calibri" w:eastAsia="Calibri" w:hAnsi="Calibri" w:cs="Calibri"/>
          <w:sz w:val="22"/>
          <w:szCs w:val="22"/>
        </w:rPr>
        <w:tab/>
      </w:r>
    </w:p>
    <w:p w14:paraId="00000020" w14:textId="77777777" w:rsidR="000D70B6"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[Phone Number]</w:t>
      </w:r>
      <w:r>
        <w:rPr>
          <w:rFonts w:ascii="Calibri" w:eastAsia="Calibri" w:hAnsi="Calibri" w:cs="Calibri"/>
          <w:sz w:val="22"/>
          <w:szCs w:val="22"/>
        </w:rPr>
        <w:t xml:space="preserve">: ____________________________________ </w:t>
      </w:r>
      <w:r>
        <w:rPr>
          <w:rFonts w:ascii="Calibri" w:eastAsia="Calibri" w:hAnsi="Calibri" w:cs="Calibri"/>
          <w:b/>
          <w:sz w:val="22"/>
          <w:szCs w:val="22"/>
          <w:highlight w:val="yellow"/>
        </w:rPr>
        <w:t>[E-mail]</w:t>
      </w:r>
      <w:r>
        <w:rPr>
          <w:rFonts w:ascii="Calibri" w:eastAsia="Calibri" w:hAnsi="Calibri" w:cs="Calibri"/>
          <w:sz w:val="22"/>
          <w:szCs w:val="22"/>
        </w:rPr>
        <w:tab/>
      </w:r>
    </w:p>
    <w:p w14:paraId="00000021" w14:textId="77777777" w:rsidR="000D70B6" w:rsidRDefault="000D70B6">
      <w:pPr>
        <w:tabs>
          <w:tab w:val="right" w:pos="8640"/>
          <w:tab w:val="right" w:pos="9180"/>
          <w:tab w:val="right" w:pos="9360"/>
        </w:tabs>
        <w:ind w:left="0" w:hanging="2"/>
        <w:rPr>
          <w:rFonts w:ascii="Calibri" w:eastAsia="Calibri" w:hAnsi="Calibri" w:cs="Calibri"/>
          <w:sz w:val="22"/>
          <w:szCs w:val="22"/>
        </w:rPr>
      </w:pPr>
    </w:p>
    <w:p w14:paraId="00000022" w14:textId="77777777" w:rsidR="000D70B6" w:rsidRDefault="00000000">
      <w:pPr>
        <w:tabs>
          <w:tab w:val="right" w:pos="8640"/>
          <w:tab w:val="right" w:pos="9180"/>
          <w:tab w:val="right" w:pos="9360"/>
        </w:tabs>
        <w:ind w:left="0" w:hanging="2"/>
        <w:rPr>
          <w:rFonts w:ascii="Calibri" w:eastAsia="Calibri" w:hAnsi="Calibri" w:cs="Calibri"/>
          <w:sz w:val="22"/>
          <w:szCs w:val="22"/>
        </w:rPr>
      </w:pPr>
      <w:r>
        <w:rPr>
          <w:rFonts w:ascii="Calibri" w:eastAsia="Calibri" w:hAnsi="Calibri" w:cs="Calibri"/>
          <w:sz w:val="22"/>
          <w:szCs w:val="22"/>
        </w:rPr>
        <w:t>Sincerely,</w:t>
      </w:r>
    </w:p>
    <w:p w14:paraId="00000023" w14:textId="77777777" w:rsidR="000D70B6" w:rsidRDefault="00000000">
      <w:pPr>
        <w:tabs>
          <w:tab w:val="right" w:pos="8640"/>
          <w:tab w:val="right" w:pos="9180"/>
          <w:tab w:val="right" w:pos="9360"/>
        </w:tabs>
        <w:ind w:left="0" w:hanging="2"/>
        <w:rPr>
          <w:rFonts w:ascii="Calibri" w:eastAsia="Calibri" w:hAnsi="Calibri" w:cs="Calibri"/>
          <w:sz w:val="22"/>
          <w:szCs w:val="22"/>
          <w:highlight w:val="yellow"/>
        </w:rPr>
      </w:pPr>
      <w:r>
        <w:rPr>
          <w:rFonts w:ascii="Calibri" w:eastAsia="Calibri" w:hAnsi="Calibri" w:cs="Calibri"/>
          <w:b/>
          <w:sz w:val="22"/>
          <w:szCs w:val="22"/>
          <w:highlight w:val="yellow"/>
        </w:rPr>
        <w:t>[Signature]</w:t>
      </w:r>
    </w:p>
    <w:p w14:paraId="00000024" w14:textId="77777777" w:rsidR="000D70B6" w:rsidRDefault="00000000">
      <w:pPr>
        <w:tabs>
          <w:tab w:val="right" w:pos="8640"/>
          <w:tab w:val="right" w:pos="9180"/>
          <w:tab w:val="right" w:pos="9360"/>
        </w:tabs>
        <w:ind w:left="0" w:hanging="2"/>
        <w:rPr>
          <w:rFonts w:ascii="Calibri" w:eastAsia="Calibri" w:hAnsi="Calibri" w:cs="Calibri"/>
          <w:sz w:val="22"/>
          <w:szCs w:val="22"/>
        </w:rPr>
      </w:pPr>
      <w:r>
        <w:rPr>
          <w:rFonts w:ascii="Calibri" w:eastAsia="Calibri" w:hAnsi="Calibri" w:cs="Calibri"/>
          <w:b/>
          <w:sz w:val="22"/>
          <w:szCs w:val="22"/>
          <w:highlight w:val="yellow"/>
        </w:rPr>
        <w:t>[Contact Information]</w:t>
      </w:r>
    </w:p>
    <w:p w14:paraId="00000025" w14:textId="77777777" w:rsidR="000D70B6" w:rsidRDefault="000D70B6">
      <w:pPr>
        <w:pBdr>
          <w:top w:val="nil"/>
          <w:left w:val="nil"/>
          <w:bottom w:val="nil"/>
          <w:right w:val="nil"/>
          <w:between w:val="nil"/>
        </w:pBdr>
        <w:spacing w:line="240" w:lineRule="auto"/>
        <w:ind w:left="0" w:hanging="2"/>
        <w:jc w:val="both"/>
        <w:rPr>
          <w:rFonts w:ascii="Calibri" w:eastAsia="Calibri" w:hAnsi="Calibri" w:cs="Calibri"/>
          <w:color w:val="000000"/>
          <w:sz w:val="16"/>
          <w:szCs w:val="16"/>
        </w:rPr>
      </w:pPr>
    </w:p>
    <w:p w14:paraId="00000026" w14:textId="77777777" w:rsidR="000D70B6" w:rsidRDefault="00000000">
      <w:pPr>
        <w:pBdr>
          <w:top w:val="single" w:sz="4" w:space="7" w:color="000000"/>
        </w:pBdr>
        <w:ind w:left="0" w:hanging="2"/>
        <w:jc w:val="both"/>
        <w:rPr>
          <w:rFonts w:ascii="Calibri" w:eastAsia="Calibri" w:hAnsi="Calibri" w:cs="Calibri"/>
          <w:sz w:val="22"/>
          <w:szCs w:val="22"/>
        </w:rPr>
      </w:pPr>
      <w:sdt>
        <w:sdtPr>
          <w:tag w:val="goog_rdk_3"/>
          <w:id w:val="1090425829"/>
        </w:sdtPr>
        <w:sdtContent/>
      </w:sdt>
      <w:r>
        <w:rPr>
          <w:rFonts w:ascii="Calibri" w:eastAsia="Calibri" w:hAnsi="Calibri" w:cs="Calibri"/>
          <w:b/>
          <w:sz w:val="22"/>
          <w:szCs w:val="22"/>
        </w:rPr>
        <w:t>Use of Information Statement:</w:t>
      </w:r>
      <w:r>
        <w:rPr>
          <w:rFonts w:ascii="Calibri" w:eastAsia="Calibri" w:hAnsi="Calibri" w:cs="Calibri"/>
          <w:sz w:val="22"/>
          <w:szCs w:val="22"/>
        </w:rPr>
        <w:t xml:space="preserve"> The Richard B. Russell National School Lunch Act requires </w:t>
      </w:r>
      <w:proofErr w:type="gramStart"/>
      <w:r>
        <w:rPr>
          <w:rFonts w:ascii="Calibri" w:eastAsia="Calibri" w:hAnsi="Calibri" w:cs="Calibri"/>
          <w:sz w:val="22"/>
          <w:szCs w:val="22"/>
        </w:rPr>
        <w:t>the information</w:t>
      </w:r>
      <w:proofErr w:type="gramEnd"/>
      <w:r>
        <w:rPr>
          <w:rFonts w:ascii="Calibri" w:eastAsia="Calibri" w:hAnsi="Calibri" w:cs="Calibri"/>
          <w:sz w:val="22"/>
          <w:szCs w:val="22"/>
        </w:rPr>
        <w:t xml:space="preserve"> on this application. You do not have to give the information, but if you do not, we cannot approve your child for free or reduced-price meals.  You must include the last four digits of the social security number of the adult household member who signs the application.  The last four digits of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you indicate that the adult household member signing the application does not have a social security number.  We will use your information to determine if your child is eligible for free or reduced-price meals, and for administration and enforcement of the lunch and breakfast programs. We MAY share </w:t>
      </w:r>
      <w:r>
        <w:rPr>
          <w:rFonts w:ascii="Calibri" w:eastAsia="Calibri" w:hAnsi="Calibri" w:cs="Calibri"/>
          <w:sz w:val="22"/>
          <w:szCs w:val="22"/>
        </w:rPr>
        <w:lastRenderedPageBreak/>
        <w:t xml:space="preserve">your eligibility information with education, health, and nutrition programs to help them evaluate, fund, or determine benefits for their programs, auditors for program reviews, and law enforcement officials to help them </w:t>
      </w:r>
      <w:proofErr w:type="gramStart"/>
      <w:r>
        <w:rPr>
          <w:rFonts w:ascii="Calibri" w:eastAsia="Calibri" w:hAnsi="Calibri" w:cs="Calibri"/>
          <w:sz w:val="22"/>
          <w:szCs w:val="22"/>
        </w:rPr>
        <w:t>look into</w:t>
      </w:r>
      <w:proofErr w:type="gramEnd"/>
      <w:r>
        <w:rPr>
          <w:rFonts w:ascii="Calibri" w:eastAsia="Calibri" w:hAnsi="Calibri" w:cs="Calibri"/>
          <w:sz w:val="22"/>
          <w:szCs w:val="22"/>
        </w:rPr>
        <w:t xml:space="preserve"> violations of program rules. </w:t>
      </w:r>
    </w:p>
    <w:p w14:paraId="00000027" w14:textId="77777777" w:rsidR="000D70B6" w:rsidRDefault="000D70B6">
      <w:pPr>
        <w:pBdr>
          <w:top w:val="single" w:sz="4" w:space="7" w:color="000000"/>
        </w:pBdr>
        <w:ind w:left="0" w:hanging="2"/>
        <w:jc w:val="both"/>
        <w:rPr>
          <w:rFonts w:ascii="Calibri" w:eastAsia="Calibri" w:hAnsi="Calibri" w:cs="Calibri"/>
          <w:sz w:val="22"/>
          <w:szCs w:val="22"/>
        </w:rPr>
      </w:pPr>
    </w:p>
    <w:p w14:paraId="00000028" w14:textId="77777777" w:rsidR="000D70B6"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b/>
          <w:sz w:val="22"/>
          <w:szCs w:val="22"/>
        </w:rPr>
        <w:t xml:space="preserve">USDA Nondiscrimination Statement: </w:t>
      </w:r>
      <w:r>
        <w:rPr>
          <w:rFonts w:ascii="Calibri" w:eastAsia="Calibri" w:hAnsi="Calibri" w:cs="Calibri"/>
          <w:sz w:val="22"/>
          <w:szCs w:val="22"/>
        </w:rPr>
        <w:t xml:space="preserve">In accordance with federal civil rights law and U.S. Department of Agriculture (USDA) civil rights regulations and policies, this institution is prohibited from discriminating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race, color, national origin, sex (including gender identity and sexual orientation), disability, age, or reprisal or retaliation for prior civil rights activity.</w:t>
      </w:r>
    </w:p>
    <w:p w14:paraId="00000029" w14:textId="77777777" w:rsidR="000D70B6"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sz w:val="22"/>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2A" w14:textId="77777777" w:rsidR="000D70B6"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sz w:val="22"/>
          <w:szCs w:val="22"/>
        </w:rPr>
        <w:t>To file a program discrimination complaint, a Complainant should complete a Form AD-3027, USDA Program Discrimination Complaint Form which can be obtained online at: </w:t>
      </w:r>
      <w:hyperlink r:id="rId8">
        <w:r>
          <w:rPr>
            <w:rFonts w:ascii="Calibri" w:eastAsia="Calibri" w:hAnsi="Calibri" w:cs="Calibri"/>
            <w:sz w:val="22"/>
            <w:szCs w:val="22"/>
          </w:rPr>
          <w:t>https://www.usda.gov/sites/default/files/documents/USDA-OASCR%20P-Complaint-Form-0508-0002-508-11-28-17Fax2Mail.pdf</w:t>
        </w:r>
      </w:hyperlink>
      <w:r>
        <w:rPr>
          <w:rFonts w:ascii="Calibri" w:eastAsia="Calibri" w:hAnsi="Calibri" w:cs="Calibri"/>
          <w:sz w:val="22"/>
          <w:szCs w:val="22"/>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2B" w14:textId="77777777" w:rsidR="000D70B6" w:rsidRDefault="00000000">
      <w:pPr>
        <w:numPr>
          <w:ilvl w:val="0"/>
          <w:numId w:val="2"/>
        </w:numPr>
        <w:shd w:val="clear" w:color="auto" w:fill="FFFFFF"/>
        <w:spacing w:before="280"/>
        <w:ind w:left="0" w:hanging="2"/>
        <w:rPr>
          <w:rFonts w:ascii="Calibri" w:eastAsia="Calibri" w:hAnsi="Calibri" w:cs="Calibri"/>
          <w:sz w:val="22"/>
          <w:szCs w:val="22"/>
        </w:rPr>
      </w:pPr>
      <w:r>
        <w:rPr>
          <w:rFonts w:ascii="Calibri" w:eastAsia="Calibri" w:hAnsi="Calibri" w:cs="Calibri"/>
          <w:sz w:val="22"/>
          <w:szCs w:val="22"/>
        </w:rPr>
        <w:t>mail:</w:t>
      </w:r>
      <w:r>
        <w:rPr>
          <w:rFonts w:ascii="Calibri" w:eastAsia="Calibri" w:hAnsi="Calibri" w:cs="Calibri"/>
          <w:sz w:val="22"/>
          <w:szCs w:val="22"/>
        </w:rPr>
        <w:br/>
        <w:t>U.S. Department of Agriculture</w:t>
      </w:r>
      <w:r>
        <w:rPr>
          <w:rFonts w:ascii="Calibri" w:eastAsia="Calibri" w:hAnsi="Calibri" w:cs="Calibri"/>
          <w:sz w:val="22"/>
          <w:szCs w:val="22"/>
        </w:rPr>
        <w:br/>
        <w:t>Office of the Assistant Secretary for Civil Rights</w:t>
      </w:r>
      <w:r>
        <w:rPr>
          <w:rFonts w:ascii="Calibri" w:eastAsia="Calibri" w:hAnsi="Calibri" w:cs="Calibri"/>
          <w:sz w:val="22"/>
          <w:szCs w:val="22"/>
        </w:rPr>
        <w:br/>
        <w:t>1400 Independence Avenue, SW</w:t>
      </w:r>
      <w:r>
        <w:rPr>
          <w:rFonts w:ascii="Calibri" w:eastAsia="Calibri" w:hAnsi="Calibri" w:cs="Calibri"/>
          <w:sz w:val="22"/>
          <w:szCs w:val="22"/>
        </w:rPr>
        <w:br/>
        <w:t>Washington, D.C. 20250-9410; or</w:t>
      </w:r>
    </w:p>
    <w:p w14:paraId="0000002C" w14:textId="77777777" w:rsidR="000D70B6" w:rsidRDefault="00000000">
      <w:pPr>
        <w:numPr>
          <w:ilvl w:val="0"/>
          <w:numId w:val="2"/>
        </w:numPr>
        <w:shd w:val="clear" w:color="auto" w:fill="FFFFFF"/>
        <w:ind w:left="0" w:hanging="2"/>
        <w:rPr>
          <w:rFonts w:ascii="Calibri" w:eastAsia="Calibri" w:hAnsi="Calibri" w:cs="Calibri"/>
          <w:sz w:val="22"/>
          <w:szCs w:val="22"/>
        </w:rPr>
      </w:pPr>
      <w:r>
        <w:rPr>
          <w:rFonts w:ascii="Calibri" w:eastAsia="Calibri" w:hAnsi="Calibri" w:cs="Calibri"/>
          <w:sz w:val="22"/>
          <w:szCs w:val="22"/>
        </w:rPr>
        <w:t>fax:</w:t>
      </w:r>
      <w:r>
        <w:rPr>
          <w:rFonts w:ascii="Calibri" w:eastAsia="Calibri" w:hAnsi="Calibri" w:cs="Calibri"/>
          <w:sz w:val="22"/>
          <w:szCs w:val="22"/>
        </w:rPr>
        <w:br/>
        <w:t>(833) 256-1665 or (202) 690-7442; or</w:t>
      </w:r>
    </w:p>
    <w:p w14:paraId="0000002D" w14:textId="77777777" w:rsidR="000D70B6" w:rsidRDefault="00000000">
      <w:pPr>
        <w:numPr>
          <w:ilvl w:val="0"/>
          <w:numId w:val="2"/>
        </w:numPr>
        <w:shd w:val="clear" w:color="auto" w:fill="FFFFFF"/>
        <w:spacing w:after="280"/>
        <w:ind w:left="0" w:hanging="2"/>
        <w:rPr>
          <w:rFonts w:ascii="Calibri" w:eastAsia="Calibri" w:hAnsi="Calibri" w:cs="Calibri"/>
          <w:sz w:val="22"/>
          <w:szCs w:val="22"/>
        </w:rPr>
      </w:pPr>
      <w:r>
        <w:rPr>
          <w:rFonts w:ascii="Calibri" w:eastAsia="Calibri" w:hAnsi="Calibri" w:cs="Calibri"/>
          <w:sz w:val="22"/>
          <w:szCs w:val="22"/>
        </w:rPr>
        <w:t>email:</w:t>
      </w:r>
      <w:r>
        <w:rPr>
          <w:rFonts w:ascii="Calibri" w:eastAsia="Calibri" w:hAnsi="Calibri" w:cs="Calibri"/>
          <w:sz w:val="22"/>
          <w:szCs w:val="22"/>
        </w:rPr>
        <w:br/>
      </w:r>
      <w:hyperlink r:id="rId9">
        <w:r>
          <w:rPr>
            <w:rFonts w:ascii="Calibri" w:eastAsia="Calibri" w:hAnsi="Calibri" w:cs="Calibri"/>
            <w:sz w:val="22"/>
            <w:szCs w:val="22"/>
          </w:rPr>
          <w:t>program.intake@usda.gov</w:t>
        </w:r>
      </w:hyperlink>
    </w:p>
    <w:p w14:paraId="0000002E" w14:textId="77777777" w:rsidR="000D70B6"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sz w:val="22"/>
          <w:szCs w:val="22"/>
        </w:rPr>
        <w:t> </w:t>
      </w:r>
    </w:p>
    <w:p w14:paraId="0000002F" w14:textId="77777777" w:rsidR="000D70B6" w:rsidRDefault="00000000">
      <w:pPr>
        <w:shd w:val="clear" w:color="auto" w:fill="FFFFFF"/>
        <w:spacing w:before="280" w:after="280"/>
        <w:ind w:left="0" w:hanging="2"/>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This institution is an equal opportunity provider.</w:t>
      </w:r>
    </w:p>
    <w:p w14:paraId="00000030" w14:textId="77777777" w:rsidR="000D70B6" w:rsidRDefault="000D70B6">
      <w:pPr>
        <w:ind w:left="0" w:hanging="2"/>
        <w:rPr>
          <w:rFonts w:ascii="Calibri" w:eastAsia="Calibri" w:hAnsi="Calibri" w:cs="Calibri"/>
          <w:sz w:val="18"/>
          <w:szCs w:val="18"/>
        </w:rPr>
      </w:pPr>
    </w:p>
    <w:sectPr w:rsidR="000D70B6">
      <w:footerReference w:type="default" r:id="rId10"/>
      <w:pgSz w:w="12240" w:h="15840"/>
      <w:pgMar w:top="432" w:right="288" w:bottom="432" w:left="43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B6ECA" w14:textId="77777777" w:rsidR="001D65E7" w:rsidRDefault="001D65E7">
      <w:pPr>
        <w:spacing w:line="240" w:lineRule="auto"/>
        <w:ind w:left="0" w:hanging="2"/>
      </w:pPr>
      <w:r>
        <w:separator/>
      </w:r>
    </w:p>
  </w:endnote>
  <w:endnote w:type="continuationSeparator" w:id="0">
    <w:p w14:paraId="0DBDD93F" w14:textId="77777777" w:rsidR="001D65E7" w:rsidRDefault="001D65E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4F94934-221C-4E16-B1BE-5FB6AF730D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DBCEC10-9F63-4A9A-8A82-1084C1193831}"/>
  </w:font>
  <w:font w:name="Museo Slab 500">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9205AD5-030B-450F-A536-F10D26EEC7DB}"/>
    <w:embedBold r:id="rId4" w:fontKey="{24DE9A5F-9C1F-4EB6-8370-7845E0BFDFD7}"/>
  </w:font>
  <w:font w:name="Cambria">
    <w:panose1 w:val="02040503050406030204"/>
    <w:charset w:val="00"/>
    <w:family w:val="roman"/>
    <w:pitch w:val="variable"/>
    <w:sig w:usb0="E00006FF" w:usb1="420024FF" w:usb2="02000000" w:usb3="00000000" w:csb0="0000019F" w:csb1="00000000"/>
    <w:embedRegular r:id="rId5" w:fontKey="{004C35D5-82EE-4CE0-A541-EDC9D3D48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1" w14:textId="77777777" w:rsidR="000D70B6" w:rsidRDefault="000D70B6">
    <w:pPr>
      <w:pBdr>
        <w:top w:val="nil"/>
        <w:left w:val="nil"/>
        <w:bottom w:val="nil"/>
        <w:right w:val="nil"/>
        <w:between w:val="nil"/>
      </w:pBdr>
      <w:tabs>
        <w:tab w:val="center" w:pos="4320"/>
        <w:tab w:val="right" w:pos="8640"/>
      </w:tabs>
      <w:spacing w:line="240" w:lineRule="auto"/>
      <w:ind w:left="0" w:hanging="2"/>
      <w:jc w:val="center"/>
      <w:rPr>
        <w:color w:val="000000"/>
      </w:rPr>
    </w:pPr>
  </w:p>
  <w:p w14:paraId="00000032" w14:textId="77777777" w:rsidR="000D70B6" w:rsidRDefault="000D70B6">
    <w:pPr>
      <w:pBdr>
        <w:top w:val="nil"/>
        <w:left w:val="nil"/>
        <w:bottom w:val="nil"/>
        <w:right w:val="nil"/>
        <w:between w:val="nil"/>
      </w:pBdr>
      <w:tabs>
        <w:tab w:val="center" w:pos="4320"/>
        <w:tab w:val="right" w:pos="8640"/>
      </w:tabs>
      <w:spacing w:line="240" w:lineRule="auto"/>
      <w:ind w:left="0"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4EEA5" w14:textId="77777777" w:rsidR="001D65E7" w:rsidRDefault="001D65E7">
      <w:pPr>
        <w:spacing w:line="240" w:lineRule="auto"/>
        <w:ind w:left="0" w:hanging="2"/>
      </w:pPr>
      <w:r>
        <w:separator/>
      </w:r>
    </w:p>
  </w:footnote>
  <w:footnote w:type="continuationSeparator" w:id="0">
    <w:p w14:paraId="5731DF82" w14:textId="77777777" w:rsidR="001D65E7" w:rsidRDefault="001D65E7">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933C7"/>
    <w:multiLevelType w:val="multilevel"/>
    <w:tmpl w:val="0C84953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6C32526"/>
    <w:multiLevelType w:val="multilevel"/>
    <w:tmpl w:val="C2E8FA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9961616"/>
    <w:multiLevelType w:val="multilevel"/>
    <w:tmpl w:val="DAE2D172"/>
    <w:lvl w:ilvl="0">
      <w:start w:val="1"/>
      <w:numFmt w:val="decimal"/>
      <w:lvlText w:val="%1."/>
      <w:lvlJc w:val="left"/>
      <w:pPr>
        <w:ind w:left="720" w:hanging="360"/>
      </w:pPr>
      <w:rPr>
        <w:vertAlign w:val="baseline"/>
      </w:rPr>
    </w:lvl>
    <w:lvl w:ilvl="1">
      <w:numFmt w:val="decimal"/>
      <w:lvlText w:val="%2."/>
      <w:lvlJc w:val="left"/>
      <w:pPr>
        <w:ind w:left="1440" w:hanging="360"/>
      </w:pPr>
      <w:rPr>
        <w:vertAlign w:val="baseline"/>
      </w:rPr>
    </w:lvl>
    <w:lvl w:ilvl="2">
      <w:numFmt w:val="decimal"/>
      <w:lvlText w:val="%3."/>
      <w:lvlJc w:val="left"/>
      <w:pPr>
        <w:ind w:left="2160" w:hanging="360"/>
      </w:pPr>
      <w:rPr>
        <w:vertAlign w:val="baseline"/>
      </w:rPr>
    </w:lvl>
    <w:lvl w:ilvl="3">
      <w:numFmt w:val="decimal"/>
      <w:lvlText w:val="%4."/>
      <w:lvlJc w:val="left"/>
      <w:pPr>
        <w:ind w:left="2880" w:hanging="360"/>
      </w:pPr>
      <w:rPr>
        <w:vertAlign w:val="baseline"/>
      </w:rPr>
    </w:lvl>
    <w:lvl w:ilvl="4">
      <w:numFmt w:val="decimal"/>
      <w:lvlText w:val="%5."/>
      <w:lvlJc w:val="left"/>
      <w:pPr>
        <w:ind w:left="3600" w:hanging="360"/>
      </w:pPr>
      <w:rPr>
        <w:vertAlign w:val="baseline"/>
      </w:rPr>
    </w:lvl>
    <w:lvl w:ilvl="5">
      <w:numFmt w:val="decimal"/>
      <w:lvlText w:val="%6."/>
      <w:lvlJc w:val="left"/>
      <w:pPr>
        <w:ind w:left="4320" w:hanging="360"/>
      </w:pPr>
      <w:rPr>
        <w:vertAlign w:val="baseline"/>
      </w:rPr>
    </w:lvl>
    <w:lvl w:ilvl="6">
      <w:numFmt w:val="decimal"/>
      <w:lvlText w:val="%7."/>
      <w:lvlJc w:val="left"/>
      <w:pPr>
        <w:ind w:left="5040" w:hanging="360"/>
      </w:pPr>
      <w:rPr>
        <w:vertAlign w:val="baseline"/>
      </w:rPr>
    </w:lvl>
    <w:lvl w:ilvl="7">
      <w:numFmt w:val="decimal"/>
      <w:lvlText w:val="%8."/>
      <w:lvlJc w:val="left"/>
      <w:pPr>
        <w:ind w:left="5760" w:hanging="360"/>
      </w:pPr>
      <w:rPr>
        <w:vertAlign w:val="baseline"/>
      </w:rPr>
    </w:lvl>
    <w:lvl w:ilvl="8">
      <w:numFmt w:val="decimal"/>
      <w:lvlText w:val="%9."/>
      <w:lvlJc w:val="left"/>
      <w:pPr>
        <w:ind w:left="6480" w:hanging="360"/>
      </w:pPr>
      <w:rPr>
        <w:vertAlign w:val="baseline"/>
      </w:rPr>
    </w:lvl>
  </w:abstractNum>
  <w:num w:numId="1" w16cid:durableId="857040187">
    <w:abstractNumId w:val="1"/>
  </w:num>
  <w:num w:numId="2" w16cid:durableId="190144879">
    <w:abstractNumId w:val="2"/>
  </w:num>
  <w:num w:numId="3" w16cid:durableId="1406608423">
    <w:abstractNumId w:val="0"/>
  </w:num>
  <w:num w:numId="4" w16cid:durableId="839588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0938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B6"/>
    <w:rsid w:val="000221EF"/>
    <w:rsid w:val="000D70B6"/>
    <w:rsid w:val="001D65E7"/>
    <w:rsid w:val="00986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D1E65D-B3A8-4845-AA30-28CF8E548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sz w:val="24"/>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spacing w:before="240" w:after="60"/>
      <w:outlineLvl w:val="7"/>
    </w:pPr>
    <w:rPr>
      <w:i/>
      <w:iCs/>
      <w:sz w:val="24"/>
      <w:szCs w:val="24"/>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sz w:val="48"/>
    </w:rPr>
  </w:style>
  <w:style w:type="paragraph" w:styleId="BodyText">
    <w:name w:val="Body Text"/>
    <w:basedOn w:val="Normal"/>
    <w:rPr>
      <w:sz w:val="24"/>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List">
    <w:name w:val="List"/>
    <w:basedOn w:val="Normal"/>
    <w:pPr>
      <w:ind w:left="360" w:hanging="360"/>
    </w:pPr>
  </w:style>
  <w:style w:type="paragraph" w:styleId="List2">
    <w:name w:val="List 2"/>
    <w:basedOn w:val="Normal"/>
    <w:pPr>
      <w:ind w:left="720" w:hanging="360"/>
    </w:pPr>
  </w:style>
  <w:style w:type="paragraph" w:styleId="Closing">
    <w:name w:val="Closing"/>
    <w:basedOn w:val="Normal"/>
    <w:pPr>
      <w:ind w:left="4320"/>
    </w:pPr>
  </w:style>
  <w:style w:type="paragraph" w:styleId="ListBullet2">
    <w:name w:val="List Bullet 2"/>
    <w:basedOn w:val="Normal"/>
    <w:pPr>
      <w:numPr>
        <w:numId w:val="3"/>
      </w:numPr>
      <w:ind w:left="-1" w:hanging="1"/>
    </w:pPr>
  </w:style>
  <w:style w:type="paragraph" w:styleId="ListBullet3">
    <w:name w:val="List Bullet 3"/>
    <w:basedOn w:val="Normal"/>
    <w:pPr>
      <w:tabs>
        <w:tab w:val="num" w:pos="720"/>
      </w:tabs>
    </w:pPr>
  </w:style>
  <w:style w:type="paragraph" w:styleId="Caption">
    <w:name w:val="caption"/>
    <w:basedOn w:val="Normal"/>
    <w:next w:val="Normal"/>
    <w:pPr>
      <w:spacing w:before="120" w:after="120"/>
    </w:pPr>
    <w:rPr>
      <w:b/>
      <w:bCs/>
    </w:rPr>
  </w:style>
  <w:style w:type="paragraph" w:styleId="BodyTextIndent">
    <w:name w:val="Body Text Indent"/>
    <w:basedOn w:val="Normal"/>
    <w:pPr>
      <w:spacing w:after="120"/>
      <w:ind w:left="360"/>
    </w:pPr>
  </w:style>
  <w:style w:type="paragraph" w:styleId="Subtitle">
    <w:name w:val="Subtitle"/>
    <w:basedOn w:val="Normal"/>
    <w:uiPriority w:val="11"/>
    <w:qFormat/>
    <w:pPr>
      <w:spacing w:after="60"/>
      <w:jc w:val="center"/>
    </w:pPr>
    <w:rPr>
      <w:rFonts w:ascii="Arial" w:eastAsia="Arial" w:hAnsi="Arial" w:cs="Arial"/>
      <w:sz w:val="24"/>
      <w:szCs w:val="24"/>
    </w:rPr>
  </w:style>
  <w:style w:type="paragraph" w:styleId="NormalIndent">
    <w:name w:val="Normal Indent"/>
    <w:basedOn w:val="Normal"/>
    <w:pPr>
      <w:ind w:left="720"/>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Document1">
    <w:name w:val="Document 1"/>
    <w:pPr>
      <w:keepNext/>
      <w:keepLines/>
      <w:widowControl w:val="0"/>
      <w:tabs>
        <w:tab w:val="left" w:pos="-720"/>
      </w:tabs>
      <w:overflowPunct w:val="0"/>
      <w:autoSpaceDE w:val="0"/>
      <w:autoSpaceDN w:val="0"/>
      <w:adjustRightInd w:val="0"/>
      <w:spacing w:line="1" w:lineRule="atLeast"/>
      <w:ind w:leftChars="-1" w:left="-1" w:hangingChars="1" w:hanging="1"/>
      <w:textDirection w:val="btLr"/>
      <w:textAlignment w:val="baseline"/>
      <w:outlineLvl w:val="0"/>
    </w:pPr>
    <w:rPr>
      <w:rFonts w:ascii="Courier New" w:hAnsi="Courier New"/>
      <w:position w:val="-1"/>
      <w:sz w:val="24"/>
    </w:rPr>
  </w:style>
  <w:style w:type="character" w:customStyle="1" w:styleId="QuickFormat4">
    <w:name w:val="QuickFormat4"/>
    <w:rPr>
      <w:rFonts w:ascii="Arial" w:hAnsi="Arial"/>
      <w:b/>
      <w:color w:val="000000"/>
      <w:w w:val="100"/>
      <w:position w:val="-1"/>
      <w:sz w:val="24"/>
      <w:effect w:val="none"/>
      <w:vertAlign w:val="baseline"/>
      <w:cs w:val="0"/>
      <w:em w:val="none"/>
    </w:rPr>
  </w:style>
  <w:style w:type="paragraph" w:styleId="BodyText2">
    <w:name w:val="Body Text 2"/>
    <w:basedOn w:val="Normal"/>
    <w:pPr>
      <w:numPr>
        <w:ilvl w:val="12"/>
      </w:numPr>
      <w:ind w:leftChars="-1" w:left="-1" w:hangingChars="1" w:hanging="1"/>
      <w:jc w:val="both"/>
    </w:pPr>
    <w:rPr>
      <w:rFonts w:ascii="Arial" w:hAnsi="Arial" w:cs="Arial"/>
    </w:rPr>
  </w:style>
  <w:style w:type="paragraph" w:styleId="BodyText3">
    <w:name w:val="Body Text 3"/>
    <w:basedOn w:val="Normal"/>
    <w:pPr>
      <w:jc w:val="both"/>
    </w:pPr>
    <w:rPr>
      <w:rFonts w:ascii="Arial" w:hAnsi="Arial" w:cs="Arial"/>
      <w:sz w:val="22"/>
    </w:rPr>
  </w:style>
  <w:style w:type="character" w:customStyle="1" w:styleId="QuickFormat1">
    <w:name w:val="QuickFormat1"/>
    <w:rPr>
      <w:rFonts w:ascii="Arial" w:hAnsi="Arial"/>
      <w:color w:val="000000"/>
      <w:w w:val="100"/>
      <w:position w:val="-1"/>
      <w:sz w:val="20"/>
      <w:effect w:val="none"/>
      <w:vertAlign w:val="baseline"/>
      <w:cs w:val="0"/>
      <w:em w:val="none"/>
    </w:rPr>
  </w:style>
  <w:style w:type="paragraph" w:styleId="BalloonText">
    <w:name w:val="Balloon Text"/>
    <w:basedOn w:val="Normal"/>
    <w:rPr>
      <w:rFonts w:ascii="Tahoma" w:hAnsi="Tahoma" w:cs="Tahoma"/>
      <w:sz w:val="16"/>
      <w:szCs w:val="16"/>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pPr>
  </w:style>
  <w:style w:type="paragraph" w:customStyle="1" w:styleId="Style2">
    <w:name w:val="Style2"/>
    <w:basedOn w:val="Normal"/>
    <w:next w:val="ListNumber3"/>
    <w:rPr>
      <w:rFonts w:ascii="Arial" w:hAnsi="Arial"/>
      <w:bCs/>
      <w:sz w:val="24"/>
      <w:szCs w:val="24"/>
    </w:rPr>
  </w:style>
  <w:style w:type="paragraph" w:styleId="ListNumber3">
    <w:name w:val="List Number 3"/>
    <w:basedOn w:val="Normal"/>
    <w:pPr>
      <w:tabs>
        <w:tab w:val="num" w:pos="720"/>
      </w:tabs>
      <w:contextualSpacing/>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sda.gov/sites/default/files/documents/USDA-OASCR%20P-Complaint-Form-0508-0002-508-11-28-17Fax2Mai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ailto:program.intake@usd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fE4XUMHhBJCbYgiRk7JS9csdQ==">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Sutter_D</dc:creator>
  <cp:lastModifiedBy>Moen, Ashley</cp:lastModifiedBy>
  <cp:revision>2</cp:revision>
  <dcterms:created xsi:type="dcterms:W3CDTF">2013-07-02T17:26:00Z</dcterms:created>
  <dcterms:modified xsi:type="dcterms:W3CDTF">2024-05-21T14:29:00Z</dcterms:modified>
</cp:coreProperties>
</file>