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74ECE" w14:textId="77777777" w:rsidR="0039129F" w:rsidRPr="00264E1A" w:rsidRDefault="00D906EE" w:rsidP="0039129F">
      <w:pPr>
        <w:pStyle w:val="Header"/>
        <w:jc w:val="center"/>
        <w:rPr>
          <w:b/>
          <w:sz w:val="32"/>
          <w:szCs w:val="32"/>
        </w:rPr>
      </w:pPr>
      <w:r>
        <w:rPr>
          <w:b/>
          <w:sz w:val="32"/>
          <w:szCs w:val="32"/>
        </w:rPr>
        <w:t xml:space="preserve">Supplemental </w:t>
      </w:r>
      <w:r w:rsidR="0039129F" w:rsidRPr="00264E1A">
        <w:rPr>
          <w:b/>
          <w:sz w:val="32"/>
          <w:szCs w:val="32"/>
        </w:rPr>
        <w:t>Seamless Summer Option (SSO)</w:t>
      </w:r>
    </w:p>
    <w:p w14:paraId="7C36F8F1" w14:textId="77777777" w:rsidR="0039129F" w:rsidRPr="00264E1A" w:rsidRDefault="0039129F" w:rsidP="0039129F">
      <w:pPr>
        <w:pStyle w:val="Header"/>
        <w:jc w:val="center"/>
        <w:rPr>
          <w:b/>
          <w:sz w:val="32"/>
          <w:szCs w:val="32"/>
        </w:rPr>
      </w:pPr>
      <w:r w:rsidRPr="00264E1A">
        <w:rPr>
          <w:b/>
          <w:sz w:val="32"/>
          <w:szCs w:val="32"/>
        </w:rPr>
        <w:t>Administrative Review Form</w:t>
      </w:r>
    </w:p>
    <w:p w14:paraId="63F93A06" w14:textId="77777777" w:rsidR="0071468A" w:rsidRDefault="0071468A" w:rsidP="0071468A">
      <w:pPr>
        <w:tabs>
          <w:tab w:val="left" w:pos="7380"/>
          <w:tab w:val="right" w:pos="9360"/>
        </w:tabs>
        <w:suppressAutoHyphens/>
        <w:spacing w:after="0" w:line="240" w:lineRule="auto"/>
        <w:rPr>
          <w:rFonts w:asciiTheme="minorHAnsi" w:hAnsiTheme="minorHAnsi"/>
          <w:b/>
          <w:sz w:val="20"/>
          <w:szCs w:val="20"/>
        </w:rPr>
      </w:pPr>
      <w:r>
        <w:rPr>
          <w:rFonts w:asciiTheme="minorHAnsi" w:hAnsiTheme="minorHAnsi"/>
          <w:b/>
          <w:sz w:val="20"/>
          <w:szCs w:val="20"/>
        </w:rPr>
        <w:tab/>
      </w:r>
      <w:r w:rsidR="00BE0468" w:rsidRPr="007002E8">
        <w:rPr>
          <w:rFonts w:asciiTheme="minorHAnsi" w:hAnsiTheme="minorHAnsi"/>
          <w:b/>
          <w:sz w:val="20"/>
          <w:szCs w:val="20"/>
        </w:rPr>
        <w:t>[   ] 1ST REVIEW</w:t>
      </w:r>
    </w:p>
    <w:p w14:paraId="6B33D769" w14:textId="77777777" w:rsidR="0071468A" w:rsidRDefault="0071468A" w:rsidP="0071468A">
      <w:pPr>
        <w:tabs>
          <w:tab w:val="right" w:pos="9360"/>
        </w:tabs>
        <w:suppressAutoHyphens/>
        <w:spacing w:after="0" w:line="240" w:lineRule="auto"/>
        <w:rPr>
          <w:rFonts w:asciiTheme="minorHAnsi" w:hAnsiTheme="minorHAnsi"/>
          <w:b/>
          <w:sz w:val="20"/>
          <w:szCs w:val="20"/>
        </w:rPr>
      </w:pPr>
      <w:r>
        <w:rPr>
          <w:rFonts w:asciiTheme="minorHAnsi" w:hAnsiTheme="minorHAnsi"/>
          <w:b/>
          <w:sz w:val="20"/>
          <w:szCs w:val="20"/>
        </w:rPr>
        <w:tab/>
      </w:r>
      <w:r w:rsidR="00BE0468" w:rsidRPr="007002E8">
        <w:rPr>
          <w:rFonts w:asciiTheme="minorHAnsi" w:hAnsiTheme="minorHAnsi"/>
          <w:b/>
          <w:sz w:val="20"/>
          <w:szCs w:val="20"/>
        </w:rPr>
        <w:t>[   ] FOLLOW-UP # ___</w:t>
      </w:r>
      <w:r w:rsidR="007002E8">
        <w:rPr>
          <w:rFonts w:asciiTheme="minorHAnsi" w:hAnsiTheme="minorHAnsi"/>
          <w:b/>
          <w:sz w:val="20"/>
          <w:szCs w:val="20"/>
        </w:rPr>
        <w:t>_</w:t>
      </w:r>
      <w:r w:rsidR="00BE0468" w:rsidRPr="007002E8">
        <w:rPr>
          <w:rFonts w:asciiTheme="minorHAnsi" w:hAnsiTheme="minorHAnsi"/>
          <w:b/>
          <w:sz w:val="20"/>
          <w:szCs w:val="20"/>
        </w:rPr>
        <w:t>_</w:t>
      </w:r>
    </w:p>
    <w:p w14:paraId="3EDBD22D" w14:textId="77777777" w:rsidR="00D906EE" w:rsidRDefault="00D906EE" w:rsidP="0071468A">
      <w:pPr>
        <w:tabs>
          <w:tab w:val="right" w:pos="9360"/>
        </w:tabs>
        <w:suppressAutoHyphens/>
        <w:spacing w:after="0" w:line="240" w:lineRule="auto"/>
        <w:rPr>
          <w:rFonts w:asciiTheme="minorHAnsi" w:hAnsiTheme="minorHAnsi"/>
          <w:b/>
          <w:sz w:val="20"/>
          <w:szCs w:val="20"/>
        </w:rPr>
      </w:pPr>
    </w:p>
    <w:p w14:paraId="121AEC15" w14:textId="77777777" w:rsidR="00D906EE" w:rsidRDefault="00D906EE" w:rsidP="0071468A">
      <w:pPr>
        <w:tabs>
          <w:tab w:val="right" w:pos="9360"/>
        </w:tabs>
        <w:suppressAutoHyphens/>
        <w:spacing w:after="0" w:line="240" w:lineRule="auto"/>
        <w:rPr>
          <w:rFonts w:asciiTheme="minorHAnsi" w:hAnsiTheme="minorHAnsi"/>
          <w:b/>
          <w:sz w:val="20"/>
          <w:szCs w:val="20"/>
        </w:rPr>
      </w:pPr>
    </w:p>
    <w:tbl>
      <w:tblPr>
        <w:tblStyle w:val="TableGrid"/>
        <w:tblW w:w="0" w:type="auto"/>
        <w:tblLook w:val="04A0" w:firstRow="1" w:lastRow="0" w:firstColumn="1" w:lastColumn="0" w:noHBand="0" w:noVBand="1"/>
      </w:tblPr>
      <w:tblGrid>
        <w:gridCol w:w="9350"/>
      </w:tblGrid>
      <w:tr w:rsidR="00D906EE" w14:paraId="1FB51B18" w14:textId="77777777" w:rsidTr="00D906EE">
        <w:tc>
          <w:tcPr>
            <w:tcW w:w="9576" w:type="dxa"/>
          </w:tcPr>
          <w:p w14:paraId="2DDF8C0A" w14:textId="77777777" w:rsidR="004423A6" w:rsidRDefault="004423A6" w:rsidP="004423A6">
            <w:pPr>
              <w:tabs>
                <w:tab w:val="right" w:pos="9360"/>
              </w:tabs>
              <w:suppressAutoHyphens/>
              <w:jc w:val="center"/>
              <w:rPr>
                <w:rFonts w:asciiTheme="minorHAnsi" w:hAnsiTheme="minorHAnsi"/>
                <w:b/>
              </w:rPr>
            </w:pPr>
            <w:r>
              <w:rPr>
                <w:rFonts w:asciiTheme="minorHAnsi" w:hAnsiTheme="minorHAnsi"/>
                <w:b/>
              </w:rPr>
              <w:t>SFA LEVEL QUESTIONS</w:t>
            </w:r>
          </w:p>
          <w:p w14:paraId="740C2E20" w14:textId="77777777" w:rsidR="00D906EE" w:rsidRDefault="000F2C7C" w:rsidP="0071468A">
            <w:pPr>
              <w:tabs>
                <w:tab w:val="right" w:pos="9360"/>
              </w:tabs>
              <w:suppressAutoHyphens/>
              <w:rPr>
                <w:rFonts w:asciiTheme="minorHAnsi" w:hAnsiTheme="minorHAnsi"/>
                <w:b/>
              </w:rPr>
            </w:pPr>
            <w:r>
              <w:rPr>
                <w:rFonts w:asciiTheme="minorHAnsi" w:hAnsiTheme="minorHAnsi"/>
                <w:b/>
                <w:noProof/>
              </w:rPr>
              <mc:AlternateContent>
                <mc:Choice Requires="wps">
                  <w:drawing>
                    <wp:anchor distT="0" distB="0" distL="114300" distR="114300" simplePos="0" relativeHeight="251658240" behindDoc="0" locked="0" layoutInCell="1" allowOverlap="1" wp14:anchorId="6C5C7810" wp14:editId="3277012A">
                      <wp:simplePos x="0" y="0"/>
                      <wp:positionH relativeFrom="column">
                        <wp:posOffset>594995</wp:posOffset>
                      </wp:positionH>
                      <wp:positionV relativeFrom="paragraph">
                        <wp:posOffset>292100</wp:posOffset>
                      </wp:positionV>
                      <wp:extent cx="5357495" cy="0"/>
                      <wp:effectExtent l="13970" t="7620" r="1016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AC902" id="_x0000_t32" coordsize="21600,21600" o:spt="32" o:oned="t" path="m,l21600,21600e" filled="f">
                      <v:path arrowok="t" fillok="f" o:connecttype="none"/>
                      <o:lock v:ext="edit" shapetype="t"/>
                    </v:shapetype>
                    <v:shape id="AutoShape 2" o:spid="_x0000_s1026" type="#_x0000_t32" style="position:absolute;margin-left:46.85pt;margin-top:23pt;width:421.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"/>
                  </w:pict>
                </mc:Fallback>
              </mc:AlternateContent>
            </w:r>
          </w:p>
          <w:p w14:paraId="1252814E" w14:textId="77777777" w:rsidR="00D906EE" w:rsidRPr="00D906EE" w:rsidRDefault="00D906EE" w:rsidP="0071468A">
            <w:pPr>
              <w:tabs>
                <w:tab w:val="right" w:pos="9360"/>
              </w:tabs>
              <w:suppressAutoHyphens/>
              <w:rPr>
                <w:rFonts w:asciiTheme="minorHAnsi" w:hAnsiTheme="minorHAnsi"/>
                <w:b/>
                <w:u w:val="single"/>
              </w:rPr>
            </w:pPr>
            <w:r>
              <w:rPr>
                <w:rFonts w:asciiTheme="minorHAnsi" w:hAnsiTheme="minorHAnsi"/>
                <w:b/>
              </w:rPr>
              <w:t>SFA NAME:</w:t>
            </w:r>
          </w:p>
          <w:p w14:paraId="02375499" w14:textId="77777777" w:rsidR="00D906EE" w:rsidRDefault="00D906EE" w:rsidP="0071468A">
            <w:pPr>
              <w:tabs>
                <w:tab w:val="right" w:pos="9360"/>
              </w:tabs>
              <w:suppressAutoHyphens/>
              <w:rPr>
                <w:rFonts w:asciiTheme="minorHAnsi" w:hAnsiTheme="minorHAnsi"/>
                <w:b/>
              </w:rPr>
            </w:pPr>
          </w:p>
        </w:tc>
      </w:tr>
    </w:tbl>
    <w:p w14:paraId="01DD3354" w14:textId="77777777" w:rsidR="00D906EE" w:rsidRDefault="00D906EE" w:rsidP="0071468A">
      <w:pPr>
        <w:tabs>
          <w:tab w:val="right" w:pos="9360"/>
        </w:tabs>
        <w:suppressAutoHyphens/>
        <w:spacing w:after="0" w:line="240" w:lineRule="auto"/>
        <w:rPr>
          <w:rFonts w:asciiTheme="minorHAnsi" w:hAnsiTheme="minorHAnsi"/>
          <w:b/>
          <w:sz w:val="20"/>
          <w:szCs w:val="20"/>
        </w:rPr>
      </w:pPr>
    </w:p>
    <w:p w14:paraId="1E06CC33" w14:textId="77777777" w:rsidR="0071468A" w:rsidRPr="007002E8" w:rsidRDefault="0071468A" w:rsidP="0071468A">
      <w:pPr>
        <w:tabs>
          <w:tab w:val="right" w:pos="9360"/>
        </w:tabs>
        <w:suppressAutoHyphens/>
        <w:spacing w:after="0" w:line="240" w:lineRule="auto"/>
        <w:rPr>
          <w:rFonts w:asciiTheme="minorHAnsi" w:hAnsiTheme="minorHAnsi"/>
          <w:b/>
          <w:sz w:val="20"/>
          <w:szCs w:val="20"/>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67"/>
        <w:gridCol w:w="1348"/>
        <w:gridCol w:w="2990"/>
        <w:gridCol w:w="1055"/>
        <w:gridCol w:w="1053"/>
      </w:tblGrid>
      <w:tr w:rsidR="00D906EE" w:rsidRPr="007002E8" w14:paraId="4361C84E" w14:textId="77777777" w:rsidTr="00D906EE">
        <w:trPr>
          <w:trHeight w:val="162"/>
        </w:trPr>
        <w:tc>
          <w:tcPr>
            <w:tcW w:w="5000" w:type="pct"/>
            <w:gridSpan w:val="6"/>
            <w:tcBorders>
              <w:top w:val="single" w:sz="4" w:space="0" w:color="auto"/>
            </w:tcBorders>
            <w:shd w:val="clear" w:color="auto" w:fill="D9D9D9" w:themeFill="background1" w:themeFillShade="D9"/>
          </w:tcPr>
          <w:p w14:paraId="05D47A3A" w14:textId="77777777" w:rsidR="00D906EE" w:rsidRPr="00D906EE" w:rsidRDefault="00D906EE" w:rsidP="00A92DF5">
            <w:pPr>
              <w:spacing w:beforeLines="50" w:before="120" w:afterLines="50" w:after="120" w:line="240" w:lineRule="auto"/>
              <w:jc w:val="center"/>
              <w:rPr>
                <w:rFonts w:asciiTheme="minorHAnsi" w:hAnsiTheme="minorHAnsi"/>
                <w:b/>
                <w:bCs/>
                <w:sz w:val="20"/>
                <w:szCs w:val="20"/>
              </w:rPr>
            </w:pPr>
            <w:r>
              <w:rPr>
                <w:rFonts w:asciiTheme="minorHAnsi" w:hAnsiTheme="minorHAnsi"/>
                <w:b/>
                <w:bCs/>
                <w:sz w:val="20"/>
                <w:szCs w:val="20"/>
              </w:rPr>
              <w:t>SFA Operations</w:t>
            </w:r>
          </w:p>
        </w:tc>
      </w:tr>
      <w:tr w:rsidR="0071468A" w:rsidRPr="007002E8" w14:paraId="7DA18085" w14:textId="77777777" w:rsidTr="0071468A">
        <w:trPr>
          <w:trHeight w:val="162"/>
        </w:trPr>
        <w:tc>
          <w:tcPr>
            <w:tcW w:w="386" w:type="pct"/>
            <w:vMerge w:val="restart"/>
            <w:tcBorders>
              <w:top w:val="single" w:sz="4" w:space="0" w:color="auto"/>
            </w:tcBorders>
          </w:tcPr>
          <w:p w14:paraId="194E2BE2" w14:textId="77777777" w:rsidR="0071468A" w:rsidRPr="0071468A" w:rsidRDefault="0071468A" w:rsidP="00A92DF5">
            <w:pPr>
              <w:spacing w:beforeLines="50" w:before="120" w:afterLines="50" w:after="120" w:line="240" w:lineRule="auto"/>
              <w:ind w:left="30"/>
              <w:rPr>
                <w:rFonts w:asciiTheme="minorHAnsi" w:hAnsiTheme="minorHAnsi"/>
                <w:sz w:val="20"/>
                <w:szCs w:val="20"/>
              </w:rPr>
            </w:pPr>
            <w:r w:rsidRPr="0071468A">
              <w:rPr>
                <w:rFonts w:asciiTheme="minorHAnsi" w:hAnsiTheme="minorHAnsi"/>
                <w:sz w:val="20"/>
                <w:szCs w:val="20"/>
              </w:rPr>
              <w:t>1800.</w:t>
            </w:r>
          </w:p>
        </w:tc>
        <w:tc>
          <w:tcPr>
            <w:tcW w:w="1161" w:type="pct"/>
            <w:vMerge w:val="restart"/>
            <w:tcBorders>
              <w:top w:val="single" w:sz="4" w:space="0" w:color="auto"/>
            </w:tcBorders>
          </w:tcPr>
          <w:p w14:paraId="66F644E1" w14:textId="77777777" w:rsidR="0071468A" w:rsidRPr="0071468A" w:rsidRDefault="0071468A" w:rsidP="00A92DF5">
            <w:pPr>
              <w:spacing w:beforeLines="50" w:before="120" w:afterLines="50" w:after="120" w:line="240" w:lineRule="auto"/>
              <w:rPr>
                <w:rFonts w:asciiTheme="minorHAnsi" w:hAnsiTheme="minorHAnsi"/>
                <w:bCs/>
                <w:sz w:val="20"/>
                <w:szCs w:val="20"/>
              </w:rPr>
            </w:pPr>
            <w:r w:rsidRPr="0071468A">
              <w:rPr>
                <w:rFonts w:asciiTheme="minorHAnsi" w:hAnsiTheme="minorHAnsi"/>
                <w:bCs/>
                <w:sz w:val="20"/>
                <w:szCs w:val="20"/>
              </w:rPr>
              <w:t>Number of sites approved and operating under the Seamless Summer Option (SSO).</w:t>
            </w:r>
          </w:p>
        </w:tc>
        <w:tc>
          <w:tcPr>
            <w:tcW w:w="722" w:type="pct"/>
            <w:tcBorders>
              <w:top w:val="single" w:sz="4" w:space="0" w:color="auto"/>
            </w:tcBorders>
            <w:shd w:val="clear" w:color="auto" w:fill="D9D9D9" w:themeFill="background1" w:themeFillShade="D9"/>
          </w:tcPr>
          <w:p w14:paraId="10BD6C65" w14:textId="77777777" w:rsidR="0071468A" w:rsidRPr="0071468A" w:rsidRDefault="0071468A" w:rsidP="00A92DF5">
            <w:pPr>
              <w:spacing w:beforeLines="50" w:before="120" w:afterLines="50" w:after="120" w:line="240" w:lineRule="auto"/>
              <w:rPr>
                <w:rFonts w:asciiTheme="minorHAnsi" w:hAnsiTheme="minorHAnsi"/>
                <w:bCs/>
                <w:sz w:val="20"/>
                <w:szCs w:val="20"/>
              </w:rPr>
            </w:pPr>
          </w:p>
        </w:tc>
        <w:tc>
          <w:tcPr>
            <w:tcW w:w="1602" w:type="pct"/>
            <w:tcBorders>
              <w:top w:val="single" w:sz="4" w:space="0" w:color="auto"/>
            </w:tcBorders>
          </w:tcPr>
          <w:p w14:paraId="4DF40D72" w14:textId="77777777" w:rsidR="0071468A" w:rsidRPr="0071468A" w:rsidRDefault="0071468A" w:rsidP="00A92DF5">
            <w:pPr>
              <w:spacing w:beforeLines="50" w:before="120" w:afterLines="50" w:after="120" w:line="240" w:lineRule="auto"/>
              <w:jc w:val="center"/>
              <w:rPr>
                <w:rFonts w:asciiTheme="minorHAnsi" w:hAnsiTheme="minorHAnsi"/>
                <w:bCs/>
                <w:sz w:val="20"/>
                <w:szCs w:val="20"/>
              </w:rPr>
            </w:pPr>
            <w:r w:rsidRPr="0071468A">
              <w:rPr>
                <w:rFonts w:asciiTheme="minorHAnsi" w:hAnsiTheme="minorHAnsi"/>
                <w:b/>
                <w:bCs/>
                <w:sz w:val="20"/>
                <w:szCs w:val="20"/>
                <w:u w:val="single"/>
              </w:rPr>
              <w:t>Approved</w:t>
            </w:r>
          </w:p>
        </w:tc>
        <w:tc>
          <w:tcPr>
            <w:tcW w:w="1129" w:type="pct"/>
            <w:gridSpan w:val="2"/>
            <w:tcBorders>
              <w:top w:val="single" w:sz="4" w:space="0" w:color="auto"/>
            </w:tcBorders>
            <w:shd w:val="clear" w:color="auto" w:fill="FFFFFF" w:themeFill="background1"/>
            <w:vAlign w:val="bottom"/>
          </w:tcPr>
          <w:p w14:paraId="26B4B571" w14:textId="77777777" w:rsidR="0071468A" w:rsidRPr="0071468A" w:rsidRDefault="0071468A" w:rsidP="00A92DF5">
            <w:pPr>
              <w:spacing w:beforeLines="50" w:before="120" w:afterLines="50" w:after="120" w:line="240" w:lineRule="auto"/>
              <w:jc w:val="center"/>
              <w:rPr>
                <w:rFonts w:asciiTheme="minorHAnsi" w:hAnsiTheme="minorHAnsi"/>
                <w:b/>
                <w:sz w:val="20"/>
                <w:szCs w:val="20"/>
              </w:rPr>
            </w:pPr>
            <w:r w:rsidRPr="0071468A">
              <w:rPr>
                <w:rFonts w:asciiTheme="minorHAnsi" w:hAnsiTheme="minorHAnsi"/>
                <w:b/>
                <w:bCs/>
                <w:sz w:val="20"/>
                <w:szCs w:val="20"/>
                <w:u w:val="single"/>
              </w:rPr>
              <w:t>Operating</w:t>
            </w:r>
          </w:p>
        </w:tc>
      </w:tr>
      <w:tr w:rsidR="0071468A" w:rsidRPr="007002E8" w14:paraId="7195C3B8" w14:textId="77777777" w:rsidTr="0071468A">
        <w:trPr>
          <w:trHeight w:val="413"/>
        </w:trPr>
        <w:tc>
          <w:tcPr>
            <w:tcW w:w="386" w:type="pct"/>
            <w:vMerge/>
          </w:tcPr>
          <w:p w14:paraId="37CC71AB" w14:textId="77777777" w:rsidR="0071468A" w:rsidRPr="0071468A" w:rsidRDefault="0071468A" w:rsidP="00A92DF5">
            <w:pPr>
              <w:spacing w:beforeLines="50" w:before="120" w:afterLines="50" w:after="120" w:line="240" w:lineRule="auto"/>
              <w:ind w:left="30"/>
              <w:rPr>
                <w:rFonts w:asciiTheme="minorHAnsi" w:hAnsiTheme="minorHAnsi"/>
                <w:sz w:val="20"/>
                <w:szCs w:val="20"/>
              </w:rPr>
            </w:pPr>
          </w:p>
        </w:tc>
        <w:tc>
          <w:tcPr>
            <w:tcW w:w="1161" w:type="pct"/>
            <w:vMerge/>
          </w:tcPr>
          <w:p w14:paraId="393170A2" w14:textId="77777777" w:rsidR="0071468A" w:rsidRPr="0071468A" w:rsidRDefault="0071468A" w:rsidP="00A92DF5">
            <w:pPr>
              <w:spacing w:beforeLines="50" w:before="120" w:afterLines="50" w:after="120" w:line="240" w:lineRule="auto"/>
              <w:rPr>
                <w:rFonts w:asciiTheme="minorHAnsi" w:hAnsiTheme="minorHAnsi"/>
                <w:bCs/>
                <w:sz w:val="20"/>
                <w:szCs w:val="20"/>
              </w:rPr>
            </w:pPr>
          </w:p>
        </w:tc>
        <w:tc>
          <w:tcPr>
            <w:tcW w:w="722" w:type="pct"/>
            <w:tcBorders>
              <w:top w:val="nil"/>
            </w:tcBorders>
          </w:tcPr>
          <w:p w14:paraId="38BAC394" w14:textId="77777777" w:rsidR="0071468A" w:rsidRPr="0071468A" w:rsidRDefault="0071468A" w:rsidP="0071468A">
            <w:pPr>
              <w:spacing w:before="60" w:after="60"/>
              <w:rPr>
                <w:rFonts w:asciiTheme="minorHAnsi" w:hAnsiTheme="minorHAnsi"/>
                <w:b/>
                <w:sz w:val="20"/>
                <w:szCs w:val="20"/>
              </w:rPr>
            </w:pPr>
            <w:r w:rsidRPr="0071468A">
              <w:rPr>
                <w:rFonts w:asciiTheme="minorHAnsi" w:hAnsiTheme="minorHAnsi"/>
                <w:b/>
                <w:sz w:val="20"/>
                <w:szCs w:val="20"/>
              </w:rPr>
              <w:t>Area Eligible</w:t>
            </w:r>
          </w:p>
        </w:tc>
        <w:tc>
          <w:tcPr>
            <w:tcW w:w="1602" w:type="pct"/>
          </w:tcPr>
          <w:p w14:paraId="6FEDDE9A" w14:textId="77777777" w:rsidR="0071468A" w:rsidRPr="0071468A" w:rsidRDefault="0071468A" w:rsidP="00A92DF5">
            <w:pPr>
              <w:spacing w:beforeLines="50" w:before="120" w:afterLines="50" w:after="120" w:line="240" w:lineRule="auto"/>
              <w:rPr>
                <w:rFonts w:asciiTheme="minorHAnsi" w:hAnsiTheme="minorHAnsi"/>
                <w:bCs/>
                <w:sz w:val="20"/>
                <w:szCs w:val="20"/>
              </w:rPr>
            </w:pPr>
          </w:p>
        </w:tc>
        <w:tc>
          <w:tcPr>
            <w:tcW w:w="1129" w:type="pct"/>
            <w:gridSpan w:val="2"/>
            <w:shd w:val="clear" w:color="auto" w:fill="FFFFFF" w:themeFill="background1"/>
            <w:vAlign w:val="bottom"/>
          </w:tcPr>
          <w:p w14:paraId="1381B1FC" w14:textId="77777777" w:rsidR="0071468A" w:rsidRPr="0071468A" w:rsidRDefault="0071468A" w:rsidP="00A92DF5">
            <w:pPr>
              <w:spacing w:beforeLines="50" w:before="120" w:afterLines="50" w:after="120" w:line="240" w:lineRule="auto"/>
              <w:jc w:val="center"/>
              <w:rPr>
                <w:rFonts w:asciiTheme="minorHAnsi" w:hAnsiTheme="minorHAnsi"/>
                <w:b/>
                <w:sz w:val="20"/>
                <w:szCs w:val="20"/>
              </w:rPr>
            </w:pPr>
          </w:p>
        </w:tc>
      </w:tr>
      <w:tr w:rsidR="0071468A" w:rsidRPr="007002E8" w14:paraId="32C4BAF4" w14:textId="77777777" w:rsidTr="0071468A">
        <w:trPr>
          <w:trHeight w:val="162"/>
        </w:trPr>
        <w:tc>
          <w:tcPr>
            <w:tcW w:w="386" w:type="pct"/>
            <w:vMerge/>
          </w:tcPr>
          <w:p w14:paraId="19826C5F" w14:textId="77777777" w:rsidR="0071468A" w:rsidRPr="0071468A" w:rsidRDefault="0071468A" w:rsidP="00A92DF5">
            <w:pPr>
              <w:spacing w:beforeLines="50" w:before="120" w:afterLines="50" w:after="120" w:line="240" w:lineRule="auto"/>
              <w:ind w:left="30"/>
              <w:rPr>
                <w:rFonts w:asciiTheme="minorHAnsi" w:hAnsiTheme="minorHAnsi"/>
                <w:sz w:val="20"/>
                <w:szCs w:val="20"/>
              </w:rPr>
            </w:pPr>
          </w:p>
        </w:tc>
        <w:tc>
          <w:tcPr>
            <w:tcW w:w="1161" w:type="pct"/>
            <w:vMerge/>
          </w:tcPr>
          <w:p w14:paraId="3B843C2C" w14:textId="77777777" w:rsidR="0071468A" w:rsidRPr="0071468A" w:rsidRDefault="0071468A" w:rsidP="00A92DF5">
            <w:pPr>
              <w:spacing w:beforeLines="50" w:before="120" w:afterLines="50" w:after="120" w:line="240" w:lineRule="auto"/>
              <w:rPr>
                <w:rFonts w:asciiTheme="minorHAnsi" w:hAnsiTheme="minorHAnsi"/>
                <w:bCs/>
                <w:sz w:val="20"/>
                <w:szCs w:val="20"/>
              </w:rPr>
            </w:pPr>
          </w:p>
        </w:tc>
        <w:tc>
          <w:tcPr>
            <w:tcW w:w="722" w:type="pct"/>
            <w:tcBorders>
              <w:top w:val="nil"/>
            </w:tcBorders>
          </w:tcPr>
          <w:p w14:paraId="5B053EA5" w14:textId="77777777" w:rsidR="0071468A" w:rsidRPr="0071468A" w:rsidRDefault="0071468A" w:rsidP="0071468A">
            <w:pPr>
              <w:spacing w:before="60" w:after="60"/>
              <w:rPr>
                <w:rFonts w:asciiTheme="minorHAnsi" w:hAnsiTheme="minorHAnsi"/>
                <w:sz w:val="20"/>
                <w:szCs w:val="20"/>
              </w:rPr>
            </w:pPr>
            <w:r w:rsidRPr="0071468A">
              <w:rPr>
                <w:rFonts w:asciiTheme="minorHAnsi" w:hAnsiTheme="minorHAnsi"/>
                <w:b/>
                <w:bCs/>
                <w:sz w:val="20"/>
                <w:szCs w:val="20"/>
              </w:rPr>
              <w:t>Enrolled</w:t>
            </w:r>
          </w:p>
        </w:tc>
        <w:tc>
          <w:tcPr>
            <w:tcW w:w="1602" w:type="pct"/>
          </w:tcPr>
          <w:p w14:paraId="734137E6" w14:textId="77777777" w:rsidR="0071468A" w:rsidRPr="0071468A" w:rsidRDefault="0071468A" w:rsidP="00A92DF5">
            <w:pPr>
              <w:spacing w:beforeLines="50" w:before="120" w:afterLines="50" w:after="120" w:line="240" w:lineRule="auto"/>
              <w:rPr>
                <w:rFonts w:asciiTheme="minorHAnsi" w:hAnsiTheme="minorHAnsi"/>
                <w:bCs/>
                <w:sz w:val="20"/>
                <w:szCs w:val="20"/>
              </w:rPr>
            </w:pPr>
          </w:p>
        </w:tc>
        <w:tc>
          <w:tcPr>
            <w:tcW w:w="1129" w:type="pct"/>
            <w:gridSpan w:val="2"/>
            <w:shd w:val="clear" w:color="auto" w:fill="FFFFFF" w:themeFill="background1"/>
            <w:vAlign w:val="bottom"/>
          </w:tcPr>
          <w:p w14:paraId="280A6B57" w14:textId="77777777" w:rsidR="0071468A" w:rsidRPr="0071468A" w:rsidRDefault="0071468A" w:rsidP="00A92DF5">
            <w:pPr>
              <w:spacing w:beforeLines="50" w:before="120" w:afterLines="50" w:after="120" w:line="240" w:lineRule="auto"/>
              <w:jc w:val="center"/>
              <w:rPr>
                <w:rFonts w:asciiTheme="minorHAnsi" w:hAnsiTheme="minorHAnsi"/>
                <w:b/>
                <w:sz w:val="20"/>
                <w:szCs w:val="20"/>
              </w:rPr>
            </w:pPr>
          </w:p>
        </w:tc>
      </w:tr>
      <w:tr w:rsidR="0071468A" w:rsidRPr="007002E8" w14:paraId="482595EF" w14:textId="77777777" w:rsidTr="0071468A">
        <w:trPr>
          <w:trHeight w:val="162"/>
        </w:trPr>
        <w:tc>
          <w:tcPr>
            <w:tcW w:w="386" w:type="pct"/>
            <w:vMerge/>
          </w:tcPr>
          <w:p w14:paraId="4044EE05" w14:textId="77777777" w:rsidR="0071468A" w:rsidRPr="0071468A" w:rsidRDefault="0071468A" w:rsidP="00A92DF5">
            <w:pPr>
              <w:spacing w:beforeLines="50" w:before="120" w:afterLines="50" w:after="120" w:line="240" w:lineRule="auto"/>
              <w:ind w:left="30"/>
              <w:rPr>
                <w:rFonts w:asciiTheme="minorHAnsi" w:hAnsiTheme="minorHAnsi"/>
                <w:sz w:val="20"/>
                <w:szCs w:val="20"/>
              </w:rPr>
            </w:pPr>
          </w:p>
        </w:tc>
        <w:tc>
          <w:tcPr>
            <w:tcW w:w="1161" w:type="pct"/>
            <w:vMerge/>
          </w:tcPr>
          <w:p w14:paraId="2F6C0551" w14:textId="77777777" w:rsidR="0071468A" w:rsidRPr="0071468A" w:rsidRDefault="0071468A" w:rsidP="00A92DF5">
            <w:pPr>
              <w:spacing w:beforeLines="50" w:before="120" w:afterLines="50" w:after="120" w:line="240" w:lineRule="auto"/>
              <w:rPr>
                <w:rFonts w:asciiTheme="minorHAnsi" w:hAnsiTheme="minorHAnsi"/>
                <w:bCs/>
                <w:sz w:val="20"/>
                <w:szCs w:val="20"/>
              </w:rPr>
            </w:pPr>
          </w:p>
        </w:tc>
        <w:tc>
          <w:tcPr>
            <w:tcW w:w="722" w:type="pct"/>
            <w:tcBorders>
              <w:top w:val="nil"/>
            </w:tcBorders>
          </w:tcPr>
          <w:p w14:paraId="5E14C38C" w14:textId="77777777" w:rsidR="0071468A" w:rsidRPr="0071468A" w:rsidRDefault="0071468A" w:rsidP="0071468A">
            <w:pPr>
              <w:spacing w:before="60" w:after="60"/>
              <w:rPr>
                <w:rFonts w:asciiTheme="minorHAnsi" w:hAnsiTheme="minorHAnsi"/>
                <w:sz w:val="20"/>
                <w:szCs w:val="20"/>
              </w:rPr>
            </w:pPr>
            <w:r w:rsidRPr="0071468A">
              <w:rPr>
                <w:rFonts w:asciiTheme="minorHAnsi" w:hAnsiTheme="minorHAnsi"/>
                <w:b/>
                <w:bCs/>
                <w:sz w:val="20"/>
                <w:szCs w:val="20"/>
              </w:rPr>
              <w:t>Migrant</w:t>
            </w:r>
          </w:p>
        </w:tc>
        <w:tc>
          <w:tcPr>
            <w:tcW w:w="1602" w:type="pct"/>
          </w:tcPr>
          <w:p w14:paraId="5D9ECADE" w14:textId="77777777" w:rsidR="0071468A" w:rsidRPr="0071468A" w:rsidRDefault="0071468A" w:rsidP="00A92DF5">
            <w:pPr>
              <w:spacing w:beforeLines="50" w:before="120" w:afterLines="50" w:after="120" w:line="240" w:lineRule="auto"/>
              <w:rPr>
                <w:rFonts w:asciiTheme="minorHAnsi" w:hAnsiTheme="minorHAnsi"/>
                <w:bCs/>
                <w:sz w:val="20"/>
                <w:szCs w:val="20"/>
              </w:rPr>
            </w:pPr>
          </w:p>
        </w:tc>
        <w:tc>
          <w:tcPr>
            <w:tcW w:w="1129" w:type="pct"/>
            <w:gridSpan w:val="2"/>
            <w:shd w:val="clear" w:color="auto" w:fill="FFFFFF" w:themeFill="background1"/>
            <w:vAlign w:val="bottom"/>
          </w:tcPr>
          <w:p w14:paraId="2FD98DE7" w14:textId="77777777" w:rsidR="0071468A" w:rsidRPr="0071468A" w:rsidRDefault="0071468A" w:rsidP="00A92DF5">
            <w:pPr>
              <w:spacing w:beforeLines="50" w:before="120" w:afterLines="50" w:after="120" w:line="240" w:lineRule="auto"/>
              <w:jc w:val="center"/>
              <w:rPr>
                <w:rFonts w:asciiTheme="minorHAnsi" w:hAnsiTheme="minorHAnsi"/>
                <w:b/>
                <w:sz w:val="20"/>
                <w:szCs w:val="20"/>
              </w:rPr>
            </w:pPr>
          </w:p>
        </w:tc>
      </w:tr>
      <w:tr w:rsidR="0071468A" w:rsidRPr="007002E8" w14:paraId="24E433E6" w14:textId="77777777" w:rsidTr="0071468A">
        <w:trPr>
          <w:trHeight w:val="162"/>
        </w:trPr>
        <w:tc>
          <w:tcPr>
            <w:tcW w:w="386" w:type="pct"/>
            <w:vMerge/>
          </w:tcPr>
          <w:p w14:paraId="64F5C272" w14:textId="77777777" w:rsidR="0071468A" w:rsidRPr="0071468A" w:rsidRDefault="0071468A" w:rsidP="00A92DF5">
            <w:pPr>
              <w:spacing w:beforeLines="50" w:before="120" w:afterLines="50" w:after="120" w:line="240" w:lineRule="auto"/>
              <w:ind w:left="30"/>
              <w:rPr>
                <w:rFonts w:asciiTheme="minorHAnsi" w:hAnsiTheme="minorHAnsi"/>
                <w:sz w:val="20"/>
                <w:szCs w:val="20"/>
              </w:rPr>
            </w:pPr>
          </w:p>
        </w:tc>
        <w:tc>
          <w:tcPr>
            <w:tcW w:w="1161" w:type="pct"/>
            <w:vMerge/>
          </w:tcPr>
          <w:p w14:paraId="43317A56" w14:textId="77777777" w:rsidR="0071468A" w:rsidRPr="0071468A" w:rsidRDefault="0071468A" w:rsidP="00A92DF5">
            <w:pPr>
              <w:spacing w:beforeLines="50" w:before="120" w:afterLines="50" w:after="120" w:line="240" w:lineRule="auto"/>
              <w:rPr>
                <w:rFonts w:asciiTheme="minorHAnsi" w:hAnsiTheme="minorHAnsi"/>
                <w:bCs/>
                <w:sz w:val="20"/>
                <w:szCs w:val="20"/>
              </w:rPr>
            </w:pPr>
          </w:p>
        </w:tc>
        <w:tc>
          <w:tcPr>
            <w:tcW w:w="722" w:type="pct"/>
            <w:tcBorders>
              <w:top w:val="nil"/>
            </w:tcBorders>
          </w:tcPr>
          <w:p w14:paraId="5C2F16CC" w14:textId="77777777" w:rsidR="0071468A" w:rsidRPr="0071468A" w:rsidRDefault="0071468A" w:rsidP="0071468A">
            <w:pPr>
              <w:spacing w:before="60" w:after="60"/>
              <w:rPr>
                <w:rFonts w:asciiTheme="minorHAnsi" w:hAnsiTheme="minorHAnsi"/>
                <w:sz w:val="20"/>
                <w:szCs w:val="20"/>
              </w:rPr>
            </w:pPr>
            <w:r w:rsidRPr="0071468A">
              <w:rPr>
                <w:rFonts w:asciiTheme="minorHAnsi" w:hAnsiTheme="minorHAnsi"/>
                <w:b/>
                <w:bCs/>
                <w:sz w:val="20"/>
                <w:szCs w:val="20"/>
              </w:rPr>
              <w:t>Camp</w:t>
            </w:r>
          </w:p>
        </w:tc>
        <w:tc>
          <w:tcPr>
            <w:tcW w:w="1602" w:type="pct"/>
          </w:tcPr>
          <w:p w14:paraId="158A7CFC" w14:textId="77777777" w:rsidR="0071468A" w:rsidRPr="0071468A" w:rsidRDefault="0071468A" w:rsidP="00A92DF5">
            <w:pPr>
              <w:spacing w:beforeLines="50" w:before="120" w:afterLines="50" w:after="120" w:line="240" w:lineRule="auto"/>
              <w:rPr>
                <w:rFonts w:asciiTheme="minorHAnsi" w:hAnsiTheme="minorHAnsi"/>
                <w:bCs/>
                <w:sz w:val="20"/>
                <w:szCs w:val="20"/>
              </w:rPr>
            </w:pPr>
          </w:p>
        </w:tc>
        <w:tc>
          <w:tcPr>
            <w:tcW w:w="1129" w:type="pct"/>
            <w:gridSpan w:val="2"/>
            <w:shd w:val="clear" w:color="auto" w:fill="FFFFFF" w:themeFill="background1"/>
            <w:vAlign w:val="bottom"/>
          </w:tcPr>
          <w:p w14:paraId="7CE98019" w14:textId="77777777" w:rsidR="0071468A" w:rsidRPr="0071468A" w:rsidRDefault="0071468A" w:rsidP="00A92DF5">
            <w:pPr>
              <w:spacing w:beforeLines="50" w:before="120" w:afterLines="50" w:after="120" w:line="240" w:lineRule="auto"/>
              <w:jc w:val="center"/>
              <w:rPr>
                <w:rFonts w:asciiTheme="minorHAnsi" w:hAnsiTheme="minorHAnsi"/>
                <w:b/>
                <w:sz w:val="20"/>
                <w:szCs w:val="20"/>
              </w:rPr>
            </w:pPr>
          </w:p>
        </w:tc>
      </w:tr>
      <w:tr w:rsidR="0071468A" w:rsidRPr="00A114C8" w14:paraId="68D2FB90" w14:textId="77777777" w:rsidTr="0071468A">
        <w:trPr>
          <w:trHeight w:val="332"/>
        </w:trPr>
        <w:tc>
          <w:tcPr>
            <w:tcW w:w="386" w:type="pct"/>
            <w:vMerge w:val="restart"/>
            <w:tcBorders>
              <w:top w:val="nil"/>
            </w:tcBorders>
          </w:tcPr>
          <w:p w14:paraId="61A7B8EC"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r w:rsidRPr="00A114C8">
              <w:rPr>
                <w:rFonts w:asciiTheme="minorHAnsi" w:hAnsiTheme="minorHAnsi"/>
                <w:sz w:val="20"/>
                <w:szCs w:val="20"/>
              </w:rPr>
              <w:t>1801.</w:t>
            </w:r>
          </w:p>
        </w:tc>
        <w:tc>
          <w:tcPr>
            <w:tcW w:w="3485" w:type="pct"/>
            <w:gridSpan w:val="3"/>
            <w:vMerge w:val="restart"/>
            <w:tcBorders>
              <w:top w:val="nil"/>
            </w:tcBorders>
          </w:tcPr>
          <w:p w14:paraId="7A6E22AD" w14:textId="77777777" w:rsidR="0071468A" w:rsidRPr="00A114C8" w:rsidRDefault="0071468A" w:rsidP="00A114C8">
            <w:pPr>
              <w:spacing w:beforeLines="50" w:before="120" w:afterLines="50" w:after="120" w:line="240" w:lineRule="auto"/>
              <w:rPr>
                <w:rFonts w:asciiTheme="minorHAnsi" w:hAnsiTheme="minorHAnsi"/>
                <w:bCs/>
                <w:sz w:val="20"/>
                <w:szCs w:val="20"/>
              </w:rPr>
            </w:pPr>
            <w:r w:rsidRPr="00A114C8">
              <w:rPr>
                <w:rFonts w:asciiTheme="minorHAnsi" w:hAnsiTheme="minorHAnsi"/>
                <w:bCs/>
                <w:sz w:val="20"/>
                <w:szCs w:val="20"/>
              </w:rPr>
              <w:t>Is the SFA operating any sites that were not approved?</w:t>
            </w:r>
          </w:p>
          <w:p w14:paraId="6E354B18" w14:textId="77777777"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bCs/>
                <w:sz w:val="20"/>
                <w:szCs w:val="20"/>
              </w:rPr>
              <w:t>If YES, explain.</w:t>
            </w:r>
          </w:p>
        </w:tc>
        <w:tc>
          <w:tcPr>
            <w:tcW w:w="565" w:type="pct"/>
            <w:tcBorders>
              <w:top w:val="nil"/>
            </w:tcBorders>
            <w:shd w:val="pct12" w:color="auto" w:fill="auto"/>
            <w:vAlign w:val="bottom"/>
          </w:tcPr>
          <w:p w14:paraId="0D8EC87D" w14:textId="77777777"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YES</w:t>
            </w:r>
          </w:p>
        </w:tc>
        <w:tc>
          <w:tcPr>
            <w:tcW w:w="564" w:type="pct"/>
            <w:tcBorders>
              <w:top w:val="nil"/>
            </w:tcBorders>
            <w:shd w:val="pct12" w:color="auto" w:fill="auto"/>
            <w:vAlign w:val="bottom"/>
          </w:tcPr>
          <w:p w14:paraId="39AE251F" w14:textId="77777777"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NO</w:t>
            </w:r>
          </w:p>
        </w:tc>
      </w:tr>
      <w:tr w:rsidR="0071468A" w:rsidRPr="00A114C8" w14:paraId="637EDDB7" w14:textId="77777777" w:rsidTr="0071468A">
        <w:trPr>
          <w:trHeight w:val="485"/>
        </w:trPr>
        <w:tc>
          <w:tcPr>
            <w:tcW w:w="386" w:type="pct"/>
            <w:vMerge/>
          </w:tcPr>
          <w:p w14:paraId="0109B356"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3485" w:type="pct"/>
            <w:gridSpan w:val="3"/>
            <w:vMerge/>
          </w:tcPr>
          <w:p w14:paraId="6C318C8F"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565" w:type="pct"/>
            <w:shd w:val="clear" w:color="auto" w:fill="FFFFFF"/>
            <w:vAlign w:val="bottom"/>
          </w:tcPr>
          <w:p w14:paraId="43EA2B22" w14:textId="77777777" w:rsidR="0071468A" w:rsidRPr="00A114C8" w:rsidRDefault="0071468A" w:rsidP="00A114C8">
            <w:pPr>
              <w:spacing w:beforeLines="50" w:before="120" w:afterLines="50" w:after="120" w:line="240" w:lineRule="auto"/>
              <w:rPr>
                <w:rFonts w:asciiTheme="minorHAnsi" w:hAnsiTheme="minorHAnsi"/>
                <w:b/>
                <w:sz w:val="20"/>
                <w:szCs w:val="20"/>
              </w:rPr>
            </w:pPr>
          </w:p>
        </w:tc>
        <w:tc>
          <w:tcPr>
            <w:tcW w:w="564" w:type="pct"/>
            <w:shd w:val="clear" w:color="auto" w:fill="FFFFFF"/>
            <w:vAlign w:val="bottom"/>
          </w:tcPr>
          <w:p w14:paraId="09858D00" w14:textId="77777777" w:rsidR="0071468A" w:rsidRPr="00A114C8" w:rsidRDefault="0071468A" w:rsidP="00A114C8">
            <w:pPr>
              <w:spacing w:beforeLines="50" w:before="120" w:afterLines="50" w:after="120" w:line="240" w:lineRule="auto"/>
              <w:rPr>
                <w:rFonts w:asciiTheme="minorHAnsi" w:hAnsiTheme="minorHAnsi"/>
                <w:b/>
                <w:sz w:val="20"/>
                <w:szCs w:val="20"/>
              </w:rPr>
            </w:pPr>
          </w:p>
        </w:tc>
      </w:tr>
      <w:tr w:rsidR="0071468A" w:rsidRPr="00A114C8" w14:paraId="2DC0FD62" w14:textId="77777777" w:rsidTr="00BE0468">
        <w:tc>
          <w:tcPr>
            <w:tcW w:w="5000" w:type="pct"/>
            <w:gridSpan w:val="6"/>
          </w:tcPr>
          <w:p w14:paraId="150C8F79" w14:textId="77777777" w:rsidR="00A92DF5"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sz w:val="20"/>
                <w:szCs w:val="20"/>
              </w:rPr>
              <w:t>Comments:</w:t>
            </w:r>
            <w:r w:rsidR="00A92DF5" w:rsidRPr="00A114C8">
              <w:rPr>
                <w:rFonts w:asciiTheme="minorHAnsi" w:hAnsiTheme="minorHAnsi"/>
                <w:sz w:val="20"/>
                <w:szCs w:val="20"/>
              </w:rPr>
              <w:t xml:space="preserve"> </w:t>
            </w:r>
          </w:p>
          <w:p w14:paraId="1DE8CE34" w14:textId="35EC46D6" w:rsidR="002D3AEA" w:rsidRDefault="002D3AEA" w:rsidP="00CA72D5">
            <w:pPr>
              <w:spacing w:beforeLines="50" w:before="120" w:afterLines="50" w:after="120" w:line="240" w:lineRule="auto"/>
              <w:rPr>
                <w:rFonts w:asciiTheme="minorHAnsi" w:hAnsiTheme="minorHAnsi"/>
                <w:color w:val="FF0000"/>
              </w:rPr>
            </w:pPr>
            <w:r>
              <w:rPr>
                <w:rFonts w:asciiTheme="minorHAnsi" w:hAnsiTheme="minorHAnsi"/>
                <w:color w:val="FF0000"/>
              </w:rPr>
              <w:t>Tips:</w:t>
            </w:r>
            <w:r w:rsidR="00DA2660">
              <w:rPr>
                <w:rFonts w:asciiTheme="minorHAnsi" w:hAnsiTheme="minorHAnsi"/>
                <w:color w:val="FF0000"/>
              </w:rPr>
              <w:t xml:space="preserve"> </w:t>
            </w:r>
            <w:r w:rsidR="00FB6F62">
              <w:rPr>
                <w:rFonts w:asciiTheme="minorHAnsi" w:hAnsiTheme="minorHAnsi"/>
                <w:color w:val="FF0000"/>
              </w:rPr>
              <w:t>A</w:t>
            </w:r>
            <w:r w:rsidR="00CE4105">
              <w:rPr>
                <w:rFonts w:asciiTheme="minorHAnsi" w:hAnsiTheme="minorHAnsi"/>
                <w:color w:val="FF0000"/>
              </w:rPr>
              <w:t xml:space="preserve">ll sites participating in SSO </w:t>
            </w:r>
            <w:r w:rsidR="00FB6F62">
              <w:rPr>
                <w:rFonts w:asciiTheme="minorHAnsi" w:hAnsiTheme="minorHAnsi"/>
                <w:color w:val="FF0000"/>
              </w:rPr>
              <w:t>must be</w:t>
            </w:r>
            <w:r w:rsidR="00CE4105">
              <w:rPr>
                <w:rFonts w:asciiTheme="minorHAnsi" w:hAnsiTheme="minorHAnsi"/>
                <w:color w:val="FF0000"/>
              </w:rPr>
              <w:t xml:space="preserve"> </w:t>
            </w:r>
            <w:r w:rsidR="006C671C">
              <w:rPr>
                <w:rFonts w:asciiTheme="minorHAnsi" w:hAnsiTheme="minorHAnsi"/>
                <w:color w:val="FF0000"/>
              </w:rPr>
              <w:t xml:space="preserve">eligible </w:t>
            </w:r>
            <w:r w:rsidR="00FB6F62">
              <w:rPr>
                <w:rFonts w:asciiTheme="minorHAnsi" w:hAnsiTheme="minorHAnsi"/>
                <w:color w:val="FF0000"/>
              </w:rPr>
              <w:t>based on school data, census data, income forms, or be approved to operate as a migrant or camp site. Sites must operate based on their approved SSO applications.</w:t>
            </w:r>
          </w:p>
          <w:p w14:paraId="073B720B" w14:textId="77777777" w:rsidR="006C671C" w:rsidRDefault="006C671C" w:rsidP="006C671C">
            <w:pPr>
              <w:spacing w:beforeLines="50" w:before="120" w:afterLines="50" w:after="120" w:line="240" w:lineRule="auto"/>
              <w:rPr>
                <w:rFonts w:asciiTheme="minorHAnsi" w:hAnsiTheme="minorHAnsi"/>
                <w:color w:val="FF0000"/>
              </w:rPr>
            </w:pPr>
            <w:r>
              <w:rPr>
                <w:rFonts w:asciiTheme="minorHAnsi" w:hAnsiTheme="minorHAnsi"/>
                <w:color w:val="FF0000"/>
              </w:rPr>
              <w:t xml:space="preserve">Resources: </w:t>
            </w:r>
          </w:p>
          <w:p w14:paraId="0E92B89C" w14:textId="2337A0D0" w:rsidR="006C671C" w:rsidRPr="00A114C8" w:rsidRDefault="00FB6F62" w:rsidP="006C671C">
            <w:pPr>
              <w:spacing w:beforeLines="50" w:before="120" w:afterLines="50" w:after="120" w:line="240" w:lineRule="auto"/>
              <w:rPr>
                <w:rFonts w:asciiTheme="minorHAnsi" w:hAnsiTheme="minorHAnsi"/>
                <w:color w:val="FF0000"/>
              </w:rPr>
            </w:pPr>
            <w:hyperlink r:id="rId11" w:history="1">
              <w:r w:rsidRPr="00FB6F62">
                <w:rPr>
                  <w:rStyle w:val="Hyperlink"/>
                  <w:rFonts w:asciiTheme="minorHAnsi" w:hAnsiTheme="minorHAnsi"/>
                </w:rPr>
                <w:t>USDA’s SSO comparison chart and Q&amp;As</w:t>
              </w:r>
            </w:hyperlink>
          </w:p>
        </w:tc>
      </w:tr>
      <w:tr w:rsidR="0071468A" w:rsidRPr="00A114C8" w14:paraId="6FEB9B7B" w14:textId="77777777" w:rsidTr="0071468A">
        <w:trPr>
          <w:trHeight w:val="332"/>
        </w:trPr>
        <w:tc>
          <w:tcPr>
            <w:tcW w:w="386" w:type="pct"/>
            <w:vMerge w:val="restart"/>
          </w:tcPr>
          <w:p w14:paraId="5FC561BB"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r w:rsidRPr="00A114C8">
              <w:rPr>
                <w:rFonts w:asciiTheme="minorHAnsi" w:hAnsiTheme="minorHAnsi"/>
                <w:sz w:val="20"/>
                <w:szCs w:val="20"/>
              </w:rPr>
              <w:t>1802.</w:t>
            </w:r>
          </w:p>
        </w:tc>
        <w:tc>
          <w:tcPr>
            <w:tcW w:w="3485" w:type="pct"/>
            <w:gridSpan w:val="3"/>
            <w:vMerge w:val="restart"/>
          </w:tcPr>
          <w:p w14:paraId="32432790" w14:textId="77777777" w:rsidR="0071468A" w:rsidRPr="00A114C8" w:rsidRDefault="0071468A" w:rsidP="00A114C8">
            <w:pPr>
              <w:spacing w:beforeLines="50" w:before="120" w:afterLines="50" w:after="120" w:line="240" w:lineRule="auto"/>
              <w:rPr>
                <w:rFonts w:asciiTheme="minorHAnsi" w:hAnsiTheme="minorHAnsi"/>
                <w:bCs/>
                <w:sz w:val="20"/>
                <w:szCs w:val="20"/>
              </w:rPr>
            </w:pPr>
            <w:r w:rsidRPr="00A114C8">
              <w:rPr>
                <w:rFonts w:asciiTheme="minorHAnsi" w:hAnsiTheme="minorHAnsi"/>
                <w:bCs/>
                <w:sz w:val="20"/>
                <w:szCs w:val="20"/>
              </w:rPr>
              <w:t>Have there been any changes in the dates of operation from those approved?</w:t>
            </w:r>
          </w:p>
          <w:p w14:paraId="555196FA" w14:textId="77777777"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bCs/>
                <w:sz w:val="20"/>
                <w:szCs w:val="20"/>
              </w:rPr>
              <w:t>If YES, explain.</w:t>
            </w:r>
          </w:p>
        </w:tc>
        <w:tc>
          <w:tcPr>
            <w:tcW w:w="565" w:type="pct"/>
            <w:shd w:val="pct12" w:color="auto" w:fill="auto"/>
            <w:vAlign w:val="bottom"/>
          </w:tcPr>
          <w:p w14:paraId="3619E297" w14:textId="77777777"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YES</w:t>
            </w:r>
          </w:p>
        </w:tc>
        <w:tc>
          <w:tcPr>
            <w:tcW w:w="564" w:type="pct"/>
            <w:shd w:val="pct12" w:color="auto" w:fill="auto"/>
            <w:vAlign w:val="bottom"/>
          </w:tcPr>
          <w:p w14:paraId="1A1698AB" w14:textId="77777777"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NO</w:t>
            </w:r>
          </w:p>
        </w:tc>
      </w:tr>
      <w:tr w:rsidR="0071468A" w:rsidRPr="00A114C8" w14:paraId="2B369639" w14:textId="77777777" w:rsidTr="0071468A">
        <w:trPr>
          <w:trHeight w:val="143"/>
        </w:trPr>
        <w:tc>
          <w:tcPr>
            <w:tcW w:w="386" w:type="pct"/>
            <w:vMerge/>
          </w:tcPr>
          <w:p w14:paraId="3CB8A2D6"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3485" w:type="pct"/>
            <w:gridSpan w:val="3"/>
            <w:vMerge/>
          </w:tcPr>
          <w:p w14:paraId="124BCDFA"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565" w:type="pct"/>
            <w:shd w:val="clear" w:color="auto" w:fill="FFFFFF"/>
            <w:vAlign w:val="bottom"/>
          </w:tcPr>
          <w:p w14:paraId="0129A852" w14:textId="77777777" w:rsidR="0071468A" w:rsidRPr="00A114C8" w:rsidRDefault="0071468A" w:rsidP="00A114C8">
            <w:pPr>
              <w:spacing w:beforeLines="50" w:before="120" w:afterLines="50" w:after="120" w:line="240" w:lineRule="auto"/>
              <w:rPr>
                <w:rFonts w:asciiTheme="minorHAnsi" w:hAnsiTheme="minorHAnsi"/>
                <w:b/>
                <w:sz w:val="20"/>
                <w:szCs w:val="20"/>
              </w:rPr>
            </w:pPr>
          </w:p>
        </w:tc>
        <w:tc>
          <w:tcPr>
            <w:tcW w:w="564" w:type="pct"/>
            <w:shd w:val="clear" w:color="auto" w:fill="FFFFFF"/>
            <w:vAlign w:val="bottom"/>
          </w:tcPr>
          <w:p w14:paraId="362B039E" w14:textId="77777777" w:rsidR="0071468A" w:rsidRPr="00A114C8" w:rsidRDefault="0071468A" w:rsidP="00A114C8">
            <w:pPr>
              <w:spacing w:beforeLines="50" w:before="120" w:afterLines="50" w:after="120" w:line="240" w:lineRule="auto"/>
              <w:rPr>
                <w:rFonts w:asciiTheme="minorHAnsi" w:hAnsiTheme="minorHAnsi"/>
                <w:b/>
                <w:sz w:val="20"/>
                <w:szCs w:val="20"/>
              </w:rPr>
            </w:pPr>
          </w:p>
        </w:tc>
      </w:tr>
      <w:tr w:rsidR="0071468A" w:rsidRPr="00A114C8" w14:paraId="2954BE5E" w14:textId="77777777" w:rsidTr="00BE0468">
        <w:tc>
          <w:tcPr>
            <w:tcW w:w="5000" w:type="pct"/>
            <w:gridSpan w:val="6"/>
          </w:tcPr>
          <w:p w14:paraId="682DD522" w14:textId="77777777"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sz w:val="20"/>
                <w:szCs w:val="20"/>
              </w:rPr>
              <w:t>Comments:</w:t>
            </w:r>
          </w:p>
          <w:p w14:paraId="41565DAE" w14:textId="0FBB518C" w:rsidR="002D3AEA" w:rsidRPr="00A114C8" w:rsidRDefault="002D3AEA" w:rsidP="00CA72D5">
            <w:pPr>
              <w:spacing w:beforeLines="50" w:before="120" w:afterLines="50" w:after="120" w:line="240" w:lineRule="auto"/>
              <w:rPr>
                <w:rFonts w:asciiTheme="minorHAnsi" w:hAnsiTheme="minorHAnsi"/>
                <w:color w:val="FF0000"/>
              </w:rPr>
            </w:pPr>
            <w:r>
              <w:rPr>
                <w:rFonts w:asciiTheme="minorHAnsi" w:hAnsiTheme="minorHAnsi"/>
                <w:color w:val="FF0000"/>
              </w:rPr>
              <w:t>Tips:</w:t>
            </w:r>
            <w:r w:rsidR="00DA2660">
              <w:rPr>
                <w:rFonts w:asciiTheme="minorHAnsi" w:hAnsiTheme="minorHAnsi"/>
                <w:color w:val="FF0000"/>
              </w:rPr>
              <w:t xml:space="preserve"> Changes to the application can be made at any time</w:t>
            </w:r>
            <w:r w:rsidR="00CE4105">
              <w:rPr>
                <w:rFonts w:asciiTheme="minorHAnsi" w:hAnsiTheme="minorHAnsi"/>
                <w:color w:val="FF0000"/>
              </w:rPr>
              <w:t xml:space="preserve"> after initial approval</w:t>
            </w:r>
            <w:r w:rsidR="00DA2660">
              <w:rPr>
                <w:rFonts w:asciiTheme="minorHAnsi" w:hAnsiTheme="minorHAnsi"/>
                <w:color w:val="FF0000"/>
              </w:rPr>
              <w:t xml:space="preserve">. The change must be approved by CDE </w:t>
            </w:r>
            <w:r w:rsidR="00FB6F62">
              <w:rPr>
                <w:rFonts w:asciiTheme="minorHAnsi" w:hAnsiTheme="minorHAnsi"/>
                <w:color w:val="FF0000"/>
              </w:rPr>
              <w:t>School Nutrition</w:t>
            </w:r>
            <w:r w:rsidR="00DA2660">
              <w:rPr>
                <w:rFonts w:asciiTheme="minorHAnsi" w:hAnsiTheme="minorHAnsi"/>
                <w:color w:val="FF0000"/>
              </w:rPr>
              <w:t xml:space="preserve"> prior to implementing the change.</w:t>
            </w:r>
          </w:p>
        </w:tc>
      </w:tr>
      <w:tr w:rsidR="0071468A" w:rsidRPr="00A114C8" w14:paraId="53B8DE28" w14:textId="77777777" w:rsidTr="0071468A">
        <w:trPr>
          <w:trHeight w:val="332"/>
        </w:trPr>
        <w:tc>
          <w:tcPr>
            <w:tcW w:w="386" w:type="pct"/>
            <w:vMerge w:val="restart"/>
          </w:tcPr>
          <w:p w14:paraId="3317F40A"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r w:rsidRPr="00A114C8">
              <w:rPr>
                <w:rFonts w:asciiTheme="minorHAnsi" w:hAnsiTheme="minorHAnsi"/>
                <w:sz w:val="20"/>
                <w:szCs w:val="20"/>
              </w:rPr>
              <w:t>1803.</w:t>
            </w:r>
          </w:p>
        </w:tc>
        <w:tc>
          <w:tcPr>
            <w:tcW w:w="3485" w:type="pct"/>
            <w:gridSpan w:val="3"/>
            <w:vMerge w:val="restart"/>
          </w:tcPr>
          <w:p w14:paraId="38F9FFF2" w14:textId="77777777" w:rsidR="0071468A" w:rsidRPr="00A114C8" w:rsidRDefault="0071468A" w:rsidP="00A114C8">
            <w:pPr>
              <w:spacing w:beforeLines="50" w:before="120" w:afterLines="50" w:after="120" w:line="240" w:lineRule="auto"/>
              <w:ind w:left="-18"/>
              <w:rPr>
                <w:rFonts w:asciiTheme="minorHAnsi" w:hAnsiTheme="minorHAnsi"/>
                <w:bCs/>
                <w:sz w:val="20"/>
                <w:szCs w:val="20"/>
              </w:rPr>
            </w:pPr>
            <w:r w:rsidRPr="00A114C8">
              <w:rPr>
                <w:rFonts w:asciiTheme="minorHAnsi" w:hAnsiTheme="minorHAnsi"/>
                <w:bCs/>
                <w:sz w:val="20"/>
                <w:szCs w:val="20"/>
              </w:rPr>
              <w:t>During the time that the SFA is operating the SSO, are there any sites serving meals under the:</w:t>
            </w:r>
          </w:p>
          <w:p w14:paraId="69DCB85C" w14:textId="77777777" w:rsidR="0071468A" w:rsidRPr="00A114C8" w:rsidRDefault="0071468A" w:rsidP="00A114C8">
            <w:pPr>
              <w:tabs>
                <w:tab w:val="left" w:pos="1178"/>
              </w:tabs>
              <w:spacing w:beforeLines="50" w:before="120" w:afterLines="50" w:after="120" w:line="240" w:lineRule="auto"/>
              <w:ind w:left="245" w:hanging="187"/>
              <w:rPr>
                <w:rFonts w:asciiTheme="minorHAnsi" w:hAnsiTheme="minorHAnsi"/>
                <w:bCs/>
                <w:sz w:val="20"/>
                <w:szCs w:val="20"/>
              </w:rPr>
            </w:pPr>
            <w:r w:rsidRPr="00A114C8">
              <w:rPr>
                <w:rFonts w:asciiTheme="minorHAnsi" w:hAnsiTheme="minorHAnsi"/>
                <w:bCs/>
                <w:sz w:val="20"/>
                <w:szCs w:val="20"/>
              </w:rPr>
              <w:t>a.  NSLP?</w:t>
            </w:r>
          </w:p>
          <w:p w14:paraId="53998C45" w14:textId="77777777" w:rsidR="0071468A" w:rsidRPr="00A114C8" w:rsidRDefault="0071468A" w:rsidP="00A114C8">
            <w:pPr>
              <w:tabs>
                <w:tab w:val="left" w:pos="1178"/>
              </w:tabs>
              <w:spacing w:beforeLines="50" w:before="120" w:afterLines="50" w:after="120" w:line="240" w:lineRule="auto"/>
              <w:ind w:left="245" w:hanging="187"/>
              <w:rPr>
                <w:rFonts w:asciiTheme="minorHAnsi" w:hAnsiTheme="minorHAnsi"/>
                <w:bCs/>
                <w:sz w:val="20"/>
                <w:szCs w:val="20"/>
              </w:rPr>
            </w:pPr>
            <w:r w:rsidRPr="00A114C8">
              <w:rPr>
                <w:rFonts w:asciiTheme="minorHAnsi" w:hAnsiTheme="minorHAnsi"/>
                <w:bCs/>
                <w:sz w:val="20"/>
                <w:szCs w:val="20"/>
              </w:rPr>
              <w:t>b.  SBP?</w:t>
            </w:r>
          </w:p>
          <w:p w14:paraId="44A70DA8" w14:textId="77777777" w:rsidR="0071468A" w:rsidRPr="00A114C8" w:rsidRDefault="0071468A" w:rsidP="00A114C8">
            <w:pPr>
              <w:tabs>
                <w:tab w:val="left" w:pos="1178"/>
              </w:tabs>
              <w:spacing w:beforeLines="50" w:before="120" w:afterLines="50" w:after="120" w:line="240" w:lineRule="auto"/>
              <w:ind w:left="245" w:hanging="187"/>
              <w:rPr>
                <w:rFonts w:asciiTheme="minorHAnsi" w:hAnsiTheme="minorHAnsi"/>
                <w:sz w:val="20"/>
                <w:szCs w:val="20"/>
              </w:rPr>
            </w:pPr>
            <w:r w:rsidRPr="00A114C8">
              <w:rPr>
                <w:rFonts w:asciiTheme="minorHAnsi" w:hAnsiTheme="minorHAnsi"/>
                <w:bCs/>
                <w:sz w:val="20"/>
                <w:szCs w:val="20"/>
              </w:rPr>
              <w:t>c.  SFSP?</w:t>
            </w:r>
          </w:p>
        </w:tc>
        <w:tc>
          <w:tcPr>
            <w:tcW w:w="565" w:type="pct"/>
            <w:shd w:val="pct12" w:color="auto" w:fill="auto"/>
            <w:vAlign w:val="bottom"/>
          </w:tcPr>
          <w:p w14:paraId="57C3B0A9" w14:textId="77777777"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YES</w:t>
            </w:r>
          </w:p>
        </w:tc>
        <w:tc>
          <w:tcPr>
            <w:tcW w:w="564" w:type="pct"/>
            <w:shd w:val="pct12" w:color="auto" w:fill="auto"/>
            <w:vAlign w:val="bottom"/>
          </w:tcPr>
          <w:p w14:paraId="095D19F1" w14:textId="77777777"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NO</w:t>
            </w:r>
          </w:p>
        </w:tc>
      </w:tr>
      <w:tr w:rsidR="0071468A" w:rsidRPr="00A114C8" w14:paraId="16469C76" w14:textId="77777777" w:rsidTr="0071468A">
        <w:trPr>
          <w:trHeight w:val="1052"/>
        </w:trPr>
        <w:tc>
          <w:tcPr>
            <w:tcW w:w="386" w:type="pct"/>
            <w:vMerge/>
          </w:tcPr>
          <w:p w14:paraId="762F99CB"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3485" w:type="pct"/>
            <w:gridSpan w:val="3"/>
            <w:vMerge/>
          </w:tcPr>
          <w:p w14:paraId="1B2BE4DA"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565" w:type="pct"/>
            <w:shd w:val="clear" w:color="auto" w:fill="FFFFFF"/>
            <w:vAlign w:val="bottom"/>
          </w:tcPr>
          <w:p w14:paraId="7DF74C71" w14:textId="77777777" w:rsidR="0071468A" w:rsidRPr="00A114C8" w:rsidRDefault="0071468A" w:rsidP="00A114C8">
            <w:pPr>
              <w:spacing w:beforeLines="50" w:before="120" w:afterLines="50" w:after="120" w:line="240" w:lineRule="auto"/>
              <w:rPr>
                <w:rFonts w:asciiTheme="minorHAnsi" w:hAnsiTheme="minorHAnsi"/>
                <w:b/>
                <w:sz w:val="20"/>
                <w:szCs w:val="20"/>
              </w:rPr>
            </w:pPr>
          </w:p>
        </w:tc>
        <w:tc>
          <w:tcPr>
            <w:tcW w:w="564" w:type="pct"/>
            <w:shd w:val="clear" w:color="auto" w:fill="FFFFFF"/>
            <w:vAlign w:val="bottom"/>
          </w:tcPr>
          <w:p w14:paraId="133C95AC" w14:textId="77777777" w:rsidR="0071468A" w:rsidRPr="00A114C8" w:rsidRDefault="0071468A" w:rsidP="00A114C8">
            <w:pPr>
              <w:spacing w:beforeLines="50" w:before="120" w:afterLines="50" w:after="120" w:line="240" w:lineRule="auto"/>
              <w:rPr>
                <w:rFonts w:asciiTheme="minorHAnsi" w:hAnsiTheme="minorHAnsi"/>
                <w:b/>
                <w:sz w:val="20"/>
                <w:szCs w:val="20"/>
              </w:rPr>
            </w:pPr>
          </w:p>
        </w:tc>
      </w:tr>
      <w:tr w:rsidR="0071468A" w:rsidRPr="00A114C8" w14:paraId="7156B675" w14:textId="77777777" w:rsidTr="00BE0468">
        <w:tc>
          <w:tcPr>
            <w:tcW w:w="5000" w:type="pct"/>
            <w:gridSpan w:val="6"/>
          </w:tcPr>
          <w:p w14:paraId="2DED1E74" w14:textId="77777777"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sz w:val="20"/>
                <w:szCs w:val="20"/>
              </w:rPr>
              <w:t>Comments:</w:t>
            </w:r>
          </w:p>
          <w:p w14:paraId="7CB61BD5" w14:textId="015E7FE7" w:rsidR="004423A6" w:rsidRPr="006C671C" w:rsidRDefault="002D3AEA" w:rsidP="006C671C">
            <w:pPr>
              <w:spacing w:beforeLines="50" w:before="120" w:afterLines="50" w:after="120" w:line="240" w:lineRule="auto"/>
              <w:rPr>
                <w:rFonts w:asciiTheme="minorHAnsi" w:hAnsiTheme="minorHAnsi"/>
                <w:color w:val="FF0000"/>
              </w:rPr>
            </w:pPr>
            <w:r>
              <w:rPr>
                <w:rFonts w:asciiTheme="minorHAnsi" w:hAnsiTheme="minorHAnsi"/>
                <w:color w:val="FF0000"/>
              </w:rPr>
              <w:t>Tips:</w:t>
            </w:r>
            <w:r w:rsidR="007A3FA7">
              <w:rPr>
                <w:rFonts w:asciiTheme="minorHAnsi" w:hAnsiTheme="minorHAnsi"/>
                <w:color w:val="FF0000"/>
              </w:rPr>
              <w:t xml:space="preserve"> Sites cannot operate the SSO </w:t>
            </w:r>
            <w:r w:rsidR="00FB6F62">
              <w:rPr>
                <w:rFonts w:asciiTheme="minorHAnsi" w:hAnsiTheme="minorHAnsi"/>
                <w:color w:val="FF0000"/>
              </w:rPr>
              <w:t>while operating</w:t>
            </w:r>
            <w:r w:rsidR="007A3FA7">
              <w:rPr>
                <w:rFonts w:asciiTheme="minorHAnsi" w:hAnsiTheme="minorHAnsi"/>
                <w:color w:val="FF0000"/>
              </w:rPr>
              <w:t xml:space="preserve"> NSLP,</w:t>
            </w:r>
            <w:r w:rsidR="00FB6F62">
              <w:rPr>
                <w:rFonts w:asciiTheme="minorHAnsi" w:hAnsiTheme="minorHAnsi"/>
                <w:color w:val="FF0000"/>
              </w:rPr>
              <w:t xml:space="preserve"> </w:t>
            </w:r>
            <w:r w:rsidR="007A3FA7">
              <w:rPr>
                <w:rFonts w:asciiTheme="minorHAnsi" w:hAnsiTheme="minorHAnsi"/>
                <w:color w:val="FF0000"/>
              </w:rPr>
              <w:t>SBP, or SFSP. It is unallowable to claim meals under the SSO if the same meals are also being claimed under another child nutrition program.</w:t>
            </w:r>
          </w:p>
        </w:tc>
      </w:tr>
      <w:tr w:rsidR="0071468A" w:rsidRPr="00A114C8" w14:paraId="7578DFAB" w14:textId="77777777" w:rsidTr="0071468A">
        <w:trPr>
          <w:trHeight w:val="332"/>
        </w:trPr>
        <w:tc>
          <w:tcPr>
            <w:tcW w:w="386" w:type="pct"/>
            <w:vMerge w:val="restart"/>
          </w:tcPr>
          <w:p w14:paraId="26A29EEA"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r w:rsidRPr="00A114C8">
              <w:rPr>
                <w:rFonts w:asciiTheme="minorHAnsi" w:hAnsiTheme="minorHAnsi"/>
                <w:sz w:val="20"/>
                <w:szCs w:val="20"/>
              </w:rPr>
              <w:t>1804.</w:t>
            </w:r>
          </w:p>
        </w:tc>
        <w:tc>
          <w:tcPr>
            <w:tcW w:w="3485" w:type="pct"/>
            <w:gridSpan w:val="3"/>
            <w:vMerge w:val="restart"/>
          </w:tcPr>
          <w:p w14:paraId="47B74CF3" w14:textId="77777777" w:rsidR="0071468A" w:rsidRPr="00A114C8" w:rsidRDefault="0071468A" w:rsidP="00A114C8">
            <w:pPr>
              <w:spacing w:beforeLines="50" w:before="120" w:afterLines="50" w:after="120" w:line="240" w:lineRule="auto"/>
              <w:ind w:left="230" w:hanging="230"/>
              <w:rPr>
                <w:rFonts w:asciiTheme="minorHAnsi" w:hAnsiTheme="minorHAnsi"/>
                <w:bCs/>
                <w:sz w:val="20"/>
                <w:szCs w:val="20"/>
              </w:rPr>
            </w:pPr>
            <w:r w:rsidRPr="00A114C8">
              <w:rPr>
                <w:rFonts w:asciiTheme="minorHAnsi" w:hAnsiTheme="minorHAnsi"/>
                <w:bCs/>
                <w:sz w:val="20"/>
                <w:szCs w:val="20"/>
              </w:rPr>
              <w:t>Does the SFA have an adequate system for documenting the number of meals served under the SSO separately from those served at non-SSO sites during the same claim period?</w:t>
            </w:r>
          </w:p>
          <w:p w14:paraId="5E0FED3A" w14:textId="77777777"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sz w:val="20"/>
                <w:szCs w:val="20"/>
              </w:rPr>
              <w:t xml:space="preserve"> If NO,</w:t>
            </w:r>
            <w:r w:rsidRPr="00A114C8">
              <w:rPr>
                <w:rFonts w:asciiTheme="minorHAnsi" w:hAnsiTheme="minorHAnsi"/>
                <w:bCs/>
                <w:sz w:val="20"/>
                <w:szCs w:val="20"/>
              </w:rPr>
              <w:t xml:space="preserve"> explain.</w:t>
            </w:r>
          </w:p>
        </w:tc>
        <w:tc>
          <w:tcPr>
            <w:tcW w:w="565" w:type="pct"/>
            <w:shd w:val="pct12" w:color="auto" w:fill="auto"/>
            <w:vAlign w:val="bottom"/>
          </w:tcPr>
          <w:p w14:paraId="240CB9F1" w14:textId="77777777"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YES</w:t>
            </w:r>
          </w:p>
        </w:tc>
        <w:tc>
          <w:tcPr>
            <w:tcW w:w="564" w:type="pct"/>
            <w:shd w:val="pct12" w:color="auto" w:fill="auto"/>
            <w:vAlign w:val="bottom"/>
          </w:tcPr>
          <w:p w14:paraId="17460D4C" w14:textId="77777777"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NO</w:t>
            </w:r>
          </w:p>
        </w:tc>
      </w:tr>
      <w:tr w:rsidR="0071468A" w:rsidRPr="00A114C8" w14:paraId="35A7BE51" w14:textId="77777777" w:rsidTr="0071468A">
        <w:trPr>
          <w:trHeight w:val="1097"/>
        </w:trPr>
        <w:tc>
          <w:tcPr>
            <w:tcW w:w="386" w:type="pct"/>
            <w:vMerge/>
          </w:tcPr>
          <w:p w14:paraId="392992C4"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3485" w:type="pct"/>
            <w:gridSpan w:val="3"/>
            <w:vMerge/>
          </w:tcPr>
          <w:p w14:paraId="0AF0358F"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565" w:type="pct"/>
            <w:shd w:val="clear" w:color="auto" w:fill="FFFFFF"/>
            <w:vAlign w:val="bottom"/>
          </w:tcPr>
          <w:p w14:paraId="3C4365F2" w14:textId="77777777" w:rsidR="0071468A" w:rsidRPr="00A114C8" w:rsidRDefault="0071468A" w:rsidP="00A114C8">
            <w:pPr>
              <w:spacing w:beforeLines="50" w:before="120" w:afterLines="50" w:after="120" w:line="240" w:lineRule="auto"/>
              <w:rPr>
                <w:rFonts w:asciiTheme="minorHAnsi" w:hAnsiTheme="minorHAnsi"/>
                <w:b/>
                <w:sz w:val="20"/>
                <w:szCs w:val="20"/>
              </w:rPr>
            </w:pPr>
          </w:p>
        </w:tc>
        <w:tc>
          <w:tcPr>
            <w:tcW w:w="564" w:type="pct"/>
            <w:shd w:val="clear" w:color="auto" w:fill="FFFFFF"/>
            <w:vAlign w:val="bottom"/>
          </w:tcPr>
          <w:p w14:paraId="00AADB32" w14:textId="77777777" w:rsidR="0071468A" w:rsidRPr="00A114C8" w:rsidRDefault="0071468A" w:rsidP="00A114C8">
            <w:pPr>
              <w:spacing w:beforeLines="50" w:before="120" w:afterLines="50" w:after="120" w:line="240" w:lineRule="auto"/>
              <w:rPr>
                <w:rFonts w:asciiTheme="minorHAnsi" w:hAnsiTheme="minorHAnsi"/>
                <w:b/>
                <w:sz w:val="20"/>
                <w:szCs w:val="20"/>
              </w:rPr>
            </w:pPr>
          </w:p>
        </w:tc>
      </w:tr>
      <w:tr w:rsidR="0071468A" w:rsidRPr="00A114C8" w14:paraId="7119FBA5" w14:textId="77777777" w:rsidTr="00BE0468">
        <w:tc>
          <w:tcPr>
            <w:tcW w:w="5000" w:type="pct"/>
            <w:gridSpan w:val="6"/>
          </w:tcPr>
          <w:p w14:paraId="7F3D0942" w14:textId="77777777"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sz w:val="20"/>
                <w:szCs w:val="20"/>
              </w:rPr>
              <w:t>Comments:</w:t>
            </w:r>
          </w:p>
          <w:p w14:paraId="63991A7E" w14:textId="77777777" w:rsidR="007A3FA7" w:rsidRDefault="002D3AEA" w:rsidP="00A114C8">
            <w:pPr>
              <w:spacing w:beforeLines="50" w:before="120" w:afterLines="50" w:after="120" w:line="240" w:lineRule="auto"/>
              <w:rPr>
                <w:rFonts w:asciiTheme="minorHAnsi" w:hAnsiTheme="minorHAnsi"/>
                <w:color w:val="FF0000"/>
              </w:rPr>
            </w:pPr>
            <w:r>
              <w:rPr>
                <w:rFonts w:asciiTheme="minorHAnsi" w:hAnsiTheme="minorHAnsi"/>
                <w:color w:val="FF0000"/>
              </w:rPr>
              <w:t>Tips:</w:t>
            </w:r>
            <w:r w:rsidR="00DA2660" w:rsidRPr="00A114C8">
              <w:rPr>
                <w:rFonts w:asciiTheme="minorHAnsi" w:hAnsiTheme="minorHAnsi"/>
                <w:color w:val="FF0000"/>
              </w:rPr>
              <w:t xml:space="preserve"> </w:t>
            </w:r>
            <w:r w:rsidR="007A3FA7">
              <w:rPr>
                <w:rFonts w:asciiTheme="minorHAnsi" w:hAnsiTheme="minorHAnsi"/>
                <w:color w:val="FF0000"/>
              </w:rPr>
              <w:t>Meals served during the SSO must be accurately recorded and tracked separately from meals served at non-SSO sites during the same claiming period.</w:t>
            </w:r>
          </w:p>
          <w:p w14:paraId="039A34CF" w14:textId="77777777" w:rsidR="0071468A" w:rsidRPr="0083171A" w:rsidRDefault="0083171A" w:rsidP="0083171A">
            <w:pPr>
              <w:spacing w:beforeLines="50" w:before="120" w:afterLines="50" w:after="120" w:line="240" w:lineRule="auto"/>
              <w:rPr>
                <w:rFonts w:asciiTheme="minorHAnsi" w:hAnsiTheme="minorHAnsi"/>
                <w:color w:val="FF0000"/>
              </w:rPr>
            </w:pPr>
            <w:r>
              <w:rPr>
                <w:rFonts w:asciiTheme="minorHAnsi" w:hAnsiTheme="minorHAnsi"/>
                <w:color w:val="FF0000"/>
              </w:rPr>
              <w:t>Resources:</w:t>
            </w:r>
          </w:p>
          <w:p w14:paraId="4DE8A54B" w14:textId="51AEEC78" w:rsidR="00DA2660" w:rsidRPr="000058D6" w:rsidRDefault="003029ED" w:rsidP="007B749C">
            <w:pPr>
              <w:pStyle w:val="ListParagraph"/>
              <w:numPr>
                <w:ilvl w:val="0"/>
                <w:numId w:val="11"/>
              </w:numPr>
              <w:spacing w:beforeLines="50" w:before="120" w:afterLines="50" w:after="120" w:line="240" w:lineRule="auto"/>
              <w:rPr>
                <w:rFonts w:asciiTheme="minorHAnsi" w:hAnsiTheme="minorHAnsi"/>
                <w:color w:val="FF0000"/>
              </w:rPr>
            </w:pPr>
            <w:hyperlink r:id="rId12" w:history="1">
              <w:r w:rsidRPr="00FB6F62">
                <w:rPr>
                  <w:rStyle w:val="Hyperlink"/>
                  <w:rFonts w:asciiTheme="minorHAnsi" w:hAnsiTheme="minorHAnsi"/>
                </w:rPr>
                <w:t>SFSP Daily Meal Count Form</w:t>
              </w:r>
              <w:r w:rsidR="00FB6F62" w:rsidRPr="00FB6F62">
                <w:rPr>
                  <w:rStyle w:val="Hyperlink"/>
                  <w:rFonts w:asciiTheme="minorHAnsi" w:hAnsiTheme="minorHAnsi"/>
                </w:rPr>
                <w:t xml:space="preserve"> in English</w:t>
              </w:r>
            </w:hyperlink>
            <w:r w:rsidR="00FB6F62">
              <w:rPr>
                <w:rFonts w:asciiTheme="minorHAnsi" w:hAnsiTheme="minorHAnsi"/>
                <w:color w:val="FF0000"/>
              </w:rPr>
              <w:t xml:space="preserve"> and </w:t>
            </w:r>
            <w:hyperlink r:id="rId13" w:history="1">
              <w:r w:rsidR="00FB6F62" w:rsidRPr="00FB6F62">
                <w:rPr>
                  <w:rStyle w:val="Hyperlink"/>
                  <w:rFonts w:asciiTheme="minorHAnsi" w:hAnsiTheme="minorHAnsi"/>
                </w:rPr>
                <w:t>Spanish</w:t>
              </w:r>
            </w:hyperlink>
          </w:p>
        </w:tc>
      </w:tr>
      <w:tr w:rsidR="0071468A" w:rsidRPr="00A114C8" w14:paraId="49EBF8A0" w14:textId="77777777" w:rsidTr="0071468A">
        <w:trPr>
          <w:trHeight w:val="332"/>
        </w:trPr>
        <w:tc>
          <w:tcPr>
            <w:tcW w:w="386" w:type="pct"/>
            <w:vMerge w:val="restart"/>
          </w:tcPr>
          <w:p w14:paraId="0CD7DB23"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r w:rsidRPr="00A114C8">
              <w:rPr>
                <w:rFonts w:asciiTheme="minorHAnsi" w:hAnsiTheme="minorHAnsi"/>
                <w:sz w:val="20"/>
                <w:szCs w:val="20"/>
              </w:rPr>
              <w:t>1805.</w:t>
            </w:r>
          </w:p>
        </w:tc>
        <w:tc>
          <w:tcPr>
            <w:tcW w:w="3485" w:type="pct"/>
            <w:gridSpan w:val="3"/>
            <w:vMerge w:val="restart"/>
          </w:tcPr>
          <w:p w14:paraId="4FFE7A4C" w14:textId="77777777"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bCs/>
                <w:sz w:val="20"/>
                <w:szCs w:val="20"/>
              </w:rPr>
              <w:t>Has the SFA reviewed all SSO sites at least once during each site’s operation?</w:t>
            </w:r>
          </w:p>
          <w:p w14:paraId="70A6925E" w14:textId="77777777" w:rsidR="0071468A" w:rsidRPr="00A114C8" w:rsidRDefault="0071468A" w:rsidP="00A114C8">
            <w:pPr>
              <w:spacing w:beforeLines="50" w:before="120" w:afterLines="50" w:after="120" w:line="240" w:lineRule="auto"/>
              <w:ind w:left="234" w:hanging="234"/>
              <w:rPr>
                <w:rFonts w:asciiTheme="minorHAnsi" w:hAnsiTheme="minorHAnsi"/>
                <w:sz w:val="20"/>
                <w:szCs w:val="20"/>
              </w:rPr>
            </w:pPr>
            <w:r w:rsidRPr="00A114C8">
              <w:rPr>
                <w:rFonts w:asciiTheme="minorHAnsi" w:hAnsiTheme="minorHAnsi"/>
                <w:sz w:val="20"/>
                <w:szCs w:val="20"/>
              </w:rPr>
              <w:t>If NO,</w:t>
            </w:r>
            <w:r w:rsidRPr="00A114C8">
              <w:rPr>
                <w:rFonts w:asciiTheme="minorHAnsi" w:hAnsiTheme="minorHAnsi"/>
                <w:bCs/>
                <w:sz w:val="20"/>
                <w:szCs w:val="20"/>
              </w:rPr>
              <w:t xml:space="preserve"> explain.</w:t>
            </w:r>
          </w:p>
        </w:tc>
        <w:tc>
          <w:tcPr>
            <w:tcW w:w="565" w:type="pct"/>
            <w:shd w:val="pct12" w:color="auto" w:fill="auto"/>
            <w:vAlign w:val="bottom"/>
          </w:tcPr>
          <w:p w14:paraId="414A1B68" w14:textId="77777777"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YES</w:t>
            </w:r>
          </w:p>
        </w:tc>
        <w:tc>
          <w:tcPr>
            <w:tcW w:w="564" w:type="pct"/>
            <w:shd w:val="pct12" w:color="auto" w:fill="auto"/>
            <w:vAlign w:val="bottom"/>
          </w:tcPr>
          <w:p w14:paraId="530A36FA" w14:textId="77777777"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NO</w:t>
            </w:r>
          </w:p>
        </w:tc>
      </w:tr>
      <w:tr w:rsidR="0071468A" w:rsidRPr="00A114C8" w14:paraId="299799F3" w14:textId="77777777" w:rsidTr="0071468A">
        <w:trPr>
          <w:trHeight w:val="332"/>
        </w:trPr>
        <w:tc>
          <w:tcPr>
            <w:tcW w:w="386" w:type="pct"/>
            <w:vMerge/>
          </w:tcPr>
          <w:p w14:paraId="7CADE9DD"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3485" w:type="pct"/>
            <w:gridSpan w:val="3"/>
            <w:vMerge/>
          </w:tcPr>
          <w:p w14:paraId="36F1B806"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565" w:type="pct"/>
            <w:shd w:val="clear" w:color="auto" w:fill="FFFFFF"/>
            <w:vAlign w:val="bottom"/>
          </w:tcPr>
          <w:p w14:paraId="722D9804" w14:textId="77777777" w:rsidR="0071468A" w:rsidRPr="00A114C8" w:rsidRDefault="0071468A" w:rsidP="00A114C8">
            <w:pPr>
              <w:spacing w:beforeLines="50" w:before="120" w:afterLines="50" w:after="120" w:line="240" w:lineRule="auto"/>
              <w:rPr>
                <w:rFonts w:asciiTheme="minorHAnsi" w:hAnsiTheme="minorHAnsi"/>
                <w:b/>
                <w:sz w:val="20"/>
                <w:szCs w:val="20"/>
              </w:rPr>
            </w:pPr>
          </w:p>
        </w:tc>
        <w:tc>
          <w:tcPr>
            <w:tcW w:w="564" w:type="pct"/>
            <w:shd w:val="clear" w:color="auto" w:fill="FFFFFF"/>
            <w:vAlign w:val="bottom"/>
          </w:tcPr>
          <w:p w14:paraId="5A2DC97D" w14:textId="77777777" w:rsidR="0071468A" w:rsidRPr="00A114C8" w:rsidRDefault="0071468A" w:rsidP="00A114C8">
            <w:pPr>
              <w:spacing w:beforeLines="50" w:before="120" w:afterLines="50" w:after="120" w:line="240" w:lineRule="auto"/>
              <w:rPr>
                <w:rFonts w:asciiTheme="minorHAnsi" w:hAnsiTheme="minorHAnsi"/>
                <w:b/>
                <w:sz w:val="20"/>
                <w:szCs w:val="20"/>
              </w:rPr>
            </w:pPr>
          </w:p>
        </w:tc>
      </w:tr>
      <w:tr w:rsidR="0071468A" w:rsidRPr="00A114C8" w14:paraId="29E3B6A1" w14:textId="77777777" w:rsidTr="006664B8">
        <w:tc>
          <w:tcPr>
            <w:tcW w:w="5000" w:type="pct"/>
            <w:gridSpan w:val="6"/>
          </w:tcPr>
          <w:p w14:paraId="37F9DB71" w14:textId="77777777" w:rsidR="00A92DF5" w:rsidRPr="00A114C8" w:rsidRDefault="0071468A" w:rsidP="00A114C8">
            <w:pPr>
              <w:spacing w:beforeLines="50" w:before="120" w:afterLines="50" w:after="120" w:line="240" w:lineRule="auto"/>
              <w:rPr>
                <w:rFonts w:asciiTheme="minorHAnsi" w:hAnsiTheme="minorHAnsi"/>
                <w:color w:val="FF0000"/>
                <w:sz w:val="20"/>
                <w:szCs w:val="20"/>
              </w:rPr>
            </w:pPr>
            <w:r w:rsidRPr="00A114C8">
              <w:rPr>
                <w:rFonts w:asciiTheme="minorHAnsi" w:hAnsiTheme="minorHAnsi"/>
                <w:sz w:val="20"/>
                <w:szCs w:val="20"/>
              </w:rPr>
              <w:t>Comments:</w:t>
            </w:r>
            <w:r w:rsidR="00A92DF5" w:rsidRPr="00A114C8">
              <w:rPr>
                <w:rFonts w:asciiTheme="minorHAnsi" w:hAnsiTheme="minorHAnsi"/>
                <w:color w:val="FF0000"/>
                <w:sz w:val="20"/>
                <w:szCs w:val="20"/>
              </w:rPr>
              <w:t xml:space="preserve"> </w:t>
            </w:r>
          </w:p>
          <w:p w14:paraId="07644191" w14:textId="665C4025" w:rsidR="00C637F2" w:rsidRDefault="002D3AEA" w:rsidP="00A114C8">
            <w:pPr>
              <w:spacing w:beforeLines="50" w:before="120" w:afterLines="50" w:after="120" w:line="240" w:lineRule="auto"/>
              <w:rPr>
                <w:rFonts w:asciiTheme="minorHAnsi" w:hAnsiTheme="minorHAnsi"/>
                <w:color w:val="FF0000"/>
              </w:rPr>
            </w:pPr>
            <w:r>
              <w:rPr>
                <w:rFonts w:asciiTheme="minorHAnsi" w:hAnsiTheme="minorHAnsi"/>
                <w:color w:val="FF0000"/>
              </w:rPr>
              <w:t>Tips:</w:t>
            </w:r>
            <w:r w:rsidR="00DA2660" w:rsidRPr="00A114C8">
              <w:rPr>
                <w:rFonts w:asciiTheme="minorHAnsi" w:hAnsiTheme="minorHAnsi"/>
                <w:color w:val="FF0000"/>
              </w:rPr>
              <w:t xml:space="preserve"> </w:t>
            </w:r>
            <w:r w:rsidR="00C637F2">
              <w:rPr>
                <w:rFonts w:asciiTheme="minorHAnsi" w:hAnsiTheme="minorHAnsi"/>
                <w:color w:val="FF0000"/>
              </w:rPr>
              <w:t>SFAs must review all SSO sites at least once during the site’s operation. SFAs are encouraged to document TA provided on the monitoring form</w:t>
            </w:r>
            <w:r w:rsidR="00FB6F62">
              <w:rPr>
                <w:rFonts w:asciiTheme="minorHAnsi" w:hAnsiTheme="minorHAnsi"/>
                <w:color w:val="FF0000"/>
              </w:rPr>
              <w:t>,</w:t>
            </w:r>
            <w:r w:rsidR="00C637F2">
              <w:rPr>
                <w:rFonts w:asciiTheme="minorHAnsi" w:hAnsiTheme="minorHAnsi"/>
                <w:color w:val="FF0000"/>
              </w:rPr>
              <w:t xml:space="preserve"> and if a follow-up is required, it must also be documented.</w:t>
            </w:r>
          </w:p>
          <w:p w14:paraId="2C33FE0A" w14:textId="77777777" w:rsidR="0071468A" w:rsidRDefault="0083171A" w:rsidP="00C637F2">
            <w:pPr>
              <w:spacing w:beforeLines="50" w:before="120" w:afterLines="50" w:after="120" w:line="240" w:lineRule="auto"/>
              <w:rPr>
                <w:rFonts w:asciiTheme="minorHAnsi" w:hAnsiTheme="minorHAnsi"/>
                <w:color w:val="FF0000"/>
              </w:rPr>
            </w:pPr>
            <w:r>
              <w:rPr>
                <w:rFonts w:asciiTheme="minorHAnsi" w:hAnsiTheme="minorHAnsi"/>
                <w:color w:val="FF0000"/>
              </w:rPr>
              <w:t>Resources:</w:t>
            </w:r>
          </w:p>
          <w:p w14:paraId="61A59F78" w14:textId="008FA672" w:rsidR="003029ED" w:rsidRPr="000058D6" w:rsidRDefault="003029ED" w:rsidP="007B749C">
            <w:pPr>
              <w:pStyle w:val="ListParagraph"/>
              <w:numPr>
                <w:ilvl w:val="0"/>
                <w:numId w:val="11"/>
              </w:numPr>
              <w:spacing w:beforeLines="50" w:before="120" w:afterLines="50" w:after="120" w:line="240" w:lineRule="auto"/>
              <w:rPr>
                <w:rFonts w:asciiTheme="minorHAnsi" w:hAnsiTheme="minorHAnsi"/>
                <w:color w:val="FF0000"/>
              </w:rPr>
            </w:pPr>
            <w:hyperlink r:id="rId14" w:history="1">
              <w:r w:rsidRPr="00FB6F62">
                <w:rPr>
                  <w:rStyle w:val="Hyperlink"/>
                  <w:rFonts w:asciiTheme="minorHAnsi" w:hAnsiTheme="minorHAnsi"/>
                </w:rPr>
                <w:t>SSO Monitoring Form</w:t>
              </w:r>
            </w:hyperlink>
            <w:r w:rsidR="00FB6F62" w:rsidRPr="000058D6">
              <w:rPr>
                <w:rFonts w:asciiTheme="minorHAnsi" w:hAnsiTheme="minorHAnsi"/>
                <w:color w:val="FF0000"/>
              </w:rPr>
              <w:t xml:space="preserve"> </w:t>
            </w:r>
          </w:p>
        </w:tc>
      </w:tr>
      <w:tr w:rsidR="0071468A" w:rsidRPr="00A114C8" w14:paraId="0A60124D" w14:textId="77777777" w:rsidTr="0071468A">
        <w:trPr>
          <w:trHeight w:val="332"/>
        </w:trPr>
        <w:tc>
          <w:tcPr>
            <w:tcW w:w="386" w:type="pct"/>
            <w:vMerge w:val="restart"/>
          </w:tcPr>
          <w:p w14:paraId="1FE217E1"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r w:rsidRPr="00A114C8">
              <w:rPr>
                <w:rFonts w:asciiTheme="minorHAnsi" w:hAnsiTheme="minorHAnsi"/>
                <w:sz w:val="20"/>
                <w:szCs w:val="20"/>
              </w:rPr>
              <w:t>1806.</w:t>
            </w:r>
          </w:p>
        </w:tc>
        <w:tc>
          <w:tcPr>
            <w:tcW w:w="3485" w:type="pct"/>
            <w:gridSpan w:val="3"/>
            <w:vMerge w:val="restart"/>
          </w:tcPr>
          <w:p w14:paraId="3FBAE0F7" w14:textId="77777777" w:rsidR="0071468A" w:rsidRPr="00A114C8" w:rsidRDefault="0076227E" w:rsidP="00A114C8">
            <w:pPr>
              <w:spacing w:beforeLines="50" w:before="120" w:afterLines="50" w:after="120" w:line="240" w:lineRule="auto"/>
              <w:ind w:left="230" w:hanging="230"/>
              <w:rPr>
                <w:rFonts w:asciiTheme="minorHAnsi" w:hAnsiTheme="minorHAnsi"/>
                <w:bCs/>
                <w:sz w:val="20"/>
                <w:szCs w:val="20"/>
              </w:rPr>
            </w:pPr>
            <w:r w:rsidRPr="00A114C8">
              <w:rPr>
                <w:rFonts w:asciiTheme="minorHAnsi" w:hAnsiTheme="minorHAnsi"/>
                <w:bCs/>
                <w:sz w:val="20"/>
                <w:szCs w:val="20"/>
              </w:rPr>
              <w:t>a. Did</w:t>
            </w:r>
            <w:r w:rsidR="0071468A" w:rsidRPr="00A114C8">
              <w:rPr>
                <w:rFonts w:asciiTheme="minorHAnsi" w:hAnsiTheme="minorHAnsi"/>
                <w:bCs/>
                <w:sz w:val="20"/>
                <w:szCs w:val="20"/>
              </w:rPr>
              <w:t xml:space="preserve"> the SFA advertise the availability and location of free meals at all of its area eligible sites to the community?</w:t>
            </w:r>
          </w:p>
          <w:p w14:paraId="7F552F7B" w14:textId="77777777" w:rsidR="0071468A" w:rsidRPr="00A114C8" w:rsidRDefault="0076227E" w:rsidP="00A114C8">
            <w:pPr>
              <w:spacing w:beforeLines="50" w:before="120" w:afterLines="50" w:after="120" w:line="240" w:lineRule="auto"/>
              <w:ind w:left="230" w:hanging="230"/>
              <w:rPr>
                <w:rFonts w:asciiTheme="minorHAnsi" w:hAnsiTheme="minorHAnsi"/>
                <w:bCs/>
                <w:sz w:val="20"/>
                <w:szCs w:val="20"/>
              </w:rPr>
            </w:pPr>
            <w:r w:rsidRPr="00A114C8">
              <w:rPr>
                <w:rFonts w:asciiTheme="minorHAnsi" w:hAnsiTheme="minorHAnsi"/>
                <w:bCs/>
                <w:sz w:val="20"/>
                <w:szCs w:val="20"/>
              </w:rPr>
              <w:t>b. Did</w:t>
            </w:r>
            <w:r w:rsidR="0071468A" w:rsidRPr="00A114C8">
              <w:rPr>
                <w:rFonts w:asciiTheme="minorHAnsi" w:hAnsiTheme="minorHAnsi"/>
                <w:bCs/>
                <w:sz w:val="20"/>
                <w:szCs w:val="20"/>
              </w:rPr>
              <w:t xml:space="preserve"> all advertising materials used contain the required non-discrimination statement?</w:t>
            </w:r>
          </w:p>
          <w:p w14:paraId="020B7407" w14:textId="77777777" w:rsidR="0071468A" w:rsidRPr="00A114C8" w:rsidRDefault="0071468A" w:rsidP="00A114C8">
            <w:pPr>
              <w:spacing w:beforeLines="50" w:before="120" w:afterLines="50" w:after="120" w:line="240" w:lineRule="auto"/>
              <w:rPr>
                <w:rFonts w:asciiTheme="minorHAnsi" w:hAnsiTheme="minorHAnsi" w:cs="Calibri"/>
                <w:color w:val="000000"/>
                <w:sz w:val="20"/>
                <w:szCs w:val="20"/>
              </w:rPr>
            </w:pPr>
            <w:r w:rsidRPr="00A114C8">
              <w:rPr>
                <w:rFonts w:asciiTheme="minorHAnsi" w:hAnsiTheme="minorHAnsi"/>
                <w:sz w:val="20"/>
                <w:szCs w:val="20"/>
              </w:rPr>
              <w:t>If NO,</w:t>
            </w:r>
            <w:r w:rsidRPr="00A114C8">
              <w:rPr>
                <w:rFonts w:asciiTheme="minorHAnsi" w:hAnsiTheme="minorHAnsi"/>
                <w:bCs/>
                <w:sz w:val="20"/>
                <w:szCs w:val="20"/>
              </w:rPr>
              <w:t xml:space="preserve"> explain.</w:t>
            </w:r>
          </w:p>
        </w:tc>
        <w:tc>
          <w:tcPr>
            <w:tcW w:w="565" w:type="pct"/>
            <w:shd w:val="pct12" w:color="auto" w:fill="auto"/>
            <w:vAlign w:val="bottom"/>
          </w:tcPr>
          <w:p w14:paraId="0C6EEB37" w14:textId="77777777"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YES</w:t>
            </w:r>
          </w:p>
        </w:tc>
        <w:tc>
          <w:tcPr>
            <w:tcW w:w="564" w:type="pct"/>
            <w:shd w:val="pct12" w:color="auto" w:fill="auto"/>
            <w:vAlign w:val="bottom"/>
          </w:tcPr>
          <w:p w14:paraId="16425914" w14:textId="77777777"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NO</w:t>
            </w:r>
          </w:p>
        </w:tc>
      </w:tr>
      <w:tr w:rsidR="0071468A" w:rsidRPr="00A114C8" w14:paraId="1730D44F" w14:textId="77777777" w:rsidTr="0071468A">
        <w:trPr>
          <w:trHeight w:val="890"/>
        </w:trPr>
        <w:tc>
          <w:tcPr>
            <w:tcW w:w="386" w:type="pct"/>
            <w:vMerge/>
          </w:tcPr>
          <w:p w14:paraId="22AAC77D"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3485" w:type="pct"/>
            <w:gridSpan w:val="3"/>
            <w:vMerge/>
          </w:tcPr>
          <w:p w14:paraId="0CB3C863"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565" w:type="pct"/>
            <w:shd w:val="clear" w:color="auto" w:fill="FFFFFF"/>
            <w:vAlign w:val="bottom"/>
          </w:tcPr>
          <w:p w14:paraId="681B421C" w14:textId="77777777" w:rsidR="0071468A" w:rsidRPr="00A114C8" w:rsidRDefault="0071468A" w:rsidP="00A114C8">
            <w:pPr>
              <w:spacing w:beforeLines="50" w:before="120" w:afterLines="50" w:after="120" w:line="240" w:lineRule="auto"/>
              <w:rPr>
                <w:rFonts w:asciiTheme="minorHAnsi" w:hAnsiTheme="minorHAnsi"/>
                <w:b/>
                <w:sz w:val="20"/>
                <w:szCs w:val="20"/>
              </w:rPr>
            </w:pPr>
          </w:p>
        </w:tc>
        <w:tc>
          <w:tcPr>
            <w:tcW w:w="564" w:type="pct"/>
            <w:shd w:val="clear" w:color="auto" w:fill="FFFFFF"/>
            <w:vAlign w:val="bottom"/>
          </w:tcPr>
          <w:p w14:paraId="78C420F2" w14:textId="77777777" w:rsidR="0071468A" w:rsidRPr="00A114C8" w:rsidRDefault="0071468A" w:rsidP="00A114C8">
            <w:pPr>
              <w:spacing w:beforeLines="50" w:before="120" w:afterLines="50" w:after="120" w:line="240" w:lineRule="auto"/>
              <w:rPr>
                <w:rFonts w:asciiTheme="minorHAnsi" w:hAnsiTheme="minorHAnsi"/>
                <w:b/>
                <w:sz w:val="20"/>
                <w:szCs w:val="20"/>
              </w:rPr>
            </w:pPr>
          </w:p>
        </w:tc>
      </w:tr>
      <w:tr w:rsidR="0071468A" w:rsidRPr="00A114C8" w14:paraId="566C9F17" w14:textId="77777777" w:rsidTr="006664B8">
        <w:tc>
          <w:tcPr>
            <w:tcW w:w="5000" w:type="pct"/>
            <w:gridSpan w:val="6"/>
          </w:tcPr>
          <w:p w14:paraId="474D9FDC" w14:textId="77777777"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sz w:val="20"/>
                <w:szCs w:val="20"/>
              </w:rPr>
              <w:t>Comments:</w:t>
            </w:r>
          </w:p>
          <w:p w14:paraId="07FA8781" w14:textId="77777777" w:rsidR="00C637F2" w:rsidRDefault="002D3AEA" w:rsidP="00A114C8">
            <w:pPr>
              <w:spacing w:beforeLines="50" w:before="120" w:afterLines="50" w:after="120" w:line="240" w:lineRule="auto"/>
              <w:rPr>
                <w:rFonts w:asciiTheme="minorHAnsi" w:hAnsiTheme="minorHAnsi"/>
                <w:color w:val="FF0000"/>
              </w:rPr>
            </w:pPr>
            <w:r>
              <w:rPr>
                <w:rFonts w:asciiTheme="minorHAnsi" w:hAnsiTheme="minorHAnsi"/>
                <w:color w:val="FF0000"/>
              </w:rPr>
              <w:t>Tips:</w:t>
            </w:r>
            <w:r w:rsidR="00DA2660">
              <w:rPr>
                <w:rFonts w:asciiTheme="minorHAnsi" w:hAnsiTheme="minorHAnsi"/>
                <w:color w:val="FF0000"/>
              </w:rPr>
              <w:t xml:space="preserve"> </w:t>
            </w:r>
            <w:r w:rsidR="00C637F2">
              <w:rPr>
                <w:rFonts w:asciiTheme="minorHAnsi" w:hAnsiTheme="minorHAnsi"/>
                <w:color w:val="FF0000"/>
              </w:rPr>
              <w:t>The SFA must advertise the availability and location of SSO meals open to the community. As best practice, advertise the program using the district webpage</w:t>
            </w:r>
            <w:r w:rsidR="00C637F2" w:rsidRPr="00A114C8">
              <w:rPr>
                <w:rFonts w:asciiTheme="minorHAnsi" w:hAnsiTheme="minorHAnsi"/>
                <w:color w:val="FF0000"/>
              </w:rPr>
              <w:t>, robo calls/texts, flyers, newsletter, etc.</w:t>
            </w:r>
          </w:p>
          <w:p w14:paraId="226D4E96" w14:textId="05F11A17" w:rsidR="003029ED" w:rsidRPr="004F6E51" w:rsidRDefault="00DA2660" w:rsidP="004F6E51">
            <w:pPr>
              <w:spacing w:beforeLines="50" w:before="120" w:afterLines="50" w:after="120" w:line="240" w:lineRule="auto"/>
              <w:rPr>
                <w:rFonts w:asciiTheme="minorHAnsi" w:hAnsiTheme="minorHAnsi"/>
                <w:color w:val="FF0000"/>
              </w:rPr>
            </w:pPr>
            <w:r>
              <w:rPr>
                <w:rFonts w:asciiTheme="minorHAnsi" w:hAnsiTheme="minorHAnsi"/>
                <w:color w:val="FF0000"/>
              </w:rPr>
              <w:lastRenderedPageBreak/>
              <w:t>If the site is closed-enrolled, the media release is only required to be sent to enrolled families (i.e. in the informati</w:t>
            </w:r>
            <w:r w:rsidR="00C637F2">
              <w:rPr>
                <w:rFonts w:asciiTheme="minorHAnsi" w:hAnsiTheme="minorHAnsi"/>
                <w:color w:val="FF0000"/>
              </w:rPr>
              <w:t>on packet or flyer at the site).</w:t>
            </w:r>
          </w:p>
        </w:tc>
      </w:tr>
      <w:tr w:rsidR="0071468A" w:rsidRPr="00A114C8" w14:paraId="1BE6DDBC" w14:textId="77777777" w:rsidTr="0071468A">
        <w:trPr>
          <w:trHeight w:val="332"/>
        </w:trPr>
        <w:tc>
          <w:tcPr>
            <w:tcW w:w="386" w:type="pct"/>
            <w:vMerge w:val="restart"/>
          </w:tcPr>
          <w:p w14:paraId="202023F4"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r w:rsidRPr="00A114C8">
              <w:rPr>
                <w:rFonts w:asciiTheme="minorHAnsi" w:hAnsiTheme="minorHAnsi"/>
                <w:sz w:val="20"/>
                <w:szCs w:val="20"/>
              </w:rPr>
              <w:lastRenderedPageBreak/>
              <w:t>1807.</w:t>
            </w:r>
          </w:p>
        </w:tc>
        <w:tc>
          <w:tcPr>
            <w:tcW w:w="3485" w:type="pct"/>
            <w:gridSpan w:val="3"/>
            <w:vMerge w:val="restart"/>
          </w:tcPr>
          <w:p w14:paraId="0C0FFF04" w14:textId="77777777"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cs="Arial Rounded MT Bold"/>
                <w:bCs/>
                <w:sz w:val="20"/>
                <w:szCs w:val="20"/>
              </w:rPr>
              <w:t>Were reports submitted as required to the State agency?</w:t>
            </w:r>
          </w:p>
        </w:tc>
        <w:tc>
          <w:tcPr>
            <w:tcW w:w="565" w:type="pct"/>
            <w:shd w:val="pct12" w:color="auto" w:fill="auto"/>
            <w:vAlign w:val="bottom"/>
          </w:tcPr>
          <w:p w14:paraId="5CB6F8D8" w14:textId="77777777"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YES</w:t>
            </w:r>
          </w:p>
        </w:tc>
        <w:tc>
          <w:tcPr>
            <w:tcW w:w="564" w:type="pct"/>
            <w:shd w:val="pct12" w:color="auto" w:fill="auto"/>
            <w:vAlign w:val="bottom"/>
          </w:tcPr>
          <w:p w14:paraId="72755FBE" w14:textId="77777777"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NO</w:t>
            </w:r>
          </w:p>
        </w:tc>
      </w:tr>
      <w:tr w:rsidR="0071468A" w:rsidRPr="00A114C8" w14:paraId="65B82813" w14:textId="77777777" w:rsidTr="0071468A">
        <w:trPr>
          <w:trHeight w:val="70"/>
        </w:trPr>
        <w:tc>
          <w:tcPr>
            <w:tcW w:w="386" w:type="pct"/>
            <w:vMerge/>
          </w:tcPr>
          <w:p w14:paraId="02D52362"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3485" w:type="pct"/>
            <w:gridSpan w:val="3"/>
            <w:vMerge/>
          </w:tcPr>
          <w:p w14:paraId="45BB0EEA"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565" w:type="pct"/>
            <w:shd w:val="clear" w:color="auto" w:fill="FFFFFF"/>
            <w:vAlign w:val="bottom"/>
          </w:tcPr>
          <w:p w14:paraId="3437F636" w14:textId="77777777" w:rsidR="0071468A" w:rsidRPr="00A114C8" w:rsidRDefault="0071468A" w:rsidP="00A114C8">
            <w:pPr>
              <w:spacing w:beforeLines="50" w:before="120" w:afterLines="50" w:after="120" w:line="240" w:lineRule="auto"/>
              <w:rPr>
                <w:rFonts w:asciiTheme="minorHAnsi" w:hAnsiTheme="minorHAnsi"/>
                <w:b/>
                <w:sz w:val="20"/>
                <w:szCs w:val="20"/>
              </w:rPr>
            </w:pPr>
          </w:p>
        </w:tc>
        <w:tc>
          <w:tcPr>
            <w:tcW w:w="564" w:type="pct"/>
            <w:shd w:val="clear" w:color="auto" w:fill="FFFFFF"/>
            <w:vAlign w:val="bottom"/>
          </w:tcPr>
          <w:p w14:paraId="61ED3FDF" w14:textId="77777777" w:rsidR="0071468A" w:rsidRPr="00A114C8" w:rsidRDefault="0071468A" w:rsidP="00A114C8">
            <w:pPr>
              <w:spacing w:beforeLines="50" w:before="120" w:afterLines="50" w:after="120" w:line="240" w:lineRule="auto"/>
              <w:rPr>
                <w:rFonts w:asciiTheme="minorHAnsi" w:hAnsiTheme="minorHAnsi"/>
                <w:b/>
                <w:sz w:val="20"/>
                <w:szCs w:val="20"/>
              </w:rPr>
            </w:pPr>
          </w:p>
        </w:tc>
      </w:tr>
      <w:tr w:rsidR="0071468A" w:rsidRPr="00A114C8" w14:paraId="4C7B4377" w14:textId="77777777" w:rsidTr="006664B8">
        <w:tc>
          <w:tcPr>
            <w:tcW w:w="5000" w:type="pct"/>
            <w:gridSpan w:val="6"/>
          </w:tcPr>
          <w:p w14:paraId="64E6477A" w14:textId="77777777"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sz w:val="20"/>
                <w:szCs w:val="20"/>
              </w:rPr>
              <w:t>Comments:</w:t>
            </w:r>
          </w:p>
          <w:p w14:paraId="715106B5" w14:textId="0698EE44" w:rsidR="0071468A" w:rsidRPr="00A114C8" w:rsidRDefault="002D3AEA" w:rsidP="00C637F2">
            <w:pPr>
              <w:spacing w:beforeLines="50" w:before="120" w:afterLines="50" w:after="120" w:line="240" w:lineRule="auto"/>
              <w:rPr>
                <w:rFonts w:asciiTheme="minorHAnsi" w:hAnsiTheme="minorHAnsi"/>
                <w:color w:val="FF0000"/>
              </w:rPr>
            </w:pPr>
            <w:r>
              <w:rPr>
                <w:rFonts w:asciiTheme="minorHAnsi" w:hAnsiTheme="minorHAnsi"/>
                <w:color w:val="FF0000"/>
              </w:rPr>
              <w:t>Tips:</w:t>
            </w:r>
            <w:r w:rsidR="00C56DFD">
              <w:rPr>
                <w:rFonts w:asciiTheme="minorHAnsi" w:hAnsiTheme="minorHAnsi"/>
                <w:color w:val="FF0000"/>
              </w:rPr>
              <w:t xml:space="preserve"> </w:t>
            </w:r>
            <w:r w:rsidR="00C637F2">
              <w:rPr>
                <w:rFonts w:asciiTheme="minorHAnsi" w:hAnsiTheme="minorHAnsi"/>
                <w:color w:val="FF0000"/>
              </w:rPr>
              <w:t xml:space="preserve">The SSO application and claims are required to be submitted </w:t>
            </w:r>
            <w:r w:rsidR="004F6E51">
              <w:rPr>
                <w:rFonts w:asciiTheme="minorHAnsi" w:hAnsiTheme="minorHAnsi"/>
                <w:color w:val="FF0000"/>
              </w:rPr>
              <w:t xml:space="preserve">in the </w:t>
            </w:r>
            <w:hyperlink r:id="rId15" w:history="1">
              <w:r w:rsidR="004F6E51" w:rsidRPr="004F6E51">
                <w:rPr>
                  <w:rStyle w:val="Hyperlink"/>
                  <w:rFonts w:asciiTheme="minorHAnsi" w:hAnsiTheme="minorHAnsi"/>
                </w:rPr>
                <w:t>Colorado Nutrition Portal</w:t>
              </w:r>
            </w:hyperlink>
            <w:r w:rsidR="00C637F2">
              <w:rPr>
                <w:rFonts w:asciiTheme="minorHAnsi" w:hAnsiTheme="minorHAnsi"/>
                <w:color w:val="FF0000"/>
              </w:rPr>
              <w:t xml:space="preserve">. </w:t>
            </w:r>
            <w:hyperlink r:id="rId16" w:history="1">
              <w:r w:rsidR="004F6E51" w:rsidRPr="004F6E51">
                <w:rPr>
                  <w:rStyle w:val="Hyperlink"/>
                  <w:rFonts w:asciiTheme="minorHAnsi" w:hAnsiTheme="minorHAnsi"/>
                </w:rPr>
                <w:t>View the claim submission deadlines</w:t>
              </w:r>
            </w:hyperlink>
            <w:r w:rsidR="004F6E51">
              <w:rPr>
                <w:rFonts w:asciiTheme="minorHAnsi" w:hAnsiTheme="minorHAnsi"/>
                <w:color w:val="FF0000"/>
              </w:rPr>
              <w:t xml:space="preserve">. </w:t>
            </w:r>
          </w:p>
        </w:tc>
      </w:tr>
      <w:tr w:rsidR="0071468A" w:rsidRPr="00A114C8" w14:paraId="58FD4D4A" w14:textId="77777777" w:rsidTr="0071468A">
        <w:trPr>
          <w:trHeight w:val="395"/>
        </w:trPr>
        <w:tc>
          <w:tcPr>
            <w:tcW w:w="386" w:type="pct"/>
            <w:vMerge w:val="restart"/>
          </w:tcPr>
          <w:p w14:paraId="2FD813DC"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r w:rsidRPr="00A114C8">
              <w:rPr>
                <w:rFonts w:asciiTheme="minorHAnsi" w:hAnsiTheme="minorHAnsi"/>
                <w:sz w:val="20"/>
                <w:szCs w:val="20"/>
              </w:rPr>
              <w:t>1808.</w:t>
            </w:r>
          </w:p>
        </w:tc>
        <w:tc>
          <w:tcPr>
            <w:tcW w:w="3485" w:type="pct"/>
            <w:gridSpan w:val="3"/>
            <w:vMerge w:val="restart"/>
          </w:tcPr>
          <w:p w14:paraId="0F7E9A6B" w14:textId="77777777"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cs="Arial Rounded MT Bold"/>
                <w:bCs/>
                <w:sz w:val="20"/>
                <w:szCs w:val="20"/>
              </w:rPr>
              <w:t>Are records retained for 3 years after the final claim for reimbursement for the fiscal year or until resolution of any audits?</w:t>
            </w:r>
          </w:p>
        </w:tc>
        <w:tc>
          <w:tcPr>
            <w:tcW w:w="565" w:type="pct"/>
            <w:shd w:val="pct12" w:color="auto" w:fill="auto"/>
            <w:vAlign w:val="bottom"/>
          </w:tcPr>
          <w:p w14:paraId="06F6B6E4" w14:textId="77777777"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YES</w:t>
            </w:r>
          </w:p>
        </w:tc>
        <w:tc>
          <w:tcPr>
            <w:tcW w:w="564" w:type="pct"/>
            <w:shd w:val="pct12" w:color="auto" w:fill="auto"/>
            <w:vAlign w:val="bottom"/>
          </w:tcPr>
          <w:p w14:paraId="41D30F43" w14:textId="77777777"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NO</w:t>
            </w:r>
          </w:p>
        </w:tc>
      </w:tr>
      <w:tr w:rsidR="0071468A" w:rsidRPr="00A114C8" w14:paraId="6674F2F0" w14:textId="77777777" w:rsidTr="0071468A">
        <w:trPr>
          <w:trHeight w:val="800"/>
        </w:trPr>
        <w:tc>
          <w:tcPr>
            <w:tcW w:w="386" w:type="pct"/>
            <w:vMerge/>
          </w:tcPr>
          <w:p w14:paraId="088AE275"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3485" w:type="pct"/>
            <w:gridSpan w:val="3"/>
            <w:vMerge/>
          </w:tcPr>
          <w:p w14:paraId="531E5C6C" w14:textId="77777777"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565" w:type="pct"/>
            <w:shd w:val="clear" w:color="auto" w:fill="FFFFFF"/>
            <w:vAlign w:val="bottom"/>
          </w:tcPr>
          <w:p w14:paraId="4ECC84BC" w14:textId="77777777" w:rsidR="0071468A" w:rsidRPr="00A114C8" w:rsidRDefault="0071468A" w:rsidP="00A114C8">
            <w:pPr>
              <w:spacing w:beforeLines="50" w:before="120" w:afterLines="50" w:after="120" w:line="240" w:lineRule="auto"/>
              <w:rPr>
                <w:rFonts w:asciiTheme="minorHAnsi" w:hAnsiTheme="minorHAnsi"/>
                <w:b/>
                <w:sz w:val="20"/>
                <w:szCs w:val="20"/>
              </w:rPr>
            </w:pPr>
          </w:p>
        </w:tc>
        <w:tc>
          <w:tcPr>
            <w:tcW w:w="564" w:type="pct"/>
            <w:shd w:val="clear" w:color="auto" w:fill="FFFFFF"/>
            <w:vAlign w:val="bottom"/>
          </w:tcPr>
          <w:p w14:paraId="170CF08C" w14:textId="77777777" w:rsidR="0071468A" w:rsidRPr="00A114C8" w:rsidRDefault="0071468A" w:rsidP="00A114C8">
            <w:pPr>
              <w:spacing w:beforeLines="50" w:before="120" w:afterLines="50" w:after="120" w:line="240" w:lineRule="auto"/>
              <w:rPr>
                <w:rFonts w:asciiTheme="minorHAnsi" w:hAnsiTheme="minorHAnsi"/>
                <w:b/>
                <w:sz w:val="20"/>
                <w:szCs w:val="20"/>
              </w:rPr>
            </w:pPr>
          </w:p>
        </w:tc>
      </w:tr>
      <w:tr w:rsidR="0071468A" w:rsidRPr="00A114C8" w14:paraId="7804EB0A" w14:textId="77777777" w:rsidTr="006664B8">
        <w:tc>
          <w:tcPr>
            <w:tcW w:w="5000" w:type="pct"/>
            <w:gridSpan w:val="6"/>
          </w:tcPr>
          <w:p w14:paraId="2F98D75A" w14:textId="77777777" w:rsidR="0071468A"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sz w:val="20"/>
                <w:szCs w:val="20"/>
              </w:rPr>
              <w:t>Comments:</w:t>
            </w:r>
          </w:p>
          <w:p w14:paraId="158A5C55" w14:textId="2745C7B1" w:rsidR="002D3AEA" w:rsidRPr="00CA72D5" w:rsidRDefault="00CA13B0" w:rsidP="00A114C8">
            <w:pPr>
              <w:spacing w:beforeLines="50" w:before="120" w:afterLines="50" w:after="120" w:line="240" w:lineRule="auto"/>
              <w:rPr>
                <w:rFonts w:asciiTheme="minorHAnsi" w:hAnsiTheme="minorHAnsi"/>
                <w:color w:val="FF0000"/>
              </w:rPr>
            </w:pPr>
            <w:r w:rsidRPr="00CA13B0">
              <w:rPr>
                <w:rFonts w:asciiTheme="minorHAnsi" w:hAnsiTheme="minorHAnsi"/>
                <w:color w:val="FF0000"/>
              </w:rPr>
              <w:t xml:space="preserve">Tips: SSO records </w:t>
            </w:r>
            <w:r w:rsidR="004F6E51">
              <w:rPr>
                <w:rFonts w:asciiTheme="minorHAnsi" w:hAnsiTheme="minorHAnsi"/>
                <w:color w:val="FF0000"/>
              </w:rPr>
              <w:t xml:space="preserve">must be kept </w:t>
            </w:r>
            <w:r w:rsidRPr="00CA13B0">
              <w:rPr>
                <w:rFonts w:asciiTheme="minorHAnsi" w:hAnsiTheme="minorHAnsi"/>
                <w:color w:val="FF0000"/>
              </w:rPr>
              <w:t xml:space="preserve">for 3 years after the final claim for reimbursement for the fiscal year or until resolution of any audits. </w:t>
            </w:r>
            <w:r>
              <w:rPr>
                <w:rFonts w:asciiTheme="minorHAnsi" w:hAnsiTheme="minorHAnsi"/>
                <w:color w:val="FF0000"/>
              </w:rPr>
              <w:t xml:space="preserve"> </w:t>
            </w:r>
          </w:p>
        </w:tc>
      </w:tr>
    </w:tbl>
    <w:p w14:paraId="6FB9C761" w14:textId="77777777" w:rsidR="00D906EE" w:rsidRPr="00A114C8" w:rsidRDefault="00D906EE" w:rsidP="00A114C8">
      <w:pPr>
        <w:spacing w:after="0" w:line="240" w:lineRule="auto"/>
        <w:rPr>
          <w:rFonts w:asciiTheme="minorHAnsi" w:hAnsiTheme="minorHAnsi"/>
          <w:sz w:val="20"/>
          <w:szCs w:val="20"/>
        </w:rPr>
      </w:pPr>
    </w:p>
    <w:p w14:paraId="4522D20B" w14:textId="77777777" w:rsidR="00D906EE" w:rsidRPr="00A114C8" w:rsidRDefault="00D906EE" w:rsidP="00A114C8">
      <w:pPr>
        <w:spacing w:after="0" w:line="240" w:lineRule="auto"/>
        <w:rPr>
          <w:rFonts w:asciiTheme="minorHAnsi" w:hAnsiTheme="minorHAnsi"/>
          <w:sz w:val="20"/>
          <w:szCs w:val="20"/>
        </w:rPr>
      </w:pPr>
    </w:p>
    <w:p w14:paraId="63E0C8EF" w14:textId="77777777" w:rsidR="00D906EE" w:rsidRPr="00A114C8" w:rsidRDefault="00D906EE" w:rsidP="00A114C8">
      <w:pPr>
        <w:spacing w:after="0" w:line="240" w:lineRule="auto"/>
        <w:rPr>
          <w:rFonts w:asciiTheme="minorHAnsi" w:hAnsiTheme="minorHAnsi"/>
          <w:sz w:val="20"/>
          <w:szCs w:val="20"/>
        </w:rPr>
      </w:pPr>
    </w:p>
    <w:p w14:paraId="418969F7" w14:textId="77777777" w:rsidR="00D906EE" w:rsidRPr="00A114C8" w:rsidRDefault="00D906EE" w:rsidP="00A114C8">
      <w:pPr>
        <w:spacing w:after="0" w:line="240" w:lineRule="auto"/>
        <w:rPr>
          <w:rFonts w:asciiTheme="minorHAnsi" w:hAnsiTheme="minorHAnsi"/>
          <w:sz w:val="20"/>
          <w:szCs w:val="20"/>
        </w:rPr>
      </w:pPr>
    </w:p>
    <w:p w14:paraId="4FB30D35" w14:textId="77777777" w:rsidR="004423A6" w:rsidRPr="00A114C8" w:rsidRDefault="004423A6" w:rsidP="00A114C8">
      <w:pPr>
        <w:spacing w:after="0" w:line="240" w:lineRule="auto"/>
        <w:rPr>
          <w:rFonts w:asciiTheme="minorHAnsi" w:hAnsiTheme="minorHAnsi"/>
          <w:sz w:val="20"/>
          <w:szCs w:val="20"/>
        </w:rPr>
      </w:pPr>
    </w:p>
    <w:tbl>
      <w:tblPr>
        <w:tblStyle w:val="TableGrid"/>
        <w:tblW w:w="0" w:type="auto"/>
        <w:tblLook w:val="04A0" w:firstRow="1" w:lastRow="0" w:firstColumn="1" w:lastColumn="0" w:noHBand="0" w:noVBand="1"/>
      </w:tblPr>
      <w:tblGrid>
        <w:gridCol w:w="9350"/>
      </w:tblGrid>
      <w:tr w:rsidR="004423A6" w:rsidRPr="00A114C8" w14:paraId="15EDC1E1" w14:textId="77777777" w:rsidTr="004423A6">
        <w:tc>
          <w:tcPr>
            <w:tcW w:w="9576" w:type="dxa"/>
          </w:tcPr>
          <w:p w14:paraId="230E9A59" w14:textId="77777777" w:rsidR="004423A6" w:rsidRPr="00A114C8" w:rsidRDefault="004423A6" w:rsidP="00A114C8">
            <w:pPr>
              <w:jc w:val="center"/>
              <w:rPr>
                <w:rFonts w:asciiTheme="minorHAnsi" w:hAnsiTheme="minorHAnsi"/>
                <w:b/>
              </w:rPr>
            </w:pPr>
            <w:r w:rsidRPr="00A114C8">
              <w:rPr>
                <w:rFonts w:asciiTheme="minorHAnsi" w:hAnsiTheme="minorHAnsi"/>
                <w:b/>
              </w:rPr>
              <w:t>SITE LEVEL QUESTIONS</w:t>
            </w:r>
          </w:p>
          <w:p w14:paraId="024417FC" w14:textId="77777777" w:rsidR="004423A6" w:rsidRPr="00A114C8" w:rsidRDefault="004423A6" w:rsidP="00A114C8">
            <w:pPr>
              <w:rPr>
                <w:rFonts w:asciiTheme="minorHAnsi" w:hAnsiTheme="minorHAnsi"/>
              </w:rPr>
            </w:pPr>
          </w:p>
          <w:p w14:paraId="0958D540" w14:textId="77777777" w:rsidR="004423A6" w:rsidRPr="00A114C8" w:rsidRDefault="000F2C7C" w:rsidP="00A114C8">
            <w:pPr>
              <w:rPr>
                <w:rFonts w:asciiTheme="minorHAnsi" w:hAnsiTheme="minorHAnsi"/>
                <w:b/>
              </w:rPr>
            </w:pPr>
            <w:r w:rsidRPr="00A114C8">
              <w:rPr>
                <w:rFonts w:asciiTheme="minorHAnsi" w:hAnsiTheme="minorHAnsi"/>
                <w:b/>
                <w:noProof/>
              </w:rPr>
              <mc:AlternateContent>
                <mc:Choice Requires="wps">
                  <w:drawing>
                    <wp:anchor distT="0" distB="0" distL="114300" distR="114300" simplePos="0" relativeHeight="251659264" behindDoc="0" locked="0" layoutInCell="1" allowOverlap="1" wp14:anchorId="1A746BC5" wp14:editId="7F57314A">
                      <wp:simplePos x="0" y="0"/>
                      <wp:positionH relativeFrom="column">
                        <wp:posOffset>621030</wp:posOffset>
                      </wp:positionH>
                      <wp:positionV relativeFrom="paragraph">
                        <wp:posOffset>123825</wp:posOffset>
                      </wp:positionV>
                      <wp:extent cx="5339715" cy="0"/>
                      <wp:effectExtent l="11430" t="5715" r="11430"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9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65B29" id="AutoShape 5" o:spid="_x0000_s1026" type="#_x0000_t32" style="position:absolute;margin-left:48.9pt;margin-top:9.75pt;width:420.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"/>
                  </w:pict>
                </mc:Fallback>
              </mc:AlternateContent>
            </w:r>
            <w:r w:rsidR="004423A6" w:rsidRPr="00A114C8">
              <w:rPr>
                <w:rFonts w:asciiTheme="minorHAnsi" w:hAnsiTheme="minorHAnsi"/>
                <w:b/>
              </w:rPr>
              <w:t>SITE NAME:</w:t>
            </w:r>
          </w:p>
          <w:p w14:paraId="2FF99C4B" w14:textId="77777777" w:rsidR="004423A6" w:rsidRPr="00A114C8" w:rsidRDefault="004423A6" w:rsidP="00A114C8">
            <w:pPr>
              <w:rPr>
                <w:rFonts w:asciiTheme="minorHAnsi" w:hAnsiTheme="minorHAnsi"/>
              </w:rPr>
            </w:pPr>
          </w:p>
        </w:tc>
      </w:tr>
    </w:tbl>
    <w:p w14:paraId="5D339AC2" w14:textId="77777777" w:rsidR="004423A6" w:rsidRPr="00A114C8" w:rsidRDefault="004423A6" w:rsidP="00A114C8">
      <w:pPr>
        <w:spacing w:after="0" w:line="240" w:lineRule="auto"/>
        <w:rPr>
          <w:rFonts w:asciiTheme="minorHAnsi" w:hAnsiTheme="minorHAnsi"/>
          <w:sz w:val="20"/>
          <w:szCs w:val="20"/>
        </w:rPr>
      </w:pPr>
    </w:p>
    <w:p w14:paraId="1FC4E7A5" w14:textId="77777777" w:rsidR="004423A6" w:rsidRPr="00A114C8" w:rsidRDefault="004423A6" w:rsidP="00A114C8">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672"/>
        <w:gridCol w:w="6492"/>
        <w:gridCol w:w="1097"/>
        <w:gridCol w:w="1095"/>
      </w:tblGrid>
      <w:tr w:rsidR="0013181B" w:rsidRPr="00A114C8" w14:paraId="3434F6ED" w14:textId="77777777" w:rsidTr="0013181B">
        <w:trPr>
          <w:trHeight w:val="449"/>
        </w:trPr>
        <w:tc>
          <w:tcPr>
            <w:tcW w:w="5000" w:type="pct"/>
            <w:gridSpan w:val="4"/>
            <w:shd w:val="clear" w:color="auto" w:fill="D9D9D9" w:themeFill="background1" w:themeFillShade="D9"/>
          </w:tcPr>
          <w:p w14:paraId="5FF77AF5" w14:textId="77777777" w:rsidR="0013181B" w:rsidRPr="00A114C8" w:rsidRDefault="0013181B" w:rsidP="00A114C8">
            <w:pPr>
              <w:spacing w:beforeLines="60" w:before="144" w:afterLines="60" w:after="144"/>
              <w:jc w:val="center"/>
              <w:rPr>
                <w:b/>
              </w:rPr>
            </w:pPr>
            <w:r w:rsidRPr="00A114C8">
              <w:rPr>
                <w:b/>
              </w:rPr>
              <w:t>Site Agreement</w:t>
            </w:r>
          </w:p>
        </w:tc>
      </w:tr>
      <w:tr w:rsidR="0013181B" w:rsidRPr="00A114C8" w14:paraId="1FB8ECE3" w14:textId="77777777" w:rsidTr="005B1EF8">
        <w:trPr>
          <w:trHeight w:val="521"/>
        </w:trPr>
        <w:tc>
          <w:tcPr>
            <w:tcW w:w="338" w:type="pct"/>
            <w:vMerge w:val="restart"/>
          </w:tcPr>
          <w:p w14:paraId="6EF1A77B" w14:textId="77777777" w:rsidR="0013181B" w:rsidRPr="00A114C8" w:rsidRDefault="0013181B" w:rsidP="00A114C8">
            <w:pPr>
              <w:spacing w:beforeLines="60" w:before="144" w:afterLines="60" w:after="144"/>
            </w:pPr>
            <w:r w:rsidRPr="00A114C8">
              <w:t>1809.</w:t>
            </w:r>
          </w:p>
        </w:tc>
        <w:tc>
          <w:tcPr>
            <w:tcW w:w="3477" w:type="pct"/>
            <w:vMerge w:val="restart"/>
          </w:tcPr>
          <w:p w14:paraId="47B2FB2A" w14:textId="77777777" w:rsidR="0013181B" w:rsidRPr="00A114C8" w:rsidRDefault="0013181B" w:rsidP="00A114C8">
            <w:pPr>
              <w:tabs>
                <w:tab w:val="left" w:pos="-120"/>
                <w:tab w:val="left" w:pos="-36"/>
              </w:tabs>
              <w:suppressAutoHyphens/>
              <w:spacing w:before="50" w:after="50"/>
              <w:ind w:left="-36" w:firstLine="6"/>
              <w:rPr>
                <w:rFonts w:asciiTheme="minorHAnsi" w:hAnsiTheme="minorHAnsi" w:cstheme="minorHAnsi"/>
                <w:bCs/>
              </w:rPr>
            </w:pPr>
            <w:r w:rsidRPr="00A114C8">
              <w:rPr>
                <w:rFonts w:asciiTheme="minorHAnsi" w:hAnsiTheme="minorHAnsi" w:cstheme="minorHAnsi"/>
                <w:bCs/>
              </w:rPr>
              <w:t>Is the site operating in accordance with provisions of the approved agreement for:</w:t>
            </w:r>
          </w:p>
          <w:p w14:paraId="385A603C" w14:textId="77777777" w:rsidR="0013181B" w:rsidRPr="00A114C8" w:rsidRDefault="0013181B" w:rsidP="00A114C8">
            <w:pPr>
              <w:tabs>
                <w:tab w:val="left" w:pos="0"/>
              </w:tabs>
              <w:suppressAutoHyphens/>
              <w:spacing w:before="50" w:after="50"/>
              <w:rPr>
                <w:rFonts w:asciiTheme="minorHAnsi" w:hAnsiTheme="minorHAnsi" w:cstheme="minorHAnsi"/>
                <w:bCs/>
              </w:rPr>
            </w:pPr>
            <w:r w:rsidRPr="00A114C8">
              <w:rPr>
                <w:rFonts w:asciiTheme="minorHAnsi" w:hAnsiTheme="minorHAnsi" w:cstheme="minorHAnsi"/>
                <w:bCs/>
              </w:rPr>
              <w:t>a. Site Type?</w:t>
            </w:r>
          </w:p>
          <w:p w14:paraId="7E2ABFCD" w14:textId="77777777" w:rsidR="0013181B" w:rsidRPr="00A114C8" w:rsidRDefault="0013181B" w:rsidP="00A114C8">
            <w:pPr>
              <w:tabs>
                <w:tab w:val="left" w:pos="0"/>
              </w:tabs>
              <w:suppressAutoHyphens/>
              <w:spacing w:before="50" w:after="50"/>
              <w:rPr>
                <w:rFonts w:asciiTheme="minorHAnsi" w:hAnsiTheme="minorHAnsi" w:cstheme="minorHAnsi"/>
                <w:bCs/>
              </w:rPr>
            </w:pPr>
            <w:r w:rsidRPr="00A114C8">
              <w:rPr>
                <w:rFonts w:asciiTheme="minorHAnsi" w:hAnsiTheme="minorHAnsi" w:cstheme="minorHAnsi"/>
                <w:bCs/>
              </w:rPr>
              <w:t>b. Meals Offered?</w:t>
            </w:r>
          </w:p>
          <w:p w14:paraId="490D0BCA" w14:textId="77777777" w:rsidR="0013181B" w:rsidRPr="00A114C8" w:rsidRDefault="0013181B" w:rsidP="00A114C8">
            <w:pPr>
              <w:spacing w:beforeLines="60" w:before="144" w:afterLines="60" w:after="144"/>
            </w:pPr>
            <w:r w:rsidRPr="00A114C8">
              <w:rPr>
                <w:rFonts w:asciiTheme="minorHAnsi" w:hAnsiTheme="minorHAnsi" w:cstheme="minorHAnsi"/>
                <w:bCs/>
              </w:rPr>
              <w:t>c. Meal Service Times?</w:t>
            </w:r>
          </w:p>
        </w:tc>
        <w:tc>
          <w:tcPr>
            <w:tcW w:w="593" w:type="pct"/>
            <w:shd w:val="pct12" w:color="auto" w:fill="auto"/>
            <w:vAlign w:val="bottom"/>
          </w:tcPr>
          <w:p w14:paraId="148A2904" w14:textId="77777777" w:rsidR="0013181B" w:rsidRPr="00A114C8" w:rsidRDefault="0013181B" w:rsidP="00A114C8">
            <w:pPr>
              <w:spacing w:beforeLines="60" w:before="144" w:afterLines="60" w:after="144"/>
              <w:jc w:val="center"/>
              <w:rPr>
                <w:b/>
              </w:rPr>
            </w:pPr>
            <w:r w:rsidRPr="00A114C8">
              <w:rPr>
                <w:b/>
              </w:rPr>
              <w:t>YES</w:t>
            </w:r>
          </w:p>
        </w:tc>
        <w:tc>
          <w:tcPr>
            <w:tcW w:w="592" w:type="pct"/>
            <w:shd w:val="pct12" w:color="auto" w:fill="auto"/>
            <w:vAlign w:val="bottom"/>
          </w:tcPr>
          <w:p w14:paraId="13542FC2" w14:textId="77777777" w:rsidR="0013181B" w:rsidRPr="00A114C8" w:rsidRDefault="0013181B" w:rsidP="00A114C8">
            <w:pPr>
              <w:spacing w:beforeLines="60" w:before="144" w:afterLines="60" w:after="144"/>
              <w:jc w:val="center"/>
              <w:rPr>
                <w:b/>
              </w:rPr>
            </w:pPr>
            <w:r w:rsidRPr="00A114C8">
              <w:rPr>
                <w:b/>
              </w:rPr>
              <w:t>NO</w:t>
            </w:r>
          </w:p>
        </w:tc>
      </w:tr>
      <w:tr w:rsidR="0013181B" w:rsidRPr="00A114C8" w14:paraId="1EEF43C1" w14:textId="77777777" w:rsidTr="005B1EF8">
        <w:trPr>
          <w:trHeight w:val="620"/>
        </w:trPr>
        <w:tc>
          <w:tcPr>
            <w:tcW w:w="338" w:type="pct"/>
            <w:vMerge/>
          </w:tcPr>
          <w:p w14:paraId="146477EA" w14:textId="77777777" w:rsidR="0013181B" w:rsidRPr="00A114C8" w:rsidRDefault="0013181B" w:rsidP="00A114C8">
            <w:pPr>
              <w:spacing w:beforeLines="60" w:before="144" w:afterLines="60" w:after="144"/>
            </w:pPr>
          </w:p>
        </w:tc>
        <w:tc>
          <w:tcPr>
            <w:tcW w:w="3477" w:type="pct"/>
            <w:vMerge/>
          </w:tcPr>
          <w:p w14:paraId="6D590F5E" w14:textId="77777777" w:rsidR="0013181B" w:rsidRPr="00A114C8" w:rsidRDefault="0013181B" w:rsidP="00A114C8">
            <w:pPr>
              <w:spacing w:beforeLines="60" w:before="144" w:afterLines="60" w:after="144"/>
              <w:ind w:left="30"/>
            </w:pPr>
          </w:p>
        </w:tc>
        <w:tc>
          <w:tcPr>
            <w:tcW w:w="593" w:type="pct"/>
          </w:tcPr>
          <w:p w14:paraId="0CAF6E4E" w14:textId="77777777" w:rsidR="0013181B" w:rsidRPr="00A114C8" w:rsidRDefault="0013181B" w:rsidP="00A114C8">
            <w:pPr>
              <w:spacing w:beforeLines="60" w:before="144" w:afterLines="60" w:after="144"/>
            </w:pPr>
          </w:p>
        </w:tc>
        <w:tc>
          <w:tcPr>
            <w:tcW w:w="592" w:type="pct"/>
          </w:tcPr>
          <w:p w14:paraId="41276234" w14:textId="77777777" w:rsidR="0013181B" w:rsidRPr="00A114C8" w:rsidRDefault="0013181B" w:rsidP="00A114C8">
            <w:pPr>
              <w:spacing w:beforeLines="60" w:before="144" w:afterLines="60" w:after="144"/>
            </w:pPr>
          </w:p>
        </w:tc>
      </w:tr>
      <w:tr w:rsidR="0013181B" w:rsidRPr="00A114C8" w14:paraId="2EF58AD7" w14:textId="77777777" w:rsidTr="005B1EF8">
        <w:tc>
          <w:tcPr>
            <w:tcW w:w="5000" w:type="pct"/>
            <w:gridSpan w:val="4"/>
          </w:tcPr>
          <w:p w14:paraId="5C06F4F0" w14:textId="77777777" w:rsidR="008658DB" w:rsidRPr="00A114C8" w:rsidRDefault="0013181B" w:rsidP="00A114C8">
            <w:pPr>
              <w:spacing w:beforeLines="60" w:before="144" w:afterLines="60" w:after="144"/>
            </w:pPr>
            <w:r w:rsidRPr="00A114C8">
              <w:t>Comments:</w:t>
            </w:r>
          </w:p>
          <w:p w14:paraId="11EF9360" w14:textId="24A39B57" w:rsidR="0013181B" w:rsidRPr="00A114C8" w:rsidRDefault="002D3AEA" w:rsidP="00C56DFD">
            <w:pPr>
              <w:spacing w:beforeLines="50" w:before="120" w:afterLines="50" w:after="120"/>
              <w:rPr>
                <w:rFonts w:asciiTheme="minorHAnsi" w:hAnsiTheme="minorHAnsi"/>
                <w:color w:val="FF0000"/>
                <w:sz w:val="22"/>
                <w:szCs w:val="22"/>
              </w:rPr>
            </w:pPr>
            <w:r>
              <w:rPr>
                <w:rFonts w:asciiTheme="minorHAnsi" w:hAnsiTheme="minorHAnsi"/>
                <w:color w:val="FF0000"/>
                <w:sz w:val="22"/>
                <w:szCs w:val="22"/>
              </w:rPr>
              <w:t>Tips:</w:t>
            </w:r>
            <w:r w:rsidR="00C56DFD" w:rsidRPr="00A114C8">
              <w:rPr>
                <w:rFonts w:asciiTheme="minorHAnsi" w:hAnsiTheme="minorHAnsi"/>
                <w:color w:val="FF0000"/>
                <w:sz w:val="22"/>
                <w:szCs w:val="22"/>
              </w:rPr>
              <w:t xml:space="preserve"> </w:t>
            </w:r>
            <w:r w:rsidR="00CA13B0">
              <w:rPr>
                <w:rFonts w:asciiTheme="minorHAnsi" w:hAnsiTheme="minorHAnsi"/>
                <w:color w:val="FF0000"/>
                <w:sz w:val="22"/>
                <w:szCs w:val="22"/>
              </w:rPr>
              <w:t xml:space="preserve">The site must operate in accordance with the information provided in the site application. If changes occur, the site application must be </w:t>
            </w:r>
            <w:r w:rsidR="00514E42">
              <w:rPr>
                <w:rFonts w:asciiTheme="minorHAnsi" w:hAnsiTheme="minorHAnsi"/>
                <w:color w:val="FF0000"/>
                <w:sz w:val="22"/>
                <w:szCs w:val="22"/>
              </w:rPr>
              <w:t>revised,</w:t>
            </w:r>
            <w:r w:rsidR="00CA13B0">
              <w:rPr>
                <w:rFonts w:asciiTheme="minorHAnsi" w:hAnsiTheme="minorHAnsi"/>
                <w:color w:val="FF0000"/>
                <w:sz w:val="22"/>
                <w:szCs w:val="22"/>
              </w:rPr>
              <w:t xml:space="preserve"> and the change must be approved by CDE </w:t>
            </w:r>
            <w:r w:rsidR="004F6E51">
              <w:rPr>
                <w:rFonts w:asciiTheme="minorHAnsi" w:hAnsiTheme="minorHAnsi"/>
                <w:color w:val="FF0000"/>
                <w:sz w:val="22"/>
                <w:szCs w:val="22"/>
              </w:rPr>
              <w:t>School Nutrition</w:t>
            </w:r>
            <w:r w:rsidR="00CA13B0">
              <w:rPr>
                <w:rFonts w:asciiTheme="minorHAnsi" w:hAnsiTheme="minorHAnsi"/>
                <w:color w:val="FF0000"/>
                <w:sz w:val="22"/>
                <w:szCs w:val="22"/>
              </w:rPr>
              <w:t xml:space="preserve"> pr</w:t>
            </w:r>
            <w:r w:rsidR="00CA72D5">
              <w:rPr>
                <w:rFonts w:asciiTheme="minorHAnsi" w:hAnsiTheme="minorHAnsi"/>
                <w:color w:val="FF0000"/>
                <w:sz w:val="22"/>
                <w:szCs w:val="22"/>
              </w:rPr>
              <w:t>ior to implementing the change.</w:t>
            </w:r>
          </w:p>
        </w:tc>
      </w:tr>
    </w:tbl>
    <w:p w14:paraId="1CDC2017" w14:textId="77777777" w:rsidR="009A1E75" w:rsidRDefault="009A1E75" w:rsidP="00A114C8">
      <w:pPr>
        <w:spacing w:after="0" w:line="240" w:lineRule="auto"/>
        <w:rPr>
          <w:rFonts w:asciiTheme="minorHAnsi" w:hAnsiTheme="minorHAnsi"/>
          <w:sz w:val="20"/>
          <w:szCs w:val="20"/>
        </w:rPr>
      </w:pPr>
    </w:p>
    <w:p w14:paraId="43C7DEDB" w14:textId="77777777" w:rsidR="00CA72D5" w:rsidRDefault="00CA72D5" w:rsidP="00A114C8">
      <w:pPr>
        <w:spacing w:after="0" w:line="240" w:lineRule="auto"/>
        <w:rPr>
          <w:rFonts w:asciiTheme="minorHAnsi" w:hAnsiTheme="minorHAnsi"/>
          <w:sz w:val="20"/>
          <w:szCs w:val="20"/>
        </w:rPr>
      </w:pPr>
    </w:p>
    <w:p w14:paraId="65BD62DB" w14:textId="77777777" w:rsidR="00CA72D5" w:rsidRDefault="00CA72D5" w:rsidP="00A114C8">
      <w:pPr>
        <w:spacing w:after="0" w:line="240" w:lineRule="auto"/>
        <w:rPr>
          <w:rFonts w:asciiTheme="minorHAnsi" w:hAnsiTheme="minorHAnsi"/>
          <w:sz w:val="20"/>
          <w:szCs w:val="20"/>
        </w:rPr>
      </w:pPr>
    </w:p>
    <w:p w14:paraId="2D864998" w14:textId="77777777" w:rsidR="00CA72D5" w:rsidRDefault="00CA72D5" w:rsidP="00A114C8">
      <w:pPr>
        <w:spacing w:after="0" w:line="240" w:lineRule="auto"/>
        <w:rPr>
          <w:rFonts w:asciiTheme="minorHAnsi" w:hAnsiTheme="minorHAnsi"/>
          <w:sz w:val="20"/>
          <w:szCs w:val="20"/>
        </w:rPr>
      </w:pPr>
    </w:p>
    <w:p w14:paraId="13C2247D" w14:textId="77777777" w:rsidR="00CA72D5" w:rsidRPr="00A114C8" w:rsidRDefault="00CA72D5" w:rsidP="00A114C8">
      <w:pPr>
        <w:spacing w:after="0" w:line="240" w:lineRule="auto"/>
        <w:rPr>
          <w:rFonts w:asciiTheme="minorHAnsi" w:hAnsiTheme="minorHAnsi"/>
          <w:sz w:val="20"/>
          <w:szCs w:val="20"/>
        </w:rPr>
      </w:pPr>
    </w:p>
    <w:p w14:paraId="19FE81D7" w14:textId="77777777" w:rsidR="009A1E75" w:rsidRPr="00A114C8" w:rsidRDefault="009A1E75" w:rsidP="00A114C8">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672"/>
        <w:gridCol w:w="6473"/>
        <w:gridCol w:w="1102"/>
        <w:gridCol w:w="1109"/>
      </w:tblGrid>
      <w:tr w:rsidR="005B1EF8" w:rsidRPr="00A114C8" w14:paraId="33CE1DA3" w14:textId="77777777" w:rsidTr="005B1EF8">
        <w:trPr>
          <w:trHeight w:val="557"/>
        </w:trPr>
        <w:tc>
          <w:tcPr>
            <w:tcW w:w="5000" w:type="pct"/>
            <w:gridSpan w:val="4"/>
            <w:shd w:val="clear" w:color="auto" w:fill="D9D9D9" w:themeFill="background1" w:themeFillShade="D9"/>
          </w:tcPr>
          <w:p w14:paraId="53C7D1F2" w14:textId="77777777" w:rsidR="005B1EF8" w:rsidRPr="00A114C8" w:rsidRDefault="005B1EF8" w:rsidP="00A114C8">
            <w:pPr>
              <w:spacing w:beforeLines="60" w:before="144" w:afterLines="60" w:after="144"/>
              <w:jc w:val="center"/>
              <w:rPr>
                <w:b/>
              </w:rPr>
            </w:pPr>
            <w:r w:rsidRPr="00A114C8">
              <w:rPr>
                <w:b/>
              </w:rPr>
              <w:t>Site Eligibility</w:t>
            </w:r>
          </w:p>
        </w:tc>
      </w:tr>
      <w:tr w:rsidR="005B1EF8" w:rsidRPr="00A114C8" w14:paraId="28D2BE41" w14:textId="77777777" w:rsidTr="008658DB">
        <w:trPr>
          <w:trHeight w:val="1162"/>
        </w:trPr>
        <w:tc>
          <w:tcPr>
            <w:tcW w:w="352" w:type="pct"/>
          </w:tcPr>
          <w:p w14:paraId="0553BF33" w14:textId="77777777" w:rsidR="005B1EF8" w:rsidRPr="00A114C8" w:rsidRDefault="0087084A" w:rsidP="00A114C8">
            <w:pPr>
              <w:spacing w:beforeLines="60" w:before="144" w:afterLines="60" w:after="144"/>
            </w:pPr>
            <w:r w:rsidRPr="00A114C8">
              <w:t>1810.</w:t>
            </w:r>
          </w:p>
        </w:tc>
        <w:tc>
          <w:tcPr>
            <w:tcW w:w="4648" w:type="pct"/>
            <w:gridSpan w:val="3"/>
          </w:tcPr>
          <w:p w14:paraId="78DAB7DA" w14:textId="77777777" w:rsidR="005B1EF8" w:rsidRPr="00A114C8" w:rsidRDefault="0087084A" w:rsidP="00A114C8">
            <w:pPr>
              <w:spacing w:beforeLines="60" w:before="144" w:afterLines="60" w:after="144"/>
            </w:pPr>
            <w:r w:rsidRPr="00A114C8">
              <w:t>Indicate which site type is being reviewed</w:t>
            </w:r>
            <w:r w:rsidR="008658DB" w:rsidRPr="00A114C8">
              <w:t xml:space="preserve"> and answer the appropriate question </w:t>
            </w:r>
            <w:r w:rsidR="002172ED" w:rsidRPr="00A114C8">
              <w:t xml:space="preserve">in #1811. </w:t>
            </w:r>
          </w:p>
          <w:p w14:paraId="79CC2C77" w14:textId="77777777" w:rsidR="0087084A" w:rsidRPr="00A114C8" w:rsidRDefault="0087084A" w:rsidP="00A114C8">
            <w:pPr>
              <w:spacing w:beforeLines="60" w:before="144" w:afterLines="60" w:after="144"/>
              <w:rPr>
                <w:b/>
              </w:rPr>
            </w:pPr>
            <w:r w:rsidRPr="00A114C8">
              <w:rPr>
                <w:rFonts w:asciiTheme="minorHAnsi" w:hAnsiTheme="minorHAnsi" w:cstheme="minorHAnsi"/>
              </w:rPr>
              <w:sym w:font="Wingdings" w:char="F06F"/>
            </w:r>
            <w:r w:rsidRPr="00A114C8">
              <w:rPr>
                <w:rFonts w:asciiTheme="minorHAnsi" w:hAnsiTheme="minorHAnsi" w:cstheme="minorHAnsi"/>
              </w:rPr>
              <w:t xml:space="preserve"> Open, Restricted Open          </w:t>
            </w:r>
            <w:r w:rsidRPr="00A114C8">
              <w:rPr>
                <w:rFonts w:asciiTheme="minorHAnsi" w:hAnsiTheme="minorHAnsi" w:cstheme="minorHAnsi"/>
              </w:rPr>
              <w:sym w:font="Wingdings" w:char="F06F"/>
            </w:r>
            <w:r w:rsidRPr="00A114C8">
              <w:rPr>
                <w:rFonts w:asciiTheme="minorHAnsi" w:hAnsiTheme="minorHAnsi" w:cstheme="minorHAnsi"/>
              </w:rPr>
              <w:t xml:space="preserve">Enrolled          </w:t>
            </w:r>
            <w:r w:rsidRPr="00A114C8">
              <w:rPr>
                <w:rFonts w:asciiTheme="minorHAnsi" w:hAnsiTheme="minorHAnsi" w:cstheme="minorHAnsi"/>
              </w:rPr>
              <w:sym w:font="Wingdings" w:char="F06F"/>
            </w:r>
            <w:r w:rsidRPr="00A114C8">
              <w:rPr>
                <w:rFonts w:asciiTheme="minorHAnsi" w:hAnsiTheme="minorHAnsi" w:cstheme="minorHAnsi"/>
              </w:rPr>
              <w:t xml:space="preserve"> Camp           </w:t>
            </w:r>
            <w:r w:rsidRPr="00A114C8">
              <w:rPr>
                <w:rFonts w:asciiTheme="minorHAnsi" w:hAnsiTheme="minorHAnsi" w:cstheme="minorHAnsi"/>
              </w:rPr>
              <w:sym w:font="Wingdings" w:char="F06F"/>
            </w:r>
            <w:r w:rsidRPr="00A114C8">
              <w:rPr>
                <w:rFonts w:asciiTheme="minorHAnsi" w:hAnsiTheme="minorHAnsi" w:cstheme="minorHAnsi"/>
              </w:rPr>
              <w:t xml:space="preserve"> Migrant</w:t>
            </w:r>
          </w:p>
        </w:tc>
      </w:tr>
      <w:tr w:rsidR="008658DB" w:rsidRPr="00A114C8" w14:paraId="3713B9EB" w14:textId="77777777" w:rsidTr="00011AEB">
        <w:trPr>
          <w:trHeight w:val="530"/>
        </w:trPr>
        <w:tc>
          <w:tcPr>
            <w:tcW w:w="352" w:type="pct"/>
            <w:vMerge w:val="restart"/>
          </w:tcPr>
          <w:p w14:paraId="37D9822E" w14:textId="77777777" w:rsidR="008658DB" w:rsidRPr="00A114C8" w:rsidRDefault="008658DB" w:rsidP="00A114C8">
            <w:pPr>
              <w:rPr>
                <w:rFonts w:asciiTheme="minorHAnsi" w:hAnsiTheme="minorHAnsi"/>
              </w:rPr>
            </w:pPr>
            <w:r w:rsidRPr="00A114C8">
              <w:rPr>
                <w:rFonts w:asciiTheme="minorHAnsi" w:hAnsiTheme="minorHAnsi"/>
              </w:rPr>
              <w:t>1811.</w:t>
            </w:r>
          </w:p>
        </w:tc>
        <w:tc>
          <w:tcPr>
            <w:tcW w:w="3462" w:type="pct"/>
            <w:vMerge w:val="restart"/>
          </w:tcPr>
          <w:p w14:paraId="2E63EBE3" w14:textId="77777777" w:rsidR="004436BB" w:rsidRPr="00A114C8" w:rsidRDefault="004436BB" w:rsidP="00A114C8">
            <w:pPr>
              <w:rPr>
                <w:rFonts w:asciiTheme="minorHAnsi" w:hAnsiTheme="minorHAnsi"/>
                <w:u w:val="single"/>
              </w:rPr>
            </w:pPr>
          </w:p>
          <w:p w14:paraId="4A5D40C0" w14:textId="77777777" w:rsidR="004436BB" w:rsidRPr="00A114C8" w:rsidRDefault="004436BB" w:rsidP="00A114C8">
            <w:pPr>
              <w:rPr>
                <w:rFonts w:asciiTheme="minorHAnsi" w:hAnsiTheme="minorHAnsi"/>
                <w:u w:val="single"/>
              </w:rPr>
            </w:pPr>
          </w:p>
          <w:p w14:paraId="7689E50E" w14:textId="77777777" w:rsidR="008658DB" w:rsidRPr="00A114C8" w:rsidRDefault="00011AEB" w:rsidP="00A114C8">
            <w:pPr>
              <w:rPr>
                <w:rFonts w:asciiTheme="minorHAnsi" w:hAnsiTheme="minorHAnsi"/>
                <w:u w:val="single"/>
              </w:rPr>
            </w:pPr>
            <w:r w:rsidRPr="00A114C8">
              <w:rPr>
                <w:rFonts w:asciiTheme="minorHAnsi" w:hAnsiTheme="minorHAnsi"/>
                <w:u w:val="single"/>
              </w:rPr>
              <w:t>Open Site:</w:t>
            </w:r>
          </w:p>
          <w:p w14:paraId="23254C17" w14:textId="77777777" w:rsidR="008658DB" w:rsidRPr="00A114C8" w:rsidRDefault="00CD2CD5" w:rsidP="00A114C8">
            <w:pPr>
              <w:rPr>
                <w:rFonts w:asciiTheme="minorHAnsi" w:hAnsiTheme="minorHAnsi"/>
              </w:rPr>
            </w:pPr>
            <w:r w:rsidRPr="00A114C8">
              <w:rPr>
                <w:rFonts w:asciiTheme="minorHAnsi" w:hAnsiTheme="minorHAnsi"/>
              </w:rPr>
              <w:t>Is</w:t>
            </w:r>
            <w:r w:rsidR="00011AEB" w:rsidRPr="00A114C8">
              <w:rPr>
                <w:rFonts w:asciiTheme="minorHAnsi" w:hAnsiTheme="minorHAnsi"/>
              </w:rPr>
              <w:t xml:space="preserve"> proper documentation for area eligibility kept on file?</w:t>
            </w:r>
          </w:p>
          <w:p w14:paraId="68E4C786" w14:textId="77777777" w:rsidR="007A761D" w:rsidRPr="00A114C8" w:rsidRDefault="007A761D" w:rsidP="00A114C8">
            <w:pPr>
              <w:rPr>
                <w:rFonts w:asciiTheme="minorHAnsi" w:hAnsiTheme="minorHAnsi"/>
              </w:rPr>
            </w:pPr>
          </w:p>
          <w:p w14:paraId="2BC75039" w14:textId="77777777" w:rsidR="007A761D" w:rsidRPr="00A114C8" w:rsidRDefault="007A761D" w:rsidP="00A114C8">
            <w:pPr>
              <w:rPr>
                <w:rFonts w:asciiTheme="minorHAnsi" w:hAnsiTheme="minorHAnsi"/>
                <w:u w:val="single"/>
              </w:rPr>
            </w:pPr>
            <w:r w:rsidRPr="00A114C8">
              <w:rPr>
                <w:rFonts w:asciiTheme="minorHAnsi" w:hAnsiTheme="minorHAnsi"/>
                <w:u w:val="single"/>
              </w:rPr>
              <w:t>Enrolled Site:</w:t>
            </w:r>
          </w:p>
          <w:p w14:paraId="185D6DCE" w14:textId="77777777" w:rsidR="007A761D" w:rsidRPr="00A114C8" w:rsidRDefault="007A761D" w:rsidP="007B749C">
            <w:pPr>
              <w:pStyle w:val="ListParagraph"/>
              <w:numPr>
                <w:ilvl w:val="0"/>
                <w:numId w:val="2"/>
              </w:numPr>
              <w:rPr>
                <w:rFonts w:asciiTheme="minorHAnsi" w:hAnsiTheme="minorHAnsi"/>
              </w:rPr>
            </w:pPr>
            <w:r w:rsidRPr="00A114C8">
              <w:rPr>
                <w:rFonts w:asciiTheme="minorHAnsi" w:hAnsiTheme="minorHAnsi"/>
              </w:rPr>
              <w:t>Do correctly approved applications indicate 50% or more of enrollment is eligible for free and reduced price meals?</w:t>
            </w:r>
          </w:p>
          <w:p w14:paraId="534A3C2B" w14:textId="77777777" w:rsidR="007A761D" w:rsidRPr="00A114C8" w:rsidRDefault="007A761D" w:rsidP="007B749C">
            <w:pPr>
              <w:pStyle w:val="ListParagraph"/>
              <w:numPr>
                <w:ilvl w:val="0"/>
                <w:numId w:val="2"/>
              </w:numPr>
              <w:rPr>
                <w:rFonts w:asciiTheme="minorHAnsi" w:hAnsiTheme="minorHAnsi"/>
              </w:rPr>
            </w:pPr>
            <w:r w:rsidRPr="00A114C8">
              <w:rPr>
                <w:rFonts w:asciiTheme="minorHAnsi" w:hAnsiTheme="minorHAnsi"/>
              </w:rPr>
              <w:t>If 50% F/R requirement was satisfied through area eligibility, was proper documentation kept on file?</w:t>
            </w:r>
          </w:p>
          <w:p w14:paraId="61F330A2" w14:textId="77777777" w:rsidR="007A761D" w:rsidRPr="00A114C8" w:rsidRDefault="007A761D" w:rsidP="00A114C8">
            <w:pPr>
              <w:rPr>
                <w:rFonts w:asciiTheme="minorHAnsi" w:hAnsiTheme="minorHAnsi"/>
              </w:rPr>
            </w:pPr>
          </w:p>
          <w:p w14:paraId="499DB016" w14:textId="77777777" w:rsidR="007A761D" w:rsidRPr="00A114C8" w:rsidRDefault="007A761D" w:rsidP="00A114C8">
            <w:pPr>
              <w:rPr>
                <w:rFonts w:asciiTheme="minorHAnsi" w:hAnsiTheme="minorHAnsi"/>
                <w:u w:val="single"/>
              </w:rPr>
            </w:pPr>
            <w:r w:rsidRPr="00A114C8">
              <w:rPr>
                <w:rFonts w:asciiTheme="minorHAnsi" w:hAnsiTheme="minorHAnsi"/>
                <w:u w:val="single"/>
              </w:rPr>
              <w:t>Migrant Site:</w:t>
            </w:r>
          </w:p>
          <w:p w14:paraId="417911C9" w14:textId="77777777" w:rsidR="007A761D" w:rsidRPr="00A114C8" w:rsidRDefault="00CD2CD5" w:rsidP="00A114C8">
            <w:pPr>
              <w:rPr>
                <w:rFonts w:asciiTheme="minorHAnsi" w:hAnsiTheme="minorHAnsi"/>
              </w:rPr>
            </w:pPr>
            <w:r w:rsidRPr="00A114C8">
              <w:rPr>
                <w:rFonts w:asciiTheme="minorHAnsi" w:hAnsiTheme="minorHAnsi"/>
              </w:rPr>
              <w:t xml:space="preserve">Is </w:t>
            </w:r>
            <w:r w:rsidR="007A761D" w:rsidRPr="00A114C8">
              <w:rPr>
                <w:rFonts w:asciiTheme="minorHAnsi" w:hAnsiTheme="minorHAnsi"/>
              </w:rPr>
              <w:t xml:space="preserve">proper documentation of migrant certification </w:t>
            </w:r>
            <w:r w:rsidRPr="00A114C8">
              <w:rPr>
                <w:rFonts w:asciiTheme="minorHAnsi" w:hAnsiTheme="minorHAnsi"/>
              </w:rPr>
              <w:t>kept on file?</w:t>
            </w:r>
          </w:p>
          <w:p w14:paraId="5CAC2508" w14:textId="77777777" w:rsidR="00CD2CD5" w:rsidRPr="00A114C8" w:rsidRDefault="00CD2CD5" w:rsidP="00A114C8">
            <w:pPr>
              <w:rPr>
                <w:rFonts w:asciiTheme="minorHAnsi" w:hAnsiTheme="minorHAnsi"/>
              </w:rPr>
            </w:pPr>
          </w:p>
          <w:p w14:paraId="53159C04" w14:textId="77777777" w:rsidR="00CD2CD5" w:rsidRPr="00A114C8" w:rsidRDefault="00CD2CD5" w:rsidP="00A114C8">
            <w:pPr>
              <w:rPr>
                <w:rFonts w:asciiTheme="minorHAnsi" w:hAnsiTheme="minorHAnsi"/>
                <w:u w:val="single"/>
              </w:rPr>
            </w:pPr>
            <w:r w:rsidRPr="00A114C8">
              <w:rPr>
                <w:rFonts w:asciiTheme="minorHAnsi" w:hAnsiTheme="minorHAnsi"/>
                <w:u w:val="single"/>
              </w:rPr>
              <w:t>Camps:</w:t>
            </w:r>
          </w:p>
          <w:p w14:paraId="7F0F25CF" w14:textId="77777777" w:rsidR="004436BB" w:rsidRPr="00A114C8" w:rsidRDefault="00CD2CD5" w:rsidP="00A114C8">
            <w:pPr>
              <w:rPr>
                <w:rFonts w:asciiTheme="minorHAnsi" w:hAnsiTheme="minorHAnsi"/>
              </w:rPr>
            </w:pPr>
            <w:r w:rsidRPr="00A114C8">
              <w:rPr>
                <w:rFonts w:asciiTheme="minorHAnsi" w:hAnsiTheme="minorHAnsi"/>
              </w:rPr>
              <w:t>Were all free and reduced price eligibility determinations made correctly?</w:t>
            </w:r>
          </w:p>
          <w:p w14:paraId="032A66AC" w14:textId="77777777" w:rsidR="004436BB" w:rsidRPr="00A114C8" w:rsidRDefault="004436BB" w:rsidP="00A114C8">
            <w:pPr>
              <w:rPr>
                <w:rFonts w:asciiTheme="minorHAnsi" w:hAnsiTheme="minorHAnsi"/>
              </w:rPr>
            </w:pPr>
          </w:p>
        </w:tc>
        <w:tc>
          <w:tcPr>
            <w:tcW w:w="591" w:type="pct"/>
            <w:shd w:val="clear" w:color="auto" w:fill="D9D9D9" w:themeFill="background1" w:themeFillShade="D9"/>
            <w:vAlign w:val="bottom"/>
          </w:tcPr>
          <w:p w14:paraId="0CB17A54" w14:textId="77777777" w:rsidR="008658DB" w:rsidRPr="00A114C8" w:rsidRDefault="008658DB" w:rsidP="00A114C8">
            <w:pPr>
              <w:spacing w:beforeLines="60" w:before="144" w:afterLines="60" w:after="144"/>
              <w:jc w:val="center"/>
              <w:rPr>
                <w:b/>
              </w:rPr>
            </w:pPr>
            <w:r w:rsidRPr="00A114C8">
              <w:rPr>
                <w:b/>
              </w:rPr>
              <w:t>YES</w:t>
            </w:r>
          </w:p>
        </w:tc>
        <w:tc>
          <w:tcPr>
            <w:tcW w:w="591" w:type="pct"/>
            <w:shd w:val="clear" w:color="auto" w:fill="D9D9D9" w:themeFill="background1" w:themeFillShade="D9"/>
            <w:vAlign w:val="bottom"/>
          </w:tcPr>
          <w:p w14:paraId="0FAE9195" w14:textId="77777777" w:rsidR="008658DB" w:rsidRPr="00A114C8" w:rsidRDefault="008658DB" w:rsidP="00A114C8">
            <w:pPr>
              <w:spacing w:beforeLines="60" w:before="144" w:afterLines="60" w:after="144"/>
              <w:jc w:val="center"/>
              <w:rPr>
                <w:b/>
              </w:rPr>
            </w:pPr>
            <w:r w:rsidRPr="00A114C8">
              <w:rPr>
                <w:b/>
              </w:rPr>
              <w:t>NO</w:t>
            </w:r>
          </w:p>
        </w:tc>
      </w:tr>
      <w:tr w:rsidR="008658DB" w:rsidRPr="00A114C8" w14:paraId="7A16952F" w14:textId="77777777" w:rsidTr="009A1E75">
        <w:trPr>
          <w:trHeight w:val="441"/>
        </w:trPr>
        <w:tc>
          <w:tcPr>
            <w:tcW w:w="352" w:type="pct"/>
            <w:vMerge/>
            <w:tcBorders>
              <w:bottom w:val="nil"/>
            </w:tcBorders>
          </w:tcPr>
          <w:p w14:paraId="0AD02AD4" w14:textId="77777777" w:rsidR="008658DB" w:rsidRPr="00A114C8" w:rsidRDefault="008658DB" w:rsidP="00A114C8">
            <w:pPr>
              <w:rPr>
                <w:rFonts w:asciiTheme="minorHAnsi" w:hAnsiTheme="minorHAnsi"/>
              </w:rPr>
            </w:pPr>
          </w:p>
        </w:tc>
        <w:tc>
          <w:tcPr>
            <w:tcW w:w="3462" w:type="pct"/>
            <w:vMerge/>
            <w:tcBorders>
              <w:bottom w:val="nil"/>
            </w:tcBorders>
          </w:tcPr>
          <w:p w14:paraId="6F07B685" w14:textId="77777777" w:rsidR="008658DB" w:rsidRPr="00A114C8" w:rsidRDefault="008658DB" w:rsidP="00A114C8">
            <w:pPr>
              <w:rPr>
                <w:rFonts w:asciiTheme="minorHAnsi" w:hAnsiTheme="minorHAnsi"/>
              </w:rPr>
            </w:pPr>
          </w:p>
        </w:tc>
        <w:tc>
          <w:tcPr>
            <w:tcW w:w="591" w:type="pct"/>
          </w:tcPr>
          <w:p w14:paraId="15F1EC4D" w14:textId="77777777" w:rsidR="008658DB" w:rsidRPr="00A114C8" w:rsidRDefault="008658DB" w:rsidP="00A114C8">
            <w:pPr>
              <w:spacing w:beforeLines="60" w:before="144" w:afterLines="60" w:after="144"/>
            </w:pPr>
          </w:p>
        </w:tc>
        <w:tc>
          <w:tcPr>
            <w:tcW w:w="591" w:type="pct"/>
          </w:tcPr>
          <w:p w14:paraId="7D0313AB" w14:textId="77777777" w:rsidR="008658DB" w:rsidRPr="00A114C8" w:rsidRDefault="008658DB" w:rsidP="00A114C8">
            <w:pPr>
              <w:spacing w:beforeLines="60" w:before="144" w:afterLines="60" w:after="144"/>
            </w:pPr>
          </w:p>
        </w:tc>
      </w:tr>
      <w:tr w:rsidR="009A1E75" w:rsidRPr="00A114C8" w14:paraId="7D4C3801" w14:textId="77777777" w:rsidTr="009A1E75">
        <w:tc>
          <w:tcPr>
            <w:tcW w:w="350" w:type="pct"/>
            <w:tcBorders>
              <w:top w:val="nil"/>
              <w:bottom w:val="single" w:sz="4" w:space="0" w:color="auto"/>
            </w:tcBorders>
          </w:tcPr>
          <w:p w14:paraId="4F6614E6" w14:textId="77777777" w:rsidR="009A1E75" w:rsidRPr="00A114C8" w:rsidRDefault="009A1E75" w:rsidP="00A114C8">
            <w:pPr>
              <w:spacing w:beforeLines="60" w:before="144" w:afterLines="60" w:after="144"/>
              <w:ind w:left="30"/>
            </w:pPr>
          </w:p>
          <w:p w14:paraId="1A3C99E4" w14:textId="77777777" w:rsidR="009A1E75" w:rsidRPr="00A114C8" w:rsidRDefault="009A1E75" w:rsidP="00A114C8">
            <w:pPr>
              <w:spacing w:beforeLines="60" w:before="144" w:afterLines="60" w:after="144"/>
              <w:ind w:left="30"/>
            </w:pPr>
          </w:p>
          <w:p w14:paraId="21E88D9B" w14:textId="77777777" w:rsidR="009A1E75" w:rsidRPr="00A114C8" w:rsidRDefault="009A1E75" w:rsidP="00A114C8">
            <w:pPr>
              <w:spacing w:beforeLines="60" w:before="144" w:afterLines="60" w:after="144"/>
              <w:ind w:left="30"/>
            </w:pPr>
          </w:p>
          <w:p w14:paraId="718D3B9D" w14:textId="77777777" w:rsidR="009A1E75" w:rsidRPr="00A114C8" w:rsidRDefault="009A1E75" w:rsidP="00A114C8">
            <w:pPr>
              <w:spacing w:beforeLines="60" w:before="144" w:afterLines="60" w:after="144"/>
              <w:ind w:left="30"/>
            </w:pPr>
          </w:p>
          <w:p w14:paraId="5234DABD" w14:textId="77777777" w:rsidR="009A1E75" w:rsidRPr="00A114C8" w:rsidRDefault="009A1E75" w:rsidP="00A114C8">
            <w:pPr>
              <w:spacing w:beforeLines="60" w:before="144" w:afterLines="60" w:after="144"/>
              <w:ind w:left="30"/>
            </w:pPr>
          </w:p>
          <w:p w14:paraId="50B8634B" w14:textId="77777777" w:rsidR="009A1E75" w:rsidRPr="00A114C8" w:rsidRDefault="009A1E75" w:rsidP="00A114C8">
            <w:pPr>
              <w:spacing w:beforeLines="60" w:before="144" w:afterLines="60" w:after="144"/>
              <w:ind w:left="30"/>
            </w:pPr>
          </w:p>
          <w:p w14:paraId="4CC61DE5" w14:textId="77777777" w:rsidR="009A1E75" w:rsidRPr="00A114C8" w:rsidRDefault="009A1E75" w:rsidP="00A114C8">
            <w:pPr>
              <w:spacing w:beforeLines="60" w:before="144" w:afterLines="60" w:after="144"/>
              <w:rPr>
                <w:b/>
                <w:bCs/>
              </w:rPr>
            </w:pPr>
          </w:p>
        </w:tc>
        <w:tc>
          <w:tcPr>
            <w:tcW w:w="4646" w:type="pct"/>
            <w:gridSpan w:val="3"/>
            <w:tcBorders>
              <w:top w:val="nil"/>
              <w:bottom w:val="single" w:sz="4" w:space="0" w:color="auto"/>
            </w:tcBorders>
          </w:tcPr>
          <w:p w14:paraId="6775B860" w14:textId="77777777" w:rsidR="009A1E75" w:rsidRPr="00A114C8" w:rsidRDefault="009A1E75" w:rsidP="00A114C8">
            <w:pPr>
              <w:spacing w:beforeLines="60" w:before="144" w:afterLines="60" w:after="144"/>
              <w:ind w:left="89"/>
            </w:pPr>
            <w:r w:rsidRPr="00A114C8">
              <w:t xml:space="preserve">For Camps and Enrolled Sites only: </w:t>
            </w:r>
          </w:p>
          <w:p w14:paraId="2A2F2114" w14:textId="77777777" w:rsidR="009A1E75" w:rsidRPr="00A114C8" w:rsidRDefault="009A1E75" w:rsidP="00A114C8">
            <w:pPr>
              <w:spacing w:beforeLines="60" w:before="144" w:afterLines="60" w:after="144"/>
              <w:ind w:left="139"/>
            </w:pPr>
            <w:r w:rsidRPr="00A114C8">
              <w:t>Certification and Benefit Issuance Review Method:</w:t>
            </w:r>
          </w:p>
          <w:p w14:paraId="6D14CCD0" w14:textId="77777777" w:rsidR="009A1E75" w:rsidRPr="00A114C8" w:rsidRDefault="009A1E75" w:rsidP="00A114C8">
            <w:pPr>
              <w:spacing w:beforeLines="60" w:before="144" w:afterLines="60" w:after="144"/>
              <w:ind w:left="190"/>
            </w:pPr>
            <w:r w:rsidRPr="00A114C8">
              <w:t>____100% of students determined to be eligible for free and reduced price benefits; or</w:t>
            </w:r>
          </w:p>
          <w:p w14:paraId="52022B84" w14:textId="77777777" w:rsidR="009A1E75" w:rsidRPr="00A114C8" w:rsidRDefault="009A1E75" w:rsidP="00A114C8">
            <w:pPr>
              <w:spacing w:beforeLines="60" w:before="144" w:afterLines="60" w:after="144"/>
              <w:ind w:left="190"/>
            </w:pPr>
            <w:r w:rsidRPr="00A114C8">
              <w:t>____Statistically Valid Sample of students determined to be eligible for free and reduced price benefits</w:t>
            </w:r>
          </w:p>
          <w:p w14:paraId="384C4CC8" w14:textId="77777777" w:rsidR="009A1E75" w:rsidRPr="00A114C8" w:rsidRDefault="009A1E75" w:rsidP="00A114C8">
            <w:pPr>
              <w:spacing w:beforeLines="60" w:before="144" w:afterLines="60" w:after="144"/>
              <w:ind w:left="190"/>
            </w:pPr>
            <w:r w:rsidRPr="00A114C8">
              <w:t>Confidence Level: 95%____ 99%____</w:t>
            </w:r>
          </w:p>
          <w:p w14:paraId="622A68B9" w14:textId="77777777" w:rsidR="009A1E75" w:rsidRPr="00A114C8" w:rsidRDefault="009A1E75" w:rsidP="00A114C8">
            <w:pPr>
              <w:spacing w:beforeLines="60" w:before="144" w:afterLines="60" w:after="144"/>
              <w:ind w:left="223"/>
            </w:pPr>
            <w:r w:rsidRPr="00A114C8">
              <w:t>Universe:_________  Sample Size________</w:t>
            </w:r>
          </w:p>
          <w:p w14:paraId="100079C5" w14:textId="77777777" w:rsidR="009A1E75" w:rsidRPr="00A114C8" w:rsidRDefault="009A1E75" w:rsidP="00A114C8">
            <w:pPr>
              <w:spacing w:beforeLines="60" w:before="144" w:afterLines="60" w:after="144"/>
              <w:ind w:left="210"/>
              <w:rPr>
                <w:b/>
                <w:bCs/>
              </w:rPr>
            </w:pPr>
            <w:r w:rsidRPr="00A114C8">
              <w:rPr>
                <w:bCs/>
              </w:rPr>
              <w:t>Record errors on the SSO S-2.</w:t>
            </w:r>
          </w:p>
        </w:tc>
      </w:tr>
      <w:tr w:rsidR="00D61B1B" w14:paraId="169E1E4A" w14:textId="77777777" w:rsidTr="0063314A">
        <w:tc>
          <w:tcPr>
            <w:tcW w:w="4996" w:type="pct"/>
            <w:gridSpan w:val="4"/>
            <w:tcBorders>
              <w:bottom w:val="single" w:sz="4" w:space="0" w:color="auto"/>
            </w:tcBorders>
          </w:tcPr>
          <w:p w14:paraId="700D7C77" w14:textId="77777777" w:rsidR="002D3AEA" w:rsidRPr="00C56DFD" w:rsidRDefault="00C56DFD" w:rsidP="00C56DFD">
            <w:pPr>
              <w:spacing w:beforeLines="60" w:before="144" w:afterLines="60" w:after="144"/>
            </w:pPr>
            <w:r>
              <w:t>Comments:</w:t>
            </w:r>
          </w:p>
          <w:p w14:paraId="506CD60B" w14:textId="77777777" w:rsidR="002D3AEA" w:rsidRDefault="002D3AEA" w:rsidP="00A114C8">
            <w:pPr>
              <w:spacing w:beforeLines="50" w:before="120" w:afterLines="50" w:after="120"/>
              <w:rPr>
                <w:rFonts w:asciiTheme="minorHAnsi" w:hAnsiTheme="minorHAnsi"/>
                <w:color w:val="FF0000"/>
                <w:sz w:val="22"/>
                <w:szCs w:val="22"/>
              </w:rPr>
            </w:pPr>
            <w:r>
              <w:rPr>
                <w:rFonts w:asciiTheme="minorHAnsi" w:hAnsiTheme="minorHAnsi"/>
                <w:color w:val="FF0000"/>
                <w:sz w:val="22"/>
                <w:szCs w:val="22"/>
              </w:rPr>
              <w:t>Tips:</w:t>
            </w:r>
            <w:r w:rsidR="00C56DFD">
              <w:rPr>
                <w:rFonts w:asciiTheme="minorHAnsi" w:hAnsiTheme="minorHAnsi"/>
                <w:color w:val="FF0000"/>
                <w:sz w:val="22"/>
                <w:szCs w:val="22"/>
              </w:rPr>
              <w:t xml:space="preserve"> </w:t>
            </w:r>
            <w:r w:rsidR="00CA13B0">
              <w:rPr>
                <w:rFonts w:asciiTheme="minorHAnsi" w:hAnsiTheme="minorHAnsi"/>
                <w:color w:val="FF0000"/>
                <w:sz w:val="22"/>
                <w:szCs w:val="22"/>
              </w:rPr>
              <w:t>SSO site eligibility is primarily determined by PK-12 Oct. 1 count data, census data, or household income applications. Sites that meet eligibility criteria are able to participate in the SSO.</w:t>
            </w:r>
          </w:p>
          <w:p w14:paraId="7A5C44BA" w14:textId="77777777" w:rsidR="009A1E75" w:rsidRDefault="0083171A" w:rsidP="00CA13B0">
            <w:pPr>
              <w:spacing w:beforeLines="50" w:before="120" w:afterLines="50" w:after="120"/>
              <w:rPr>
                <w:rFonts w:asciiTheme="minorHAnsi" w:hAnsiTheme="minorHAnsi"/>
                <w:color w:val="FF0000"/>
                <w:sz w:val="22"/>
                <w:szCs w:val="22"/>
              </w:rPr>
            </w:pPr>
            <w:r>
              <w:rPr>
                <w:rFonts w:asciiTheme="minorHAnsi" w:hAnsiTheme="minorHAnsi"/>
                <w:color w:val="FF0000"/>
                <w:sz w:val="22"/>
                <w:szCs w:val="22"/>
              </w:rPr>
              <w:t>Resources:</w:t>
            </w:r>
          </w:p>
          <w:p w14:paraId="4D5D306D" w14:textId="6B09DB51" w:rsidR="004F6E51" w:rsidRDefault="004F6E51" w:rsidP="007B749C">
            <w:pPr>
              <w:pStyle w:val="ListParagraph"/>
              <w:numPr>
                <w:ilvl w:val="0"/>
                <w:numId w:val="12"/>
              </w:numPr>
              <w:spacing w:beforeLines="50" w:before="120" w:afterLines="50" w:after="120"/>
              <w:rPr>
                <w:rFonts w:asciiTheme="minorHAnsi" w:hAnsiTheme="minorHAnsi"/>
                <w:color w:val="FF0000"/>
                <w:sz w:val="22"/>
                <w:szCs w:val="22"/>
              </w:rPr>
            </w:pPr>
            <w:r w:rsidRPr="004F6E51">
              <w:rPr>
                <w:rFonts w:asciiTheme="minorHAnsi" w:hAnsiTheme="minorHAnsi"/>
                <w:color w:val="FF0000"/>
                <w:sz w:val="22"/>
                <w:szCs w:val="22"/>
              </w:rPr>
              <w:t xml:space="preserve">Use the </w:t>
            </w:r>
            <w:hyperlink r:id="rId17" w:history="1">
              <w:r w:rsidRPr="004F6E51">
                <w:rPr>
                  <w:rStyle w:val="Hyperlink"/>
                  <w:rFonts w:asciiTheme="minorHAnsi" w:hAnsiTheme="minorHAnsi"/>
                  <w:sz w:val="22"/>
                  <w:szCs w:val="22"/>
                </w:rPr>
                <w:t>Colorado Department of Education’s Pk-12 Free and Reduced Lunch Eligibility by School data</w:t>
              </w:r>
            </w:hyperlink>
            <w:r w:rsidRPr="004F6E51">
              <w:rPr>
                <w:rFonts w:asciiTheme="minorHAnsi" w:hAnsiTheme="minorHAnsi"/>
                <w:color w:val="FF0000"/>
                <w:sz w:val="22"/>
                <w:szCs w:val="22"/>
              </w:rPr>
              <w:t>.</w:t>
            </w:r>
          </w:p>
          <w:p w14:paraId="2BCCCCA2" w14:textId="0894D1A7" w:rsidR="004F6E51" w:rsidRPr="004F6E51" w:rsidRDefault="004F6E51" w:rsidP="007B749C">
            <w:pPr>
              <w:pStyle w:val="ListParagraph"/>
              <w:numPr>
                <w:ilvl w:val="0"/>
                <w:numId w:val="12"/>
              </w:numPr>
              <w:spacing w:beforeLines="50" w:before="120" w:afterLines="50" w:after="120"/>
              <w:rPr>
                <w:color w:val="FF0000"/>
              </w:rPr>
            </w:pPr>
            <w:r w:rsidRPr="004F6E51">
              <w:rPr>
                <w:rFonts w:asciiTheme="minorHAnsi" w:hAnsiTheme="minorHAnsi"/>
                <w:color w:val="FF0000"/>
                <w:sz w:val="22"/>
                <w:szCs w:val="22"/>
              </w:rPr>
              <w:t xml:space="preserve">Use the </w:t>
            </w:r>
            <w:hyperlink r:id="rId18" w:history="1">
              <w:r w:rsidRPr="004F6E51">
                <w:rPr>
                  <w:rStyle w:val="Hyperlink"/>
                  <w:rFonts w:asciiTheme="minorHAnsi" w:hAnsiTheme="minorHAnsi"/>
                  <w:sz w:val="22"/>
                  <w:szCs w:val="22"/>
                </w:rPr>
                <w:t>USDA’s Area Eligibility Mapper</w:t>
              </w:r>
            </w:hyperlink>
            <w:r w:rsidRPr="004F6E51">
              <w:rPr>
                <w:rFonts w:asciiTheme="minorHAnsi" w:hAnsiTheme="minorHAnsi"/>
                <w:color w:val="FF0000"/>
                <w:sz w:val="22"/>
                <w:szCs w:val="22"/>
              </w:rPr>
              <w:t xml:space="preserve"> to determine if a site is eligible based on census data.</w:t>
            </w:r>
          </w:p>
          <w:p w14:paraId="791E332C" w14:textId="22A54D7F" w:rsidR="003029ED" w:rsidRPr="000058D6" w:rsidRDefault="003029ED" w:rsidP="007B749C">
            <w:pPr>
              <w:pStyle w:val="ListParagraph"/>
              <w:numPr>
                <w:ilvl w:val="0"/>
                <w:numId w:val="12"/>
              </w:numPr>
              <w:spacing w:beforeLines="50" w:before="120" w:afterLines="50" w:after="120"/>
              <w:rPr>
                <w:color w:val="FF0000"/>
              </w:rPr>
            </w:pPr>
            <w:hyperlink r:id="rId19" w:anchor="freereducedapplicationguidance" w:history="1">
              <w:r w:rsidRPr="004F6E51">
                <w:rPr>
                  <w:rStyle w:val="Hyperlink"/>
                  <w:rFonts w:asciiTheme="minorHAnsi" w:hAnsiTheme="minorHAnsi"/>
                  <w:sz w:val="22"/>
                  <w:szCs w:val="22"/>
                </w:rPr>
                <w:t xml:space="preserve">Income </w:t>
              </w:r>
              <w:r w:rsidR="004F6E51" w:rsidRPr="004F6E51">
                <w:rPr>
                  <w:rStyle w:val="Hyperlink"/>
                  <w:rFonts w:asciiTheme="minorHAnsi" w:hAnsiTheme="minorHAnsi"/>
                  <w:sz w:val="22"/>
                  <w:szCs w:val="22"/>
                </w:rPr>
                <w:t>a</w:t>
              </w:r>
              <w:r w:rsidRPr="004F6E51">
                <w:rPr>
                  <w:rStyle w:val="Hyperlink"/>
                  <w:rFonts w:asciiTheme="minorHAnsi" w:hAnsiTheme="minorHAnsi"/>
                  <w:sz w:val="22"/>
                  <w:szCs w:val="22"/>
                </w:rPr>
                <w:t xml:space="preserve">pplication </w:t>
              </w:r>
              <w:r w:rsidR="004F6E51" w:rsidRPr="004F6E51">
                <w:rPr>
                  <w:rStyle w:val="Hyperlink"/>
                  <w:rFonts w:asciiTheme="minorHAnsi" w:hAnsiTheme="minorHAnsi"/>
                  <w:sz w:val="22"/>
                  <w:szCs w:val="22"/>
                </w:rPr>
                <w:t>t</w:t>
              </w:r>
              <w:r w:rsidRPr="004F6E51">
                <w:rPr>
                  <w:rStyle w:val="Hyperlink"/>
                  <w:rFonts w:asciiTheme="minorHAnsi" w:hAnsiTheme="minorHAnsi"/>
                  <w:sz w:val="22"/>
                  <w:szCs w:val="22"/>
                </w:rPr>
                <w:t>emplates</w:t>
              </w:r>
              <w:r w:rsidR="004F6E51" w:rsidRPr="004F6E51">
                <w:rPr>
                  <w:rStyle w:val="Hyperlink"/>
                  <w:rFonts w:asciiTheme="minorHAnsi" w:hAnsiTheme="minorHAnsi"/>
                  <w:sz w:val="22"/>
                  <w:szCs w:val="22"/>
                </w:rPr>
                <w:t xml:space="preserve"> and guidance</w:t>
              </w:r>
            </w:hyperlink>
            <w:r w:rsidRPr="000058D6">
              <w:rPr>
                <w:rStyle w:val="Hyperlink"/>
              </w:rPr>
              <w:t xml:space="preserve"> </w:t>
            </w:r>
          </w:p>
        </w:tc>
      </w:tr>
    </w:tbl>
    <w:p w14:paraId="4AFCC7BC" w14:textId="77777777" w:rsidR="005B1EF8" w:rsidRDefault="005B1EF8" w:rsidP="00A114C8">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672"/>
        <w:gridCol w:w="6473"/>
        <w:gridCol w:w="1102"/>
        <w:gridCol w:w="1109"/>
      </w:tblGrid>
      <w:tr w:rsidR="00212C8D" w14:paraId="67BA4CA8" w14:textId="77777777" w:rsidTr="00212C8D">
        <w:trPr>
          <w:trHeight w:val="557"/>
        </w:trPr>
        <w:tc>
          <w:tcPr>
            <w:tcW w:w="5000" w:type="pct"/>
            <w:gridSpan w:val="4"/>
            <w:shd w:val="clear" w:color="auto" w:fill="D9D9D9" w:themeFill="background1" w:themeFillShade="D9"/>
          </w:tcPr>
          <w:p w14:paraId="5E8762BE" w14:textId="77777777" w:rsidR="00212C8D" w:rsidRDefault="00212C8D" w:rsidP="00A114C8">
            <w:pPr>
              <w:spacing w:beforeLines="60" w:before="144" w:afterLines="60" w:after="144"/>
              <w:jc w:val="center"/>
              <w:rPr>
                <w:b/>
              </w:rPr>
            </w:pPr>
            <w:r>
              <w:rPr>
                <w:b/>
              </w:rPr>
              <w:t xml:space="preserve">Meal </w:t>
            </w:r>
            <w:r w:rsidR="002A6872">
              <w:rPr>
                <w:b/>
              </w:rPr>
              <w:t>Components and Quantities</w:t>
            </w:r>
          </w:p>
          <w:p w14:paraId="0AE3FF00" w14:textId="77777777" w:rsidR="00C41D18" w:rsidRPr="000E5D15" w:rsidRDefault="005D543D" w:rsidP="000E5D15">
            <w:pPr>
              <w:spacing w:beforeLines="60" w:before="144" w:afterLines="60" w:after="144"/>
              <w:jc w:val="center"/>
              <w:rPr>
                <w:b/>
              </w:rPr>
            </w:pPr>
            <w:r w:rsidRPr="000E5D15">
              <w:rPr>
                <w:b/>
              </w:rPr>
              <w:lastRenderedPageBreak/>
              <w:t>DAY OF REVIEW</w:t>
            </w:r>
          </w:p>
        </w:tc>
      </w:tr>
      <w:tr w:rsidR="00212C8D" w14:paraId="603788B3" w14:textId="77777777" w:rsidTr="00212C8D">
        <w:trPr>
          <w:trHeight w:val="1162"/>
        </w:trPr>
        <w:tc>
          <w:tcPr>
            <w:tcW w:w="352" w:type="pct"/>
          </w:tcPr>
          <w:p w14:paraId="711BC8EE" w14:textId="77777777" w:rsidR="00212C8D" w:rsidRPr="0000295C" w:rsidRDefault="00212C8D" w:rsidP="00A114C8">
            <w:pPr>
              <w:spacing w:beforeLines="60" w:before="144" w:afterLines="60" w:after="144"/>
            </w:pPr>
            <w:r>
              <w:lastRenderedPageBreak/>
              <w:t>1812.</w:t>
            </w:r>
          </w:p>
        </w:tc>
        <w:tc>
          <w:tcPr>
            <w:tcW w:w="4648" w:type="pct"/>
            <w:gridSpan w:val="3"/>
          </w:tcPr>
          <w:p w14:paraId="51F854FC" w14:textId="77777777" w:rsidR="00212C8D" w:rsidRPr="008658DB" w:rsidRDefault="00212C8D" w:rsidP="00A114C8">
            <w:pPr>
              <w:spacing w:beforeLines="60" w:before="144" w:afterLines="60" w:after="144"/>
            </w:pPr>
            <w:r w:rsidRPr="008658DB">
              <w:t xml:space="preserve">Indicate which </w:t>
            </w:r>
            <w:r>
              <w:t xml:space="preserve">meal service is being observed. </w:t>
            </w:r>
          </w:p>
          <w:p w14:paraId="3EE13192" w14:textId="77777777" w:rsidR="00212C8D" w:rsidRPr="00212C8D" w:rsidRDefault="00212C8D" w:rsidP="00A114C8">
            <w:pPr>
              <w:spacing w:beforeLines="60" w:before="144" w:afterLines="60" w:after="144"/>
              <w:rPr>
                <w:rFonts w:asciiTheme="minorHAnsi" w:hAnsiTheme="minorHAnsi" w:cstheme="minorHAnsi"/>
              </w:rPr>
            </w:pPr>
            <w:r w:rsidRPr="008658DB">
              <w:rPr>
                <w:rFonts w:asciiTheme="minorHAnsi" w:hAnsiTheme="minorHAnsi" w:cstheme="minorHAnsi"/>
              </w:rPr>
              <w:sym w:font="Wingdings" w:char="F06F"/>
            </w:r>
            <w:r w:rsidRPr="008658DB">
              <w:rPr>
                <w:rFonts w:asciiTheme="minorHAnsi" w:hAnsiTheme="minorHAnsi" w:cstheme="minorHAnsi"/>
              </w:rPr>
              <w:t xml:space="preserve"> </w:t>
            </w:r>
            <w:r>
              <w:rPr>
                <w:rFonts w:asciiTheme="minorHAnsi" w:hAnsiTheme="minorHAnsi" w:cstheme="minorHAnsi"/>
              </w:rPr>
              <w:t>Breakfast</w:t>
            </w:r>
            <w:r w:rsidRPr="008658DB">
              <w:rPr>
                <w:rFonts w:asciiTheme="minorHAnsi" w:hAnsiTheme="minorHAnsi" w:cstheme="minorHAnsi"/>
              </w:rPr>
              <w:t xml:space="preserve">          </w:t>
            </w:r>
            <w:r w:rsidRPr="008658DB">
              <w:rPr>
                <w:rFonts w:asciiTheme="minorHAnsi" w:hAnsiTheme="minorHAnsi" w:cstheme="minorHAnsi"/>
              </w:rPr>
              <w:sym w:font="Wingdings" w:char="F06F"/>
            </w:r>
            <w:r>
              <w:rPr>
                <w:rFonts w:asciiTheme="minorHAnsi" w:hAnsiTheme="minorHAnsi" w:cstheme="minorHAnsi"/>
              </w:rPr>
              <w:t xml:space="preserve">Lunch          </w:t>
            </w:r>
            <w:r w:rsidRPr="008658DB">
              <w:rPr>
                <w:rFonts w:asciiTheme="minorHAnsi" w:hAnsiTheme="minorHAnsi" w:cstheme="minorHAnsi"/>
              </w:rPr>
              <w:sym w:font="Wingdings" w:char="F06F"/>
            </w:r>
            <w:r w:rsidRPr="008658DB">
              <w:rPr>
                <w:rFonts w:asciiTheme="minorHAnsi" w:hAnsiTheme="minorHAnsi" w:cstheme="minorHAnsi"/>
              </w:rPr>
              <w:t xml:space="preserve"> </w:t>
            </w:r>
            <w:r>
              <w:rPr>
                <w:rFonts w:asciiTheme="minorHAnsi" w:hAnsiTheme="minorHAnsi" w:cstheme="minorHAnsi"/>
              </w:rPr>
              <w:t xml:space="preserve">Snack          </w:t>
            </w:r>
            <w:r w:rsidRPr="008658DB">
              <w:rPr>
                <w:rFonts w:asciiTheme="minorHAnsi" w:hAnsiTheme="minorHAnsi" w:cstheme="minorHAnsi"/>
              </w:rPr>
              <w:sym w:font="Wingdings" w:char="F06F"/>
            </w:r>
            <w:r w:rsidRPr="008658DB">
              <w:rPr>
                <w:rFonts w:asciiTheme="minorHAnsi" w:hAnsiTheme="minorHAnsi" w:cstheme="minorHAnsi"/>
              </w:rPr>
              <w:t xml:space="preserve"> </w:t>
            </w:r>
            <w:r>
              <w:rPr>
                <w:rFonts w:asciiTheme="minorHAnsi" w:hAnsiTheme="minorHAnsi" w:cstheme="minorHAnsi"/>
              </w:rPr>
              <w:t>Supper</w:t>
            </w:r>
          </w:p>
        </w:tc>
      </w:tr>
      <w:tr w:rsidR="00212C8D" w:rsidRPr="00A114C8" w14:paraId="5D6F5EEA" w14:textId="77777777" w:rsidTr="00212C8D">
        <w:trPr>
          <w:trHeight w:val="530"/>
        </w:trPr>
        <w:tc>
          <w:tcPr>
            <w:tcW w:w="352" w:type="pct"/>
            <w:vMerge w:val="restart"/>
          </w:tcPr>
          <w:p w14:paraId="4D8432FD" w14:textId="77777777" w:rsidR="00212C8D" w:rsidRPr="00A114C8" w:rsidRDefault="00212C8D" w:rsidP="00A114C8">
            <w:pPr>
              <w:rPr>
                <w:rFonts w:asciiTheme="minorHAnsi" w:hAnsiTheme="minorHAnsi"/>
              </w:rPr>
            </w:pPr>
            <w:r w:rsidRPr="00A114C8">
              <w:rPr>
                <w:rFonts w:asciiTheme="minorHAnsi" w:hAnsiTheme="minorHAnsi"/>
              </w:rPr>
              <w:t>1813.</w:t>
            </w:r>
          </w:p>
        </w:tc>
        <w:tc>
          <w:tcPr>
            <w:tcW w:w="3462" w:type="pct"/>
            <w:vMerge w:val="restart"/>
          </w:tcPr>
          <w:p w14:paraId="63A4E654" w14:textId="77777777" w:rsidR="00212C8D" w:rsidRPr="00A114C8" w:rsidRDefault="00212C8D" w:rsidP="00A114C8">
            <w:pPr>
              <w:spacing w:beforeLines="60" w:before="144" w:afterLines="60" w:after="144"/>
            </w:pPr>
            <w:r w:rsidRPr="00A114C8">
              <w:t>Were all meals served and claimed for reimbursement only for eligible participants?</w:t>
            </w:r>
          </w:p>
          <w:p w14:paraId="48251D3A" w14:textId="77777777" w:rsidR="00212C8D" w:rsidRPr="00A114C8" w:rsidRDefault="00212C8D" w:rsidP="00A114C8">
            <w:pPr>
              <w:spacing w:beforeLines="60" w:before="144" w:afterLines="60" w:after="144"/>
              <w:rPr>
                <w:rFonts w:asciiTheme="minorHAnsi" w:hAnsiTheme="minorHAnsi"/>
              </w:rPr>
            </w:pPr>
            <w:r w:rsidRPr="00A114C8">
              <w:t>If NO, explain in the comments section and record the number of ineligible meals on SSO S-1, 14.</w:t>
            </w:r>
          </w:p>
        </w:tc>
        <w:tc>
          <w:tcPr>
            <w:tcW w:w="591" w:type="pct"/>
            <w:shd w:val="clear" w:color="auto" w:fill="D9D9D9" w:themeFill="background1" w:themeFillShade="D9"/>
            <w:vAlign w:val="bottom"/>
          </w:tcPr>
          <w:p w14:paraId="52DF0573" w14:textId="77777777" w:rsidR="00212C8D" w:rsidRPr="00A114C8" w:rsidRDefault="00212C8D" w:rsidP="00A114C8">
            <w:pPr>
              <w:spacing w:beforeLines="60" w:before="144" w:afterLines="60" w:after="144"/>
              <w:jc w:val="center"/>
              <w:rPr>
                <w:b/>
              </w:rPr>
            </w:pPr>
            <w:r w:rsidRPr="00A114C8">
              <w:rPr>
                <w:b/>
              </w:rPr>
              <w:t>YES</w:t>
            </w:r>
          </w:p>
        </w:tc>
        <w:tc>
          <w:tcPr>
            <w:tcW w:w="591" w:type="pct"/>
            <w:shd w:val="clear" w:color="auto" w:fill="D9D9D9" w:themeFill="background1" w:themeFillShade="D9"/>
            <w:vAlign w:val="bottom"/>
          </w:tcPr>
          <w:p w14:paraId="50E0DC47" w14:textId="77777777" w:rsidR="00212C8D" w:rsidRPr="00A114C8" w:rsidRDefault="00212C8D" w:rsidP="00A114C8">
            <w:pPr>
              <w:spacing w:beforeLines="60" w:before="144" w:afterLines="60" w:after="144"/>
              <w:jc w:val="center"/>
              <w:rPr>
                <w:b/>
              </w:rPr>
            </w:pPr>
            <w:r w:rsidRPr="00A114C8">
              <w:rPr>
                <w:b/>
              </w:rPr>
              <w:t>NO</w:t>
            </w:r>
          </w:p>
        </w:tc>
      </w:tr>
      <w:tr w:rsidR="00212C8D" w:rsidRPr="00A114C8" w14:paraId="2C10585D" w14:textId="77777777" w:rsidTr="00212C8D">
        <w:trPr>
          <w:trHeight w:val="441"/>
        </w:trPr>
        <w:tc>
          <w:tcPr>
            <w:tcW w:w="352" w:type="pct"/>
            <w:vMerge/>
          </w:tcPr>
          <w:p w14:paraId="14993005" w14:textId="77777777" w:rsidR="00212C8D" w:rsidRPr="00A114C8" w:rsidRDefault="00212C8D" w:rsidP="00A114C8">
            <w:pPr>
              <w:rPr>
                <w:rFonts w:asciiTheme="minorHAnsi" w:hAnsiTheme="minorHAnsi"/>
              </w:rPr>
            </w:pPr>
          </w:p>
        </w:tc>
        <w:tc>
          <w:tcPr>
            <w:tcW w:w="3462" w:type="pct"/>
            <w:vMerge/>
          </w:tcPr>
          <w:p w14:paraId="53D3F0B4" w14:textId="77777777" w:rsidR="00212C8D" w:rsidRPr="00A114C8" w:rsidRDefault="00212C8D" w:rsidP="00A114C8">
            <w:pPr>
              <w:rPr>
                <w:rFonts w:asciiTheme="minorHAnsi" w:hAnsiTheme="minorHAnsi"/>
              </w:rPr>
            </w:pPr>
          </w:p>
        </w:tc>
        <w:tc>
          <w:tcPr>
            <w:tcW w:w="591" w:type="pct"/>
          </w:tcPr>
          <w:p w14:paraId="04C60EC6" w14:textId="77777777" w:rsidR="00212C8D" w:rsidRPr="00A114C8" w:rsidRDefault="00212C8D" w:rsidP="00A114C8">
            <w:pPr>
              <w:spacing w:beforeLines="60" w:before="144" w:afterLines="60" w:after="144"/>
            </w:pPr>
          </w:p>
        </w:tc>
        <w:tc>
          <w:tcPr>
            <w:tcW w:w="591" w:type="pct"/>
          </w:tcPr>
          <w:p w14:paraId="3D316C31" w14:textId="77777777" w:rsidR="00212C8D" w:rsidRPr="00A114C8" w:rsidRDefault="00212C8D" w:rsidP="00A114C8">
            <w:pPr>
              <w:spacing w:beforeLines="60" w:before="144" w:afterLines="60" w:after="144"/>
            </w:pPr>
          </w:p>
        </w:tc>
      </w:tr>
      <w:tr w:rsidR="00212C8D" w:rsidRPr="00A114C8" w14:paraId="6DAA8637" w14:textId="77777777" w:rsidTr="00C91AA7">
        <w:tc>
          <w:tcPr>
            <w:tcW w:w="4996" w:type="pct"/>
            <w:gridSpan w:val="4"/>
            <w:tcBorders>
              <w:bottom w:val="nil"/>
            </w:tcBorders>
          </w:tcPr>
          <w:p w14:paraId="0A1AA2FB" w14:textId="77777777" w:rsidR="00212C8D" w:rsidRPr="00A114C8" w:rsidRDefault="00212C8D" w:rsidP="00A114C8">
            <w:pPr>
              <w:spacing w:beforeLines="60" w:before="144" w:afterLines="60" w:after="144"/>
            </w:pPr>
            <w:r w:rsidRPr="00A114C8">
              <w:t>Comments:</w:t>
            </w:r>
          </w:p>
          <w:p w14:paraId="3AEB3DB1" w14:textId="29E372BE" w:rsidR="00212C8D" w:rsidRPr="00A114C8" w:rsidRDefault="002D3AEA" w:rsidP="00A114C8">
            <w:pPr>
              <w:spacing w:beforeLines="50" w:before="120" w:afterLines="50" w:after="120"/>
              <w:rPr>
                <w:rFonts w:asciiTheme="minorHAnsi" w:hAnsiTheme="minorHAnsi"/>
                <w:color w:val="FF0000"/>
                <w:sz w:val="22"/>
                <w:szCs w:val="22"/>
              </w:rPr>
            </w:pPr>
            <w:r>
              <w:rPr>
                <w:rFonts w:asciiTheme="minorHAnsi" w:hAnsiTheme="minorHAnsi"/>
                <w:color w:val="FF0000"/>
                <w:sz w:val="22"/>
                <w:szCs w:val="22"/>
              </w:rPr>
              <w:t>Tips:</w:t>
            </w:r>
            <w:r w:rsidR="00F552B5">
              <w:rPr>
                <w:rFonts w:asciiTheme="minorHAnsi" w:hAnsiTheme="minorHAnsi"/>
                <w:color w:val="FF0000"/>
                <w:sz w:val="22"/>
                <w:szCs w:val="22"/>
              </w:rPr>
              <w:t xml:space="preserve"> </w:t>
            </w:r>
            <w:r w:rsidR="00514E42">
              <w:rPr>
                <w:rFonts w:asciiTheme="minorHAnsi" w:hAnsiTheme="minorHAnsi"/>
                <w:color w:val="FF0000"/>
                <w:sz w:val="22"/>
                <w:szCs w:val="22"/>
              </w:rPr>
              <w:t>C</w:t>
            </w:r>
            <w:r w:rsidR="00CD742C">
              <w:rPr>
                <w:rFonts w:asciiTheme="minorHAnsi" w:hAnsiTheme="minorHAnsi"/>
                <w:color w:val="FF0000"/>
                <w:sz w:val="22"/>
                <w:szCs w:val="22"/>
              </w:rPr>
              <w:t xml:space="preserve">amps </w:t>
            </w:r>
            <w:r w:rsidR="004F6E51">
              <w:rPr>
                <w:rFonts w:asciiTheme="minorHAnsi" w:hAnsiTheme="minorHAnsi"/>
                <w:color w:val="FF0000"/>
                <w:sz w:val="22"/>
                <w:szCs w:val="22"/>
              </w:rPr>
              <w:t>may</w:t>
            </w:r>
            <w:r w:rsidR="00CD742C">
              <w:rPr>
                <w:rFonts w:asciiTheme="minorHAnsi" w:hAnsiTheme="minorHAnsi"/>
                <w:color w:val="FF0000"/>
                <w:sz w:val="22"/>
                <w:szCs w:val="22"/>
              </w:rPr>
              <w:t xml:space="preserve"> only</w:t>
            </w:r>
            <w:r w:rsidR="004F6E51">
              <w:rPr>
                <w:rFonts w:asciiTheme="minorHAnsi" w:hAnsiTheme="minorHAnsi"/>
                <w:color w:val="FF0000"/>
                <w:sz w:val="22"/>
                <w:szCs w:val="22"/>
              </w:rPr>
              <w:t xml:space="preserve"> claim</w:t>
            </w:r>
            <w:r w:rsidR="00CD742C">
              <w:rPr>
                <w:rFonts w:asciiTheme="minorHAnsi" w:hAnsiTheme="minorHAnsi"/>
                <w:color w:val="FF0000"/>
                <w:sz w:val="22"/>
                <w:szCs w:val="22"/>
              </w:rPr>
              <w:t xml:space="preserve"> the reimbursable meals served to children eligible for free or reduced-price meals.</w:t>
            </w:r>
            <w:r w:rsidR="00514E42">
              <w:rPr>
                <w:rFonts w:asciiTheme="minorHAnsi" w:hAnsiTheme="minorHAnsi"/>
                <w:color w:val="FF0000"/>
                <w:sz w:val="22"/>
                <w:szCs w:val="22"/>
              </w:rPr>
              <w:t xml:space="preserve"> SFAs are allowed to serve adult meals. SFAs must be record adult meals but cannot claim them for reimbursement.</w:t>
            </w:r>
          </w:p>
        </w:tc>
      </w:tr>
    </w:tbl>
    <w:tbl>
      <w:tblPr>
        <w:tblStyle w:val="TableGrid2"/>
        <w:tblW w:w="5003" w:type="pct"/>
        <w:tblLook w:val="04A0" w:firstRow="1" w:lastRow="0" w:firstColumn="1" w:lastColumn="0" w:noHBand="0" w:noVBand="1"/>
      </w:tblPr>
      <w:tblGrid>
        <w:gridCol w:w="672"/>
        <w:gridCol w:w="6494"/>
        <w:gridCol w:w="1097"/>
        <w:gridCol w:w="1093"/>
      </w:tblGrid>
      <w:tr w:rsidR="00C91AA7" w14:paraId="49135011" w14:textId="77777777" w:rsidTr="00581842">
        <w:trPr>
          <w:trHeight w:val="521"/>
        </w:trPr>
        <w:tc>
          <w:tcPr>
            <w:tcW w:w="351" w:type="pct"/>
            <w:vMerge w:val="restart"/>
          </w:tcPr>
          <w:p w14:paraId="41EBE0CB" w14:textId="77777777" w:rsidR="00C91AA7" w:rsidRPr="00C41D18" w:rsidRDefault="00C91AA7" w:rsidP="00A114C8">
            <w:pPr>
              <w:spacing w:beforeLines="60" w:before="144" w:afterLines="60" w:after="144"/>
              <w:rPr>
                <w:sz w:val="20"/>
                <w:szCs w:val="20"/>
              </w:rPr>
            </w:pPr>
            <w:r w:rsidRPr="00C41D18">
              <w:rPr>
                <w:sz w:val="20"/>
                <w:szCs w:val="20"/>
              </w:rPr>
              <w:t>1814.</w:t>
            </w:r>
          </w:p>
        </w:tc>
        <w:tc>
          <w:tcPr>
            <w:tcW w:w="3473" w:type="pct"/>
            <w:vMerge w:val="restart"/>
          </w:tcPr>
          <w:p w14:paraId="111BAC7B" w14:textId="77777777" w:rsidR="00C91AA7" w:rsidRPr="00C41D18" w:rsidRDefault="00C91AA7" w:rsidP="00A114C8">
            <w:pPr>
              <w:spacing w:beforeLines="60" w:before="144" w:afterLines="60" w:after="144"/>
              <w:rPr>
                <w:sz w:val="20"/>
                <w:szCs w:val="20"/>
              </w:rPr>
            </w:pPr>
            <w:r w:rsidRPr="00C41D18">
              <w:rPr>
                <w:sz w:val="20"/>
                <w:szCs w:val="20"/>
              </w:rPr>
              <w:t>Were all required meals components available on every reimbursable meal service line to all participating students?</w:t>
            </w:r>
          </w:p>
          <w:p w14:paraId="6DB4B143" w14:textId="77777777" w:rsidR="00C91AA7" w:rsidRPr="00C41D18" w:rsidRDefault="00C91AA7" w:rsidP="007B749C">
            <w:pPr>
              <w:pStyle w:val="ListParagraph"/>
              <w:numPr>
                <w:ilvl w:val="0"/>
                <w:numId w:val="3"/>
              </w:numPr>
              <w:spacing w:beforeLines="60" w:before="144" w:afterLines="60" w:after="144"/>
              <w:rPr>
                <w:sz w:val="20"/>
                <w:szCs w:val="20"/>
              </w:rPr>
            </w:pPr>
            <w:r w:rsidRPr="00C41D18">
              <w:rPr>
                <w:sz w:val="20"/>
                <w:szCs w:val="20"/>
              </w:rPr>
              <w:t>Prior to the beginning of meal service?</w:t>
            </w:r>
          </w:p>
          <w:p w14:paraId="48015B97" w14:textId="77777777" w:rsidR="00C91AA7" w:rsidRPr="00C41D18" w:rsidRDefault="00C91AA7" w:rsidP="00A114C8">
            <w:pPr>
              <w:pStyle w:val="ListParagraph"/>
              <w:spacing w:beforeLines="60" w:before="144" w:afterLines="60" w:after="144"/>
              <w:rPr>
                <w:sz w:val="20"/>
                <w:szCs w:val="20"/>
              </w:rPr>
            </w:pPr>
          </w:p>
          <w:p w14:paraId="77237A42" w14:textId="77777777" w:rsidR="00C91AA7" w:rsidRPr="00C41D18" w:rsidRDefault="00C91AA7" w:rsidP="007B749C">
            <w:pPr>
              <w:pStyle w:val="ListParagraph"/>
              <w:numPr>
                <w:ilvl w:val="0"/>
                <w:numId w:val="3"/>
              </w:numPr>
              <w:spacing w:beforeLines="60" w:before="144" w:afterLines="60" w:after="144"/>
              <w:rPr>
                <w:sz w:val="20"/>
                <w:szCs w:val="20"/>
              </w:rPr>
            </w:pPr>
            <w:r w:rsidRPr="00C41D18">
              <w:rPr>
                <w:sz w:val="20"/>
                <w:szCs w:val="20"/>
              </w:rPr>
              <w:t>During the meal service?</w:t>
            </w:r>
          </w:p>
          <w:p w14:paraId="27161DFB" w14:textId="77777777" w:rsidR="00C91AA7" w:rsidRPr="00C41D18" w:rsidRDefault="00DD7618" w:rsidP="00A114C8">
            <w:pPr>
              <w:spacing w:beforeLines="60" w:before="144" w:afterLines="60" w:after="144"/>
              <w:rPr>
                <w:sz w:val="20"/>
                <w:szCs w:val="20"/>
              </w:rPr>
            </w:pPr>
            <w:r w:rsidRPr="00C41D18">
              <w:rPr>
                <w:sz w:val="20"/>
                <w:szCs w:val="20"/>
              </w:rPr>
              <w:t xml:space="preserve">If No to a or b, explain all errors identified and the technical assistance provided in the comments section. </w:t>
            </w:r>
          </w:p>
          <w:p w14:paraId="1688DE28" w14:textId="77777777" w:rsidR="00C91AA7" w:rsidRPr="00C41D18" w:rsidRDefault="00581842" w:rsidP="00A114C8">
            <w:pPr>
              <w:spacing w:beforeLines="60" w:before="144" w:afterLines="60" w:after="144"/>
              <w:rPr>
                <w:sz w:val="20"/>
                <w:szCs w:val="20"/>
              </w:rPr>
            </w:pPr>
            <w:r w:rsidRPr="00C41D18">
              <w:rPr>
                <w:sz w:val="20"/>
                <w:szCs w:val="20"/>
              </w:rPr>
              <w:t>If the error was not corrected prior to the beginning of the meal service or if the meal service line did not offer all required components throughout the meal s</w:t>
            </w:r>
            <w:r w:rsidR="00121741" w:rsidRPr="00C41D18">
              <w:rPr>
                <w:sz w:val="20"/>
                <w:szCs w:val="20"/>
              </w:rPr>
              <w:t>ervice, list</w:t>
            </w:r>
            <w:r w:rsidRPr="00C41D18">
              <w:rPr>
                <w:sz w:val="20"/>
                <w:szCs w:val="20"/>
              </w:rPr>
              <w:t xml:space="preserve"> the number of meal served in the applicable meal service line missing required meal components in the comments section. Combine this total with errors identified in #1815 and record on the SSO S-1, 15.</w:t>
            </w:r>
          </w:p>
        </w:tc>
        <w:tc>
          <w:tcPr>
            <w:tcW w:w="589" w:type="pct"/>
            <w:shd w:val="pct12" w:color="auto" w:fill="auto"/>
            <w:vAlign w:val="bottom"/>
          </w:tcPr>
          <w:p w14:paraId="1BBF724F" w14:textId="77777777" w:rsidR="00C91AA7" w:rsidRPr="00A114C8" w:rsidRDefault="00C91AA7" w:rsidP="00A114C8">
            <w:pPr>
              <w:spacing w:beforeLines="60" w:before="144" w:afterLines="60" w:after="144"/>
              <w:jc w:val="center"/>
              <w:rPr>
                <w:b/>
                <w:sz w:val="20"/>
                <w:szCs w:val="20"/>
              </w:rPr>
            </w:pPr>
            <w:r w:rsidRPr="00A114C8">
              <w:rPr>
                <w:b/>
                <w:sz w:val="20"/>
                <w:szCs w:val="20"/>
              </w:rPr>
              <w:t>YES</w:t>
            </w:r>
          </w:p>
        </w:tc>
        <w:tc>
          <w:tcPr>
            <w:tcW w:w="588" w:type="pct"/>
            <w:shd w:val="pct12" w:color="auto" w:fill="auto"/>
            <w:vAlign w:val="bottom"/>
          </w:tcPr>
          <w:p w14:paraId="1A910902" w14:textId="77777777" w:rsidR="00C91AA7" w:rsidRDefault="00C91AA7" w:rsidP="00A114C8">
            <w:pPr>
              <w:spacing w:beforeLines="60" w:before="144" w:afterLines="60" w:after="144"/>
              <w:jc w:val="center"/>
              <w:rPr>
                <w:b/>
                <w:sz w:val="20"/>
                <w:szCs w:val="20"/>
              </w:rPr>
            </w:pPr>
            <w:r w:rsidRPr="00A114C8">
              <w:rPr>
                <w:b/>
                <w:sz w:val="20"/>
                <w:szCs w:val="20"/>
              </w:rPr>
              <w:t>NO</w:t>
            </w:r>
          </w:p>
        </w:tc>
      </w:tr>
      <w:tr w:rsidR="00C91AA7" w14:paraId="6A491B94" w14:textId="77777777" w:rsidTr="00581842">
        <w:trPr>
          <w:trHeight w:val="620"/>
        </w:trPr>
        <w:tc>
          <w:tcPr>
            <w:tcW w:w="351" w:type="pct"/>
            <w:vMerge/>
          </w:tcPr>
          <w:p w14:paraId="04F37AD0" w14:textId="77777777" w:rsidR="00C91AA7" w:rsidRDefault="00C91AA7" w:rsidP="00A114C8">
            <w:pPr>
              <w:spacing w:beforeLines="60" w:before="144" w:afterLines="60" w:after="144"/>
              <w:rPr>
                <w:sz w:val="20"/>
                <w:szCs w:val="20"/>
              </w:rPr>
            </w:pPr>
          </w:p>
        </w:tc>
        <w:tc>
          <w:tcPr>
            <w:tcW w:w="3473" w:type="pct"/>
            <w:vMerge/>
          </w:tcPr>
          <w:p w14:paraId="0BBB40DA" w14:textId="77777777" w:rsidR="00C91AA7" w:rsidRDefault="00C91AA7" w:rsidP="00A114C8">
            <w:pPr>
              <w:spacing w:beforeLines="60" w:before="144" w:afterLines="60" w:after="144"/>
              <w:ind w:left="30"/>
              <w:rPr>
                <w:sz w:val="20"/>
                <w:szCs w:val="20"/>
              </w:rPr>
            </w:pPr>
          </w:p>
        </w:tc>
        <w:tc>
          <w:tcPr>
            <w:tcW w:w="589" w:type="pct"/>
          </w:tcPr>
          <w:p w14:paraId="29B3A305" w14:textId="77777777" w:rsidR="00C91AA7" w:rsidRDefault="00C91AA7" w:rsidP="00A114C8">
            <w:pPr>
              <w:spacing w:beforeLines="60" w:before="144" w:afterLines="60" w:after="144"/>
              <w:rPr>
                <w:sz w:val="20"/>
                <w:szCs w:val="20"/>
              </w:rPr>
            </w:pPr>
          </w:p>
        </w:tc>
        <w:tc>
          <w:tcPr>
            <w:tcW w:w="588" w:type="pct"/>
          </w:tcPr>
          <w:p w14:paraId="6B81B6A7" w14:textId="77777777" w:rsidR="00C91AA7" w:rsidRDefault="00C91AA7" w:rsidP="00A114C8">
            <w:pPr>
              <w:spacing w:beforeLines="60" w:before="144" w:afterLines="60" w:after="144"/>
              <w:rPr>
                <w:sz w:val="20"/>
                <w:szCs w:val="20"/>
              </w:rPr>
            </w:pPr>
          </w:p>
        </w:tc>
      </w:tr>
      <w:tr w:rsidR="00C91AA7" w14:paraId="1F74A3E0" w14:textId="77777777" w:rsidTr="00B177FD">
        <w:tc>
          <w:tcPr>
            <w:tcW w:w="5000" w:type="pct"/>
            <w:gridSpan w:val="4"/>
          </w:tcPr>
          <w:p w14:paraId="11B3E0CC" w14:textId="77777777" w:rsidR="009A1E75" w:rsidRPr="001A3C79" w:rsidRDefault="00C91AA7" w:rsidP="00A114C8">
            <w:pPr>
              <w:spacing w:beforeLines="60" w:before="144" w:afterLines="60" w:after="144"/>
              <w:rPr>
                <w:sz w:val="20"/>
                <w:szCs w:val="20"/>
              </w:rPr>
            </w:pPr>
            <w:r w:rsidRPr="001A3C79">
              <w:rPr>
                <w:sz w:val="20"/>
                <w:szCs w:val="20"/>
              </w:rPr>
              <w:t>Comments</w:t>
            </w:r>
            <w:r w:rsidR="009A1E75" w:rsidRPr="001A3C79">
              <w:rPr>
                <w:sz w:val="20"/>
                <w:szCs w:val="20"/>
              </w:rPr>
              <w:t>:</w:t>
            </w:r>
          </w:p>
          <w:p w14:paraId="3B85BCB4" w14:textId="79A17718" w:rsidR="00F31D86" w:rsidRPr="00F31D86" w:rsidRDefault="002D3AEA" w:rsidP="00F31D86">
            <w:pPr>
              <w:tabs>
                <w:tab w:val="left" w:pos="-720"/>
                <w:tab w:val="left" w:pos="0"/>
                <w:tab w:val="left" w:pos="288"/>
                <w:tab w:val="left" w:pos="576"/>
                <w:tab w:val="left" w:pos="864"/>
                <w:tab w:val="left" w:pos="1152"/>
                <w:tab w:val="left" w:pos="1440"/>
              </w:tabs>
              <w:suppressAutoHyphens/>
              <w:spacing w:before="60" w:after="60"/>
              <w:rPr>
                <w:color w:val="FF0000"/>
              </w:rPr>
            </w:pPr>
            <w:r>
              <w:rPr>
                <w:rFonts w:asciiTheme="minorHAnsi" w:hAnsiTheme="minorHAnsi"/>
                <w:color w:val="FF0000"/>
              </w:rPr>
              <w:t>Tips:</w:t>
            </w:r>
            <w:r w:rsidR="00CA13B0">
              <w:rPr>
                <w:rFonts w:asciiTheme="minorHAnsi" w:hAnsiTheme="minorHAnsi"/>
                <w:color w:val="FF0000"/>
              </w:rPr>
              <w:t xml:space="preserve"> </w:t>
            </w:r>
            <w:r w:rsidR="00CA13B0" w:rsidRPr="00F31D86">
              <w:rPr>
                <w:rFonts w:asciiTheme="minorHAnsi" w:hAnsiTheme="minorHAnsi"/>
                <w:color w:val="FF0000"/>
              </w:rPr>
              <w:t xml:space="preserve">All meals claimed must meet meal pattern requirements. </w:t>
            </w:r>
            <w:r w:rsidR="004F6E51">
              <w:rPr>
                <w:rFonts w:asciiTheme="minorHAnsi" w:hAnsiTheme="minorHAnsi"/>
                <w:color w:val="FF0000"/>
              </w:rPr>
              <w:t xml:space="preserve">SSO follows the NLSP and SBP meal patterns. </w:t>
            </w:r>
            <w:r w:rsidR="00F31D86" w:rsidRPr="00A43E83">
              <w:rPr>
                <w:color w:val="FF0000"/>
              </w:rPr>
              <w:t xml:space="preserve">Ensure all students have access to all components on every reimbursable meal service line prior to service. Ensure staff checks on meal components </w:t>
            </w:r>
            <w:r w:rsidR="00514E42">
              <w:rPr>
                <w:color w:val="FF0000"/>
              </w:rPr>
              <w:t xml:space="preserve">during and </w:t>
            </w:r>
            <w:r w:rsidR="00F31D86" w:rsidRPr="00A43E83">
              <w:rPr>
                <w:color w:val="FF0000"/>
              </w:rPr>
              <w:t>in between services to ensure all required meal components are available on every reimbursable meal service line. For example, check to make sure the milk cooler is stocked up in between 1</w:t>
            </w:r>
            <w:r w:rsidR="00F31D86" w:rsidRPr="00A43E83">
              <w:rPr>
                <w:color w:val="FF0000"/>
                <w:vertAlign w:val="superscript"/>
              </w:rPr>
              <w:t>st</w:t>
            </w:r>
            <w:r w:rsidR="00F31D86" w:rsidRPr="00A43E83">
              <w:rPr>
                <w:color w:val="FF0000"/>
              </w:rPr>
              <w:t xml:space="preserve"> and 2</w:t>
            </w:r>
            <w:r w:rsidR="00F31D86" w:rsidRPr="00A43E83">
              <w:rPr>
                <w:color w:val="FF0000"/>
                <w:vertAlign w:val="superscript"/>
              </w:rPr>
              <w:t>nd</w:t>
            </w:r>
            <w:r w:rsidR="00F31D86" w:rsidRPr="00A43E83">
              <w:rPr>
                <w:color w:val="FF0000"/>
              </w:rPr>
              <w:t xml:space="preserve"> grade meal service, etc.</w:t>
            </w:r>
          </w:p>
          <w:p w14:paraId="14A52035" w14:textId="77777777" w:rsidR="002D3AEA" w:rsidRDefault="0083171A" w:rsidP="0083171A">
            <w:pPr>
              <w:spacing w:beforeLines="50" w:before="120" w:afterLines="50" w:after="120"/>
              <w:rPr>
                <w:rFonts w:asciiTheme="minorHAnsi" w:hAnsiTheme="minorHAnsi"/>
                <w:color w:val="FF0000"/>
              </w:rPr>
            </w:pPr>
            <w:r w:rsidRPr="0083171A">
              <w:rPr>
                <w:rFonts w:asciiTheme="minorHAnsi" w:hAnsiTheme="minorHAnsi"/>
                <w:color w:val="FF0000"/>
              </w:rPr>
              <w:t>Resources:</w:t>
            </w:r>
          </w:p>
          <w:p w14:paraId="4DBE7AAA" w14:textId="5A95F033" w:rsidR="00716802" w:rsidRPr="00716802" w:rsidRDefault="000401A6" w:rsidP="00716802">
            <w:pPr>
              <w:pStyle w:val="ListParagraph"/>
              <w:numPr>
                <w:ilvl w:val="0"/>
                <w:numId w:val="15"/>
              </w:numPr>
              <w:tabs>
                <w:tab w:val="left" w:pos="-720"/>
                <w:tab w:val="left" w:pos="0"/>
                <w:tab w:val="left" w:pos="288"/>
                <w:tab w:val="left" w:pos="576"/>
                <w:tab w:val="left" w:pos="864"/>
                <w:tab w:val="left" w:pos="1152"/>
                <w:tab w:val="left" w:pos="1440"/>
              </w:tabs>
              <w:suppressAutoHyphens/>
              <w:spacing w:before="60" w:after="60"/>
              <w:rPr>
                <w:color w:val="FF0000"/>
              </w:rPr>
            </w:pPr>
            <w:hyperlink r:id="rId20" w:history="1">
              <w:r w:rsidRPr="000401A6">
                <w:rPr>
                  <w:rStyle w:val="Hyperlink"/>
                </w:rPr>
                <w:t>Plan Meals webpage</w:t>
              </w:r>
            </w:hyperlink>
          </w:p>
        </w:tc>
      </w:tr>
      <w:tr w:rsidR="00B177FD" w14:paraId="48800384" w14:textId="77777777" w:rsidTr="00581842">
        <w:tc>
          <w:tcPr>
            <w:tcW w:w="5000" w:type="pct"/>
            <w:gridSpan w:val="4"/>
            <w:tcBorders>
              <w:bottom w:val="nil"/>
            </w:tcBorders>
          </w:tcPr>
          <w:p w14:paraId="58BF933A" w14:textId="77777777" w:rsidR="00B177FD" w:rsidRDefault="00B177FD" w:rsidP="00A114C8">
            <w:pPr>
              <w:spacing w:beforeLines="60" w:before="144" w:afterLines="60" w:after="144"/>
              <w:rPr>
                <w:sz w:val="20"/>
                <w:szCs w:val="20"/>
              </w:rPr>
            </w:pPr>
          </w:p>
        </w:tc>
      </w:tr>
    </w:tbl>
    <w:tbl>
      <w:tblPr>
        <w:tblStyle w:val="TableGrid3"/>
        <w:tblW w:w="5003" w:type="pct"/>
        <w:tblLook w:val="04A0" w:firstRow="1" w:lastRow="0" w:firstColumn="1" w:lastColumn="0" w:noHBand="0" w:noVBand="1"/>
      </w:tblPr>
      <w:tblGrid>
        <w:gridCol w:w="672"/>
        <w:gridCol w:w="6492"/>
        <w:gridCol w:w="1097"/>
        <w:gridCol w:w="1095"/>
      </w:tblGrid>
      <w:tr w:rsidR="00581842" w:rsidRPr="00A114C8" w14:paraId="7845F9B9" w14:textId="77777777" w:rsidTr="00BC47FC">
        <w:trPr>
          <w:trHeight w:val="521"/>
        </w:trPr>
        <w:tc>
          <w:tcPr>
            <w:tcW w:w="338" w:type="pct"/>
            <w:vMerge w:val="restart"/>
          </w:tcPr>
          <w:p w14:paraId="7213CAEC" w14:textId="77777777" w:rsidR="00581842" w:rsidRPr="00A114C8" w:rsidRDefault="00581842" w:rsidP="00A114C8">
            <w:pPr>
              <w:spacing w:beforeLines="60" w:before="144" w:afterLines="60" w:after="144"/>
              <w:rPr>
                <w:sz w:val="20"/>
                <w:szCs w:val="20"/>
              </w:rPr>
            </w:pPr>
            <w:r w:rsidRPr="00A114C8">
              <w:rPr>
                <w:sz w:val="20"/>
                <w:szCs w:val="20"/>
              </w:rPr>
              <w:t>1815.</w:t>
            </w:r>
          </w:p>
        </w:tc>
        <w:tc>
          <w:tcPr>
            <w:tcW w:w="3477" w:type="pct"/>
            <w:vMerge w:val="restart"/>
          </w:tcPr>
          <w:p w14:paraId="7C5CB61E" w14:textId="77777777" w:rsidR="00581842" w:rsidRPr="00A114C8" w:rsidRDefault="00581842" w:rsidP="00A114C8">
            <w:pPr>
              <w:spacing w:beforeLines="60" w:before="144" w:afterLines="60" w:after="144"/>
              <w:rPr>
                <w:sz w:val="20"/>
                <w:szCs w:val="20"/>
              </w:rPr>
            </w:pPr>
            <w:r w:rsidRPr="00A114C8">
              <w:rPr>
                <w:sz w:val="20"/>
                <w:szCs w:val="20"/>
              </w:rPr>
              <w:t>Did all observed meals counted for reimbursement contain all of the required components?</w:t>
            </w:r>
          </w:p>
          <w:p w14:paraId="0BC39CCE" w14:textId="77777777" w:rsidR="00581842" w:rsidRPr="00A114C8" w:rsidRDefault="00581842" w:rsidP="00A114C8">
            <w:pPr>
              <w:spacing w:beforeLines="60" w:before="144" w:afterLines="60" w:after="144"/>
              <w:rPr>
                <w:sz w:val="20"/>
                <w:szCs w:val="20"/>
              </w:rPr>
            </w:pPr>
            <w:r w:rsidRPr="00A114C8">
              <w:rPr>
                <w:sz w:val="20"/>
                <w:szCs w:val="20"/>
              </w:rPr>
              <w:lastRenderedPageBreak/>
              <w:t xml:space="preserve">If NO, explain any errors identified and the technical assistance provided in the comments section. </w:t>
            </w:r>
          </w:p>
          <w:p w14:paraId="6A6340B5" w14:textId="77777777" w:rsidR="00581842" w:rsidRPr="00A114C8" w:rsidRDefault="00581842" w:rsidP="00A114C8">
            <w:pPr>
              <w:spacing w:beforeLines="60" w:before="144" w:afterLines="60" w:after="144"/>
              <w:rPr>
                <w:sz w:val="20"/>
                <w:szCs w:val="20"/>
              </w:rPr>
            </w:pPr>
            <w:r w:rsidRPr="00A114C8">
              <w:rPr>
                <w:sz w:val="20"/>
                <w:szCs w:val="20"/>
              </w:rPr>
              <w:t xml:space="preserve">Record the number of meals observed missing required meal components in the comments section. </w:t>
            </w:r>
            <w:r w:rsidR="00BC47FC" w:rsidRPr="00A114C8">
              <w:rPr>
                <w:sz w:val="20"/>
                <w:szCs w:val="20"/>
              </w:rPr>
              <w:t xml:space="preserve">Combine this total with errors identified in #1814 and record on the SSO S-1, 15. </w:t>
            </w:r>
          </w:p>
        </w:tc>
        <w:tc>
          <w:tcPr>
            <w:tcW w:w="593" w:type="pct"/>
            <w:shd w:val="pct12" w:color="auto" w:fill="auto"/>
            <w:vAlign w:val="bottom"/>
          </w:tcPr>
          <w:p w14:paraId="7CB65098" w14:textId="77777777" w:rsidR="00581842" w:rsidRPr="00A114C8" w:rsidRDefault="00581842" w:rsidP="00A114C8">
            <w:pPr>
              <w:spacing w:beforeLines="60" w:before="144" w:afterLines="60" w:after="144"/>
              <w:jc w:val="center"/>
              <w:rPr>
                <w:b/>
                <w:sz w:val="20"/>
                <w:szCs w:val="20"/>
              </w:rPr>
            </w:pPr>
            <w:r w:rsidRPr="00A114C8">
              <w:rPr>
                <w:b/>
                <w:sz w:val="20"/>
                <w:szCs w:val="20"/>
              </w:rPr>
              <w:lastRenderedPageBreak/>
              <w:t>YES</w:t>
            </w:r>
          </w:p>
        </w:tc>
        <w:tc>
          <w:tcPr>
            <w:tcW w:w="592" w:type="pct"/>
            <w:shd w:val="pct12" w:color="auto" w:fill="auto"/>
            <w:vAlign w:val="bottom"/>
          </w:tcPr>
          <w:p w14:paraId="793EC62F" w14:textId="77777777" w:rsidR="00581842" w:rsidRPr="00A114C8" w:rsidRDefault="00581842" w:rsidP="00A114C8">
            <w:pPr>
              <w:spacing w:beforeLines="60" w:before="144" w:afterLines="60" w:after="144"/>
              <w:jc w:val="center"/>
              <w:rPr>
                <w:b/>
                <w:sz w:val="20"/>
                <w:szCs w:val="20"/>
              </w:rPr>
            </w:pPr>
            <w:r w:rsidRPr="00A114C8">
              <w:rPr>
                <w:b/>
                <w:sz w:val="20"/>
                <w:szCs w:val="20"/>
              </w:rPr>
              <w:t>NO</w:t>
            </w:r>
          </w:p>
        </w:tc>
      </w:tr>
      <w:tr w:rsidR="00581842" w:rsidRPr="00A114C8" w14:paraId="4AC898BF" w14:textId="77777777" w:rsidTr="00BC47FC">
        <w:trPr>
          <w:trHeight w:val="620"/>
        </w:trPr>
        <w:tc>
          <w:tcPr>
            <w:tcW w:w="338" w:type="pct"/>
            <w:vMerge/>
          </w:tcPr>
          <w:p w14:paraId="2F8A29C4" w14:textId="77777777" w:rsidR="00581842" w:rsidRPr="00A114C8" w:rsidRDefault="00581842" w:rsidP="00A114C8">
            <w:pPr>
              <w:spacing w:beforeLines="60" w:before="144" w:afterLines="60" w:after="144"/>
              <w:rPr>
                <w:sz w:val="20"/>
                <w:szCs w:val="20"/>
              </w:rPr>
            </w:pPr>
          </w:p>
        </w:tc>
        <w:tc>
          <w:tcPr>
            <w:tcW w:w="3477" w:type="pct"/>
            <w:vMerge/>
          </w:tcPr>
          <w:p w14:paraId="62710BE8" w14:textId="77777777" w:rsidR="00581842" w:rsidRPr="00A114C8" w:rsidRDefault="00581842" w:rsidP="00A114C8">
            <w:pPr>
              <w:spacing w:beforeLines="60" w:before="144" w:afterLines="60" w:after="144"/>
              <w:ind w:left="30"/>
              <w:rPr>
                <w:sz w:val="20"/>
                <w:szCs w:val="20"/>
              </w:rPr>
            </w:pPr>
          </w:p>
        </w:tc>
        <w:tc>
          <w:tcPr>
            <w:tcW w:w="593" w:type="pct"/>
          </w:tcPr>
          <w:p w14:paraId="25E2BCF7" w14:textId="77777777" w:rsidR="00581842" w:rsidRPr="00A114C8" w:rsidRDefault="00581842" w:rsidP="00A114C8">
            <w:pPr>
              <w:spacing w:beforeLines="60" w:before="144" w:afterLines="60" w:after="144"/>
              <w:rPr>
                <w:sz w:val="20"/>
                <w:szCs w:val="20"/>
              </w:rPr>
            </w:pPr>
          </w:p>
        </w:tc>
        <w:tc>
          <w:tcPr>
            <w:tcW w:w="592" w:type="pct"/>
          </w:tcPr>
          <w:p w14:paraId="067828F9" w14:textId="77777777" w:rsidR="00581842" w:rsidRPr="00A114C8" w:rsidRDefault="00581842" w:rsidP="00A114C8">
            <w:pPr>
              <w:spacing w:beforeLines="60" w:before="144" w:afterLines="60" w:after="144"/>
              <w:rPr>
                <w:sz w:val="20"/>
                <w:szCs w:val="20"/>
              </w:rPr>
            </w:pPr>
          </w:p>
        </w:tc>
      </w:tr>
      <w:tr w:rsidR="00581842" w:rsidRPr="00A114C8" w14:paraId="0789B646" w14:textId="77777777" w:rsidTr="00BC47FC">
        <w:tc>
          <w:tcPr>
            <w:tcW w:w="5000" w:type="pct"/>
            <w:gridSpan w:val="4"/>
          </w:tcPr>
          <w:p w14:paraId="0C98AB63" w14:textId="77777777" w:rsidR="00581842" w:rsidRPr="00A114C8" w:rsidRDefault="00581842" w:rsidP="00A114C8">
            <w:pPr>
              <w:spacing w:beforeLines="60" w:before="144" w:afterLines="60" w:after="144"/>
              <w:rPr>
                <w:sz w:val="20"/>
                <w:szCs w:val="20"/>
              </w:rPr>
            </w:pPr>
            <w:r w:rsidRPr="00A114C8">
              <w:rPr>
                <w:sz w:val="20"/>
                <w:szCs w:val="20"/>
              </w:rPr>
              <w:t>Comments:</w:t>
            </w:r>
          </w:p>
          <w:p w14:paraId="57F399D4" w14:textId="1B9A4BC9" w:rsidR="002D3AEA" w:rsidRDefault="002D3AEA" w:rsidP="00DA2D86">
            <w:pPr>
              <w:spacing w:beforeLines="50" w:before="120" w:afterLines="50" w:after="120"/>
              <w:rPr>
                <w:rFonts w:asciiTheme="minorHAnsi" w:hAnsiTheme="minorHAnsi"/>
                <w:color w:val="FF0000"/>
              </w:rPr>
            </w:pPr>
            <w:r>
              <w:rPr>
                <w:rFonts w:asciiTheme="minorHAnsi" w:hAnsiTheme="minorHAnsi"/>
                <w:color w:val="FF0000"/>
              </w:rPr>
              <w:t>Tips:</w:t>
            </w:r>
            <w:r w:rsidR="00B82AD6">
              <w:rPr>
                <w:rFonts w:asciiTheme="minorHAnsi" w:hAnsiTheme="minorHAnsi"/>
                <w:color w:val="FF0000"/>
              </w:rPr>
              <w:t xml:space="preserve"> Ensure all meals </w:t>
            </w:r>
            <w:r w:rsidR="00F31D86">
              <w:rPr>
                <w:rFonts w:asciiTheme="minorHAnsi" w:hAnsiTheme="minorHAnsi"/>
                <w:color w:val="FF0000"/>
              </w:rPr>
              <w:t xml:space="preserve">counted for reimbursement contain </w:t>
            </w:r>
            <w:r w:rsidR="008E3226">
              <w:rPr>
                <w:rFonts w:asciiTheme="minorHAnsi" w:hAnsiTheme="minorHAnsi"/>
                <w:color w:val="FF0000"/>
              </w:rPr>
              <w:t>the</w:t>
            </w:r>
            <w:r w:rsidR="00F31D86">
              <w:rPr>
                <w:rFonts w:asciiTheme="minorHAnsi" w:hAnsiTheme="minorHAnsi"/>
                <w:color w:val="FF0000"/>
              </w:rPr>
              <w:t xml:space="preserve"> required components.</w:t>
            </w:r>
          </w:p>
          <w:p w14:paraId="376141F1" w14:textId="77777777" w:rsidR="00DA2D86" w:rsidRDefault="00DA2D86" w:rsidP="00DA2D86">
            <w:pPr>
              <w:spacing w:beforeLines="50" w:before="120" w:afterLines="50" w:after="120"/>
              <w:rPr>
                <w:rFonts w:asciiTheme="minorHAnsi" w:hAnsiTheme="minorHAnsi"/>
                <w:color w:val="FF0000"/>
              </w:rPr>
            </w:pPr>
            <w:r>
              <w:rPr>
                <w:rFonts w:asciiTheme="minorHAnsi" w:hAnsiTheme="minorHAnsi"/>
                <w:color w:val="FF0000"/>
              </w:rPr>
              <w:t>Resources:</w:t>
            </w:r>
          </w:p>
          <w:p w14:paraId="292B91EB" w14:textId="55B8C9C6" w:rsidR="003029ED" w:rsidRPr="000058D6" w:rsidRDefault="000401A6" w:rsidP="007B749C">
            <w:pPr>
              <w:pStyle w:val="ListParagraph"/>
              <w:numPr>
                <w:ilvl w:val="0"/>
                <w:numId w:val="13"/>
              </w:numPr>
              <w:spacing w:beforeLines="50" w:before="120" w:afterLines="50" w:after="120"/>
              <w:rPr>
                <w:rFonts w:asciiTheme="minorHAnsi" w:hAnsiTheme="minorHAnsi"/>
                <w:color w:val="FF0000"/>
              </w:rPr>
            </w:pPr>
            <w:hyperlink r:id="rId21" w:history="1">
              <w:r w:rsidRPr="000401A6">
                <w:rPr>
                  <w:rStyle w:val="Hyperlink"/>
                </w:rPr>
                <w:t>Plan Meals webpage</w:t>
              </w:r>
            </w:hyperlink>
          </w:p>
        </w:tc>
      </w:tr>
    </w:tbl>
    <w:tbl>
      <w:tblPr>
        <w:tblStyle w:val="TableGrid7"/>
        <w:tblW w:w="5003" w:type="pct"/>
        <w:tblLook w:val="04A0" w:firstRow="1" w:lastRow="0" w:firstColumn="1" w:lastColumn="0" w:noHBand="0" w:noVBand="1"/>
      </w:tblPr>
      <w:tblGrid>
        <w:gridCol w:w="702"/>
        <w:gridCol w:w="6488"/>
        <w:gridCol w:w="722"/>
        <w:gridCol w:w="722"/>
        <w:gridCol w:w="722"/>
      </w:tblGrid>
      <w:tr w:rsidR="001C0957" w14:paraId="7877CDD0" w14:textId="77777777" w:rsidTr="009F5609">
        <w:trPr>
          <w:trHeight w:val="503"/>
        </w:trPr>
        <w:tc>
          <w:tcPr>
            <w:tcW w:w="366" w:type="pct"/>
            <w:vMerge w:val="restart"/>
            <w:tcBorders>
              <w:top w:val="nil"/>
            </w:tcBorders>
          </w:tcPr>
          <w:p w14:paraId="49223CFF" w14:textId="77777777" w:rsidR="001C0957" w:rsidRPr="00A114C8" w:rsidRDefault="001C0957" w:rsidP="00A114C8">
            <w:pPr>
              <w:spacing w:beforeLines="60" w:before="144" w:afterLines="60" w:after="144"/>
              <w:ind w:left="30"/>
              <w:rPr>
                <w:sz w:val="20"/>
                <w:szCs w:val="20"/>
              </w:rPr>
            </w:pPr>
            <w:r w:rsidRPr="00A114C8">
              <w:rPr>
                <w:sz w:val="20"/>
                <w:szCs w:val="20"/>
              </w:rPr>
              <w:t>181</w:t>
            </w:r>
            <w:r w:rsidR="006A420E" w:rsidRPr="00A114C8">
              <w:rPr>
                <w:sz w:val="20"/>
                <w:szCs w:val="20"/>
              </w:rPr>
              <w:t>6</w:t>
            </w:r>
            <w:r w:rsidRPr="00A114C8">
              <w:rPr>
                <w:sz w:val="20"/>
                <w:szCs w:val="20"/>
              </w:rPr>
              <w:t>.</w:t>
            </w:r>
          </w:p>
        </w:tc>
        <w:tc>
          <w:tcPr>
            <w:tcW w:w="3470" w:type="pct"/>
            <w:vMerge w:val="restart"/>
            <w:tcBorders>
              <w:top w:val="nil"/>
            </w:tcBorders>
          </w:tcPr>
          <w:p w14:paraId="418AEADD" w14:textId="77777777" w:rsidR="001C0957" w:rsidRPr="00A114C8" w:rsidRDefault="001C0957" w:rsidP="00A114C8">
            <w:pPr>
              <w:spacing w:beforeLines="60" w:before="144" w:afterLines="60" w:after="144"/>
              <w:rPr>
                <w:sz w:val="20"/>
                <w:szCs w:val="20"/>
              </w:rPr>
            </w:pPr>
            <w:r w:rsidRPr="00A114C8">
              <w:rPr>
                <w:sz w:val="20"/>
                <w:szCs w:val="20"/>
              </w:rPr>
              <w:t>For lunch</w:t>
            </w:r>
            <w:r w:rsidR="009F5609" w:rsidRPr="00A114C8">
              <w:rPr>
                <w:sz w:val="20"/>
                <w:szCs w:val="20"/>
              </w:rPr>
              <w:t>/supper</w:t>
            </w:r>
            <w:r w:rsidRPr="00A114C8">
              <w:rPr>
                <w:sz w:val="20"/>
                <w:szCs w:val="20"/>
              </w:rPr>
              <w:t xml:space="preserve">, are the minimum daily requirements of grains/breads, meat/meat alternate, fruits and vegetables met for the age/grade group being served. </w:t>
            </w:r>
          </w:p>
          <w:p w14:paraId="0960ED2A" w14:textId="77777777" w:rsidR="001C0957" w:rsidRPr="00A114C8" w:rsidRDefault="001C0957" w:rsidP="00A114C8">
            <w:pPr>
              <w:spacing w:beforeLines="60" w:before="144" w:afterLines="60" w:after="144"/>
              <w:rPr>
                <w:sz w:val="20"/>
                <w:szCs w:val="20"/>
              </w:rPr>
            </w:pPr>
            <w:r w:rsidRPr="00A114C8">
              <w:rPr>
                <w:sz w:val="20"/>
                <w:szCs w:val="20"/>
              </w:rPr>
              <w:t xml:space="preserve">If NO, list all the errors identified and the technical assistance </w:t>
            </w:r>
            <w:r w:rsidR="0004697B" w:rsidRPr="00A114C8">
              <w:rPr>
                <w:sz w:val="20"/>
                <w:szCs w:val="20"/>
              </w:rPr>
              <w:t xml:space="preserve">provided. Indicate if the violations </w:t>
            </w:r>
            <w:r w:rsidRPr="00A114C8">
              <w:rPr>
                <w:sz w:val="20"/>
                <w:szCs w:val="20"/>
              </w:rPr>
              <w:t xml:space="preserve">were repeat violations in the SFA. </w:t>
            </w:r>
          </w:p>
          <w:p w14:paraId="667725AB" w14:textId="77777777" w:rsidR="001C0957" w:rsidRPr="00A114C8" w:rsidRDefault="001C0957" w:rsidP="00A114C8">
            <w:pPr>
              <w:rPr>
                <w:rFonts w:asciiTheme="minorHAnsi" w:hAnsiTheme="minorHAnsi"/>
                <w:sz w:val="20"/>
                <w:szCs w:val="20"/>
              </w:rPr>
            </w:pPr>
            <w:r w:rsidRPr="00A114C8">
              <w:rPr>
                <w:sz w:val="20"/>
                <w:szCs w:val="20"/>
              </w:rPr>
              <w:t>Record only the number of incomplete meals counted for reimbursement that will be subject to fiscal action in the appropriate field on the SSO S-1, 16.</w:t>
            </w:r>
          </w:p>
        </w:tc>
        <w:tc>
          <w:tcPr>
            <w:tcW w:w="388" w:type="pct"/>
            <w:tcBorders>
              <w:top w:val="nil"/>
            </w:tcBorders>
            <w:shd w:val="pct12" w:color="auto" w:fill="auto"/>
            <w:vAlign w:val="bottom"/>
          </w:tcPr>
          <w:p w14:paraId="03ED00EB" w14:textId="77777777" w:rsidR="001C0957" w:rsidRPr="00A114C8" w:rsidRDefault="001C0957" w:rsidP="00A114C8">
            <w:pPr>
              <w:spacing w:beforeLines="60" w:before="144" w:afterLines="60" w:after="144"/>
              <w:jc w:val="center"/>
              <w:rPr>
                <w:b/>
                <w:sz w:val="20"/>
                <w:szCs w:val="20"/>
              </w:rPr>
            </w:pPr>
            <w:r w:rsidRPr="00A114C8">
              <w:rPr>
                <w:b/>
                <w:sz w:val="20"/>
                <w:szCs w:val="20"/>
              </w:rPr>
              <w:t>YES</w:t>
            </w:r>
          </w:p>
        </w:tc>
        <w:tc>
          <w:tcPr>
            <w:tcW w:w="388" w:type="pct"/>
            <w:tcBorders>
              <w:top w:val="nil"/>
            </w:tcBorders>
            <w:shd w:val="pct12" w:color="auto" w:fill="auto"/>
            <w:vAlign w:val="bottom"/>
          </w:tcPr>
          <w:p w14:paraId="3648EB26" w14:textId="77777777" w:rsidR="001C0957" w:rsidRPr="00A114C8" w:rsidRDefault="001C0957" w:rsidP="00A114C8">
            <w:pPr>
              <w:spacing w:beforeLines="60" w:before="144" w:afterLines="60" w:after="144"/>
              <w:jc w:val="center"/>
              <w:rPr>
                <w:b/>
                <w:sz w:val="20"/>
                <w:szCs w:val="20"/>
              </w:rPr>
            </w:pPr>
            <w:r w:rsidRPr="00A114C8">
              <w:rPr>
                <w:b/>
                <w:sz w:val="20"/>
                <w:szCs w:val="20"/>
              </w:rPr>
              <w:t>NO</w:t>
            </w:r>
          </w:p>
        </w:tc>
        <w:tc>
          <w:tcPr>
            <w:tcW w:w="388" w:type="pct"/>
            <w:tcBorders>
              <w:top w:val="nil"/>
            </w:tcBorders>
            <w:shd w:val="pct12" w:color="auto" w:fill="auto"/>
            <w:vAlign w:val="bottom"/>
          </w:tcPr>
          <w:p w14:paraId="2671D7FD" w14:textId="77777777" w:rsidR="001C0957" w:rsidRDefault="001C0957" w:rsidP="00A114C8">
            <w:pPr>
              <w:spacing w:beforeLines="60" w:before="144" w:afterLines="60" w:after="144"/>
              <w:jc w:val="center"/>
              <w:rPr>
                <w:b/>
                <w:sz w:val="20"/>
                <w:szCs w:val="20"/>
              </w:rPr>
            </w:pPr>
            <w:r w:rsidRPr="00A114C8">
              <w:rPr>
                <w:b/>
                <w:sz w:val="20"/>
                <w:szCs w:val="20"/>
              </w:rPr>
              <w:t>N/A</w:t>
            </w:r>
          </w:p>
        </w:tc>
      </w:tr>
      <w:tr w:rsidR="001C0957" w14:paraId="69644269" w14:textId="77777777" w:rsidTr="001C0957">
        <w:trPr>
          <w:trHeight w:val="512"/>
        </w:trPr>
        <w:tc>
          <w:tcPr>
            <w:tcW w:w="366" w:type="pct"/>
            <w:vMerge/>
          </w:tcPr>
          <w:p w14:paraId="271F9AA7" w14:textId="77777777" w:rsidR="001C0957" w:rsidRDefault="001C0957" w:rsidP="00A114C8">
            <w:pPr>
              <w:spacing w:beforeLines="60" w:before="144" w:afterLines="60" w:after="144"/>
              <w:ind w:left="30"/>
              <w:rPr>
                <w:sz w:val="20"/>
                <w:szCs w:val="20"/>
              </w:rPr>
            </w:pPr>
          </w:p>
        </w:tc>
        <w:tc>
          <w:tcPr>
            <w:tcW w:w="3470" w:type="pct"/>
            <w:vMerge/>
          </w:tcPr>
          <w:p w14:paraId="027CB657" w14:textId="77777777" w:rsidR="001C0957" w:rsidRDefault="001C0957" w:rsidP="00A114C8">
            <w:pPr>
              <w:spacing w:beforeLines="60" w:before="144" w:afterLines="60" w:after="144"/>
              <w:rPr>
                <w:rFonts w:cs="Calibri"/>
                <w:color w:val="000000"/>
                <w:sz w:val="20"/>
                <w:szCs w:val="20"/>
              </w:rPr>
            </w:pPr>
          </w:p>
        </w:tc>
        <w:tc>
          <w:tcPr>
            <w:tcW w:w="388" w:type="pct"/>
          </w:tcPr>
          <w:p w14:paraId="056BC787" w14:textId="77777777" w:rsidR="001C0957" w:rsidRDefault="001C0957" w:rsidP="00A114C8">
            <w:pPr>
              <w:spacing w:beforeLines="60" w:before="144" w:afterLines="60" w:after="144"/>
              <w:rPr>
                <w:sz w:val="20"/>
                <w:szCs w:val="20"/>
              </w:rPr>
            </w:pPr>
          </w:p>
        </w:tc>
        <w:tc>
          <w:tcPr>
            <w:tcW w:w="388" w:type="pct"/>
          </w:tcPr>
          <w:p w14:paraId="12D2480F" w14:textId="77777777" w:rsidR="001C0957" w:rsidRDefault="001C0957" w:rsidP="00A114C8">
            <w:pPr>
              <w:spacing w:beforeLines="60" w:before="144" w:afterLines="60" w:after="144"/>
              <w:rPr>
                <w:sz w:val="20"/>
                <w:szCs w:val="20"/>
              </w:rPr>
            </w:pPr>
          </w:p>
        </w:tc>
        <w:tc>
          <w:tcPr>
            <w:tcW w:w="388" w:type="pct"/>
          </w:tcPr>
          <w:p w14:paraId="282332E5" w14:textId="77777777" w:rsidR="001C0957" w:rsidRDefault="001C0957" w:rsidP="00A114C8">
            <w:pPr>
              <w:spacing w:beforeLines="60" w:before="144" w:afterLines="60" w:after="144"/>
              <w:rPr>
                <w:sz w:val="20"/>
                <w:szCs w:val="20"/>
              </w:rPr>
            </w:pPr>
          </w:p>
        </w:tc>
      </w:tr>
      <w:tr w:rsidR="001C0957" w14:paraId="4993DA6F" w14:textId="77777777" w:rsidTr="001C0957">
        <w:tc>
          <w:tcPr>
            <w:tcW w:w="5000" w:type="pct"/>
            <w:gridSpan w:val="5"/>
            <w:tcBorders>
              <w:bottom w:val="nil"/>
            </w:tcBorders>
          </w:tcPr>
          <w:p w14:paraId="465495B7" w14:textId="77777777" w:rsidR="001C0957" w:rsidRDefault="001C0957" w:rsidP="00A114C8">
            <w:pPr>
              <w:spacing w:beforeLines="60" w:before="144" w:afterLines="60" w:after="144"/>
              <w:rPr>
                <w:sz w:val="20"/>
                <w:szCs w:val="20"/>
              </w:rPr>
            </w:pPr>
            <w:r>
              <w:rPr>
                <w:sz w:val="20"/>
                <w:szCs w:val="20"/>
              </w:rPr>
              <w:t>Comments:</w:t>
            </w:r>
          </w:p>
          <w:p w14:paraId="36006E4A" w14:textId="174E5926" w:rsidR="002D3AEA" w:rsidRPr="00716802" w:rsidRDefault="002D3AEA" w:rsidP="00A114C8">
            <w:pPr>
              <w:spacing w:beforeLines="50" w:before="120" w:afterLines="50" w:after="120"/>
              <w:rPr>
                <w:rFonts w:asciiTheme="minorHAnsi" w:hAnsiTheme="minorHAnsi"/>
                <w:color w:val="FF0000"/>
              </w:rPr>
            </w:pPr>
            <w:r>
              <w:rPr>
                <w:rFonts w:asciiTheme="minorHAnsi" w:hAnsiTheme="minorHAnsi"/>
                <w:color w:val="FF0000"/>
              </w:rPr>
              <w:t>Tips:</w:t>
            </w:r>
            <w:r w:rsidR="003D18E1">
              <w:rPr>
                <w:rFonts w:asciiTheme="minorHAnsi" w:hAnsiTheme="minorHAnsi"/>
                <w:color w:val="FF0000"/>
              </w:rPr>
              <w:t xml:space="preserve"> </w:t>
            </w:r>
            <w:r w:rsidR="00F31D86">
              <w:rPr>
                <w:rFonts w:asciiTheme="minorHAnsi" w:hAnsiTheme="minorHAnsi"/>
                <w:color w:val="FF0000"/>
              </w:rPr>
              <w:t xml:space="preserve">Ensure all meals contain </w:t>
            </w:r>
            <w:r w:rsidR="000401A6">
              <w:rPr>
                <w:rFonts w:asciiTheme="minorHAnsi" w:hAnsiTheme="minorHAnsi"/>
                <w:color w:val="FF0000"/>
              </w:rPr>
              <w:t xml:space="preserve">at least </w:t>
            </w:r>
            <w:r w:rsidR="00F31D86">
              <w:rPr>
                <w:rFonts w:asciiTheme="minorHAnsi" w:hAnsiTheme="minorHAnsi"/>
                <w:color w:val="FF0000"/>
              </w:rPr>
              <w:t xml:space="preserve">the minimum portion sizes </w:t>
            </w:r>
            <w:r w:rsidR="00514E42">
              <w:rPr>
                <w:rFonts w:asciiTheme="minorHAnsi" w:hAnsiTheme="minorHAnsi"/>
                <w:color w:val="FF0000"/>
              </w:rPr>
              <w:t>of</w:t>
            </w:r>
            <w:r w:rsidR="00F31D86">
              <w:rPr>
                <w:rFonts w:asciiTheme="minorHAnsi" w:hAnsiTheme="minorHAnsi"/>
                <w:color w:val="FF0000"/>
              </w:rPr>
              <w:t xml:space="preserve"> each component for the age/grade group being served. Ensure all serving utensils are the appropriate size as specified on recipe/production record.</w:t>
            </w:r>
          </w:p>
        </w:tc>
      </w:tr>
    </w:tbl>
    <w:tbl>
      <w:tblPr>
        <w:tblStyle w:val="TableGrid8"/>
        <w:tblW w:w="5003" w:type="pct"/>
        <w:tblLook w:val="04A0" w:firstRow="1" w:lastRow="0" w:firstColumn="1" w:lastColumn="0" w:noHBand="0" w:noVBand="1"/>
      </w:tblPr>
      <w:tblGrid>
        <w:gridCol w:w="702"/>
        <w:gridCol w:w="6488"/>
        <w:gridCol w:w="722"/>
        <w:gridCol w:w="722"/>
        <w:gridCol w:w="722"/>
      </w:tblGrid>
      <w:tr w:rsidR="001C0957" w:rsidRPr="00A114C8" w14:paraId="0241E531" w14:textId="77777777" w:rsidTr="000957EF">
        <w:trPr>
          <w:trHeight w:val="503"/>
        </w:trPr>
        <w:tc>
          <w:tcPr>
            <w:tcW w:w="366" w:type="pct"/>
            <w:vMerge w:val="restart"/>
          </w:tcPr>
          <w:p w14:paraId="482FAE17" w14:textId="77777777" w:rsidR="001C0957" w:rsidRPr="00A114C8" w:rsidRDefault="001C0957" w:rsidP="00A114C8">
            <w:pPr>
              <w:spacing w:beforeLines="60" w:before="144" w:afterLines="60" w:after="144"/>
              <w:ind w:left="30"/>
              <w:rPr>
                <w:sz w:val="20"/>
                <w:szCs w:val="20"/>
              </w:rPr>
            </w:pPr>
            <w:r w:rsidRPr="00A114C8">
              <w:rPr>
                <w:sz w:val="20"/>
                <w:szCs w:val="20"/>
              </w:rPr>
              <w:t>181</w:t>
            </w:r>
            <w:r w:rsidR="006A420E" w:rsidRPr="00A114C8">
              <w:rPr>
                <w:sz w:val="20"/>
                <w:szCs w:val="20"/>
              </w:rPr>
              <w:t>7</w:t>
            </w:r>
            <w:r w:rsidRPr="00A114C8">
              <w:rPr>
                <w:sz w:val="20"/>
                <w:szCs w:val="20"/>
              </w:rPr>
              <w:t>.</w:t>
            </w:r>
          </w:p>
        </w:tc>
        <w:tc>
          <w:tcPr>
            <w:tcW w:w="3470" w:type="pct"/>
            <w:vMerge w:val="restart"/>
          </w:tcPr>
          <w:p w14:paraId="6836730F" w14:textId="77777777" w:rsidR="001C0957" w:rsidRPr="00A114C8" w:rsidRDefault="006E7E54" w:rsidP="00A114C8">
            <w:pPr>
              <w:spacing w:beforeLines="60" w:before="144" w:afterLines="60" w:after="144"/>
              <w:rPr>
                <w:sz w:val="20"/>
                <w:szCs w:val="20"/>
              </w:rPr>
            </w:pPr>
            <w:r w:rsidRPr="00A114C8">
              <w:rPr>
                <w:sz w:val="20"/>
                <w:szCs w:val="20"/>
              </w:rPr>
              <w:t xml:space="preserve">For breakfast, are minimum daily requirements of grains/breads, </w:t>
            </w:r>
            <w:r w:rsidR="00306D60" w:rsidRPr="00A114C8">
              <w:rPr>
                <w:sz w:val="20"/>
                <w:szCs w:val="20"/>
              </w:rPr>
              <w:t>and fruits</w:t>
            </w:r>
            <w:r w:rsidR="000957EF" w:rsidRPr="00A114C8">
              <w:rPr>
                <w:sz w:val="20"/>
                <w:szCs w:val="20"/>
              </w:rPr>
              <w:t>/vegetables</w:t>
            </w:r>
            <w:r w:rsidR="00306D60" w:rsidRPr="00A114C8">
              <w:rPr>
                <w:sz w:val="20"/>
                <w:szCs w:val="20"/>
              </w:rPr>
              <w:t xml:space="preserve"> met for the age/grade group being served. </w:t>
            </w:r>
          </w:p>
          <w:p w14:paraId="0BE8E3F7" w14:textId="77777777" w:rsidR="00306D60" w:rsidRPr="00A114C8" w:rsidRDefault="00306D60" w:rsidP="00A114C8">
            <w:pPr>
              <w:spacing w:beforeLines="60" w:before="144" w:afterLines="60" w:after="144"/>
              <w:rPr>
                <w:sz w:val="20"/>
                <w:szCs w:val="20"/>
              </w:rPr>
            </w:pPr>
            <w:r w:rsidRPr="00A114C8">
              <w:rPr>
                <w:sz w:val="20"/>
                <w:szCs w:val="20"/>
              </w:rPr>
              <w:t>If NO, list all the errors identified and the technical assistance</w:t>
            </w:r>
            <w:r w:rsidR="0004697B" w:rsidRPr="00A114C8">
              <w:rPr>
                <w:sz w:val="20"/>
                <w:szCs w:val="20"/>
              </w:rPr>
              <w:t xml:space="preserve"> provided. </w:t>
            </w:r>
            <w:r w:rsidR="00772FC5" w:rsidRPr="00A114C8">
              <w:rPr>
                <w:sz w:val="20"/>
                <w:szCs w:val="20"/>
              </w:rPr>
              <w:t>Indicate if the violations were repeat violations in the SFA.</w:t>
            </w:r>
          </w:p>
          <w:p w14:paraId="007E2239" w14:textId="77777777" w:rsidR="0004697B" w:rsidRPr="00A114C8" w:rsidRDefault="0004697B" w:rsidP="00A114C8">
            <w:pPr>
              <w:spacing w:beforeLines="60" w:before="144" w:afterLines="60" w:after="144"/>
              <w:rPr>
                <w:sz w:val="20"/>
                <w:szCs w:val="20"/>
              </w:rPr>
            </w:pPr>
            <w:r w:rsidRPr="00A114C8">
              <w:rPr>
                <w:sz w:val="20"/>
                <w:szCs w:val="20"/>
              </w:rPr>
              <w:t xml:space="preserve">Record only the number of incomplete meals counted for reimbursement that will be subject to fiscal action in the appropriate field on the SSO S-1, 16. </w:t>
            </w:r>
          </w:p>
        </w:tc>
        <w:tc>
          <w:tcPr>
            <w:tcW w:w="388" w:type="pct"/>
            <w:shd w:val="pct12" w:color="auto" w:fill="auto"/>
            <w:vAlign w:val="bottom"/>
          </w:tcPr>
          <w:p w14:paraId="01F38D9F" w14:textId="77777777" w:rsidR="001C0957" w:rsidRPr="00A114C8" w:rsidRDefault="001C0957" w:rsidP="00A114C8">
            <w:pPr>
              <w:spacing w:beforeLines="60" w:before="144" w:afterLines="60" w:after="144"/>
              <w:jc w:val="center"/>
              <w:rPr>
                <w:b/>
                <w:sz w:val="20"/>
                <w:szCs w:val="20"/>
              </w:rPr>
            </w:pPr>
            <w:r w:rsidRPr="00A114C8">
              <w:rPr>
                <w:b/>
                <w:sz w:val="20"/>
                <w:szCs w:val="20"/>
              </w:rPr>
              <w:t>YES</w:t>
            </w:r>
          </w:p>
        </w:tc>
        <w:tc>
          <w:tcPr>
            <w:tcW w:w="388" w:type="pct"/>
            <w:shd w:val="pct12" w:color="auto" w:fill="auto"/>
            <w:vAlign w:val="bottom"/>
          </w:tcPr>
          <w:p w14:paraId="778CC6FB" w14:textId="77777777" w:rsidR="001C0957" w:rsidRPr="00A114C8" w:rsidRDefault="001C0957" w:rsidP="00A114C8">
            <w:pPr>
              <w:spacing w:beforeLines="60" w:before="144" w:afterLines="60" w:after="144"/>
              <w:jc w:val="center"/>
              <w:rPr>
                <w:b/>
                <w:sz w:val="20"/>
                <w:szCs w:val="20"/>
              </w:rPr>
            </w:pPr>
            <w:r w:rsidRPr="00A114C8">
              <w:rPr>
                <w:b/>
                <w:sz w:val="20"/>
                <w:szCs w:val="20"/>
              </w:rPr>
              <w:t>NO</w:t>
            </w:r>
          </w:p>
        </w:tc>
        <w:tc>
          <w:tcPr>
            <w:tcW w:w="388" w:type="pct"/>
            <w:shd w:val="pct12" w:color="auto" w:fill="auto"/>
            <w:vAlign w:val="bottom"/>
          </w:tcPr>
          <w:p w14:paraId="6EBA75B0" w14:textId="77777777" w:rsidR="001C0957" w:rsidRPr="00A114C8" w:rsidRDefault="001C0957" w:rsidP="00A114C8">
            <w:pPr>
              <w:spacing w:beforeLines="60" w:before="144" w:afterLines="60" w:after="144"/>
              <w:jc w:val="center"/>
              <w:rPr>
                <w:b/>
                <w:sz w:val="20"/>
                <w:szCs w:val="20"/>
              </w:rPr>
            </w:pPr>
            <w:r w:rsidRPr="00A114C8">
              <w:rPr>
                <w:b/>
                <w:sz w:val="20"/>
                <w:szCs w:val="20"/>
              </w:rPr>
              <w:t>N/A</w:t>
            </w:r>
          </w:p>
        </w:tc>
      </w:tr>
      <w:tr w:rsidR="001C0957" w:rsidRPr="00A114C8" w14:paraId="462E3E42" w14:textId="77777777" w:rsidTr="000957EF">
        <w:trPr>
          <w:trHeight w:val="512"/>
        </w:trPr>
        <w:tc>
          <w:tcPr>
            <w:tcW w:w="366" w:type="pct"/>
            <w:vMerge/>
          </w:tcPr>
          <w:p w14:paraId="35022CD8" w14:textId="77777777" w:rsidR="001C0957" w:rsidRPr="00A114C8" w:rsidRDefault="001C0957" w:rsidP="00A114C8">
            <w:pPr>
              <w:spacing w:beforeLines="60" w:before="144" w:afterLines="60" w:after="144"/>
              <w:ind w:left="30"/>
              <w:rPr>
                <w:sz w:val="20"/>
                <w:szCs w:val="20"/>
              </w:rPr>
            </w:pPr>
          </w:p>
        </w:tc>
        <w:tc>
          <w:tcPr>
            <w:tcW w:w="3470" w:type="pct"/>
            <w:vMerge/>
          </w:tcPr>
          <w:p w14:paraId="2F7F1C1C" w14:textId="77777777" w:rsidR="001C0957" w:rsidRPr="00A114C8" w:rsidRDefault="001C0957" w:rsidP="00A114C8">
            <w:pPr>
              <w:spacing w:beforeLines="60" w:before="144" w:afterLines="60" w:after="144"/>
              <w:rPr>
                <w:rFonts w:cs="Calibri"/>
                <w:color w:val="000000"/>
                <w:sz w:val="20"/>
                <w:szCs w:val="20"/>
              </w:rPr>
            </w:pPr>
          </w:p>
        </w:tc>
        <w:tc>
          <w:tcPr>
            <w:tcW w:w="388" w:type="pct"/>
          </w:tcPr>
          <w:p w14:paraId="3A662D26" w14:textId="77777777" w:rsidR="001C0957" w:rsidRPr="00A114C8" w:rsidRDefault="001C0957" w:rsidP="00A114C8">
            <w:pPr>
              <w:spacing w:beforeLines="60" w:before="144" w:afterLines="60" w:after="144"/>
              <w:rPr>
                <w:sz w:val="20"/>
                <w:szCs w:val="20"/>
              </w:rPr>
            </w:pPr>
          </w:p>
        </w:tc>
        <w:tc>
          <w:tcPr>
            <w:tcW w:w="388" w:type="pct"/>
          </w:tcPr>
          <w:p w14:paraId="7CDECF83" w14:textId="77777777" w:rsidR="001C0957" w:rsidRPr="00A114C8" w:rsidRDefault="001C0957" w:rsidP="00A114C8">
            <w:pPr>
              <w:spacing w:beforeLines="60" w:before="144" w:afterLines="60" w:after="144"/>
              <w:rPr>
                <w:sz w:val="20"/>
                <w:szCs w:val="20"/>
              </w:rPr>
            </w:pPr>
          </w:p>
        </w:tc>
        <w:tc>
          <w:tcPr>
            <w:tcW w:w="388" w:type="pct"/>
          </w:tcPr>
          <w:p w14:paraId="0ACBC416" w14:textId="77777777" w:rsidR="001C0957" w:rsidRPr="00A114C8" w:rsidRDefault="001C0957" w:rsidP="00A114C8">
            <w:pPr>
              <w:spacing w:beforeLines="60" w:before="144" w:afterLines="60" w:after="144"/>
              <w:rPr>
                <w:sz w:val="20"/>
                <w:szCs w:val="20"/>
              </w:rPr>
            </w:pPr>
          </w:p>
        </w:tc>
      </w:tr>
      <w:tr w:rsidR="001C0957" w:rsidRPr="00A114C8" w14:paraId="341F1A38" w14:textId="77777777" w:rsidTr="000957EF">
        <w:tc>
          <w:tcPr>
            <w:tcW w:w="5000" w:type="pct"/>
            <w:gridSpan w:val="5"/>
            <w:tcBorders>
              <w:bottom w:val="nil"/>
            </w:tcBorders>
          </w:tcPr>
          <w:p w14:paraId="771741A4" w14:textId="77777777" w:rsidR="001C0957" w:rsidRPr="00A114C8" w:rsidRDefault="001C0957" w:rsidP="00A114C8">
            <w:pPr>
              <w:spacing w:beforeLines="60" w:before="144" w:afterLines="60" w:after="144"/>
              <w:rPr>
                <w:sz w:val="20"/>
                <w:szCs w:val="20"/>
              </w:rPr>
            </w:pPr>
            <w:r w:rsidRPr="00A114C8">
              <w:rPr>
                <w:sz w:val="20"/>
                <w:szCs w:val="20"/>
              </w:rPr>
              <w:t>Comments:</w:t>
            </w:r>
          </w:p>
          <w:p w14:paraId="523E1E59" w14:textId="77777777" w:rsidR="002D3AEA" w:rsidRPr="00716802" w:rsidRDefault="002D3AEA" w:rsidP="00716802">
            <w:pPr>
              <w:spacing w:beforeLines="50" w:before="120" w:afterLines="50" w:after="120"/>
              <w:rPr>
                <w:rFonts w:asciiTheme="minorHAnsi" w:hAnsiTheme="minorHAnsi"/>
                <w:color w:val="FF0000"/>
              </w:rPr>
            </w:pPr>
            <w:r>
              <w:rPr>
                <w:rFonts w:asciiTheme="minorHAnsi" w:hAnsiTheme="minorHAnsi"/>
                <w:color w:val="FF0000"/>
              </w:rPr>
              <w:t>Tips:</w:t>
            </w:r>
            <w:r w:rsidR="003D18E1">
              <w:rPr>
                <w:rFonts w:asciiTheme="minorHAnsi" w:hAnsiTheme="minorHAnsi"/>
                <w:color w:val="FF0000"/>
              </w:rPr>
              <w:t xml:space="preserve"> </w:t>
            </w:r>
            <w:r w:rsidR="00F31D86">
              <w:rPr>
                <w:rFonts w:asciiTheme="minorHAnsi" w:hAnsiTheme="minorHAnsi"/>
                <w:color w:val="FF0000"/>
              </w:rPr>
              <w:t>See 1816</w:t>
            </w:r>
          </w:p>
        </w:tc>
      </w:tr>
    </w:tbl>
    <w:tbl>
      <w:tblPr>
        <w:tblStyle w:val="TableGrid9"/>
        <w:tblW w:w="5003" w:type="pct"/>
        <w:tblLook w:val="04A0" w:firstRow="1" w:lastRow="0" w:firstColumn="1" w:lastColumn="0" w:noHBand="0" w:noVBand="1"/>
      </w:tblPr>
      <w:tblGrid>
        <w:gridCol w:w="672"/>
        <w:gridCol w:w="6494"/>
        <w:gridCol w:w="1097"/>
        <w:gridCol w:w="1093"/>
      </w:tblGrid>
      <w:tr w:rsidR="000957EF" w:rsidRPr="00A114C8" w14:paraId="1D342F0D" w14:textId="77777777" w:rsidTr="005A42FE">
        <w:trPr>
          <w:trHeight w:val="521"/>
        </w:trPr>
        <w:tc>
          <w:tcPr>
            <w:tcW w:w="351" w:type="pct"/>
            <w:vMerge w:val="restart"/>
          </w:tcPr>
          <w:p w14:paraId="283DA0AD" w14:textId="77777777" w:rsidR="000957EF" w:rsidRPr="00A114C8" w:rsidRDefault="000957EF" w:rsidP="00A114C8">
            <w:pPr>
              <w:spacing w:beforeLines="60" w:before="144" w:afterLines="60" w:after="144"/>
              <w:rPr>
                <w:sz w:val="20"/>
                <w:szCs w:val="20"/>
              </w:rPr>
            </w:pPr>
            <w:r w:rsidRPr="00A114C8">
              <w:rPr>
                <w:sz w:val="20"/>
                <w:szCs w:val="20"/>
              </w:rPr>
              <w:t>181</w:t>
            </w:r>
            <w:r w:rsidR="006A420E" w:rsidRPr="00A114C8">
              <w:rPr>
                <w:sz w:val="20"/>
                <w:szCs w:val="20"/>
              </w:rPr>
              <w:t>8</w:t>
            </w:r>
            <w:r w:rsidRPr="00A114C8">
              <w:rPr>
                <w:sz w:val="20"/>
                <w:szCs w:val="20"/>
              </w:rPr>
              <w:t>.</w:t>
            </w:r>
          </w:p>
        </w:tc>
        <w:tc>
          <w:tcPr>
            <w:tcW w:w="3473" w:type="pct"/>
            <w:vMerge w:val="restart"/>
          </w:tcPr>
          <w:p w14:paraId="5F49C784" w14:textId="77777777" w:rsidR="000957EF" w:rsidRPr="00A114C8" w:rsidRDefault="000957EF" w:rsidP="00A114C8">
            <w:pPr>
              <w:spacing w:beforeLines="60" w:before="144" w:afterLines="60" w:after="144"/>
              <w:rPr>
                <w:sz w:val="20"/>
                <w:szCs w:val="20"/>
              </w:rPr>
            </w:pPr>
            <w:r w:rsidRPr="00A114C8">
              <w:rPr>
                <w:sz w:val="20"/>
                <w:szCs w:val="20"/>
              </w:rPr>
              <w:t>a. Was fluid milk available in at least the two required varieties throughout the serving period on all meal service lines?</w:t>
            </w:r>
          </w:p>
          <w:p w14:paraId="2C77F569" w14:textId="77777777" w:rsidR="000957EF" w:rsidRPr="00A114C8" w:rsidRDefault="000957EF" w:rsidP="00A114C8">
            <w:pPr>
              <w:spacing w:beforeLines="60" w:before="144" w:afterLines="60" w:after="144"/>
              <w:rPr>
                <w:sz w:val="20"/>
                <w:szCs w:val="20"/>
              </w:rPr>
            </w:pPr>
            <w:r w:rsidRPr="00A114C8">
              <w:rPr>
                <w:sz w:val="20"/>
                <w:szCs w:val="20"/>
              </w:rPr>
              <w:t>b. If milk substitutions are made, are they allowable?</w:t>
            </w:r>
          </w:p>
          <w:p w14:paraId="110E8A8C" w14:textId="77777777" w:rsidR="000957EF" w:rsidRPr="00A114C8" w:rsidRDefault="000957EF" w:rsidP="00A114C8">
            <w:pPr>
              <w:spacing w:beforeLines="60" w:before="144" w:afterLines="60" w:after="144"/>
              <w:rPr>
                <w:sz w:val="20"/>
                <w:szCs w:val="20"/>
              </w:rPr>
            </w:pPr>
            <w:r w:rsidRPr="00A114C8">
              <w:rPr>
                <w:sz w:val="20"/>
                <w:szCs w:val="20"/>
              </w:rPr>
              <w:t>If NO to a or b, list all the errors identified and the technical assistance provided in the comments section. Indicate if the violations identified were repeated violations for the SFA.</w:t>
            </w:r>
          </w:p>
          <w:p w14:paraId="75E5E8AF" w14:textId="77777777" w:rsidR="000957EF" w:rsidRPr="00A114C8" w:rsidRDefault="000957EF" w:rsidP="00A114C8">
            <w:pPr>
              <w:spacing w:beforeLines="60" w:before="144" w:afterLines="60" w:after="144"/>
              <w:rPr>
                <w:sz w:val="20"/>
                <w:szCs w:val="20"/>
              </w:rPr>
            </w:pPr>
            <w:r w:rsidRPr="00A114C8">
              <w:rPr>
                <w:sz w:val="20"/>
                <w:szCs w:val="20"/>
              </w:rPr>
              <w:lastRenderedPageBreak/>
              <w:t>Record only the number of incomplete meals counted for reimbursement that will be subject to fiscal action in the appropriate field on the SSO S-1, 16.</w:t>
            </w:r>
          </w:p>
        </w:tc>
        <w:tc>
          <w:tcPr>
            <w:tcW w:w="589" w:type="pct"/>
            <w:shd w:val="pct12" w:color="auto" w:fill="auto"/>
            <w:vAlign w:val="bottom"/>
          </w:tcPr>
          <w:p w14:paraId="101C7AE3" w14:textId="77777777" w:rsidR="000957EF" w:rsidRPr="00A114C8" w:rsidRDefault="000957EF" w:rsidP="00A114C8">
            <w:pPr>
              <w:spacing w:beforeLines="60" w:before="144" w:afterLines="60" w:after="144"/>
              <w:jc w:val="center"/>
              <w:rPr>
                <w:b/>
                <w:sz w:val="20"/>
                <w:szCs w:val="20"/>
              </w:rPr>
            </w:pPr>
            <w:r w:rsidRPr="00A114C8">
              <w:rPr>
                <w:b/>
                <w:sz w:val="20"/>
                <w:szCs w:val="20"/>
              </w:rPr>
              <w:lastRenderedPageBreak/>
              <w:t>YES</w:t>
            </w:r>
          </w:p>
        </w:tc>
        <w:tc>
          <w:tcPr>
            <w:tcW w:w="588" w:type="pct"/>
            <w:shd w:val="pct12" w:color="auto" w:fill="auto"/>
            <w:vAlign w:val="bottom"/>
          </w:tcPr>
          <w:p w14:paraId="2FA30CF0" w14:textId="77777777" w:rsidR="000957EF" w:rsidRPr="00A114C8" w:rsidRDefault="000957EF" w:rsidP="00A114C8">
            <w:pPr>
              <w:spacing w:beforeLines="60" w:before="144" w:afterLines="60" w:after="144"/>
              <w:jc w:val="center"/>
              <w:rPr>
                <w:b/>
                <w:sz w:val="20"/>
                <w:szCs w:val="20"/>
              </w:rPr>
            </w:pPr>
            <w:r w:rsidRPr="00A114C8">
              <w:rPr>
                <w:b/>
                <w:sz w:val="20"/>
                <w:szCs w:val="20"/>
              </w:rPr>
              <w:t>NO</w:t>
            </w:r>
          </w:p>
        </w:tc>
      </w:tr>
      <w:tr w:rsidR="000957EF" w:rsidRPr="00A114C8" w14:paraId="3C45D71C" w14:textId="77777777" w:rsidTr="005A42FE">
        <w:trPr>
          <w:trHeight w:val="620"/>
        </w:trPr>
        <w:tc>
          <w:tcPr>
            <w:tcW w:w="351" w:type="pct"/>
            <w:vMerge/>
          </w:tcPr>
          <w:p w14:paraId="75FDD3B8" w14:textId="77777777" w:rsidR="000957EF" w:rsidRPr="00A114C8" w:rsidRDefault="000957EF" w:rsidP="00A114C8">
            <w:pPr>
              <w:spacing w:beforeLines="60" w:before="144" w:afterLines="60" w:after="144"/>
              <w:rPr>
                <w:sz w:val="20"/>
                <w:szCs w:val="20"/>
              </w:rPr>
            </w:pPr>
          </w:p>
        </w:tc>
        <w:tc>
          <w:tcPr>
            <w:tcW w:w="3473" w:type="pct"/>
            <w:vMerge/>
          </w:tcPr>
          <w:p w14:paraId="25B03D6B" w14:textId="77777777" w:rsidR="000957EF" w:rsidRPr="00A114C8" w:rsidRDefault="000957EF" w:rsidP="00A114C8">
            <w:pPr>
              <w:spacing w:beforeLines="60" w:before="144" w:afterLines="60" w:after="144"/>
              <w:ind w:left="30"/>
              <w:rPr>
                <w:sz w:val="20"/>
                <w:szCs w:val="20"/>
              </w:rPr>
            </w:pPr>
          </w:p>
        </w:tc>
        <w:tc>
          <w:tcPr>
            <w:tcW w:w="589" w:type="pct"/>
          </w:tcPr>
          <w:p w14:paraId="75310A35" w14:textId="77777777" w:rsidR="000957EF" w:rsidRPr="00A114C8" w:rsidRDefault="000957EF" w:rsidP="00A114C8">
            <w:pPr>
              <w:spacing w:beforeLines="60" w:before="144" w:afterLines="60" w:after="144"/>
              <w:rPr>
                <w:sz w:val="20"/>
                <w:szCs w:val="20"/>
              </w:rPr>
            </w:pPr>
          </w:p>
        </w:tc>
        <w:tc>
          <w:tcPr>
            <w:tcW w:w="588" w:type="pct"/>
          </w:tcPr>
          <w:p w14:paraId="7561995F" w14:textId="77777777" w:rsidR="000957EF" w:rsidRPr="00A114C8" w:rsidRDefault="000957EF" w:rsidP="00A114C8">
            <w:pPr>
              <w:spacing w:beforeLines="60" w:before="144" w:afterLines="60" w:after="144"/>
              <w:rPr>
                <w:sz w:val="20"/>
                <w:szCs w:val="20"/>
              </w:rPr>
            </w:pPr>
          </w:p>
        </w:tc>
      </w:tr>
      <w:tr w:rsidR="000957EF" w:rsidRPr="00A114C8" w14:paraId="54C7280E" w14:textId="77777777" w:rsidTr="005A42FE">
        <w:tc>
          <w:tcPr>
            <w:tcW w:w="5000" w:type="pct"/>
            <w:gridSpan w:val="4"/>
            <w:tcBorders>
              <w:bottom w:val="nil"/>
            </w:tcBorders>
          </w:tcPr>
          <w:p w14:paraId="5E5A21EA" w14:textId="77777777" w:rsidR="000957EF" w:rsidRPr="00A114C8" w:rsidRDefault="000957EF" w:rsidP="00A114C8">
            <w:pPr>
              <w:spacing w:beforeLines="60" w:before="144" w:afterLines="60" w:after="144"/>
              <w:rPr>
                <w:sz w:val="20"/>
                <w:szCs w:val="20"/>
              </w:rPr>
            </w:pPr>
            <w:r w:rsidRPr="00A114C8">
              <w:rPr>
                <w:sz w:val="20"/>
                <w:szCs w:val="20"/>
              </w:rPr>
              <w:t>Comments:</w:t>
            </w:r>
          </w:p>
          <w:p w14:paraId="42D3F88E" w14:textId="75E45B7E" w:rsidR="002D3AEA" w:rsidRPr="003D18E1" w:rsidRDefault="002D3AEA" w:rsidP="003D18E1">
            <w:pPr>
              <w:tabs>
                <w:tab w:val="left" w:pos="-720"/>
                <w:tab w:val="left" w:pos="0"/>
                <w:tab w:val="left" w:pos="288"/>
                <w:tab w:val="left" w:pos="576"/>
                <w:tab w:val="left" w:pos="864"/>
                <w:tab w:val="left" w:pos="1152"/>
                <w:tab w:val="left" w:pos="1440"/>
              </w:tabs>
              <w:suppressAutoHyphens/>
              <w:spacing w:before="60" w:after="60"/>
              <w:rPr>
                <w:color w:val="FF0000"/>
              </w:rPr>
            </w:pPr>
            <w:r>
              <w:rPr>
                <w:rFonts w:asciiTheme="minorHAnsi" w:hAnsiTheme="minorHAnsi"/>
                <w:color w:val="FF0000"/>
              </w:rPr>
              <w:t>Tips:</w:t>
            </w:r>
            <w:r w:rsidR="003D18E1">
              <w:rPr>
                <w:color w:val="FF0000"/>
                <w:sz w:val="20"/>
                <w:szCs w:val="20"/>
              </w:rPr>
              <w:t xml:space="preserve"> </w:t>
            </w:r>
            <w:r w:rsidR="003D18E1">
              <w:rPr>
                <w:color w:val="FF0000"/>
              </w:rPr>
              <w:t>Ensure milk coolers are fully</w:t>
            </w:r>
            <w:r w:rsidR="003D18E1" w:rsidRPr="003D18E1">
              <w:rPr>
                <w:color w:val="FF0000"/>
              </w:rPr>
              <w:t xml:space="preserve"> stocked with at least two required milk varieties prior to service</w:t>
            </w:r>
            <w:r w:rsidR="003D18E1">
              <w:rPr>
                <w:color w:val="FF0000"/>
              </w:rPr>
              <w:t>.</w:t>
            </w:r>
            <w:r w:rsidR="00514E42">
              <w:rPr>
                <w:color w:val="FF0000"/>
              </w:rPr>
              <w:t xml:space="preserve"> For milk substitutions, see question 1834.</w:t>
            </w:r>
          </w:p>
          <w:p w14:paraId="58F344AA" w14:textId="77777777" w:rsidR="00716802" w:rsidRDefault="00DA2D86" w:rsidP="00A114C8">
            <w:pPr>
              <w:spacing w:beforeLines="50" w:before="120" w:afterLines="50" w:after="120"/>
              <w:rPr>
                <w:color w:val="FF0000"/>
                <w:sz w:val="20"/>
                <w:szCs w:val="20"/>
              </w:rPr>
            </w:pPr>
            <w:r>
              <w:rPr>
                <w:rFonts w:asciiTheme="minorHAnsi" w:hAnsiTheme="minorHAnsi"/>
                <w:color w:val="FF0000"/>
              </w:rPr>
              <w:t>Resources:</w:t>
            </w:r>
            <w:r w:rsidR="00716802">
              <w:rPr>
                <w:color w:val="FF0000"/>
                <w:sz w:val="20"/>
                <w:szCs w:val="20"/>
              </w:rPr>
              <w:t xml:space="preserve"> </w:t>
            </w:r>
          </w:p>
          <w:p w14:paraId="079E08E0" w14:textId="0C129DB6" w:rsidR="002D3AEA" w:rsidRPr="00716802" w:rsidRDefault="000401A6" w:rsidP="00716802">
            <w:pPr>
              <w:pStyle w:val="ListParagraph"/>
              <w:numPr>
                <w:ilvl w:val="0"/>
                <w:numId w:val="16"/>
              </w:numPr>
              <w:spacing w:beforeLines="50" w:before="120" w:afterLines="50" w:after="120"/>
              <w:rPr>
                <w:color w:val="FF0000"/>
              </w:rPr>
            </w:pPr>
            <w:hyperlink r:id="rId22" w:anchor="specialdietaryneeds" w:history="1">
              <w:r w:rsidRPr="000401A6">
                <w:rPr>
                  <w:rStyle w:val="Hyperlink"/>
                </w:rPr>
                <w:t>Special Dietary Needs webpage</w:t>
              </w:r>
            </w:hyperlink>
          </w:p>
        </w:tc>
      </w:tr>
    </w:tbl>
    <w:tbl>
      <w:tblPr>
        <w:tblStyle w:val="TableGrid10"/>
        <w:tblW w:w="5003" w:type="pct"/>
        <w:tblLook w:val="04A0" w:firstRow="1" w:lastRow="0" w:firstColumn="1" w:lastColumn="0" w:noHBand="0" w:noVBand="1"/>
      </w:tblPr>
      <w:tblGrid>
        <w:gridCol w:w="702"/>
        <w:gridCol w:w="6488"/>
        <w:gridCol w:w="722"/>
        <w:gridCol w:w="722"/>
        <w:gridCol w:w="722"/>
      </w:tblGrid>
      <w:tr w:rsidR="00483215" w:rsidRPr="00A114C8" w14:paraId="5ED3BD94" w14:textId="77777777" w:rsidTr="00483215">
        <w:trPr>
          <w:trHeight w:val="503"/>
        </w:trPr>
        <w:tc>
          <w:tcPr>
            <w:tcW w:w="366" w:type="pct"/>
            <w:vMerge w:val="restart"/>
          </w:tcPr>
          <w:p w14:paraId="77588124" w14:textId="77777777" w:rsidR="00483215" w:rsidRPr="00A114C8" w:rsidRDefault="00483215" w:rsidP="00A114C8">
            <w:pPr>
              <w:spacing w:beforeLines="60" w:before="144" w:afterLines="60" w:after="144"/>
              <w:ind w:left="30"/>
              <w:rPr>
                <w:sz w:val="20"/>
                <w:szCs w:val="20"/>
              </w:rPr>
            </w:pPr>
            <w:r w:rsidRPr="00A114C8">
              <w:rPr>
                <w:sz w:val="20"/>
                <w:szCs w:val="20"/>
              </w:rPr>
              <w:t>18</w:t>
            </w:r>
            <w:r w:rsidR="006A420E" w:rsidRPr="00A114C8">
              <w:rPr>
                <w:sz w:val="20"/>
                <w:szCs w:val="20"/>
              </w:rPr>
              <w:t>19</w:t>
            </w:r>
            <w:r w:rsidRPr="00A114C8">
              <w:rPr>
                <w:sz w:val="20"/>
                <w:szCs w:val="20"/>
              </w:rPr>
              <w:t>.</w:t>
            </w:r>
          </w:p>
        </w:tc>
        <w:tc>
          <w:tcPr>
            <w:tcW w:w="3470" w:type="pct"/>
            <w:vMerge w:val="restart"/>
          </w:tcPr>
          <w:p w14:paraId="195F3D0A" w14:textId="77777777" w:rsidR="00483215" w:rsidRPr="00A114C8" w:rsidRDefault="00483215" w:rsidP="00A114C8">
            <w:pPr>
              <w:spacing w:beforeLines="60" w:before="144" w:afterLines="60" w:after="144"/>
              <w:rPr>
                <w:sz w:val="20"/>
                <w:szCs w:val="20"/>
              </w:rPr>
            </w:pPr>
            <w:r w:rsidRPr="00A114C8">
              <w:rPr>
                <w:sz w:val="20"/>
                <w:szCs w:val="20"/>
              </w:rPr>
              <w:t>Is Offer vs. Serve properly implemented?</w:t>
            </w:r>
          </w:p>
          <w:p w14:paraId="75B55EF4" w14:textId="77777777" w:rsidR="00483215" w:rsidRPr="00A114C8" w:rsidRDefault="00483215" w:rsidP="00A114C8">
            <w:pPr>
              <w:rPr>
                <w:sz w:val="20"/>
                <w:szCs w:val="20"/>
              </w:rPr>
            </w:pPr>
            <w:r w:rsidRPr="00A114C8">
              <w:rPr>
                <w:sz w:val="20"/>
                <w:szCs w:val="20"/>
              </w:rPr>
              <w:t xml:space="preserve">If NO, list all errors identified and the technical assistance provided. </w:t>
            </w:r>
            <w:r w:rsidR="002A6872" w:rsidRPr="00A114C8">
              <w:rPr>
                <w:sz w:val="20"/>
                <w:szCs w:val="20"/>
              </w:rPr>
              <w:t>List the number of meals observed missing required meal components on SSO S-1, 15. Record only the number of incomplete meals claimed for reimbursement that will be subject to fiscal action in the appropriate field on SSO S-1, 16.</w:t>
            </w:r>
            <w:r w:rsidRPr="00A114C8">
              <w:rPr>
                <w:sz w:val="20"/>
                <w:szCs w:val="20"/>
              </w:rPr>
              <w:t xml:space="preserve"> </w:t>
            </w:r>
          </w:p>
        </w:tc>
        <w:tc>
          <w:tcPr>
            <w:tcW w:w="388" w:type="pct"/>
            <w:shd w:val="pct12" w:color="auto" w:fill="auto"/>
            <w:vAlign w:val="bottom"/>
          </w:tcPr>
          <w:p w14:paraId="4A08AAEE" w14:textId="77777777" w:rsidR="00483215" w:rsidRPr="00A114C8" w:rsidRDefault="00483215" w:rsidP="00A114C8">
            <w:pPr>
              <w:spacing w:beforeLines="60" w:before="144" w:afterLines="60" w:after="144"/>
              <w:jc w:val="center"/>
              <w:rPr>
                <w:b/>
                <w:sz w:val="20"/>
                <w:szCs w:val="20"/>
              </w:rPr>
            </w:pPr>
            <w:r w:rsidRPr="00A114C8">
              <w:rPr>
                <w:b/>
                <w:sz w:val="20"/>
                <w:szCs w:val="20"/>
              </w:rPr>
              <w:t>YES</w:t>
            </w:r>
          </w:p>
        </w:tc>
        <w:tc>
          <w:tcPr>
            <w:tcW w:w="388" w:type="pct"/>
            <w:shd w:val="pct12" w:color="auto" w:fill="auto"/>
            <w:vAlign w:val="bottom"/>
          </w:tcPr>
          <w:p w14:paraId="499242B4" w14:textId="77777777" w:rsidR="00483215" w:rsidRPr="00A114C8" w:rsidRDefault="00483215" w:rsidP="00A114C8">
            <w:pPr>
              <w:spacing w:beforeLines="60" w:before="144" w:afterLines="60" w:after="144"/>
              <w:jc w:val="center"/>
              <w:rPr>
                <w:b/>
                <w:sz w:val="20"/>
                <w:szCs w:val="20"/>
              </w:rPr>
            </w:pPr>
            <w:r w:rsidRPr="00A114C8">
              <w:rPr>
                <w:b/>
                <w:sz w:val="20"/>
                <w:szCs w:val="20"/>
              </w:rPr>
              <w:t>NO</w:t>
            </w:r>
          </w:p>
        </w:tc>
        <w:tc>
          <w:tcPr>
            <w:tcW w:w="388" w:type="pct"/>
            <w:shd w:val="pct12" w:color="auto" w:fill="auto"/>
            <w:vAlign w:val="bottom"/>
          </w:tcPr>
          <w:p w14:paraId="0B15CFDB" w14:textId="77777777" w:rsidR="00483215" w:rsidRPr="00A114C8" w:rsidRDefault="00483215" w:rsidP="00A114C8">
            <w:pPr>
              <w:spacing w:beforeLines="60" w:before="144" w:afterLines="60" w:after="144"/>
              <w:jc w:val="center"/>
              <w:rPr>
                <w:b/>
                <w:sz w:val="20"/>
                <w:szCs w:val="20"/>
              </w:rPr>
            </w:pPr>
            <w:r w:rsidRPr="00A114C8">
              <w:rPr>
                <w:b/>
                <w:sz w:val="20"/>
                <w:szCs w:val="20"/>
              </w:rPr>
              <w:t>N/A</w:t>
            </w:r>
          </w:p>
        </w:tc>
      </w:tr>
      <w:tr w:rsidR="005A42FE" w:rsidRPr="00A114C8" w14:paraId="424696A6" w14:textId="77777777" w:rsidTr="00483215">
        <w:trPr>
          <w:trHeight w:val="512"/>
        </w:trPr>
        <w:tc>
          <w:tcPr>
            <w:tcW w:w="366" w:type="pct"/>
            <w:vMerge/>
          </w:tcPr>
          <w:p w14:paraId="7C1CB95E" w14:textId="77777777" w:rsidR="005A42FE" w:rsidRPr="00A114C8" w:rsidRDefault="005A42FE" w:rsidP="00A114C8">
            <w:pPr>
              <w:spacing w:beforeLines="60" w:before="144" w:afterLines="60" w:after="144"/>
              <w:ind w:left="30"/>
              <w:rPr>
                <w:sz w:val="20"/>
                <w:szCs w:val="20"/>
              </w:rPr>
            </w:pPr>
          </w:p>
        </w:tc>
        <w:tc>
          <w:tcPr>
            <w:tcW w:w="3470" w:type="pct"/>
            <w:vMerge/>
          </w:tcPr>
          <w:p w14:paraId="75004CD9" w14:textId="77777777" w:rsidR="005A42FE" w:rsidRPr="00A114C8" w:rsidRDefault="005A42FE" w:rsidP="00A114C8">
            <w:pPr>
              <w:spacing w:beforeLines="60" w:before="144" w:afterLines="60" w:after="144"/>
              <w:rPr>
                <w:rFonts w:cs="Calibri"/>
                <w:color w:val="000000"/>
                <w:sz w:val="20"/>
                <w:szCs w:val="20"/>
              </w:rPr>
            </w:pPr>
          </w:p>
        </w:tc>
        <w:tc>
          <w:tcPr>
            <w:tcW w:w="388" w:type="pct"/>
          </w:tcPr>
          <w:p w14:paraId="27910ADB" w14:textId="77777777" w:rsidR="005A42FE" w:rsidRPr="00A114C8" w:rsidRDefault="005A42FE" w:rsidP="00A114C8">
            <w:pPr>
              <w:spacing w:beforeLines="60" w:before="144" w:afterLines="60" w:after="144"/>
              <w:rPr>
                <w:sz w:val="20"/>
                <w:szCs w:val="20"/>
              </w:rPr>
            </w:pPr>
          </w:p>
        </w:tc>
        <w:tc>
          <w:tcPr>
            <w:tcW w:w="388" w:type="pct"/>
          </w:tcPr>
          <w:p w14:paraId="025A4E4D" w14:textId="77777777" w:rsidR="005A42FE" w:rsidRPr="00A114C8" w:rsidRDefault="005A42FE" w:rsidP="00A114C8">
            <w:pPr>
              <w:spacing w:beforeLines="60" w:before="144" w:afterLines="60" w:after="144"/>
              <w:rPr>
                <w:sz w:val="20"/>
                <w:szCs w:val="20"/>
              </w:rPr>
            </w:pPr>
          </w:p>
        </w:tc>
        <w:tc>
          <w:tcPr>
            <w:tcW w:w="388" w:type="pct"/>
          </w:tcPr>
          <w:p w14:paraId="5D7A922C" w14:textId="77777777" w:rsidR="005A42FE" w:rsidRPr="00A114C8" w:rsidRDefault="005A42FE" w:rsidP="00A114C8">
            <w:pPr>
              <w:spacing w:beforeLines="60" w:before="144" w:afterLines="60" w:after="144"/>
              <w:rPr>
                <w:sz w:val="20"/>
                <w:szCs w:val="20"/>
              </w:rPr>
            </w:pPr>
          </w:p>
        </w:tc>
      </w:tr>
      <w:tr w:rsidR="005A42FE" w14:paraId="539691E2" w14:textId="77777777" w:rsidTr="002A6872">
        <w:tc>
          <w:tcPr>
            <w:tcW w:w="5000" w:type="pct"/>
            <w:gridSpan w:val="5"/>
          </w:tcPr>
          <w:p w14:paraId="290E4808" w14:textId="77777777" w:rsidR="005A42FE" w:rsidRPr="00A114C8" w:rsidRDefault="005A42FE" w:rsidP="00A114C8">
            <w:pPr>
              <w:spacing w:beforeLines="60" w:before="144" w:afterLines="60" w:after="144"/>
              <w:rPr>
                <w:sz w:val="20"/>
                <w:szCs w:val="20"/>
              </w:rPr>
            </w:pPr>
            <w:r w:rsidRPr="00A114C8">
              <w:rPr>
                <w:sz w:val="20"/>
                <w:szCs w:val="20"/>
              </w:rPr>
              <w:t>Comments:</w:t>
            </w:r>
          </w:p>
          <w:p w14:paraId="23EE19B3" w14:textId="795DB536" w:rsidR="002D3AEA" w:rsidRDefault="002D3AEA" w:rsidP="00A114C8">
            <w:pPr>
              <w:spacing w:beforeLines="50" w:before="120" w:afterLines="50" w:after="120"/>
              <w:rPr>
                <w:rFonts w:asciiTheme="minorHAnsi" w:hAnsiTheme="minorHAnsi"/>
                <w:color w:val="FF0000"/>
              </w:rPr>
            </w:pPr>
            <w:r>
              <w:rPr>
                <w:rFonts w:asciiTheme="minorHAnsi" w:hAnsiTheme="minorHAnsi"/>
                <w:color w:val="FF0000"/>
              </w:rPr>
              <w:t>Tips:</w:t>
            </w:r>
            <w:r w:rsidR="003D18E1">
              <w:rPr>
                <w:rFonts w:asciiTheme="minorHAnsi" w:hAnsiTheme="minorHAnsi"/>
                <w:color w:val="FF0000"/>
              </w:rPr>
              <w:t xml:space="preserve"> Offer versus serve is required for the senior high level for lunch. </w:t>
            </w:r>
            <w:r w:rsidR="00514E42">
              <w:rPr>
                <w:rFonts w:asciiTheme="minorHAnsi" w:hAnsiTheme="minorHAnsi"/>
                <w:color w:val="FF0000"/>
              </w:rPr>
              <w:t>It is optional for other gra</w:t>
            </w:r>
            <w:r w:rsidR="008E3226">
              <w:rPr>
                <w:rFonts w:asciiTheme="minorHAnsi" w:hAnsiTheme="minorHAnsi"/>
                <w:color w:val="FF0000"/>
              </w:rPr>
              <w:t>d</w:t>
            </w:r>
            <w:r w:rsidR="00514E42">
              <w:rPr>
                <w:rFonts w:asciiTheme="minorHAnsi" w:hAnsiTheme="minorHAnsi"/>
                <w:color w:val="FF0000"/>
              </w:rPr>
              <w:t xml:space="preserve">e groups at lunch and optional for all grade groups at breakfast. </w:t>
            </w:r>
            <w:r w:rsidR="003D18E1">
              <w:rPr>
                <w:rFonts w:asciiTheme="minorHAnsi" w:hAnsiTheme="minorHAnsi"/>
                <w:color w:val="FF0000"/>
              </w:rPr>
              <w:t>Ensure staff are trained and understand offer versus serve</w:t>
            </w:r>
            <w:r w:rsidR="00514E42">
              <w:rPr>
                <w:rFonts w:asciiTheme="minorHAnsi" w:hAnsiTheme="minorHAnsi"/>
                <w:color w:val="FF0000"/>
              </w:rPr>
              <w:t xml:space="preserve">. </w:t>
            </w:r>
          </w:p>
          <w:p w14:paraId="005CA3C0" w14:textId="77777777" w:rsidR="00DA2D86" w:rsidRPr="003029ED" w:rsidRDefault="00DA2D86" w:rsidP="00DA2D86">
            <w:pPr>
              <w:spacing w:beforeLines="50" w:before="120" w:afterLines="50" w:after="120"/>
              <w:rPr>
                <w:color w:val="FF0000"/>
              </w:rPr>
            </w:pPr>
            <w:r w:rsidRPr="003029ED">
              <w:rPr>
                <w:rFonts w:asciiTheme="minorHAnsi" w:hAnsiTheme="minorHAnsi"/>
                <w:color w:val="FF0000"/>
              </w:rPr>
              <w:t>Resources:</w:t>
            </w:r>
          </w:p>
          <w:p w14:paraId="69D96222" w14:textId="4967CA63" w:rsidR="004605F7" w:rsidRPr="003D18E1" w:rsidRDefault="000401A6" w:rsidP="007B749C">
            <w:pPr>
              <w:pStyle w:val="ListParagraph"/>
              <w:numPr>
                <w:ilvl w:val="0"/>
                <w:numId w:val="13"/>
              </w:numPr>
              <w:spacing w:beforeLines="50" w:before="120" w:afterLines="50" w:after="120"/>
            </w:pPr>
            <w:hyperlink r:id="rId23" w:anchor="offerversusserve" w:history="1">
              <w:r w:rsidRPr="000401A6">
                <w:rPr>
                  <w:rStyle w:val="Hyperlink"/>
                </w:rPr>
                <w:t>Offer Versus Serve webpage</w:t>
              </w:r>
            </w:hyperlink>
          </w:p>
        </w:tc>
      </w:tr>
    </w:tbl>
    <w:p w14:paraId="52677BA5" w14:textId="77777777" w:rsidR="005B1EF8" w:rsidRDefault="005B1EF8" w:rsidP="00A114C8">
      <w:pPr>
        <w:spacing w:after="0" w:line="240" w:lineRule="auto"/>
        <w:rPr>
          <w:rFonts w:asciiTheme="minorHAnsi" w:hAnsiTheme="minorHAnsi"/>
          <w:sz w:val="20"/>
          <w:szCs w:val="20"/>
        </w:rPr>
      </w:pPr>
    </w:p>
    <w:p w14:paraId="66FF3C09" w14:textId="77777777" w:rsidR="00722EFC" w:rsidRDefault="00722EFC" w:rsidP="00A114C8">
      <w:pPr>
        <w:spacing w:after="0" w:line="240" w:lineRule="auto"/>
        <w:rPr>
          <w:rFonts w:asciiTheme="minorHAnsi" w:hAnsiTheme="minorHAnsi"/>
          <w:sz w:val="20"/>
          <w:szCs w:val="20"/>
        </w:rPr>
      </w:pPr>
    </w:p>
    <w:p w14:paraId="68AF0FF7" w14:textId="77777777" w:rsidR="00722EFC" w:rsidRDefault="00722EFC" w:rsidP="00A114C8">
      <w:pPr>
        <w:spacing w:after="0" w:line="240" w:lineRule="auto"/>
        <w:rPr>
          <w:rFonts w:asciiTheme="minorHAnsi" w:hAnsiTheme="minorHAnsi"/>
          <w:sz w:val="20"/>
          <w:szCs w:val="20"/>
        </w:rPr>
      </w:pPr>
    </w:p>
    <w:p w14:paraId="1F0469BF" w14:textId="77777777" w:rsidR="005D543D" w:rsidRDefault="005D543D" w:rsidP="00A114C8">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673"/>
        <w:gridCol w:w="1675"/>
        <w:gridCol w:w="2336"/>
        <w:gridCol w:w="2478"/>
        <w:gridCol w:w="1099"/>
        <w:gridCol w:w="1095"/>
      </w:tblGrid>
      <w:tr w:rsidR="005D543D" w14:paraId="64B42294" w14:textId="77777777" w:rsidTr="00B76BE0">
        <w:trPr>
          <w:trHeight w:val="521"/>
        </w:trPr>
        <w:tc>
          <w:tcPr>
            <w:tcW w:w="5000" w:type="pct"/>
            <w:gridSpan w:val="6"/>
            <w:shd w:val="clear" w:color="auto" w:fill="D9D9D9" w:themeFill="background1" w:themeFillShade="D9"/>
          </w:tcPr>
          <w:p w14:paraId="07599743" w14:textId="77777777" w:rsidR="005D543D" w:rsidRDefault="005D543D" w:rsidP="00A114C8">
            <w:pPr>
              <w:spacing w:beforeLines="60" w:before="144" w:afterLines="60" w:after="144"/>
              <w:jc w:val="center"/>
              <w:rPr>
                <w:b/>
              </w:rPr>
            </w:pPr>
            <w:r>
              <w:rPr>
                <w:b/>
              </w:rPr>
              <w:t>Counting and Claiming</w:t>
            </w:r>
          </w:p>
          <w:p w14:paraId="130C94C6" w14:textId="77777777" w:rsidR="005D543D" w:rsidRDefault="00B76BE0" w:rsidP="00A114C8">
            <w:pPr>
              <w:spacing w:beforeLines="60" w:before="144" w:afterLines="60" w:after="144"/>
              <w:jc w:val="center"/>
              <w:rPr>
                <w:b/>
              </w:rPr>
            </w:pPr>
            <w:r w:rsidRPr="000E5D15">
              <w:rPr>
                <w:b/>
              </w:rPr>
              <w:t>DAY OF REVIEW</w:t>
            </w:r>
          </w:p>
        </w:tc>
      </w:tr>
      <w:tr w:rsidR="002339AD" w:rsidRPr="00A114C8" w14:paraId="5FF11BD9" w14:textId="77777777" w:rsidTr="00D4042E">
        <w:trPr>
          <w:trHeight w:val="521"/>
        </w:trPr>
        <w:tc>
          <w:tcPr>
            <w:tcW w:w="351" w:type="pct"/>
            <w:vMerge w:val="restart"/>
          </w:tcPr>
          <w:p w14:paraId="6D9F7FE0" w14:textId="77777777" w:rsidR="002339AD" w:rsidRPr="00A114C8" w:rsidRDefault="002339AD" w:rsidP="00A114C8">
            <w:pPr>
              <w:spacing w:beforeLines="60" w:before="144" w:afterLines="60" w:after="144"/>
            </w:pPr>
            <w:r w:rsidRPr="00A114C8">
              <w:t>182</w:t>
            </w:r>
            <w:r w:rsidR="006A420E" w:rsidRPr="00A114C8">
              <w:t>0</w:t>
            </w:r>
            <w:r w:rsidRPr="00A114C8">
              <w:t>.</w:t>
            </w:r>
          </w:p>
        </w:tc>
        <w:tc>
          <w:tcPr>
            <w:tcW w:w="3473" w:type="pct"/>
            <w:gridSpan w:val="3"/>
            <w:vMerge w:val="restart"/>
          </w:tcPr>
          <w:p w14:paraId="1AF994BC" w14:textId="77777777" w:rsidR="002339AD" w:rsidRPr="00A114C8" w:rsidRDefault="002339AD" w:rsidP="00A114C8">
            <w:pPr>
              <w:spacing w:beforeLines="60" w:before="144" w:afterLines="60" w:after="144"/>
            </w:pPr>
            <w:r w:rsidRPr="00A114C8">
              <w:t>Does each meal service line provide an accurate count at the point of service (or approved alternate)?</w:t>
            </w:r>
          </w:p>
          <w:p w14:paraId="73CBBA8C" w14:textId="77777777" w:rsidR="002339AD" w:rsidRPr="00A114C8" w:rsidRDefault="008E7011" w:rsidP="00A114C8">
            <w:pPr>
              <w:spacing w:beforeLines="60" w:before="144" w:afterLines="60" w:after="144"/>
              <w:rPr>
                <w:rFonts w:ascii="Arial" w:eastAsia="Times New Roman" w:hAnsi="Arial" w:cs="Arial"/>
              </w:rPr>
            </w:pPr>
            <w:r w:rsidRPr="00A114C8">
              <w:t xml:space="preserve">If NO, describe the problem and indicate if the problem was non-systemic or systemic. </w:t>
            </w:r>
            <w:r w:rsidR="006D155B" w:rsidRPr="00A114C8">
              <w:t>Record differences on the SSO S-1, 1</w:t>
            </w:r>
            <w:r w:rsidR="006C0D60" w:rsidRPr="00A114C8">
              <w:t>7</w:t>
            </w:r>
            <w:r w:rsidR="006D155B" w:rsidRPr="00A114C8">
              <w:t xml:space="preserve">. </w:t>
            </w:r>
          </w:p>
        </w:tc>
        <w:tc>
          <w:tcPr>
            <w:tcW w:w="589" w:type="pct"/>
            <w:shd w:val="pct12" w:color="auto" w:fill="auto"/>
            <w:vAlign w:val="bottom"/>
          </w:tcPr>
          <w:p w14:paraId="69C08D49" w14:textId="77777777" w:rsidR="002339AD" w:rsidRPr="00A114C8" w:rsidRDefault="002339AD" w:rsidP="00A114C8">
            <w:pPr>
              <w:spacing w:beforeLines="60" w:before="144" w:afterLines="60" w:after="144"/>
              <w:jc w:val="center"/>
              <w:rPr>
                <w:b/>
              </w:rPr>
            </w:pPr>
            <w:r w:rsidRPr="00A114C8">
              <w:rPr>
                <w:b/>
              </w:rPr>
              <w:t>YES</w:t>
            </w:r>
          </w:p>
        </w:tc>
        <w:tc>
          <w:tcPr>
            <w:tcW w:w="587" w:type="pct"/>
            <w:shd w:val="pct12" w:color="auto" w:fill="auto"/>
            <w:vAlign w:val="bottom"/>
          </w:tcPr>
          <w:p w14:paraId="1AF91040" w14:textId="77777777" w:rsidR="002339AD" w:rsidRPr="00A114C8" w:rsidRDefault="002339AD" w:rsidP="00A114C8">
            <w:pPr>
              <w:spacing w:beforeLines="60" w:before="144" w:afterLines="60" w:after="144"/>
              <w:jc w:val="center"/>
              <w:rPr>
                <w:b/>
              </w:rPr>
            </w:pPr>
            <w:r w:rsidRPr="00A114C8">
              <w:rPr>
                <w:b/>
              </w:rPr>
              <w:t>NO</w:t>
            </w:r>
          </w:p>
        </w:tc>
      </w:tr>
      <w:tr w:rsidR="005D543D" w:rsidRPr="00A114C8" w14:paraId="619C36CB" w14:textId="77777777" w:rsidTr="00D4042E">
        <w:trPr>
          <w:trHeight w:val="620"/>
        </w:trPr>
        <w:tc>
          <w:tcPr>
            <w:tcW w:w="351" w:type="pct"/>
            <w:vMerge/>
          </w:tcPr>
          <w:p w14:paraId="3FC6414D" w14:textId="77777777" w:rsidR="005D543D" w:rsidRPr="00A114C8" w:rsidRDefault="005D543D" w:rsidP="00A114C8">
            <w:pPr>
              <w:spacing w:beforeLines="60" w:before="144" w:afterLines="60" w:after="144"/>
            </w:pPr>
          </w:p>
        </w:tc>
        <w:tc>
          <w:tcPr>
            <w:tcW w:w="3473" w:type="pct"/>
            <w:gridSpan w:val="3"/>
            <w:vMerge/>
          </w:tcPr>
          <w:p w14:paraId="33C40F46" w14:textId="77777777" w:rsidR="005D543D" w:rsidRPr="00A114C8" w:rsidRDefault="005D543D" w:rsidP="00A114C8">
            <w:pPr>
              <w:spacing w:beforeLines="60" w:before="144" w:afterLines="60" w:after="144"/>
              <w:ind w:left="30"/>
            </w:pPr>
          </w:p>
        </w:tc>
        <w:tc>
          <w:tcPr>
            <w:tcW w:w="589" w:type="pct"/>
          </w:tcPr>
          <w:p w14:paraId="038AC447" w14:textId="77777777" w:rsidR="005D543D" w:rsidRPr="00A114C8" w:rsidRDefault="005D543D" w:rsidP="00A114C8">
            <w:pPr>
              <w:spacing w:beforeLines="60" w:before="144" w:afterLines="60" w:after="144"/>
            </w:pPr>
          </w:p>
        </w:tc>
        <w:tc>
          <w:tcPr>
            <w:tcW w:w="587" w:type="pct"/>
          </w:tcPr>
          <w:p w14:paraId="7D989515" w14:textId="77777777" w:rsidR="005D543D" w:rsidRPr="00A114C8" w:rsidRDefault="005D543D" w:rsidP="00A114C8">
            <w:pPr>
              <w:spacing w:beforeLines="60" w:before="144" w:afterLines="60" w:after="144"/>
            </w:pPr>
          </w:p>
        </w:tc>
      </w:tr>
      <w:tr w:rsidR="00C173F3" w:rsidRPr="00A114C8" w14:paraId="39F8DD96" w14:textId="77777777" w:rsidTr="00C173F3">
        <w:trPr>
          <w:trHeight w:val="263"/>
        </w:trPr>
        <w:tc>
          <w:tcPr>
            <w:tcW w:w="1248" w:type="pct"/>
            <w:gridSpan w:val="2"/>
          </w:tcPr>
          <w:p w14:paraId="40EF06CD" w14:textId="77777777" w:rsidR="00C173F3" w:rsidRPr="00A114C8" w:rsidRDefault="00C173F3" w:rsidP="00A114C8">
            <w:pPr>
              <w:spacing w:beforeLines="60" w:before="144" w:afterLines="60" w:after="144"/>
              <w:jc w:val="center"/>
              <w:rPr>
                <w:b/>
              </w:rPr>
            </w:pPr>
            <w:r w:rsidRPr="00A114C8">
              <w:rPr>
                <w:b/>
              </w:rPr>
              <w:t>Site Count</w:t>
            </w:r>
          </w:p>
        </w:tc>
        <w:tc>
          <w:tcPr>
            <w:tcW w:w="1250" w:type="pct"/>
          </w:tcPr>
          <w:p w14:paraId="2CE4C662" w14:textId="77777777" w:rsidR="00C173F3" w:rsidRPr="00A114C8" w:rsidRDefault="00C173F3" w:rsidP="00A114C8">
            <w:pPr>
              <w:spacing w:beforeLines="60" w:before="144" w:afterLines="60" w:after="144"/>
              <w:jc w:val="center"/>
              <w:rPr>
                <w:b/>
              </w:rPr>
            </w:pPr>
            <w:r w:rsidRPr="00A114C8">
              <w:rPr>
                <w:b/>
              </w:rPr>
              <w:t>SA Count</w:t>
            </w:r>
          </w:p>
        </w:tc>
        <w:tc>
          <w:tcPr>
            <w:tcW w:w="1326" w:type="pct"/>
          </w:tcPr>
          <w:p w14:paraId="5F9B6442" w14:textId="77777777" w:rsidR="00C173F3" w:rsidRPr="00A114C8" w:rsidRDefault="00C173F3" w:rsidP="00A114C8">
            <w:pPr>
              <w:spacing w:beforeLines="60" w:before="144" w:afterLines="60" w:after="144"/>
              <w:jc w:val="center"/>
              <w:rPr>
                <w:b/>
              </w:rPr>
            </w:pPr>
            <w:r w:rsidRPr="00A114C8">
              <w:rPr>
                <w:b/>
              </w:rPr>
              <w:t>Difference +/-</w:t>
            </w:r>
          </w:p>
        </w:tc>
        <w:tc>
          <w:tcPr>
            <w:tcW w:w="1176" w:type="pct"/>
            <w:gridSpan w:val="2"/>
            <w:vMerge w:val="restart"/>
            <w:shd w:val="clear" w:color="auto" w:fill="D9D9D9" w:themeFill="background1" w:themeFillShade="D9"/>
          </w:tcPr>
          <w:p w14:paraId="67621CD4" w14:textId="77777777" w:rsidR="00C173F3" w:rsidRPr="00A114C8" w:rsidRDefault="00C173F3" w:rsidP="00A114C8">
            <w:pPr>
              <w:spacing w:beforeLines="60" w:before="144" w:afterLines="60" w:after="144"/>
            </w:pPr>
          </w:p>
        </w:tc>
      </w:tr>
      <w:tr w:rsidR="00C173F3" w:rsidRPr="00A114C8" w14:paraId="6D5FEC5C" w14:textId="77777777" w:rsidTr="00C173F3">
        <w:trPr>
          <w:trHeight w:val="262"/>
        </w:trPr>
        <w:tc>
          <w:tcPr>
            <w:tcW w:w="1248" w:type="pct"/>
            <w:gridSpan w:val="2"/>
          </w:tcPr>
          <w:p w14:paraId="1B59A4E7" w14:textId="77777777" w:rsidR="00C173F3" w:rsidRPr="00A114C8" w:rsidRDefault="00C173F3" w:rsidP="00A114C8">
            <w:pPr>
              <w:spacing w:beforeLines="60" w:before="144" w:afterLines="60" w:after="144"/>
            </w:pPr>
          </w:p>
        </w:tc>
        <w:tc>
          <w:tcPr>
            <w:tcW w:w="1250" w:type="pct"/>
          </w:tcPr>
          <w:p w14:paraId="5917EA7D" w14:textId="77777777" w:rsidR="00C173F3" w:rsidRPr="00A114C8" w:rsidRDefault="00C173F3" w:rsidP="00A114C8">
            <w:pPr>
              <w:spacing w:beforeLines="60" w:before="144" w:afterLines="60" w:after="144"/>
            </w:pPr>
          </w:p>
        </w:tc>
        <w:tc>
          <w:tcPr>
            <w:tcW w:w="1326" w:type="pct"/>
          </w:tcPr>
          <w:p w14:paraId="058B9C93" w14:textId="77777777" w:rsidR="00C173F3" w:rsidRPr="00A114C8" w:rsidRDefault="00C173F3" w:rsidP="00A114C8">
            <w:pPr>
              <w:spacing w:beforeLines="60" w:before="144" w:afterLines="60" w:after="144"/>
            </w:pPr>
          </w:p>
        </w:tc>
        <w:tc>
          <w:tcPr>
            <w:tcW w:w="1176" w:type="pct"/>
            <w:gridSpan w:val="2"/>
            <w:vMerge/>
            <w:shd w:val="clear" w:color="auto" w:fill="D9D9D9" w:themeFill="background1" w:themeFillShade="D9"/>
          </w:tcPr>
          <w:p w14:paraId="58025ABD" w14:textId="77777777" w:rsidR="00C173F3" w:rsidRPr="00A114C8" w:rsidRDefault="00C173F3" w:rsidP="00A114C8">
            <w:pPr>
              <w:spacing w:beforeLines="60" w:before="144" w:afterLines="60" w:after="144"/>
            </w:pPr>
          </w:p>
        </w:tc>
      </w:tr>
      <w:tr w:rsidR="00C173F3" w:rsidRPr="00A114C8" w14:paraId="16B59B67" w14:textId="77777777" w:rsidTr="00C173F3">
        <w:tc>
          <w:tcPr>
            <w:tcW w:w="5000" w:type="pct"/>
            <w:gridSpan w:val="6"/>
            <w:tcBorders>
              <w:bottom w:val="nil"/>
            </w:tcBorders>
          </w:tcPr>
          <w:p w14:paraId="13FB6E40" w14:textId="77777777" w:rsidR="009A1E75" w:rsidRPr="00A114C8" w:rsidRDefault="00C173F3" w:rsidP="00A114C8">
            <w:pPr>
              <w:spacing w:beforeLines="50" w:before="120" w:afterLines="50" w:after="120"/>
              <w:rPr>
                <w:rFonts w:asciiTheme="minorHAnsi" w:hAnsiTheme="minorHAnsi"/>
              </w:rPr>
            </w:pPr>
            <w:r w:rsidRPr="00A114C8">
              <w:rPr>
                <w:rFonts w:asciiTheme="minorHAnsi" w:hAnsiTheme="minorHAnsi"/>
              </w:rPr>
              <w:t>Comments:</w:t>
            </w:r>
          </w:p>
          <w:p w14:paraId="2FC14539" w14:textId="22B247A8" w:rsidR="002D3AEA" w:rsidRDefault="002D3AEA" w:rsidP="00A114C8">
            <w:pPr>
              <w:spacing w:beforeLines="50" w:before="120" w:afterLines="50" w:after="120"/>
              <w:rPr>
                <w:rFonts w:asciiTheme="minorHAnsi" w:hAnsiTheme="minorHAnsi"/>
                <w:color w:val="FF0000"/>
                <w:sz w:val="22"/>
                <w:szCs w:val="22"/>
              </w:rPr>
            </w:pPr>
            <w:r w:rsidRPr="00F31D86">
              <w:rPr>
                <w:rFonts w:asciiTheme="minorHAnsi" w:hAnsiTheme="minorHAnsi"/>
                <w:color w:val="FF0000"/>
                <w:sz w:val="22"/>
                <w:szCs w:val="22"/>
              </w:rPr>
              <w:t>Tips:</w:t>
            </w:r>
            <w:r w:rsidR="00F31D86" w:rsidRPr="00B5089C">
              <w:rPr>
                <w:rFonts w:asciiTheme="minorHAnsi" w:hAnsiTheme="minorHAnsi"/>
                <w:color w:val="FF0000"/>
                <w:sz w:val="22"/>
                <w:szCs w:val="22"/>
              </w:rPr>
              <w:t xml:space="preserve"> SFAs must ensure procedures are in place to </w:t>
            </w:r>
            <w:r w:rsidR="008E3226">
              <w:rPr>
                <w:rFonts w:asciiTheme="minorHAnsi" w:hAnsiTheme="minorHAnsi"/>
                <w:color w:val="FF0000"/>
                <w:sz w:val="22"/>
                <w:szCs w:val="22"/>
              </w:rPr>
              <w:t>obtain accurate meals counts</w:t>
            </w:r>
            <w:r w:rsidR="00F31D86" w:rsidRPr="00B5089C">
              <w:rPr>
                <w:rFonts w:asciiTheme="minorHAnsi" w:hAnsiTheme="minorHAnsi"/>
                <w:color w:val="FF0000"/>
                <w:sz w:val="22"/>
                <w:szCs w:val="22"/>
              </w:rPr>
              <w:t xml:space="preserve">. </w:t>
            </w:r>
            <w:r w:rsidR="008E3226">
              <w:rPr>
                <w:rFonts w:asciiTheme="minorHAnsi" w:hAnsiTheme="minorHAnsi"/>
                <w:color w:val="FF0000"/>
                <w:sz w:val="22"/>
                <w:szCs w:val="22"/>
              </w:rPr>
              <w:t>Meal c</w:t>
            </w:r>
            <w:r w:rsidR="00F31D86" w:rsidRPr="00B5089C">
              <w:rPr>
                <w:rFonts w:asciiTheme="minorHAnsi" w:hAnsiTheme="minorHAnsi"/>
                <w:color w:val="FF0000"/>
                <w:sz w:val="22"/>
                <w:szCs w:val="22"/>
              </w:rPr>
              <w:t>ounts must be taken at the point of service (this includes breakfast in the classroom</w:t>
            </w:r>
            <w:r w:rsidR="000401A6" w:rsidRPr="00B5089C">
              <w:rPr>
                <w:rFonts w:asciiTheme="minorHAnsi" w:hAnsiTheme="minorHAnsi"/>
                <w:color w:val="FF0000"/>
                <w:sz w:val="22"/>
                <w:szCs w:val="22"/>
              </w:rPr>
              <w:t>),</w:t>
            </w:r>
            <w:r w:rsidR="00F31D86" w:rsidRPr="00B5089C">
              <w:rPr>
                <w:rFonts w:asciiTheme="minorHAnsi" w:hAnsiTheme="minorHAnsi"/>
                <w:color w:val="FF0000"/>
                <w:sz w:val="22"/>
                <w:szCs w:val="22"/>
              </w:rPr>
              <w:t xml:space="preserve"> or </w:t>
            </w:r>
            <w:r w:rsidR="000401A6">
              <w:rPr>
                <w:rFonts w:asciiTheme="minorHAnsi" w:hAnsiTheme="minorHAnsi"/>
                <w:color w:val="FF0000"/>
                <w:sz w:val="22"/>
                <w:szCs w:val="22"/>
              </w:rPr>
              <w:t>a non-traditional</w:t>
            </w:r>
            <w:r w:rsidR="00F31D86" w:rsidRPr="00B5089C">
              <w:rPr>
                <w:rFonts w:asciiTheme="minorHAnsi" w:hAnsiTheme="minorHAnsi"/>
                <w:color w:val="FF0000"/>
                <w:sz w:val="22"/>
                <w:szCs w:val="22"/>
              </w:rPr>
              <w:t xml:space="preserve"> point of service must be pre-approved by CDE School Nutrition.  </w:t>
            </w:r>
          </w:p>
          <w:p w14:paraId="2489697C" w14:textId="77777777" w:rsidR="00F60163" w:rsidRPr="005D66CA" w:rsidRDefault="00DA2D86" w:rsidP="00DA2D86">
            <w:pPr>
              <w:rPr>
                <w:color w:val="FF0000"/>
                <w:sz w:val="22"/>
                <w:szCs w:val="22"/>
              </w:rPr>
            </w:pPr>
            <w:r w:rsidRPr="005D66CA">
              <w:rPr>
                <w:color w:val="FF0000"/>
                <w:sz w:val="22"/>
                <w:szCs w:val="22"/>
              </w:rPr>
              <w:t>Resources:</w:t>
            </w:r>
          </w:p>
          <w:p w14:paraId="1444B530" w14:textId="77777777" w:rsidR="002D3AEA" w:rsidRPr="000401A6" w:rsidRDefault="000401A6" w:rsidP="005D66CA">
            <w:pPr>
              <w:pStyle w:val="ListParagraph"/>
              <w:numPr>
                <w:ilvl w:val="0"/>
                <w:numId w:val="16"/>
              </w:numPr>
              <w:spacing w:beforeLines="50" w:before="120" w:afterLines="50" w:after="120"/>
              <w:rPr>
                <w:color w:val="FF0000"/>
                <w:sz w:val="22"/>
                <w:szCs w:val="22"/>
              </w:rPr>
            </w:pPr>
            <w:hyperlink r:id="rId24" w:history="1">
              <w:r w:rsidRPr="000401A6">
                <w:rPr>
                  <w:rStyle w:val="Hyperlink"/>
                  <w:rFonts w:asciiTheme="minorHAnsi" w:hAnsiTheme="minorHAnsi"/>
                  <w:sz w:val="22"/>
                  <w:szCs w:val="22"/>
                </w:rPr>
                <w:t>SFSP Daily Meal Count Form in English</w:t>
              </w:r>
            </w:hyperlink>
            <w:r w:rsidRPr="000401A6">
              <w:rPr>
                <w:rFonts w:asciiTheme="minorHAnsi" w:hAnsiTheme="minorHAnsi"/>
                <w:color w:val="FF0000"/>
                <w:sz w:val="22"/>
                <w:szCs w:val="22"/>
              </w:rPr>
              <w:t xml:space="preserve"> and </w:t>
            </w:r>
            <w:hyperlink r:id="rId25" w:history="1">
              <w:r w:rsidRPr="000401A6">
                <w:rPr>
                  <w:rStyle w:val="Hyperlink"/>
                  <w:rFonts w:asciiTheme="minorHAnsi" w:hAnsiTheme="minorHAnsi"/>
                  <w:sz w:val="22"/>
                  <w:szCs w:val="22"/>
                </w:rPr>
                <w:t>Spanish</w:t>
              </w:r>
            </w:hyperlink>
          </w:p>
          <w:p w14:paraId="46A0825A" w14:textId="4B4C62BA" w:rsidR="000401A6" w:rsidRPr="005D66CA" w:rsidRDefault="000401A6" w:rsidP="005D66CA">
            <w:pPr>
              <w:pStyle w:val="ListParagraph"/>
              <w:numPr>
                <w:ilvl w:val="0"/>
                <w:numId w:val="16"/>
              </w:numPr>
              <w:spacing w:beforeLines="50" w:before="120" w:afterLines="50" w:after="120"/>
              <w:rPr>
                <w:color w:val="FF0000"/>
              </w:rPr>
            </w:pPr>
            <w:hyperlink r:id="rId26" w:history="1">
              <w:r w:rsidRPr="000401A6">
                <w:rPr>
                  <w:rStyle w:val="Hyperlink"/>
                  <w:sz w:val="22"/>
                  <w:szCs w:val="22"/>
                </w:rPr>
                <w:t>Non-Traditional Point of Service Request Form</w:t>
              </w:r>
            </w:hyperlink>
          </w:p>
        </w:tc>
      </w:tr>
    </w:tbl>
    <w:tbl>
      <w:tblPr>
        <w:tblStyle w:val="TableGrid11"/>
        <w:tblW w:w="5003" w:type="pct"/>
        <w:tblLook w:val="04A0" w:firstRow="1" w:lastRow="0" w:firstColumn="1" w:lastColumn="0" w:noHBand="0" w:noVBand="1"/>
      </w:tblPr>
      <w:tblGrid>
        <w:gridCol w:w="672"/>
        <w:gridCol w:w="900"/>
        <w:gridCol w:w="1557"/>
        <w:gridCol w:w="1557"/>
        <w:gridCol w:w="1557"/>
        <w:gridCol w:w="919"/>
        <w:gridCol w:w="636"/>
        <w:gridCol w:w="462"/>
        <w:gridCol w:w="1096"/>
      </w:tblGrid>
      <w:tr w:rsidR="00C173F3" w:rsidRPr="00A114C8" w14:paraId="0B6D6B46" w14:textId="77777777" w:rsidTr="008E5691">
        <w:trPr>
          <w:trHeight w:val="521"/>
        </w:trPr>
        <w:tc>
          <w:tcPr>
            <w:tcW w:w="351" w:type="pct"/>
            <w:vMerge w:val="restart"/>
          </w:tcPr>
          <w:p w14:paraId="501776B0" w14:textId="77777777" w:rsidR="00C173F3" w:rsidRPr="00A114C8" w:rsidRDefault="00C173F3" w:rsidP="00A114C8">
            <w:pPr>
              <w:spacing w:beforeLines="60" w:before="144" w:afterLines="60" w:after="144"/>
              <w:rPr>
                <w:sz w:val="20"/>
                <w:szCs w:val="20"/>
              </w:rPr>
            </w:pPr>
            <w:r w:rsidRPr="00A114C8">
              <w:rPr>
                <w:sz w:val="20"/>
                <w:szCs w:val="20"/>
              </w:rPr>
              <w:lastRenderedPageBreak/>
              <w:t>182</w:t>
            </w:r>
            <w:r w:rsidR="006A420E" w:rsidRPr="00A114C8">
              <w:rPr>
                <w:sz w:val="20"/>
                <w:szCs w:val="20"/>
              </w:rPr>
              <w:t>1</w:t>
            </w:r>
            <w:r w:rsidRPr="00A114C8">
              <w:rPr>
                <w:sz w:val="20"/>
                <w:szCs w:val="20"/>
              </w:rPr>
              <w:t>.</w:t>
            </w:r>
          </w:p>
        </w:tc>
        <w:tc>
          <w:tcPr>
            <w:tcW w:w="3473" w:type="pct"/>
            <w:gridSpan w:val="5"/>
            <w:vMerge w:val="restart"/>
          </w:tcPr>
          <w:p w14:paraId="2F312796" w14:textId="77777777" w:rsidR="00C173F3" w:rsidRPr="00A114C8" w:rsidRDefault="008E5691" w:rsidP="00A114C8">
            <w:pPr>
              <w:spacing w:beforeLines="60" w:before="144" w:afterLines="60" w:after="144"/>
              <w:rPr>
                <w:sz w:val="20"/>
                <w:szCs w:val="20"/>
              </w:rPr>
            </w:pPr>
            <w:r w:rsidRPr="00A114C8">
              <w:rPr>
                <w:sz w:val="20"/>
                <w:szCs w:val="20"/>
              </w:rPr>
              <w:t>Is the meal count for the day of review comparable to the average meal count from the most recent 5 days?</w:t>
            </w:r>
          </w:p>
          <w:p w14:paraId="0BC883AE" w14:textId="77777777" w:rsidR="008E5691" w:rsidRPr="00A114C8" w:rsidRDefault="008E5691" w:rsidP="00A114C8">
            <w:pPr>
              <w:spacing w:beforeLines="60" w:before="144" w:afterLines="60" w:after="144"/>
              <w:rPr>
                <w:sz w:val="20"/>
                <w:szCs w:val="20"/>
              </w:rPr>
            </w:pPr>
            <w:r w:rsidRPr="00A114C8">
              <w:rPr>
                <w:sz w:val="20"/>
                <w:szCs w:val="20"/>
              </w:rPr>
              <w:t>If NO, obtain the site’s explanation and record in the comments section.</w:t>
            </w:r>
          </w:p>
          <w:p w14:paraId="26706A0D" w14:textId="77777777" w:rsidR="00F60163" w:rsidRPr="00A114C8" w:rsidRDefault="008E5691" w:rsidP="00A114C8">
            <w:pPr>
              <w:spacing w:beforeLines="60" w:before="144" w:afterLines="60" w:after="144"/>
              <w:rPr>
                <w:sz w:val="20"/>
                <w:szCs w:val="20"/>
              </w:rPr>
            </w:pPr>
            <w:r w:rsidRPr="00A114C8">
              <w:rPr>
                <w:sz w:val="20"/>
                <w:szCs w:val="20"/>
              </w:rPr>
              <w:t>Is the explanation consistent with conditions at the site?</w:t>
            </w:r>
          </w:p>
          <w:p w14:paraId="41A14545" w14:textId="4200F0B5" w:rsidR="002D3AEA" w:rsidRPr="005D66CA" w:rsidRDefault="002D3AEA" w:rsidP="00A114C8">
            <w:pPr>
              <w:spacing w:beforeLines="50" w:before="120" w:afterLines="50" w:after="120"/>
              <w:rPr>
                <w:rFonts w:asciiTheme="minorHAnsi" w:hAnsiTheme="minorHAnsi"/>
                <w:color w:val="FF0000"/>
              </w:rPr>
            </w:pPr>
            <w:r w:rsidRPr="00F31D86">
              <w:rPr>
                <w:rFonts w:asciiTheme="minorHAnsi" w:hAnsiTheme="minorHAnsi"/>
                <w:color w:val="FF0000"/>
              </w:rPr>
              <w:t>Tips:</w:t>
            </w:r>
            <w:r w:rsidR="00F31D86">
              <w:rPr>
                <w:rFonts w:asciiTheme="minorHAnsi" w:hAnsiTheme="minorHAnsi"/>
                <w:color w:val="FF0000"/>
              </w:rPr>
              <w:t xml:space="preserve"> CDE </w:t>
            </w:r>
            <w:r w:rsidR="000401A6">
              <w:rPr>
                <w:rFonts w:asciiTheme="minorHAnsi" w:hAnsiTheme="minorHAnsi"/>
                <w:color w:val="FF0000"/>
              </w:rPr>
              <w:t>School Nutrition</w:t>
            </w:r>
            <w:r w:rsidR="00F31D86">
              <w:rPr>
                <w:rFonts w:asciiTheme="minorHAnsi" w:hAnsiTheme="minorHAnsi"/>
                <w:color w:val="FF0000"/>
              </w:rPr>
              <w:t xml:space="preserve"> will compare on-site review day counts with counts from the most recent 5 days.</w:t>
            </w:r>
          </w:p>
        </w:tc>
        <w:tc>
          <w:tcPr>
            <w:tcW w:w="589" w:type="pct"/>
            <w:gridSpan w:val="2"/>
            <w:shd w:val="pct12" w:color="auto" w:fill="auto"/>
            <w:vAlign w:val="bottom"/>
          </w:tcPr>
          <w:p w14:paraId="62EB4C05" w14:textId="77777777" w:rsidR="00C173F3" w:rsidRPr="00A114C8" w:rsidRDefault="00C173F3" w:rsidP="00A114C8">
            <w:pPr>
              <w:spacing w:beforeLines="60" w:before="144" w:afterLines="60" w:after="144"/>
              <w:jc w:val="center"/>
              <w:rPr>
                <w:b/>
                <w:sz w:val="20"/>
                <w:szCs w:val="20"/>
              </w:rPr>
            </w:pPr>
            <w:r w:rsidRPr="00A114C8">
              <w:rPr>
                <w:b/>
                <w:sz w:val="20"/>
                <w:szCs w:val="20"/>
              </w:rPr>
              <w:t>YES</w:t>
            </w:r>
          </w:p>
        </w:tc>
        <w:tc>
          <w:tcPr>
            <w:tcW w:w="588" w:type="pct"/>
            <w:shd w:val="pct12" w:color="auto" w:fill="auto"/>
            <w:vAlign w:val="bottom"/>
          </w:tcPr>
          <w:p w14:paraId="77D0417E" w14:textId="77777777" w:rsidR="00C173F3" w:rsidRPr="00A114C8" w:rsidRDefault="00C173F3" w:rsidP="00A114C8">
            <w:pPr>
              <w:spacing w:beforeLines="60" w:before="144" w:afterLines="60" w:after="144"/>
              <w:jc w:val="center"/>
              <w:rPr>
                <w:b/>
                <w:sz w:val="20"/>
                <w:szCs w:val="20"/>
              </w:rPr>
            </w:pPr>
            <w:r w:rsidRPr="00A114C8">
              <w:rPr>
                <w:b/>
                <w:sz w:val="20"/>
                <w:szCs w:val="20"/>
              </w:rPr>
              <w:t>NO</w:t>
            </w:r>
          </w:p>
        </w:tc>
      </w:tr>
      <w:tr w:rsidR="00C173F3" w:rsidRPr="00A114C8" w14:paraId="1E6711B6" w14:textId="77777777" w:rsidTr="008E5691">
        <w:trPr>
          <w:trHeight w:val="620"/>
        </w:trPr>
        <w:tc>
          <w:tcPr>
            <w:tcW w:w="351" w:type="pct"/>
            <w:vMerge/>
          </w:tcPr>
          <w:p w14:paraId="7FB91080" w14:textId="77777777" w:rsidR="00C173F3" w:rsidRPr="00A114C8" w:rsidRDefault="00C173F3" w:rsidP="00A114C8">
            <w:pPr>
              <w:spacing w:beforeLines="60" w:before="144" w:afterLines="60" w:after="144"/>
              <w:rPr>
                <w:sz w:val="20"/>
                <w:szCs w:val="20"/>
              </w:rPr>
            </w:pPr>
          </w:p>
        </w:tc>
        <w:tc>
          <w:tcPr>
            <w:tcW w:w="3473" w:type="pct"/>
            <w:gridSpan w:val="5"/>
            <w:vMerge/>
          </w:tcPr>
          <w:p w14:paraId="79BB07EA" w14:textId="77777777" w:rsidR="00C173F3" w:rsidRPr="00A114C8" w:rsidRDefault="00C173F3" w:rsidP="00A114C8">
            <w:pPr>
              <w:spacing w:beforeLines="60" w:before="144" w:afterLines="60" w:after="144"/>
              <w:ind w:left="30"/>
              <w:rPr>
                <w:sz w:val="20"/>
                <w:szCs w:val="20"/>
              </w:rPr>
            </w:pPr>
          </w:p>
        </w:tc>
        <w:tc>
          <w:tcPr>
            <w:tcW w:w="589" w:type="pct"/>
            <w:gridSpan w:val="2"/>
          </w:tcPr>
          <w:p w14:paraId="172BA14F" w14:textId="77777777" w:rsidR="00C173F3" w:rsidRPr="00A114C8" w:rsidRDefault="00C173F3" w:rsidP="00A114C8">
            <w:pPr>
              <w:spacing w:beforeLines="60" w:before="144" w:afterLines="60" w:after="144"/>
              <w:rPr>
                <w:sz w:val="20"/>
                <w:szCs w:val="20"/>
              </w:rPr>
            </w:pPr>
          </w:p>
        </w:tc>
        <w:tc>
          <w:tcPr>
            <w:tcW w:w="588" w:type="pct"/>
          </w:tcPr>
          <w:p w14:paraId="7FD80C91" w14:textId="77777777" w:rsidR="00C173F3" w:rsidRPr="00A114C8" w:rsidRDefault="00C173F3" w:rsidP="00A114C8">
            <w:pPr>
              <w:spacing w:beforeLines="60" w:before="144" w:afterLines="60" w:after="144"/>
              <w:rPr>
                <w:sz w:val="20"/>
                <w:szCs w:val="20"/>
              </w:rPr>
            </w:pPr>
          </w:p>
        </w:tc>
      </w:tr>
      <w:tr w:rsidR="008E5691" w:rsidRPr="00A114C8" w14:paraId="6A261037" w14:textId="77777777" w:rsidTr="008E5691">
        <w:trPr>
          <w:trHeight w:val="458"/>
        </w:trPr>
        <w:tc>
          <w:tcPr>
            <w:tcW w:w="833" w:type="pct"/>
            <w:gridSpan w:val="2"/>
          </w:tcPr>
          <w:p w14:paraId="731F307B" w14:textId="77777777" w:rsidR="008E5691" w:rsidRPr="00A114C8" w:rsidRDefault="008E5691" w:rsidP="00A114C8">
            <w:pPr>
              <w:spacing w:beforeLines="60" w:before="144" w:afterLines="60" w:after="144"/>
              <w:rPr>
                <w:b/>
                <w:sz w:val="20"/>
                <w:szCs w:val="20"/>
              </w:rPr>
            </w:pPr>
            <w:r w:rsidRPr="00A114C8">
              <w:rPr>
                <w:b/>
                <w:sz w:val="20"/>
                <w:szCs w:val="20"/>
              </w:rPr>
              <w:t>Day 1</w:t>
            </w:r>
            <w:r w:rsidR="00CB04BC" w:rsidRPr="00A114C8">
              <w:rPr>
                <w:b/>
                <w:sz w:val="20"/>
                <w:szCs w:val="20"/>
              </w:rPr>
              <w:t xml:space="preserve"> Date:</w:t>
            </w:r>
          </w:p>
        </w:tc>
        <w:tc>
          <w:tcPr>
            <w:tcW w:w="833" w:type="pct"/>
          </w:tcPr>
          <w:p w14:paraId="0E93D5D3" w14:textId="77777777" w:rsidR="008E5691" w:rsidRPr="00A114C8" w:rsidRDefault="008E5691" w:rsidP="00A114C8">
            <w:pPr>
              <w:spacing w:beforeLines="60" w:before="144" w:afterLines="60" w:after="144"/>
              <w:rPr>
                <w:b/>
                <w:sz w:val="20"/>
                <w:szCs w:val="20"/>
              </w:rPr>
            </w:pPr>
            <w:r w:rsidRPr="00A114C8">
              <w:rPr>
                <w:b/>
                <w:sz w:val="20"/>
                <w:szCs w:val="20"/>
              </w:rPr>
              <w:t>Day 2</w:t>
            </w:r>
            <w:r w:rsidR="00CB04BC" w:rsidRPr="00A114C8">
              <w:rPr>
                <w:b/>
                <w:sz w:val="20"/>
                <w:szCs w:val="20"/>
              </w:rPr>
              <w:t xml:space="preserve"> Date:</w:t>
            </w:r>
          </w:p>
        </w:tc>
        <w:tc>
          <w:tcPr>
            <w:tcW w:w="833" w:type="pct"/>
          </w:tcPr>
          <w:p w14:paraId="587EABEF" w14:textId="77777777" w:rsidR="008E5691" w:rsidRPr="00A114C8" w:rsidRDefault="008E5691" w:rsidP="00A114C8">
            <w:pPr>
              <w:spacing w:beforeLines="60" w:before="144" w:afterLines="60" w:after="144"/>
              <w:rPr>
                <w:b/>
                <w:sz w:val="20"/>
                <w:szCs w:val="20"/>
              </w:rPr>
            </w:pPr>
            <w:r w:rsidRPr="00A114C8">
              <w:rPr>
                <w:b/>
                <w:sz w:val="20"/>
                <w:szCs w:val="20"/>
              </w:rPr>
              <w:t>Day 3</w:t>
            </w:r>
            <w:r w:rsidR="00CB04BC" w:rsidRPr="00A114C8">
              <w:rPr>
                <w:b/>
                <w:sz w:val="20"/>
                <w:szCs w:val="20"/>
              </w:rPr>
              <w:t xml:space="preserve"> Date:</w:t>
            </w:r>
          </w:p>
        </w:tc>
        <w:tc>
          <w:tcPr>
            <w:tcW w:w="833" w:type="pct"/>
          </w:tcPr>
          <w:p w14:paraId="0E96D714" w14:textId="77777777" w:rsidR="008E5691" w:rsidRPr="00A114C8" w:rsidRDefault="008E5691" w:rsidP="00A114C8">
            <w:pPr>
              <w:spacing w:beforeLines="60" w:before="144" w:afterLines="60" w:after="144"/>
              <w:rPr>
                <w:b/>
                <w:sz w:val="20"/>
                <w:szCs w:val="20"/>
              </w:rPr>
            </w:pPr>
            <w:r w:rsidRPr="00A114C8">
              <w:rPr>
                <w:b/>
                <w:sz w:val="20"/>
                <w:szCs w:val="20"/>
              </w:rPr>
              <w:t>Day 4</w:t>
            </w:r>
            <w:r w:rsidR="00CB04BC" w:rsidRPr="00A114C8">
              <w:rPr>
                <w:b/>
                <w:sz w:val="20"/>
                <w:szCs w:val="20"/>
              </w:rPr>
              <w:t xml:space="preserve"> Date:</w:t>
            </w:r>
          </w:p>
        </w:tc>
        <w:tc>
          <w:tcPr>
            <w:tcW w:w="833" w:type="pct"/>
            <w:gridSpan w:val="2"/>
          </w:tcPr>
          <w:p w14:paraId="4BC5D948" w14:textId="77777777" w:rsidR="008E5691" w:rsidRPr="00A114C8" w:rsidRDefault="008E5691" w:rsidP="00A114C8">
            <w:pPr>
              <w:spacing w:beforeLines="60" w:before="144" w:afterLines="60" w:after="144"/>
              <w:rPr>
                <w:b/>
                <w:sz w:val="20"/>
                <w:szCs w:val="20"/>
              </w:rPr>
            </w:pPr>
            <w:r w:rsidRPr="00A114C8">
              <w:rPr>
                <w:b/>
                <w:sz w:val="20"/>
                <w:szCs w:val="20"/>
              </w:rPr>
              <w:t>Day 5</w:t>
            </w:r>
            <w:r w:rsidR="00CB04BC" w:rsidRPr="00A114C8">
              <w:rPr>
                <w:b/>
                <w:sz w:val="20"/>
                <w:szCs w:val="20"/>
              </w:rPr>
              <w:t xml:space="preserve"> Date:</w:t>
            </w:r>
          </w:p>
        </w:tc>
        <w:tc>
          <w:tcPr>
            <w:tcW w:w="833" w:type="pct"/>
            <w:gridSpan w:val="2"/>
          </w:tcPr>
          <w:p w14:paraId="002D6FC9" w14:textId="77777777" w:rsidR="008E5691" w:rsidRPr="00A114C8" w:rsidRDefault="00CB04BC" w:rsidP="00A114C8">
            <w:pPr>
              <w:spacing w:beforeLines="60" w:before="144" w:afterLines="60" w:after="144"/>
              <w:jc w:val="center"/>
              <w:rPr>
                <w:b/>
                <w:sz w:val="20"/>
                <w:szCs w:val="20"/>
              </w:rPr>
            </w:pPr>
            <w:r w:rsidRPr="00A114C8">
              <w:rPr>
                <w:b/>
                <w:sz w:val="20"/>
                <w:szCs w:val="20"/>
              </w:rPr>
              <w:t>Average Count</w:t>
            </w:r>
          </w:p>
        </w:tc>
      </w:tr>
      <w:tr w:rsidR="008E5691" w:rsidRPr="00A114C8" w14:paraId="60B83397" w14:textId="77777777" w:rsidTr="008E5691">
        <w:trPr>
          <w:trHeight w:val="457"/>
        </w:trPr>
        <w:tc>
          <w:tcPr>
            <w:tcW w:w="833" w:type="pct"/>
            <w:gridSpan w:val="2"/>
          </w:tcPr>
          <w:p w14:paraId="5148EF8A" w14:textId="77777777" w:rsidR="008E5691" w:rsidRPr="00A114C8" w:rsidRDefault="008E5691" w:rsidP="00A114C8">
            <w:pPr>
              <w:spacing w:beforeLines="60" w:before="144" w:afterLines="60" w:after="144"/>
              <w:rPr>
                <w:sz w:val="20"/>
                <w:szCs w:val="20"/>
              </w:rPr>
            </w:pPr>
          </w:p>
        </w:tc>
        <w:tc>
          <w:tcPr>
            <w:tcW w:w="833" w:type="pct"/>
          </w:tcPr>
          <w:p w14:paraId="761A5606" w14:textId="77777777" w:rsidR="008E5691" w:rsidRPr="00A114C8" w:rsidRDefault="008E5691" w:rsidP="00A114C8">
            <w:pPr>
              <w:spacing w:beforeLines="60" w:before="144" w:afterLines="60" w:after="144"/>
              <w:rPr>
                <w:sz w:val="20"/>
                <w:szCs w:val="20"/>
              </w:rPr>
            </w:pPr>
          </w:p>
        </w:tc>
        <w:tc>
          <w:tcPr>
            <w:tcW w:w="833" w:type="pct"/>
          </w:tcPr>
          <w:p w14:paraId="6B631CA9" w14:textId="77777777" w:rsidR="008E5691" w:rsidRPr="00A114C8" w:rsidRDefault="008E5691" w:rsidP="00A114C8">
            <w:pPr>
              <w:spacing w:beforeLines="60" w:before="144" w:afterLines="60" w:after="144"/>
              <w:rPr>
                <w:sz w:val="20"/>
                <w:szCs w:val="20"/>
              </w:rPr>
            </w:pPr>
          </w:p>
        </w:tc>
        <w:tc>
          <w:tcPr>
            <w:tcW w:w="833" w:type="pct"/>
          </w:tcPr>
          <w:p w14:paraId="544F8298" w14:textId="77777777" w:rsidR="008E5691" w:rsidRPr="00A114C8" w:rsidRDefault="008E5691" w:rsidP="00A114C8">
            <w:pPr>
              <w:spacing w:beforeLines="60" w:before="144" w:afterLines="60" w:after="144"/>
              <w:rPr>
                <w:sz w:val="20"/>
                <w:szCs w:val="20"/>
              </w:rPr>
            </w:pPr>
          </w:p>
        </w:tc>
        <w:tc>
          <w:tcPr>
            <w:tcW w:w="833" w:type="pct"/>
            <w:gridSpan w:val="2"/>
          </w:tcPr>
          <w:p w14:paraId="0951DD29" w14:textId="77777777" w:rsidR="008E5691" w:rsidRPr="00A114C8" w:rsidRDefault="008E5691" w:rsidP="00A114C8">
            <w:pPr>
              <w:spacing w:beforeLines="60" w:before="144" w:afterLines="60" w:after="144"/>
              <w:rPr>
                <w:sz w:val="20"/>
                <w:szCs w:val="20"/>
              </w:rPr>
            </w:pPr>
          </w:p>
        </w:tc>
        <w:tc>
          <w:tcPr>
            <w:tcW w:w="833" w:type="pct"/>
            <w:gridSpan w:val="2"/>
          </w:tcPr>
          <w:p w14:paraId="249E1C80" w14:textId="77777777" w:rsidR="008E5691" w:rsidRPr="00A114C8" w:rsidRDefault="008E5691" w:rsidP="00A114C8">
            <w:pPr>
              <w:spacing w:beforeLines="60" w:before="144" w:afterLines="60" w:after="144"/>
              <w:rPr>
                <w:sz w:val="20"/>
                <w:szCs w:val="20"/>
              </w:rPr>
            </w:pPr>
          </w:p>
        </w:tc>
      </w:tr>
    </w:tbl>
    <w:tbl>
      <w:tblPr>
        <w:tblStyle w:val="TableGrid12"/>
        <w:tblW w:w="5003" w:type="pct"/>
        <w:tblLook w:val="04A0" w:firstRow="1" w:lastRow="0" w:firstColumn="1" w:lastColumn="0" w:noHBand="0" w:noVBand="1"/>
      </w:tblPr>
      <w:tblGrid>
        <w:gridCol w:w="702"/>
        <w:gridCol w:w="6488"/>
        <w:gridCol w:w="722"/>
        <w:gridCol w:w="722"/>
        <w:gridCol w:w="722"/>
      </w:tblGrid>
      <w:tr w:rsidR="000E4393" w:rsidRPr="00A114C8" w14:paraId="4D169050" w14:textId="77777777" w:rsidTr="002D08AC">
        <w:trPr>
          <w:trHeight w:val="503"/>
        </w:trPr>
        <w:tc>
          <w:tcPr>
            <w:tcW w:w="366" w:type="pct"/>
            <w:vMerge w:val="restart"/>
            <w:tcBorders>
              <w:top w:val="nil"/>
            </w:tcBorders>
          </w:tcPr>
          <w:p w14:paraId="15A00093" w14:textId="77777777" w:rsidR="000E4393" w:rsidRPr="00A114C8" w:rsidRDefault="000E4393" w:rsidP="00A114C8">
            <w:pPr>
              <w:spacing w:beforeLines="60" w:before="144" w:afterLines="60" w:after="144"/>
              <w:ind w:left="30"/>
              <w:rPr>
                <w:sz w:val="20"/>
                <w:szCs w:val="20"/>
              </w:rPr>
            </w:pPr>
            <w:r w:rsidRPr="00A114C8">
              <w:rPr>
                <w:sz w:val="20"/>
                <w:szCs w:val="20"/>
              </w:rPr>
              <w:t>182</w:t>
            </w:r>
            <w:r w:rsidR="006A420E" w:rsidRPr="00A114C8">
              <w:rPr>
                <w:sz w:val="20"/>
                <w:szCs w:val="20"/>
              </w:rPr>
              <w:t>2</w:t>
            </w:r>
            <w:r w:rsidRPr="00A114C8">
              <w:rPr>
                <w:sz w:val="20"/>
                <w:szCs w:val="20"/>
              </w:rPr>
              <w:t>.</w:t>
            </w:r>
          </w:p>
        </w:tc>
        <w:tc>
          <w:tcPr>
            <w:tcW w:w="3470" w:type="pct"/>
            <w:vMerge w:val="restart"/>
            <w:tcBorders>
              <w:top w:val="nil"/>
            </w:tcBorders>
            <w:vAlign w:val="center"/>
          </w:tcPr>
          <w:p w14:paraId="3642BD47" w14:textId="77777777" w:rsidR="000E4393" w:rsidRPr="00A114C8" w:rsidRDefault="000E4393" w:rsidP="00A114C8">
            <w:pPr>
              <w:spacing w:beforeLines="60" w:before="144" w:afterLines="60" w:after="144"/>
              <w:rPr>
                <w:sz w:val="20"/>
                <w:szCs w:val="20"/>
              </w:rPr>
            </w:pPr>
            <w:r w:rsidRPr="00A114C8">
              <w:rPr>
                <w:sz w:val="20"/>
                <w:szCs w:val="20"/>
              </w:rPr>
              <w:t>a. If the site has an academic summer school, do the children in academic summer school participate in regular NSLP/SBP/ASCP?</w:t>
            </w:r>
          </w:p>
          <w:p w14:paraId="39641746" w14:textId="77777777" w:rsidR="006D155B" w:rsidRPr="00A114C8" w:rsidRDefault="000E4393" w:rsidP="00A114C8">
            <w:pPr>
              <w:spacing w:beforeLines="60" w:before="144" w:afterLines="60" w:after="144"/>
              <w:rPr>
                <w:sz w:val="20"/>
                <w:szCs w:val="20"/>
              </w:rPr>
            </w:pPr>
            <w:r w:rsidRPr="00A114C8">
              <w:rPr>
                <w:sz w:val="20"/>
                <w:szCs w:val="20"/>
              </w:rPr>
              <w:t>b. If YES, are SSO meals counted and maintained separately?</w:t>
            </w:r>
          </w:p>
        </w:tc>
        <w:tc>
          <w:tcPr>
            <w:tcW w:w="388" w:type="pct"/>
            <w:tcBorders>
              <w:top w:val="nil"/>
            </w:tcBorders>
            <w:shd w:val="pct12" w:color="auto" w:fill="auto"/>
            <w:vAlign w:val="bottom"/>
          </w:tcPr>
          <w:p w14:paraId="4FDDA109" w14:textId="77777777" w:rsidR="000E4393" w:rsidRPr="00A114C8" w:rsidRDefault="000E4393" w:rsidP="00A114C8">
            <w:pPr>
              <w:spacing w:beforeLines="60" w:before="144" w:afterLines="60" w:after="144"/>
              <w:jc w:val="center"/>
              <w:rPr>
                <w:b/>
                <w:sz w:val="20"/>
                <w:szCs w:val="20"/>
              </w:rPr>
            </w:pPr>
            <w:r w:rsidRPr="00A114C8">
              <w:rPr>
                <w:b/>
                <w:sz w:val="20"/>
                <w:szCs w:val="20"/>
              </w:rPr>
              <w:t>YES</w:t>
            </w:r>
          </w:p>
        </w:tc>
        <w:tc>
          <w:tcPr>
            <w:tcW w:w="388" w:type="pct"/>
            <w:tcBorders>
              <w:top w:val="nil"/>
            </w:tcBorders>
            <w:shd w:val="pct12" w:color="auto" w:fill="auto"/>
            <w:vAlign w:val="bottom"/>
          </w:tcPr>
          <w:p w14:paraId="0477B07D" w14:textId="77777777" w:rsidR="000E4393" w:rsidRPr="00A114C8" w:rsidRDefault="000E4393" w:rsidP="00A114C8">
            <w:pPr>
              <w:spacing w:beforeLines="60" w:before="144" w:afterLines="60" w:after="144"/>
              <w:jc w:val="center"/>
              <w:rPr>
                <w:b/>
                <w:sz w:val="20"/>
                <w:szCs w:val="20"/>
              </w:rPr>
            </w:pPr>
            <w:r w:rsidRPr="00A114C8">
              <w:rPr>
                <w:b/>
                <w:sz w:val="20"/>
                <w:szCs w:val="20"/>
              </w:rPr>
              <w:t>NO</w:t>
            </w:r>
          </w:p>
        </w:tc>
        <w:tc>
          <w:tcPr>
            <w:tcW w:w="388" w:type="pct"/>
            <w:tcBorders>
              <w:top w:val="nil"/>
            </w:tcBorders>
            <w:shd w:val="pct12" w:color="auto" w:fill="auto"/>
            <w:vAlign w:val="bottom"/>
          </w:tcPr>
          <w:p w14:paraId="7EBA5332" w14:textId="77777777" w:rsidR="000E4393" w:rsidRPr="00A114C8" w:rsidRDefault="000E4393" w:rsidP="00A114C8">
            <w:pPr>
              <w:spacing w:beforeLines="60" w:before="144" w:afterLines="60" w:after="144"/>
              <w:jc w:val="center"/>
              <w:rPr>
                <w:b/>
                <w:sz w:val="20"/>
                <w:szCs w:val="20"/>
              </w:rPr>
            </w:pPr>
            <w:r w:rsidRPr="00A114C8">
              <w:rPr>
                <w:b/>
                <w:sz w:val="20"/>
                <w:szCs w:val="20"/>
              </w:rPr>
              <w:t>N/A</w:t>
            </w:r>
          </w:p>
        </w:tc>
      </w:tr>
      <w:tr w:rsidR="000E4393" w:rsidRPr="00A114C8" w14:paraId="68DF88FB" w14:textId="77777777" w:rsidTr="000E4393">
        <w:trPr>
          <w:trHeight w:val="710"/>
        </w:trPr>
        <w:tc>
          <w:tcPr>
            <w:tcW w:w="366" w:type="pct"/>
            <w:vMerge/>
          </w:tcPr>
          <w:p w14:paraId="75AB1D4F" w14:textId="77777777" w:rsidR="000E4393" w:rsidRPr="00A114C8" w:rsidRDefault="000E4393" w:rsidP="00A114C8">
            <w:pPr>
              <w:spacing w:beforeLines="60" w:before="144" w:afterLines="60" w:after="144"/>
              <w:ind w:left="30"/>
              <w:rPr>
                <w:sz w:val="20"/>
                <w:szCs w:val="20"/>
              </w:rPr>
            </w:pPr>
          </w:p>
        </w:tc>
        <w:tc>
          <w:tcPr>
            <w:tcW w:w="3470" w:type="pct"/>
            <w:vMerge/>
          </w:tcPr>
          <w:p w14:paraId="40904E25" w14:textId="77777777" w:rsidR="000E4393" w:rsidRPr="00A114C8" w:rsidRDefault="000E4393" w:rsidP="00A114C8">
            <w:pPr>
              <w:spacing w:beforeLines="60" w:before="144" w:afterLines="60" w:after="144"/>
              <w:rPr>
                <w:rFonts w:cs="Calibri"/>
                <w:color w:val="000000"/>
                <w:sz w:val="20"/>
                <w:szCs w:val="20"/>
              </w:rPr>
            </w:pPr>
          </w:p>
        </w:tc>
        <w:tc>
          <w:tcPr>
            <w:tcW w:w="388" w:type="pct"/>
          </w:tcPr>
          <w:p w14:paraId="7B12B163" w14:textId="77777777" w:rsidR="000E4393" w:rsidRPr="00A114C8" w:rsidRDefault="000E4393" w:rsidP="00A114C8">
            <w:pPr>
              <w:spacing w:beforeLines="60" w:before="144" w:afterLines="60" w:after="144"/>
              <w:rPr>
                <w:sz w:val="20"/>
                <w:szCs w:val="20"/>
              </w:rPr>
            </w:pPr>
          </w:p>
        </w:tc>
        <w:tc>
          <w:tcPr>
            <w:tcW w:w="388" w:type="pct"/>
          </w:tcPr>
          <w:p w14:paraId="172C1BE7" w14:textId="77777777" w:rsidR="000E4393" w:rsidRPr="00A114C8" w:rsidRDefault="000E4393" w:rsidP="00A114C8">
            <w:pPr>
              <w:spacing w:beforeLines="60" w:before="144" w:afterLines="60" w:after="144"/>
              <w:rPr>
                <w:sz w:val="20"/>
                <w:szCs w:val="20"/>
              </w:rPr>
            </w:pPr>
          </w:p>
        </w:tc>
        <w:tc>
          <w:tcPr>
            <w:tcW w:w="388" w:type="pct"/>
          </w:tcPr>
          <w:p w14:paraId="123726FE" w14:textId="77777777" w:rsidR="000E4393" w:rsidRPr="00A114C8" w:rsidRDefault="000E4393" w:rsidP="00A114C8">
            <w:pPr>
              <w:spacing w:beforeLines="60" w:before="144" w:afterLines="60" w:after="144"/>
              <w:rPr>
                <w:sz w:val="20"/>
                <w:szCs w:val="20"/>
              </w:rPr>
            </w:pPr>
          </w:p>
        </w:tc>
      </w:tr>
      <w:tr w:rsidR="000E4393" w:rsidRPr="00A114C8" w14:paraId="2BC86CA1" w14:textId="77777777" w:rsidTr="000E4393">
        <w:tc>
          <w:tcPr>
            <w:tcW w:w="5000" w:type="pct"/>
            <w:gridSpan w:val="5"/>
            <w:tcBorders>
              <w:bottom w:val="nil"/>
            </w:tcBorders>
          </w:tcPr>
          <w:p w14:paraId="6296F38D" w14:textId="77777777" w:rsidR="000E4393" w:rsidRPr="00A114C8" w:rsidRDefault="000E4393" w:rsidP="00A114C8">
            <w:pPr>
              <w:spacing w:beforeLines="50" w:before="120" w:afterLines="50" w:after="120"/>
              <w:rPr>
                <w:rFonts w:asciiTheme="minorHAnsi" w:hAnsiTheme="minorHAnsi"/>
                <w:sz w:val="20"/>
                <w:szCs w:val="20"/>
              </w:rPr>
            </w:pPr>
            <w:r w:rsidRPr="00A114C8">
              <w:rPr>
                <w:rFonts w:asciiTheme="minorHAnsi" w:hAnsiTheme="minorHAnsi"/>
                <w:sz w:val="20"/>
                <w:szCs w:val="20"/>
              </w:rPr>
              <w:t>Comments:</w:t>
            </w:r>
          </w:p>
          <w:p w14:paraId="6ECF63B6" w14:textId="5A7C71C4" w:rsidR="00514E42" w:rsidRDefault="002D3AEA" w:rsidP="00514E42">
            <w:pPr>
              <w:spacing w:beforeLines="50" w:before="120" w:afterLines="50" w:after="120"/>
              <w:rPr>
                <w:rFonts w:asciiTheme="minorHAnsi" w:hAnsiTheme="minorHAnsi"/>
                <w:color w:val="FF0000"/>
              </w:rPr>
            </w:pPr>
            <w:r w:rsidRPr="00F31D86">
              <w:rPr>
                <w:rFonts w:asciiTheme="minorHAnsi" w:hAnsiTheme="minorHAnsi"/>
                <w:color w:val="FF0000"/>
              </w:rPr>
              <w:t>Tips:</w:t>
            </w:r>
            <w:r w:rsidR="00DA474C">
              <w:rPr>
                <w:rFonts w:asciiTheme="minorHAnsi" w:hAnsiTheme="minorHAnsi"/>
                <w:color w:val="FF0000"/>
              </w:rPr>
              <w:t xml:space="preserve"> Children enrolled in academic summer school may participate in SSO if the site is open. </w:t>
            </w:r>
            <w:r w:rsidR="00514E42">
              <w:rPr>
                <w:rFonts w:asciiTheme="minorHAnsi" w:hAnsiTheme="minorHAnsi"/>
                <w:color w:val="FF0000"/>
              </w:rPr>
              <w:t xml:space="preserve">SFAs may not operate SSO closed enrolled sites that are only open to academic summer school students. </w:t>
            </w:r>
          </w:p>
          <w:p w14:paraId="540A576A" w14:textId="12059D36" w:rsidR="002D3AEA" w:rsidRPr="005D66CA" w:rsidRDefault="00514E42" w:rsidP="00A114C8">
            <w:pPr>
              <w:spacing w:beforeLines="50" w:before="120" w:afterLines="50" w:after="120"/>
              <w:rPr>
                <w:rFonts w:asciiTheme="minorHAnsi" w:hAnsiTheme="minorHAnsi"/>
                <w:color w:val="FF0000"/>
              </w:rPr>
            </w:pPr>
            <w:r>
              <w:rPr>
                <w:rFonts w:asciiTheme="minorHAnsi" w:hAnsiTheme="minorHAnsi"/>
                <w:color w:val="FF0000"/>
              </w:rPr>
              <w:t>SFAs may operate NSLP/SBP during the summer months for students enrolled in academic summer school. The SFA must ensure students do not have access to meal</w:t>
            </w:r>
            <w:r w:rsidR="0004789B">
              <w:rPr>
                <w:rFonts w:asciiTheme="minorHAnsi" w:hAnsiTheme="minorHAnsi"/>
                <w:color w:val="FF0000"/>
              </w:rPr>
              <w:t>s</w:t>
            </w:r>
            <w:r>
              <w:rPr>
                <w:rFonts w:asciiTheme="minorHAnsi" w:hAnsiTheme="minorHAnsi"/>
                <w:color w:val="FF0000"/>
              </w:rPr>
              <w:t xml:space="preserve"> under </w:t>
            </w:r>
            <w:r w:rsidR="0004789B">
              <w:rPr>
                <w:rFonts w:asciiTheme="minorHAnsi" w:hAnsiTheme="minorHAnsi"/>
                <w:color w:val="FF0000"/>
              </w:rPr>
              <w:t>other child nutrition programs.</w:t>
            </w:r>
          </w:p>
        </w:tc>
      </w:tr>
      <w:tr w:rsidR="000E4393" w:rsidRPr="00A114C8" w14:paraId="7737A4DD" w14:textId="77777777" w:rsidTr="002D08AC">
        <w:trPr>
          <w:trHeight w:val="503"/>
        </w:trPr>
        <w:tc>
          <w:tcPr>
            <w:tcW w:w="366" w:type="pct"/>
            <w:vMerge w:val="restart"/>
          </w:tcPr>
          <w:p w14:paraId="42FC1E47" w14:textId="77777777" w:rsidR="000E4393" w:rsidRPr="00A114C8" w:rsidRDefault="000E4393" w:rsidP="00A114C8">
            <w:pPr>
              <w:spacing w:beforeLines="60" w:before="144" w:afterLines="60" w:after="144"/>
              <w:ind w:left="30"/>
              <w:rPr>
                <w:sz w:val="20"/>
                <w:szCs w:val="20"/>
              </w:rPr>
            </w:pPr>
            <w:r w:rsidRPr="00A114C8">
              <w:rPr>
                <w:sz w:val="20"/>
                <w:szCs w:val="20"/>
              </w:rPr>
              <w:t>182</w:t>
            </w:r>
            <w:r w:rsidR="006A420E" w:rsidRPr="00A114C8">
              <w:rPr>
                <w:sz w:val="20"/>
                <w:szCs w:val="20"/>
              </w:rPr>
              <w:t>3</w:t>
            </w:r>
            <w:r w:rsidRPr="00A114C8">
              <w:rPr>
                <w:sz w:val="20"/>
                <w:szCs w:val="20"/>
              </w:rPr>
              <w:t>.</w:t>
            </w:r>
          </w:p>
        </w:tc>
        <w:tc>
          <w:tcPr>
            <w:tcW w:w="3470" w:type="pct"/>
            <w:vMerge w:val="restart"/>
            <w:vAlign w:val="center"/>
          </w:tcPr>
          <w:p w14:paraId="5D224FB3" w14:textId="77777777" w:rsidR="000E4393" w:rsidRPr="00A114C8" w:rsidRDefault="000E4393" w:rsidP="00A114C8">
            <w:pPr>
              <w:spacing w:beforeLines="60" w:before="144" w:afterLines="60" w:after="144"/>
              <w:rPr>
                <w:sz w:val="20"/>
                <w:szCs w:val="20"/>
              </w:rPr>
            </w:pPr>
            <w:r w:rsidRPr="00A114C8">
              <w:rPr>
                <w:sz w:val="20"/>
                <w:szCs w:val="20"/>
              </w:rPr>
              <w:t>a. If the site is a camp, are meals claimed only for children who have been approved for free/reduced price meals?</w:t>
            </w:r>
          </w:p>
          <w:p w14:paraId="085871EE" w14:textId="77777777" w:rsidR="000E4393" w:rsidRPr="00A114C8" w:rsidRDefault="000E4393" w:rsidP="00A114C8">
            <w:pPr>
              <w:spacing w:beforeLines="60" w:before="144" w:afterLines="60" w:after="144"/>
              <w:rPr>
                <w:sz w:val="20"/>
                <w:szCs w:val="20"/>
              </w:rPr>
            </w:pPr>
            <w:r w:rsidRPr="00A114C8">
              <w:rPr>
                <w:sz w:val="20"/>
                <w:szCs w:val="20"/>
              </w:rPr>
              <w:t xml:space="preserve">b. If NO, explain and record the number of meals served to ineligibles </w:t>
            </w:r>
            <w:r w:rsidR="007A4A62" w:rsidRPr="00A114C8">
              <w:rPr>
                <w:sz w:val="20"/>
                <w:szCs w:val="20"/>
              </w:rPr>
              <w:t xml:space="preserve">in the comments section. Combine this total with errors identified in #1813 and record </w:t>
            </w:r>
            <w:r w:rsidRPr="00A114C8">
              <w:rPr>
                <w:sz w:val="20"/>
                <w:szCs w:val="20"/>
              </w:rPr>
              <w:t>on SSO S-1, 14.</w:t>
            </w:r>
          </w:p>
        </w:tc>
        <w:tc>
          <w:tcPr>
            <w:tcW w:w="388" w:type="pct"/>
            <w:shd w:val="pct12" w:color="auto" w:fill="auto"/>
            <w:vAlign w:val="bottom"/>
          </w:tcPr>
          <w:p w14:paraId="44175A27" w14:textId="77777777" w:rsidR="000E4393" w:rsidRPr="00A114C8" w:rsidRDefault="000E4393" w:rsidP="00A114C8">
            <w:pPr>
              <w:spacing w:beforeLines="60" w:before="144" w:afterLines="60" w:after="144"/>
              <w:jc w:val="center"/>
              <w:rPr>
                <w:b/>
                <w:sz w:val="20"/>
                <w:szCs w:val="20"/>
              </w:rPr>
            </w:pPr>
            <w:r w:rsidRPr="00A114C8">
              <w:rPr>
                <w:b/>
                <w:sz w:val="20"/>
                <w:szCs w:val="20"/>
              </w:rPr>
              <w:t>YES</w:t>
            </w:r>
          </w:p>
        </w:tc>
        <w:tc>
          <w:tcPr>
            <w:tcW w:w="388" w:type="pct"/>
            <w:shd w:val="pct12" w:color="auto" w:fill="auto"/>
            <w:vAlign w:val="bottom"/>
          </w:tcPr>
          <w:p w14:paraId="4EEA67D4" w14:textId="77777777" w:rsidR="000E4393" w:rsidRPr="00A114C8" w:rsidRDefault="000E4393" w:rsidP="00A114C8">
            <w:pPr>
              <w:spacing w:beforeLines="60" w:before="144" w:afterLines="60" w:after="144"/>
              <w:jc w:val="center"/>
              <w:rPr>
                <w:b/>
                <w:sz w:val="20"/>
                <w:szCs w:val="20"/>
              </w:rPr>
            </w:pPr>
            <w:r w:rsidRPr="00A114C8">
              <w:rPr>
                <w:b/>
                <w:sz w:val="20"/>
                <w:szCs w:val="20"/>
              </w:rPr>
              <w:t>NO</w:t>
            </w:r>
          </w:p>
        </w:tc>
        <w:tc>
          <w:tcPr>
            <w:tcW w:w="388" w:type="pct"/>
            <w:shd w:val="pct12" w:color="auto" w:fill="auto"/>
            <w:vAlign w:val="bottom"/>
          </w:tcPr>
          <w:p w14:paraId="119E0BCE" w14:textId="77777777" w:rsidR="000E4393" w:rsidRPr="00A114C8" w:rsidRDefault="000E4393" w:rsidP="00A114C8">
            <w:pPr>
              <w:spacing w:beforeLines="60" w:before="144" w:afterLines="60" w:after="144"/>
              <w:jc w:val="center"/>
              <w:rPr>
                <w:b/>
                <w:sz w:val="20"/>
                <w:szCs w:val="20"/>
              </w:rPr>
            </w:pPr>
            <w:r w:rsidRPr="00A114C8">
              <w:rPr>
                <w:b/>
                <w:sz w:val="20"/>
                <w:szCs w:val="20"/>
              </w:rPr>
              <w:t>N/A</w:t>
            </w:r>
          </w:p>
        </w:tc>
      </w:tr>
      <w:tr w:rsidR="000E4393" w:rsidRPr="00A114C8" w14:paraId="37ACD89D" w14:textId="77777777" w:rsidTr="002D08AC">
        <w:trPr>
          <w:trHeight w:val="512"/>
        </w:trPr>
        <w:tc>
          <w:tcPr>
            <w:tcW w:w="366" w:type="pct"/>
            <w:vMerge/>
          </w:tcPr>
          <w:p w14:paraId="2CBCB9FB" w14:textId="77777777" w:rsidR="000E4393" w:rsidRPr="00A114C8" w:rsidRDefault="000E4393" w:rsidP="00A92DF5">
            <w:pPr>
              <w:spacing w:beforeLines="60" w:before="144" w:afterLines="60" w:after="144"/>
              <w:ind w:left="30"/>
              <w:rPr>
                <w:sz w:val="20"/>
                <w:szCs w:val="20"/>
              </w:rPr>
            </w:pPr>
          </w:p>
        </w:tc>
        <w:tc>
          <w:tcPr>
            <w:tcW w:w="3470" w:type="pct"/>
            <w:vMerge/>
          </w:tcPr>
          <w:p w14:paraId="5F37AA39" w14:textId="77777777" w:rsidR="000E4393" w:rsidRPr="00A114C8" w:rsidRDefault="000E4393" w:rsidP="00A92DF5">
            <w:pPr>
              <w:spacing w:beforeLines="60" w:before="144" w:afterLines="60" w:after="144"/>
              <w:rPr>
                <w:rFonts w:cs="Calibri"/>
                <w:color w:val="000000"/>
                <w:sz w:val="20"/>
                <w:szCs w:val="20"/>
              </w:rPr>
            </w:pPr>
          </w:p>
        </w:tc>
        <w:tc>
          <w:tcPr>
            <w:tcW w:w="388" w:type="pct"/>
          </w:tcPr>
          <w:p w14:paraId="758A36F4" w14:textId="77777777" w:rsidR="000E4393" w:rsidRPr="00A114C8" w:rsidRDefault="000E4393" w:rsidP="00A92DF5">
            <w:pPr>
              <w:spacing w:beforeLines="60" w:before="144" w:afterLines="60" w:after="144"/>
              <w:rPr>
                <w:sz w:val="20"/>
                <w:szCs w:val="20"/>
              </w:rPr>
            </w:pPr>
          </w:p>
        </w:tc>
        <w:tc>
          <w:tcPr>
            <w:tcW w:w="388" w:type="pct"/>
          </w:tcPr>
          <w:p w14:paraId="526B1E35" w14:textId="77777777" w:rsidR="000E4393" w:rsidRPr="00A114C8" w:rsidRDefault="000E4393" w:rsidP="00A92DF5">
            <w:pPr>
              <w:spacing w:beforeLines="60" w:before="144" w:afterLines="60" w:after="144"/>
              <w:rPr>
                <w:sz w:val="20"/>
                <w:szCs w:val="20"/>
              </w:rPr>
            </w:pPr>
          </w:p>
        </w:tc>
        <w:tc>
          <w:tcPr>
            <w:tcW w:w="388" w:type="pct"/>
          </w:tcPr>
          <w:p w14:paraId="7272C2EC" w14:textId="77777777" w:rsidR="000E4393" w:rsidRPr="00A114C8" w:rsidRDefault="000E4393" w:rsidP="00A92DF5">
            <w:pPr>
              <w:spacing w:beforeLines="60" w:before="144" w:afterLines="60" w:after="144"/>
              <w:rPr>
                <w:sz w:val="20"/>
                <w:szCs w:val="20"/>
              </w:rPr>
            </w:pPr>
          </w:p>
        </w:tc>
      </w:tr>
      <w:tr w:rsidR="000E4393" w14:paraId="4DBFC543" w14:textId="77777777" w:rsidTr="00BD0D6C">
        <w:tc>
          <w:tcPr>
            <w:tcW w:w="5000" w:type="pct"/>
            <w:gridSpan w:val="5"/>
            <w:tcBorders>
              <w:bottom w:val="single" w:sz="4" w:space="0" w:color="auto"/>
            </w:tcBorders>
          </w:tcPr>
          <w:p w14:paraId="7CFEC2B1" w14:textId="77777777" w:rsidR="000E4393" w:rsidRPr="00DA474C" w:rsidRDefault="000E4393" w:rsidP="00A92DF5">
            <w:pPr>
              <w:spacing w:beforeLines="50" w:before="120" w:afterLines="50" w:after="120"/>
              <w:rPr>
                <w:rFonts w:asciiTheme="minorHAnsi" w:hAnsiTheme="minorHAnsi"/>
                <w:sz w:val="20"/>
                <w:szCs w:val="20"/>
              </w:rPr>
            </w:pPr>
            <w:r w:rsidRPr="00DA474C">
              <w:rPr>
                <w:rFonts w:asciiTheme="minorHAnsi" w:hAnsiTheme="minorHAnsi"/>
                <w:sz w:val="20"/>
                <w:szCs w:val="20"/>
              </w:rPr>
              <w:t>Comments:</w:t>
            </w:r>
          </w:p>
          <w:p w14:paraId="54800154" w14:textId="77777777" w:rsidR="000E4393" w:rsidRPr="00F60163" w:rsidRDefault="002D3AEA" w:rsidP="00A92DF5">
            <w:pPr>
              <w:spacing w:beforeLines="50" w:before="120" w:afterLines="50" w:after="120"/>
              <w:rPr>
                <w:rFonts w:asciiTheme="minorHAnsi" w:hAnsiTheme="minorHAnsi"/>
                <w:color w:val="FF0000"/>
              </w:rPr>
            </w:pPr>
            <w:r w:rsidRPr="00DA474C">
              <w:rPr>
                <w:rFonts w:asciiTheme="minorHAnsi" w:hAnsiTheme="minorHAnsi"/>
                <w:color w:val="FF0000"/>
              </w:rPr>
              <w:t>Tips:</w:t>
            </w:r>
            <w:r w:rsidR="00DA474C" w:rsidRPr="00132F17">
              <w:rPr>
                <w:rFonts w:asciiTheme="minorHAnsi" w:hAnsiTheme="minorHAnsi"/>
                <w:color w:val="FF0000"/>
              </w:rPr>
              <w:t xml:space="preserve"> C</w:t>
            </w:r>
            <w:r w:rsidR="00DA474C" w:rsidRPr="00B27271">
              <w:rPr>
                <w:rFonts w:asciiTheme="minorHAnsi" w:hAnsiTheme="minorHAnsi"/>
                <w:color w:val="FF0000"/>
              </w:rPr>
              <w:t xml:space="preserve">amps are allowed to claim </w:t>
            </w:r>
            <w:r w:rsidR="00DA474C">
              <w:rPr>
                <w:rFonts w:asciiTheme="minorHAnsi" w:hAnsiTheme="minorHAnsi"/>
                <w:color w:val="FF0000"/>
              </w:rPr>
              <w:t xml:space="preserve">reimbursable </w:t>
            </w:r>
            <w:r w:rsidR="00DA474C" w:rsidRPr="00B27271">
              <w:rPr>
                <w:rFonts w:asciiTheme="minorHAnsi" w:hAnsiTheme="minorHAnsi"/>
                <w:color w:val="FF0000"/>
              </w:rPr>
              <w:t>meals served</w:t>
            </w:r>
            <w:r w:rsidR="00DA474C">
              <w:rPr>
                <w:rFonts w:asciiTheme="minorHAnsi" w:hAnsiTheme="minorHAnsi"/>
                <w:color w:val="FF0000"/>
              </w:rPr>
              <w:t xml:space="preserve"> only</w:t>
            </w:r>
            <w:r w:rsidR="00DA474C" w:rsidRPr="00B27271">
              <w:rPr>
                <w:rFonts w:asciiTheme="minorHAnsi" w:hAnsiTheme="minorHAnsi"/>
                <w:color w:val="FF0000"/>
              </w:rPr>
              <w:t xml:space="preserve"> to children who qualify for free or reduced-price meals.</w:t>
            </w:r>
          </w:p>
        </w:tc>
      </w:tr>
    </w:tbl>
    <w:p w14:paraId="50FF7BB2" w14:textId="77777777" w:rsidR="005B1EF8" w:rsidRDefault="005B1EF8" w:rsidP="007E4A3E">
      <w:pPr>
        <w:spacing w:after="0" w:line="240" w:lineRule="auto"/>
        <w:rPr>
          <w:rFonts w:asciiTheme="minorHAnsi" w:hAnsiTheme="minorHAnsi"/>
          <w:sz w:val="20"/>
          <w:szCs w:val="20"/>
        </w:rPr>
      </w:pPr>
    </w:p>
    <w:p w14:paraId="74394C21" w14:textId="77777777" w:rsidR="005B1EF8" w:rsidRDefault="005B1EF8" w:rsidP="007E4A3E">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9356"/>
      </w:tblGrid>
      <w:tr w:rsidR="0054466A" w14:paraId="5671AC5B" w14:textId="77777777" w:rsidTr="00C20D19">
        <w:trPr>
          <w:trHeight w:val="521"/>
        </w:trPr>
        <w:tc>
          <w:tcPr>
            <w:tcW w:w="5000" w:type="pct"/>
            <w:shd w:val="clear" w:color="auto" w:fill="D9D9D9" w:themeFill="background1" w:themeFillShade="D9"/>
          </w:tcPr>
          <w:p w14:paraId="552A807A" w14:textId="77777777" w:rsidR="0054466A" w:rsidRDefault="0054466A" w:rsidP="00A92DF5">
            <w:pPr>
              <w:spacing w:beforeLines="60" w:before="144" w:afterLines="60" w:after="144"/>
              <w:jc w:val="center"/>
              <w:rPr>
                <w:b/>
              </w:rPr>
            </w:pPr>
            <w:r>
              <w:rPr>
                <w:b/>
              </w:rPr>
              <w:t>Counting and Claiming</w:t>
            </w:r>
          </w:p>
          <w:p w14:paraId="5A8FB723" w14:textId="77777777" w:rsidR="0054466A" w:rsidRDefault="0054466A" w:rsidP="00A92DF5">
            <w:pPr>
              <w:spacing w:beforeLines="60" w:before="144" w:afterLines="60" w:after="144"/>
              <w:jc w:val="center"/>
              <w:rPr>
                <w:b/>
              </w:rPr>
            </w:pPr>
            <w:r>
              <w:rPr>
                <w:b/>
              </w:rPr>
              <w:t>Review Period</w:t>
            </w:r>
          </w:p>
        </w:tc>
      </w:tr>
      <w:tr w:rsidR="0054466A" w14:paraId="00EE272E" w14:textId="77777777" w:rsidTr="00C20D19">
        <w:trPr>
          <w:trHeight w:val="521"/>
        </w:trPr>
        <w:tc>
          <w:tcPr>
            <w:tcW w:w="5000" w:type="pct"/>
            <w:shd w:val="clear" w:color="auto" w:fill="D9D9D9" w:themeFill="background1" w:themeFillShade="D9"/>
          </w:tcPr>
          <w:p w14:paraId="61EDF573" w14:textId="77777777" w:rsidR="0054466A" w:rsidRDefault="0054466A" w:rsidP="000E5D15">
            <w:pPr>
              <w:spacing w:beforeLines="60" w:before="144" w:afterLines="60" w:after="144"/>
              <w:rPr>
                <w:b/>
              </w:rPr>
            </w:pPr>
          </w:p>
        </w:tc>
      </w:tr>
    </w:tbl>
    <w:tbl>
      <w:tblPr>
        <w:tblStyle w:val="TableGrid13"/>
        <w:tblW w:w="5003" w:type="pct"/>
        <w:tblLayout w:type="fixed"/>
        <w:tblLook w:val="04A0" w:firstRow="1" w:lastRow="0" w:firstColumn="1" w:lastColumn="0" w:noHBand="0" w:noVBand="1"/>
      </w:tblPr>
      <w:tblGrid>
        <w:gridCol w:w="1152"/>
        <w:gridCol w:w="6194"/>
        <w:gridCol w:w="674"/>
        <w:gridCol w:w="674"/>
        <w:gridCol w:w="662"/>
      </w:tblGrid>
      <w:tr w:rsidR="0054466A" w14:paraId="08257D6A" w14:textId="77777777" w:rsidTr="00C20D19">
        <w:trPr>
          <w:trHeight w:val="503"/>
        </w:trPr>
        <w:tc>
          <w:tcPr>
            <w:tcW w:w="616" w:type="pct"/>
            <w:vMerge w:val="restart"/>
            <w:tcBorders>
              <w:top w:val="nil"/>
            </w:tcBorders>
          </w:tcPr>
          <w:p w14:paraId="4B61C07D" w14:textId="77777777" w:rsidR="0054466A" w:rsidRPr="0000295C" w:rsidRDefault="0054466A" w:rsidP="00A92DF5">
            <w:pPr>
              <w:spacing w:beforeLines="60" w:before="144" w:afterLines="60" w:after="144"/>
              <w:ind w:left="30"/>
              <w:rPr>
                <w:sz w:val="20"/>
                <w:szCs w:val="20"/>
              </w:rPr>
            </w:pPr>
            <w:r>
              <w:rPr>
                <w:sz w:val="20"/>
                <w:szCs w:val="20"/>
              </w:rPr>
              <w:t>182</w:t>
            </w:r>
            <w:r w:rsidR="006A420E">
              <w:rPr>
                <w:sz w:val="20"/>
                <w:szCs w:val="20"/>
              </w:rPr>
              <w:t>4</w:t>
            </w:r>
            <w:r>
              <w:rPr>
                <w:sz w:val="20"/>
                <w:szCs w:val="20"/>
              </w:rPr>
              <w:t>.</w:t>
            </w:r>
          </w:p>
        </w:tc>
        <w:tc>
          <w:tcPr>
            <w:tcW w:w="3310" w:type="pct"/>
            <w:vMerge w:val="restart"/>
            <w:tcBorders>
              <w:top w:val="nil"/>
            </w:tcBorders>
          </w:tcPr>
          <w:p w14:paraId="00225EC5" w14:textId="77777777" w:rsidR="0054466A" w:rsidRPr="009821F5" w:rsidRDefault="0054466A" w:rsidP="00A92DF5">
            <w:pPr>
              <w:spacing w:beforeLines="60" w:before="144" w:afterLines="60" w:after="144"/>
              <w:rPr>
                <w:rFonts w:asciiTheme="minorHAnsi" w:hAnsiTheme="minorHAnsi" w:cstheme="minorHAnsi"/>
                <w:sz w:val="20"/>
                <w:szCs w:val="20"/>
              </w:rPr>
            </w:pPr>
            <w:r w:rsidRPr="009821F5">
              <w:rPr>
                <w:rFonts w:asciiTheme="minorHAnsi" w:hAnsiTheme="minorHAnsi" w:cstheme="minorHAnsi"/>
                <w:sz w:val="20"/>
                <w:szCs w:val="20"/>
              </w:rPr>
              <w:t>a. For the review period, complete the chart below for the selected site.</w:t>
            </w:r>
          </w:p>
          <w:p w14:paraId="419A64F6" w14:textId="77777777" w:rsidR="0054466A" w:rsidRPr="009821F5" w:rsidRDefault="0054466A" w:rsidP="00A92DF5">
            <w:pPr>
              <w:spacing w:beforeLines="60" w:before="144" w:afterLines="60" w:after="144"/>
              <w:rPr>
                <w:rFonts w:asciiTheme="minorHAnsi" w:eastAsia="Times New Roman" w:hAnsiTheme="minorHAnsi" w:cstheme="minorHAnsi"/>
                <w:sz w:val="20"/>
                <w:szCs w:val="20"/>
              </w:rPr>
            </w:pPr>
            <w:r w:rsidRPr="009821F5">
              <w:rPr>
                <w:rFonts w:asciiTheme="minorHAnsi" w:hAnsiTheme="minorHAnsi" w:cstheme="minorHAnsi"/>
                <w:sz w:val="20"/>
                <w:szCs w:val="20"/>
              </w:rPr>
              <w:t xml:space="preserve">b. Were the counts correctly used in the Claim for </w:t>
            </w:r>
            <w:r w:rsidR="00BD0D6C" w:rsidRPr="009821F5">
              <w:rPr>
                <w:rFonts w:asciiTheme="minorHAnsi" w:hAnsiTheme="minorHAnsi" w:cstheme="minorHAnsi"/>
                <w:sz w:val="20"/>
                <w:szCs w:val="20"/>
              </w:rPr>
              <w:t>Reimbursement</w:t>
            </w:r>
            <w:r w:rsidRPr="009821F5">
              <w:rPr>
                <w:rFonts w:asciiTheme="minorHAnsi" w:hAnsiTheme="minorHAnsi" w:cstheme="minorHAnsi"/>
                <w:sz w:val="20"/>
                <w:szCs w:val="20"/>
              </w:rPr>
              <w:t xml:space="preserve">? </w:t>
            </w:r>
          </w:p>
          <w:p w14:paraId="5B201074" w14:textId="77777777" w:rsidR="00B27271" w:rsidRDefault="0054466A" w:rsidP="00A92DF5">
            <w:pPr>
              <w:spacing w:beforeLines="60" w:before="144" w:afterLines="60" w:after="144"/>
              <w:rPr>
                <w:rFonts w:asciiTheme="minorHAnsi" w:eastAsia="Times New Roman" w:hAnsiTheme="minorHAnsi" w:cstheme="minorHAnsi"/>
                <w:sz w:val="20"/>
                <w:szCs w:val="20"/>
              </w:rPr>
            </w:pPr>
            <w:r w:rsidRPr="009821F5">
              <w:rPr>
                <w:rFonts w:asciiTheme="minorHAnsi" w:eastAsia="Times New Roman" w:hAnsiTheme="minorHAnsi" w:cstheme="minorHAnsi"/>
                <w:sz w:val="20"/>
                <w:szCs w:val="20"/>
              </w:rPr>
              <w:lastRenderedPageBreak/>
              <w:t xml:space="preserve">c. If NO, explain and indicate if the problem was non-systemic or systemic. List the number of ineligible meals by meal type in the comments. Record differences on the SSO S-1, </w:t>
            </w:r>
            <w:r w:rsidR="009821F5" w:rsidRPr="009821F5">
              <w:rPr>
                <w:rFonts w:asciiTheme="minorHAnsi" w:eastAsia="Times New Roman" w:hAnsiTheme="minorHAnsi" w:cstheme="minorHAnsi"/>
                <w:sz w:val="20"/>
                <w:szCs w:val="20"/>
              </w:rPr>
              <w:t>21.</w:t>
            </w:r>
          </w:p>
          <w:p w14:paraId="78240742" w14:textId="54D6997F" w:rsidR="00B27271" w:rsidRPr="0097517F" w:rsidRDefault="00991031" w:rsidP="0097517F">
            <w:pPr>
              <w:spacing w:beforeLines="60" w:before="144" w:afterLines="60" w:after="144"/>
              <w:rPr>
                <w:rFonts w:asciiTheme="minorHAnsi" w:eastAsia="Times New Roman" w:hAnsiTheme="minorHAnsi" w:cstheme="minorHAnsi"/>
                <w:color w:val="FF0000"/>
              </w:rPr>
            </w:pPr>
            <w:r w:rsidRPr="0097517F">
              <w:rPr>
                <w:rFonts w:asciiTheme="minorHAnsi" w:eastAsia="Times New Roman" w:hAnsiTheme="minorHAnsi" w:cstheme="minorHAnsi"/>
                <w:color w:val="FF0000"/>
              </w:rPr>
              <w:t>Tips:</w:t>
            </w:r>
            <w:r w:rsidR="0097517F" w:rsidRPr="0097517F">
              <w:rPr>
                <w:rFonts w:asciiTheme="minorHAnsi" w:eastAsia="Times New Roman" w:hAnsiTheme="minorHAnsi" w:cstheme="minorHAnsi"/>
                <w:color w:val="FF0000"/>
              </w:rPr>
              <w:t xml:space="preserve"> </w:t>
            </w:r>
            <w:r w:rsidR="00DA474C" w:rsidRPr="00132F17">
              <w:rPr>
                <w:rFonts w:asciiTheme="minorHAnsi" w:hAnsiTheme="minorHAnsi"/>
                <w:color w:val="FF0000"/>
              </w:rPr>
              <w:t xml:space="preserve">CDE </w:t>
            </w:r>
            <w:r w:rsidR="000401A6">
              <w:rPr>
                <w:rFonts w:asciiTheme="minorHAnsi" w:hAnsiTheme="minorHAnsi"/>
                <w:color w:val="FF0000"/>
              </w:rPr>
              <w:t>School Nutrition</w:t>
            </w:r>
            <w:r w:rsidR="00DA474C" w:rsidRPr="00132F17">
              <w:rPr>
                <w:rFonts w:asciiTheme="minorHAnsi" w:hAnsiTheme="minorHAnsi"/>
                <w:color w:val="FF0000"/>
              </w:rPr>
              <w:t xml:space="preserve"> will determine if the number of meals claimed during the review period is accurate based on source documentation used to submit the claim.</w:t>
            </w:r>
          </w:p>
        </w:tc>
        <w:tc>
          <w:tcPr>
            <w:tcW w:w="360" w:type="pct"/>
            <w:tcBorders>
              <w:top w:val="nil"/>
            </w:tcBorders>
            <w:shd w:val="pct12" w:color="auto" w:fill="auto"/>
            <w:vAlign w:val="bottom"/>
          </w:tcPr>
          <w:p w14:paraId="19375601" w14:textId="77777777" w:rsidR="0054466A" w:rsidRDefault="0054466A" w:rsidP="00A92DF5">
            <w:pPr>
              <w:spacing w:beforeLines="60" w:before="144" w:afterLines="60" w:after="144"/>
              <w:jc w:val="center"/>
              <w:rPr>
                <w:b/>
                <w:sz w:val="20"/>
                <w:szCs w:val="20"/>
              </w:rPr>
            </w:pPr>
            <w:r>
              <w:rPr>
                <w:b/>
                <w:sz w:val="20"/>
                <w:szCs w:val="20"/>
              </w:rPr>
              <w:lastRenderedPageBreak/>
              <w:t>YES</w:t>
            </w:r>
          </w:p>
        </w:tc>
        <w:tc>
          <w:tcPr>
            <w:tcW w:w="360" w:type="pct"/>
            <w:tcBorders>
              <w:top w:val="nil"/>
            </w:tcBorders>
            <w:shd w:val="pct12" w:color="auto" w:fill="auto"/>
            <w:vAlign w:val="bottom"/>
          </w:tcPr>
          <w:p w14:paraId="7AEB34E8" w14:textId="77777777" w:rsidR="0054466A" w:rsidRDefault="0054466A" w:rsidP="00A92DF5">
            <w:pPr>
              <w:spacing w:beforeLines="60" w:before="144" w:afterLines="60" w:after="144"/>
              <w:jc w:val="center"/>
              <w:rPr>
                <w:b/>
                <w:sz w:val="20"/>
                <w:szCs w:val="20"/>
              </w:rPr>
            </w:pPr>
            <w:r>
              <w:rPr>
                <w:b/>
                <w:sz w:val="20"/>
                <w:szCs w:val="20"/>
              </w:rPr>
              <w:t>NO</w:t>
            </w:r>
          </w:p>
        </w:tc>
        <w:tc>
          <w:tcPr>
            <w:tcW w:w="354" w:type="pct"/>
            <w:tcBorders>
              <w:top w:val="nil"/>
            </w:tcBorders>
            <w:shd w:val="pct12" w:color="auto" w:fill="auto"/>
            <w:vAlign w:val="bottom"/>
          </w:tcPr>
          <w:p w14:paraId="2C59B29A" w14:textId="77777777" w:rsidR="0054466A" w:rsidRDefault="0054466A" w:rsidP="00A92DF5">
            <w:pPr>
              <w:spacing w:beforeLines="60" w:before="144" w:afterLines="60" w:after="144"/>
              <w:jc w:val="center"/>
              <w:rPr>
                <w:b/>
                <w:sz w:val="20"/>
                <w:szCs w:val="20"/>
              </w:rPr>
            </w:pPr>
            <w:r>
              <w:rPr>
                <w:b/>
                <w:sz w:val="20"/>
                <w:szCs w:val="20"/>
              </w:rPr>
              <w:t>N/A</w:t>
            </w:r>
          </w:p>
        </w:tc>
      </w:tr>
      <w:tr w:rsidR="0054466A" w14:paraId="4DB6F4A8" w14:textId="77777777" w:rsidTr="00C20D19">
        <w:trPr>
          <w:trHeight w:val="512"/>
        </w:trPr>
        <w:tc>
          <w:tcPr>
            <w:tcW w:w="616" w:type="pct"/>
            <w:vMerge/>
          </w:tcPr>
          <w:p w14:paraId="2148F937" w14:textId="77777777" w:rsidR="0054466A" w:rsidRDefault="0054466A" w:rsidP="00A92DF5">
            <w:pPr>
              <w:spacing w:beforeLines="60" w:before="144" w:afterLines="60" w:after="144"/>
              <w:ind w:left="30"/>
              <w:rPr>
                <w:sz w:val="20"/>
                <w:szCs w:val="20"/>
              </w:rPr>
            </w:pPr>
          </w:p>
        </w:tc>
        <w:tc>
          <w:tcPr>
            <w:tcW w:w="3310" w:type="pct"/>
            <w:vMerge/>
          </w:tcPr>
          <w:p w14:paraId="078D852E" w14:textId="77777777" w:rsidR="0054466A" w:rsidRDefault="0054466A" w:rsidP="00A92DF5">
            <w:pPr>
              <w:spacing w:beforeLines="60" w:before="144" w:afterLines="60" w:after="144"/>
              <w:rPr>
                <w:rFonts w:cs="Calibri"/>
                <w:color w:val="000000"/>
                <w:sz w:val="20"/>
                <w:szCs w:val="20"/>
              </w:rPr>
            </w:pPr>
          </w:p>
        </w:tc>
        <w:tc>
          <w:tcPr>
            <w:tcW w:w="360" w:type="pct"/>
          </w:tcPr>
          <w:p w14:paraId="5B3AF327" w14:textId="77777777" w:rsidR="0054466A" w:rsidRDefault="0054466A" w:rsidP="00A92DF5">
            <w:pPr>
              <w:spacing w:beforeLines="60" w:before="144" w:afterLines="60" w:after="144"/>
              <w:rPr>
                <w:sz w:val="20"/>
                <w:szCs w:val="20"/>
              </w:rPr>
            </w:pPr>
          </w:p>
        </w:tc>
        <w:tc>
          <w:tcPr>
            <w:tcW w:w="360" w:type="pct"/>
          </w:tcPr>
          <w:p w14:paraId="7F8EF6E8" w14:textId="77777777" w:rsidR="0054466A" w:rsidRDefault="0054466A" w:rsidP="00A92DF5">
            <w:pPr>
              <w:spacing w:beforeLines="60" w:before="144" w:afterLines="60" w:after="144"/>
              <w:rPr>
                <w:sz w:val="20"/>
                <w:szCs w:val="20"/>
              </w:rPr>
            </w:pPr>
          </w:p>
        </w:tc>
        <w:tc>
          <w:tcPr>
            <w:tcW w:w="354" w:type="pct"/>
          </w:tcPr>
          <w:p w14:paraId="2AA31705" w14:textId="77777777" w:rsidR="0054466A" w:rsidRDefault="0054466A" w:rsidP="00A92DF5">
            <w:pPr>
              <w:spacing w:beforeLines="60" w:before="144" w:afterLines="60" w:after="144"/>
              <w:rPr>
                <w:sz w:val="20"/>
                <w:szCs w:val="20"/>
              </w:rPr>
            </w:pPr>
          </w:p>
        </w:tc>
      </w:tr>
    </w:tbl>
    <w:tbl>
      <w:tblPr>
        <w:tblStyle w:val="TableGrid"/>
        <w:tblW w:w="0" w:type="auto"/>
        <w:tblLayout w:type="fixed"/>
        <w:tblLook w:val="04A0" w:firstRow="1" w:lastRow="0" w:firstColumn="1" w:lastColumn="0" w:noHBand="0" w:noVBand="1"/>
      </w:tblPr>
      <w:tblGrid>
        <w:gridCol w:w="828"/>
        <w:gridCol w:w="593"/>
        <w:gridCol w:w="644"/>
        <w:gridCol w:w="644"/>
        <w:gridCol w:w="483"/>
        <w:gridCol w:w="777"/>
        <w:gridCol w:w="644"/>
        <w:gridCol w:w="644"/>
        <w:gridCol w:w="644"/>
        <w:gridCol w:w="483"/>
        <w:gridCol w:w="777"/>
        <w:gridCol w:w="644"/>
        <w:gridCol w:w="644"/>
        <w:gridCol w:w="644"/>
        <w:gridCol w:w="483"/>
      </w:tblGrid>
      <w:tr w:rsidR="00BD0D6C" w14:paraId="1445DCB9" w14:textId="77777777" w:rsidTr="00BD0D6C">
        <w:trPr>
          <w:trHeight w:val="495"/>
        </w:trPr>
        <w:tc>
          <w:tcPr>
            <w:tcW w:w="828" w:type="dxa"/>
            <w:vMerge w:val="restart"/>
            <w:tcBorders>
              <w:top w:val="nil"/>
            </w:tcBorders>
            <w:shd w:val="clear" w:color="auto" w:fill="D9D9D9" w:themeFill="background1" w:themeFillShade="D9"/>
          </w:tcPr>
          <w:p w14:paraId="7ED4A2B3" w14:textId="77777777" w:rsidR="00BD0D6C" w:rsidRPr="00BD0D6C" w:rsidRDefault="00BD0D6C" w:rsidP="00A92DF5">
            <w:pPr>
              <w:spacing w:beforeLines="60" w:before="144" w:afterLines="60" w:after="144"/>
              <w:rPr>
                <w:sz w:val="14"/>
                <w:szCs w:val="14"/>
              </w:rPr>
            </w:pPr>
            <w:r w:rsidRPr="00BD0D6C">
              <w:rPr>
                <w:sz w:val="14"/>
                <w:szCs w:val="14"/>
              </w:rPr>
              <w:t xml:space="preserve">Breakfast </w:t>
            </w:r>
            <w:r w:rsidRPr="00BD0D6C">
              <w:rPr>
                <w:rFonts w:asciiTheme="minorHAnsi" w:hAnsiTheme="minorHAnsi" w:cstheme="minorHAnsi"/>
                <w:sz w:val="14"/>
                <w:szCs w:val="14"/>
              </w:rPr>
              <w:sym w:font="Wingdings" w:char="F06F"/>
            </w:r>
          </w:p>
          <w:p w14:paraId="3E72ACC8" w14:textId="77777777" w:rsidR="00BD0D6C" w:rsidRPr="00A67872" w:rsidRDefault="00BD0D6C" w:rsidP="00A92DF5">
            <w:pPr>
              <w:spacing w:beforeLines="60" w:before="144" w:afterLines="60" w:after="144"/>
              <w:rPr>
                <w:sz w:val="16"/>
                <w:szCs w:val="16"/>
              </w:rPr>
            </w:pPr>
            <w:r w:rsidRPr="00A67872">
              <w:rPr>
                <w:sz w:val="16"/>
                <w:szCs w:val="16"/>
              </w:rPr>
              <w:t>Lunch</w:t>
            </w:r>
            <w:r w:rsidRPr="00A67872">
              <w:rPr>
                <w:rFonts w:asciiTheme="minorHAnsi" w:hAnsiTheme="minorHAnsi" w:cstheme="minorHAnsi"/>
                <w:sz w:val="16"/>
                <w:szCs w:val="16"/>
              </w:rPr>
              <w:sym w:font="Wingdings" w:char="F06F"/>
            </w:r>
          </w:p>
          <w:p w14:paraId="505B42F5" w14:textId="77777777" w:rsidR="00BD0D6C" w:rsidRPr="00A67872" w:rsidRDefault="00BD0D6C" w:rsidP="00A92DF5">
            <w:pPr>
              <w:spacing w:beforeLines="60" w:before="144" w:afterLines="60" w:after="144"/>
              <w:rPr>
                <w:sz w:val="16"/>
                <w:szCs w:val="16"/>
              </w:rPr>
            </w:pPr>
            <w:r w:rsidRPr="00A67872">
              <w:rPr>
                <w:sz w:val="16"/>
                <w:szCs w:val="16"/>
              </w:rPr>
              <w:t>Snack</w:t>
            </w:r>
            <w:r w:rsidRPr="00A67872">
              <w:rPr>
                <w:rFonts w:asciiTheme="minorHAnsi" w:hAnsiTheme="minorHAnsi" w:cstheme="minorHAnsi"/>
                <w:sz w:val="16"/>
                <w:szCs w:val="16"/>
              </w:rPr>
              <w:sym w:font="Wingdings" w:char="F06F"/>
            </w:r>
          </w:p>
          <w:p w14:paraId="582483B9" w14:textId="77777777" w:rsidR="00BD0D6C" w:rsidRDefault="00BD0D6C" w:rsidP="009821F5">
            <w:pPr>
              <w:rPr>
                <w:rFonts w:asciiTheme="minorHAnsi" w:hAnsiTheme="minorHAnsi"/>
              </w:rPr>
            </w:pPr>
            <w:r w:rsidRPr="00A67872">
              <w:rPr>
                <w:sz w:val="16"/>
                <w:szCs w:val="16"/>
              </w:rPr>
              <w:t>Supper</w:t>
            </w:r>
            <w:r w:rsidRPr="00A67872">
              <w:rPr>
                <w:rFonts w:asciiTheme="minorHAnsi" w:hAnsiTheme="minorHAnsi" w:cstheme="minorHAnsi"/>
                <w:sz w:val="16"/>
                <w:szCs w:val="16"/>
              </w:rPr>
              <w:sym w:font="Wingdings" w:char="F06F"/>
            </w:r>
          </w:p>
        </w:tc>
        <w:tc>
          <w:tcPr>
            <w:tcW w:w="593" w:type="dxa"/>
            <w:tcBorders>
              <w:top w:val="nil"/>
            </w:tcBorders>
            <w:shd w:val="clear" w:color="auto" w:fill="D9D9D9" w:themeFill="background1" w:themeFillShade="D9"/>
          </w:tcPr>
          <w:p w14:paraId="0BDE3E6E" w14:textId="77777777" w:rsidR="00BD0D6C" w:rsidRPr="00BD0D6C" w:rsidRDefault="00BD0D6C" w:rsidP="007E4A3E">
            <w:pPr>
              <w:rPr>
                <w:rFonts w:asciiTheme="minorHAnsi" w:hAnsiTheme="minorHAnsi"/>
                <w:sz w:val="16"/>
                <w:szCs w:val="16"/>
              </w:rPr>
            </w:pPr>
            <w:r w:rsidRPr="00BD0D6C">
              <w:rPr>
                <w:rFonts w:asciiTheme="minorHAnsi" w:hAnsiTheme="minorHAnsi"/>
                <w:sz w:val="16"/>
                <w:szCs w:val="16"/>
              </w:rPr>
              <w:t>Site count</w:t>
            </w:r>
          </w:p>
        </w:tc>
        <w:tc>
          <w:tcPr>
            <w:tcW w:w="644" w:type="dxa"/>
            <w:tcBorders>
              <w:top w:val="nil"/>
            </w:tcBorders>
            <w:shd w:val="clear" w:color="auto" w:fill="D9D9D9" w:themeFill="background1" w:themeFillShade="D9"/>
          </w:tcPr>
          <w:p w14:paraId="680DBCDA" w14:textId="77777777" w:rsidR="00BD0D6C" w:rsidRPr="00BD0D6C" w:rsidRDefault="00BD0D6C" w:rsidP="007E4A3E">
            <w:pPr>
              <w:rPr>
                <w:rFonts w:asciiTheme="minorHAnsi" w:hAnsiTheme="minorHAnsi"/>
                <w:sz w:val="18"/>
                <w:szCs w:val="18"/>
              </w:rPr>
            </w:pPr>
            <w:r w:rsidRPr="00BD0D6C">
              <w:rPr>
                <w:rFonts w:asciiTheme="minorHAnsi" w:hAnsiTheme="minorHAnsi"/>
                <w:sz w:val="18"/>
                <w:szCs w:val="18"/>
              </w:rPr>
              <w:t>SFA count</w:t>
            </w:r>
          </w:p>
        </w:tc>
        <w:tc>
          <w:tcPr>
            <w:tcW w:w="644" w:type="dxa"/>
            <w:tcBorders>
              <w:top w:val="nil"/>
            </w:tcBorders>
            <w:shd w:val="clear" w:color="auto" w:fill="D9D9D9" w:themeFill="background1" w:themeFillShade="D9"/>
          </w:tcPr>
          <w:p w14:paraId="7212EE8E" w14:textId="77777777" w:rsidR="00BD0D6C" w:rsidRPr="00BD0D6C" w:rsidRDefault="00BD0D6C" w:rsidP="007E4A3E">
            <w:pPr>
              <w:rPr>
                <w:rFonts w:asciiTheme="minorHAnsi" w:hAnsiTheme="minorHAnsi"/>
                <w:sz w:val="18"/>
                <w:szCs w:val="18"/>
              </w:rPr>
            </w:pPr>
            <w:r w:rsidRPr="00BD0D6C">
              <w:rPr>
                <w:rFonts w:asciiTheme="minorHAnsi" w:hAnsiTheme="minorHAnsi"/>
                <w:sz w:val="18"/>
                <w:szCs w:val="18"/>
              </w:rPr>
              <w:t>SA count</w:t>
            </w:r>
          </w:p>
        </w:tc>
        <w:tc>
          <w:tcPr>
            <w:tcW w:w="483" w:type="dxa"/>
            <w:tcBorders>
              <w:top w:val="nil"/>
            </w:tcBorders>
            <w:shd w:val="clear" w:color="auto" w:fill="D9D9D9" w:themeFill="background1" w:themeFillShade="D9"/>
          </w:tcPr>
          <w:p w14:paraId="5B56A4FC" w14:textId="77777777" w:rsidR="00BD0D6C" w:rsidRPr="00BD0D6C" w:rsidRDefault="00BD0D6C" w:rsidP="007E4A3E">
            <w:pPr>
              <w:rPr>
                <w:rFonts w:asciiTheme="minorHAnsi" w:hAnsiTheme="minorHAnsi"/>
                <w:sz w:val="18"/>
                <w:szCs w:val="18"/>
              </w:rPr>
            </w:pPr>
            <w:r w:rsidRPr="00BD0D6C">
              <w:rPr>
                <w:rFonts w:asciiTheme="minorHAnsi" w:hAnsiTheme="minorHAnsi"/>
                <w:sz w:val="18"/>
                <w:szCs w:val="18"/>
              </w:rPr>
              <w:t>Diff +/-</w:t>
            </w:r>
          </w:p>
        </w:tc>
        <w:tc>
          <w:tcPr>
            <w:tcW w:w="777" w:type="dxa"/>
            <w:vMerge w:val="restart"/>
            <w:tcBorders>
              <w:top w:val="nil"/>
            </w:tcBorders>
            <w:shd w:val="clear" w:color="auto" w:fill="D9D9D9" w:themeFill="background1" w:themeFillShade="D9"/>
          </w:tcPr>
          <w:p w14:paraId="26044ADD" w14:textId="77777777" w:rsidR="00BD0D6C" w:rsidRPr="00BD0D6C" w:rsidRDefault="00BD0D6C" w:rsidP="00A92DF5">
            <w:pPr>
              <w:spacing w:beforeLines="60" w:before="144" w:afterLines="60" w:after="144"/>
              <w:rPr>
                <w:sz w:val="14"/>
                <w:szCs w:val="14"/>
              </w:rPr>
            </w:pPr>
            <w:r w:rsidRPr="00BD0D6C">
              <w:rPr>
                <w:sz w:val="14"/>
                <w:szCs w:val="14"/>
              </w:rPr>
              <w:t xml:space="preserve">Breakfast </w:t>
            </w:r>
            <w:r w:rsidRPr="00BD0D6C">
              <w:rPr>
                <w:rFonts w:asciiTheme="minorHAnsi" w:hAnsiTheme="minorHAnsi" w:cstheme="minorHAnsi"/>
                <w:sz w:val="14"/>
                <w:szCs w:val="14"/>
              </w:rPr>
              <w:sym w:font="Wingdings" w:char="F06F"/>
            </w:r>
          </w:p>
          <w:p w14:paraId="0DB8C8AB" w14:textId="77777777" w:rsidR="00BD0D6C" w:rsidRPr="00A67872" w:rsidRDefault="00BD0D6C" w:rsidP="00A92DF5">
            <w:pPr>
              <w:spacing w:beforeLines="60" w:before="144" w:afterLines="60" w:after="144"/>
              <w:rPr>
                <w:sz w:val="16"/>
                <w:szCs w:val="16"/>
              </w:rPr>
            </w:pPr>
            <w:r w:rsidRPr="00A67872">
              <w:rPr>
                <w:sz w:val="16"/>
                <w:szCs w:val="16"/>
              </w:rPr>
              <w:t>Lunch</w:t>
            </w:r>
            <w:r w:rsidRPr="00A67872">
              <w:rPr>
                <w:rFonts w:asciiTheme="minorHAnsi" w:hAnsiTheme="minorHAnsi" w:cstheme="minorHAnsi"/>
                <w:sz w:val="16"/>
                <w:szCs w:val="16"/>
              </w:rPr>
              <w:sym w:font="Wingdings" w:char="F06F"/>
            </w:r>
          </w:p>
          <w:p w14:paraId="04F70D6F" w14:textId="77777777" w:rsidR="00BD0D6C" w:rsidRPr="00A67872" w:rsidRDefault="00BD0D6C" w:rsidP="00A92DF5">
            <w:pPr>
              <w:spacing w:beforeLines="60" w:before="144" w:afterLines="60" w:after="144"/>
              <w:rPr>
                <w:sz w:val="16"/>
                <w:szCs w:val="16"/>
              </w:rPr>
            </w:pPr>
            <w:r w:rsidRPr="00A67872">
              <w:rPr>
                <w:sz w:val="16"/>
                <w:szCs w:val="16"/>
              </w:rPr>
              <w:t>Snack</w:t>
            </w:r>
            <w:r w:rsidRPr="00A67872">
              <w:rPr>
                <w:rFonts w:asciiTheme="minorHAnsi" w:hAnsiTheme="minorHAnsi" w:cstheme="minorHAnsi"/>
                <w:sz w:val="16"/>
                <w:szCs w:val="16"/>
              </w:rPr>
              <w:sym w:font="Wingdings" w:char="F06F"/>
            </w:r>
          </w:p>
          <w:p w14:paraId="14CB0F7A" w14:textId="77777777" w:rsidR="00BD0D6C" w:rsidRDefault="00BD0D6C" w:rsidP="009821F5">
            <w:pPr>
              <w:rPr>
                <w:rFonts w:asciiTheme="minorHAnsi" w:hAnsiTheme="minorHAnsi"/>
              </w:rPr>
            </w:pPr>
            <w:r w:rsidRPr="00A67872">
              <w:rPr>
                <w:sz w:val="16"/>
                <w:szCs w:val="16"/>
              </w:rPr>
              <w:t>Supper</w:t>
            </w:r>
            <w:r w:rsidRPr="00A67872">
              <w:rPr>
                <w:rFonts w:asciiTheme="minorHAnsi" w:hAnsiTheme="minorHAnsi" w:cstheme="minorHAnsi"/>
                <w:sz w:val="16"/>
                <w:szCs w:val="16"/>
              </w:rPr>
              <w:sym w:font="Wingdings" w:char="F06F"/>
            </w:r>
          </w:p>
        </w:tc>
        <w:tc>
          <w:tcPr>
            <w:tcW w:w="644" w:type="dxa"/>
            <w:tcBorders>
              <w:top w:val="nil"/>
            </w:tcBorders>
            <w:shd w:val="clear" w:color="auto" w:fill="D9D9D9" w:themeFill="background1" w:themeFillShade="D9"/>
          </w:tcPr>
          <w:p w14:paraId="4D1D7EFB" w14:textId="77777777" w:rsidR="00BD0D6C" w:rsidRPr="00BD0D6C" w:rsidRDefault="00BD0D6C" w:rsidP="00C20D19">
            <w:pPr>
              <w:rPr>
                <w:rFonts w:asciiTheme="minorHAnsi" w:hAnsiTheme="minorHAnsi"/>
                <w:sz w:val="18"/>
                <w:szCs w:val="18"/>
              </w:rPr>
            </w:pPr>
            <w:r w:rsidRPr="00BD0D6C">
              <w:rPr>
                <w:rFonts w:asciiTheme="minorHAnsi" w:hAnsiTheme="minorHAnsi"/>
                <w:sz w:val="18"/>
                <w:szCs w:val="18"/>
              </w:rPr>
              <w:t>Site count</w:t>
            </w:r>
          </w:p>
        </w:tc>
        <w:tc>
          <w:tcPr>
            <w:tcW w:w="644" w:type="dxa"/>
            <w:tcBorders>
              <w:top w:val="nil"/>
            </w:tcBorders>
            <w:shd w:val="clear" w:color="auto" w:fill="D9D9D9" w:themeFill="background1" w:themeFillShade="D9"/>
          </w:tcPr>
          <w:p w14:paraId="7F9D3DD8" w14:textId="77777777" w:rsidR="00BD0D6C" w:rsidRPr="00BD0D6C" w:rsidRDefault="00BD0D6C" w:rsidP="00C20D19">
            <w:pPr>
              <w:rPr>
                <w:rFonts w:asciiTheme="minorHAnsi" w:hAnsiTheme="minorHAnsi"/>
                <w:sz w:val="18"/>
                <w:szCs w:val="18"/>
              </w:rPr>
            </w:pPr>
            <w:r w:rsidRPr="00BD0D6C">
              <w:rPr>
                <w:rFonts w:asciiTheme="minorHAnsi" w:hAnsiTheme="minorHAnsi"/>
                <w:sz w:val="18"/>
                <w:szCs w:val="18"/>
              </w:rPr>
              <w:t>SFA count</w:t>
            </w:r>
          </w:p>
        </w:tc>
        <w:tc>
          <w:tcPr>
            <w:tcW w:w="644" w:type="dxa"/>
            <w:tcBorders>
              <w:top w:val="nil"/>
            </w:tcBorders>
            <w:shd w:val="clear" w:color="auto" w:fill="D9D9D9" w:themeFill="background1" w:themeFillShade="D9"/>
          </w:tcPr>
          <w:p w14:paraId="4E5A7F6E" w14:textId="77777777" w:rsidR="00BD0D6C" w:rsidRPr="00BD0D6C" w:rsidRDefault="00BD0D6C" w:rsidP="00C20D19">
            <w:pPr>
              <w:rPr>
                <w:rFonts w:asciiTheme="minorHAnsi" w:hAnsiTheme="minorHAnsi"/>
                <w:sz w:val="18"/>
                <w:szCs w:val="18"/>
              </w:rPr>
            </w:pPr>
            <w:r w:rsidRPr="00BD0D6C">
              <w:rPr>
                <w:rFonts w:asciiTheme="minorHAnsi" w:hAnsiTheme="minorHAnsi"/>
                <w:sz w:val="18"/>
                <w:szCs w:val="18"/>
              </w:rPr>
              <w:t>SA count</w:t>
            </w:r>
          </w:p>
        </w:tc>
        <w:tc>
          <w:tcPr>
            <w:tcW w:w="483" w:type="dxa"/>
            <w:tcBorders>
              <w:top w:val="nil"/>
            </w:tcBorders>
            <w:shd w:val="clear" w:color="auto" w:fill="D9D9D9" w:themeFill="background1" w:themeFillShade="D9"/>
          </w:tcPr>
          <w:p w14:paraId="00D77176" w14:textId="77777777" w:rsidR="00BD0D6C" w:rsidRPr="00BD0D6C" w:rsidRDefault="00BD0D6C" w:rsidP="00C20D19">
            <w:pPr>
              <w:rPr>
                <w:rFonts w:asciiTheme="minorHAnsi" w:hAnsiTheme="minorHAnsi"/>
                <w:sz w:val="18"/>
                <w:szCs w:val="18"/>
              </w:rPr>
            </w:pPr>
            <w:r w:rsidRPr="00BD0D6C">
              <w:rPr>
                <w:rFonts w:asciiTheme="minorHAnsi" w:hAnsiTheme="minorHAnsi"/>
                <w:sz w:val="18"/>
                <w:szCs w:val="18"/>
              </w:rPr>
              <w:t>Diff +/-</w:t>
            </w:r>
          </w:p>
        </w:tc>
        <w:tc>
          <w:tcPr>
            <w:tcW w:w="777" w:type="dxa"/>
            <w:vMerge w:val="restart"/>
            <w:tcBorders>
              <w:top w:val="nil"/>
            </w:tcBorders>
            <w:shd w:val="clear" w:color="auto" w:fill="D9D9D9" w:themeFill="background1" w:themeFillShade="D9"/>
          </w:tcPr>
          <w:p w14:paraId="64286ED1" w14:textId="77777777" w:rsidR="00BD0D6C" w:rsidRPr="00BD0D6C" w:rsidRDefault="00BD0D6C" w:rsidP="00A92DF5">
            <w:pPr>
              <w:spacing w:beforeLines="60" w:before="144" w:afterLines="60" w:after="144"/>
              <w:rPr>
                <w:sz w:val="14"/>
                <w:szCs w:val="14"/>
              </w:rPr>
            </w:pPr>
            <w:r w:rsidRPr="00BD0D6C">
              <w:rPr>
                <w:sz w:val="14"/>
                <w:szCs w:val="14"/>
              </w:rPr>
              <w:t xml:space="preserve">Breakfast </w:t>
            </w:r>
            <w:r w:rsidRPr="00BD0D6C">
              <w:rPr>
                <w:rFonts w:asciiTheme="minorHAnsi" w:hAnsiTheme="minorHAnsi" w:cstheme="minorHAnsi"/>
                <w:sz w:val="14"/>
                <w:szCs w:val="14"/>
              </w:rPr>
              <w:sym w:font="Wingdings" w:char="F06F"/>
            </w:r>
          </w:p>
          <w:p w14:paraId="7E30358B" w14:textId="77777777" w:rsidR="00BD0D6C" w:rsidRPr="00A67872" w:rsidRDefault="00BD0D6C" w:rsidP="00A92DF5">
            <w:pPr>
              <w:spacing w:beforeLines="60" w:before="144" w:afterLines="60" w:after="144"/>
              <w:rPr>
                <w:sz w:val="16"/>
                <w:szCs w:val="16"/>
              </w:rPr>
            </w:pPr>
            <w:r w:rsidRPr="00A67872">
              <w:rPr>
                <w:sz w:val="16"/>
                <w:szCs w:val="16"/>
              </w:rPr>
              <w:t>Lunch</w:t>
            </w:r>
            <w:r w:rsidRPr="00A67872">
              <w:rPr>
                <w:rFonts w:asciiTheme="minorHAnsi" w:hAnsiTheme="minorHAnsi" w:cstheme="minorHAnsi"/>
                <w:sz w:val="16"/>
                <w:szCs w:val="16"/>
              </w:rPr>
              <w:sym w:font="Wingdings" w:char="F06F"/>
            </w:r>
          </w:p>
          <w:p w14:paraId="1A831733" w14:textId="77777777" w:rsidR="00BD0D6C" w:rsidRPr="00A67872" w:rsidRDefault="00BD0D6C" w:rsidP="00A92DF5">
            <w:pPr>
              <w:spacing w:beforeLines="60" w:before="144" w:afterLines="60" w:after="144"/>
              <w:rPr>
                <w:sz w:val="16"/>
                <w:szCs w:val="16"/>
              </w:rPr>
            </w:pPr>
            <w:r w:rsidRPr="00A67872">
              <w:rPr>
                <w:sz w:val="16"/>
                <w:szCs w:val="16"/>
              </w:rPr>
              <w:t>Snack</w:t>
            </w:r>
            <w:r w:rsidRPr="00A67872">
              <w:rPr>
                <w:rFonts w:asciiTheme="minorHAnsi" w:hAnsiTheme="minorHAnsi" w:cstheme="minorHAnsi"/>
                <w:sz w:val="16"/>
                <w:szCs w:val="16"/>
              </w:rPr>
              <w:sym w:font="Wingdings" w:char="F06F"/>
            </w:r>
          </w:p>
          <w:p w14:paraId="321DC330" w14:textId="77777777" w:rsidR="00BD0D6C" w:rsidRDefault="00BD0D6C" w:rsidP="009821F5">
            <w:pPr>
              <w:rPr>
                <w:rFonts w:asciiTheme="minorHAnsi" w:hAnsiTheme="minorHAnsi"/>
              </w:rPr>
            </w:pPr>
            <w:r w:rsidRPr="00A67872">
              <w:rPr>
                <w:sz w:val="16"/>
                <w:szCs w:val="16"/>
              </w:rPr>
              <w:t>Supper</w:t>
            </w:r>
            <w:r w:rsidRPr="00A67872">
              <w:rPr>
                <w:rFonts w:asciiTheme="minorHAnsi" w:hAnsiTheme="minorHAnsi" w:cstheme="minorHAnsi"/>
                <w:sz w:val="16"/>
                <w:szCs w:val="16"/>
              </w:rPr>
              <w:sym w:font="Wingdings" w:char="F06F"/>
            </w:r>
          </w:p>
        </w:tc>
        <w:tc>
          <w:tcPr>
            <w:tcW w:w="644" w:type="dxa"/>
            <w:tcBorders>
              <w:top w:val="nil"/>
            </w:tcBorders>
            <w:shd w:val="clear" w:color="auto" w:fill="D9D9D9" w:themeFill="background1" w:themeFillShade="D9"/>
          </w:tcPr>
          <w:p w14:paraId="3AD5E31A" w14:textId="77777777" w:rsidR="00BD0D6C" w:rsidRPr="00BD0D6C" w:rsidRDefault="00BD0D6C" w:rsidP="00C20D19">
            <w:pPr>
              <w:rPr>
                <w:rFonts w:asciiTheme="minorHAnsi" w:hAnsiTheme="minorHAnsi"/>
                <w:sz w:val="18"/>
                <w:szCs w:val="18"/>
              </w:rPr>
            </w:pPr>
            <w:r w:rsidRPr="00BD0D6C">
              <w:rPr>
                <w:rFonts w:asciiTheme="minorHAnsi" w:hAnsiTheme="minorHAnsi"/>
                <w:sz w:val="18"/>
                <w:szCs w:val="18"/>
              </w:rPr>
              <w:t>Site count</w:t>
            </w:r>
          </w:p>
        </w:tc>
        <w:tc>
          <w:tcPr>
            <w:tcW w:w="644" w:type="dxa"/>
            <w:tcBorders>
              <w:top w:val="nil"/>
            </w:tcBorders>
            <w:shd w:val="clear" w:color="auto" w:fill="D9D9D9" w:themeFill="background1" w:themeFillShade="D9"/>
          </w:tcPr>
          <w:p w14:paraId="3A762E0B" w14:textId="77777777" w:rsidR="00BD0D6C" w:rsidRPr="00BD0D6C" w:rsidRDefault="00BD0D6C" w:rsidP="00C20D19">
            <w:pPr>
              <w:rPr>
                <w:rFonts w:asciiTheme="minorHAnsi" w:hAnsiTheme="minorHAnsi"/>
                <w:sz w:val="18"/>
                <w:szCs w:val="18"/>
              </w:rPr>
            </w:pPr>
            <w:r w:rsidRPr="00BD0D6C">
              <w:rPr>
                <w:rFonts w:asciiTheme="minorHAnsi" w:hAnsiTheme="minorHAnsi"/>
                <w:sz w:val="18"/>
                <w:szCs w:val="18"/>
              </w:rPr>
              <w:t>SFA count</w:t>
            </w:r>
          </w:p>
        </w:tc>
        <w:tc>
          <w:tcPr>
            <w:tcW w:w="644" w:type="dxa"/>
            <w:tcBorders>
              <w:top w:val="nil"/>
            </w:tcBorders>
            <w:shd w:val="clear" w:color="auto" w:fill="D9D9D9" w:themeFill="background1" w:themeFillShade="D9"/>
          </w:tcPr>
          <w:p w14:paraId="62D12E6A" w14:textId="77777777" w:rsidR="00BD0D6C" w:rsidRPr="00BD0D6C" w:rsidRDefault="00BD0D6C" w:rsidP="00C20D19">
            <w:pPr>
              <w:rPr>
                <w:rFonts w:asciiTheme="minorHAnsi" w:hAnsiTheme="minorHAnsi"/>
                <w:sz w:val="18"/>
                <w:szCs w:val="18"/>
              </w:rPr>
            </w:pPr>
            <w:r w:rsidRPr="00BD0D6C">
              <w:rPr>
                <w:rFonts w:asciiTheme="minorHAnsi" w:hAnsiTheme="minorHAnsi"/>
                <w:sz w:val="18"/>
                <w:szCs w:val="18"/>
              </w:rPr>
              <w:t>SA count</w:t>
            </w:r>
          </w:p>
        </w:tc>
        <w:tc>
          <w:tcPr>
            <w:tcW w:w="483" w:type="dxa"/>
            <w:tcBorders>
              <w:top w:val="nil"/>
            </w:tcBorders>
            <w:shd w:val="clear" w:color="auto" w:fill="D9D9D9" w:themeFill="background1" w:themeFillShade="D9"/>
          </w:tcPr>
          <w:p w14:paraId="0DEE9138" w14:textId="77777777" w:rsidR="00BD0D6C" w:rsidRPr="00BD0D6C" w:rsidRDefault="00BD0D6C" w:rsidP="00C20D19">
            <w:pPr>
              <w:rPr>
                <w:rFonts w:asciiTheme="minorHAnsi" w:hAnsiTheme="minorHAnsi"/>
                <w:sz w:val="18"/>
                <w:szCs w:val="18"/>
              </w:rPr>
            </w:pPr>
            <w:r w:rsidRPr="00BD0D6C">
              <w:rPr>
                <w:rFonts w:asciiTheme="minorHAnsi" w:hAnsiTheme="minorHAnsi"/>
                <w:sz w:val="18"/>
                <w:szCs w:val="18"/>
              </w:rPr>
              <w:t>Diff +/-</w:t>
            </w:r>
          </w:p>
        </w:tc>
      </w:tr>
      <w:tr w:rsidR="00BD0D6C" w14:paraId="6FDC6DEA" w14:textId="77777777" w:rsidTr="00C20D19">
        <w:trPr>
          <w:trHeight w:val="1170"/>
        </w:trPr>
        <w:tc>
          <w:tcPr>
            <w:tcW w:w="828" w:type="dxa"/>
            <w:vMerge/>
          </w:tcPr>
          <w:p w14:paraId="573174B4" w14:textId="77777777" w:rsidR="00BD0D6C" w:rsidRPr="00BD0D6C" w:rsidRDefault="00BD0D6C" w:rsidP="00A92DF5">
            <w:pPr>
              <w:spacing w:beforeLines="60" w:before="144" w:afterLines="60" w:after="144"/>
              <w:rPr>
                <w:sz w:val="14"/>
                <w:szCs w:val="14"/>
              </w:rPr>
            </w:pPr>
          </w:p>
        </w:tc>
        <w:tc>
          <w:tcPr>
            <w:tcW w:w="593" w:type="dxa"/>
            <w:tcBorders>
              <w:top w:val="single" w:sz="4" w:space="0" w:color="auto"/>
            </w:tcBorders>
          </w:tcPr>
          <w:p w14:paraId="1F5712E1" w14:textId="77777777" w:rsidR="00BD0D6C" w:rsidRPr="00BD0D6C" w:rsidRDefault="00BD0D6C" w:rsidP="007E4A3E">
            <w:pPr>
              <w:rPr>
                <w:rFonts w:asciiTheme="minorHAnsi" w:hAnsiTheme="minorHAnsi"/>
                <w:sz w:val="16"/>
                <w:szCs w:val="16"/>
              </w:rPr>
            </w:pPr>
          </w:p>
        </w:tc>
        <w:tc>
          <w:tcPr>
            <w:tcW w:w="644" w:type="dxa"/>
            <w:tcBorders>
              <w:top w:val="single" w:sz="4" w:space="0" w:color="auto"/>
            </w:tcBorders>
          </w:tcPr>
          <w:p w14:paraId="6A7C1462" w14:textId="77777777" w:rsidR="00BD0D6C" w:rsidRPr="00BD0D6C" w:rsidRDefault="00BD0D6C" w:rsidP="007E4A3E">
            <w:pPr>
              <w:rPr>
                <w:rFonts w:asciiTheme="minorHAnsi" w:hAnsiTheme="minorHAnsi"/>
                <w:sz w:val="18"/>
                <w:szCs w:val="18"/>
              </w:rPr>
            </w:pPr>
          </w:p>
        </w:tc>
        <w:tc>
          <w:tcPr>
            <w:tcW w:w="644" w:type="dxa"/>
            <w:tcBorders>
              <w:top w:val="single" w:sz="4" w:space="0" w:color="auto"/>
            </w:tcBorders>
          </w:tcPr>
          <w:p w14:paraId="3526DADB" w14:textId="77777777" w:rsidR="00BD0D6C" w:rsidRPr="00BD0D6C" w:rsidRDefault="00BD0D6C" w:rsidP="007E4A3E">
            <w:pPr>
              <w:rPr>
                <w:rFonts w:asciiTheme="minorHAnsi" w:hAnsiTheme="minorHAnsi"/>
                <w:sz w:val="16"/>
                <w:szCs w:val="16"/>
              </w:rPr>
            </w:pPr>
          </w:p>
        </w:tc>
        <w:tc>
          <w:tcPr>
            <w:tcW w:w="483" w:type="dxa"/>
            <w:tcBorders>
              <w:top w:val="single" w:sz="4" w:space="0" w:color="auto"/>
            </w:tcBorders>
          </w:tcPr>
          <w:p w14:paraId="2EA6C293" w14:textId="77777777" w:rsidR="00BD0D6C" w:rsidRPr="00BD0D6C" w:rsidRDefault="00BD0D6C" w:rsidP="007E4A3E">
            <w:pPr>
              <w:rPr>
                <w:rFonts w:asciiTheme="minorHAnsi" w:hAnsiTheme="minorHAnsi"/>
                <w:sz w:val="18"/>
                <w:szCs w:val="18"/>
              </w:rPr>
            </w:pPr>
          </w:p>
        </w:tc>
        <w:tc>
          <w:tcPr>
            <w:tcW w:w="777" w:type="dxa"/>
            <w:vMerge/>
          </w:tcPr>
          <w:p w14:paraId="4E835206" w14:textId="77777777" w:rsidR="00BD0D6C" w:rsidRPr="00BD0D6C" w:rsidRDefault="00BD0D6C" w:rsidP="00A92DF5">
            <w:pPr>
              <w:spacing w:beforeLines="60" w:before="144" w:afterLines="60" w:after="144"/>
              <w:rPr>
                <w:sz w:val="14"/>
                <w:szCs w:val="14"/>
              </w:rPr>
            </w:pPr>
          </w:p>
        </w:tc>
        <w:tc>
          <w:tcPr>
            <w:tcW w:w="644" w:type="dxa"/>
          </w:tcPr>
          <w:p w14:paraId="1EEE9B1B" w14:textId="77777777" w:rsidR="00BD0D6C" w:rsidRPr="00BD0D6C" w:rsidRDefault="00BD0D6C" w:rsidP="00C20D19">
            <w:pPr>
              <w:rPr>
                <w:rFonts w:asciiTheme="minorHAnsi" w:hAnsiTheme="minorHAnsi"/>
                <w:sz w:val="18"/>
                <w:szCs w:val="18"/>
              </w:rPr>
            </w:pPr>
          </w:p>
        </w:tc>
        <w:tc>
          <w:tcPr>
            <w:tcW w:w="644" w:type="dxa"/>
          </w:tcPr>
          <w:p w14:paraId="42C11601" w14:textId="77777777" w:rsidR="00BD0D6C" w:rsidRPr="00BD0D6C" w:rsidRDefault="00BD0D6C" w:rsidP="00C20D19">
            <w:pPr>
              <w:rPr>
                <w:rFonts w:asciiTheme="minorHAnsi" w:hAnsiTheme="minorHAnsi"/>
                <w:sz w:val="18"/>
                <w:szCs w:val="18"/>
              </w:rPr>
            </w:pPr>
          </w:p>
        </w:tc>
        <w:tc>
          <w:tcPr>
            <w:tcW w:w="644" w:type="dxa"/>
          </w:tcPr>
          <w:p w14:paraId="0475EAE0" w14:textId="77777777" w:rsidR="00BD0D6C" w:rsidRPr="00BD0D6C" w:rsidRDefault="00BD0D6C" w:rsidP="00C20D19">
            <w:pPr>
              <w:rPr>
                <w:rFonts w:asciiTheme="minorHAnsi" w:hAnsiTheme="minorHAnsi"/>
                <w:sz w:val="18"/>
                <w:szCs w:val="18"/>
              </w:rPr>
            </w:pPr>
          </w:p>
        </w:tc>
        <w:tc>
          <w:tcPr>
            <w:tcW w:w="483" w:type="dxa"/>
          </w:tcPr>
          <w:p w14:paraId="3AC043EE" w14:textId="77777777" w:rsidR="00BD0D6C" w:rsidRPr="00BD0D6C" w:rsidRDefault="00BD0D6C" w:rsidP="00C20D19">
            <w:pPr>
              <w:rPr>
                <w:rFonts w:asciiTheme="minorHAnsi" w:hAnsiTheme="minorHAnsi"/>
                <w:sz w:val="18"/>
                <w:szCs w:val="18"/>
              </w:rPr>
            </w:pPr>
          </w:p>
        </w:tc>
        <w:tc>
          <w:tcPr>
            <w:tcW w:w="777" w:type="dxa"/>
            <w:vMerge/>
          </w:tcPr>
          <w:p w14:paraId="7CFACFE8" w14:textId="77777777" w:rsidR="00BD0D6C" w:rsidRPr="00BD0D6C" w:rsidRDefault="00BD0D6C" w:rsidP="00A92DF5">
            <w:pPr>
              <w:spacing w:beforeLines="60" w:before="144" w:afterLines="60" w:after="144"/>
              <w:rPr>
                <w:sz w:val="14"/>
                <w:szCs w:val="14"/>
              </w:rPr>
            </w:pPr>
          </w:p>
        </w:tc>
        <w:tc>
          <w:tcPr>
            <w:tcW w:w="644" w:type="dxa"/>
          </w:tcPr>
          <w:p w14:paraId="3D06FE4D" w14:textId="77777777" w:rsidR="00BD0D6C" w:rsidRPr="00BD0D6C" w:rsidRDefault="00BD0D6C" w:rsidP="00C20D19">
            <w:pPr>
              <w:rPr>
                <w:rFonts w:asciiTheme="minorHAnsi" w:hAnsiTheme="minorHAnsi"/>
                <w:sz w:val="18"/>
                <w:szCs w:val="18"/>
              </w:rPr>
            </w:pPr>
          </w:p>
        </w:tc>
        <w:tc>
          <w:tcPr>
            <w:tcW w:w="644" w:type="dxa"/>
          </w:tcPr>
          <w:p w14:paraId="5056B619" w14:textId="77777777" w:rsidR="00BD0D6C" w:rsidRPr="00BD0D6C" w:rsidRDefault="00BD0D6C" w:rsidP="00C20D19">
            <w:pPr>
              <w:rPr>
                <w:rFonts w:asciiTheme="minorHAnsi" w:hAnsiTheme="minorHAnsi"/>
                <w:sz w:val="18"/>
                <w:szCs w:val="18"/>
              </w:rPr>
            </w:pPr>
          </w:p>
        </w:tc>
        <w:tc>
          <w:tcPr>
            <w:tcW w:w="644" w:type="dxa"/>
          </w:tcPr>
          <w:p w14:paraId="2994CD07" w14:textId="77777777" w:rsidR="00BD0D6C" w:rsidRPr="00BD0D6C" w:rsidRDefault="00BD0D6C" w:rsidP="00C20D19">
            <w:pPr>
              <w:rPr>
                <w:rFonts w:asciiTheme="minorHAnsi" w:hAnsiTheme="minorHAnsi"/>
                <w:sz w:val="18"/>
                <w:szCs w:val="18"/>
              </w:rPr>
            </w:pPr>
          </w:p>
        </w:tc>
        <w:tc>
          <w:tcPr>
            <w:tcW w:w="483" w:type="dxa"/>
          </w:tcPr>
          <w:p w14:paraId="4C8A4741" w14:textId="77777777" w:rsidR="00BD0D6C" w:rsidRPr="00BD0D6C" w:rsidRDefault="00BD0D6C" w:rsidP="00C20D19">
            <w:pPr>
              <w:rPr>
                <w:rFonts w:asciiTheme="minorHAnsi" w:hAnsiTheme="minorHAnsi"/>
                <w:sz w:val="18"/>
                <w:szCs w:val="18"/>
              </w:rPr>
            </w:pPr>
          </w:p>
        </w:tc>
      </w:tr>
    </w:tbl>
    <w:p w14:paraId="76719A06" w14:textId="77777777" w:rsidR="00BD0D6C" w:rsidRDefault="00BD0D6C" w:rsidP="007E4A3E">
      <w:pPr>
        <w:spacing w:after="0" w:line="240" w:lineRule="auto"/>
        <w:rPr>
          <w:rFonts w:asciiTheme="minorHAnsi" w:hAnsiTheme="minorHAnsi"/>
          <w:sz w:val="20"/>
          <w:szCs w:val="20"/>
        </w:rPr>
      </w:pPr>
    </w:p>
    <w:p w14:paraId="7F2EC74B" w14:textId="77777777" w:rsidR="00BD0D6C" w:rsidRDefault="00BD0D6C" w:rsidP="007E4A3E">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9356"/>
      </w:tblGrid>
      <w:tr w:rsidR="00BD0D6C" w14:paraId="6BC75CB1" w14:textId="77777777" w:rsidTr="00C20D19">
        <w:trPr>
          <w:trHeight w:val="521"/>
        </w:trPr>
        <w:tc>
          <w:tcPr>
            <w:tcW w:w="5000" w:type="pct"/>
            <w:shd w:val="clear" w:color="auto" w:fill="D9D9D9" w:themeFill="background1" w:themeFillShade="D9"/>
          </w:tcPr>
          <w:p w14:paraId="40A096D6" w14:textId="77777777" w:rsidR="00BD0D6C" w:rsidRDefault="00BD0D6C" w:rsidP="00A92DF5">
            <w:pPr>
              <w:spacing w:beforeLines="60" w:before="144" w:afterLines="60" w:after="144"/>
              <w:jc w:val="center"/>
              <w:rPr>
                <w:b/>
              </w:rPr>
            </w:pPr>
            <w:r>
              <w:rPr>
                <w:b/>
              </w:rPr>
              <w:t>Media Release</w:t>
            </w:r>
          </w:p>
        </w:tc>
      </w:tr>
    </w:tbl>
    <w:tbl>
      <w:tblPr>
        <w:tblStyle w:val="TableGrid14"/>
        <w:tblW w:w="5003" w:type="pct"/>
        <w:tblLook w:val="04A0" w:firstRow="1" w:lastRow="0" w:firstColumn="1" w:lastColumn="0" w:noHBand="0" w:noVBand="1"/>
      </w:tblPr>
      <w:tblGrid>
        <w:gridCol w:w="672"/>
        <w:gridCol w:w="6492"/>
        <w:gridCol w:w="1097"/>
        <w:gridCol w:w="1095"/>
      </w:tblGrid>
      <w:tr w:rsidR="00BD0D6C" w:rsidRPr="00A114C8" w14:paraId="29CEFBF8" w14:textId="77777777" w:rsidTr="00BD0D6C">
        <w:trPr>
          <w:trHeight w:val="521"/>
        </w:trPr>
        <w:tc>
          <w:tcPr>
            <w:tcW w:w="338" w:type="pct"/>
            <w:vMerge w:val="restart"/>
            <w:tcBorders>
              <w:top w:val="nil"/>
            </w:tcBorders>
          </w:tcPr>
          <w:p w14:paraId="5A3BE10B" w14:textId="77777777" w:rsidR="00BD0D6C" w:rsidRPr="00A114C8" w:rsidRDefault="00BD0D6C" w:rsidP="00A92DF5">
            <w:pPr>
              <w:spacing w:beforeLines="60" w:before="144" w:afterLines="60" w:after="144"/>
              <w:rPr>
                <w:sz w:val="20"/>
                <w:szCs w:val="20"/>
              </w:rPr>
            </w:pPr>
            <w:r w:rsidRPr="00A114C8">
              <w:rPr>
                <w:sz w:val="20"/>
                <w:szCs w:val="20"/>
              </w:rPr>
              <w:t>182</w:t>
            </w:r>
            <w:r w:rsidR="006A420E" w:rsidRPr="00A114C8">
              <w:rPr>
                <w:sz w:val="20"/>
                <w:szCs w:val="20"/>
              </w:rPr>
              <w:t>5</w:t>
            </w:r>
            <w:r w:rsidRPr="00A114C8">
              <w:rPr>
                <w:sz w:val="20"/>
                <w:szCs w:val="20"/>
              </w:rPr>
              <w:t>.</w:t>
            </w:r>
          </w:p>
        </w:tc>
        <w:tc>
          <w:tcPr>
            <w:tcW w:w="3477" w:type="pct"/>
            <w:vMerge w:val="restart"/>
            <w:tcBorders>
              <w:top w:val="nil"/>
            </w:tcBorders>
          </w:tcPr>
          <w:p w14:paraId="46354ED1" w14:textId="77777777" w:rsidR="00BD0D6C" w:rsidRPr="00A114C8" w:rsidRDefault="00BD0D6C" w:rsidP="00A92DF5">
            <w:pPr>
              <w:spacing w:beforeLines="60" w:before="144" w:afterLines="60" w:after="144"/>
              <w:rPr>
                <w:sz w:val="20"/>
                <w:szCs w:val="20"/>
              </w:rPr>
            </w:pPr>
            <w:r w:rsidRPr="00A114C8">
              <w:rPr>
                <w:sz w:val="20"/>
                <w:szCs w:val="20"/>
              </w:rPr>
              <w:t xml:space="preserve">Did the site provide a media release and/or promotional material to serviced areas? </w:t>
            </w:r>
          </w:p>
          <w:p w14:paraId="061D9061" w14:textId="77777777" w:rsidR="00BD0D6C" w:rsidRPr="00A114C8" w:rsidRDefault="00BD0D6C" w:rsidP="00A92DF5">
            <w:pPr>
              <w:spacing w:beforeLines="60" w:before="144" w:afterLines="60" w:after="144"/>
              <w:rPr>
                <w:sz w:val="20"/>
                <w:szCs w:val="20"/>
              </w:rPr>
            </w:pPr>
            <w:r w:rsidRPr="00A114C8">
              <w:rPr>
                <w:sz w:val="20"/>
                <w:szCs w:val="20"/>
              </w:rPr>
              <w:t>If NO, explain.</w:t>
            </w:r>
          </w:p>
        </w:tc>
        <w:tc>
          <w:tcPr>
            <w:tcW w:w="593" w:type="pct"/>
            <w:tcBorders>
              <w:top w:val="nil"/>
            </w:tcBorders>
            <w:shd w:val="pct12" w:color="auto" w:fill="auto"/>
            <w:vAlign w:val="bottom"/>
          </w:tcPr>
          <w:p w14:paraId="373894A8" w14:textId="77777777" w:rsidR="00BD0D6C" w:rsidRPr="00A114C8" w:rsidRDefault="00BD0D6C" w:rsidP="00A92DF5">
            <w:pPr>
              <w:spacing w:beforeLines="60" w:before="144" w:afterLines="60" w:after="144"/>
              <w:jc w:val="center"/>
              <w:rPr>
                <w:b/>
                <w:sz w:val="20"/>
                <w:szCs w:val="20"/>
              </w:rPr>
            </w:pPr>
            <w:r w:rsidRPr="00A114C8">
              <w:rPr>
                <w:b/>
                <w:sz w:val="20"/>
                <w:szCs w:val="20"/>
              </w:rPr>
              <w:t>YES</w:t>
            </w:r>
          </w:p>
        </w:tc>
        <w:tc>
          <w:tcPr>
            <w:tcW w:w="592" w:type="pct"/>
            <w:tcBorders>
              <w:top w:val="nil"/>
            </w:tcBorders>
            <w:shd w:val="pct12" w:color="auto" w:fill="auto"/>
            <w:vAlign w:val="bottom"/>
          </w:tcPr>
          <w:p w14:paraId="10ABCC72" w14:textId="77777777" w:rsidR="00BD0D6C" w:rsidRPr="00A114C8" w:rsidRDefault="00BD0D6C" w:rsidP="00A92DF5">
            <w:pPr>
              <w:spacing w:beforeLines="60" w:before="144" w:afterLines="60" w:after="144"/>
              <w:jc w:val="center"/>
              <w:rPr>
                <w:b/>
                <w:sz w:val="20"/>
                <w:szCs w:val="20"/>
              </w:rPr>
            </w:pPr>
            <w:r w:rsidRPr="00A114C8">
              <w:rPr>
                <w:b/>
                <w:sz w:val="20"/>
                <w:szCs w:val="20"/>
              </w:rPr>
              <w:t>NO</w:t>
            </w:r>
          </w:p>
        </w:tc>
      </w:tr>
      <w:tr w:rsidR="00BD0D6C" w:rsidRPr="00A114C8" w14:paraId="13FDCB45" w14:textId="77777777" w:rsidTr="00C20D19">
        <w:trPr>
          <w:trHeight w:val="620"/>
        </w:trPr>
        <w:tc>
          <w:tcPr>
            <w:tcW w:w="338" w:type="pct"/>
            <w:vMerge/>
          </w:tcPr>
          <w:p w14:paraId="04A528AC" w14:textId="77777777" w:rsidR="00BD0D6C" w:rsidRPr="00A114C8" w:rsidRDefault="00BD0D6C" w:rsidP="00A92DF5">
            <w:pPr>
              <w:spacing w:beforeLines="60" w:before="144" w:afterLines="60" w:after="144"/>
              <w:rPr>
                <w:sz w:val="20"/>
                <w:szCs w:val="20"/>
              </w:rPr>
            </w:pPr>
          </w:p>
        </w:tc>
        <w:tc>
          <w:tcPr>
            <w:tcW w:w="3477" w:type="pct"/>
            <w:vMerge/>
          </w:tcPr>
          <w:p w14:paraId="4F15FE37" w14:textId="77777777" w:rsidR="00BD0D6C" w:rsidRPr="00A114C8" w:rsidRDefault="00BD0D6C" w:rsidP="00A92DF5">
            <w:pPr>
              <w:spacing w:beforeLines="60" w:before="144" w:afterLines="60" w:after="144"/>
              <w:ind w:left="30"/>
              <w:rPr>
                <w:sz w:val="20"/>
                <w:szCs w:val="20"/>
              </w:rPr>
            </w:pPr>
          </w:p>
        </w:tc>
        <w:tc>
          <w:tcPr>
            <w:tcW w:w="593" w:type="pct"/>
          </w:tcPr>
          <w:p w14:paraId="19C65282" w14:textId="77777777" w:rsidR="00BD0D6C" w:rsidRPr="00A114C8" w:rsidRDefault="00BD0D6C" w:rsidP="00A92DF5">
            <w:pPr>
              <w:spacing w:beforeLines="60" w:before="144" w:afterLines="60" w:after="144"/>
              <w:rPr>
                <w:sz w:val="20"/>
                <w:szCs w:val="20"/>
              </w:rPr>
            </w:pPr>
          </w:p>
        </w:tc>
        <w:tc>
          <w:tcPr>
            <w:tcW w:w="592" w:type="pct"/>
          </w:tcPr>
          <w:p w14:paraId="6858067D" w14:textId="77777777" w:rsidR="00BD0D6C" w:rsidRPr="00A114C8" w:rsidRDefault="00BD0D6C" w:rsidP="00A92DF5">
            <w:pPr>
              <w:spacing w:beforeLines="60" w:before="144" w:afterLines="60" w:after="144"/>
              <w:rPr>
                <w:sz w:val="20"/>
                <w:szCs w:val="20"/>
              </w:rPr>
            </w:pPr>
          </w:p>
        </w:tc>
      </w:tr>
      <w:tr w:rsidR="00BD0D6C" w:rsidRPr="00A114C8" w14:paraId="0C8F386E" w14:textId="77777777" w:rsidTr="00C20D19">
        <w:tc>
          <w:tcPr>
            <w:tcW w:w="5000" w:type="pct"/>
            <w:gridSpan w:val="4"/>
          </w:tcPr>
          <w:p w14:paraId="0A6BD216" w14:textId="77777777" w:rsidR="00BD0D6C" w:rsidRPr="00A114C8" w:rsidRDefault="00BD0D6C" w:rsidP="00A92DF5">
            <w:pPr>
              <w:spacing w:beforeLines="60" w:before="144" w:afterLines="60" w:after="144"/>
              <w:rPr>
                <w:sz w:val="20"/>
                <w:szCs w:val="20"/>
              </w:rPr>
            </w:pPr>
            <w:r w:rsidRPr="00A114C8">
              <w:rPr>
                <w:sz w:val="20"/>
                <w:szCs w:val="20"/>
              </w:rPr>
              <w:t>Comments:</w:t>
            </w:r>
          </w:p>
          <w:p w14:paraId="65675C6C" w14:textId="77777777" w:rsidR="007B2AA4" w:rsidRDefault="002D3AEA" w:rsidP="007B2AA4">
            <w:pPr>
              <w:spacing w:beforeLines="50" w:before="120" w:afterLines="50" w:after="120"/>
              <w:rPr>
                <w:rFonts w:asciiTheme="minorHAnsi" w:hAnsiTheme="minorHAnsi"/>
                <w:color w:val="FF0000"/>
              </w:rPr>
            </w:pPr>
            <w:r>
              <w:rPr>
                <w:rFonts w:asciiTheme="minorHAnsi" w:hAnsiTheme="minorHAnsi"/>
                <w:color w:val="FF0000"/>
              </w:rPr>
              <w:t>Tips:</w:t>
            </w:r>
            <w:r w:rsidR="00C41D18">
              <w:rPr>
                <w:rFonts w:asciiTheme="minorHAnsi" w:hAnsiTheme="minorHAnsi"/>
                <w:color w:val="FF0000"/>
              </w:rPr>
              <w:t xml:space="preserve"> </w:t>
            </w:r>
            <w:r w:rsidR="007B2AA4">
              <w:rPr>
                <w:rFonts w:asciiTheme="minorHAnsi" w:hAnsiTheme="minorHAnsi"/>
                <w:color w:val="FF0000"/>
              </w:rPr>
              <w:t>The SFA must advertise the availability and location of SSO meals open to the community. As best practice, advertise the program using the district webpage</w:t>
            </w:r>
            <w:r w:rsidR="007B2AA4" w:rsidRPr="00A114C8">
              <w:rPr>
                <w:rFonts w:asciiTheme="minorHAnsi" w:hAnsiTheme="minorHAnsi"/>
                <w:color w:val="FF0000"/>
              </w:rPr>
              <w:t>, robo calls/texts, flyers, newsletter, etc.</w:t>
            </w:r>
          </w:p>
          <w:p w14:paraId="2F0D98DE" w14:textId="77777777" w:rsidR="00CA72D5" w:rsidRDefault="007B2AA4" w:rsidP="000401A6">
            <w:pPr>
              <w:spacing w:beforeLines="50" w:before="120" w:afterLines="50" w:after="120"/>
              <w:rPr>
                <w:rFonts w:asciiTheme="minorHAnsi" w:hAnsiTheme="minorHAnsi"/>
                <w:color w:val="FF0000"/>
              </w:rPr>
            </w:pPr>
            <w:r>
              <w:rPr>
                <w:rFonts w:asciiTheme="minorHAnsi" w:hAnsiTheme="minorHAnsi"/>
                <w:color w:val="FF0000"/>
              </w:rPr>
              <w:t>If the site is closed-enrolled, the media release is only required to be sent to enrolled families (i.e. in the information packet or flyer at the site).</w:t>
            </w:r>
          </w:p>
          <w:p w14:paraId="302B6A06" w14:textId="12507A18" w:rsidR="000401A6" w:rsidRPr="000401A6" w:rsidRDefault="000401A6" w:rsidP="000401A6">
            <w:pPr>
              <w:spacing w:beforeLines="50" w:before="120" w:afterLines="50" w:after="120"/>
              <w:rPr>
                <w:rFonts w:asciiTheme="minorHAnsi" w:hAnsiTheme="minorHAnsi"/>
                <w:color w:val="FF0000"/>
              </w:rPr>
            </w:pPr>
          </w:p>
        </w:tc>
      </w:tr>
    </w:tbl>
    <w:p w14:paraId="6D749C0A" w14:textId="77777777" w:rsidR="00212C8D" w:rsidRPr="00A114C8" w:rsidRDefault="00212C8D" w:rsidP="007E4A3E">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9356"/>
      </w:tblGrid>
      <w:tr w:rsidR="00BD0D6C" w:rsidRPr="00A114C8" w14:paraId="6F90686B" w14:textId="77777777" w:rsidTr="00C20D19">
        <w:trPr>
          <w:trHeight w:val="521"/>
        </w:trPr>
        <w:tc>
          <w:tcPr>
            <w:tcW w:w="5000" w:type="pct"/>
            <w:shd w:val="clear" w:color="auto" w:fill="D9D9D9" w:themeFill="background1" w:themeFillShade="D9"/>
          </w:tcPr>
          <w:p w14:paraId="2D9321CC" w14:textId="77777777" w:rsidR="00C20D19" w:rsidRPr="00A114C8" w:rsidRDefault="00C20D19" w:rsidP="00A92DF5">
            <w:pPr>
              <w:spacing w:beforeLines="60" w:before="144" w:afterLines="60" w:after="144"/>
              <w:jc w:val="center"/>
              <w:rPr>
                <w:b/>
              </w:rPr>
            </w:pPr>
            <w:r w:rsidRPr="00A114C8">
              <w:rPr>
                <w:b/>
              </w:rPr>
              <w:t xml:space="preserve">                                                       Free and Reduced Price Process                                              [  ] N/A</w:t>
            </w:r>
          </w:p>
          <w:p w14:paraId="008453D3" w14:textId="77777777" w:rsidR="00BD0D6C" w:rsidRPr="00A114C8" w:rsidRDefault="00C20D19" w:rsidP="00A92DF5">
            <w:pPr>
              <w:spacing w:beforeLines="60" w:before="144" w:afterLines="60" w:after="144"/>
              <w:jc w:val="center"/>
              <w:rPr>
                <w:b/>
              </w:rPr>
            </w:pPr>
            <w:r w:rsidRPr="00A114C8">
              <w:rPr>
                <w:b/>
              </w:rPr>
              <w:t>Camp Sites Only</w:t>
            </w:r>
          </w:p>
        </w:tc>
      </w:tr>
    </w:tbl>
    <w:tbl>
      <w:tblPr>
        <w:tblStyle w:val="TableGrid14"/>
        <w:tblW w:w="5003" w:type="pct"/>
        <w:tblLook w:val="04A0" w:firstRow="1" w:lastRow="0" w:firstColumn="1" w:lastColumn="0" w:noHBand="0" w:noVBand="1"/>
      </w:tblPr>
      <w:tblGrid>
        <w:gridCol w:w="672"/>
        <w:gridCol w:w="6494"/>
        <w:gridCol w:w="1097"/>
        <w:gridCol w:w="1093"/>
      </w:tblGrid>
      <w:tr w:rsidR="00C20D19" w:rsidRPr="00A114C8" w14:paraId="79CDB037" w14:textId="77777777" w:rsidTr="00C20D19">
        <w:trPr>
          <w:trHeight w:val="521"/>
        </w:trPr>
        <w:tc>
          <w:tcPr>
            <w:tcW w:w="351" w:type="pct"/>
            <w:vMerge w:val="restart"/>
            <w:tcBorders>
              <w:top w:val="nil"/>
            </w:tcBorders>
          </w:tcPr>
          <w:p w14:paraId="1202B581" w14:textId="77777777" w:rsidR="00C20D19" w:rsidRPr="00A114C8" w:rsidRDefault="00C20D19" w:rsidP="00A92DF5">
            <w:pPr>
              <w:spacing w:beforeLines="60" w:before="144" w:afterLines="60" w:after="144"/>
              <w:rPr>
                <w:sz w:val="20"/>
                <w:szCs w:val="20"/>
              </w:rPr>
            </w:pPr>
            <w:r w:rsidRPr="00A114C8">
              <w:rPr>
                <w:sz w:val="20"/>
                <w:szCs w:val="20"/>
              </w:rPr>
              <w:t>182</w:t>
            </w:r>
            <w:r w:rsidR="006A420E" w:rsidRPr="00A114C8">
              <w:rPr>
                <w:sz w:val="20"/>
                <w:szCs w:val="20"/>
              </w:rPr>
              <w:t>6</w:t>
            </w:r>
            <w:r w:rsidRPr="00A114C8">
              <w:rPr>
                <w:sz w:val="20"/>
                <w:szCs w:val="20"/>
              </w:rPr>
              <w:t>.</w:t>
            </w:r>
          </w:p>
        </w:tc>
        <w:tc>
          <w:tcPr>
            <w:tcW w:w="3473" w:type="pct"/>
            <w:vMerge w:val="restart"/>
            <w:tcBorders>
              <w:top w:val="nil"/>
            </w:tcBorders>
          </w:tcPr>
          <w:p w14:paraId="0CF9D2C9" w14:textId="77777777" w:rsidR="00C20D19" w:rsidRPr="00A114C8" w:rsidRDefault="00C20D19" w:rsidP="00A92DF5">
            <w:pPr>
              <w:spacing w:beforeLines="60" w:before="144" w:afterLines="60" w:after="144"/>
              <w:rPr>
                <w:rFonts w:asciiTheme="minorHAnsi" w:hAnsiTheme="minorHAnsi" w:cstheme="minorHAnsi"/>
                <w:bCs/>
                <w:sz w:val="20"/>
                <w:szCs w:val="20"/>
              </w:rPr>
            </w:pPr>
            <w:r w:rsidRPr="00A114C8">
              <w:rPr>
                <w:rFonts w:asciiTheme="minorHAnsi" w:hAnsiTheme="minorHAnsi" w:cstheme="minorHAnsi"/>
                <w:bCs/>
                <w:sz w:val="20"/>
                <w:szCs w:val="20"/>
              </w:rPr>
              <w:t>Does the system as implemented prevent overt identification of children receiving free meal benefits at this camp during meal service or at any other time?</w:t>
            </w:r>
          </w:p>
          <w:p w14:paraId="67180FFB" w14:textId="77777777" w:rsidR="00C20D19" w:rsidRPr="00A114C8" w:rsidRDefault="00C20D19" w:rsidP="00A92DF5">
            <w:pPr>
              <w:spacing w:beforeLines="60" w:before="144" w:afterLines="60" w:after="144"/>
              <w:rPr>
                <w:sz w:val="20"/>
                <w:szCs w:val="20"/>
              </w:rPr>
            </w:pPr>
            <w:r w:rsidRPr="00A114C8">
              <w:rPr>
                <w:rFonts w:asciiTheme="minorHAnsi" w:hAnsiTheme="minorHAnsi" w:cstheme="minorHAnsi"/>
                <w:bCs/>
                <w:sz w:val="20"/>
                <w:szCs w:val="20"/>
              </w:rPr>
              <w:t xml:space="preserve">If NO, explain. </w:t>
            </w:r>
          </w:p>
        </w:tc>
        <w:tc>
          <w:tcPr>
            <w:tcW w:w="589" w:type="pct"/>
            <w:tcBorders>
              <w:top w:val="nil"/>
            </w:tcBorders>
            <w:shd w:val="pct12" w:color="auto" w:fill="auto"/>
            <w:vAlign w:val="bottom"/>
          </w:tcPr>
          <w:p w14:paraId="2129FB68" w14:textId="77777777" w:rsidR="00C20D19" w:rsidRPr="00A114C8" w:rsidRDefault="00C20D19" w:rsidP="00A92DF5">
            <w:pPr>
              <w:spacing w:beforeLines="60" w:before="144" w:afterLines="60" w:after="144"/>
              <w:jc w:val="center"/>
              <w:rPr>
                <w:b/>
                <w:sz w:val="20"/>
                <w:szCs w:val="20"/>
              </w:rPr>
            </w:pPr>
            <w:r w:rsidRPr="00A114C8">
              <w:rPr>
                <w:b/>
                <w:sz w:val="20"/>
                <w:szCs w:val="20"/>
              </w:rPr>
              <w:t>YES</w:t>
            </w:r>
          </w:p>
        </w:tc>
        <w:tc>
          <w:tcPr>
            <w:tcW w:w="588" w:type="pct"/>
            <w:tcBorders>
              <w:top w:val="nil"/>
            </w:tcBorders>
            <w:shd w:val="pct12" w:color="auto" w:fill="auto"/>
            <w:vAlign w:val="bottom"/>
          </w:tcPr>
          <w:p w14:paraId="629E9BD9" w14:textId="77777777" w:rsidR="00C20D19" w:rsidRPr="00A114C8" w:rsidRDefault="00C20D19" w:rsidP="00A92DF5">
            <w:pPr>
              <w:spacing w:beforeLines="60" w:before="144" w:afterLines="60" w:after="144"/>
              <w:jc w:val="center"/>
              <w:rPr>
                <w:b/>
                <w:sz w:val="20"/>
                <w:szCs w:val="20"/>
              </w:rPr>
            </w:pPr>
            <w:r w:rsidRPr="00A114C8">
              <w:rPr>
                <w:b/>
                <w:sz w:val="20"/>
                <w:szCs w:val="20"/>
              </w:rPr>
              <w:t>NO</w:t>
            </w:r>
          </w:p>
        </w:tc>
      </w:tr>
      <w:tr w:rsidR="00C20D19" w:rsidRPr="00A114C8" w14:paraId="00CCF010" w14:textId="77777777" w:rsidTr="00C20D19">
        <w:trPr>
          <w:trHeight w:val="620"/>
        </w:trPr>
        <w:tc>
          <w:tcPr>
            <w:tcW w:w="351" w:type="pct"/>
            <w:vMerge/>
          </w:tcPr>
          <w:p w14:paraId="62EE2CC2" w14:textId="77777777" w:rsidR="00C20D19" w:rsidRPr="00A114C8" w:rsidRDefault="00C20D19" w:rsidP="00A92DF5">
            <w:pPr>
              <w:spacing w:beforeLines="60" w:before="144" w:afterLines="60" w:after="144"/>
              <w:rPr>
                <w:sz w:val="20"/>
                <w:szCs w:val="20"/>
              </w:rPr>
            </w:pPr>
          </w:p>
        </w:tc>
        <w:tc>
          <w:tcPr>
            <w:tcW w:w="3473" w:type="pct"/>
            <w:vMerge/>
          </w:tcPr>
          <w:p w14:paraId="6637F534" w14:textId="77777777" w:rsidR="00C20D19" w:rsidRPr="00A114C8" w:rsidRDefault="00C20D19" w:rsidP="00A92DF5">
            <w:pPr>
              <w:spacing w:beforeLines="60" w:before="144" w:afterLines="60" w:after="144"/>
              <w:ind w:left="30"/>
              <w:rPr>
                <w:sz w:val="20"/>
                <w:szCs w:val="20"/>
              </w:rPr>
            </w:pPr>
          </w:p>
        </w:tc>
        <w:tc>
          <w:tcPr>
            <w:tcW w:w="589" w:type="pct"/>
          </w:tcPr>
          <w:p w14:paraId="0BC6A6DB" w14:textId="77777777" w:rsidR="00C20D19" w:rsidRPr="00A114C8" w:rsidRDefault="00C20D19" w:rsidP="00A92DF5">
            <w:pPr>
              <w:spacing w:beforeLines="60" w:before="144" w:afterLines="60" w:after="144"/>
              <w:rPr>
                <w:sz w:val="20"/>
                <w:szCs w:val="20"/>
              </w:rPr>
            </w:pPr>
          </w:p>
        </w:tc>
        <w:tc>
          <w:tcPr>
            <w:tcW w:w="588" w:type="pct"/>
          </w:tcPr>
          <w:p w14:paraId="5EFBE6AA" w14:textId="77777777" w:rsidR="00C20D19" w:rsidRPr="00A114C8" w:rsidRDefault="00C20D19" w:rsidP="00A92DF5">
            <w:pPr>
              <w:spacing w:beforeLines="60" w:before="144" w:afterLines="60" w:after="144"/>
              <w:rPr>
                <w:sz w:val="20"/>
                <w:szCs w:val="20"/>
              </w:rPr>
            </w:pPr>
          </w:p>
        </w:tc>
      </w:tr>
      <w:tr w:rsidR="00C20D19" w14:paraId="0410AE31" w14:textId="77777777" w:rsidTr="00C20D19">
        <w:tc>
          <w:tcPr>
            <w:tcW w:w="5000" w:type="pct"/>
            <w:gridSpan w:val="4"/>
          </w:tcPr>
          <w:p w14:paraId="5122434B" w14:textId="77777777" w:rsidR="00C20D19" w:rsidRPr="00A114C8" w:rsidRDefault="00C20D19" w:rsidP="00A92DF5">
            <w:pPr>
              <w:spacing w:beforeLines="60" w:before="144" w:afterLines="60" w:after="144"/>
              <w:rPr>
                <w:sz w:val="20"/>
                <w:szCs w:val="20"/>
              </w:rPr>
            </w:pPr>
            <w:r w:rsidRPr="00A114C8">
              <w:rPr>
                <w:sz w:val="20"/>
                <w:szCs w:val="20"/>
              </w:rPr>
              <w:t>Comments:</w:t>
            </w:r>
          </w:p>
          <w:p w14:paraId="2A7C77E7" w14:textId="77777777" w:rsidR="002D3AEA" w:rsidRPr="00991031" w:rsidRDefault="002D3AEA" w:rsidP="009414EA">
            <w:pPr>
              <w:spacing w:beforeLines="50" w:before="120" w:afterLines="50" w:after="120"/>
              <w:rPr>
                <w:rFonts w:asciiTheme="minorHAnsi" w:hAnsiTheme="minorHAnsi"/>
                <w:color w:val="FF0000"/>
              </w:rPr>
            </w:pPr>
            <w:r w:rsidRPr="00B27271">
              <w:rPr>
                <w:rFonts w:asciiTheme="minorHAnsi" w:hAnsiTheme="minorHAnsi"/>
                <w:color w:val="FF0000"/>
              </w:rPr>
              <w:t>Tips:</w:t>
            </w:r>
            <w:r w:rsidR="00C41D18" w:rsidRPr="00B27271">
              <w:rPr>
                <w:rFonts w:asciiTheme="minorHAnsi" w:hAnsiTheme="minorHAnsi"/>
                <w:color w:val="FF0000"/>
              </w:rPr>
              <w:t xml:space="preserve"> </w:t>
            </w:r>
            <w:r w:rsidR="00DA474C" w:rsidRPr="00B27271">
              <w:rPr>
                <w:rFonts w:asciiTheme="minorHAnsi" w:hAnsiTheme="minorHAnsi"/>
                <w:color w:val="FF0000"/>
              </w:rPr>
              <w:t>Camps are allowed to claim</w:t>
            </w:r>
            <w:r w:rsidR="00DA474C">
              <w:rPr>
                <w:rFonts w:asciiTheme="minorHAnsi" w:hAnsiTheme="minorHAnsi"/>
                <w:color w:val="FF0000"/>
              </w:rPr>
              <w:t xml:space="preserve"> reimbursable</w:t>
            </w:r>
            <w:r w:rsidR="00DA474C" w:rsidRPr="00B27271">
              <w:rPr>
                <w:rFonts w:asciiTheme="minorHAnsi" w:hAnsiTheme="minorHAnsi"/>
                <w:color w:val="FF0000"/>
              </w:rPr>
              <w:t xml:space="preserve"> meals served</w:t>
            </w:r>
            <w:r w:rsidR="00DA474C">
              <w:rPr>
                <w:rFonts w:asciiTheme="minorHAnsi" w:hAnsiTheme="minorHAnsi"/>
                <w:color w:val="FF0000"/>
              </w:rPr>
              <w:t xml:space="preserve"> only</w:t>
            </w:r>
            <w:r w:rsidR="00DA474C" w:rsidRPr="00B27271">
              <w:rPr>
                <w:rFonts w:asciiTheme="minorHAnsi" w:hAnsiTheme="minorHAnsi"/>
                <w:color w:val="FF0000"/>
              </w:rPr>
              <w:t xml:space="preserve"> to children who qualify for free or reduced-price meals. The SFA must prevent overt identification for </w:t>
            </w:r>
            <w:r w:rsidR="005D66CA">
              <w:rPr>
                <w:rFonts w:asciiTheme="minorHAnsi" w:hAnsiTheme="minorHAnsi"/>
                <w:color w:val="FF0000"/>
              </w:rPr>
              <w:t xml:space="preserve">those students being claimed.  </w:t>
            </w:r>
          </w:p>
        </w:tc>
      </w:tr>
    </w:tbl>
    <w:p w14:paraId="0EF7360A" w14:textId="77777777" w:rsidR="00C41D18" w:rsidRDefault="00C41D18" w:rsidP="007E4A3E">
      <w:pPr>
        <w:spacing w:after="0" w:line="240" w:lineRule="auto"/>
        <w:rPr>
          <w:rFonts w:asciiTheme="minorHAnsi" w:hAnsiTheme="minorHAnsi"/>
          <w:sz w:val="20"/>
          <w:szCs w:val="20"/>
        </w:rPr>
      </w:pPr>
    </w:p>
    <w:p w14:paraId="3CE0E5DD" w14:textId="77777777" w:rsidR="00C41D18" w:rsidRDefault="00C41D18" w:rsidP="007E4A3E">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9356"/>
      </w:tblGrid>
      <w:tr w:rsidR="00C20D19" w14:paraId="6595F950" w14:textId="77777777" w:rsidTr="00C20D19">
        <w:trPr>
          <w:trHeight w:val="521"/>
        </w:trPr>
        <w:tc>
          <w:tcPr>
            <w:tcW w:w="5000" w:type="pct"/>
            <w:shd w:val="clear" w:color="auto" w:fill="D9D9D9" w:themeFill="background1" w:themeFillShade="D9"/>
          </w:tcPr>
          <w:p w14:paraId="1ADF2D06" w14:textId="77777777" w:rsidR="00C20D19" w:rsidRDefault="00121741" w:rsidP="00A92DF5">
            <w:pPr>
              <w:spacing w:beforeLines="60" w:before="144" w:afterLines="60" w:after="144"/>
              <w:jc w:val="center"/>
              <w:rPr>
                <w:b/>
              </w:rPr>
            </w:pPr>
            <w:r>
              <w:rPr>
                <w:b/>
              </w:rPr>
              <w:lastRenderedPageBreak/>
              <w:t>Menu Planning</w:t>
            </w:r>
          </w:p>
          <w:p w14:paraId="7ECEFB92" w14:textId="77777777" w:rsidR="00C20D19" w:rsidRPr="000E5D15" w:rsidRDefault="00C20D19" w:rsidP="000E5D15">
            <w:pPr>
              <w:spacing w:beforeLines="60" w:before="144" w:afterLines="60" w:after="144"/>
              <w:jc w:val="center"/>
              <w:rPr>
                <w:b/>
                <w:highlight w:val="green"/>
              </w:rPr>
            </w:pPr>
            <w:r w:rsidRPr="00D15EE4">
              <w:rPr>
                <w:b/>
              </w:rPr>
              <w:t>Review Period</w:t>
            </w:r>
          </w:p>
        </w:tc>
      </w:tr>
    </w:tbl>
    <w:tbl>
      <w:tblPr>
        <w:tblStyle w:val="TableGrid14"/>
        <w:tblW w:w="5003" w:type="pct"/>
        <w:tblLook w:val="04A0" w:firstRow="1" w:lastRow="0" w:firstColumn="1" w:lastColumn="0" w:noHBand="0" w:noVBand="1"/>
      </w:tblPr>
      <w:tblGrid>
        <w:gridCol w:w="672"/>
        <w:gridCol w:w="6494"/>
        <w:gridCol w:w="1097"/>
        <w:gridCol w:w="1093"/>
      </w:tblGrid>
      <w:tr w:rsidR="00C20D19" w:rsidRPr="00A114C8" w14:paraId="067B9206" w14:textId="77777777" w:rsidTr="00C20D19">
        <w:trPr>
          <w:trHeight w:val="521"/>
        </w:trPr>
        <w:tc>
          <w:tcPr>
            <w:tcW w:w="351" w:type="pct"/>
            <w:vMerge w:val="restart"/>
            <w:tcBorders>
              <w:top w:val="nil"/>
            </w:tcBorders>
          </w:tcPr>
          <w:p w14:paraId="458A53D8" w14:textId="77777777" w:rsidR="00C20D19" w:rsidRPr="00A114C8" w:rsidRDefault="00C20D19" w:rsidP="00A92DF5">
            <w:pPr>
              <w:spacing w:beforeLines="60" w:before="144" w:afterLines="60" w:after="144"/>
              <w:rPr>
                <w:sz w:val="20"/>
                <w:szCs w:val="20"/>
              </w:rPr>
            </w:pPr>
            <w:r w:rsidRPr="00A114C8">
              <w:rPr>
                <w:sz w:val="20"/>
                <w:szCs w:val="20"/>
              </w:rPr>
              <w:t>182</w:t>
            </w:r>
            <w:r w:rsidR="006A420E" w:rsidRPr="00A114C8">
              <w:rPr>
                <w:sz w:val="20"/>
                <w:szCs w:val="20"/>
              </w:rPr>
              <w:t>7</w:t>
            </w:r>
            <w:r w:rsidRPr="00A114C8">
              <w:rPr>
                <w:sz w:val="20"/>
                <w:szCs w:val="20"/>
              </w:rPr>
              <w:t>.</w:t>
            </w:r>
          </w:p>
        </w:tc>
        <w:tc>
          <w:tcPr>
            <w:tcW w:w="3473" w:type="pct"/>
            <w:vMerge w:val="restart"/>
            <w:tcBorders>
              <w:top w:val="nil"/>
            </w:tcBorders>
          </w:tcPr>
          <w:p w14:paraId="66BF60E1" w14:textId="77777777" w:rsidR="00C20D19" w:rsidRPr="00A114C8" w:rsidRDefault="00C20D19" w:rsidP="00A92DF5">
            <w:pPr>
              <w:spacing w:beforeLines="60" w:before="144" w:afterLines="60" w:after="144"/>
              <w:rPr>
                <w:rFonts w:asciiTheme="minorHAnsi" w:hAnsiTheme="minorHAnsi" w:cstheme="minorHAnsi"/>
                <w:bCs/>
                <w:sz w:val="20"/>
                <w:szCs w:val="20"/>
              </w:rPr>
            </w:pPr>
            <w:r w:rsidRPr="00A114C8">
              <w:rPr>
                <w:rFonts w:asciiTheme="minorHAnsi" w:hAnsiTheme="minorHAnsi" w:cstheme="minorHAnsi"/>
                <w:bCs/>
                <w:sz w:val="20"/>
                <w:szCs w:val="20"/>
              </w:rPr>
              <w:t xml:space="preserve">Do production records, nutrient analysis and/or other supporting meal documentation for the </w:t>
            </w:r>
            <w:r w:rsidR="00121741" w:rsidRPr="00A114C8">
              <w:rPr>
                <w:rFonts w:asciiTheme="minorHAnsi" w:hAnsiTheme="minorHAnsi" w:cstheme="minorHAnsi"/>
                <w:bCs/>
                <w:sz w:val="20"/>
                <w:szCs w:val="20"/>
              </w:rPr>
              <w:t xml:space="preserve">last </w:t>
            </w:r>
            <w:r w:rsidRPr="00A114C8">
              <w:rPr>
                <w:rFonts w:asciiTheme="minorHAnsi" w:hAnsiTheme="minorHAnsi" w:cstheme="minorHAnsi"/>
                <w:bCs/>
                <w:sz w:val="20"/>
                <w:szCs w:val="20"/>
              </w:rPr>
              <w:t xml:space="preserve">five operating days </w:t>
            </w:r>
            <w:r w:rsidR="00121741" w:rsidRPr="00A114C8">
              <w:rPr>
                <w:rFonts w:asciiTheme="minorHAnsi" w:hAnsiTheme="minorHAnsi" w:cstheme="minorHAnsi"/>
                <w:bCs/>
                <w:sz w:val="20"/>
                <w:szCs w:val="20"/>
              </w:rPr>
              <w:t xml:space="preserve">of the review period </w:t>
            </w:r>
            <w:r w:rsidRPr="00A114C8">
              <w:rPr>
                <w:rFonts w:asciiTheme="minorHAnsi" w:hAnsiTheme="minorHAnsi" w:cstheme="minorHAnsi"/>
                <w:bCs/>
                <w:sz w:val="20"/>
                <w:szCs w:val="20"/>
              </w:rPr>
              <w:t>indicate that required meal components were available?</w:t>
            </w:r>
          </w:p>
          <w:p w14:paraId="56F488A7" w14:textId="77777777" w:rsidR="00C20D19" w:rsidRPr="00A114C8" w:rsidRDefault="00121741" w:rsidP="00A92DF5">
            <w:pPr>
              <w:spacing w:beforeLines="60" w:before="144" w:afterLines="60" w:after="144"/>
              <w:rPr>
                <w:sz w:val="20"/>
                <w:szCs w:val="20"/>
              </w:rPr>
            </w:pPr>
            <w:r w:rsidRPr="00A114C8">
              <w:rPr>
                <w:sz w:val="20"/>
                <w:szCs w:val="20"/>
              </w:rPr>
              <w:t xml:space="preserve">Record the number of meals missing required meal components on the SSO S-1, </w:t>
            </w:r>
            <w:r w:rsidR="00C2408F" w:rsidRPr="00A114C8">
              <w:rPr>
                <w:sz w:val="20"/>
                <w:szCs w:val="20"/>
              </w:rPr>
              <w:t>19</w:t>
            </w:r>
            <w:r w:rsidRPr="00A114C8">
              <w:rPr>
                <w:sz w:val="20"/>
                <w:szCs w:val="20"/>
              </w:rPr>
              <w:t xml:space="preserve">. </w:t>
            </w:r>
          </w:p>
        </w:tc>
        <w:tc>
          <w:tcPr>
            <w:tcW w:w="589" w:type="pct"/>
            <w:tcBorders>
              <w:top w:val="nil"/>
            </w:tcBorders>
            <w:shd w:val="pct12" w:color="auto" w:fill="auto"/>
            <w:vAlign w:val="bottom"/>
          </w:tcPr>
          <w:p w14:paraId="7E2B649A" w14:textId="77777777" w:rsidR="00C20D19" w:rsidRPr="00A114C8" w:rsidRDefault="00C20D19" w:rsidP="00A92DF5">
            <w:pPr>
              <w:spacing w:beforeLines="60" w:before="144" w:afterLines="60" w:after="144"/>
              <w:jc w:val="center"/>
              <w:rPr>
                <w:b/>
                <w:sz w:val="20"/>
                <w:szCs w:val="20"/>
              </w:rPr>
            </w:pPr>
            <w:r w:rsidRPr="00A114C8">
              <w:rPr>
                <w:b/>
                <w:sz w:val="20"/>
                <w:szCs w:val="20"/>
              </w:rPr>
              <w:t>YES</w:t>
            </w:r>
          </w:p>
        </w:tc>
        <w:tc>
          <w:tcPr>
            <w:tcW w:w="587" w:type="pct"/>
            <w:tcBorders>
              <w:top w:val="nil"/>
            </w:tcBorders>
            <w:shd w:val="pct12" w:color="auto" w:fill="auto"/>
            <w:vAlign w:val="bottom"/>
          </w:tcPr>
          <w:p w14:paraId="61BF6466" w14:textId="77777777" w:rsidR="00C20D19" w:rsidRPr="00A114C8" w:rsidRDefault="00C20D19" w:rsidP="00A92DF5">
            <w:pPr>
              <w:spacing w:beforeLines="60" w:before="144" w:afterLines="60" w:after="144"/>
              <w:jc w:val="center"/>
              <w:rPr>
                <w:b/>
                <w:sz w:val="20"/>
                <w:szCs w:val="20"/>
              </w:rPr>
            </w:pPr>
            <w:r w:rsidRPr="00A114C8">
              <w:rPr>
                <w:b/>
                <w:sz w:val="20"/>
                <w:szCs w:val="20"/>
              </w:rPr>
              <w:t>NO</w:t>
            </w:r>
          </w:p>
        </w:tc>
      </w:tr>
      <w:tr w:rsidR="00C20D19" w:rsidRPr="00A114C8" w14:paraId="5E39CF23" w14:textId="77777777" w:rsidTr="00C20D19">
        <w:trPr>
          <w:trHeight w:val="620"/>
        </w:trPr>
        <w:tc>
          <w:tcPr>
            <w:tcW w:w="351" w:type="pct"/>
            <w:vMerge/>
          </w:tcPr>
          <w:p w14:paraId="4D9D920C" w14:textId="77777777" w:rsidR="00C20D19" w:rsidRPr="00A114C8" w:rsidRDefault="00C20D19" w:rsidP="00A92DF5">
            <w:pPr>
              <w:spacing w:beforeLines="60" w:before="144" w:afterLines="60" w:after="144"/>
              <w:rPr>
                <w:sz w:val="20"/>
                <w:szCs w:val="20"/>
              </w:rPr>
            </w:pPr>
          </w:p>
        </w:tc>
        <w:tc>
          <w:tcPr>
            <w:tcW w:w="3473" w:type="pct"/>
            <w:vMerge/>
          </w:tcPr>
          <w:p w14:paraId="30F8B419" w14:textId="77777777" w:rsidR="00C20D19" w:rsidRPr="00A114C8" w:rsidRDefault="00C20D19" w:rsidP="00A92DF5">
            <w:pPr>
              <w:spacing w:beforeLines="60" w:before="144" w:afterLines="60" w:after="144"/>
              <w:ind w:left="30"/>
              <w:rPr>
                <w:sz w:val="20"/>
                <w:szCs w:val="20"/>
              </w:rPr>
            </w:pPr>
          </w:p>
        </w:tc>
        <w:tc>
          <w:tcPr>
            <w:tcW w:w="589" w:type="pct"/>
          </w:tcPr>
          <w:p w14:paraId="5021DF79" w14:textId="77777777" w:rsidR="00C20D19" w:rsidRPr="00A114C8" w:rsidRDefault="00C20D19" w:rsidP="00A92DF5">
            <w:pPr>
              <w:spacing w:beforeLines="60" w:before="144" w:afterLines="60" w:after="144"/>
              <w:rPr>
                <w:sz w:val="20"/>
                <w:szCs w:val="20"/>
              </w:rPr>
            </w:pPr>
          </w:p>
        </w:tc>
        <w:tc>
          <w:tcPr>
            <w:tcW w:w="587" w:type="pct"/>
          </w:tcPr>
          <w:p w14:paraId="3E870E3B" w14:textId="77777777" w:rsidR="00C20D19" w:rsidRPr="00A114C8" w:rsidRDefault="00C20D19" w:rsidP="00A92DF5">
            <w:pPr>
              <w:spacing w:beforeLines="60" w:before="144" w:afterLines="60" w:after="144"/>
              <w:rPr>
                <w:sz w:val="20"/>
                <w:szCs w:val="20"/>
              </w:rPr>
            </w:pPr>
          </w:p>
        </w:tc>
      </w:tr>
      <w:tr w:rsidR="00C20D19" w:rsidRPr="00A114C8" w14:paraId="44789015" w14:textId="77777777" w:rsidTr="00C20D19">
        <w:tc>
          <w:tcPr>
            <w:tcW w:w="5000" w:type="pct"/>
            <w:gridSpan w:val="4"/>
          </w:tcPr>
          <w:p w14:paraId="6ACC6C85" w14:textId="77777777" w:rsidR="00C20D19" w:rsidRPr="00A114C8" w:rsidRDefault="00C20D19" w:rsidP="00A92DF5">
            <w:pPr>
              <w:spacing w:beforeLines="60" w:before="144" w:afterLines="60" w:after="144"/>
              <w:rPr>
                <w:sz w:val="20"/>
                <w:szCs w:val="20"/>
              </w:rPr>
            </w:pPr>
            <w:r w:rsidRPr="00A114C8">
              <w:rPr>
                <w:sz w:val="20"/>
                <w:szCs w:val="20"/>
              </w:rPr>
              <w:t>Comments:</w:t>
            </w:r>
          </w:p>
          <w:p w14:paraId="3F6C1F5B" w14:textId="3038F263" w:rsidR="002306FA" w:rsidRDefault="00991031" w:rsidP="00B27271">
            <w:pPr>
              <w:spacing w:beforeLines="50" w:before="120" w:afterLines="50" w:after="120"/>
              <w:rPr>
                <w:rStyle w:val="Hyperlink"/>
              </w:rPr>
            </w:pPr>
            <w:r>
              <w:rPr>
                <w:rFonts w:asciiTheme="minorHAnsi" w:hAnsiTheme="minorHAnsi"/>
                <w:color w:val="FF0000"/>
              </w:rPr>
              <w:t>Tips:</w:t>
            </w:r>
            <w:r w:rsidR="00DA474C" w:rsidRPr="0002699C">
              <w:rPr>
                <w:color w:val="FF0000"/>
              </w:rPr>
              <w:t xml:space="preserve"> Utilize CDE </w:t>
            </w:r>
            <w:r w:rsidR="000401A6">
              <w:rPr>
                <w:color w:val="FF0000"/>
              </w:rPr>
              <w:t xml:space="preserve">School Nutrition’s </w:t>
            </w:r>
            <w:hyperlink r:id="rId27" w:history="1">
              <w:r w:rsidR="000401A6" w:rsidRPr="000401A6">
                <w:rPr>
                  <w:rStyle w:val="Hyperlink"/>
                </w:rPr>
                <w:t>Plan Meals</w:t>
              </w:r>
              <w:r w:rsidR="00DA474C" w:rsidRPr="000401A6">
                <w:rPr>
                  <w:rStyle w:val="Hyperlink"/>
                </w:rPr>
                <w:t xml:space="preserve"> webpage</w:t>
              </w:r>
            </w:hyperlink>
            <w:r w:rsidR="00DA474C" w:rsidRPr="0002699C">
              <w:rPr>
                <w:color w:val="FF0000"/>
              </w:rPr>
              <w:t xml:space="preserve"> to ensure </w:t>
            </w:r>
            <w:r w:rsidR="000401A6">
              <w:rPr>
                <w:color w:val="FF0000"/>
              </w:rPr>
              <w:t>meals include</w:t>
            </w:r>
            <w:r w:rsidR="00DA474C" w:rsidRPr="0002699C">
              <w:rPr>
                <w:color w:val="FF0000"/>
              </w:rPr>
              <w:t xml:space="preserve"> the required meal components </w:t>
            </w:r>
            <w:r w:rsidR="000401A6">
              <w:rPr>
                <w:color w:val="FF0000"/>
              </w:rPr>
              <w:t>and quantities</w:t>
            </w:r>
            <w:r w:rsidR="00503884">
              <w:rPr>
                <w:color w:val="FF0000"/>
              </w:rPr>
              <w:t xml:space="preserve">. Document </w:t>
            </w:r>
            <w:r w:rsidR="0004789B">
              <w:rPr>
                <w:color w:val="FF0000"/>
              </w:rPr>
              <w:t xml:space="preserve">that </w:t>
            </w:r>
            <w:r w:rsidR="00503884">
              <w:rPr>
                <w:color w:val="FF0000"/>
              </w:rPr>
              <w:t xml:space="preserve">requirements are met using production records, recipes, and product information. </w:t>
            </w:r>
            <w:r w:rsidR="000401A6">
              <w:rPr>
                <w:color w:val="FF0000"/>
              </w:rPr>
              <w:t xml:space="preserve"> </w:t>
            </w:r>
          </w:p>
          <w:p w14:paraId="40C0EE08" w14:textId="15A43AA5" w:rsidR="002306FA" w:rsidRPr="002306FA" w:rsidRDefault="002306FA" w:rsidP="00503884">
            <w:pPr>
              <w:pStyle w:val="ListParagraph"/>
              <w:tabs>
                <w:tab w:val="left" w:pos="-720"/>
                <w:tab w:val="left" w:pos="0"/>
                <w:tab w:val="left" w:pos="288"/>
                <w:tab w:val="left" w:pos="576"/>
                <w:tab w:val="left" w:pos="864"/>
                <w:tab w:val="left" w:pos="1152"/>
                <w:tab w:val="left" w:pos="1440"/>
              </w:tabs>
              <w:suppressAutoHyphens/>
              <w:spacing w:before="60" w:after="60"/>
              <w:rPr>
                <w:color w:val="FF0000"/>
                <w:sz w:val="20"/>
                <w:szCs w:val="20"/>
              </w:rPr>
            </w:pPr>
          </w:p>
        </w:tc>
      </w:tr>
    </w:tbl>
    <w:p w14:paraId="603C5409" w14:textId="77777777" w:rsidR="00121741" w:rsidRPr="00A114C8" w:rsidRDefault="00121741" w:rsidP="007E4A3E">
      <w:pPr>
        <w:spacing w:after="0" w:line="240" w:lineRule="auto"/>
        <w:rPr>
          <w:rFonts w:asciiTheme="minorHAnsi" w:hAnsiTheme="minorHAnsi"/>
          <w:sz w:val="20"/>
          <w:szCs w:val="20"/>
        </w:rPr>
      </w:pPr>
    </w:p>
    <w:p w14:paraId="0570D861" w14:textId="77777777" w:rsidR="00121741" w:rsidRPr="00A114C8" w:rsidRDefault="00121741" w:rsidP="007E4A3E">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9356"/>
      </w:tblGrid>
      <w:tr w:rsidR="00121741" w:rsidRPr="00A114C8" w14:paraId="3E87A550" w14:textId="77777777" w:rsidTr="007720DB">
        <w:trPr>
          <w:trHeight w:val="521"/>
        </w:trPr>
        <w:tc>
          <w:tcPr>
            <w:tcW w:w="5000" w:type="pct"/>
            <w:shd w:val="clear" w:color="auto" w:fill="D9D9D9" w:themeFill="background1" w:themeFillShade="D9"/>
          </w:tcPr>
          <w:p w14:paraId="5529C56C" w14:textId="77777777" w:rsidR="00121741" w:rsidRPr="00A114C8" w:rsidRDefault="00121741" w:rsidP="00A92DF5">
            <w:pPr>
              <w:spacing w:beforeLines="60" w:before="144" w:afterLines="60" w:after="144"/>
              <w:jc w:val="center"/>
              <w:rPr>
                <w:b/>
              </w:rPr>
            </w:pPr>
            <w:r w:rsidRPr="00A114C8">
              <w:rPr>
                <w:b/>
              </w:rPr>
              <w:t>SFA Monitoring Responsibilities</w:t>
            </w:r>
          </w:p>
        </w:tc>
      </w:tr>
    </w:tbl>
    <w:tbl>
      <w:tblPr>
        <w:tblStyle w:val="TableGrid15"/>
        <w:tblW w:w="5003" w:type="pct"/>
        <w:tblLook w:val="04A0" w:firstRow="1" w:lastRow="0" w:firstColumn="1" w:lastColumn="0" w:noHBand="0" w:noVBand="1"/>
      </w:tblPr>
      <w:tblGrid>
        <w:gridCol w:w="672"/>
        <w:gridCol w:w="6492"/>
        <w:gridCol w:w="1097"/>
        <w:gridCol w:w="1095"/>
      </w:tblGrid>
      <w:tr w:rsidR="00A34332" w:rsidRPr="00A114C8" w14:paraId="6D382800" w14:textId="77777777" w:rsidTr="00A34332">
        <w:trPr>
          <w:trHeight w:val="521"/>
        </w:trPr>
        <w:tc>
          <w:tcPr>
            <w:tcW w:w="338" w:type="pct"/>
            <w:vMerge w:val="restart"/>
            <w:tcBorders>
              <w:top w:val="nil"/>
            </w:tcBorders>
          </w:tcPr>
          <w:p w14:paraId="74DDC92C" w14:textId="77777777" w:rsidR="00A34332" w:rsidRPr="00A114C8" w:rsidRDefault="00A34332" w:rsidP="00A92DF5">
            <w:pPr>
              <w:spacing w:beforeLines="60" w:before="144" w:afterLines="60" w:after="144"/>
              <w:rPr>
                <w:sz w:val="20"/>
                <w:szCs w:val="20"/>
              </w:rPr>
            </w:pPr>
            <w:r w:rsidRPr="00A114C8">
              <w:rPr>
                <w:sz w:val="20"/>
                <w:szCs w:val="20"/>
              </w:rPr>
              <w:t>182</w:t>
            </w:r>
            <w:r w:rsidR="006A420E" w:rsidRPr="00A114C8">
              <w:rPr>
                <w:sz w:val="20"/>
                <w:szCs w:val="20"/>
              </w:rPr>
              <w:t>8</w:t>
            </w:r>
            <w:r w:rsidRPr="00A114C8">
              <w:rPr>
                <w:sz w:val="20"/>
                <w:szCs w:val="20"/>
              </w:rPr>
              <w:t>.</w:t>
            </w:r>
          </w:p>
        </w:tc>
        <w:tc>
          <w:tcPr>
            <w:tcW w:w="3477" w:type="pct"/>
            <w:vMerge w:val="restart"/>
            <w:tcBorders>
              <w:top w:val="nil"/>
            </w:tcBorders>
          </w:tcPr>
          <w:p w14:paraId="7B7B9863" w14:textId="77777777" w:rsidR="00A34332" w:rsidRPr="00A114C8" w:rsidRDefault="00A34332" w:rsidP="00A34332">
            <w:pPr>
              <w:spacing w:before="60" w:after="60"/>
              <w:ind w:left="162" w:hanging="162"/>
              <w:rPr>
                <w:rFonts w:asciiTheme="minorHAnsi" w:hAnsiTheme="minorHAnsi" w:cstheme="minorHAnsi"/>
                <w:bCs/>
                <w:sz w:val="20"/>
                <w:szCs w:val="20"/>
              </w:rPr>
            </w:pPr>
            <w:r w:rsidRPr="00A114C8">
              <w:rPr>
                <w:rFonts w:asciiTheme="minorHAnsi" w:hAnsiTheme="minorHAnsi" w:cstheme="minorHAnsi"/>
                <w:sz w:val="20"/>
                <w:szCs w:val="20"/>
              </w:rPr>
              <w:t xml:space="preserve">a. </w:t>
            </w:r>
            <w:r w:rsidRPr="00A114C8">
              <w:rPr>
                <w:rFonts w:asciiTheme="minorHAnsi" w:hAnsiTheme="minorHAnsi" w:cstheme="minorHAnsi"/>
                <w:bCs/>
                <w:sz w:val="20"/>
                <w:szCs w:val="20"/>
              </w:rPr>
              <w:t>Was an on-site review conducted by the SFA at least once during the site’s operation?</w:t>
            </w:r>
          </w:p>
          <w:p w14:paraId="4F921476" w14:textId="77777777" w:rsidR="00A34332" w:rsidRPr="00A114C8" w:rsidRDefault="00A34332" w:rsidP="00A34332">
            <w:pPr>
              <w:spacing w:before="60" w:after="60"/>
              <w:ind w:left="162" w:hanging="162"/>
              <w:rPr>
                <w:rFonts w:asciiTheme="minorHAnsi" w:hAnsiTheme="minorHAnsi" w:cstheme="minorHAnsi"/>
                <w:bCs/>
                <w:sz w:val="20"/>
                <w:szCs w:val="20"/>
              </w:rPr>
            </w:pPr>
            <w:r w:rsidRPr="00A114C8">
              <w:rPr>
                <w:rFonts w:asciiTheme="minorHAnsi" w:hAnsiTheme="minorHAnsi" w:cstheme="minorHAnsi"/>
                <w:bCs/>
                <w:sz w:val="20"/>
                <w:szCs w:val="20"/>
              </w:rPr>
              <w:t>b. Was corrective action of the meal counting, claiming, menu planning or food safety procedures required?</w:t>
            </w:r>
          </w:p>
          <w:p w14:paraId="3227CE81" w14:textId="77777777" w:rsidR="00A34332" w:rsidRPr="00A114C8" w:rsidRDefault="00A34332" w:rsidP="00A92DF5">
            <w:pPr>
              <w:spacing w:beforeLines="60" w:before="144" w:afterLines="60" w:after="144"/>
              <w:rPr>
                <w:sz w:val="20"/>
                <w:szCs w:val="20"/>
              </w:rPr>
            </w:pPr>
            <w:r w:rsidRPr="00A114C8">
              <w:rPr>
                <w:rFonts w:asciiTheme="minorHAnsi" w:hAnsiTheme="minorHAnsi" w:cstheme="minorHAnsi"/>
                <w:bCs/>
                <w:sz w:val="20"/>
                <w:szCs w:val="20"/>
              </w:rPr>
              <w:t xml:space="preserve">c. </w:t>
            </w:r>
            <w:r w:rsidRPr="00A114C8">
              <w:rPr>
                <w:rFonts w:asciiTheme="minorHAnsi" w:hAnsiTheme="minorHAnsi" w:cstheme="minorHAnsi"/>
                <w:sz w:val="20"/>
                <w:szCs w:val="20"/>
              </w:rPr>
              <w:t>If deficiencies were identified during the site review, were actions implemented promptly to correct the deficiencies?</w:t>
            </w:r>
          </w:p>
        </w:tc>
        <w:tc>
          <w:tcPr>
            <w:tcW w:w="593" w:type="pct"/>
            <w:tcBorders>
              <w:top w:val="nil"/>
            </w:tcBorders>
            <w:shd w:val="pct12" w:color="auto" w:fill="auto"/>
            <w:vAlign w:val="bottom"/>
          </w:tcPr>
          <w:p w14:paraId="3C2A0A53" w14:textId="77777777" w:rsidR="00A34332" w:rsidRPr="00A114C8" w:rsidRDefault="00A34332" w:rsidP="00A92DF5">
            <w:pPr>
              <w:spacing w:beforeLines="60" w:before="144" w:afterLines="60" w:after="144"/>
              <w:jc w:val="center"/>
              <w:rPr>
                <w:b/>
                <w:sz w:val="20"/>
                <w:szCs w:val="20"/>
              </w:rPr>
            </w:pPr>
            <w:r w:rsidRPr="00A114C8">
              <w:rPr>
                <w:b/>
                <w:sz w:val="20"/>
                <w:szCs w:val="20"/>
              </w:rPr>
              <w:t>YES</w:t>
            </w:r>
          </w:p>
        </w:tc>
        <w:tc>
          <w:tcPr>
            <w:tcW w:w="592" w:type="pct"/>
            <w:tcBorders>
              <w:top w:val="nil"/>
            </w:tcBorders>
            <w:shd w:val="pct12" w:color="auto" w:fill="auto"/>
            <w:vAlign w:val="bottom"/>
          </w:tcPr>
          <w:p w14:paraId="33DAD55D" w14:textId="77777777" w:rsidR="00A34332" w:rsidRPr="00A114C8" w:rsidRDefault="00A34332" w:rsidP="00A92DF5">
            <w:pPr>
              <w:spacing w:beforeLines="60" w:before="144" w:afterLines="60" w:after="144"/>
              <w:jc w:val="center"/>
              <w:rPr>
                <w:b/>
                <w:sz w:val="20"/>
                <w:szCs w:val="20"/>
              </w:rPr>
            </w:pPr>
            <w:r w:rsidRPr="00A114C8">
              <w:rPr>
                <w:b/>
                <w:sz w:val="20"/>
                <w:szCs w:val="20"/>
              </w:rPr>
              <w:t>NO</w:t>
            </w:r>
          </w:p>
        </w:tc>
      </w:tr>
      <w:tr w:rsidR="00A34332" w:rsidRPr="00A114C8" w14:paraId="6FBA159B" w14:textId="77777777" w:rsidTr="007720DB">
        <w:trPr>
          <w:trHeight w:val="620"/>
        </w:trPr>
        <w:tc>
          <w:tcPr>
            <w:tcW w:w="338" w:type="pct"/>
            <w:vMerge/>
          </w:tcPr>
          <w:p w14:paraId="1E637253" w14:textId="77777777" w:rsidR="00A34332" w:rsidRPr="00A114C8" w:rsidRDefault="00A34332" w:rsidP="00A92DF5">
            <w:pPr>
              <w:spacing w:beforeLines="60" w:before="144" w:afterLines="60" w:after="144"/>
              <w:rPr>
                <w:sz w:val="20"/>
                <w:szCs w:val="20"/>
              </w:rPr>
            </w:pPr>
          </w:p>
        </w:tc>
        <w:tc>
          <w:tcPr>
            <w:tcW w:w="3477" w:type="pct"/>
            <w:vMerge/>
          </w:tcPr>
          <w:p w14:paraId="6825AA66" w14:textId="77777777" w:rsidR="00A34332" w:rsidRPr="00A114C8" w:rsidRDefault="00A34332" w:rsidP="00A92DF5">
            <w:pPr>
              <w:spacing w:beforeLines="60" w:before="144" w:afterLines="60" w:after="144"/>
              <w:ind w:left="30"/>
              <w:rPr>
                <w:sz w:val="20"/>
                <w:szCs w:val="20"/>
              </w:rPr>
            </w:pPr>
          </w:p>
        </w:tc>
        <w:tc>
          <w:tcPr>
            <w:tcW w:w="593" w:type="pct"/>
          </w:tcPr>
          <w:p w14:paraId="0806F981" w14:textId="77777777" w:rsidR="00A34332" w:rsidRPr="00A114C8" w:rsidRDefault="00A34332" w:rsidP="00A92DF5">
            <w:pPr>
              <w:spacing w:beforeLines="60" w:before="144" w:afterLines="60" w:after="144"/>
              <w:rPr>
                <w:sz w:val="20"/>
                <w:szCs w:val="20"/>
              </w:rPr>
            </w:pPr>
          </w:p>
        </w:tc>
        <w:tc>
          <w:tcPr>
            <w:tcW w:w="592" w:type="pct"/>
          </w:tcPr>
          <w:p w14:paraId="0E9E734D" w14:textId="77777777" w:rsidR="00A34332" w:rsidRPr="00A114C8" w:rsidRDefault="00A34332" w:rsidP="00A92DF5">
            <w:pPr>
              <w:spacing w:beforeLines="60" w:before="144" w:afterLines="60" w:after="144"/>
              <w:rPr>
                <w:sz w:val="20"/>
                <w:szCs w:val="20"/>
              </w:rPr>
            </w:pPr>
          </w:p>
        </w:tc>
      </w:tr>
      <w:tr w:rsidR="00A34332" w:rsidRPr="00A114C8" w14:paraId="67C6B13F" w14:textId="77777777" w:rsidTr="007720DB">
        <w:tc>
          <w:tcPr>
            <w:tcW w:w="5000" w:type="pct"/>
            <w:gridSpan w:val="4"/>
          </w:tcPr>
          <w:p w14:paraId="50DBC3D5" w14:textId="77777777" w:rsidR="00A34332" w:rsidRPr="00A114C8" w:rsidRDefault="00A34332" w:rsidP="00A92DF5">
            <w:pPr>
              <w:spacing w:beforeLines="60" w:before="144" w:afterLines="60" w:after="144"/>
              <w:rPr>
                <w:sz w:val="20"/>
                <w:szCs w:val="20"/>
              </w:rPr>
            </w:pPr>
            <w:r w:rsidRPr="00A114C8">
              <w:rPr>
                <w:sz w:val="20"/>
                <w:szCs w:val="20"/>
              </w:rPr>
              <w:t>Comments:</w:t>
            </w:r>
          </w:p>
          <w:p w14:paraId="19F4AB35" w14:textId="09E32F52" w:rsidR="00B27271" w:rsidRDefault="002D3AEA" w:rsidP="00B27271">
            <w:pPr>
              <w:spacing w:beforeLines="50" w:before="120" w:afterLines="50" w:after="120"/>
              <w:rPr>
                <w:rFonts w:asciiTheme="minorHAnsi" w:hAnsiTheme="minorHAnsi"/>
                <w:color w:val="FF0000"/>
              </w:rPr>
            </w:pPr>
            <w:r>
              <w:rPr>
                <w:rFonts w:asciiTheme="minorHAnsi" w:hAnsiTheme="minorHAnsi"/>
                <w:color w:val="FF0000"/>
              </w:rPr>
              <w:t>Tips:</w:t>
            </w:r>
            <w:r w:rsidR="00B27271">
              <w:rPr>
                <w:rFonts w:asciiTheme="minorHAnsi" w:hAnsiTheme="minorHAnsi"/>
                <w:color w:val="FF0000"/>
              </w:rPr>
              <w:t xml:space="preserve"> SFAs must review all SSO sites at least once during the site’s operation. SFAs are encouraged to document TA provided on the monitoring form</w:t>
            </w:r>
            <w:r w:rsidR="00503884">
              <w:rPr>
                <w:rFonts w:asciiTheme="minorHAnsi" w:hAnsiTheme="minorHAnsi"/>
                <w:color w:val="FF0000"/>
              </w:rPr>
              <w:t>,</w:t>
            </w:r>
            <w:r w:rsidR="00B27271">
              <w:rPr>
                <w:rFonts w:asciiTheme="minorHAnsi" w:hAnsiTheme="minorHAnsi"/>
                <w:color w:val="FF0000"/>
              </w:rPr>
              <w:t xml:space="preserve"> and if a follow-up is required, it must also be documented.</w:t>
            </w:r>
          </w:p>
          <w:p w14:paraId="5A58C826" w14:textId="77777777" w:rsidR="00A34332" w:rsidRDefault="00DA2D86" w:rsidP="00DA2D86">
            <w:pPr>
              <w:spacing w:beforeLines="50" w:before="120" w:afterLines="50" w:after="120"/>
              <w:rPr>
                <w:rFonts w:asciiTheme="minorHAnsi" w:hAnsiTheme="minorHAnsi"/>
                <w:color w:val="FF0000"/>
              </w:rPr>
            </w:pPr>
            <w:r>
              <w:rPr>
                <w:rFonts w:asciiTheme="minorHAnsi" w:hAnsiTheme="minorHAnsi"/>
                <w:color w:val="FF0000"/>
              </w:rPr>
              <w:t>Resources:</w:t>
            </w:r>
            <w:r w:rsidR="00B27271">
              <w:rPr>
                <w:rFonts w:asciiTheme="minorHAnsi" w:hAnsiTheme="minorHAnsi"/>
                <w:color w:val="FF0000"/>
              </w:rPr>
              <w:t xml:space="preserve"> </w:t>
            </w:r>
          </w:p>
          <w:p w14:paraId="1B0346FA" w14:textId="6BDD7607" w:rsidR="00991031" w:rsidRPr="00991031" w:rsidRDefault="00991031" w:rsidP="007B749C">
            <w:pPr>
              <w:pStyle w:val="ListParagraph"/>
              <w:numPr>
                <w:ilvl w:val="0"/>
                <w:numId w:val="14"/>
              </w:numPr>
              <w:spacing w:beforeLines="50" w:before="120" w:afterLines="50" w:after="120"/>
              <w:rPr>
                <w:rFonts w:asciiTheme="minorHAnsi" w:hAnsiTheme="minorHAnsi"/>
                <w:color w:val="FF0000"/>
              </w:rPr>
            </w:pPr>
            <w:hyperlink r:id="rId28" w:history="1">
              <w:r w:rsidRPr="00503884">
                <w:rPr>
                  <w:rStyle w:val="Hyperlink"/>
                  <w:rFonts w:asciiTheme="minorHAnsi" w:hAnsiTheme="minorHAnsi"/>
                </w:rPr>
                <w:t>SSO Monitoring Form</w:t>
              </w:r>
            </w:hyperlink>
            <w:r w:rsidR="00503884" w:rsidRPr="00991031">
              <w:rPr>
                <w:rFonts w:asciiTheme="minorHAnsi" w:hAnsiTheme="minorHAnsi"/>
                <w:color w:val="FF0000"/>
              </w:rPr>
              <w:t xml:space="preserve"> </w:t>
            </w:r>
          </w:p>
        </w:tc>
      </w:tr>
    </w:tbl>
    <w:p w14:paraId="4C8AA237" w14:textId="77777777" w:rsidR="00212C8D" w:rsidRDefault="00212C8D" w:rsidP="007E4A3E">
      <w:pPr>
        <w:spacing w:after="0" w:line="240" w:lineRule="auto"/>
        <w:rPr>
          <w:rFonts w:asciiTheme="minorHAnsi" w:hAnsiTheme="minorHAnsi"/>
          <w:sz w:val="20"/>
          <w:szCs w:val="20"/>
        </w:rPr>
      </w:pPr>
    </w:p>
    <w:p w14:paraId="7D7DFA22" w14:textId="77777777" w:rsidR="005D66CA" w:rsidRDefault="005D66CA" w:rsidP="007E4A3E">
      <w:pPr>
        <w:spacing w:after="0" w:line="240" w:lineRule="auto"/>
        <w:rPr>
          <w:rFonts w:asciiTheme="minorHAnsi" w:hAnsiTheme="minorHAnsi"/>
          <w:sz w:val="20"/>
          <w:szCs w:val="20"/>
        </w:rPr>
      </w:pPr>
    </w:p>
    <w:p w14:paraId="64F1E89B" w14:textId="77777777" w:rsidR="005D66CA" w:rsidRPr="00A114C8" w:rsidRDefault="005D66CA" w:rsidP="007E4A3E">
      <w:pPr>
        <w:spacing w:after="0" w:line="240" w:lineRule="auto"/>
        <w:rPr>
          <w:rFonts w:asciiTheme="minorHAnsi" w:hAnsiTheme="minorHAnsi"/>
          <w:sz w:val="20"/>
          <w:szCs w:val="20"/>
        </w:rPr>
      </w:pPr>
    </w:p>
    <w:p w14:paraId="2F755EB2" w14:textId="77777777" w:rsidR="00BE06BF" w:rsidRPr="00A114C8" w:rsidRDefault="00BE06BF" w:rsidP="007E4A3E">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9356"/>
      </w:tblGrid>
      <w:tr w:rsidR="00A34332" w:rsidRPr="00A114C8" w14:paraId="61B604FE" w14:textId="77777777" w:rsidTr="007720DB">
        <w:trPr>
          <w:trHeight w:val="521"/>
        </w:trPr>
        <w:tc>
          <w:tcPr>
            <w:tcW w:w="5000" w:type="pct"/>
            <w:shd w:val="clear" w:color="auto" w:fill="D9D9D9" w:themeFill="background1" w:themeFillShade="D9"/>
          </w:tcPr>
          <w:p w14:paraId="44BEAB14" w14:textId="77777777" w:rsidR="00D924AC" w:rsidRPr="000E5D15" w:rsidRDefault="00A34332" w:rsidP="000E5D15">
            <w:pPr>
              <w:spacing w:beforeLines="60" w:before="144" w:afterLines="60" w:after="144"/>
              <w:jc w:val="center"/>
              <w:rPr>
                <w:b/>
              </w:rPr>
            </w:pPr>
            <w:r w:rsidRPr="001051C9">
              <w:rPr>
                <w:b/>
              </w:rPr>
              <w:t>Civil Rights</w:t>
            </w:r>
          </w:p>
        </w:tc>
      </w:tr>
    </w:tbl>
    <w:tbl>
      <w:tblPr>
        <w:tblStyle w:val="TableGrid16"/>
        <w:tblW w:w="5003" w:type="pct"/>
        <w:tblLook w:val="04A0" w:firstRow="1" w:lastRow="0" w:firstColumn="1" w:lastColumn="0" w:noHBand="0" w:noVBand="1"/>
      </w:tblPr>
      <w:tblGrid>
        <w:gridCol w:w="672"/>
        <w:gridCol w:w="6562"/>
        <w:gridCol w:w="1030"/>
        <w:gridCol w:w="1092"/>
      </w:tblGrid>
      <w:tr w:rsidR="00A34332" w:rsidRPr="00A114C8" w14:paraId="4F9FFAA1" w14:textId="77777777" w:rsidTr="001E0791">
        <w:trPr>
          <w:trHeight w:val="521"/>
        </w:trPr>
        <w:tc>
          <w:tcPr>
            <w:tcW w:w="351" w:type="pct"/>
            <w:vMerge w:val="restart"/>
            <w:tcBorders>
              <w:top w:val="nil"/>
            </w:tcBorders>
          </w:tcPr>
          <w:p w14:paraId="1EEA5F3D" w14:textId="77777777" w:rsidR="00A34332" w:rsidRPr="00A114C8" w:rsidRDefault="00A34332" w:rsidP="00A92DF5">
            <w:pPr>
              <w:spacing w:beforeLines="60" w:before="144" w:afterLines="60" w:after="144"/>
              <w:rPr>
                <w:sz w:val="20"/>
                <w:szCs w:val="20"/>
              </w:rPr>
            </w:pPr>
            <w:r w:rsidRPr="00A114C8">
              <w:rPr>
                <w:sz w:val="20"/>
                <w:szCs w:val="20"/>
              </w:rPr>
              <w:t>18</w:t>
            </w:r>
            <w:r w:rsidR="006A420E" w:rsidRPr="00A114C8">
              <w:rPr>
                <w:sz w:val="20"/>
                <w:szCs w:val="20"/>
              </w:rPr>
              <w:t>29</w:t>
            </w:r>
            <w:r w:rsidRPr="00A114C8">
              <w:rPr>
                <w:sz w:val="20"/>
                <w:szCs w:val="20"/>
              </w:rPr>
              <w:t>.</w:t>
            </w:r>
          </w:p>
        </w:tc>
        <w:tc>
          <w:tcPr>
            <w:tcW w:w="3510" w:type="pct"/>
            <w:vMerge w:val="restart"/>
            <w:tcBorders>
              <w:top w:val="nil"/>
            </w:tcBorders>
          </w:tcPr>
          <w:p w14:paraId="20546E45" w14:textId="77777777" w:rsidR="00A34332" w:rsidRPr="00A114C8" w:rsidRDefault="00A34332" w:rsidP="00A92DF5">
            <w:pPr>
              <w:spacing w:beforeLines="60" w:before="144" w:afterLines="60" w:after="144"/>
              <w:rPr>
                <w:rFonts w:asciiTheme="minorHAnsi" w:hAnsiTheme="minorHAnsi" w:cstheme="minorHAnsi"/>
                <w:bCs/>
                <w:sz w:val="20"/>
                <w:szCs w:val="20"/>
              </w:rPr>
            </w:pPr>
            <w:r w:rsidRPr="00A114C8">
              <w:rPr>
                <w:rFonts w:asciiTheme="minorHAnsi" w:hAnsiTheme="minorHAnsi" w:cstheme="minorHAnsi"/>
                <w:bCs/>
                <w:sz w:val="20"/>
                <w:szCs w:val="20"/>
              </w:rPr>
              <w:t>Is a USDA/FNS approved poster displayed in a prominent place and visible to recipients?</w:t>
            </w:r>
          </w:p>
          <w:p w14:paraId="62170F00" w14:textId="22739EA9" w:rsidR="001E0791" w:rsidRPr="001051C9" w:rsidRDefault="001E0791" w:rsidP="001051C9">
            <w:pPr>
              <w:spacing w:beforeLines="60" w:before="144" w:afterLines="60" w:after="144"/>
              <w:rPr>
                <w:rFonts w:eastAsiaTheme="minorHAnsi"/>
                <w:color w:val="FF0000"/>
              </w:rPr>
            </w:pPr>
            <w:r w:rsidRPr="00DA2D86">
              <w:rPr>
                <w:rFonts w:asciiTheme="minorHAnsi" w:hAnsiTheme="minorHAnsi"/>
                <w:color w:val="FF0000"/>
              </w:rPr>
              <w:t xml:space="preserve">Tips: </w:t>
            </w:r>
            <w:r w:rsidR="00DA474C" w:rsidRPr="00B7299B">
              <w:rPr>
                <w:rFonts w:eastAsiaTheme="minorHAnsi"/>
                <w:color w:val="FF0000"/>
              </w:rPr>
              <w:t xml:space="preserve">The And Justice poster must be displayed in a location visible and readable to participants. The poster must be </w:t>
            </w:r>
            <w:r w:rsidR="00DA474C">
              <w:rPr>
                <w:rFonts w:eastAsiaTheme="minorHAnsi"/>
                <w:color w:val="FF0000"/>
              </w:rPr>
              <w:t xml:space="preserve">the 11”x17” in size and in color. </w:t>
            </w:r>
            <w:r w:rsidR="00DA474C" w:rsidRPr="00171D38">
              <w:rPr>
                <w:color w:val="FF0000"/>
              </w:rPr>
              <w:t xml:space="preserve">It is not required to have a poster for each </w:t>
            </w:r>
            <w:r w:rsidR="00503884" w:rsidRPr="00171D38">
              <w:rPr>
                <w:color w:val="FF0000"/>
              </w:rPr>
              <w:t>breakfast</w:t>
            </w:r>
            <w:r w:rsidR="00DA474C" w:rsidRPr="00171D38">
              <w:rPr>
                <w:color w:val="FF0000"/>
              </w:rPr>
              <w:t xml:space="preserve"> in the </w:t>
            </w:r>
            <w:r w:rsidR="00DA474C" w:rsidRPr="00171D38">
              <w:rPr>
                <w:color w:val="FF0000"/>
              </w:rPr>
              <w:lastRenderedPageBreak/>
              <w:t xml:space="preserve">classroom site or multiple posters for different </w:t>
            </w:r>
            <w:r w:rsidR="0004789B" w:rsidRPr="00171D38">
              <w:rPr>
                <w:color w:val="FF0000"/>
              </w:rPr>
              <w:t>points</w:t>
            </w:r>
            <w:r w:rsidR="00DA474C" w:rsidRPr="00171D38">
              <w:rPr>
                <w:color w:val="FF0000"/>
              </w:rPr>
              <w:t xml:space="preserve"> of sales in the same cafeteria.</w:t>
            </w:r>
          </w:p>
          <w:p w14:paraId="29A76D36" w14:textId="77777777" w:rsidR="002D3AEA" w:rsidRDefault="00DA2D86" w:rsidP="00D924AC">
            <w:pPr>
              <w:spacing w:beforeLines="50" w:before="120" w:afterLines="50" w:after="120"/>
              <w:rPr>
                <w:rFonts w:asciiTheme="minorHAnsi" w:hAnsiTheme="minorHAnsi"/>
                <w:color w:val="FF0000"/>
              </w:rPr>
            </w:pPr>
            <w:r>
              <w:rPr>
                <w:rFonts w:asciiTheme="minorHAnsi" w:hAnsiTheme="minorHAnsi"/>
                <w:color w:val="FF0000"/>
              </w:rPr>
              <w:t>Resources:</w:t>
            </w:r>
          </w:p>
          <w:p w14:paraId="17156DE9" w14:textId="1D315011" w:rsidR="001051C9" w:rsidRPr="00846DF8" w:rsidRDefault="00503884" w:rsidP="007B749C">
            <w:pPr>
              <w:pStyle w:val="ListParagraph"/>
              <w:numPr>
                <w:ilvl w:val="0"/>
                <w:numId w:val="13"/>
              </w:numPr>
              <w:spacing w:beforeLines="50" w:before="120" w:afterLines="50" w:after="120"/>
              <w:rPr>
                <w:color w:val="FF0000"/>
              </w:rPr>
            </w:pPr>
            <w:r>
              <w:rPr>
                <w:rFonts w:eastAsiaTheme="minorHAnsi"/>
                <w:color w:val="FF0000"/>
              </w:rPr>
              <w:t xml:space="preserve">Sponsors may </w:t>
            </w:r>
            <w:hyperlink r:id="rId29" w:history="1">
              <w:r w:rsidRPr="00503884">
                <w:rPr>
                  <w:rStyle w:val="Hyperlink"/>
                  <w:rFonts w:eastAsiaTheme="minorHAnsi"/>
                </w:rPr>
                <w:t>print an 11”x17” color poster</w:t>
              </w:r>
            </w:hyperlink>
            <w:r>
              <w:rPr>
                <w:rFonts w:eastAsiaTheme="minorHAnsi"/>
                <w:color w:val="FF0000"/>
              </w:rPr>
              <w:t xml:space="preserve"> and display in a prominent location.</w:t>
            </w:r>
          </w:p>
        </w:tc>
        <w:tc>
          <w:tcPr>
            <w:tcW w:w="553" w:type="pct"/>
            <w:tcBorders>
              <w:top w:val="nil"/>
            </w:tcBorders>
            <w:shd w:val="pct12" w:color="auto" w:fill="auto"/>
            <w:vAlign w:val="bottom"/>
          </w:tcPr>
          <w:p w14:paraId="2C264D73" w14:textId="77777777" w:rsidR="00A34332" w:rsidRPr="00A114C8" w:rsidRDefault="00A34332" w:rsidP="00A92DF5">
            <w:pPr>
              <w:spacing w:beforeLines="60" w:before="144" w:afterLines="60" w:after="144"/>
              <w:jc w:val="center"/>
              <w:rPr>
                <w:b/>
                <w:sz w:val="20"/>
                <w:szCs w:val="20"/>
              </w:rPr>
            </w:pPr>
            <w:r w:rsidRPr="00A114C8">
              <w:rPr>
                <w:b/>
                <w:sz w:val="20"/>
                <w:szCs w:val="20"/>
              </w:rPr>
              <w:lastRenderedPageBreak/>
              <w:t>YES</w:t>
            </w:r>
          </w:p>
        </w:tc>
        <w:tc>
          <w:tcPr>
            <w:tcW w:w="587" w:type="pct"/>
            <w:tcBorders>
              <w:top w:val="nil"/>
            </w:tcBorders>
            <w:shd w:val="pct12" w:color="auto" w:fill="auto"/>
            <w:vAlign w:val="bottom"/>
          </w:tcPr>
          <w:p w14:paraId="54760B65" w14:textId="77777777" w:rsidR="00A34332" w:rsidRPr="00A114C8" w:rsidRDefault="00A34332" w:rsidP="00A92DF5">
            <w:pPr>
              <w:spacing w:beforeLines="60" w:before="144" w:afterLines="60" w:after="144"/>
              <w:jc w:val="center"/>
              <w:rPr>
                <w:b/>
                <w:sz w:val="20"/>
                <w:szCs w:val="20"/>
              </w:rPr>
            </w:pPr>
            <w:r w:rsidRPr="00A114C8">
              <w:rPr>
                <w:b/>
                <w:sz w:val="20"/>
                <w:szCs w:val="20"/>
              </w:rPr>
              <w:t>NO</w:t>
            </w:r>
          </w:p>
        </w:tc>
      </w:tr>
      <w:tr w:rsidR="00A34332" w:rsidRPr="00A114C8" w14:paraId="2AD48F09" w14:textId="77777777" w:rsidTr="001E0791">
        <w:trPr>
          <w:trHeight w:val="620"/>
        </w:trPr>
        <w:tc>
          <w:tcPr>
            <w:tcW w:w="351" w:type="pct"/>
            <w:vMerge/>
          </w:tcPr>
          <w:p w14:paraId="475EE3A1" w14:textId="77777777" w:rsidR="00A34332" w:rsidRPr="00A114C8" w:rsidRDefault="00A34332" w:rsidP="00A92DF5">
            <w:pPr>
              <w:spacing w:beforeLines="60" w:before="144" w:afterLines="60" w:after="144"/>
              <w:rPr>
                <w:sz w:val="20"/>
                <w:szCs w:val="20"/>
              </w:rPr>
            </w:pPr>
          </w:p>
        </w:tc>
        <w:tc>
          <w:tcPr>
            <w:tcW w:w="3510" w:type="pct"/>
            <w:vMerge/>
          </w:tcPr>
          <w:p w14:paraId="1E4F7BF8" w14:textId="77777777" w:rsidR="00A34332" w:rsidRPr="00A114C8" w:rsidRDefault="00A34332" w:rsidP="00A92DF5">
            <w:pPr>
              <w:spacing w:beforeLines="60" w:before="144" w:afterLines="60" w:after="144"/>
              <w:ind w:left="30"/>
              <w:rPr>
                <w:sz w:val="20"/>
                <w:szCs w:val="20"/>
              </w:rPr>
            </w:pPr>
          </w:p>
        </w:tc>
        <w:tc>
          <w:tcPr>
            <w:tcW w:w="553" w:type="pct"/>
          </w:tcPr>
          <w:p w14:paraId="6A53A2D2" w14:textId="77777777" w:rsidR="00A34332" w:rsidRPr="00A114C8" w:rsidRDefault="00A34332" w:rsidP="00A92DF5">
            <w:pPr>
              <w:spacing w:beforeLines="60" w:before="144" w:afterLines="60" w:after="144"/>
              <w:rPr>
                <w:sz w:val="20"/>
                <w:szCs w:val="20"/>
              </w:rPr>
            </w:pPr>
          </w:p>
        </w:tc>
        <w:tc>
          <w:tcPr>
            <w:tcW w:w="587" w:type="pct"/>
          </w:tcPr>
          <w:p w14:paraId="259A484E" w14:textId="77777777" w:rsidR="00A34332" w:rsidRPr="00A114C8" w:rsidRDefault="00A34332" w:rsidP="00A92DF5">
            <w:pPr>
              <w:spacing w:beforeLines="60" w:before="144" w:afterLines="60" w:after="144"/>
              <w:rPr>
                <w:sz w:val="20"/>
                <w:szCs w:val="20"/>
              </w:rPr>
            </w:pPr>
          </w:p>
        </w:tc>
      </w:tr>
    </w:tbl>
    <w:tbl>
      <w:tblPr>
        <w:tblStyle w:val="TableGrid17"/>
        <w:tblW w:w="5003" w:type="pct"/>
        <w:tblLayout w:type="fixed"/>
        <w:tblLook w:val="04A0" w:firstRow="1" w:lastRow="0" w:firstColumn="1" w:lastColumn="0" w:noHBand="0" w:noVBand="1"/>
      </w:tblPr>
      <w:tblGrid>
        <w:gridCol w:w="632"/>
        <w:gridCol w:w="6854"/>
        <w:gridCol w:w="773"/>
        <w:gridCol w:w="1097"/>
      </w:tblGrid>
      <w:tr w:rsidR="00A34332" w:rsidRPr="00A114C8" w14:paraId="77A70669" w14:textId="77777777" w:rsidTr="00846DF8">
        <w:trPr>
          <w:trHeight w:val="521"/>
        </w:trPr>
        <w:tc>
          <w:tcPr>
            <w:tcW w:w="338" w:type="pct"/>
            <w:vMerge w:val="restart"/>
            <w:tcBorders>
              <w:top w:val="nil"/>
            </w:tcBorders>
          </w:tcPr>
          <w:p w14:paraId="378016AD" w14:textId="77777777" w:rsidR="00A34332" w:rsidRPr="00A114C8" w:rsidRDefault="006A420E" w:rsidP="00A92DF5">
            <w:pPr>
              <w:spacing w:beforeLines="60" w:before="144" w:afterLines="60" w:after="144"/>
              <w:rPr>
                <w:sz w:val="20"/>
                <w:szCs w:val="20"/>
              </w:rPr>
            </w:pPr>
            <w:r w:rsidRPr="00A114C8">
              <w:rPr>
                <w:sz w:val="20"/>
                <w:szCs w:val="20"/>
              </w:rPr>
              <w:t>1830</w:t>
            </w:r>
            <w:r w:rsidR="00A34332" w:rsidRPr="00A114C8">
              <w:rPr>
                <w:sz w:val="20"/>
                <w:szCs w:val="20"/>
              </w:rPr>
              <w:t>.</w:t>
            </w:r>
          </w:p>
        </w:tc>
        <w:tc>
          <w:tcPr>
            <w:tcW w:w="3663" w:type="pct"/>
            <w:vMerge w:val="restart"/>
            <w:tcBorders>
              <w:top w:val="nil"/>
            </w:tcBorders>
          </w:tcPr>
          <w:p w14:paraId="47F2AC7C" w14:textId="77777777" w:rsidR="00D924AC" w:rsidRPr="00D924AC" w:rsidRDefault="00A34332" w:rsidP="00D924AC">
            <w:pPr>
              <w:spacing w:beforeLines="60" w:before="144" w:afterLines="60" w:after="144"/>
              <w:rPr>
                <w:rFonts w:asciiTheme="minorHAnsi" w:hAnsiTheme="minorHAnsi" w:cstheme="minorHAnsi"/>
                <w:bCs/>
                <w:sz w:val="20"/>
                <w:szCs w:val="20"/>
              </w:rPr>
            </w:pPr>
            <w:r w:rsidRPr="00A114C8">
              <w:rPr>
                <w:rFonts w:asciiTheme="minorHAnsi" w:hAnsiTheme="minorHAnsi" w:cstheme="minorHAnsi"/>
                <w:bCs/>
                <w:sz w:val="20"/>
                <w:szCs w:val="20"/>
              </w:rPr>
              <w:t>Are bilingual services (translators and materials) available for the Limited English Proficiency (LEP) population</w:t>
            </w:r>
            <w:r w:rsidR="00D924AC">
              <w:rPr>
                <w:rFonts w:asciiTheme="minorHAnsi" w:hAnsiTheme="minorHAnsi" w:cstheme="minorHAnsi"/>
                <w:bCs/>
                <w:sz w:val="20"/>
                <w:szCs w:val="20"/>
              </w:rPr>
              <w:t>s?</w:t>
            </w:r>
          </w:p>
          <w:p w14:paraId="43CFEF62" w14:textId="2227368D" w:rsidR="00D924AC" w:rsidRDefault="00D924AC" w:rsidP="00A92DF5">
            <w:pPr>
              <w:spacing w:beforeLines="50" w:before="120" w:afterLines="50" w:after="120"/>
              <w:rPr>
                <w:rFonts w:asciiTheme="minorHAnsi" w:hAnsiTheme="minorHAnsi"/>
                <w:color w:val="FF0000"/>
              </w:rPr>
            </w:pPr>
            <w:r>
              <w:rPr>
                <w:rFonts w:asciiTheme="minorHAnsi" w:hAnsiTheme="minorHAnsi"/>
                <w:color w:val="FF0000"/>
              </w:rPr>
              <w:t>Tips:</w:t>
            </w:r>
            <w:r w:rsidRPr="00A114C8">
              <w:rPr>
                <w:rFonts w:asciiTheme="minorHAnsi" w:hAnsiTheme="minorHAnsi"/>
                <w:color w:val="FF0000"/>
              </w:rPr>
              <w:t xml:space="preserve"> </w:t>
            </w:r>
            <w:r w:rsidR="00DA474C" w:rsidRPr="00D668A7">
              <w:rPr>
                <w:rFonts w:eastAsiaTheme="minorHAnsi"/>
                <w:color w:val="FF0000"/>
              </w:rPr>
              <w:t xml:space="preserve">SFAs must take reasonable steps to assure meaningful access to the information and services they provide. </w:t>
            </w:r>
            <w:r w:rsidR="00DA474C">
              <w:rPr>
                <w:rFonts w:eastAsiaTheme="minorHAnsi"/>
                <w:color w:val="FF0000"/>
              </w:rPr>
              <w:t xml:space="preserve">For example, </w:t>
            </w:r>
            <w:r w:rsidR="00503884">
              <w:rPr>
                <w:rFonts w:eastAsiaTheme="minorHAnsi"/>
                <w:color w:val="FF0000"/>
              </w:rPr>
              <w:t xml:space="preserve">SFAs may utilize </w:t>
            </w:r>
            <w:r w:rsidR="0004789B">
              <w:rPr>
                <w:rFonts w:eastAsiaTheme="minorHAnsi"/>
                <w:color w:val="FF0000"/>
              </w:rPr>
              <w:t xml:space="preserve">qualified </w:t>
            </w:r>
            <w:r w:rsidR="00DA474C">
              <w:rPr>
                <w:rFonts w:asciiTheme="minorHAnsi" w:hAnsiTheme="minorHAnsi"/>
                <w:color w:val="FF0000"/>
              </w:rPr>
              <w:t>bilingual staff, hire translators, and/or provide materials in alternate languages.</w:t>
            </w:r>
          </w:p>
          <w:p w14:paraId="4826E129" w14:textId="038CF76E" w:rsidR="001051C9" w:rsidRPr="00503884" w:rsidRDefault="001051C9" w:rsidP="00503884">
            <w:pPr>
              <w:rPr>
                <w:rFonts w:eastAsiaTheme="minorHAnsi"/>
                <w:color w:val="FF0000"/>
              </w:rPr>
            </w:pPr>
          </w:p>
        </w:tc>
        <w:tc>
          <w:tcPr>
            <w:tcW w:w="413" w:type="pct"/>
            <w:tcBorders>
              <w:top w:val="nil"/>
            </w:tcBorders>
            <w:shd w:val="pct12" w:color="auto" w:fill="auto"/>
            <w:vAlign w:val="bottom"/>
          </w:tcPr>
          <w:p w14:paraId="1698CB8C" w14:textId="77777777" w:rsidR="00A34332" w:rsidRPr="00A114C8" w:rsidRDefault="00A34332" w:rsidP="00A92DF5">
            <w:pPr>
              <w:spacing w:beforeLines="60" w:before="144" w:afterLines="60" w:after="144"/>
              <w:jc w:val="center"/>
              <w:rPr>
                <w:b/>
                <w:sz w:val="20"/>
                <w:szCs w:val="20"/>
              </w:rPr>
            </w:pPr>
            <w:r w:rsidRPr="00A114C8">
              <w:rPr>
                <w:b/>
                <w:sz w:val="20"/>
                <w:szCs w:val="20"/>
              </w:rPr>
              <w:t>YES</w:t>
            </w:r>
          </w:p>
        </w:tc>
        <w:tc>
          <w:tcPr>
            <w:tcW w:w="586" w:type="pct"/>
            <w:tcBorders>
              <w:top w:val="nil"/>
            </w:tcBorders>
            <w:shd w:val="pct12" w:color="auto" w:fill="auto"/>
            <w:vAlign w:val="bottom"/>
          </w:tcPr>
          <w:p w14:paraId="7EC571AD" w14:textId="77777777" w:rsidR="00A34332" w:rsidRPr="00A114C8" w:rsidRDefault="00A34332" w:rsidP="00A92DF5">
            <w:pPr>
              <w:spacing w:beforeLines="60" w:before="144" w:afterLines="60" w:after="144"/>
              <w:jc w:val="center"/>
              <w:rPr>
                <w:b/>
                <w:sz w:val="20"/>
                <w:szCs w:val="20"/>
              </w:rPr>
            </w:pPr>
            <w:r w:rsidRPr="00A114C8">
              <w:rPr>
                <w:b/>
                <w:sz w:val="20"/>
                <w:szCs w:val="20"/>
              </w:rPr>
              <w:t>NO</w:t>
            </w:r>
          </w:p>
        </w:tc>
      </w:tr>
      <w:tr w:rsidR="00A34332" w:rsidRPr="00A114C8" w14:paraId="31A42E9F" w14:textId="77777777" w:rsidTr="00846DF8">
        <w:trPr>
          <w:trHeight w:val="620"/>
        </w:trPr>
        <w:tc>
          <w:tcPr>
            <w:tcW w:w="338" w:type="pct"/>
            <w:vMerge/>
          </w:tcPr>
          <w:p w14:paraId="5DADE10E" w14:textId="77777777" w:rsidR="00A34332" w:rsidRPr="00A114C8" w:rsidRDefault="00A34332" w:rsidP="00A92DF5">
            <w:pPr>
              <w:spacing w:beforeLines="60" w:before="144" w:afterLines="60" w:after="144"/>
              <w:rPr>
                <w:sz w:val="20"/>
                <w:szCs w:val="20"/>
              </w:rPr>
            </w:pPr>
          </w:p>
        </w:tc>
        <w:tc>
          <w:tcPr>
            <w:tcW w:w="3663" w:type="pct"/>
            <w:vMerge/>
          </w:tcPr>
          <w:p w14:paraId="729FBA1D" w14:textId="77777777" w:rsidR="00A34332" w:rsidRPr="00A114C8" w:rsidRDefault="00A34332" w:rsidP="00A92DF5">
            <w:pPr>
              <w:spacing w:beforeLines="60" w:before="144" w:afterLines="60" w:after="144"/>
              <w:ind w:left="30"/>
              <w:rPr>
                <w:sz w:val="20"/>
                <w:szCs w:val="20"/>
              </w:rPr>
            </w:pPr>
          </w:p>
        </w:tc>
        <w:tc>
          <w:tcPr>
            <w:tcW w:w="413" w:type="pct"/>
          </w:tcPr>
          <w:p w14:paraId="74B3D72E" w14:textId="77777777" w:rsidR="00A34332" w:rsidRPr="00A114C8" w:rsidRDefault="00A34332" w:rsidP="00A92DF5">
            <w:pPr>
              <w:spacing w:beforeLines="60" w:before="144" w:afterLines="60" w:after="144"/>
              <w:rPr>
                <w:sz w:val="20"/>
                <w:szCs w:val="20"/>
              </w:rPr>
            </w:pPr>
          </w:p>
        </w:tc>
        <w:tc>
          <w:tcPr>
            <w:tcW w:w="586" w:type="pct"/>
          </w:tcPr>
          <w:p w14:paraId="3252E83D" w14:textId="77777777" w:rsidR="00A34332" w:rsidRPr="00A114C8" w:rsidRDefault="00A34332" w:rsidP="00A92DF5">
            <w:pPr>
              <w:spacing w:beforeLines="60" w:before="144" w:afterLines="60" w:after="144"/>
              <w:rPr>
                <w:sz w:val="20"/>
                <w:szCs w:val="20"/>
              </w:rPr>
            </w:pPr>
          </w:p>
        </w:tc>
      </w:tr>
    </w:tbl>
    <w:tbl>
      <w:tblPr>
        <w:tblStyle w:val="TableGrid18"/>
        <w:tblW w:w="5003" w:type="pct"/>
        <w:tblLook w:val="04A0" w:firstRow="1" w:lastRow="0" w:firstColumn="1" w:lastColumn="0" w:noHBand="0" w:noVBand="1"/>
      </w:tblPr>
      <w:tblGrid>
        <w:gridCol w:w="672"/>
        <w:gridCol w:w="6826"/>
        <w:gridCol w:w="766"/>
        <w:gridCol w:w="1092"/>
      </w:tblGrid>
      <w:tr w:rsidR="00A34332" w:rsidRPr="00A114C8" w14:paraId="3D37B8D6" w14:textId="77777777" w:rsidTr="00846DF8">
        <w:trPr>
          <w:trHeight w:val="521"/>
        </w:trPr>
        <w:tc>
          <w:tcPr>
            <w:tcW w:w="351" w:type="pct"/>
            <w:vMerge w:val="restart"/>
            <w:tcBorders>
              <w:top w:val="nil"/>
            </w:tcBorders>
          </w:tcPr>
          <w:p w14:paraId="029D6807" w14:textId="77777777" w:rsidR="00A34332" w:rsidRPr="00A114C8" w:rsidRDefault="006A420E" w:rsidP="00A92DF5">
            <w:pPr>
              <w:spacing w:beforeLines="60" w:before="144" w:afterLines="60" w:after="144"/>
              <w:rPr>
                <w:sz w:val="20"/>
                <w:szCs w:val="20"/>
              </w:rPr>
            </w:pPr>
            <w:r w:rsidRPr="00A114C8">
              <w:rPr>
                <w:sz w:val="20"/>
                <w:szCs w:val="20"/>
              </w:rPr>
              <w:t>1831</w:t>
            </w:r>
            <w:r w:rsidR="00A34332" w:rsidRPr="00A114C8">
              <w:rPr>
                <w:sz w:val="20"/>
                <w:szCs w:val="20"/>
              </w:rPr>
              <w:t>.</w:t>
            </w:r>
          </w:p>
        </w:tc>
        <w:tc>
          <w:tcPr>
            <w:tcW w:w="3651" w:type="pct"/>
            <w:vMerge w:val="restart"/>
            <w:tcBorders>
              <w:top w:val="nil"/>
            </w:tcBorders>
          </w:tcPr>
          <w:p w14:paraId="6BAC74FC" w14:textId="77777777" w:rsidR="00A34332" w:rsidRPr="00A114C8" w:rsidRDefault="00A34332" w:rsidP="00A34332">
            <w:pPr>
              <w:spacing w:before="60" w:after="60"/>
              <w:ind w:left="162" w:hanging="162"/>
              <w:rPr>
                <w:rFonts w:asciiTheme="minorHAnsi" w:hAnsiTheme="minorHAnsi" w:cstheme="minorHAnsi"/>
                <w:bCs/>
                <w:sz w:val="20"/>
                <w:szCs w:val="20"/>
              </w:rPr>
            </w:pPr>
            <w:r w:rsidRPr="00A114C8">
              <w:rPr>
                <w:rFonts w:asciiTheme="minorHAnsi" w:hAnsiTheme="minorHAnsi" w:cstheme="minorHAnsi"/>
                <w:bCs/>
                <w:sz w:val="20"/>
                <w:szCs w:val="20"/>
              </w:rPr>
              <w:t>a. Are procedures established to receive complaints alleging discrimination?</w:t>
            </w:r>
          </w:p>
          <w:p w14:paraId="5210DA57" w14:textId="77777777" w:rsidR="00A34332" w:rsidRPr="00A114C8" w:rsidRDefault="00A34332" w:rsidP="00A34332">
            <w:pPr>
              <w:spacing w:before="60" w:after="60"/>
              <w:ind w:left="162" w:hanging="162"/>
              <w:rPr>
                <w:rFonts w:asciiTheme="minorHAnsi" w:hAnsiTheme="minorHAnsi" w:cstheme="minorHAnsi"/>
                <w:bCs/>
                <w:sz w:val="20"/>
                <w:szCs w:val="20"/>
              </w:rPr>
            </w:pPr>
            <w:r w:rsidRPr="00A114C8">
              <w:rPr>
                <w:rFonts w:asciiTheme="minorHAnsi" w:hAnsiTheme="minorHAnsi" w:cstheme="minorHAnsi"/>
                <w:bCs/>
                <w:sz w:val="20"/>
                <w:szCs w:val="20"/>
              </w:rPr>
              <w:t>b. Have there been any written or verbal complaints alleging discrimination?</w:t>
            </w:r>
          </w:p>
          <w:p w14:paraId="6B9510A6" w14:textId="77777777" w:rsidR="00A34332" w:rsidRPr="00A114C8" w:rsidRDefault="00A34332" w:rsidP="00A92DF5">
            <w:pPr>
              <w:spacing w:beforeLines="60" w:before="144" w:afterLines="60" w:after="144"/>
              <w:rPr>
                <w:rFonts w:asciiTheme="minorHAnsi" w:hAnsiTheme="minorHAnsi" w:cstheme="minorHAnsi"/>
                <w:bCs/>
              </w:rPr>
            </w:pPr>
            <w:r w:rsidRPr="00A114C8">
              <w:rPr>
                <w:rFonts w:asciiTheme="minorHAnsi" w:hAnsiTheme="minorHAnsi" w:cstheme="minorHAnsi"/>
                <w:bCs/>
                <w:sz w:val="20"/>
                <w:szCs w:val="20"/>
              </w:rPr>
              <w:t xml:space="preserve"> If YES, have these complaints been reported to the State agency</w:t>
            </w:r>
            <w:r w:rsidRPr="00A114C8">
              <w:rPr>
                <w:rFonts w:asciiTheme="minorHAnsi" w:hAnsiTheme="minorHAnsi" w:cstheme="minorHAnsi"/>
                <w:bCs/>
              </w:rPr>
              <w:t>?</w:t>
            </w:r>
          </w:p>
          <w:p w14:paraId="50AC905D" w14:textId="21F3A032" w:rsidR="00DA474C" w:rsidRPr="007F3FD8" w:rsidRDefault="002D3AEA" w:rsidP="00DA474C">
            <w:pPr>
              <w:spacing w:beforeLines="60" w:before="144" w:afterLines="60" w:after="144"/>
              <w:rPr>
                <w:rFonts w:eastAsiaTheme="minorHAnsi"/>
                <w:color w:val="FF0000"/>
              </w:rPr>
            </w:pPr>
            <w:r>
              <w:rPr>
                <w:rFonts w:asciiTheme="minorHAnsi" w:hAnsiTheme="minorHAnsi"/>
                <w:color w:val="FF0000"/>
              </w:rPr>
              <w:t>Tips:</w:t>
            </w:r>
            <w:r w:rsidR="001051C9" w:rsidRPr="007F3FD8">
              <w:rPr>
                <w:rFonts w:eastAsiaTheme="minorHAnsi"/>
                <w:color w:val="FF0000"/>
              </w:rPr>
              <w:t xml:space="preserve"> </w:t>
            </w:r>
            <w:r w:rsidR="00DA474C" w:rsidRPr="007F3FD8">
              <w:rPr>
                <w:rFonts w:eastAsiaTheme="minorHAnsi"/>
                <w:color w:val="FF0000"/>
              </w:rPr>
              <w:t>All applicants and participants must be advised of their right to file a complaint, how to file a complaint, and th</w:t>
            </w:r>
            <w:r w:rsidR="00DA474C">
              <w:rPr>
                <w:rFonts w:eastAsiaTheme="minorHAnsi"/>
                <w:color w:val="FF0000"/>
              </w:rPr>
              <w:t>e complaint procedures. All SFA</w:t>
            </w:r>
            <w:r w:rsidR="00DA474C" w:rsidRPr="007F3FD8">
              <w:rPr>
                <w:rFonts w:eastAsiaTheme="minorHAnsi"/>
                <w:color w:val="FF0000"/>
              </w:rPr>
              <w:t xml:space="preserve">s should have a civil rights complaint procedure in place. </w:t>
            </w:r>
            <w:r w:rsidR="00DA474C">
              <w:rPr>
                <w:rFonts w:eastAsiaTheme="minorHAnsi"/>
                <w:color w:val="FF0000"/>
              </w:rPr>
              <w:t xml:space="preserve">This can be a procedure within </w:t>
            </w:r>
            <w:r w:rsidR="00503884">
              <w:rPr>
                <w:rFonts w:eastAsiaTheme="minorHAnsi"/>
                <w:color w:val="FF0000"/>
              </w:rPr>
              <w:t>the nutrition department</w:t>
            </w:r>
            <w:r w:rsidR="00DA474C">
              <w:rPr>
                <w:rFonts w:eastAsiaTheme="minorHAnsi"/>
                <w:color w:val="FF0000"/>
              </w:rPr>
              <w:t xml:space="preserve"> and does not have to be written in to board policy.</w:t>
            </w:r>
          </w:p>
          <w:p w14:paraId="072B1488" w14:textId="41B5D0A0" w:rsidR="00DA474C" w:rsidRDefault="00DA474C" w:rsidP="00DA474C">
            <w:pPr>
              <w:pStyle w:val="NoSpacing"/>
              <w:rPr>
                <w:color w:val="FF0000"/>
              </w:rPr>
            </w:pPr>
            <w:r w:rsidRPr="009E40CB">
              <w:rPr>
                <w:color w:val="FF0000"/>
              </w:rPr>
              <w:t>All complaints alleging discrimination can be submitted verbally, in writing, or anonymously. A person receiving a verbal complaint must transcribe the complaint and gather necessary information. Complaints can be filed within 180 days of the alleged discriminatory action. All complaints must be forwarded to the appropriate office (</w:t>
            </w:r>
            <w:r>
              <w:rPr>
                <w:color w:val="FF0000"/>
              </w:rPr>
              <w:t xml:space="preserve">i.e., </w:t>
            </w:r>
            <w:r w:rsidRPr="009E40CB">
              <w:rPr>
                <w:color w:val="FF0000"/>
              </w:rPr>
              <w:t xml:space="preserve">USDA Office of Civil Rights, FNS Office of Civil Rights, USDA MPRO, CDE </w:t>
            </w:r>
            <w:r w:rsidR="0004789B">
              <w:rPr>
                <w:color w:val="FF0000"/>
              </w:rPr>
              <w:t>School Nutrition</w:t>
            </w:r>
            <w:r w:rsidRPr="009E40CB">
              <w:rPr>
                <w:color w:val="FF0000"/>
              </w:rPr>
              <w:t>).</w:t>
            </w:r>
          </w:p>
          <w:p w14:paraId="1ABF6998" w14:textId="77777777" w:rsidR="00DA474C" w:rsidRPr="009E40CB" w:rsidRDefault="00DA474C" w:rsidP="00DA474C">
            <w:pPr>
              <w:pStyle w:val="NoSpacing"/>
              <w:rPr>
                <w:color w:val="FF0000"/>
              </w:rPr>
            </w:pPr>
          </w:p>
          <w:p w14:paraId="3C42AAEF" w14:textId="77777777" w:rsidR="00DA474C" w:rsidRPr="009E40CB" w:rsidRDefault="00DA474C" w:rsidP="00DA474C">
            <w:pPr>
              <w:pStyle w:val="NoSpacing"/>
              <w:rPr>
                <w:color w:val="FF0000"/>
              </w:rPr>
            </w:pPr>
            <w:r>
              <w:rPr>
                <w:color w:val="FF0000"/>
              </w:rPr>
              <w:t>A</w:t>
            </w:r>
            <w:r w:rsidRPr="009E40CB">
              <w:rPr>
                <w:color w:val="FF0000"/>
              </w:rPr>
              <w:t>n SFA can have a complaint form, but the complaint form cannot be a prerequisite for accepting a complaint.</w:t>
            </w:r>
          </w:p>
          <w:p w14:paraId="64A46DEF" w14:textId="77777777" w:rsidR="00A92DF5" w:rsidRDefault="00DA2D86" w:rsidP="001E0791">
            <w:pPr>
              <w:spacing w:beforeLines="50" w:before="120" w:afterLines="50" w:after="120"/>
              <w:rPr>
                <w:rFonts w:asciiTheme="minorHAnsi" w:hAnsiTheme="minorHAnsi"/>
                <w:color w:val="FF0000"/>
              </w:rPr>
            </w:pPr>
            <w:r>
              <w:rPr>
                <w:rFonts w:asciiTheme="minorHAnsi" w:hAnsiTheme="minorHAnsi"/>
                <w:color w:val="FF0000"/>
              </w:rPr>
              <w:t>Resources:</w:t>
            </w:r>
          </w:p>
          <w:p w14:paraId="131A653C" w14:textId="2D23AAA8" w:rsidR="001051C9" w:rsidRPr="000058D6" w:rsidRDefault="00503884" w:rsidP="007B749C">
            <w:pPr>
              <w:pStyle w:val="ListParagraph"/>
              <w:numPr>
                <w:ilvl w:val="0"/>
                <w:numId w:val="10"/>
              </w:numPr>
              <w:spacing w:beforeLines="50" w:before="120" w:afterLines="50" w:after="120"/>
              <w:rPr>
                <w:rFonts w:asciiTheme="minorHAnsi" w:hAnsiTheme="minorHAnsi"/>
                <w:color w:val="FF0000"/>
              </w:rPr>
            </w:pPr>
            <w:hyperlink r:id="rId30" w:anchor="nondiscrimination" w:history="1">
              <w:r w:rsidRPr="00503884">
                <w:rPr>
                  <w:rStyle w:val="Hyperlink"/>
                </w:rPr>
                <w:t>Civil rights complaint procedure resources</w:t>
              </w:r>
            </w:hyperlink>
          </w:p>
        </w:tc>
        <w:tc>
          <w:tcPr>
            <w:tcW w:w="412" w:type="pct"/>
            <w:tcBorders>
              <w:top w:val="nil"/>
            </w:tcBorders>
            <w:shd w:val="pct12" w:color="auto" w:fill="auto"/>
            <w:vAlign w:val="bottom"/>
          </w:tcPr>
          <w:p w14:paraId="76AA687D" w14:textId="77777777" w:rsidR="00A34332" w:rsidRPr="00A114C8" w:rsidRDefault="00A34332" w:rsidP="00A92DF5">
            <w:pPr>
              <w:spacing w:beforeLines="60" w:before="144" w:afterLines="60" w:after="144"/>
              <w:jc w:val="center"/>
              <w:rPr>
                <w:b/>
                <w:sz w:val="20"/>
                <w:szCs w:val="20"/>
              </w:rPr>
            </w:pPr>
            <w:r w:rsidRPr="00A114C8">
              <w:rPr>
                <w:b/>
                <w:sz w:val="20"/>
                <w:szCs w:val="20"/>
              </w:rPr>
              <w:t>YES</w:t>
            </w:r>
          </w:p>
        </w:tc>
        <w:tc>
          <w:tcPr>
            <w:tcW w:w="587" w:type="pct"/>
            <w:tcBorders>
              <w:top w:val="nil"/>
            </w:tcBorders>
            <w:shd w:val="pct12" w:color="auto" w:fill="auto"/>
            <w:vAlign w:val="bottom"/>
          </w:tcPr>
          <w:p w14:paraId="02777E5F" w14:textId="77777777" w:rsidR="00A34332" w:rsidRPr="00A114C8" w:rsidRDefault="00A34332" w:rsidP="00A92DF5">
            <w:pPr>
              <w:spacing w:beforeLines="60" w:before="144" w:afterLines="60" w:after="144"/>
              <w:jc w:val="center"/>
              <w:rPr>
                <w:b/>
                <w:sz w:val="20"/>
                <w:szCs w:val="20"/>
              </w:rPr>
            </w:pPr>
            <w:r w:rsidRPr="00A114C8">
              <w:rPr>
                <w:b/>
                <w:sz w:val="20"/>
                <w:szCs w:val="20"/>
              </w:rPr>
              <w:t>NO</w:t>
            </w:r>
          </w:p>
        </w:tc>
      </w:tr>
      <w:tr w:rsidR="00A34332" w:rsidRPr="00A114C8" w14:paraId="163D58ED" w14:textId="77777777" w:rsidTr="00846DF8">
        <w:trPr>
          <w:trHeight w:val="620"/>
        </w:trPr>
        <w:tc>
          <w:tcPr>
            <w:tcW w:w="351" w:type="pct"/>
            <w:vMerge/>
          </w:tcPr>
          <w:p w14:paraId="1DBAB7AC" w14:textId="77777777" w:rsidR="00A34332" w:rsidRPr="00A114C8" w:rsidRDefault="00A34332" w:rsidP="00A92DF5">
            <w:pPr>
              <w:spacing w:beforeLines="60" w:before="144" w:afterLines="60" w:after="144"/>
              <w:rPr>
                <w:sz w:val="20"/>
                <w:szCs w:val="20"/>
              </w:rPr>
            </w:pPr>
          </w:p>
        </w:tc>
        <w:tc>
          <w:tcPr>
            <w:tcW w:w="3651" w:type="pct"/>
            <w:vMerge/>
          </w:tcPr>
          <w:p w14:paraId="1F25085E" w14:textId="77777777" w:rsidR="00A34332" w:rsidRPr="00A114C8" w:rsidRDefault="00A34332" w:rsidP="00A92DF5">
            <w:pPr>
              <w:spacing w:beforeLines="60" w:before="144" w:afterLines="60" w:after="144"/>
              <w:ind w:left="30"/>
              <w:rPr>
                <w:sz w:val="20"/>
                <w:szCs w:val="20"/>
              </w:rPr>
            </w:pPr>
          </w:p>
        </w:tc>
        <w:tc>
          <w:tcPr>
            <w:tcW w:w="412" w:type="pct"/>
          </w:tcPr>
          <w:p w14:paraId="6ABED18B" w14:textId="77777777" w:rsidR="00A34332" w:rsidRPr="00A114C8" w:rsidRDefault="00A34332" w:rsidP="00A92DF5">
            <w:pPr>
              <w:spacing w:beforeLines="60" w:before="144" w:afterLines="60" w:after="144"/>
              <w:rPr>
                <w:sz w:val="20"/>
                <w:szCs w:val="20"/>
              </w:rPr>
            </w:pPr>
          </w:p>
        </w:tc>
        <w:tc>
          <w:tcPr>
            <w:tcW w:w="587" w:type="pct"/>
          </w:tcPr>
          <w:p w14:paraId="3579A1B4" w14:textId="77777777" w:rsidR="00A34332" w:rsidRPr="00A114C8" w:rsidRDefault="00A34332" w:rsidP="00A92DF5">
            <w:pPr>
              <w:spacing w:beforeLines="60" w:before="144" w:afterLines="60" w:after="144"/>
              <w:rPr>
                <w:sz w:val="20"/>
                <w:szCs w:val="20"/>
              </w:rPr>
            </w:pPr>
          </w:p>
        </w:tc>
      </w:tr>
    </w:tbl>
    <w:tbl>
      <w:tblPr>
        <w:tblStyle w:val="TableGrid19"/>
        <w:tblW w:w="5003" w:type="pct"/>
        <w:tblLook w:val="04A0" w:firstRow="1" w:lastRow="0" w:firstColumn="1" w:lastColumn="0" w:noHBand="0" w:noVBand="1"/>
      </w:tblPr>
      <w:tblGrid>
        <w:gridCol w:w="672"/>
        <w:gridCol w:w="6494"/>
        <w:gridCol w:w="1097"/>
        <w:gridCol w:w="1093"/>
      </w:tblGrid>
      <w:tr w:rsidR="00A34332" w:rsidRPr="00A114C8" w14:paraId="210DDFED" w14:textId="77777777" w:rsidTr="00A34332">
        <w:trPr>
          <w:trHeight w:val="521"/>
        </w:trPr>
        <w:tc>
          <w:tcPr>
            <w:tcW w:w="351" w:type="pct"/>
            <w:vMerge w:val="restart"/>
            <w:tcBorders>
              <w:top w:val="nil"/>
            </w:tcBorders>
          </w:tcPr>
          <w:p w14:paraId="4A892A1A" w14:textId="77777777" w:rsidR="00A34332" w:rsidRPr="00A114C8" w:rsidRDefault="00A34332" w:rsidP="00A92DF5">
            <w:pPr>
              <w:spacing w:beforeLines="60" w:before="144" w:afterLines="60" w:after="144"/>
              <w:rPr>
                <w:sz w:val="20"/>
                <w:szCs w:val="20"/>
              </w:rPr>
            </w:pPr>
            <w:r w:rsidRPr="00A114C8">
              <w:rPr>
                <w:sz w:val="20"/>
                <w:szCs w:val="20"/>
              </w:rPr>
              <w:t>183</w:t>
            </w:r>
            <w:r w:rsidR="006A420E" w:rsidRPr="00A114C8">
              <w:rPr>
                <w:sz w:val="20"/>
                <w:szCs w:val="20"/>
              </w:rPr>
              <w:t>2</w:t>
            </w:r>
            <w:r w:rsidRPr="00A114C8">
              <w:rPr>
                <w:sz w:val="20"/>
                <w:szCs w:val="20"/>
              </w:rPr>
              <w:t>.</w:t>
            </w:r>
          </w:p>
        </w:tc>
        <w:tc>
          <w:tcPr>
            <w:tcW w:w="3473" w:type="pct"/>
            <w:vMerge w:val="restart"/>
            <w:tcBorders>
              <w:top w:val="nil"/>
            </w:tcBorders>
          </w:tcPr>
          <w:p w14:paraId="0B211585" w14:textId="77777777" w:rsidR="00A34332" w:rsidRPr="00A114C8" w:rsidRDefault="00A34332" w:rsidP="00A92DF5">
            <w:pPr>
              <w:spacing w:beforeLines="60" w:before="144" w:afterLines="60" w:after="144"/>
              <w:rPr>
                <w:rFonts w:asciiTheme="minorHAnsi" w:hAnsiTheme="minorHAnsi" w:cstheme="minorHAnsi"/>
                <w:bCs/>
                <w:sz w:val="20"/>
                <w:szCs w:val="20"/>
              </w:rPr>
            </w:pPr>
            <w:r w:rsidRPr="00A114C8">
              <w:rPr>
                <w:rFonts w:asciiTheme="minorHAnsi" w:hAnsiTheme="minorHAnsi" w:cstheme="minorHAnsi"/>
                <w:bCs/>
                <w:sz w:val="20"/>
                <w:szCs w:val="20"/>
              </w:rPr>
              <w:t>Are Program benefits made available and provided to all children without discrimination on the basis of their race, color, national origin, sex, age, or disability?</w:t>
            </w:r>
          </w:p>
          <w:p w14:paraId="0F433C47" w14:textId="77777777" w:rsidR="00A92DF5" w:rsidRPr="001E0791" w:rsidRDefault="002D3AEA" w:rsidP="001E0791">
            <w:pPr>
              <w:spacing w:beforeLines="50" w:before="120" w:afterLines="50" w:after="120"/>
              <w:rPr>
                <w:rFonts w:asciiTheme="minorHAnsi" w:hAnsiTheme="minorHAnsi"/>
                <w:color w:val="FF0000"/>
              </w:rPr>
            </w:pPr>
            <w:r>
              <w:rPr>
                <w:rFonts w:asciiTheme="minorHAnsi" w:hAnsiTheme="minorHAnsi"/>
                <w:color w:val="FF0000"/>
              </w:rPr>
              <w:t>Tips:</w:t>
            </w:r>
            <w:r w:rsidR="001051C9" w:rsidRPr="00B7299B">
              <w:rPr>
                <w:color w:val="FF0000"/>
              </w:rPr>
              <w:t xml:space="preserve"> </w:t>
            </w:r>
            <w:r w:rsidR="00DA474C" w:rsidRPr="00B7299B">
              <w:rPr>
                <w:color w:val="FF0000"/>
              </w:rPr>
              <w:t>No discrimination can occur during meal service, i.e. separating genders, providing one group or type of participants larger or extra helpings of food, failing to provide children with a dietary disability accommodating meals.</w:t>
            </w:r>
          </w:p>
        </w:tc>
        <w:tc>
          <w:tcPr>
            <w:tcW w:w="589" w:type="pct"/>
            <w:tcBorders>
              <w:top w:val="nil"/>
            </w:tcBorders>
            <w:shd w:val="pct12" w:color="auto" w:fill="auto"/>
            <w:vAlign w:val="bottom"/>
          </w:tcPr>
          <w:p w14:paraId="216C22AC" w14:textId="77777777" w:rsidR="00A34332" w:rsidRPr="00A114C8" w:rsidRDefault="00A34332" w:rsidP="00A92DF5">
            <w:pPr>
              <w:spacing w:beforeLines="60" w:before="144" w:afterLines="60" w:after="144"/>
              <w:jc w:val="center"/>
              <w:rPr>
                <w:b/>
                <w:sz w:val="20"/>
                <w:szCs w:val="20"/>
              </w:rPr>
            </w:pPr>
            <w:r w:rsidRPr="00A114C8">
              <w:rPr>
                <w:b/>
                <w:sz w:val="20"/>
                <w:szCs w:val="20"/>
              </w:rPr>
              <w:t>YES</w:t>
            </w:r>
          </w:p>
        </w:tc>
        <w:tc>
          <w:tcPr>
            <w:tcW w:w="587" w:type="pct"/>
            <w:tcBorders>
              <w:top w:val="nil"/>
            </w:tcBorders>
            <w:shd w:val="pct12" w:color="auto" w:fill="auto"/>
            <w:vAlign w:val="bottom"/>
          </w:tcPr>
          <w:p w14:paraId="4C7AE0C6" w14:textId="77777777" w:rsidR="00A34332" w:rsidRPr="00A114C8" w:rsidRDefault="00A34332" w:rsidP="00A92DF5">
            <w:pPr>
              <w:spacing w:beforeLines="60" w:before="144" w:afterLines="60" w:after="144"/>
              <w:jc w:val="center"/>
              <w:rPr>
                <w:b/>
                <w:sz w:val="20"/>
                <w:szCs w:val="20"/>
              </w:rPr>
            </w:pPr>
            <w:r w:rsidRPr="00A114C8">
              <w:rPr>
                <w:b/>
                <w:sz w:val="20"/>
                <w:szCs w:val="20"/>
              </w:rPr>
              <w:t>NO</w:t>
            </w:r>
          </w:p>
        </w:tc>
      </w:tr>
      <w:tr w:rsidR="00A34332" w:rsidRPr="00A114C8" w14:paraId="4DB3F5C1" w14:textId="77777777" w:rsidTr="00A34332">
        <w:trPr>
          <w:trHeight w:val="620"/>
        </w:trPr>
        <w:tc>
          <w:tcPr>
            <w:tcW w:w="351" w:type="pct"/>
            <w:vMerge/>
          </w:tcPr>
          <w:p w14:paraId="2C545254" w14:textId="77777777" w:rsidR="00A34332" w:rsidRPr="00A114C8" w:rsidRDefault="00A34332" w:rsidP="00A92DF5">
            <w:pPr>
              <w:spacing w:beforeLines="60" w:before="144" w:afterLines="60" w:after="144"/>
              <w:rPr>
                <w:sz w:val="20"/>
                <w:szCs w:val="20"/>
              </w:rPr>
            </w:pPr>
          </w:p>
        </w:tc>
        <w:tc>
          <w:tcPr>
            <w:tcW w:w="3473" w:type="pct"/>
            <w:vMerge/>
          </w:tcPr>
          <w:p w14:paraId="39E72214" w14:textId="77777777" w:rsidR="00A34332" w:rsidRPr="00A114C8" w:rsidRDefault="00A34332" w:rsidP="00A92DF5">
            <w:pPr>
              <w:spacing w:beforeLines="60" w:before="144" w:afterLines="60" w:after="144"/>
              <w:ind w:left="30"/>
              <w:rPr>
                <w:sz w:val="20"/>
                <w:szCs w:val="20"/>
              </w:rPr>
            </w:pPr>
          </w:p>
        </w:tc>
        <w:tc>
          <w:tcPr>
            <w:tcW w:w="589" w:type="pct"/>
          </w:tcPr>
          <w:p w14:paraId="731330A1" w14:textId="77777777" w:rsidR="00A34332" w:rsidRPr="00A114C8" w:rsidRDefault="00A34332" w:rsidP="00A92DF5">
            <w:pPr>
              <w:spacing w:beforeLines="60" w:before="144" w:afterLines="60" w:after="144"/>
              <w:rPr>
                <w:sz w:val="20"/>
                <w:szCs w:val="20"/>
              </w:rPr>
            </w:pPr>
          </w:p>
        </w:tc>
        <w:tc>
          <w:tcPr>
            <w:tcW w:w="587" w:type="pct"/>
          </w:tcPr>
          <w:p w14:paraId="423D88C0" w14:textId="77777777" w:rsidR="00A34332" w:rsidRPr="00A114C8" w:rsidRDefault="00A34332" w:rsidP="00A92DF5">
            <w:pPr>
              <w:spacing w:beforeLines="60" w:before="144" w:afterLines="60" w:after="144"/>
              <w:rPr>
                <w:sz w:val="20"/>
                <w:szCs w:val="20"/>
              </w:rPr>
            </w:pPr>
          </w:p>
        </w:tc>
      </w:tr>
    </w:tbl>
    <w:tbl>
      <w:tblPr>
        <w:tblStyle w:val="TableGrid22"/>
        <w:tblW w:w="5003" w:type="pct"/>
        <w:tblLook w:val="04A0" w:firstRow="1" w:lastRow="0" w:firstColumn="1" w:lastColumn="0" w:noHBand="0" w:noVBand="1"/>
      </w:tblPr>
      <w:tblGrid>
        <w:gridCol w:w="672"/>
        <w:gridCol w:w="6478"/>
        <w:gridCol w:w="735"/>
        <w:gridCol w:w="735"/>
        <w:gridCol w:w="736"/>
      </w:tblGrid>
      <w:tr w:rsidR="00A34332" w:rsidRPr="00A114C8" w14:paraId="78CC4E81" w14:textId="77777777" w:rsidTr="007720DB">
        <w:trPr>
          <w:trHeight w:val="503"/>
        </w:trPr>
        <w:tc>
          <w:tcPr>
            <w:tcW w:w="351" w:type="pct"/>
            <w:vMerge w:val="restart"/>
            <w:tcBorders>
              <w:top w:val="nil"/>
            </w:tcBorders>
          </w:tcPr>
          <w:p w14:paraId="0BE7DC4F" w14:textId="77777777" w:rsidR="00A34332" w:rsidRPr="00A114C8" w:rsidRDefault="00A34332" w:rsidP="00A92DF5">
            <w:pPr>
              <w:spacing w:beforeLines="60" w:before="144" w:afterLines="60" w:after="144"/>
              <w:rPr>
                <w:sz w:val="20"/>
                <w:szCs w:val="20"/>
              </w:rPr>
            </w:pPr>
            <w:r w:rsidRPr="00A114C8">
              <w:rPr>
                <w:sz w:val="20"/>
                <w:szCs w:val="20"/>
              </w:rPr>
              <w:lastRenderedPageBreak/>
              <w:t>183</w:t>
            </w:r>
            <w:r w:rsidR="006A420E" w:rsidRPr="00A114C8">
              <w:rPr>
                <w:sz w:val="20"/>
                <w:szCs w:val="20"/>
              </w:rPr>
              <w:t>3</w:t>
            </w:r>
            <w:r w:rsidRPr="00A114C8">
              <w:rPr>
                <w:sz w:val="20"/>
                <w:szCs w:val="20"/>
              </w:rPr>
              <w:t>.</w:t>
            </w:r>
          </w:p>
        </w:tc>
        <w:tc>
          <w:tcPr>
            <w:tcW w:w="3464" w:type="pct"/>
            <w:vMerge w:val="restart"/>
            <w:tcBorders>
              <w:top w:val="nil"/>
            </w:tcBorders>
          </w:tcPr>
          <w:p w14:paraId="58FB8B74" w14:textId="77777777" w:rsidR="00A34332" w:rsidRPr="00A114C8" w:rsidRDefault="00A34332" w:rsidP="00A92DF5">
            <w:pPr>
              <w:spacing w:beforeLines="60" w:before="144" w:afterLines="60" w:after="144"/>
              <w:rPr>
                <w:rFonts w:asciiTheme="minorHAnsi" w:hAnsiTheme="minorHAnsi" w:cstheme="minorHAnsi"/>
                <w:bCs/>
                <w:sz w:val="20"/>
                <w:szCs w:val="20"/>
              </w:rPr>
            </w:pPr>
            <w:r w:rsidRPr="00A114C8">
              <w:rPr>
                <w:rFonts w:asciiTheme="minorHAnsi" w:hAnsiTheme="minorHAnsi" w:cstheme="minorHAnsi"/>
                <w:bCs/>
                <w:sz w:val="20"/>
                <w:szCs w:val="20"/>
              </w:rPr>
              <w:t>Camps and Enrolled Sites:</w:t>
            </w:r>
          </w:p>
          <w:p w14:paraId="4521C94A" w14:textId="77777777" w:rsidR="00A34332" w:rsidRPr="00A114C8" w:rsidRDefault="00A34332" w:rsidP="00A92DF5">
            <w:pPr>
              <w:spacing w:beforeLines="60" w:before="144" w:afterLines="60" w:after="144"/>
              <w:rPr>
                <w:rFonts w:asciiTheme="minorHAnsi" w:hAnsiTheme="minorHAnsi" w:cstheme="minorHAnsi"/>
                <w:bCs/>
                <w:sz w:val="20"/>
                <w:szCs w:val="20"/>
              </w:rPr>
            </w:pPr>
            <w:r w:rsidRPr="00A114C8">
              <w:rPr>
                <w:rFonts w:asciiTheme="minorHAnsi" w:hAnsiTheme="minorHAnsi" w:cstheme="minorHAnsi"/>
                <w:bCs/>
                <w:sz w:val="20"/>
                <w:szCs w:val="20"/>
              </w:rPr>
              <w:t>Are incorrectly denied free and reduced price applications disproportionally composed of minority applications?</w:t>
            </w:r>
          </w:p>
          <w:p w14:paraId="3C340828" w14:textId="77777777" w:rsidR="00A92DF5" w:rsidRPr="00A114C8" w:rsidRDefault="002D3AEA" w:rsidP="001E0791">
            <w:pPr>
              <w:spacing w:beforeLines="50" w:before="120" w:afterLines="50" w:after="120"/>
              <w:rPr>
                <w:rFonts w:asciiTheme="minorHAnsi" w:hAnsiTheme="minorHAnsi"/>
                <w:color w:val="FF0000"/>
              </w:rPr>
            </w:pPr>
            <w:r>
              <w:rPr>
                <w:rFonts w:asciiTheme="minorHAnsi" w:hAnsiTheme="minorHAnsi"/>
                <w:color w:val="FF0000"/>
              </w:rPr>
              <w:t>Tips:</w:t>
            </w:r>
            <w:r w:rsidR="002F5D9F">
              <w:rPr>
                <w:rFonts w:cs="Arial"/>
                <w:color w:val="FF0000"/>
              </w:rPr>
              <w:t xml:space="preserve"> Applications cannot be denied based solely on a protected class.</w:t>
            </w:r>
          </w:p>
        </w:tc>
        <w:tc>
          <w:tcPr>
            <w:tcW w:w="395" w:type="pct"/>
            <w:tcBorders>
              <w:top w:val="nil"/>
            </w:tcBorders>
            <w:shd w:val="pct12" w:color="auto" w:fill="auto"/>
            <w:vAlign w:val="bottom"/>
          </w:tcPr>
          <w:p w14:paraId="3329AC11" w14:textId="77777777" w:rsidR="00A34332" w:rsidRPr="00A114C8" w:rsidRDefault="00A34332" w:rsidP="00A92DF5">
            <w:pPr>
              <w:spacing w:beforeLines="60" w:before="144" w:afterLines="60" w:after="144"/>
              <w:jc w:val="center"/>
              <w:rPr>
                <w:b/>
                <w:sz w:val="20"/>
                <w:szCs w:val="20"/>
              </w:rPr>
            </w:pPr>
            <w:r w:rsidRPr="00A114C8">
              <w:rPr>
                <w:b/>
                <w:sz w:val="20"/>
                <w:szCs w:val="20"/>
              </w:rPr>
              <w:t>YES</w:t>
            </w:r>
          </w:p>
        </w:tc>
        <w:tc>
          <w:tcPr>
            <w:tcW w:w="395" w:type="pct"/>
            <w:tcBorders>
              <w:top w:val="nil"/>
            </w:tcBorders>
            <w:shd w:val="pct12" w:color="auto" w:fill="auto"/>
            <w:vAlign w:val="bottom"/>
          </w:tcPr>
          <w:p w14:paraId="60BAD13B" w14:textId="77777777" w:rsidR="00A34332" w:rsidRPr="00A114C8" w:rsidRDefault="00A34332" w:rsidP="00A92DF5">
            <w:pPr>
              <w:spacing w:beforeLines="60" w:before="144" w:afterLines="60" w:after="144"/>
              <w:jc w:val="center"/>
              <w:rPr>
                <w:b/>
                <w:sz w:val="20"/>
                <w:szCs w:val="20"/>
              </w:rPr>
            </w:pPr>
            <w:r w:rsidRPr="00A114C8">
              <w:rPr>
                <w:b/>
                <w:sz w:val="20"/>
                <w:szCs w:val="20"/>
              </w:rPr>
              <w:t>NO</w:t>
            </w:r>
          </w:p>
        </w:tc>
        <w:tc>
          <w:tcPr>
            <w:tcW w:w="395" w:type="pct"/>
            <w:tcBorders>
              <w:top w:val="nil"/>
            </w:tcBorders>
            <w:shd w:val="pct12" w:color="auto" w:fill="auto"/>
            <w:vAlign w:val="bottom"/>
          </w:tcPr>
          <w:p w14:paraId="79F9A217" w14:textId="77777777" w:rsidR="00A34332" w:rsidRPr="00A114C8" w:rsidRDefault="00A34332" w:rsidP="00A92DF5">
            <w:pPr>
              <w:spacing w:beforeLines="60" w:before="144" w:afterLines="60" w:after="144"/>
              <w:jc w:val="center"/>
              <w:rPr>
                <w:b/>
                <w:sz w:val="20"/>
                <w:szCs w:val="20"/>
              </w:rPr>
            </w:pPr>
            <w:r w:rsidRPr="00A114C8">
              <w:rPr>
                <w:b/>
                <w:sz w:val="20"/>
                <w:szCs w:val="20"/>
              </w:rPr>
              <w:t>N/A</w:t>
            </w:r>
          </w:p>
        </w:tc>
      </w:tr>
      <w:tr w:rsidR="00A34332" w:rsidRPr="00A114C8" w14:paraId="7F685080" w14:textId="77777777" w:rsidTr="00A34332">
        <w:trPr>
          <w:trHeight w:val="512"/>
        </w:trPr>
        <w:tc>
          <w:tcPr>
            <w:tcW w:w="351" w:type="pct"/>
            <w:vMerge/>
          </w:tcPr>
          <w:p w14:paraId="50EC9855" w14:textId="77777777" w:rsidR="00A34332" w:rsidRPr="00A114C8" w:rsidRDefault="00A34332" w:rsidP="00A92DF5">
            <w:pPr>
              <w:spacing w:beforeLines="60" w:before="144" w:afterLines="60" w:after="144"/>
              <w:ind w:left="30"/>
              <w:rPr>
                <w:sz w:val="20"/>
                <w:szCs w:val="20"/>
              </w:rPr>
            </w:pPr>
          </w:p>
        </w:tc>
        <w:tc>
          <w:tcPr>
            <w:tcW w:w="3464" w:type="pct"/>
            <w:vMerge/>
          </w:tcPr>
          <w:p w14:paraId="1F9CDD42" w14:textId="77777777" w:rsidR="00A34332" w:rsidRPr="00A114C8" w:rsidRDefault="00A34332" w:rsidP="00A92DF5">
            <w:pPr>
              <w:spacing w:beforeLines="60" w:before="144" w:afterLines="60" w:after="144"/>
              <w:rPr>
                <w:rFonts w:cs="Calibri"/>
                <w:color w:val="000000"/>
                <w:sz w:val="20"/>
                <w:szCs w:val="20"/>
              </w:rPr>
            </w:pPr>
          </w:p>
        </w:tc>
        <w:tc>
          <w:tcPr>
            <w:tcW w:w="395" w:type="pct"/>
          </w:tcPr>
          <w:p w14:paraId="5FE0E16D" w14:textId="77777777" w:rsidR="00A34332" w:rsidRPr="00A114C8" w:rsidRDefault="00A34332" w:rsidP="00A92DF5">
            <w:pPr>
              <w:spacing w:beforeLines="60" w:before="144" w:afterLines="60" w:after="144"/>
              <w:rPr>
                <w:sz w:val="20"/>
                <w:szCs w:val="20"/>
              </w:rPr>
            </w:pPr>
          </w:p>
        </w:tc>
        <w:tc>
          <w:tcPr>
            <w:tcW w:w="395" w:type="pct"/>
          </w:tcPr>
          <w:p w14:paraId="5134F221" w14:textId="77777777" w:rsidR="00A34332" w:rsidRPr="00A114C8" w:rsidRDefault="00A34332" w:rsidP="00A92DF5">
            <w:pPr>
              <w:spacing w:beforeLines="60" w:before="144" w:afterLines="60" w:after="144"/>
              <w:rPr>
                <w:sz w:val="20"/>
                <w:szCs w:val="20"/>
              </w:rPr>
            </w:pPr>
          </w:p>
        </w:tc>
        <w:tc>
          <w:tcPr>
            <w:tcW w:w="395" w:type="pct"/>
          </w:tcPr>
          <w:p w14:paraId="7739CC87" w14:textId="77777777" w:rsidR="00A34332" w:rsidRPr="00A114C8" w:rsidRDefault="00A34332" w:rsidP="00A92DF5">
            <w:pPr>
              <w:spacing w:beforeLines="60" w:before="144" w:afterLines="60" w:after="144"/>
              <w:rPr>
                <w:sz w:val="20"/>
                <w:szCs w:val="20"/>
              </w:rPr>
            </w:pPr>
          </w:p>
        </w:tc>
      </w:tr>
    </w:tbl>
    <w:tbl>
      <w:tblPr>
        <w:tblStyle w:val="TableGrid23"/>
        <w:tblW w:w="5003" w:type="pct"/>
        <w:tblLook w:val="04A0" w:firstRow="1" w:lastRow="0" w:firstColumn="1" w:lastColumn="0" w:noHBand="0" w:noVBand="1"/>
      </w:tblPr>
      <w:tblGrid>
        <w:gridCol w:w="672"/>
        <w:gridCol w:w="6494"/>
        <w:gridCol w:w="1097"/>
        <w:gridCol w:w="1093"/>
      </w:tblGrid>
      <w:tr w:rsidR="007F309D" w:rsidRPr="00A114C8" w14:paraId="47BDF503" w14:textId="77777777" w:rsidTr="00431EBE">
        <w:trPr>
          <w:trHeight w:val="521"/>
        </w:trPr>
        <w:tc>
          <w:tcPr>
            <w:tcW w:w="351" w:type="pct"/>
            <w:vMerge w:val="restart"/>
            <w:tcBorders>
              <w:top w:val="nil"/>
            </w:tcBorders>
          </w:tcPr>
          <w:p w14:paraId="5FE52945" w14:textId="77777777" w:rsidR="007F309D" w:rsidRPr="00A114C8" w:rsidRDefault="007F309D" w:rsidP="00A92DF5">
            <w:pPr>
              <w:spacing w:beforeLines="60" w:before="144" w:afterLines="60" w:after="144"/>
              <w:rPr>
                <w:sz w:val="20"/>
                <w:szCs w:val="20"/>
              </w:rPr>
            </w:pPr>
            <w:r w:rsidRPr="00A114C8">
              <w:rPr>
                <w:sz w:val="20"/>
                <w:szCs w:val="20"/>
              </w:rPr>
              <w:t>183</w:t>
            </w:r>
            <w:r w:rsidR="006A420E" w:rsidRPr="00A114C8">
              <w:rPr>
                <w:sz w:val="20"/>
                <w:szCs w:val="20"/>
              </w:rPr>
              <w:t>4</w:t>
            </w:r>
            <w:r w:rsidRPr="00A114C8">
              <w:rPr>
                <w:sz w:val="20"/>
                <w:szCs w:val="20"/>
              </w:rPr>
              <w:t>.</w:t>
            </w:r>
          </w:p>
        </w:tc>
        <w:tc>
          <w:tcPr>
            <w:tcW w:w="3473" w:type="pct"/>
            <w:vMerge w:val="restart"/>
            <w:tcBorders>
              <w:top w:val="nil"/>
            </w:tcBorders>
          </w:tcPr>
          <w:p w14:paraId="756D361F" w14:textId="77777777" w:rsidR="007F309D" w:rsidRPr="00A114C8" w:rsidRDefault="007F309D" w:rsidP="00A92DF5">
            <w:pPr>
              <w:spacing w:beforeLines="60" w:before="144" w:afterLines="60" w:after="144"/>
              <w:rPr>
                <w:sz w:val="20"/>
                <w:szCs w:val="20"/>
              </w:rPr>
            </w:pPr>
            <w:r w:rsidRPr="00A114C8">
              <w:rPr>
                <w:sz w:val="20"/>
                <w:szCs w:val="20"/>
              </w:rPr>
              <w:t>Are children with special dietary needs provided program benefits as prescribed by regulations?</w:t>
            </w:r>
          </w:p>
          <w:p w14:paraId="5B4F1EE5" w14:textId="77777777" w:rsidR="00503884" w:rsidRDefault="00503884" w:rsidP="00503884">
            <w:pPr>
              <w:pStyle w:val="NoSpacing"/>
              <w:rPr>
                <w:color w:val="FF0000"/>
              </w:rPr>
            </w:pPr>
            <w:r w:rsidRPr="009E40CB">
              <w:rPr>
                <w:color w:val="FF0000"/>
              </w:rPr>
              <w:t xml:space="preserve">SFAs are required to provide </w:t>
            </w:r>
            <w:r>
              <w:rPr>
                <w:color w:val="FF0000"/>
              </w:rPr>
              <w:t xml:space="preserve">meal </w:t>
            </w:r>
            <w:r w:rsidRPr="009E40CB">
              <w:rPr>
                <w:color w:val="FF0000"/>
              </w:rPr>
              <w:t>modifications when a student has a disability</w:t>
            </w:r>
            <w:r>
              <w:rPr>
                <w:color w:val="FF0000"/>
              </w:rPr>
              <w:t xml:space="preserve"> supported with a signed medical statement. Most medical needs constitute a disability. If an accommodation request falls outside of the meal pattern, a medical statement cer</w:t>
            </w:r>
            <w:r w:rsidRPr="009E40CB">
              <w:rPr>
                <w:color w:val="FF0000"/>
              </w:rPr>
              <w:t>tified by a licensed physician (MD or DO), advanced practice nurse (APN) with prescriptive authority (RXN)</w:t>
            </w:r>
            <w:r>
              <w:rPr>
                <w:color w:val="FF0000"/>
              </w:rPr>
              <w:t>,</w:t>
            </w:r>
            <w:r w:rsidRPr="009E40CB">
              <w:rPr>
                <w:color w:val="FF0000"/>
              </w:rPr>
              <w:t xml:space="preserve"> physician assistant (PA)</w:t>
            </w:r>
            <w:r>
              <w:rPr>
                <w:color w:val="FF0000"/>
              </w:rPr>
              <w:t xml:space="preserve"> or registered dietitian (RD) should be on file</w:t>
            </w:r>
            <w:r w:rsidRPr="009E40CB">
              <w:rPr>
                <w:color w:val="FF0000"/>
              </w:rPr>
              <w:t xml:space="preserve">. </w:t>
            </w:r>
            <w:r>
              <w:rPr>
                <w:color w:val="FF0000"/>
              </w:rPr>
              <w:t>The medical statement must include:</w:t>
            </w:r>
          </w:p>
          <w:p w14:paraId="056127AA" w14:textId="77777777" w:rsidR="00503884" w:rsidRDefault="00503884" w:rsidP="00503884">
            <w:pPr>
              <w:pStyle w:val="NoSpacing"/>
              <w:numPr>
                <w:ilvl w:val="0"/>
                <w:numId w:val="17"/>
              </w:numPr>
              <w:rPr>
                <w:color w:val="FF0000"/>
              </w:rPr>
            </w:pPr>
            <w:r>
              <w:rPr>
                <w:color w:val="FF0000"/>
              </w:rPr>
              <w:t>The child’s physical or mental impairment &amp; how it restricts the child’s diet</w:t>
            </w:r>
          </w:p>
          <w:p w14:paraId="7B3B4A85" w14:textId="77777777" w:rsidR="00503884" w:rsidRPr="00F1032B" w:rsidRDefault="00503884" w:rsidP="00503884">
            <w:pPr>
              <w:pStyle w:val="NoSpacing"/>
              <w:numPr>
                <w:ilvl w:val="0"/>
                <w:numId w:val="17"/>
              </w:numPr>
              <w:rPr>
                <w:color w:val="FF0000"/>
              </w:rPr>
            </w:pPr>
            <w:r>
              <w:rPr>
                <w:color w:val="FF0000"/>
              </w:rPr>
              <w:t>What must be done to accommodate the child</w:t>
            </w:r>
          </w:p>
          <w:p w14:paraId="2CA6BF23" w14:textId="77777777" w:rsidR="00503884" w:rsidRPr="00310AFB" w:rsidRDefault="00503884" w:rsidP="00503884">
            <w:pPr>
              <w:pStyle w:val="NoSpacing"/>
              <w:numPr>
                <w:ilvl w:val="0"/>
                <w:numId w:val="17"/>
              </w:numPr>
              <w:rPr>
                <w:color w:val="FF0000"/>
              </w:rPr>
            </w:pPr>
            <w:r>
              <w:rPr>
                <w:color w:val="FF0000"/>
              </w:rPr>
              <w:t xml:space="preserve">Foods to be omitted and foods to be substituted, </w:t>
            </w:r>
            <w:r w:rsidRPr="009F5791">
              <w:rPr>
                <w:b/>
                <w:color w:val="FF0000"/>
              </w:rPr>
              <w:t>if appropriate</w:t>
            </w:r>
          </w:p>
          <w:p w14:paraId="13FF6E12" w14:textId="77777777" w:rsidR="00503884" w:rsidRPr="009E40CB" w:rsidRDefault="00503884" w:rsidP="00503884">
            <w:pPr>
              <w:pStyle w:val="NoSpacing"/>
              <w:rPr>
                <w:color w:val="FF0000"/>
              </w:rPr>
            </w:pPr>
          </w:p>
          <w:p w14:paraId="492E5F89" w14:textId="77777777" w:rsidR="00503884" w:rsidRDefault="00503884" w:rsidP="00503884">
            <w:pPr>
              <w:pStyle w:val="NoSpacing"/>
              <w:rPr>
                <w:color w:val="FF0000"/>
              </w:rPr>
            </w:pPr>
            <w:r>
              <w:rPr>
                <w:color w:val="FF0000"/>
              </w:rPr>
              <w:t xml:space="preserve">If a request can be accommodated within the meal pattern, a medical statement is not required. It is best practice to for the SFA to keep documentation of the request on file with the preference form. </w:t>
            </w:r>
          </w:p>
          <w:p w14:paraId="1313F10D" w14:textId="77777777" w:rsidR="00503884" w:rsidRPr="009E40CB" w:rsidRDefault="00503884" w:rsidP="00503884">
            <w:pPr>
              <w:pStyle w:val="NoSpacing"/>
              <w:rPr>
                <w:color w:val="FF0000"/>
              </w:rPr>
            </w:pPr>
          </w:p>
          <w:p w14:paraId="7F1330DF" w14:textId="77777777" w:rsidR="00503884" w:rsidRDefault="00503884" w:rsidP="00503884">
            <w:pPr>
              <w:rPr>
                <w:rFonts w:eastAsiaTheme="minorHAnsi"/>
                <w:color w:val="FF0000"/>
              </w:rPr>
            </w:pPr>
            <w:r>
              <w:rPr>
                <w:color w:val="FF0000"/>
              </w:rPr>
              <w:t xml:space="preserve">Milk Substitutes: If a request is made to accommodate a disability and a medical statement is on file, the SFA must provide the substitutions the medical professional provides. Without a medical statement, allowable milk substitutes include lactose-free, lactose-reduced, or non-dairy milk substitutes that meet the </w:t>
            </w:r>
            <w:hyperlink r:id="rId31" w:history="1">
              <w:r w:rsidRPr="00EC53C5">
                <w:rPr>
                  <w:rStyle w:val="Hyperlink"/>
                </w:rPr>
                <w:t>USDA nutrient requirements.</w:t>
              </w:r>
            </w:hyperlink>
            <w:r>
              <w:rPr>
                <w:color w:val="FF0000"/>
              </w:rPr>
              <w:t xml:space="preserve"> Milk substitution requests for non-disabilities must meet the USDA nutrient requirements. The SFA is not required to accommodate milk substitution requests based on preference. Note: Program operators are not to promote or offer water or any other beverage as an alternative selection to fluid milk throughout the food service area.</w:t>
            </w:r>
          </w:p>
          <w:p w14:paraId="1E46E136" w14:textId="15CEA329" w:rsidR="00503884" w:rsidRPr="00171D38" w:rsidRDefault="00503884" w:rsidP="00503884">
            <w:pPr>
              <w:spacing w:beforeLines="60" w:before="144" w:afterLines="60" w:after="144"/>
              <w:rPr>
                <w:color w:val="FF0000"/>
              </w:rPr>
            </w:pPr>
            <w:r w:rsidRPr="00171D38">
              <w:rPr>
                <w:color w:val="FF0000"/>
              </w:rPr>
              <w:t xml:space="preserve">Written policy is not required but strongly encouraged. A standard operating procedure template can be found on our website. The policy should be provided to staff, families, students, etc. </w:t>
            </w:r>
          </w:p>
          <w:p w14:paraId="203A9462" w14:textId="77777777" w:rsidR="00503884" w:rsidRDefault="00503884" w:rsidP="00503884">
            <w:pPr>
              <w:spacing w:beforeLines="60" w:before="144" w:afterLines="60" w:after="144"/>
              <w:rPr>
                <w:color w:val="FF0000"/>
              </w:rPr>
            </w:pPr>
            <w:r w:rsidRPr="00171D38">
              <w:rPr>
                <w:color w:val="FF0000"/>
              </w:rPr>
              <w:t>Best practice is to update medical statements annually, but it is not required.</w:t>
            </w:r>
          </w:p>
          <w:p w14:paraId="025B3D2F" w14:textId="77777777" w:rsidR="00503884" w:rsidRDefault="00503884" w:rsidP="00503884">
            <w:pPr>
              <w:spacing w:beforeLines="60" w:before="144" w:afterLines="60" w:after="144"/>
              <w:rPr>
                <w:color w:val="FF0000"/>
              </w:rPr>
            </w:pPr>
            <w:r>
              <w:rPr>
                <w:color w:val="FF0000"/>
              </w:rPr>
              <w:t xml:space="preserve">SFAs must inform households that they do provide reasonable accommodations to students with disabilities. </w:t>
            </w:r>
          </w:p>
          <w:p w14:paraId="5C9DBD9C" w14:textId="77777777" w:rsidR="002D3AEA" w:rsidRDefault="00DA2D86" w:rsidP="00C368DD">
            <w:pPr>
              <w:spacing w:beforeLines="50" w:before="120" w:afterLines="50" w:after="120"/>
              <w:rPr>
                <w:rFonts w:asciiTheme="minorHAnsi" w:hAnsiTheme="minorHAnsi"/>
                <w:color w:val="FF0000"/>
              </w:rPr>
            </w:pPr>
            <w:r>
              <w:rPr>
                <w:rFonts w:asciiTheme="minorHAnsi" w:hAnsiTheme="minorHAnsi"/>
                <w:color w:val="FF0000"/>
              </w:rPr>
              <w:t>Resources:</w:t>
            </w:r>
          </w:p>
          <w:p w14:paraId="2A7FF532" w14:textId="67C11BCB" w:rsidR="001051C9" w:rsidRPr="000058D6" w:rsidRDefault="00503884" w:rsidP="007B749C">
            <w:pPr>
              <w:pStyle w:val="ListParagraph"/>
              <w:numPr>
                <w:ilvl w:val="0"/>
                <w:numId w:val="9"/>
              </w:numPr>
              <w:spacing w:beforeLines="50" w:before="120" w:afterLines="50" w:after="120"/>
              <w:rPr>
                <w:color w:val="FF0000"/>
                <w:u w:val="single"/>
              </w:rPr>
            </w:pPr>
            <w:hyperlink r:id="rId32" w:anchor="specialdietaryneeds" w:history="1">
              <w:r w:rsidRPr="00503884">
                <w:rPr>
                  <w:rStyle w:val="Hyperlink"/>
                </w:rPr>
                <w:t>Special Dietary Needs webpage</w:t>
              </w:r>
            </w:hyperlink>
          </w:p>
        </w:tc>
        <w:tc>
          <w:tcPr>
            <w:tcW w:w="589" w:type="pct"/>
            <w:tcBorders>
              <w:top w:val="nil"/>
            </w:tcBorders>
            <w:shd w:val="pct12" w:color="auto" w:fill="auto"/>
            <w:vAlign w:val="bottom"/>
          </w:tcPr>
          <w:p w14:paraId="09EE4BBF" w14:textId="77777777" w:rsidR="007F309D" w:rsidRPr="00A114C8" w:rsidRDefault="007F309D" w:rsidP="00A92DF5">
            <w:pPr>
              <w:spacing w:beforeLines="60" w:before="144" w:afterLines="60" w:after="144"/>
              <w:jc w:val="center"/>
              <w:rPr>
                <w:b/>
                <w:sz w:val="20"/>
                <w:szCs w:val="20"/>
              </w:rPr>
            </w:pPr>
            <w:r w:rsidRPr="00A114C8">
              <w:rPr>
                <w:b/>
                <w:sz w:val="20"/>
                <w:szCs w:val="20"/>
              </w:rPr>
              <w:t>YES</w:t>
            </w:r>
          </w:p>
        </w:tc>
        <w:tc>
          <w:tcPr>
            <w:tcW w:w="588" w:type="pct"/>
            <w:tcBorders>
              <w:top w:val="nil"/>
            </w:tcBorders>
            <w:shd w:val="pct12" w:color="auto" w:fill="auto"/>
            <w:vAlign w:val="bottom"/>
          </w:tcPr>
          <w:p w14:paraId="15DC83EE" w14:textId="77777777" w:rsidR="007F309D" w:rsidRPr="00A114C8" w:rsidRDefault="007F309D" w:rsidP="00A92DF5">
            <w:pPr>
              <w:spacing w:beforeLines="60" w:before="144" w:afterLines="60" w:after="144"/>
              <w:jc w:val="center"/>
              <w:rPr>
                <w:b/>
                <w:sz w:val="20"/>
                <w:szCs w:val="20"/>
              </w:rPr>
            </w:pPr>
            <w:r w:rsidRPr="00A114C8">
              <w:rPr>
                <w:b/>
                <w:sz w:val="20"/>
                <w:szCs w:val="20"/>
              </w:rPr>
              <w:t>NO</w:t>
            </w:r>
          </w:p>
        </w:tc>
      </w:tr>
      <w:tr w:rsidR="00A34332" w:rsidRPr="00A114C8" w14:paraId="7B9E3A18" w14:textId="77777777" w:rsidTr="00431EBE">
        <w:trPr>
          <w:trHeight w:val="89"/>
        </w:trPr>
        <w:tc>
          <w:tcPr>
            <w:tcW w:w="351" w:type="pct"/>
            <w:vMerge/>
          </w:tcPr>
          <w:p w14:paraId="5D6D4CBB" w14:textId="77777777" w:rsidR="00A34332" w:rsidRPr="00A114C8" w:rsidRDefault="00A34332" w:rsidP="00A92DF5">
            <w:pPr>
              <w:spacing w:beforeLines="60" w:before="144" w:afterLines="60" w:after="144"/>
              <w:rPr>
                <w:sz w:val="20"/>
                <w:szCs w:val="20"/>
              </w:rPr>
            </w:pPr>
          </w:p>
        </w:tc>
        <w:tc>
          <w:tcPr>
            <w:tcW w:w="3473" w:type="pct"/>
            <w:vMerge/>
          </w:tcPr>
          <w:p w14:paraId="45257734" w14:textId="77777777" w:rsidR="00A34332" w:rsidRPr="00A114C8" w:rsidRDefault="00A34332" w:rsidP="00A92DF5">
            <w:pPr>
              <w:spacing w:beforeLines="60" w:before="144" w:afterLines="60" w:after="144"/>
              <w:ind w:left="30"/>
              <w:rPr>
                <w:sz w:val="20"/>
                <w:szCs w:val="20"/>
              </w:rPr>
            </w:pPr>
          </w:p>
        </w:tc>
        <w:tc>
          <w:tcPr>
            <w:tcW w:w="589" w:type="pct"/>
          </w:tcPr>
          <w:p w14:paraId="495AD47D" w14:textId="77777777" w:rsidR="00A34332" w:rsidRPr="00A114C8" w:rsidRDefault="00A34332" w:rsidP="00A92DF5">
            <w:pPr>
              <w:spacing w:beforeLines="60" w:before="144" w:afterLines="60" w:after="144"/>
              <w:rPr>
                <w:sz w:val="20"/>
                <w:szCs w:val="20"/>
              </w:rPr>
            </w:pPr>
          </w:p>
        </w:tc>
        <w:tc>
          <w:tcPr>
            <w:tcW w:w="588" w:type="pct"/>
          </w:tcPr>
          <w:p w14:paraId="3C96AE01" w14:textId="77777777" w:rsidR="00A34332" w:rsidRPr="00A114C8" w:rsidRDefault="00A34332" w:rsidP="00A92DF5">
            <w:pPr>
              <w:spacing w:beforeLines="60" w:before="144" w:afterLines="60" w:after="144"/>
              <w:rPr>
                <w:sz w:val="20"/>
                <w:szCs w:val="20"/>
              </w:rPr>
            </w:pPr>
          </w:p>
        </w:tc>
      </w:tr>
    </w:tbl>
    <w:p w14:paraId="0027B3D7" w14:textId="77777777" w:rsidR="00212C8D" w:rsidRPr="00A114C8" w:rsidRDefault="00212C8D" w:rsidP="007E4A3E">
      <w:pPr>
        <w:spacing w:after="0" w:line="240" w:lineRule="auto"/>
        <w:rPr>
          <w:rFonts w:asciiTheme="minorHAnsi" w:hAnsiTheme="minorHAnsi"/>
          <w:sz w:val="20"/>
          <w:szCs w:val="20"/>
        </w:rPr>
      </w:pPr>
    </w:p>
    <w:p w14:paraId="0E2B022B" w14:textId="77777777" w:rsidR="007F309D" w:rsidRPr="00A114C8" w:rsidRDefault="007F309D" w:rsidP="007E4A3E">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9356"/>
      </w:tblGrid>
      <w:tr w:rsidR="007F309D" w:rsidRPr="00A114C8" w14:paraId="2A061C7D" w14:textId="77777777" w:rsidTr="007720DB">
        <w:trPr>
          <w:trHeight w:val="521"/>
        </w:trPr>
        <w:tc>
          <w:tcPr>
            <w:tcW w:w="5000" w:type="pct"/>
            <w:shd w:val="clear" w:color="auto" w:fill="D9D9D9" w:themeFill="background1" w:themeFillShade="D9"/>
          </w:tcPr>
          <w:p w14:paraId="22FEF4E8" w14:textId="77777777" w:rsidR="00D924AC" w:rsidRPr="00A114C8" w:rsidRDefault="007F309D" w:rsidP="000E5D15">
            <w:pPr>
              <w:spacing w:beforeLines="60" w:before="144" w:afterLines="60" w:after="144"/>
              <w:jc w:val="center"/>
              <w:rPr>
                <w:b/>
              </w:rPr>
            </w:pPr>
            <w:r w:rsidRPr="00A114C8">
              <w:rPr>
                <w:b/>
              </w:rPr>
              <w:t>Food Safety</w:t>
            </w:r>
          </w:p>
        </w:tc>
      </w:tr>
    </w:tbl>
    <w:tbl>
      <w:tblPr>
        <w:tblStyle w:val="TableGrid24"/>
        <w:tblW w:w="5003" w:type="pct"/>
        <w:tblLook w:val="04A0" w:firstRow="1" w:lastRow="0" w:firstColumn="1" w:lastColumn="0" w:noHBand="0" w:noVBand="1"/>
      </w:tblPr>
      <w:tblGrid>
        <w:gridCol w:w="632"/>
        <w:gridCol w:w="6506"/>
        <w:gridCol w:w="1110"/>
        <w:gridCol w:w="1108"/>
      </w:tblGrid>
      <w:tr w:rsidR="0013717A" w:rsidRPr="00A114C8" w14:paraId="1E13F8D3" w14:textId="77777777" w:rsidTr="0013717A">
        <w:trPr>
          <w:trHeight w:val="521"/>
        </w:trPr>
        <w:tc>
          <w:tcPr>
            <w:tcW w:w="338" w:type="pct"/>
            <w:vMerge w:val="restart"/>
            <w:tcBorders>
              <w:top w:val="nil"/>
            </w:tcBorders>
          </w:tcPr>
          <w:p w14:paraId="477FB9E8" w14:textId="77777777" w:rsidR="0013717A" w:rsidRPr="00A114C8" w:rsidRDefault="0013717A" w:rsidP="00A92DF5">
            <w:pPr>
              <w:spacing w:beforeLines="60" w:before="144" w:afterLines="60" w:after="144"/>
              <w:rPr>
                <w:sz w:val="20"/>
                <w:szCs w:val="20"/>
              </w:rPr>
            </w:pPr>
            <w:r w:rsidRPr="00A114C8">
              <w:rPr>
                <w:sz w:val="20"/>
                <w:szCs w:val="20"/>
              </w:rPr>
              <w:t>183</w:t>
            </w:r>
            <w:r w:rsidR="006A420E" w:rsidRPr="00A114C8">
              <w:rPr>
                <w:sz w:val="20"/>
                <w:szCs w:val="20"/>
              </w:rPr>
              <w:t>5</w:t>
            </w:r>
          </w:p>
        </w:tc>
        <w:tc>
          <w:tcPr>
            <w:tcW w:w="3477" w:type="pct"/>
            <w:vMerge w:val="restart"/>
            <w:tcBorders>
              <w:top w:val="nil"/>
            </w:tcBorders>
          </w:tcPr>
          <w:p w14:paraId="0A0BD299" w14:textId="77777777" w:rsidR="0013717A" w:rsidRPr="00A114C8" w:rsidRDefault="0013717A" w:rsidP="0013717A">
            <w:pPr>
              <w:spacing w:before="60" w:after="60"/>
              <w:ind w:left="162" w:hanging="162"/>
              <w:rPr>
                <w:rFonts w:asciiTheme="minorHAnsi" w:hAnsiTheme="minorHAnsi" w:cstheme="minorHAnsi"/>
                <w:bCs/>
                <w:sz w:val="20"/>
                <w:szCs w:val="20"/>
              </w:rPr>
            </w:pPr>
            <w:r w:rsidRPr="00A114C8">
              <w:rPr>
                <w:rFonts w:asciiTheme="minorHAnsi" w:hAnsiTheme="minorHAnsi" w:cstheme="minorHAnsi"/>
                <w:bCs/>
                <w:sz w:val="20"/>
                <w:szCs w:val="20"/>
              </w:rPr>
              <w:t>a. Is a food safety program in place?</w:t>
            </w:r>
          </w:p>
          <w:p w14:paraId="029AFED8" w14:textId="77777777" w:rsidR="0013717A" w:rsidRPr="00A114C8" w:rsidRDefault="0013717A" w:rsidP="0013717A">
            <w:pPr>
              <w:spacing w:before="60" w:after="60"/>
              <w:ind w:left="162" w:hanging="162"/>
              <w:rPr>
                <w:rFonts w:asciiTheme="minorHAnsi" w:hAnsiTheme="minorHAnsi" w:cstheme="minorHAnsi"/>
                <w:sz w:val="20"/>
                <w:szCs w:val="20"/>
              </w:rPr>
            </w:pPr>
            <w:r w:rsidRPr="00A114C8">
              <w:rPr>
                <w:rFonts w:asciiTheme="minorHAnsi" w:hAnsiTheme="minorHAnsi" w:cstheme="minorHAnsi"/>
                <w:sz w:val="20"/>
                <w:szCs w:val="20"/>
              </w:rPr>
              <w:t>b.</w:t>
            </w:r>
            <w:r w:rsidRPr="00A114C8">
              <w:rPr>
                <w:rFonts w:asciiTheme="minorHAnsi" w:hAnsiTheme="minorHAnsi" w:cstheme="minorHAnsi"/>
                <w:bCs/>
                <w:sz w:val="20"/>
                <w:szCs w:val="20"/>
              </w:rPr>
              <w:t xml:space="preserve"> </w:t>
            </w:r>
            <w:r w:rsidRPr="00A114C8">
              <w:rPr>
                <w:rFonts w:asciiTheme="minorHAnsi" w:hAnsiTheme="minorHAnsi" w:cstheme="minorHAnsi"/>
                <w:sz w:val="20"/>
                <w:szCs w:val="20"/>
              </w:rPr>
              <w:t>Does the program follow USDA guidance?</w:t>
            </w:r>
          </w:p>
          <w:p w14:paraId="0F2F4DFB" w14:textId="77777777" w:rsidR="0013717A" w:rsidRPr="00A114C8" w:rsidRDefault="0013717A" w:rsidP="0013717A">
            <w:pPr>
              <w:spacing w:before="60" w:after="60"/>
              <w:ind w:left="162" w:hanging="162"/>
              <w:rPr>
                <w:rFonts w:asciiTheme="minorHAnsi" w:hAnsiTheme="minorHAnsi" w:cstheme="minorHAnsi"/>
                <w:sz w:val="20"/>
                <w:szCs w:val="20"/>
              </w:rPr>
            </w:pPr>
            <w:r w:rsidRPr="00A114C8">
              <w:rPr>
                <w:rFonts w:asciiTheme="minorHAnsi" w:hAnsiTheme="minorHAnsi" w:cstheme="minorHAnsi"/>
                <w:sz w:val="20"/>
                <w:szCs w:val="20"/>
              </w:rPr>
              <w:t>c. Do observations on the day of review indicate provisions of the food safety program are being implemented?</w:t>
            </w:r>
          </w:p>
          <w:p w14:paraId="24CF61CA" w14:textId="77777777" w:rsidR="0013717A" w:rsidRPr="00A114C8" w:rsidRDefault="0013717A" w:rsidP="00A92DF5">
            <w:pPr>
              <w:spacing w:beforeLines="60" w:before="144" w:afterLines="60" w:after="144"/>
              <w:rPr>
                <w:rFonts w:asciiTheme="minorHAnsi" w:hAnsiTheme="minorHAnsi" w:cstheme="minorHAnsi"/>
                <w:sz w:val="20"/>
                <w:szCs w:val="20"/>
              </w:rPr>
            </w:pPr>
            <w:r w:rsidRPr="00A114C8">
              <w:rPr>
                <w:rFonts w:asciiTheme="minorHAnsi" w:hAnsiTheme="minorHAnsi" w:cstheme="minorHAnsi"/>
                <w:bCs/>
                <w:sz w:val="20"/>
                <w:szCs w:val="20"/>
              </w:rPr>
              <w:t>I</w:t>
            </w:r>
            <w:r w:rsidRPr="00A114C8">
              <w:rPr>
                <w:rFonts w:asciiTheme="minorHAnsi" w:hAnsiTheme="minorHAnsi" w:cstheme="minorHAnsi"/>
                <w:sz w:val="20"/>
                <w:szCs w:val="20"/>
              </w:rPr>
              <w:t>f NO to a. b. and/or c., explain.</w:t>
            </w:r>
          </w:p>
          <w:p w14:paraId="42E7576D" w14:textId="586D935D" w:rsidR="002D3AEA" w:rsidRDefault="002D3AEA" w:rsidP="00A92DF5">
            <w:pPr>
              <w:spacing w:beforeLines="50" w:before="120" w:afterLines="50" w:after="120"/>
              <w:rPr>
                <w:rFonts w:asciiTheme="minorHAnsi" w:hAnsiTheme="minorHAnsi"/>
                <w:color w:val="FF0000"/>
              </w:rPr>
            </w:pPr>
            <w:r>
              <w:rPr>
                <w:rFonts w:asciiTheme="minorHAnsi" w:hAnsiTheme="minorHAnsi"/>
                <w:color w:val="FF0000"/>
              </w:rPr>
              <w:t>Tips:</w:t>
            </w:r>
            <w:r w:rsidR="007B4007">
              <w:rPr>
                <w:rFonts w:asciiTheme="minorHAnsi" w:hAnsiTheme="minorHAnsi"/>
                <w:color w:val="FF0000"/>
              </w:rPr>
              <w:t xml:space="preserve"> </w:t>
            </w:r>
            <w:r w:rsidR="00DA474C">
              <w:rPr>
                <w:rFonts w:asciiTheme="minorHAnsi" w:eastAsia="Times New Roman" w:hAnsiTheme="minorHAnsi"/>
                <w:color w:val="FF0000"/>
              </w:rPr>
              <w:t xml:space="preserve">The </w:t>
            </w:r>
            <w:r w:rsidR="00DA474C" w:rsidRPr="00387F84">
              <w:rPr>
                <w:rFonts w:asciiTheme="minorHAnsi" w:eastAsia="Times New Roman" w:hAnsiTheme="minorHAnsi"/>
                <w:color w:val="FF0000"/>
              </w:rPr>
              <w:t xml:space="preserve">Richard B Russell </w:t>
            </w:r>
            <w:r w:rsidR="002078F2">
              <w:rPr>
                <w:rFonts w:asciiTheme="minorHAnsi" w:eastAsia="Times New Roman" w:hAnsiTheme="minorHAnsi"/>
                <w:color w:val="FF0000"/>
              </w:rPr>
              <w:t>N</w:t>
            </w:r>
            <w:r w:rsidR="00DA474C" w:rsidRPr="00387F84">
              <w:rPr>
                <w:rFonts w:asciiTheme="minorHAnsi" w:eastAsia="Times New Roman" w:hAnsiTheme="minorHAnsi"/>
                <w:color w:val="FF0000"/>
              </w:rPr>
              <w:t>ational School Lunch Act and the Healthy, Hunger-Free Kids Act of 2010 require that the school food safety program based on Hazard Analysis and Critical Control Point (HACCP) Principles is</w:t>
            </w:r>
            <w:r w:rsidR="00DA474C" w:rsidRPr="00387F84">
              <w:rPr>
                <w:rFonts w:asciiTheme="minorHAnsi" w:eastAsia="Times New Roman" w:hAnsiTheme="minorHAnsi"/>
                <w:color w:val="FF0000"/>
                <w:u w:val="single"/>
              </w:rPr>
              <w:t xml:space="preserve"> </w:t>
            </w:r>
            <w:r w:rsidR="00DA474C" w:rsidRPr="00423F6C">
              <w:rPr>
                <w:rFonts w:asciiTheme="minorHAnsi" w:eastAsia="Times New Roman" w:hAnsiTheme="minorHAnsi"/>
                <w:color w:val="FF0000"/>
              </w:rPr>
              <w:t xml:space="preserve">applied to any facility or part of a facility in which food is stored, prepared, or served for the purposes of all </w:t>
            </w:r>
            <w:r w:rsidR="00100CB1">
              <w:rPr>
                <w:rFonts w:asciiTheme="minorHAnsi" w:eastAsia="Times New Roman" w:hAnsiTheme="minorHAnsi"/>
                <w:color w:val="FF0000"/>
              </w:rPr>
              <w:t>child nutrition</w:t>
            </w:r>
            <w:r w:rsidR="00DA474C" w:rsidRPr="00423F6C">
              <w:rPr>
                <w:rFonts w:asciiTheme="minorHAnsi" w:eastAsia="Times New Roman" w:hAnsiTheme="minorHAnsi"/>
                <w:color w:val="FF0000"/>
              </w:rPr>
              <w:t xml:space="preserve"> programs.</w:t>
            </w:r>
          </w:p>
          <w:p w14:paraId="4011D0A8" w14:textId="77777777" w:rsidR="007B4007" w:rsidRDefault="00DA2D86" w:rsidP="007B4007">
            <w:pPr>
              <w:spacing w:beforeLines="60" w:before="144" w:afterLines="60" w:after="144"/>
              <w:rPr>
                <w:rFonts w:asciiTheme="minorHAnsi" w:eastAsia="Times New Roman" w:hAnsiTheme="minorHAnsi"/>
                <w:color w:val="FF0000"/>
              </w:rPr>
            </w:pPr>
            <w:r w:rsidRPr="007B4007">
              <w:rPr>
                <w:rFonts w:asciiTheme="minorHAnsi" w:hAnsiTheme="minorHAnsi"/>
                <w:color w:val="FF0000"/>
              </w:rPr>
              <w:t>Resources:</w:t>
            </w:r>
            <w:r w:rsidR="007B4007" w:rsidRPr="007B4007">
              <w:rPr>
                <w:rFonts w:asciiTheme="minorHAnsi" w:eastAsia="Times New Roman" w:hAnsiTheme="minorHAnsi"/>
                <w:color w:val="FF0000"/>
              </w:rPr>
              <w:t xml:space="preserve"> </w:t>
            </w:r>
          </w:p>
          <w:p w14:paraId="207FFF98" w14:textId="77777777" w:rsidR="002D3AEA" w:rsidRPr="00503884" w:rsidRDefault="00503884" w:rsidP="007B749C">
            <w:pPr>
              <w:pStyle w:val="ListParagraph"/>
              <w:numPr>
                <w:ilvl w:val="0"/>
                <w:numId w:val="4"/>
              </w:numPr>
              <w:spacing w:beforeLines="50" w:before="120" w:afterLines="50" w:after="120"/>
              <w:rPr>
                <w:sz w:val="20"/>
                <w:szCs w:val="20"/>
              </w:rPr>
            </w:pPr>
            <w:hyperlink r:id="rId33" w:history="1">
              <w:r w:rsidRPr="00503884">
                <w:rPr>
                  <w:rStyle w:val="Hyperlink"/>
                  <w:rFonts w:asciiTheme="minorHAnsi" w:eastAsia="Times New Roman" w:hAnsiTheme="minorHAnsi"/>
                </w:rPr>
                <w:t>Ensure Food Safety webpage</w:t>
              </w:r>
            </w:hyperlink>
          </w:p>
          <w:p w14:paraId="35F51A01" w14:textId="6BFE2516" w:rsidR="00503884" w:rsidRPr="007B4007" w:rsidRDefault="00503884" w:rsidP="007B749C">
            <w:pPr>
              <w:pStyle w:val="ListParagraph"/>
              <w:numPr>
                <w:ilvl w:val="0"/>
                <w:numId w:val="4"/>
              </w:numPr>
              <w:spacing w:beforeLines="50" w:before="120" w:afterLines="50" w:after="120"/>
              <w:rPr>
                <w:sz w:val="20"/>
                <w:szCs w:val="20"/>
              </w:rPr>
            </w:pPr>
            <w:hyperlink r:id="rId34" w:history="1">
              <w:r w:rsidRPr="00D27D63">
                <w:rPr>
                  <w:rStyle w:val="Hyperlink"/>
                </w:rPr>
                <w:t>Food Safety HACCP Plan template</w:t>
              </w:r>
            </w:hyperlink>
          </w:p>
        </w:tc>
        <w:tc>
          <w:tcPr>
            <w:tcW w:w="593" w:type="pct"/>
            <w:tcBorders>
              <w:top w:val="nil"/>
            </w:tcBorders>
            <w:shd w:val="pct12" w:color="auto" w:fill="auto"/>
            <w:vAlign w:val="bottom"/>
          </w:tcPr>
          <w:p w14:paraId="16F36937" w14:textId="77777777" w:rsidR="0013717A" w:rsidRPr="00A114C8" w:rsidRDefault="0013717A" w:rsidP="00A92DF5">
            <w:pPr>
              <w:spacing w:beforeLines="60" w:before="144" w:afterLines="60" w:after="144"/>
              <w:jc w:val="center"/>
              <w:rPr>
                <w:b/>
                <w:sz w:val="20"/>
                <w:szCs w:val="20"/>
              </w:rPr>
            </w:pPr>
            <w:r w:rsidRPr="00A114C8">
              <w:rPr>
                <w:b/>
                <w:sz w:val="20"/>
                <w:szCs w:val="20"/>
              </w:rPr>
              <w:t>YES</w:t>
            </w:r>
          </w:p>
        </w:tc>
        <w:tc>
          <w:tcPr>
            <w:tcW w:w="592" w:type="pct"/>
            <w:tcBorders>
              <w:top w:val="nil"/>
            </w:tcBorders>
            <w:shd w:val="pct12" w:color="auto" w:fill="auto"/>
            <w:vAlign w:val="bottom"/>
          </w:tcPr>
          <w:p w14:paraId="13181616" w14:textId="77777777" w:rsidR="0013717A" w:rsidRPr="00A114C8" w:rsidRDefault="0013717A" w:rsidP="00A92DF5">
            <w:pPr>
              <w:spacing w:beforeLines="60" w:before="144" w:afterLines="60" w:after="144"/>
              <w:jc w:val="center"/>
              <w:rPr>
                <w:b/>
                <w:sz w:val="20"/>
                <w:szCs w:val="20"/>
              </w:rPr>
            </w:pPr>
            <w:r w:rsidRPr="00A114C8">
              <w:rPr>
                <w:b/>
                <w:sz w:val="20"/>
                <w:szCs w:val="20"/>
              </w:rPr>
              <w:t>NO</w:t>
            </w:r>
          </w:p>
        </w:tc>
      </w:tr>
      <w:tr w:rsidR="0013717A" w:rsidRPr="00A114C8" w14:paraId="0916D2AA" w14:textId="77777777" w:rsidTr="007720DB">
        <w:trPr>
          <w:trHeight w:val="620"/>
        </w:trPr>
        <w:tc>
          <w:tcPr>
            <w:tcW w:w="338" w:type="pct"/>
            <w:vMerge/>
          </w:tcPr>
          <w:p w14:paraId="7F3D7E48" w14:textId="77777777" w:rsidR="0013717A" w:rsidRPr="00A114C8" w:rsidRDefault="0013717A" w:rsidP="00A92DF5">
            <w:pPr>
              <w:spacing w:beforeLines="60" w:before="144" w:afterLines="60" w:after="144"/>
              <w:rPr>
                <w:sz w:val="20"/>
                <w:szCs w:val="20"/>
              </w:rPr>
            </w:pPr>
          </w:p>
        </w:tc>
        <w:tc>
          <w:tcPr>
            <w:tcW w:w="3477" w:type="pct"/>
            <w:vMerge/>
          </w:tcPr>
          <w:p w14:paraId="752282DE" w14:textId="77777777" w:rsidR="0013717A" w:rsidRPr="00A114C8" w:rsidRDefault="0013717A" w:rsidP="00A92DF5">
            <w:pPr>
              <w:spacing w:beforeLines="60" w:before="144" w:afterLines="60" w:after="144"/>
              <w:ind w:left="30"/>
              <w:rPr>
                <w:sz w:val="20"/>
                <w:szCs w:val="20"/>
              </w:rPr>
            </w:pPr>
          </w:p>
        </w:tc>
        <w:tc>
          <w:tcPr>
            <w:tcW w:w="593" w:type="pct"/>
          </w:tcPr>
          <w:p w14:paraId="48038272" w14:textId="77777777" w:rsidR="0013717A" w:rsidRPr="00A114C8" w:rsidRDefault="0013717A" w:rsidP="00A92DF5">
            <w:pPr>
              <w:spacing w:beforeLines="60" w:before="144" w:afterLines="60" w:after="144"/>
              <w:rPr>
                <w:sz w:val="20"/>
                <w:szCs w:val="20"/>
              </w:rPr>
            </w:pPr>
          </w:p>
        </w:tc>
        <w:tc>
          <w:tcPr>
            <w:tcW w:w="592" w:type="pct"/>
          </w:tcPr>
          <w:p w14:paraId="49B03CBC" w14:textId="77777777" w:rsidR="0013717A" w:rsidRPr="00A114C8" w:rsidRDefault="0013717A" w:rsidP="00A92DF5">
            <w:pPr>
              <w:spacing w:beforeLines="60" w:before="144" w:afterLines="60" w:after="144"/>
              <w:rPr>
                <w:sz w:val="20"/>
                <w:szCs w:val="20"/>
              </w:rPr>
            </w:pPr>
          </w:p>
        </w:tc>
      </w:tr>
    </w:tbl>
    <w:tbl>
      <w:tblPr>
        <w:tblStyle w:val="TableGrid25"/>
        <w:tblW w:w="5003" w:type="pct"/>
        <w:tblLook w:val="04A0" w:firstRow="1" w:lastRow="0" w:firstColumn="1" w:lastColumn="0" w:noHBand="0" w:noVBand="1"/>
      </w:tblPr>
      <w:tblGrid>
        <w:gridCol w:w="652"/>
        <w:gridCol w:w="6671"/>
        <w:gridCol w:w="567"/>
        <w:gridCol w:w="734"/>
        <w:gridCol w:w="732"/>
      </w:tblGrid>
      <w:tr w:rsidR="0013717A" w:rsidRPr="00A114C8" w14:paraId="2CA294A2" w14:textId="77777777" w:rsidTr="000058D6">
        <w:trPr>
          <w:trHeight w:val="503"/>
        </w:trPr>
        <w:tc>
          <w:tcPr>
            <w:tcW w:w="341" w:type="pct"/>
            <w:vMerge w:val="restart"/>
            <w:tcBorders>
              <w:top w:val="nil"/>
            </w:tcBorders>
          </w:tcPr>
          <w:p w14:paraId="4B9C797B" w14:textId="77777777" w:rsidR="0013717A" w:rsidRPr="00A114C8" w:rsidRDefault="0013717A" w:rsidP="00A92DF5">
            <w:pPr>
              <w:spacing w:beforeLines="60" w:before="144" w:afterLines="60" w:after="144"/>
              <w:ind w:left="30"/>
              <w:rPr>
                <w:sz w:val="20"/>
                <w:szCs w:val="20"/>
              </w:rPr>
            </w:pPr>
            <w:r w:rsidRPr="00A114C8">
              <w:rPr>
                <w:sz w:val="20"/>
                <w:szCs w:val="20"/>
              </w:rPr>
              <w:t>183</w:t>
            </w:r>
            <w:r w:rsidR="006A420E" w:rsidRPr="00A114C8">
              <w:rPr>
                <w:sz w:val="20"/>
                <w:szCs w:val="20"/>
              </w:rPr>
              <w:t>6</w:t>
            </w:r>
          </w:p>
        </w:tc>
        <w:tc>
          <w:tcPr>
            <w:tcW w:w="3567" w:type="pct"/>
            <w:vMerge w:val="restart"/>
            <w:tcBorders>
              <w:top w:val="nil"/>
            </w:tcBorders>
          </w:tcPr>
          <w:p w14:paraId="4CED4697" w14:textId="77777777" w:rsidR="0013717A" w:rsidRPr="00A114C8" w:rsidRDefault="0013717A" w:rsidP="0013717A">
            <w:pPr>
              <w:spacing w:before="60" w:after="60"/>
              <w:ind w:left="-18"/>
              <w:rPr>
                <w:rFonts w:asciiTheme="minorHAnsi" w:hAnsiTheme="minorHAnsi" w:cstheme="minorHAnsi"/>
                <w:sz w:val="20"/>
                <w:szCs w:val="20"/>
              </w:rPr>
            </w:pPr>
            <w:r w:rsidRPr="00A114C8">
              <w:rPr>
                <w:rFonts w:asciiTheme="minorHAnsi" w:hAnsiTheme="minorHAnsi" w:cstheme="minorHAnsi"/>
                <w:bCs/>
                <w:sz w:val="20"/>
                <w:szCs w:val="20"/>
              </w:rPr>
              <w:t xml:space="preserve">If the site is a </w:t>
            </w:r>
            <w:r w:rsidRPr="00A114C8">
              <w:rPr>
                <w:rFonts w:asciiTheme="minorHAnsi" w:hAnsiTheme="minorHAnsi" w:cstheme="minorHAnsi"/>
                <w:sz w:val="20"/>
                <w:szCs w:val="20"/>
              </w:rPr>
              <w:t>school, did it receive two food safety inspections during the current school year?</w:t>
            </w:r>
          </w:p>
          <w:p w14:paraId="45B9DFB4" w14:textId="77777777" w:rsidR="0013717A" w:rsidRPr="00A114C8" w:rsidRDefault="0013717A" w:rsidP="0013717A">
            <w:pPr>
              <w:spacing w:before="60" w:after="60"/>
              <w:ind w:left="162" w:hanging="162"/>
              <w:rPr>
                <w:rFonts w:asciiTheme="minorHAnsi" w:hAnsiTheme="minorHAnsi" w:cstheme="minorHAnsi"/>
                <w:sz w:val="20"/>
                <w:szCs w:val="20"/>
              </w:rPr>
            </w:pPr>
            <w:r w:rsidRPr="00A114C8">
              <w:rPr>
                <w:rFonts w:asciiTheme="minorHAnsi" w:hAnsiTheme="minorHAnsi" w:cstheme="minorHAnsi"/>
                <w:sz w:val="20"/>
                <w:szCs w:val="20"/>
              </w:rPr>
              <w:t>If NO, were two food safety inspections conducted in the previous school year?</w:t>
            </w:r>
          </w:p>
          <w:p w14:paraId="06C7D5DC" w14:textId="6D3974D8" w:rsidR="002D3AEA" w:rsidRPr="00D15EE4" w:rsidRDefault="002D3AEA" w:rsidP="00D15EE4">
            <w:pPr>
              <w:spacing w:beforeLines="60" w:before="144" w:afterLines="60" w:after="144"/>
              <w:rPr>
                <w:rFonts w:asciiTheme="minorHAnsi" w:eastAsia="Times New Roman" w:hAnsiTheme="minorHAnsi"/>
                <w:color w:val="FF0000"/>
              </w:rPr>
            </w:pPr>
            <w:r w:rsidRPr="00100CB1">
              <w:rPr>
                <w:rFonts w:asciiTheme="minorHAnsi" w:hAnsiTheme="minorHAnsi"/>
                <w:color w:val="FF0000"/>
              </w:rPr>
              <w:t>Tips:</w:t>
            </w:r>
            <w:r w:rsidR="00070951" w:rsidRPr="002A3D12">
              <w:rPr>
                <w:rFonts w:asciiTheme="minorHAnsi" w:eastAsia="Times New Roman" w:hAnsiTheme="minorHAnsi"/>
                <w:color w:val="FF0000"/>
              </w:rPr>
              <w:t xml:space="preserve"> </w:t>
            </w:r>
            <w:r w:rsidR="00DA474C">
              <w:rPr>
                <w:rFonts w:asciiTheme="minorHAnsi" w:hAnsiTheme="minorHAnsi"/>
                <w:color w:val="FF0000"/>
              </w:rPr>
              <w:t>Sites are required to</w:t>
            </w:r>
            <w:r w:rsidR="00DA474C" w:rsidRPr="00423F6C">
              <w:rPr>
                <w:rFonts w:asciiTheme="minorHAnsi" w:hAnsiTheme="minorHAnsi"/>
                <w:color w:val="FF0000"/>
              </w:rPr>
              <w:t xml:space="preserve"> obtain a</w:t>
            </w:r>
            <w:r w:rsidR="00DA474C">
              <w:rPr>
                <w:rFonts w:asciiTheme="minorHAnsi" w:hAnsiTheme="minorHAnsi"/>
                <w:color w:val="FF0000"/>
                <w:sz w:val="20"/>
                <w:szCs w:val="20"/>
              </w:rPr>
              <w:t xml:space="preserve"> </w:t>
            </w:r>
            <w:r w:rsidR="00DA474C" w:rsidRPr="00387F84">
              <w:rPr>
                <w:rFonts w:asciiTheme="minorHAnsi" w:eastAsia="Times New Roman" w:hAnsiTheme="minorHAnsi"/>
                <w:color w:val="FF0000"/>
              </w:rPr>
              <w:t xml:space="preserve">minimum of two food safety inspections during each school year conducted by a </w:t>
            </w:r>
            <w:r w:rsidR="00100CB1">
              <w:rPr>
                <w:rFonts w:asciiTheme="minorHAnsi" w:eastAsia="Times New Roman" w:hAnsiTheme="minorHAnsi"/>
                <w:color w:val="FF0000"/>
              </w:rPr>
              <w:t>s</w:t>
            </w:r>
            <w:r w:rsidR="00DA474C" w:rsidRPr="00387F84">
              <w:rPr>
                <w:rFonts w:asciiTheme="minorHAnsi" w:eastAsia="Times New Roman" w:hAnsiTheme="minorHAnsi"/>
                <w:color w:val="FF0000"/>
              </w:rPr>
              <w:t>tate or local governmental agency responsible for food safety inspections.</w:t>
            </w:r>
            <w:r w:rsidR="00DA474C">
              <w:rPr>
                <w:rFonts w:asciiTheme="minorHAnsi" w:eastAsia="Times New Roman" w:hAnsiTheme="minorHAnsi"/>
                <w:color w:val="FF0000"/>
              </w:rPr>
              <w:t xml:space="preserve"> If two food safety inspections are not received, the SFA must maintain documentation that two food safety inspections were requested.</w:t>
            </w:r>
          </w:p>
          <w:p w14:paraId="3B6407C1" w14:textId="77777777" w:rsidR="00A92DF5" w:rsidRDefault="00DA2D86" w:rsidP="001E0791">
            <w:pPr>
              <w:spacing w:beforeLines="50" w:before="120" w:afterLines="50" w:after="120"/>
              <w:rPr>
                <w:rFonts w:asciiTheme="minorHAnsi" w:hAnsiTheme="minorHAnsi"/>
                <w:color w:val="FF0000"/>
                <w:sz w:val="20"/>
                <w:szCs w:val="20"/>
              </w:rPr>
            </w:pPr>
            <w:r>
              <w:rPr>
                <w:rFonts w:asciiTheme="minorHAnsi" w:hAnsiTheme="minorHAnsi"/>
                <w:color w:val="FF0000"/>
              </w:rPr>
              <w:t>Resources:</w:t>
            </w:r>
            <w:r w:rsidR="001E0791">
              <w:rPr>
                <w:rFonts w:asciiTheme="minorHAnsi" w:hAnsiTheme="minorHAnsi"/>
                <w:color w:val="FF0000"/>
                <w:sz w:val="20"/>
                <w:szCs w:val="20"/>
              </w:rPr>
              <w:t xml:space="preserve"> </w:t>
            </w:r>
          </w:p>
          <w:p w14:paraId="078A3EC0" w14:textId="186F6A2F" w:rsidR="00070951" w:rsidRPr="000058D6" w:rsidRDefault="00D27D63" w:rsidP="007B749C">
            <w:pPr>
              <w:pStyle w:val="ListParagraph"/>
              <w:numPr>
                <w:ilvl w:val="0"/>
                <w:numId w:val="8"/>
              </w:numPr>
              <w:spacing w:beforeLines="50" w:before="120" w:afterLines="50" w:after="120"/>
              <w:rPr>
                <w:rStyle w:val="Hyperlink"/>
                <w:rFonts w:asciiTheme="minorHAnsi" w:eastAsia="Times New Roman" w:hAnsiTheme="minorHAnsi"/>
              </w:rPr>
            </w:pPr>
            <w:hyperlink r:id="rId35" w:anchor="foodsafetyinspections" w:history="1">
              <w:r w:rsidRPr="00D27D63">
                <w:rPr>
                  <w:rStyle w:val="Hyperlink"/>
                </w:rPr>
                <w:t>Food Safety Inspections webpage</w:t>
              </w:r>
            </w:hyperlink>
          </w:p>
          <w:p w14:paraId="4C688549" w14:textId="77777777" w:rsidR="00D27D63" w:rsidRDefault="00070951" w:rsidP="007B749C">
            <w:pPr>
              <w:pStyle w:val="NoSpacing"/>
              <w:numPr>
                <w:ilvl w:val="0"/>
                <w:numId w:val="8"/>
              </w:numPr>
              <w:rPr>
                <w:color w:val="FF0000"/>
              </w:rPr>
            </w:pPr>
            <w:r w:rsidRPr="00070951">
              <w:rPr>
                <w:color w:val="FF0000"/>
              </w:rPr>
              <w:t xml:space="preserve">Colorado Department of Public Health and Environment </w:t>
            </w:r>
            <w:hyperlink r:id="rId36" w:history="1">
              <w:r w:rsidRPr="00D27D63">
                <w:rPr>
                  <w:rStyle w:val="Hyperlink"/>
                </w:rPr>
                <w:t>– Find your local public health agency</w:t>
              </w:r>
            </w:hyperlink>
          </w:p>
          <w:p w14:paraId="5D95F1BD" w14:textId="49A14F35" w:rsidR="00070951" w:rsidRPr="000058D6" w:rsidRDefault="00D27D63" w:rsidP="00D27D63">
            <w:pPr>
              <w:pStyle w:val="NoSpacing"/>
              <w:ind w:left="765"/>
              <w:rPr>
                <w:color w:val="FF0000"/>
              </w:rPr>
            </w:pPr>
            <w:r w:rsidRPr="000058D6">
              <w:rPr>
                <w:color w:val="FF0000"/>
              </w:rPr>
              <w:t xml:space="preserve"> </w:t>
            </w:r>
          </w:p>
        </w:tc>
        <w:tc>
          <w:tcPr>
            <w:tcW w:w="305" w:type="pct"/>
            <w:tcBorders>
              <w:top w:val="nil"/>
            </w:tcBorders>
            <w:shd w:val="pct12" w:color="auto" w:fill="auto"/>
            <w:vAlign w:val="bottom"/>
          </w:tcPr>
          <w:p w14:paraId="5C67BD05" w14:textId="77777777" w:rsidR="0013717A" w:rsidRPr="00A114C8" w:rsidRDefault="0013717A" w:rsidP="00A92DF5">
            <w:pPr>
              <w:spacing w:beforeLines="60" w:before="144" w:afterLines="60" w:after="144"/>
              <w:jc w:val="center"/>
              <w:rPr>
                <w:b/>
                <w:sz w:val="20"/>
                <w:szCs w:val="20"/>
              </w:rPr>
            </w:pPr>
            <w:r w:rsidRPr="00A114C8">
              <w:rPr>
                <w:b/>
                <w:sz w:val="20"/>
                <w:szCs w:val="20"/>
              </w:rPr>
              <w:t>YES</w:t>
            </w:r>
          </w:p>
        </w:tc>
        <w:tc>
          <w:tcPr>
            <w:tcW w:w="394" w:type="pct"/>
            <w:tcBorders>
              <w:top w:val="nil"/>
            </w:tcBorders>
            <w:shd w:val="pct12" w:color="auto" w:fill="auto"/>
            <w:vAlign w:val="bottom"/>
          </w:tcPr>
          <w:p w14:paraId="12CB4F19" w14:textId="77777777" w:rsidR="0013717A" w:rsidRPr="00A114C8" w:rsidRDefault="0013717A" w:rsidP="00A92DF5">
            <w:pPr>
              <w:spacing w:beforeLines="60" w:before="144" w:afterLines="60" w:after="144"/>
              <w:jc w:val="center"/>
              <w:rPr>
                <w:b/>
                <w:sz w:val="20"/>
                <w:szCs w:val="20"/>
              </w:rPr>
            </w:pPr>
            <w:r w:rsidRPr="00A114C8">
              <w:rPr>
                <w:b/>
                <w:sz w:val="20"/>
                <w:szCs w:val="20"/>
              </w:rPr>
              <w:t>NO</w:t>
            </w:r>
          </w:p>
        </w:tc>
        <w:tc>
          <w:tcPr>
            <w:tcW w:w="394" w:type="pct"/>
            <w:tcBorders>
              <w:top w:val="nil"/>
            </w:tcBorders>
            <w:shd w:val="pct12" w:color="auto" w:fill="auto"/>
            <w:vAlign w:val="bottom"/>
          </w:tcPr>
          <w:p w14:paraId="1CA6233D" w14:textId="77777777" w:rsidR="0013717A" w:rsidRPr="00A114C8" w:rsidRDefault="0013717A" w:rsidP="00A92DF5">
            <w:pPr>
              <w:spacing w:beforeLines="60" w:before="144" w:afterLines="60" w:after="144"/>
              <w:jc w:val="center"/>
              <w:rPr>
                <w:b/>
                <w:sz w:val="20"/>
                <w:szCs w:val="20"/>
              </w:rPr>
            </w:pPr>
            <w:r w:rsidRPr="00A114C8">
              <w:rPr>
                <w:b/>
                <w:sz w:val="20"/>
                <w:szCs w:val="20"/>
              </w:rPr>
              <w:t>N/A</w:t>
            </w:r>
          </w:p>
        </w:tc>
      </w:tr>
      <w:tr w:rsidR="0013717A" w:rsidRPr="00A114C8" w14:paraId="02580C90" w14:textId="77777777" w:rsidTr="000058D6">
        <w:trPr>
          <w:trHeight w:val="512"/>
        </w:trPr>
        <w:tc>
          <w:tcPr>
            <w:tcW w:w="341" w:type="pct"/>
            <w:vMerge/>
          </w:tcPr>
          <w:p w14:paraId="742CCA8A" w14:textId="77777777" w:rsidR="0013717A" w:rsidRPr="00A114C8" w:rsidRDefault="0013717A" w:rsidP="00A92DF5">
            <w:pPr>
              <w:spacing w:beforeLines="60" w:before="144" w:afterLines="60" w:after="144"/>
              <w:ind w:left="30"/>
              <w:rPr>
                <w:sz w:val="20"/>
                <w:szCs w:val="20"/>
              </w:rPr>
            </w:pPr>
          </w:p>
        </w:tc>
        <w:tc>
          <w:tcPr>
            <w:tcW w:w="3567" w:type="pct"/>
            <w:vMerge/>
          </w:tcPr>
          <w:p w14:paraId="7562F91B" w14:textId="77777777" w:rsidR="0013717A" w:rsidRPr="00A114C8" w:rsidRDefault="0013717A" w:rsidP="00A92DF5">
            <w:pPr>
              <w:spacing w:beforeLines="60" w:before="144" w:afterLines="60" w:after="144"/>
              <w:rPr>
                <w:rFonts w:cs="Calibri"/>
                <w:color w:val="000000"/>
                <w:sz w:val="20"/>
                <w:szCs w:val="20"/>
              </w:rPr>
            </w:pPr>
          </w:p>
        </w:tc>
        <w:tc>
          <w:tcPr>
            <w:tcW w:w="305" w:type="pct"/>
          </w:tcPr>
          <w:p w14:paraId="70FB6D14" w14:textId="77777777" w:rsidR="0013717A" w:rsidRPr="00A114C8" w:rsidRDefault="0013717A" w:rsidP="00A92DF5">
            <w:pPr>
              <w:spacing w:beforeLines="60" w:before="144" w:afterLines="60" w:after="144"/>
              <w:rPr>
                <w:sz w:val="20"/>
                <w:szCs w:val="20"/>
              </w:rPr>
            </w:pPr>
          </w:p>
        </w:tc>
        <w:tc>
          <w:tcPr>
            <w:tcW w:w="394" w:type="pct"/>
          </w:tcPr>
          <w:p w14:paraId="7894843C" w14:textId="77777777" w:rsidR="0013717A" w:rsidRPr="00A114C8" w:rsidRDefault="0013717A" w:rsidP="00A92DF5">
            <w:pPr>
              <w:spacing w:beforeLines="60" w:before="144" w:afterLines="60" w:after="144"/>
              <w:rPr>
                <w:sz w:val="20"/>
                <w:szCs w:val="20"/>
              </w:rPr>
            </w:pPr>
          </w:p>
        </w:tc>
        <w:tc>
          <w:tcPr>
            <w:tcW w:w="394" w:type="pct"/>
          </w:tcPr>
          <w:p w14:paraId="74A1E841" w14:textId="77777777" w:rsidR="0013717A" w:rsidRPr="00A114C8" w:rsidRDefault="0013717A" w:rsidP="00A92DF5">
            <w:pPr>
              <w:spacing w:beforeLines="60" w:before="144" w:afterLines="60" w:after="144"/>
              <w:rPr>
                <w:sz w:val="20"/>
                <w:szCs w:val="20"/>
              </w:rPr>
            </w:pPr>
          </w:p>
        </w:tc>
      </w:tr>
    </w:tbl>
    <w:tbl>
      <w:tblPr>
        <w:tblStyle w:val="TableGrid26"/>
        <w:tblW w:w="5003" w:type="pct"/>
        <w:tblLook w:val="04A0" w:firstRow="1" w:lastRow="0" w:firstColumn="1" w:lastColumn="0" w:noHBand="0" w:noVBand="1"/>
      </w:tblPr>
      <w:tblGrid>
        <w:gridCol w:w="652"/>
        <w:gridCol w:w="6500"/>
        <w:gridCol w:w="733"/>
        <w:gridCol w:w="733"/>
        <w:gridCol w:w="738"/>
      </w:tblGrid>
      <w:tr w:rsidR="0013717A" w:rsidRPr="00A114C8" w14:paraId="052C76FB" w14:textId="77777777" w:rsidTr="0013717A">
        <w:trPr>
          <w:trHeight w:val="503"/>
        </w:trPr>
        <w:tc>
          <w:tcPr>
            <w:tcW w:w="340" w:type="pct"/>
            <w:vMerge w:val="restart"/>
            <w:tcBorders>
              <w:top w:val="nil"/>
            </w:tcBorders>
          </w:tcPr>
          <w:p w14:paraId="06E6A909" w14:textId="77777777" w:rsidR="0013717A" w:rsidRPr="00A114C8" w:rsidRDefault="0013717A" w:rsidP="00A92DF5">
            <w:pPr>
              <w:spacing w:beforeLines="60" w:before="144" w:afterLines="60" w:after="144"/>
              <w:ind w:left="30"/>
              <w:rPr>
                <w:sz w:val="20"/>
                <w:szCs w:val="20"/>
              </w:rPr>
            </w:pPr>
            <w:r w:rsidRPr="00A114C8">
              <w:rPr>
                <w:sz w:val="20"/>
                <w:szCs w:val="20"/>
              </w:rPr>
              <w:t>183</w:t>
            </w:r>
            <w:r w:rsidR="006A420E" w:rsidRPr="00A114C8">
              <w:rPr>
                <w:sz w:val="20"/>
                <w:szCs w:val="20"/>
              </w:rPr>
              <w:t>7</w:t>
            </w:r>
          </w:p>
        </w:tc>
        <w:tc>
          <w:tcPr>
            <w:tcW w:w="3476" w:type="pct"/>
            <w:vMerge w:val="restart"/>
            <w:tcBorders>
              <w:top w:val="nil"/>
            </w:tcBorders>
          </w:tcPr>
          <w:p w14:paraId="59EF8501" w14:textId="77777777" w:rsidR="0013717A" w:rsidRPr="00A114C8" w:rsidRDefault="0013717A" w:rsidP="00A92DF5">
            <w:pPr>
              <w:spacing w:beforeLines="60" w:before="144" w:afterLines="60" w:after="144"/>
              <w:rPr>
                <w:sz w:val="20"/>
                <w:szCs w:val="20"/>
              </w:rPr>
            </w:pPr>
            <w:r w:rsidRPr="00A114C8">
              <w:rPr>
                <w:rFonts w:asciiTheme="minorHAnsi" w:hAnsiTheme="minorHAnsi" w:cstheme="minorHAnsi"/>
                <w:bCs/>
                <w:sz w:val="20"/>
                <w:szCs w:val="20"/>
              </w:rPr>
              <w:t xml:space="preserve">If the site is a school, </w:t>
            </w:r>
            <w:r w:rsidRPr="00A114C8">
              <w:rPr>
                <w:rFonts w:asciiTheme="minorHAnsi" w:hAnsiTheme="minorHAnsi" w:cstheme="minorHAnsi"/>
                <w:sz w:val="20"/>
                <w:szCs w:val="20"/>
              </w:rPr>
              <w:t>is the most recent food safety inspection report posted in a publicly visible location?</w:t>
            </w:r>
          </w:p>
        </w:tc>
        <w:tc>
          <w:tcPr>
            <w:tcW w:w="394" w:type="pct"/>
            <w:tcBorders>
              <w:top w:val="nil"/>
            </w:tcBorders>
            <w:shd w:val="pct12" w:color="auto" w:fill="auto"/>
            <w:vAlign w:val="bottom"/>
          </w:tcPr>
          <w:p w14:paraId="54CE53D1" w14:textId="77777777" w:rsidR="0013717A" w:rsidRPr="00A114C8" w:rsidRDefault="0013717A" w:rsidP="00A92DF5">
            <w:pPr>
              <w:spacing w:beforeLines="60" w:before="144" w:afterLines="60" w:after="144"/>
              <w:jc w:val="center"/>
              <w:rPr>
                <w:b/>
                <w:sz w:val="20"/>
                <w:szCs w:val="20"/>
              </w:rPr>
            </w:pPr>
            <w:r w:rsidRPr="00A114C8">
              <w:rPr>
                <w:b/>
                <w:sz w:val="20"/>
                <w:szCs w:val="20"/>
              </w:rPr>
              <w:t>YES</w:t>
            </w:r>
          </w:p>
        </w:tc>
        <w:tc>
          <w:tcPr>
            <w:tcW w:w="394" w:type="pct"/>
            <w:tcBorders>
              <w:top w:val="nil"/>
            </w:tcBorders>
            <w:shd w:val="pct12" w:color="auto" w:fill="auto"/>
            <w:vAlign w:val="bottom"/>
          </w:tcPr>
          <w:p w14:paraId="0A724907" w14:textId="77777777" w:rsidR="0013717A" w:rsidRPr="00A114C8" w:rsidRDefault="0013717A" w:rsidP="00A92DF5">
            <w:pPr>
              <w:spacing w:beforeLines="60" w:before="144" w:afterLines="60" w:after="144"/>
              <w:jc w:val="center"/>
              <w:rPr>
                <w:b/>
                <w:sz w:val="20"/>
                <w:szCs w:val="20"/>
              </w:rPr>
            </w:pPr>
            <w:r w:rsidRPr="00A114C8">
              <w:rPr>
                <w:b/>
                <w:sz w:val="20"/>
                <w:szCs w:val="20"/>
              </w:rPr>
              <w:t>NO</w:t>
            </w:r>
          </w:p>
        </w:tc>
        <w:tc>
          <w:tcPr>
            <w:tcW w:w="394" w:type="pct"/>
            <w:tcBorders>
              <w:top w:val="nil"/>
            </w:tcBorders>
            <w:shd w:val="pct12" w:color="auto" w:fill="auto"/>
            <w:vAlign w:val="bottom"/>
          </w:tcPr>
          <w:p w14:paraId="5D684BB0" w14:textId="77777777" w:rsidR="0013717A" w:rsidRPr="00A114C8" w:rsidRDefault="0013717A" w:rsidP="00A92DF5">
            <w:pPr>
              <w:spacing w:beforeLines="60" w:before="144" w:afterLines="60" w:after="144"/>
              <w:jc w:val="center"/>
              <w:rPr>
                <w:b/>
                <w:sz w:val="20"/>
                <w:szCs w:val="20"/>
              </w:rPr>
            </w:pPr>
            <w:r w:rsidRPr="00A114C8">
              <w:rPr>
                <w:b/>
                <w:sz w:val="20"/>
                <w:szCs w:val="20"/>
              </w:rPr>
              <w:t>N/A</w:t>
            </w:r>
          </w:p>
        </w:tc>
      </w:tr>
      <w:tr w:rsidR="0013717A" w:rsidRPr="00A114C8" w14:paraId="18BD7FFA" w14:textId="77777777" w:rsidTr="0013717A">
        <w:trPr>
          <w:trHeight w:val="512"/>
        </w:trPr>
        <w:tc>
          <w:tcPr>
            <w:tcW w:w="340" w:type="pct"/>
            <w:vMerge/>
          </w:tcPr>
          <w:p w14:paraId="15DD3F12" w14:textId="77777777" w:rsidR="0013717A" w:rsidRPr="00A114C8" w:rsidRDefault="0013717A" w:rsidP="00A92DF5">
            <w:pPr>
              <w:spacing w:beforeLines="60" w:before="144" w:afterLines="60" w:after="144"/>
              <w:ind w:left="30"/>
              <w:rPr>
                <w:sz w:val="20"/>
                <w:szCs w:val="20"/>
              </w:rPr>
            </w:pPr>
          </w:p>
        </w:tc>
        <w:tc>
          <w:tcPr>
            <w:tcW w:w="3476" w:type="pct"/>
            <w:vMerge/>
          </w:tcPr>
          <w:p w14:paraId="63C95EBE" w14:textId="77777777" w:rsidR="0013717A" w:rsidRPr="00A114C8" w:rsidRDefault="0013717A" w:rsidP="00A92DF5">
            <w:pPr>
              <w:spacing w:beforeLines="60" w:before="144" w:afterLines="60" w:after="144"/>
              <w:rPr>
                <w:rFonts w:cs="Calibri"/>
                <w:color w:val="000000"/>
                <w:sz w:val="20"/>
                <w:szCs w:val="20"/>
              </w:rPr>
            </w:pPr>
          </w:p>
        </w:tc>
        <w:tc>
          <w:tcPr>
            <w:tcW w:w="394" w:type="pct"/>
          </w:tcPr>
          <w:p w14:paraId="3F448A9F" w14:textId="77777777" w:rsidR="0013717A" w:rsidRPr="00A114C8" w:rsidRDefault="0013717A" w:rsidP="00A92DF5">
            <w:pPr>
              <w:spacing w:beforeLines="60" w:before="144" w:afterLines="60" w:after="144"/>
              <w:rPr>
                <w:sz w:val="20"/>
                <w:szCs w:val="20"/>
              </w:rPr>
            </w:pPr>
          </w:p>
        </w:tc>
        <w:tc>
          <w:tcPr>
            <w:tcW w:w="394" w:type="pct"/>
          </w:tcPr>
          <w:p w14:paraId="4386C94F" w14:textId="77777777" w:rsidR="0013717A" w:rsidRPr="00A114C8" w:rsidRDefault="0013717A" w:rsidP="00A92DF5">
            <w:pPr>
              <w:spacing w:beforeLines="60" w:before="144" w:afterLines="60" w:after="144"/>
              <w:rPr>
                <w:sz w:val="20"/>
                <w:szCs w:val="20"/>
              </w:rPr>
            </w:pPr>
          </w:p>
        </w:tc>
        <w:tc>
          <w:tcPr>
            <w:tcW w:w="394" w:type="pct"/>
          </w:tcPr>
          <w:p w14:paraId="24E5A37C" w14:textId="77777777" w:rsidR="0013717A" w:rsidRPr="00A114C8" w:rsidRDefault="0013717A" w:rsidP="00A92DF5">
            <w:pPr>
              <w:spacing w:beforeLines="60" w:before="144" w:afterLines="60" w:after="144"/>
              <w:rPr>
                <w:sz w:val="20"/>
                <w:szCs w:val="20"/>
              </w:rPr>
            </w:pPr>
          </w:p>
        </w:tc>
      </w:tr>
      <w:tr w:rsidR="0013717A" w:rsidRPr="00A114C8" w14:paraId="53EB1480" w14:textId="77777777" w:rsidTr="007720DB">
        <w:tc>
          <w:tcPr>
            <w:tcW w:w="5000" w:type="pct"/>
            <w:gridSpan w:val="5"/>
          </w:tcPr>
          <w:p w14:paraId="38E34894" w14:textId="77777777" w:rsidR="0013717A" w:rsidRPr="00A114C8" w:rsidRDefault="0013717A" w:rsidP="00A92DF5">
            <w:pPr>
              <w:spacing w:beforeLines="60" w:before="144" w:afterLines="60" w:after="144"/>
              <w:rPr>
                <w:sz w:val="20"/>
                <w:szCs w:val="20"/>
              </w:rPr>
            </w:pPr>
            <w:r w:rsidRPr="00A114C8">
              <w:rPr>
                <w:sz w:val="20"/>
                <w:szCs w:val="20"/>
              </w:rPr>
              <w:t>Comments:</w:t>
            </w:r>
          </w:p>
          <w:p w14:paraId="017ACBF0" w14:textId="50447AE1" w:rsidR="002D3AEA" w:rsidRDefault="002D3AEA" w:rsidP="00D27D63">
            <w:pPr>
              <w:spacing w:beforeLines="60" w:before="144" w:afterLines="60" w:after="144"/>
              <w:rPr>
                <w:rFonts w:asciiTheme="minorHAnsi" w:eastAsia="Times New Roman" w:hAnsiTheme="minorHAnsi"/>
                <w:color w:val="FF0000"/>
              </w:rPr>
            </w:pPr>
            <w:r>
              <w:rPr>
                <w:rFonts w:asciiTheme="minorHAnsi" w:hAnsiTheme="minorHAnsi"/>
                <w:color w:val="FF0000"/>
              </w:rPr>
              <w:t>Tips:</w:t>
            </w:r>
            <w:r w:rsidR="007B4007" w:rsidRPr="00606706">
              <w:rPr>
                <w:rFonts w:asciiTheme="minorHAnsi" w:eastAsia="Times New Roman" w:hAnsiTheme="minorHAnsi"/>
                <w:color w:val="FF0000"/>
              </w:rPr>
              <w:t xml:space="preserve"> </w:t>
            </w:r>
            <w:r w:rsidR="00DA474C">
              <w:rPr>
                <w:rFonts w:asciiTheme="minorHAnsi" w:eastAsia="Times New Roman" w:hAnsiTheme="minorHAnsi"/>
                <w:color w:val="FF0000"/>
              </w:rPr>
              <w:t>The SFA</w:t>
            </w:r>
            <w:r w:rsidR="00DA474C" w:rsidRPr="00387F84">
              <w:rPr>
                <w:rFonts w:asciiTheme="minorHAnsi" w:eastAsia="Times New Roman" w:hAnsiTheme="minorHAnsi"/>
                <w:color w:val="FF0000"/>
              </w:rPr>
              <w:t xml:space="preserve"> </w:t>
            </w:r>
            <w:r w:rsidR="00DA474C">
              <w:rPr>
                <w:rFonts w:asciiTheme="minorHAnsi" w:eastAsia="Times New Roman" w:hAnsiTheme="minorHAnsi"/>
                <w:color w:val="FF0000"/>
              </w:rPr>
              <w:t xml:space="preserve">is required to </w:t>
            </w:r>
            <w:r w:rsidR="00DA474C" w:rsidRPr="00387F84">
              <w:rPr>
                <w:rFonts w:asciiTheme="minorHAnsi" w:eastAsia="Times New Roman" w:hAnsiTheme="minorHAnsi"/>
                <w:color w:val="FF0000"/>
              </w:rPr>
              <w:t xml:space="preserve">post </w:t>
            </w:r>
            <w:r w:rsidR="00DA474C">
              <w:rPr>
                <w:rFonts w:asciiTheme="minorHAnsi" w:eastAsia="Times New Roman" w:hAnsiTheme="minorHAnsi"/>
                <w:color w:val="FF0000"/>
              </w:rPr>
              <w:t xml:space="preserve">the most recent inspection report </w:t>
            </w:r>
            <w:r w:rsidR="00DA474C" w:rsidRPr="00387F84">
              <w:rPr>
                <w:rFonts w:asciiTheme="minorHAnsi" w:eastAsia="Times New Roman" w:hAnsiTheme="minorHAnsi"/>
                <w:color w:val="FF0000"/>
              </w:rPr>
              <w:t>i</w:t>
            </w:r>
            <w:r w:rsidR="00DA474C">
              <w:rPr>
                <w:rFonts w:asciiTheme="minorHAnsi" w:eastAsia="Times New Roman" w:hAnsiTheme="minorHAnsi"/>
                <w:color w:val="FF0000"/>
              </w:rPr>
              <w:t xml:space="preserve">n a publicly visible location </w:t>
            </w:r>
            <w:r w:rsidR="00DA474C" w:rsidRPr="00387F84">
              <w:rPr>
                <w:rFonts w:asciiTheme="minorHAnsi" w:eastAsia="Times New Roman" w:hAnsiTheme="minorHAnsi"/>
                <w:color w:val="FF0000"/>
              </w:rPr>
              <w:t>and provide a copy of the inspection report to a member of the public upon request.</w:t>
            </w:r>
          </w:p>
          <w:p w14:paraId="7CDD614F" w14:textId="4B57698C" w:rsidR="00D27D63" w:rsidRPr="00D27D63" w:rsidRDefault="00D27D63" w:rsidP="00D27D63">
            <w:pPr>
              <w:spacing w:beforeLines="60" w:before="144" w:afterLines="60" w:after="144"/>
              <w:rPr>
                <w:rFonts w:asciiTheme="minorHAnsi" w:eastAsia="Times New Roman" w:hAnsiTheme="minorHAnsi"/>
                <w:color w:val="FF0000"/>
              </w:rPr>
            </w:pPr>
          </w:p>
        </w:tc>
      </w:tr>
    </w:tbl>
    <w:p w14:paraId="7C7E55A0" w14:textId="77777777" w:rsidR="007F309D" w:rsidRPr="00A114C8" w:rsidRDefault="007F309D" w:rsidP="007E4A3E">
      <w:pPr>
        <w:spacing w:after="0" w:line="240" w:lineRule="auto"/>
        <w:rPr>
          <w:rFonts w:asciiTheme="minorHAnsi" w:hAnsiTheme="minorHAnsi"/>
          <w:sz w:val="20"/>
          <w:szCs w:val="20"/>
        </w:rPr>
      </w:pPr>
    </w:p>
    <w:p w14:paraId="15A7E73E" w14:textId="77777777" w:rsidR="007F309D" w:rsidRPr="00A114C8" w:rsidRDefault="007F309D" w:rsidP="007E4A3E">
      <w:pPr>
        <w:spacing w:after="0" w:line="240" w:lineRule="auto"/>
        <w:rPr>
          <w:rFonts w:asciiTheme="minorHAnsi" w:hAnsiTheme="minorHAnsi"/>
          <w:sz w:val="20"/>
          <w:szCs w:val="20"/>
        </w:rPr>
      </w:pPr>
    </w:p>
    <w:p w14:paraId="655F02C6" w14:textId="77777777" w:rsidR="007F309D" w:rsidRPr="00A114C8" w:rsidRDefault="007F309D" w:rsidP="007E4A3E">
      <w:pPr>
        <w:spacing w:after="0" w:line="240" w:lineRule="auto"/>
        <w:rPr>
          <w:rFonts w:asciiTheme="minorHAnsi" w:hAnsiTheme="minorHAnsi"/>
          <w:sz w:val="20"/>
          <w:szCs w:val="20"/>
        </w:rPr>
      </w:pPr>
    </w:p>
    <w:tbl>
      <w:tblPr>
        <w:tblW w:w="4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4565"/>
        <w:gridCol w:w="529"/>
        <w:gridCol w:w="527"/>
        <w:gridCol w:w="701"/>
        <w:gridCol w:w="616"/>
        <w:gridCol w:w="527"/>
        <w:gridCol w:w="623"/>
      </w:tblGrid>
      <w:tr w:rsidR="001B2E0C" w:rsidRPr="00A114C8" w14:paraId="709B8E59" w14:textId="77777777" w:rsidTr="00A92DF5">
        <w:tc>
          <w:tcPr>
            <w:tcW w:w="5000" w:type="pct"/>
            <w:gridSpan w:val="8"/>
            <w:shd w:val="pct20" w:color="auto" w:fill="FFFFFF"/>
          </w:tcPr>
          <w:p w14:paraId="08FA4A30" w14:textId="77777777" w:rsidR="001B2E0C" w:rsidRDefault="001B2E0C" w:rsidP="00A92DF5">
            <w:pPr>
              <w:spacing w:beforeLines="60" w:before="144" w:afterLines="60" w:after="144" w:line="240" w:lineRule="auto"/>
              <w:jc w:val="center"/>
              <w:rPr>
                <w:b/>
                <w:sz w:val="20"/>
                <w:szCs w:val="20"/>
              </w:rPr>
            </w:pPr>
            <w:r w:rsidRPr="00A114C8">
              <w:rPr>
                <w:b/>
                <w:sz w:val="20"/>
                <w:szCs w:val="20"/>
              </w:rPr>
              <w:t>Module: Water</w:t>
            </w:r>
          </w:p>
          <w:p w14:paraId="04FCC844" w14:textId="77777777" w:rsidR="00D924AC" w:rsidRPr="00A114C8" w:rsidRDefault="00D924AC" w:rsidP="00D924AC">
            <w:pPr>
              <w:spacing w:beforeLines="60" w:before="144" w:afterLines="60" w:after="144" w:line="240" w:lineRule="auto"/>
              <w:jc w:val="center"/>
              <w:rPr>
                <w:b/>
                <w:sz w:val="20"/>
                <w:szCs w:val="20"/>
              </w:rPr>
            </w:pPr>
          </w:p>
        </w:tc>
      </w:tr>
      <w:tr w:rsidR="001B2E0C" w:rsidRPr="00A114C8" w14:paraId="04746816" w14:textId="77777777" w:rsidTr="00A92DF5">
        <w:trPr>
          <w:trHeight w:val="431"/>
        </w:trPr>
        <w:tc>
          <w:tcPr>
            <w:tcW w:w="456" w:type="pct"/>
            <w:vMerge w:val="restart"/>
          </w:tcPr>
          <w:p w14:paraId="1AB0EEA3" w14:textId="77777777" w:rsidR="001B2E0C" w:rsidRPr="00A114C8" w:rsidRDefault="001B2E0C" w:rsidP="00A92DF5">
            <w:pPr>
              <w:spacing w:beforeLines="60" w:before="144" w:afterLines="60" w:after="144" w:line="240" w:lineRule="auto"/>
              <w:ind w:left="30"/>
              <w:rPr>
                <w:sz w:val="20"/>
                <w:szCs w:val="20"/>
              </w:rPr>
            </w:pPr>
            <w:r w:rsidRPr="00A114C8">
              <w:rPr>
                <w:sz w:val="20"/>
                <w:szCs w:val="20"/>
              </w:rPr>
              <w:t>1838.</w:t>
            </w:r>
          </w:p>
        </w:tc>
        <w:tc>
          <w:tcPr>
            <w:tcW w:w="2565" w:type="pct"/>
            <w:vMerge w:val="restart"/>
            <w:vAlign w:val="center"/>
          </w:tcPr>
          <w:p w14:paraId="10BF91E6" w14:textId="77777777" w:rsidR="001B2E0C" w:rsidRPr="00A114C8" w:rsidRDefault="001B2E0C" w:rsidP="00A92DF5">
            <w:pPr>
              <w:spacing w:beforeLines="60" w:before="144" w:afterLines="60" w:after="144" w:line="240" w:lineRule="auto"/>
              <w:ind w:left="30"/>
              <w:rPr>
                <w:sz w:val="20"/>
                <w:szCs w:val="20"/>
              </w:rPr>
            </w:pPr>
            <w:r w:rsidRPr="00A114C8">
              <w:rPr>
                <w:sz w:val="20"/>
                <w:szCs w:val="20"/>
              </w:rPr>
              <w:t>Is free potable water is available to all students for lunch (in each location where lunches are served during the meal service) and for breakfast (when breakfast is served in the cafeteria)?</w:t>
            </w:r>
          </w:p>
        </w:tc>
        <w:tc>
          <w:tcPr>
            <w:tcW w:w="987" w:type="pct"/>
            <w:gridSpan w:val="3"/>
            <w:shd w:val="pct12" w:color="auto" w:fill="auto"/>
            <w:vAlign w:val="center"/>
          </w:tcPr>
          <w:p w14:paraId="204CDE40" w14:textId="77777777" w:rsidR="001B2E0C" w:rsidRPr="00A114C8" w:rsidRDefault="001B2E0C" w:rsidP="00A92DF5">
            <w:pPr>
              <w:spacing w:beforeLines="60" w:before="144" w:afterLines="60" w:after="144" w:line="240" w:lineRule="auto"/>
              <w:rPr>
                <w:b/>
                <w:sz w:val="20"/>
                <w:szCs w:val="20"/>
              </w:rPr>
            </w:pPr>
            <w:r w:rsidRPr="00A114C8">
              <w:rPr>
                <w:b/>
                <w:sz w:val="20"/>
                <w:szCs w:val="20"/>
              </w:rPr>
              <w:t>NSLP</w:t>
            </w:r>
          </w:p>
        </w:tc>
        <w:tc>
          <w:tcPr>
            <w:tcW w:w="991" w:type="pct"/>
            <w:gridSpan w:val="3"/>
            <w:shd w:val="pct12" w:color="auto" w:fill="auto"/>
            <w:vAlign w:val="center"/>
          </w:tcPr>
          <w:p w14:paraId="3FF711D8" w14:textId="77777777" w:rsidR="001B2E0C" w:rsidRPr="00A114C8" w:rsidRDefault="001B2E0C" w:rsidP="00A92DF5">
            <w:pPr>
              <w:spacing w:beforeLines="60" w:before="144" w:afterLines="60" w:after="144" w:line="240" w:lineRule="auto"/>
              <w:rPr>
                <w:b/>
                <w:sz w:val="20"/>
                <w:szCs w:val="20"/>
              </w:rPr>
            </w:pPr>
            <w:r w:rsidRPr="00A114C8">
              <w:rPr>
                <w:b/>
                <w:sz w:val="20"/>
                <w:szCs w:val="20"/>
              </w:rPr>
              <w:t>SBP</w:t>
            </w:r>
          </w:p>
        </w:tc>
      </w:tr>
      <w:tr w:rsidR="001B2E0C" w:rsidRPr="00A114C8" w14:paraId="57A7FE44" w14:textId="77777777" w:rsidTr="00A92DF5">
        <w:trPr>
          <w:trHeight w:val="431"/>
        </w:trPr>
        <w:tc>
          <w:tcPr>
            <w:tcW w:w="456" w:type="pct"/>
            <w:vMerge/>
          </w:tcPr>
          <w:p w14:paraId="00C9B497" w14:textId="77777777" w:rsidR="001B2E0C" w:rsidRPr="00A114C8" w:rsidRDefault="001B2E0C" w:rsidP="00A92DF5">
            <w:pPr>
              <w:spacing w:beforeLines="60" w:before="144" w:afterLines="60" w:after="144" w:line="240" w:lineRule="auto"/>
              <w:ind w:left="30"/>
              <w:rPr>
                <w:sz w:val="20"/>
                <w:szCs w:val="20"/>
              </w:rPr>
            </w:pPr>
          </w:p>
        </w:tc>
        <w:tc>
          <w:tcPr>
            <w:tcW w:w="2565" w:type="pct"/>
            <w:vMerge/>
          </w:tcPr>
          <w:p w14:paraId="5521B8DB" w14:textId="77777777" w:rsidR="001B2E0C" w:rsidRPr="00A114C8" w:rsidRDefault="001B2E0C" w:rsidP="00A92DF5">
            <w:pPr>
              <w:spacing w:beforeLines="60" w:before="144" w:afterLines="60" w:after="144" w:line="240" w:lineRule="auto"/>
              <w:ind w:left="30"/>
              <w:rPr>
                <w:sz w:val="20"/>
                <w:szCs w:val="20"/>
              </w:rPr>
            </w:pPr>
          </w:p>
        </w:tc>
        <w:tc>
          <w:tcPr>
            <w:tcW w:w="297" w:type="pct"/>
            <w:shd w:val="pct12" w:color="auto" w:fill="auto"/>
            <w:vAlign w:val="bottom"/>
          </w:tcPr>
          <w:p w14:paraId="09BD85A6" w14:textId="77777777" w:rsidR="001B2E0C" w:rsidRPr="00A114C8" w:rsidRDefault="001B2E0C" w:rsidP="00A92DF5">
            <w:pPr>
              <w:spacing w:beforeLines="60" w:before="144" w:afterLines="60" w:after="144" w:line="240" w:lineRule="auto"/>
              <w:jc w:val="center"/>
              <w:rPr>
                <w:b/>
                <w:sz w:val="20"/>
                <w:szCs w:val="20"/>
              </w:rPr>
            </w:pPr>
            <w:r w:rsidRPr="00A114C8">
              <w:rPr>
                <w:b/>
                <w:sz w:val="20"/>
                <w:szCs w:val="20"/>
              </w:rPr>
              <w:t>YES</w:t>
            </w:r>
          </w:p>
        </w:tc>
        <w:tc>
          <w:tcPr>
            <w:tcW w:w="296" w:type="pct"/>
            <w:shd w:val="pct12" w:color="auto" w:fill="auto"/>
            <w:vAlign w:val="bottom"/>
          </w:tcPr>
          <w:p w14:paraId="46BCF950" w14:textId="77777777" w:rsidR="001B2E0C" w:rsidRPr="00A114C8" w:rsidRDefault="001B2E0C" w:rsidP="00A92DF5">
            <w:pPr>
              <w:spacing w:beforeLines="60" w:before="144" w:afterLines="60" w:after="144" w:line="240" w:lineRule="auto"/>
              <w:jc w:val="center"/>
              <w:rPr>
                <w:b/>
                <w:sz w:val="20"/>
                <w:szCs w:val="20"/>
              </w:rPr>
            </w:pPr>
            <w:r w:rsidRPr="00A114C8">
              <w:rPr>
                <w:b/>
                <w:sz w:val="20"/>
                <w:szCs w:val="20"/>
              </w:rPr>
              <w:t>NO</w:t>
            </w:r>
          </w:p>
        </w:tc>
        <w:tc>
          <w:tcPr>
            <w:tcW w:w="394" w:type="pct"/>
            <w:shd w:val="pct12" w:color="auto" w:fill="auto"/>
            <w:vAlign w:val="bottom"/>
          </w:tcPr>
          <w:p w14:paraId="5AB53AE4" w14:textId="77777777" w:rsidR="001B2E0C" w:rsidRPr="00A114C8" w:rsidRDefault="001B2E0C" w:rsidP="00A92DF5">
            <w:pPr>
              <w:spacing w:beforeLines="60" w:before="144" w:afterLines="60" w:after="144" w:line="240" w:lineRule="auto"/>
              <w:jc w:val="center"/>
              <w:rPr>
                <w:b/>
                <w:sz w:val="20"/>
                <w:szCs w:val="20"/>
              </w:rPr>
            </w:pPr>
          </w:p>
        </w:tc>
        <w:tc>
          <w:tcPr>
            <w:tcW w:w="346" w:type="pct"/>
            <w:shd w:val="pct12" w:color="auto" w:fill="auto"/>
            <w:vAlign w:val="bottom"/>
          </w:tcPr>
          <w:p w14:paraId="75A12BF2" w14:textId="77777777" w:rsidR="001B2E0C" w:rsidRPr="00A114C8" w:rsidRDefault="001B2E0C" w:rsidP="00A92DF5">
            <w:pPr>
              <w:spacing w:beforeLines="60" w:before="144" w:afterLines="60" w:after="144" w:line="240" w:lineRule="auto"/>
              <w:jc w:val="center"/>
              <w:rPr>
                <w:b/>
                <w:sz w:val="20"/>
                <w:szCs w:val="20"/>
              </w:rPr>
            </w:pPr>
            <w:r w:rsidRPr="00A114C8">
              <w:rPr>
                <w:b/>
                <w:sz w:val="20"/>
                <w:szCs w:val="20"/>
              </w:rPr>
              <w:t>YES</w:t>
            </w:r>
          </w:p>
        </w:tc>
        <w:tc>
          <w:tcPr>
            <w:tcW w:w="296" w:type="pct"/>
            <w:shd w:val="pct12" w:color="auto" w:fill="auto"/>
            <w:vAlign w:val="bottom"/>
          </w:tcPr>
          <w:p w14:paraId="431FCB11" w14:textId="77777777" w:rsidR="001B2E0C" w:rsidRPr="00A114C8" w:rsidRDefault="001B2E0C" w:rsidP="00A92DF5">
            <w:pPr>
              <w:spacing w:beforeLines="60" w:before="144" w:afterLines="60" w:after="144" w:line="240" w:lineRule="auto"/>
              <w:jc w:val="center"/>
              <w:rPr>
                <w:b/>
                <w:sz w:val="20"/>
                <w:szCs w:val="20"/>
              </w:rPr>
            </w:pPr>
            <w:r w:rsidRPr="00A114C8">
              <w:rPr>
                <w:b/>
                <w:sz w:val="20"/>
                <w:szCs w:val="20"/>
              </w:rPr>
              <w:t>NO</w:t>
            </w:r>
          </w:p>
        </w:tc>
        <w:tc>
          <w:tcPr>
            <w:tcW w:w="349" w:type="pct"/>
            <w:shd w:val="pct12" w:color="auto" w:fill="auto"/>
            <w:vAlign w:val="bottom"/>
          </w:tcPr>
          <w:p w14:paraId="35BE113C" w14:textId="77777777" w:rsidR="001B2E0C" w:rsidRPr="00A114C8" w:rsidRDefault="001B2E0C" w:rsidP="00A92DF5">
            <w:pPr>
              <w:spacing w:beforeLines="60" w:before="144" w:afterLines="60" w:after="144" w:line="240" w:lineRule="auto"/>
              <w:jc w:val="center"/>
              <w:rPr>
                <w:b/>
                <w:sz w:val="20"/>
                <w:szCs w:val="20"/>
              </w:rPr>
            </w:pPr>
            <w:r w:rsidRPr="00A114C8">
              <w:rPr>
                <w:b/>
                <w:sz w:val="20"/>
                <w:szCs w:val="20"/>
              </w:rPr>
              <w:t>N/A</w:t>
            </w:r>
          </w:p>
        </w:tc>
      </w:tr>
      <w:tr w:rsidR="001B2E0C" w:rsidRPr="00A114C8" w14:paraId="4E2F7BDB" w14:textId="77777777" w:rsidTr="00A92DF5">
        <w:trPr>
          <w:trHeight w:val="586"/>
        </w:trPr>
        <w:tc>
          <w:tcPr>
            <w:tcW w:w="456" w:type="pct"/>
            <w:vMerge/>
          </w:tcPr>
          <w:p w14:paraId="62D25DE1" w14:textId="77777777" w:rsidR="001B2E0C" w:rsidRPr="00A114C8" w:rsidRDefault="001B2E0C" w:rsidP="00A92DF5">
            <w:pPr>
              <w:spacing w:beforeLines="60" w:before="144" w:afterLines="60" w:after="144" w:line="240" w:lineRule="auto"/>
              <w:ind w:left="30"/>
              <w:rPr>
                <w:sz w:val="20"/>
                <w:szCs w:val="20"/>
              </w:rPr>
            </w:pPr>
          </w:p>
        </w:tc>
        <w:tc>
          <w:tcPr>
            <w:tcW w:w="2565" w:type="pct"/>
            <w:vMerge/>
          </w:tcPr>
          <w:p w14:paraId="3B685F26" w14:textId="77777777" w:rsidR="001B2E0C" w:rsidRPr="00A114C8" w:rsidRDefault="001B2E0C" w:rsidP="00A92DF5">
            <w:pPr>
              <w:spacing w:beforeLines="60" w:before="144" w:afterLines="60" w:after="144" w:line="240" w:lineRule="auto"/>
              <w:ind w:left="30"/>
              <w:rPr>
                <w:sz w:val="20"/>
                <w:szCs w:val="20"/>
              </w:rPr>
            </w:pPr>
          </w:p>
        </w:tc>
        <w:tc>
          <w:tcPr>
            <w:tcW w:w="297" w:type="pct"/>
          </w:tcPr>
          <w:p w14:paraId="2E17098D" w14:textId="77777777" w:rsidR="001B2E0C" w:rsidRPr="00A114C8" w:rsidRDefault="001B2E0C" w:rsidP="00A92DF5">
            <w:pPr>
              <w:spacing w:beforeLines="60" w:before="144" w:afterLines="60" w:after="144" w:line="240" w:lineRule="auto"/>
              <w:rPr>
                <w:sz w:val="20"/>
                <w:szCs w:val="20"/>
              </w:rPr>
            </w:pPr>
          </w:p>
        </w:tc>
        <w:tc>
          <w:tcPr>
            <w:tcW w:w="296" w:type="pct"/>
          </w:tcPr>
          <w:p w14:paraId="44D62A68" w14:textId="77777777" w:rsidR="001B2E0C" w:rsidRPr="00A114C8" w:rsidRDefault="001B2E0C" w:rsidP="00A92DF5">
            <w:pPr>
              <w:spacing w:beforeLines="60" w:before="144" w:afterLines="60" w:after="144" w:line="240" w:lineRule="auto"/>
              <w:rPr>
                <w:sz w:val="20"/>
                <w:szCs w:val="20"/>
              </w:rPr>
            </w:pPr>
          </w:p>
        </w:tc>
        <w:tc>
          <w:tcPr>
            <w:tcW w:w="394" w:type="pct"/>
            <w:shd w:val="pct12" w:color="auto" w:fill="auto"/>
          </w:tcPr>
          <w:p w14:paraId="6725BCDC" w14:textId="77777777" w:rsidR="001B2E0C" w:rsidRPr="00A114C8" w:rsidRDefault="001B2E0C" w:rsidP="00A92DF5">
            <w:pPr>
              <w:spacing w:beforeLines="60" w:before="144" w:afterLines="60" w:after="144" w:line="240" w:lineRule="auto"/>
              <w:rPr>
                <w:sz w:val="20"/>
                <w:szCs w:val="20"/>
              </w:rPr>
            </w:pPr>
          </w:p>
        </w:tc>
        <w:tc>
          <w:tcPr>
            <w:tcW w:w="346" w:type="pct"/>
          </w:tcPr>
          <w:p w14:paraId="2DCB1F09" w14:textId="77777777" w:rsidR="001B2E0C" w:rsidRPr="00A114C8" w:rsidRDefault="001B2E0C" w:rsidP="00A92DF5">
            <w:pPr>
              <w:spacing w:beforeLines="60" w:before="144" w:afterLines="60" w:after="144" w:line="240" w:lineRule="auto"/>
              <w:rPr>
                <w:sz w:val="20"/>
                <w:szCs w:val="20"/>
              </w:rPr>
            </w:pPr>
          </w:p>
        </w:tc>
        <w:tc>
          <w:tcPr>
            <w:tcW w:w="296" w:type="pct"/>
          </w:tcPr>
          <w:p w14:paraId="64727150" w14:textId="77777777" w:rsidR="001B2E0C" w:rsidRPr="00A114C8" w:rsidRDefault="001B2E0C" w:rsidP="00A92DF5">
            <w:pPr>
              <w:spacing w:beforeLines="60" w:before="144" w:afterLines="60" w:after="144" w:line="240" w:lineRule="auto"/>
              <w:rPr>
                <w:sz w:val="20"/>
                <w:szCs w:val="20"/>
              </w:rPr>
            </w:pPr>
          </w:p>
        </w:tc>
        <w:tc>
          <w:tcPr>
            <w:tcW w:w="349" w:type="pct"/>
          </w:tcPr>
          <w:p w14:paraId="1571EA20" w14:textId="77777777" w:rsidR="001B2E0C" w:rsidRPr="00A114C8" w:rsidRDefault="001B2E0C" w:rsidP="00A92DF5">
            <w:pPr>
              <w:spacing w:beforeLines="60" w:before="144" w:afterLines="60" w:after="144" w:line="240" w:lineRule="auto"/>
              <w:rPr>
                <w:sz w:val="20"/>
                <w:szCs w:val="20"/>
              </w:rPr>
            </w:pPr>
          </w:p>
        </w:tc>
      </w:tr>
      <w:tr w:rsidR="001B2E0C" w:rsidRPr="00A114C8" w14:paraId="66BE0CC0" w14:textId="77777777" w:rsidTr="00A92DF5">
        <w:tc>
          <w:tcPr>
            <w:tcW w:w="5000" w:type="pct"/>
            <w:gridSpan w:val="8"/>
            <w:shd w:val="clear" w:color="auto" w:fill="FFFFFF"/>
          </w:tcPr>
          <w:p w14:paraId="0EAF5D2C" w14:textId="77777777" w:rsidR="001B2E0C" w:rsidRPr="00A114C8" w:rsidRDefault="001B2E0C" w:rsidP="00A92DF5">
            <w:pPr>
              <w:spacing w:beforeLines="60" w:before="144" w:afterLines="60" w:after="144" w:line="240" w:lineRule="auto"/>
              <w:rPr>
                <w:sz w:val="20"/>
                <w:szCs w:val="20"/>
              </w:rPr>
            </w:pPr>
            <w:r w:rsidRPr="00A114C8">
              <w:rPr>
                <w:sz w:val="20"/>
                <w:szCs w:val="20"/>
              </w:rPr>
              <w:t>Comments:</w:t>
            </w:r>
          </w:p>
          <w:p w14:paraId="789627F0" w14:textId="77777777" w:rsidR="002D3AEA" w:rsidRDefault="002D3AEA" w:rsidP="00A92DF5">
            <w:pPr>
              <w:spacing w:beforeLines="50" w:before="120" w:afterLines="50" w:after="120" w:line="240" w:lineRule="auto"/>
              <w:rPr>
                <w:rFonts w:asciiTheme="minorHAnsi" w:hAnsiTheme="minorHAnsi"/>
                <w:color w:val="FF0000"/>
              </w:rPr>
            </w:pPr>
            <w:r>
              <w:rPr>
                <w:rFonts w:asciiTheme="minorHAnsi" w:hAnsiTheme="minorHAnsi"/>
                <w:color w:val="FF0000"/>
              </w:rPr>
              <w:t>Tips:</w:t>
            </w:r>
            <w:r w:rsidRPr="00A114C8">
              <w:rPr>
                <w:rFonts w:asciiTheme="minorHAnsi" w:hAnsiTheme="minorHAnsi"/>
                <w:color w:val="FF0000"/>
              </w:rPr>
              <w:t xml:space="preserve"> </w:t>
            </w:r>
            <w:r w:rsidR="00DA474C">
              <w:rPr>
                <w:color w:val="FF0000"/>
              </w:rPr>
              <w:t xml:space="preserve">Water must be available to all students, free of charge, and without restriction during both breakfast (when served in cafeteria) and lunch (any location served). There are a variety of ways to comply including: water pitchers and cups, water fountain, faucet that allows students to fill up bottles or cups. </w:t>
            </w:r>
            <w:r w:rsidR="00DA474C" w:rsidRPr="00A114C8">
              <w:rPr>
                <w:rFonts w:asciiTheme="minorHAnsi" w:hAnsiTheme="minorHAnsi"/>
                <w:color w:val="FF0000"/>
              </w:rPr>
              <w:t>If flavored/infused water is available, plain water must also be available.</w:t>
            </w:r>
          </w:p>
          <w:p w14:paraId="338722EA" w14:textId="77777777" w:rsidR="002D3AEA" w:rsidRDefault="00DA2D86" w:rsidP="002D3AEA">
            <w:pPr>
              <w:spacing w:beforeLines="50" w:before="120" w:afterLines="50" w:after="120" w:line="240" w:lineRule="auto"/>
              <w:rPr>
                <w:rFonts w:asciiTheme="minorHAnsi" w:hAnsiTheme="minorHAnsi"/>
                <w:color w:val="FF0000"/>
              </w:rPr>
            </w:pPr>
            <w:r>
              <w:rPr>
                <w:rFonts w:asciiTheme="minorHAnsi" w:hAnsiTheme="minorHAnsi"/>
                <w:color w:val="FF0000"/>
              </w:rPr>
              <w:t>Resources:</w:t>
            </w:r>
          </w:p>
          <w:p w14:paraId="6253473E" w14:textId="72CCCDEF" w:rsidR="00D27D63" w:rsidRPr="00A715D4" w:rsidRDefault="00A715D4" w:rsidP="00D27D63">
            <w:pPr>
              <w:pStyle w:val="ListParagraph"/>
              <w:numPr>
                <w:ilvl w:val="0"/>
                <w:numId w:val="6"/>
              </w:numPr>
              <w:spacing w:beforeLines="60" w:before="144" w:afterLines="60" w:after="144" w:line="240" w:lineRule="auto"/>
              <w:rPr>
                <w:rFonts w:asciiTheme="minorHAnsi" w:hAnsiTheme="minorHAnsi"/>
                <w:color w:val="FF0000"/>
              </w:rPr>
            </w:pPr>
            <w:hyperlink r:id="rId37" w:history="1">
              <w:r w:rsidRPr="00D27D63">
                <w:rPr>
                  <w:rStyle w:val="Hyperlink"/>
                </w:rPr>
                <w:t>USDA Memo SP 28-2011: Water Availability During NSLP Meal Service</w:t>
              </w:r>
            </w:hyperlink>
            <w:r w:rsidRPr="00A715D4">
              <w:rPr>
                <w:color w:val="FF0000"/>
              </w:rPr>
              <w:t xml:space="preserve"> </w:t>
            </w:r>
          </w:p>
          <w:p w14:paraId="2FE1065E" w14:textId="7C21A760" w:rsidR="00A715D4" w:rsidRPr="00A715D4" w:rsidRDefault="00A715D4" w:rsidP="00D27D63">
            <w:pPr>
              <w:pStyle w:val="ListParagraph"/>
              <w:spacing w:beforeLines="50" w:before="120" w:afterLines="50" w:after="120" w:line="240" w:lineRule="auto"/>
              <w:rPr>
                <w:rFonts w:asciiTheme="minorHAnsi" w:hAnsiTheme="minorHAnsi"/>
                <w:color w:val="FF0000"/>
              </w:rPr>
            </w:pPr>
          </w:p>
        </w:tc>
      </w:tr>
    </w:tbl>
    <w:p w14:paraId="23FC2254" w14:textId="77777777" w:rsidR="005B1EF8" w:rsidRPr="00A114C8" w:rsidRDefault="005B1EF8" w:rsidP="007E4A3E">
      <w:pPr>
        <w:spacing w:after="0" w:line="240" w:lineRule="auto"/>
        <w:rPr>
          <w:rFonts w:asciiTheme="minorHAnsi" w:hAnsiTheme="minorHAnsi"/>
          <w:sz w:val="20"/>
          <w:szCs w:val="20"/>
        </w:rPr>
      </w:pPr>
    </w:p>
    <w:p w14:paraId="1ABDBEAB" w14:textId="77777777" w:rsidR="00EC4EE9" w:rsidRPr="00A114C8" w:rsidRDefault="00DD06E2" w:rsidP="0039129F">
      <w:pPr>
        <w:pStyle w:val="Header"/>
        <w:jc w:val="center"/>
        <w:rPr>
          <w:b/>
          <w:sz w:val="24"/>
          <w:szCs w:val="24"/>
        </w:rPr>
        <w:sectPr w:rsidR="00EC4EE9" w:rsidRPr="00A114C8" w:rsidSect="005F2081">
          <w:footerReference w:type="default" r:id="rId38"/>
          <w:pgSz w:w="12240" w:h="15840"/>
          <w:pgMar w:top="1440" w:right="1440" w:bottom="1440" w:left="1440" w:header="720" w:footer="720" w:gutter="0"/>
          <w:pgNumType w:start="1"/>
          <w:cols w:space="720"/>
          <w:docGrid w:linePitch="360"/>
        </w:sectPr>
      </w:pPr>
      <w:r w:rsidRPr="00A114C8">
        <w:rPr>
          <w:b/>
          <w:sz w:val="24"/>
          <w:szCs w:val="24"/>
        </w:rPr>
        <w:t xml:space="preserve">                                                          </w:t>
      </w:r>
    </w:p>
    <w:p w14:paraId="7C486AE7" w14:textId="77777777" w:rsidR="0039129F" w:rsidRPr="00A114C8" w:rsidRDefault="0039129F" w:rsidP="0039129F">
      <w:pPr>
        <w:pStyle w:val="Header"/>
        <w:jc w:val="center"/>
        <w:rPr>
          <w:b/>
          <w:sz w:val="24"/>
          <w:szCs w:val="24"/>
        </w:rPr>
      </w:pPr>
      <w:r w:rsidRPr="00A114C8">
        <w:rPr>
          <w:b/>
          <w:sz w:val="24"/>
          <w:szCs w:val="24"/>
        </w:rPr>
        <w:lastRenderedPageBreak/>
        <w:t>Seamless Summer Option (SSO)</w:t>
      </w:r>
    </w:p>
    <w:p w14:paraId="013A1662" w14:textId="77777777" w:rsidR="0039129F" w:rsidRPr="00A114C8" w:rsidRDefault="0039129F" w:rsidP="0039129F">
      <w:pPr>
        <w:pStyle w:val="Header"/>
        <w:jc w:val="center"/>
      </w:pPr>
      <w:r w:rsidRPr="00A114C8">
        <w:rPr>
          <w:b/>
          <w:sz w:val="24"/>
          <w:szCs w:val="24"/>
        </w:rPr>
        <w:t>Administrative Review Form Instructions</w:t>
      </w:r>
    </w:p>
    <w:p w14:paraId="2C7967D3" w14:textId="77777777" w:rsidR="0039129F" w:rsidRPr="00A114C8" w:rsidRDefault="0039129F" w:rsidP="0039129F">
      <w:pPr>
        <w:tabs>
          <w:tab w:val="left" w:pos="-720"/>
          <w:tab w:val="left" w:pos="342"/>
        </w:tabs>
        <w:suppressAutoHyphens/>
        <w:spacing w:after="0" w:line="240" w:lineRule="auto"/>
        <w:ind w:left="360" w:right="-360" w:hanging="387"/>
        <w:jc w:val="center"/>
        <w:rPr>
          <w:b/>
        </w:rPr>
      </w:pPr>
    </w:p>
    <w:p w14:paraId="4890C24D" w14:textId="77777777" w:rsidR="0039129F" w:rsidRPr="00A114C8" w:rsidRDefault="0039129F" w:rsidP="0039129F">
      <w:pPr>
        <w:shd w:val="clear" w:color="auto" w:fill="D9D9D9" w:themeFill="background1" w:themeFillShade="D9"/>
        <w:tabs>
          <w:tab w:val="left" w:pos="-720"/>
          <w:tab w:val="left" w:pos="342"/>
        </w:tabs>
        <w:suppressAutoHyphens/>
        <w:spacing w:after="0" w:line="240" w:lineRule="auto"/>
        <w:ind w:left="360" w:right="-360" w:hanging="387"/>
        <w:rPr>
          <w:b/>
          <w:caps/>
        </w:rPr>
      </w:pPr>
      <w:r w:rsidRPr="00A114C8">
        <w:rPr>
          <w:b/>
          <w:caps/>
        </w:rPr>
        <w:t>LEA/SFA Level</w:t>
      </w:r>
    </w:p>
    <w:p w14:paraId="747ACF3C" w14:textId="77777777" w:rsidR="0039129F" w:rsidRPr="00A114C8" w:rsidRDefault="0039129F" w:rsidP="0039129F">
      <w:pPr>
        <w:spacing w:after="0" w:line="240" w:lineRule="auto"/>
      </w:pPr>
      <w:r w:rsidRPr="00A114C8">
        <w:t>Check [</w:t>
      </w:r>
      <w:r w:rsidRPr="00A114C8">
        <w:sym w:font="Wingdings 2" w:char="F050"/>
      </w:r>
      <w:r w:rsidRPr="00A114C8">
        <w:t>] if initial/first review or follow-up review and number.</w:t>
      </w:r>
    </w:p>
    <w:p w14:paraId="266D2F6D" w14:textId="77777777" w:rsidR="0039129F" w:rsidRPr="00A114C8" w:rsidRDefault="0039129F" w:rsidP="0039129F">
      <w:pPr>
        <w:spacing w:after="0" w:line="240" w:lineRule="auto"/>
      </w:pPr>
    </w:p>
    <w:p w14:paraId="45C1418A" w14:textId="77777777" w:rsidR="0039129F" w:rsidRPr="00A114C8" w:rsidRDefault="0039129F" w:rsidP="0039129F">
      <w:pPr>
        <w:pStyle w:val="Title"/>
        <w:jc w:val="left"/>
        <w:rPr>
          <w:rFonts w:asciiTheme="minorHAnsi" w:hAnsiTheme="minorHAnsi"/>
          <w:b w:val="0"/>
          <w:sz w:val="22"/>
          <w:szCs w:val="22"/>
        </w:rPr>
      </w:pPr>
      <w:r w:rsidRPr="00A114C8">
        <w:rPr>
          <w:rFonts w:asciiTheme="minorHAnsi" w:hAnsiTheme="minorHAnsi"/>
          <w:b w:val="0"/>
          <w:sz w:val="22"/>
          <w:szCs w:val="22"/>
        </w:rPr>
        <w:t>Interview the individual(s) responsible for the administration of the Seamless Summer Option (SSO) and examine documents maintained by the SFA to answer the following questions.</w:t>
      </w:r>
    </w:p>
    <w:p w14:paraId="21FC15EA" w14:textId="77777777" w:rsidR="0039129F" w:rsidRPr="00A114C8" w:rsidRDefault="0039129F" w:rsidP="0039129F">
      <w:pPr>
        <w:pStyle w:val="Title"/>
        <w:jc w:val="left"/>
        <w:rPr>
          <w:rFonts w:asciiTheme="minorHAnsi" w:hAnsiTheme="minorHAnsi"/>
          <w:b w:val="0"/>
          <w:sz w:val="22"/>
          <w:szCs w:val="22"/>
        </w:rPr>
      </w:pPr>
    </w:p>
    <w:p w14:paraId="5EE1701F" w14:textId="77777777" w:rsidR="0039129F" w:rsidRPr="00A114C8" w:rsidRDefault="0039129F" w:rsidP="0039129F">
      <w:pPr>
        <w:pStyle w:val="Title"/>
        <w:ind w:left="720" w:hanging="720"/>
        <w:jc w:val="left"/>
        <w:rPr>
          <w:rFonts w:asciiTheme="minorHAnsi" w:hAnsiTheme="minorHAnsi"/>
          <w:b w:val="0"/>
          <w:sz w:val="22"/>
          <w:szCs w:val="22"/>
        </w:rPr>
      </w:pPr>
      <w:r w:rsidRPr="00A114C8">
        <w:rPr>
          <w:rFonts w:asciiTheme="minorHAnsi" w:hAnsiTheme="minorHAnsi"/>
          <w:b w:val="0"/>
          <w:sz w:val="22"/>
          <w:szCs w:val="22"/>
        </w:rPr>
        <w:t>1800.</w:t>
      </w:r>
      <w:r w:rsidRPr="00A114C8">
        <w:rPr>
          <w:rFonts w:asciiTheme="minorHAnsi" w:hAnsiTheme="minorHAnsi"/>
          <w:b w:val="0"/>
          <w:sz w:val="22"/>
          <w:szCs w:val="22"/>
        </w:rPr>
        <w:tab/>
        <w:t>Determine and record the types and number of sites approved and operating the SSO under the administration of this SFA.</w:t>
      </w:r>
    </w:p>
    <w:p w14:paraId="0997455C" w14:textId="77777777" w:rsidR="0039129F" w:rsidRPr="00A114C8" w:rsidRDefault="0039129F" w:rsidP="0039129F">
      <w:pPr>
        <w:pStyle w:val="Title"/>
        <w:jc w:val="left"/>
        <w:rPr>
          <w:rFonts w:asciiTheme="minorHAnsi" w:hAnsiTheme="minorHAnsi"/>
          <w:b w:val="0"/>
          <w:sz w:val="22"/>
          <w:szCs w:val="22"/>
        </w:rPr>
      </w:pPr>
    </w:p>
    <w:p w14:paraId="0B4C83B6" w14:textId="77777777" w:rsidR="0039129F" w:rsidRPr="00A114C8" w:rsidRDefault="0039129F" w:rsidP="0039129F">
      <w:pPr>
        <w:pStyle w:val="Title"/>
        <w:tabs>
          <w:tab w:val="left" w:pos="720"/>
        </w:tabs>
        <w:ind w:left="720" w:hanging="720"/>
        <w:jc w:val="left"/>
        <w:rPr>
          <w:rFonts w:asciiTheme="minorHAnsi" w:hAnsiTheme="minorHAnsi"/>
          <w:b w:val="0"/>
          <w:sz w:val="22"/>
          <w:szCs w:val="22"/>
        </w:rPr>
      </w:pPr>
      <w:r w:rsidRPr="00A114C8">
        <w:rPr>
          <w:rFonts w:asciiTheme="minorHAnsi" w:hAnsiTheme="minorHAnsi"/>
          <w:b w:val="0"/>
          <w:caps/>
          <w:sz w:val="22"/>
          <w:szCs w:val="22"/>
        </w:rPr>
        <w:t>1801.</w:t>
      </w:r>
      <w:r w:rsidRPr="00A114C8">
        <w:rPr>
          <w:rFonts w:asciiTheme="minorHAnsi" w:hAnsiTheme="minorHAnsi"/>
          <w:b w:val="0"/>
          <w:caps/>
          <w:sz w:val="22"/>
          <w:szCs w:val="22"/>
        </w:rPr>
        <w:tab/>
        <w:t>C</w:t>
      </w:r>
      <w:r w:rsidRPr="00A114C8">
        <w:rPr>
          <w:rFonts w:asciiTheme="minorHAnsi" w:hAnsiTheme="minorHAnsi"/>
          <w:b w:val="0"/>
          <w:sz w:val="22"/>
          <w:szCs w:val="22"/>
        </w:rPr>
        <w:t>ompare the names and locations of approved sites to those operating the program.  Determine if any sites are operating that were not approved.  If YES, record the site name and location in the Comments section.</w:t>
      </w:r>
    </w:p>
    <w:p w14:paraId="116593D1" w14:textId="77777777" w:rsidR="0039129F" w:rsidRPr="00A114C8" w:rsidRDefault="0039129F" w:rsidP="0039129F">
      <w:pPr>
        <w:pStyle w:val="Title"/>
        <w:jc w:val="left"/>
        <w:rPr>
          <w:rFonts w:asciiTheme="minorHAnsi" w:hAnsiTheme="minorHAnsi"/>
          <w:b w:val="0"/>
          <w:sz w:val="22"/>
          <w:szCs w:val="22"/>
        </w:rPr>
      </w:pPr>
    </w:p>
    <w:p w14:paraId="00E48355" w14:textId="77777777" w:rsidR="0039129F" w:rsidRPr="007B45C4" w:rsidRDefault="0039129F" w:rsidP="0039129F">
      <w:pPr>
        <w:pStyle w:val="Title"/>
        <w:ind w:left="720" w:hanging="720"/>
        <w:jc w:val="left"/>
        <w:rPr>
          <w:rFonts w:asciiTheme="minorHAnsi" w:hAnsiTheme="minorHAnsi"/>
          <w:b w:val="0"/>
          <w:sz w:val="22"/>
          <w:szCs w:val="22"/>
        </w:rPr>
      </w:pPr>
      <w:r w:rsidRPr="00A114C8">
        <w:rPr>
          <w:rFonts w:asciiTheme="minorHAnsi" w:hAnsiTheme="minorHAnsi"/>
          <w:b w:val="0"/>
          <w:sz w:val="22"/>
          <w:szCs w:val="22"/>
        </w:rPr>
        <w:t>1802.</w:t>
      </w:r>
      <w:r w:rsidRPr="00A114C8">
        <w:rPr>
          <w:rFonts w:asciiTheme="minorHAnsi" w:hAnsiTheme="minorHAnsi"/>
          <w:b w:val="0"/>
          <w:sz w:val="22"/>
          <w:szCs w:val="22"/>
        </w:rPr>
        <w:tab/>
        <w:t>Determine if there have been changes in the dates of operation for any sites from the dates approved.  If YES</w:t>
      </w:r>
      <w:r w:rsidRPr="007B45C4">
        <w:rPr>
          <w:rFonts w:asciiTheme="minorHAnsi" w:hAnsiTheme="minorHAnsi"/>
          <w:b w:val="0"/>
          <w:sz w:val="22"/>
          <w:szCs w:val="22"/>
        </w:rPr>
        <w:t>, explain in the Comments section.</w:t>
      </w:r>
    </w:p>
    <w:p w14:paraId="598F1584" w14:textId="77777777" w:rsidR="0039129F" w:rsidRPr="007B45C4" w:rsidRDefault="0039129F" w:rsidP="0039129F">
      <w:pPr>
        <w:pStyle w:val="Title"/>
        <w:jc w:val="left"/>
        <w:rPr>
          <w:rFonts w:asciiTheme="minorHAnsi" w:hAnsiTheme="minorHAnsi"/>
          <w:b w:val="0"/>
          <w:sz w:val="22"/>
          <w:szCs w:val="22"/>
        </w:rPr>
      </w:pPr>
    </w:p>
    <w:p w14:paraId="6139474A" w14:textId="77777777" w:rsidR="0039129F" w:rsidRPr="007B45C4" w:rsidRDefault="0039129F" w:rsidP="0039129F">
      <w:pPr>
        <w:pStyle w:val="Title"/>
        <w:tabs>
          <w:tab w:val="left" w:pos="720"/>
        </w:tabs>
        <w:ind w:left="720" w:hanging="720"/>
        <w:jc w:val="left"/>
        <w:rPr>
          <w:rFonts w:asciiTheme="minorHAnsi" w:hAnsiTheme="minorHAnsi"/>
          <w:b w:val="0"/>
          <w:sz w:val="22"/>
          <w:szCs w:val="22"/>
        </w:rPr>
      </w:pPr>
      <w:r>
        <w:rPr>
          <w:rFonts w:asciiTheme="minorHAnsi" w:hAnsiTheme="minorHAnsi"/>
          <w:b w:val="0"/>
          <w:sz w:val="22"/>
          <w:szCs w:val="22"/>
        </w:rPr>
        <w:t>180</w:t>
      </w:r>
      <w:r w:rsidRPr="007B45C4">
        <w:rPr>
          <w:rFonts w:asciiTheme="minorHAnsi" w:hAnsiTheme="minorHAnsi"/>
          <w:b w:val="0"/>
          <w:sz w:val="22"/>
          <w:szCs w:val="22"/>
        </w:rPr>
        <w:t>3.</w:t>
      </w:r>
      <w:r w:rsidRPr="007B45C4">
        <w:rPr>
          <w:rFonts w:asciiTheme="minorHAnsi" w:hAnsiTheme="minorHAnsi"/>
          <w:b w:val="0"/>
          <w:sz w:val="22"/>
          <w:szCs w:val="22"/>
        </w:rPr>
        <w:tab/>
        <w:t>Determine if the SFA is serving meals under the NSLP, SBP, and/or SFSP</w:t>
      </w:r>
      <w:r w:rsidR="0013717A" w:rsidRPr="007B45C4">
        <w:rPr>
          <w:rFonts w:asciiTheme="minorHAnsi" w:hAnsiTheme="minorHAnsi"/>
          <w:b w:val="0"/>
          <w:sz w:val="22"/>
          <w:szCs w:val="22"/>
        </w:rPr>
        <w:t>, during</w:t>
      </w:r>
      <w:r w:rsidRPr="007B45C4">
        <w:rPr>
          <w:rFonts w:asciiTheme="minorHAnsi" w:hAnsiTheme="minorHAnsi"/>
          <w:b w:val="0"/>
          <w:sz w:val="22"/>
          <w:szCs w:val="22"/>
        </w:rPr>
        <w:t xml:space="preserve"> the same period as the operation of the SSO.</w:t>
      </w:r>
    </w:p>
    <w:p w14:paraId="6D70BB1F" w14:textId="77777777" w:rsidR="0039129F" w:rsidRPr="007B45C4" w:rsidRDefault="0039129F" w:rsidP="0039129F">
      <w:pPr>
        <w:pStyle w:val="Title"/>
        <w:tabs>
          <w:tab w:val="left" w:pos="720"/>
        </w:tabs>
        <w:ind w:left="720" w:hanging="720"/>
        <w:jc w:val="left"/>
        <w:rPr>
          <w:rFonts w:asciiTheme="minorHAnsi" w:hAnsiTheme="minorHAnsi"/>
          <w:b w:val="0"/>
          <w:sz w:val="22"/>
          <w:szCs w:val="22"/>
        </w:rPr>
      </w:pPr>
    </w:p>
    <w:p w14:paraId="18C77AEB" w14:textId="77777777" w:rsidR="0039129F" w:rsidRPr="007B45C4" w:rsidRDefault="0039129F" w:rsidP="0039129F">
      <w:pPr>
        <w:pStyle w:val="Title"/>
        <w:tabs>
          <w:tab w:val="left" w:pos="720"/>
        </w:tabs>
        <w:ind w:left="720" w:hanging="720"/>
        <w:jc w:val="left"/>
        <w:rPr>
          <w:rFonts w:asciiTheme="minorHAnsi" w:hAnsiTheme="minorHAnsi"/>
          <w:b w:val="0"/>
          <w:sz w:val="22"/>
          <w:szCs w:val="22"/>
        </w:rPr>
      </w:pPr>
      <w:r w:rsidRPr="007B45C4">
        <w:rPr>
          <w:rFonts w:asciiTheme="minorHAnsi" w:hAnsiTheme="minorHAnsi"/>
          <w:b w:val="0"/>
          <w:sz w:val="22"/>
          <w:szCs w:val="22"/>
        </w:rPr>
        <w:t>1</w:t>
      </w:r>
      <w:r>
        <w:rPr>
          <w:rFonts w:asciiTheme="minorHAnsi" w:hAnsiTheme="minorHAnsi"/>
          <w:b w:val="0"/>
          <w:sz w:val="22"/>
          <w:szCs w:val="22"/>
        </w:rPr>
        <w:t>80</w:t>
      </w:r>
      <w:r w:rsidRPr="007B45C4">
        <w:rPr>
          <w:rFonts w:asciiTheme="minorHAnsi" w:hAnsiTheme="minorHAnsi"/>
          <w:b w:val="0"/>
          <w:sz w:val="22"/>
          <w:szCs w:val="22"/>
        </w:rPr>
        <w:t>4.</w:t>
      </w:r>
      <w:r w:rsidRPr="007B45C4">
        <w:rPr>
          <w:rFonts w:asciiTheme="minorHAnsi" w:hAnsiTheme="minorHAnsi"/>
          <w:b w:val="0"/>
          <w:sz w:val="22"/>
          <w:szCs w:val="22"/>
        </w:rPr>
        <w:tab/>
        <w:t>Determine if the SFA has an adequate system for counting and claiming meals served under the SSO separately from those served at non-SSO sites during the same claim period.  If the SFA is only operating SSO sites, indicate N/A in the Comments section.  If the system is not adequate, answer NO and explain in the Comments section.</w:t>
      </w:r>
    </w:p>
    <w:p w14:paraId="37C33727" w14:textId="77777777" w:rsidR="0039129F" w:rsidRPr="007B45C4" w:rsidRDefault="0039129F" w:rsidP="0039129F">
      <w:pPr>
        <w:pStyle w:val="Title"/>
        <w:jc w:val="left"/>
        <w:rPr>
          <w:rFonts w:asciiTheme="minorHAnsi" w:hAnsiTheme="minorHAnsi"/>
          <w:b w:val="0"/>
          <w:sz w:val="22"/>
          <w:szCs w:val="22"/>
        </w:rPr>
      </w:pPr>
    </w:p>
    <w:p w14:paraId="5727AC55" w14:textId="77777777" w:rsidR="0039129F" w:rsidRPr="007B45C4" w:rsidRDefault="0039129F" w:rsidP="0039129F">
      <w:pPr>
        <w:pStyle w:val="Title"/>
        <w:tabs>
          <w:tab w:val="left" w:pos="720"/>
        </w:tabs>
        <w:ind w:left="720" w:hanging="720"/>
        <w:jc w:val="left"/>
        <w:rPr>
          <w:rFonts w:asciiTheme="minorHAnsi" w:hAnsiTheme="minorHAnsi"/>
          <w:b w:val="0"/>
          <w:sz w:val="22"/>
          <w:szCs w:val="22"/>
        </w:rPr>
      </w:pPr>
      <w:r>
        <w:rPr>
          <w:rFonts w:asciiTheme="minorHAnsi" w:hAnsiTheme="minorHAnsi"/>
          <w:b w:val="0"/>
          <w:sz w:val="22"/>
          <w:szCs w:val="22"/>
        </w:rPr>
        <w:t>180</w:t>
      </w:r>
      <w:r w:rsidRPr="007B45C4">
        <w:rPr>
          <w:rFonts w:asciiTheme="minorHAnsi" w:hAnsiTheme="minorHAnsi"/>
          <w:b w:val="0"/>
          <w:sz w:val="22"/>
          <w:szCs w:val="22"/>
        </w:rPr>
        <w:t>5.</w:t>
      </w:r>
      <w:r w:rsidRPr="007B45C4">
        <w:rPr>
          <w:rFonts w:asciiTheme="minorHAnsi" w:hAnsiTheme="minorHAnsi"/>
          <w:b w:val="0"/>
          <w:sz w:val="22"/>
          <w:szCs w:val="22"/>
        </w:rPr>
        <w:tab/>
        <w:t>Determine if the SFA has conducted a review of each of its sites operating under the SSO at least once during the site’s operation.  If not all sites have been reviewed, answer NO and record the SFA’s plans for conducting site visits in the Comments section.</w:t>
      </w:r>
    </w:p>
    <w:p w14:paraId="280B1890" w14:textId="77777777" w:rsidR="0039129F" w:rsidRPr="007B45C4" w:rsidRDefault="0039129F" w:rsidP="0039129F">
      <w:pPr>
        <w:pStyle w:val="Title"/>
        <w:jc w:val="left"/>
        <w:rPr>
          <w:rFonts w:asciiTheme="minorHAnsi" w:hAnsiTheme="minorHAnsi"/>
          <w:b w:val="0"/>
          <w:sz w:val="22"/>
          <w:szCs w:val="22"/>
        </w:rPr>
      </w:pPr>
    </w:p>
    <w:p w14:paraId="4CBA246D" w14:textId="77777777" w:rsidR="0039129F" w:rsidRPr="007B45C4" w:rsidRDefault="0039129F" w:rsidP="0039129F">
      <w:pPr>
        <w:pStyle w:val="Title"/>
        <w:ind w:left="720" w:hanging="720"/>
        <w:jc w:val="left"/>
        <w:rPr>
          <w:rFonts w:asciiTheme="minorHAnsi" w:hAnsiTheme="minorHAnsi"/>
          <w:b w:val="0"/>
          <w:sz w:val="22"/>
          <w:szCs w:val="22"/>
        </w:rPr>
      </w:pPr>
      <w:r>
        <w:rPr>
          <w:rFonts w:asciiTheme="minorHAnsi" w:hAnsiTheme="minorHAnsi"/>
          <w:b w:val="0"/>
          <w:sz w:val="22"/>
          <w:szCs w:val="22"/>
        </w:rPr>
        <w:t>180</w:t>
      </w:r>
      <w:r w:rsidRPr="007B45C4">
        <w:rPr>
          <w:rFonts w:asciiTheme="minorHAnsi" w:hAnsiTheme="minorHAnsi"/>
          <w:b w:val="0"/>
          <w:sz w:val="22"/>
          <w:szCs w:val="22"/>
        </w:rPr>
        <w:t>6.</w:t>
      </w:r>
      <w:r w:rsidRPr="007B45C4">
        <w:rPr>
          <w:rFonts w:asciiTheme="minorHAnsi" w:hAnsiTheme="minorHAnsi"/>
          <w:b w:val="0"/>
          <w:sz w:val="22"/>
          <w:szCs w:val="22"/>
        </w:rPr>
        <w:tab/>
        <w:t>a.  Determine if the SFA advertised the availability and location of free meals at area eligible sites to the community.</w:t>
      </w:r>
    </w:p>
    <w:p w14:paraId="1C145AD1" w14:textId="77777777" w:rsidR="0039129F" w:rsidRPr="007B45C4" w:rsidRDefault="0039129F" w:rsidP="0039129F">
      <w:pPr>
        <w:pStyle w:val="Title"/>
        <w:jc w:val="left"/>
        <w:rPr>
          <w:rFonts w:asciiTheme="minorHAnsi" w:hAnsiTheme="minorHAnsi"/>
          <w:b w:val="0"/>
          <w:sz w:val="22"/>
          <w:szCs w:val="22"/>
        </w:rPr>
      </w:pPr>
    </w:p>
    <w:p w14:paraId="53ECC902" w14:textId="77777777" w:rsidR="0039129F" w:rsidRPr="007B45C4" w:rsidRDefault="0039129F" w:rsidP="0039129F">
      <w:pPr>
        <w:pStyle w:val="Title"/>
        <w:ind w:left="990" w:hanging="270"/>
        <w:jc w:val="left"/>
        <w:rPr>
          <w:rFonts w:asciiTheme="minorHAnsi" w:hAnsiTheme="minorHAnsi"/>
          <w:b w:val="0"/>
          <w:sz w:val="22"/>
          <w:szCs w:val="22"/>
        </w:rPr>
      </w:pPr>
      <w:r w:rsidRPr="007B45C4">
        <w:rPr>
          <w:rFonts w:asciiTheme="minorHAnsi" w:hAnsiTheme="minorHAnsi"/>
          <w:b w:val="0"/>
          <w:sz w:val="22"/>
          <w:szCs w:val="22"/>
        </w:rPr>
        <w:t>b.  Review the advertising materials used and determine if the required non-discrimination statement was included.</w:t>
      </w:r>
    </w:p>
    <w:p w14:paraId="3DE83DB3" w14:textId="77777777" w:rsidR="0039129F" w:rsidRPr="007B45C4" w:rsidRDefault="0039129F" w:rsidP="0039129F">
      <w:pPr>
        <w:pStyle w:val="Title"/>
        <w:jc w:val="left"/>
        <w:rPr>
          <w:rFonts w:asciiTheme="minorHAnsi" w:hAnsiTheme="minorHAnsi"/>
          <w:b w:val="0"/>
          <w:sz w:val="22"/>
          <w:szCs w:val="22"/>
        </w:rPr>
      </w:pPr>
    </w:p>
    <w:p w14:paraId="1193CC0E" w14:textId="77777777" w:rsidR="0039129F" w:rsidRPr="007B45C4" w:rsidRDefault="0039129F" w:rsidP="0039129F">
      <w:pPr>
        <w:pStyle w:val="Title"/>
        <w:ind w:left="720"/>
        <w:jc w:val="left"/>
        <w:rPr>
          <w:rFonts w:asciiTheme="minorHAnsi" w:hAnsiTheme="minorHAnsi"/>
          <w:b w:val="0"/>
          <w:sz w:val="22"/>
          <w:szCs w:val="22"/>
        </w:rPr>
      </w:pPr>
      <w:r w:rsidRPr="007B45C4">
        <w:rPr>
          <w:rFonts w:asciiTheme="minorHAnsi" w:hAnsiTheme="minorHAnsi"/>
          <w:b w:val="0"/>
          <w:sz w:val="22"/>
          <w:szCs w:val="22"/>
        </w:rPr>
        <w:t>If the answer to a and/or b was NO, explain in the Comments section.</w:t>
      </w:r>
    </w:p>
    <w:p w14:paraId="6E07E842" w14:textId="77777777" w:rsidR="0039129F" w:rsidRPr="007B45C4" w:rsidRDefault="0039129F" w:rsidP="0039129F">
      <w:pPr>
        <w:pStyle w:val="Title"/>
        <w:jc w:val="left"/>
        <w:rPr>
          <w:rFonts w:asciiTheme="minorHAnsi" w:hAnsiTheme="minorHAnsi"/>
          <w:b w:val="0"/>
          <w:sz w:val="22"/>
          <w:szCs w:val="22"/>
        </w:rPr>
      </w:pPr>
    </w:p>
    <w:p w14:paraId="40662E81" w14:textId="77777777" w:rsidR="0039129F" w:rsidRPr="007B45C4" w:rsidRDefault="0039129F" w:rsidP="0039129F">
      <w:pPr>
        <w:tabs>
          <w:tab w:val="left" w:pos="-720"/>
          <w:tab w:val="left" w:pos="0"/>
        </w:tabs>
        <w:suppressAutoHyphens/>
        <w:spacing w:after="0" w:line="240" w:lineRule="auto"/>
        <w:ind w:left="720" w:hanging="720"/>
      </w:pPr>
      <w:r w:rsidRPr="00BC34B8">
        <w:t>1807.</w:t>
      </w:r>
      <w:r w:rsidRPr="00BC34B8">
        <w:tab/>
        <w:t>Determine if the SFA prepares and submits reports as required.</w:t>
      </w:r>
    </w:p>
    <w:p w14:paraId="2B12CE86" w14:textId="77777777" w:rsidR="0039129F" w:rsidRPr="007B45C4" w:rsidRDefault="0039129F" w:rsidP="0039129F">
      <w:pPr>
        <w:tabs>
          <w:tab w:val="left" w:pos="-720"/>
          <w:tab w:val="left" w:pos="0"/>
        </w:tabs>
        <w:suppressAutoHyphens/>
        <w:spacing w:after="0" w:line="240" w:lineRule="auto"/>
      </w:pPr>
    </w:p>
    <w:p w14:paraId="0B89C559" w14:textId="77777777" w:rsidR="0039129F" w:rsidRDefault="0039129F" w:rsidP="0039129F">
      <w:pPr>
        <w:widowControl w:val="0"/>
        <w:tabs>
          <w:tab w:val="left" w:pos="-720"/>
          <w:tab w:val="left" w:pos="720"/>
        </w:tabs>
        <w:suppressAutoHyphens/>
        <w:spacing w:after="0" w:line="240" w:lineRule="auto"/>
        <w:ind w:left="720" w:hanging="720"/>
      </w:pPr>
      <w:r>
        <w:t>180</w:t>
      </w:r>
      <w:r w:rsidRPr="007B45C4">
        <w:t>8.</w:t>
      </w:r>
      <w:r w:rsidRPr="007B45C4">
        <w:tab/>
        <w:t>Determine if the SFA is retaining the appropriate records regarding program management for 3 years after the final Claim for Reimbursement for the fiscal year or until resolution of any audits.</w:t>
      </w:r>
    </w:p>
    <w:p w14:paraId="3F649291" w14:textId="77777777" w:rsidR="0039129F" w:rsidRPr="00BC34B8" w:rsidRDefault="0039129F" w:rsidP="0039129F">
      <w:pPr>
        <w:widowControl w:val="0"/>
        <w:tabs>
          <w:tab w:val="left" w:pos="-720"/>
          <w:tab w:val="left" w:pos="720"/>
        </w:tabs>
        <w:suppressAutoHyphens/>
        <w:spacing w:after="0" w:line="240" w:lineRule="auto"/>
        <w:ind w:left="720" w:hanging="720"/>
      </w:pPr>
    </w:p>
    <w:p w14:paraId="1057971A" w14:textId="77777777" w:rsidR="0039129F" w:rsidRPr="0068418C" w:rsidRDefault="0039129F" w:rsidP="0039129F">
      <w:pPr>
        <w:spacing w:after="0" w:line="240" w:lineRule="auto"/>
        <w:rPr>
          <w:rFonts w:cstheme="minorHAnsi"/>
          <w:b/>
        </w:rPr>
      </w:pPr>
      <w:r w:rsidRPr="00BC34B8">
        <w:rPr>
          <w:rFonts w:cstheme="minorHAnsi"/>
          <w:b/>
        </w:rPr>
        <w:t>SITE AGREEMENT</w:t>
      </w:r>
    </w:p>
    <w:p w14:paraId="0B4C6C6F" w14:textId="77777777" w:rsidR="0039129F" w:rsidRPr="0068418C" w:rsidRDefault="0039129F" w:rsidP="0039129F">
      <w:pPr>
        <w:spacing w:after="0" w:line="240" w:lineRule="auto"/>
        <w:ind w:left="720" w:hanging="720"/>
        <w:rPr>
          <w:rFonts w:cstheme="minorHAnsi"/>
        </w:rPr>
      </w:pPr>
      <w:r>
        <w:rPr>
          <w:rFonts w:cstheme="minorHAnsi"/>
        </w:rPr>
        <w:t>1809</w:t>
      </w:r>
      <w:r w:rsidRPr="0068418C">
        <w:rPr>
          <w:rFonts w:cstheme="minorHAnsi"/>
        </w:rPr>
        <w:t xml:space="preserve">. </w:t>
      </w:r>
      <w:r w:rsidRPr="0068418C">
        <w:rPr>
          <w:rFonts w:cstheme="minorHAnsi"/>
        </w:rPr>
        <w:tab/>
        <w:t>Observe site and confirm the site type, meals offered and meal service times that are approved.  Record any discrepancies in the Comments section.</w:t>
      </w:r>
    </w:p>
    <w:p w14:paraId="0DE88358" w14:textId="77777777" w:rsidR="0039129F" w:rsidRPr="0068418C" w:rsidRDefault="0039129F" w:rsidP="0039129F">
      <w:pPr>
        <w:spacing w:after="0" w:line="240" w:lineRule="auto"/>
        <w:ind w:left="720" w:hanging="720"/>
        <w:rPr>
          <w:rFonts w:cstheme="minorHAnsi"/>
        </w:rPr>
      </w:pPr>
    </w:p>
    <w:p w14:paraId="2C03701B" w14:textId="77777777" w:rsidR="0039129F" w:rsidRPr="0068418C" w:rsidRDefault="0039129F" w:rsidP="0039129F">
      <w:pPr>
        <w:spacing w:after="0" w:line="240" w:lineRule="auto"/>
        <w:rPr>
          <w:rFonts w:cstheme="minorHAnsi"/>
          <w:b/>
        </w:rPr>
      </w:pPr>
      <w:r w:rsidRPr="0068418C">
        <w:rPr>
          <w:rFonts w:cstheme="minorHAnsi"/>
          <w:b/>
        </w:rPr>
        <w:lastRenderedPageBreak/>
        <w:t>SITE ELIGIBILITY</w:t>
      </w:r>
    </w:p>
    <w:p w14:paraId="1AF08AEF" w14:textId="77777777" w:rsidR="0039129F" w:rsidRPr="0068418C" w:rsidRDefault="0039129F" w:rsidP="00286691">
      <w:pPr>
        <w:spacing w:after="0" w:line="240" w:lineRule="auto"/>
        <w:rPr>
          <w:rFonts w:cstheme="minorHAnsi"/>
        </w:rPr>
      </w:pPr>
      <w:r>
        <w:rPr>
          <w:rFonts w:cstheme="minorHAnsi"/>
        </w:rPr>
        <w:t>1810.</w:t>
      </w:r>
      <w:r w:rsidRPr="0068418C">
        <w:rPr>
          <w:rFonts w:cstheme="minorHAnsi"/>
        </w:rPr>
        <w:tab/>
      </w:r>
      <w:r w:rsidR="00286691">
        <w:rPr>
          <w:rFonts w:cstheme="minorHAnsi"/>
        </w:rPr>
        <w:t xml:space="preserve">Indicate which type of site is being reviewed. </w:t>
      </w:r>
    </w:p>
    <w:p w14:paraId="190EC579" w14:textId="77777777" w:rsidR="0039129F" w:rsidRPr="0068418C" w:rsidRDefault="0039129F" w:rsidP="0039129F">
      <w:pPr>
        <w:spacing w:after="0" w:line="240" w:lineRule="auto"/>
        <w:ind w:left="720" w:hanging="720"/>
        <w:rPr>
          <w:rFonts w:cstheme="minorHAnsi"/>
        </w:rPr>
      </w:pPr>
    </w:p>
    <w:p w14:paraId="66BA73D8" w14:textId="77777777" w:rsidR="00286691" w:rsidRDefault="0039129F" w:rsidP="0039129F">
      <w:pPr>
        <w:spacing w:after="0" w:line="240" w:lineRule="auto"/>
        <w:ind w:left="720" w:hanging="720"/>
        <w:rPr>
          <w:rFonts w:cstheme="minorHAnsi"/>
        </w:rPr>
      </w:pPr>
      <w:r>
        <w:rPr>
          <w:rFonts w:cstheme="minorHAnsi"/>
        </w:rPr>
        <w:t>1811</w:t>
      </w:r>
      <w:r w:rsidRPr="0068418C">
        <w:rPr>
          <w:rFonts w:cstheme="minorHAnsi"/>
        </w:rPr>
        <w:t>.</w:t>
      </w:r>
      <w:r w:rsidRPr="0068418C">
        <w:rPr>
          <w:rFonts w:cstheme="minorHAnsi"/>
        </w:rPr>
        <w:tab/>
      </w:r>
      <w:r w:rsidR="00286691" w:rsidRPr="00286691">
        <w:rPr>
          <w:rFonts w:cstheme="minorHAnsi"/>
          <w:u w:val="single"/>
        </w:rPr>
        <w:t>Open Site</w:t>
      </w:r>
    </w:p>
    <w:p w14:paraId="19FB0AD9" w14:textId="77777777" w:rsidR="0039129F" w:rsidRPr="0068418C" w:rsidRDefault="0039129F" w:rsidP="00286691">
      <w:pPr>
        <w:spacing w:after="0" w:line="240" w:lineRule="auto"/>
        <w:ind w:left="720"/>
        <w:rPr>
          <w:rFonts w:cstheme="minorHAnsi"/>
        </w:rPr>
      </w:pPr>
      <w:r w:rsidRPr="0068418C">
        <w:rPr>
          <w:rFonts w:cstheme="minorHAnsi"/>
        </w:rPr>
        <w:t xml:space="preserve">If the site is operating based on area eligibility, obtain all of the eligibility documentation (e.g., school data or census data, as approved by the State agency).  Review and evaluate eligibility determination for completeness and accuracy.  Answer YES if area eligibility was determined correctly and kept on file.  If determination of area eligibility was incorrect and/or not kept on file, answer NO and explain in the Comments section.  </w:t>
      </w:r>
    </w:p>
    <w:p w14:paraId="4EDBF774" w14:textId="77777777" w:rsidR="0039129F" w:rsidRDefault="0039129F" w:rsidP="0039129F">
      <w:pPr>
        <w:spacing w:after="0" w:line="240" w:lineRule="auto"/>
        <w:ind w:left="720" w:hanging="720"/>
        <w:rPr>
          <w:rFonts w:cstheme="minorHAnsi"/>
        </w:rPr>
      </w:pPr>
    </w:p>
    <w:p w14:paraId="67B10810" w14:textId="77777777" w:rsidR="00286691" w:rsidRPr="00286691" w:rsidRDefault="00286691" w:rsidP="0039129F">
      <w:pPr>
        <w:spacing w:after="0" w:line="240" w:lineRule="auto"/>
        <w:ind w:left="720" w:hanging="720"/>
        <w:rPr>
          <w:rFonts w:cstheme="minorHAnsi"/>
          <w:u w:val="single"/>
        </w:rPr>
      </w:pPr>
      <w:r>
        <w:rPr>
          <w:rFonts w:cstheme="minorHAnsi"/>
        </w:rPr>
        <w:tab/>
      </w:r>
      <w:r w:rsidRPr="00286691">
        <w:rPr>
          <w:rFonts w:cstheme="minorHAnsi"/>
          <w:u w:val="single"/>
        </w:rPr>
        <w:t>Enrolled Site</w:t>
      </w:r>
    </w:p>
    <w:p w14:paraId="0D8F2F5F" w14:textId="77777777" w:rsidR="0039129F" w:rsidRPr="00286691" w:rsidRDefault="0039129F" w:rsidP="007B749C">
      <w:pPr>
        <w:pStyle w:val="ListParagraph"/>
        <w:numPr>
          <w:ilvl w:val="0"/>
          <w:numId w:val="1"/>
        </w:numPr>
        <w:spacing w:after="0" w:line="240" w:lineRule="auto"/>
        <w:rPr>
          <w:rFonts w:cstheme="minorHAnsi"/>
        </w:rPr>
      </w:pPr>
      <w:r w:rsidRPr="00286691">
        <w:rPr>
          <w:rFonts w:cstheme="minorHAnsi"/>
        </w:rPr>
        <w:t xml:space="preserve">If the site is an enrolled site, obtain all of the eligibility documentation (applications and direct certification).  Review and evaluate eligibility determination for completeness and accuracy.  Indicate if the application approval process is implemented correctly.  Answer YES if all eligibility determinations were made correctly.  If any errors are noted, answer NO.  Record all discrepancies on the Certification Error Worksheet, SSO S-2.  </w:t>
      </w:r>
    </w:p>
    <w:p w14:paraId="49191605" w14:textId="77777777" w:rsidR="00286691" w:rsidRPr="0068418C" w:rsidRDefault="00286691" w:rsidP="0039129F">
      <w:pPr>
        <w:spacing w:after="0" w:line="240" w:lineRule="auto"/>
        <w:ind w:left="720" w:hanging="720"/>
        <w:rPr>
          <w:rFonts w:cstheme="minorHAnsi"/>
        </w:rPr>
      </w:pPr>
    </w:p>
    <w:p w14:paraId="626E94BB" w14:textId="77777777" w:rsidR="0039129F" w:rsidRDefault="0039129F" w:rsidP="007B749C">
      <w:pPr>
        <w:numPr>
          <w:ilvl w:val="0"/>
          <w:numId w:val="1"/>
        </w:numPr>
        <w:tabs>
          <w:tab w:val="left" w:pos="720"/>
        </w:tabs>
        <w:overflowPunct w:val="0"/>
        <w:autoSpaceDE w:val="0"/>
        <w:autoSpaceDN w:val="0"/>
        <w:adjustRightInd w:val="0"/>
        <w:spacing w:after="0" w:line="240" w:lineRule="auto"/>
        <w:textAlignment w:val="baseline"/>
        <w:rPr>
          <w:rFonts w:cstheme="minorHAnsi"/>
        </w:rPr>
      </w:pPr>
      <w:r w:rsidRPr="0068418C">
        <w:rPr>
          <w:rFonts w:cstheme="minorHAnsi"/>
        </w:rPr>
        <w:t>Review and evaluate if the applications indicate that 50% or more of the enrolled population, based on the reviewer’s count of correctly approved applications/direct certification, is eligible for free or reduced priced meals.  If 50% or more of the enrolled population is eligible for free or reduced priced meals, answer YES.  If the enrolled population does not equal 50% or more eligible for free or reduced, answer NO.</w:t>
      </w:r>
    </w:p>
    <w:p w14:paraId="474CBEBF" w14:textId="77777777" w:rsidR="00286691" w:rsidRPr="0068418C" w:rsidRDefault="00286691" w:rsidP="00286691">
      <w:pPr>
        <w:tabs>
          <w:tab w:val="left" w:pos="720"/>
        </w:tabs>
        <w:overflowPunct w:val="0"/>
        <w:autoSpaceDE w:val="0"/>
        <w:autoSpaceDN w:val="0"/>
        <w:adjustRightInd w:val="0"/>
        <w:spacing w:after="0" w:line="240" w:lineRule="auto"/>
        <w:ind w:left="1080"/>
        <w:textAlignment w:val="baseline"/>
        <w:rPr>
          <w:rFonts w:cstheme="minorHAnsi"/>
        </w:rPr>
      </w:pPr>
    </w:p>
    <w:p w14:paraId="663E860B" w14:textId="77777777" w:rsidR="0039129F" w:rsidRPr="0068418C" w:rsidRDefault="0039129F" w:rsidP="0039129F">
      <w:pPr>
        <w:spacing w:after="0" w:line="240" w:lineRule="auto"/>
        <w:ind w:left="738" w:hanging="18"/>
        <w:rPr>
          <w:rFonts w:cstheme="minorHAnsi"/>
        </w:rPr>
      </w:pPr>
      <w:r w:rsidRPr="0068418C">
        <w:rPr>
          <w:rFonts w:cstheme="minorHAnsi"/>
        </w:rPr>
        <w:t>If approval errors were identified in a, or the free and reduced enrollment did not equal 50% or more in b, explain in the Comments section.</w:t>
      </w:r>
    </w:p>
    <w:p w14:paraId="07A939FA" w14:textId="77777777" w:rsidR="0039129F" w:rsidRPr="0068418C" w:rsidRDefault="0039129F" w:rsidP="0039129F">
      <w:pPr>
        <w:spacing w:after="0" w:line="240" w:lineRule="auto"/>
        <w:ind w:left="738" w:hanging="18"/>
        <w:rPr>
          <w:rFonts w:cstheme="minorHAnsi"/>
        </w:rPr>
      </w:pPr>
      <w:r w:rsidRPr="0068418C">
        <w:rPr>
          <w:rFonts w:cstheme="minorHAnsi"/>
          <w:bCs/>
        </w:rPr>
        <w:t>Record errors on the</w:t>
      </w:r>
      <w:r>
        <w:rPr>
          <w:rFonts w:cstheme="minorHAnsi"/>
          <w:bCs/>
        </w:rPr>
        <w:t xml:space="preserve"> Certification Error Worksheet</w:t>
      </w:r>
      <w:r w:rsidRPr="00BC34B8">
        <w:rPr>
          <w:rFonts w:cstheme="minorHAnsi"/>
          <w:bCs/>
        </w:rPr>
        <w:t xml:space="preserve">, SSO S-2.  </w:t>
      </w:r>
      <w:r w:rsidRPr="00BC34B8">
        <w:rPr>
          <w:rFonts w:cstheme="minorHAnsi"/>
        </w:rPr>
        <w:t xml:space="preserve">If the SSO review is conducted in conjunction with the </w:t>
      </w:r>
      <w:r>
        <w:rPr>
          <w:rFonts w:cstheme="minorHAnsi"/>
        </w:rPr>
        <w:t>Administrative Review</w:t>
      </w:r>
      <w:r w:rsidRPr="00BC34B8">
        <w:rPr>
          <w:rFonts w:cstheme="minorHAnsi"/>
        </w:rPr>
        <w:t xml:space="preserve">, </w:t>
      </w:r>
      <w:r w:rsidRPr="00BC34B8">
        <w:rPr>
          <w:rFonts w:cstheme="minorHAnsi"/>
          <w:u w:val="single"/>
        </w:rPr>
        <w:t>do NOT include applications that are used exclusively for the Seamless Summer Option on the School Certification and Benefi</w:t>
      </w:r>
      <w:r>
        <w:rPr>
          <w:rFonts w:cstheme="minorHAnsi"/>
          <w:u w:val="single"/>
        </w:rPr>
        <w:t>ts Issuance Error Worksheet, SFA-2</w:t>
      </w:r>
      <w:r w:rsidRPr="00BC34B8">
        <w:rPr>
          <w:rFonts w:cstheme="minorHAnsi"/>
          <w:u w:val="single"/>
        </w:rPr>
        <w:t>.</w:t>
      </w:r>
    </w:p>
    <w:p w14:paraId="0221E778" w14:textId="77777777" w:rsidR="0039129F" w:rsidRDefault="0039129F" w:rsidP="0039129F">
      <w:pPr>
        <w:spacing w:after="0" w:line="240" w:lineRule="auto"/>
        <w:ind w:left="720" w:hanging="720"/>
        <w:rPr>
          <w:rFonts w:cstheme="minorHAnsi"/>
        </w:rPr>
      </w:pPr>
    </w:p>
    <w:p w14:paraId="69B98A2F" w14:textId="77777777" w:rsidR="00286691" w:rsidRPr="00286691" w:rsidRDefault="00286691" w:rsidP="0039129F">
      <w:pPr>
        <w:spacing w:after="0" w:line="240" w:lineRule="auto"/>
        <w:ind w:left="720" w:hanging="720"/>
        <w:rPr>
          <w:rFonts w:cstheme="minorHAnsi"/>
          <w:u w:val="single"/>
        </w:rPr>
      </w:pPr>
      <w:r>
        <w:rPr>
          <w:rFonts w:cstheme="minorHAnsi"/>
        </w:rPr>
        <w:tab/>
      </w:r>
      <w:r w:rsidRPr="00286691">
        <w:rPr>
          <w:rFonts w:cstheme="minorHAnsi"/>
          <w:u w:val="single"/>
        </w:rPr>
        <w:t>Migrant Site</w:t>
      </w:r>
    </w:p>
    <w:p w14:paraId="0DF711A2" w14:textId="77777777" w:rsidR="00286691" w:rsidRDefault="0039129F" w:rsidP="00286691">
      <w:pPr>
        <w:spacing w:after="0" w:line="240" w:lineRule="auto"/>
        <w:ind w:left="720"/>
        <w:rPr>
          <w:rFonts w:cstheme="minorHAnsi"/>
        </w:rPr>
      </w:pPr>
      <w:r w:rsidRPr="0068418C">
        <w:rPr>
          <w:rFonts w:cstheme="minorHAnsi"/>
        </w:rPr>
        <w:t xml:space="preserve">If the site is a migrant site, obtain all of the eligibility documentation (i.e., migrant certification).  Review and evaluate eligibility determination for completeness and accuracy.  Answer YES if the site’s eligibility was determined correctly and kept on file.  If site’s eligibility was determined incorrectly and/or not kept on file, answer NO and explain in the Comments section.  </w:t>
      </w:r>
    </w:p>
    <w:p w14:paraId="5A6C3530" w14:textId="77777777" w:rsidR="00286691" w:rsidRPr="0068418C" w:rsidRDefault="00286691" w:rsidP="00286691">
      <w:pPr>
        <w:spacing w:after="0" w:line="240" w:lineRule="auto"/>
        <w:ind w:left="720"/>
        <w:rPr>
          <w:rFonts w:cstheme="minorHAnsi"/>
        </w:rPr>
      </w:pPr>
    </w:p>
    <w:p w14:paraId="04415B44" w14:textId="77777777" w:rsidR="0039129F" w:rsidRPr="00286691" w:rsidRDefault="00286691" w:rsidP="0039129F">
      <w:pPr>
        <w:spacing w:after="0" w:line="240" w:lineRule="auto"/>
        <w:ind w:left="720" w:hanging="720"/>
        <w:rPr>
          <w:rFonts w:cstheme="minorHAnsi"/>
          <w:u w:val="single"/>
        </w:rPr>
      </w:pPr>
      <w:r>
        <w:rPr>
          <w:rFonts w:cstheme="minorHAnsi"/>
        </w:rPr>
        <w:tab/>
      </w:r>
      <w:r w:rsidRPr="00286691">
        <w:rPr>
          <w:rFonts w:cstheme="minorHAnsi"/>
          <w:u w:val="single"/>
        </w:rPr>
        <w:t>Camp</w:t>
      </w:r>
    </w:p>
    <w:p w14:paraId="5A56F799" w14:textId="77777777" w:rsidR="0039129F" w:rsidRPr="0068418C" w:rsidRDefault="0039129F" w:rsidP="00286691">
      <w:pPr>
        <w:spacing w:after="0" w:line="240" w:lineRule="auto"/>
        <w:ind w:left="720"/>
        <w:rPr>
          <w:rFonts w:cstheme="minorHAnsi"/>
        </w:rPr>
      </w:pPr>
      <w:r w:rsidRPr="0068418C">
        <w:rPr>
          <w:rFonts w:cstheme="minorHAnsi"/>
        </w:rPr>
        <w:t>If site is a camp, obtain all of the eligibility documentation (applications and direct certification).  Review and evaluate eligibility determination for completeness and accuracy.  Indicate if the application approval process is implemented correctly.  Answer YES if all applications are approved correctly.  If any errors are noted, answer NO and explain in the Comments section.</w:t>
      </w:r>
    </w:p>
    <w:p w14:paraId="556595C0" w14:textId="77777777" w:rsidR="0039129F" w:rsidRDefault="0039129F" w:rsidP="0039129F">
      <w:pPr>
        <w:spacing w:after="0" w:line="240" w:lineRule="auto"/>
        <w:ind w:left="720" w:hanging="270"/>
        <w:rPr>
          <w:rFonts w:cstheme="minorHAnsi"/>
        </w:rPr>
      </w:pPr>
      <w:r w:rsidRPr="0068418C">
        <w:rPr>
          <w:rFonts w:cstheme="minorHAnsi"/>
        </w:rPr>
        <w:tab/>
        <w:t xml:space="preserve">Record all discrepancies on the </w:t>
      </w:r>
      <w:r w:rsidRPr="00BC34B8">
        <w:rPr>
          <w:rFonts w:cstheme="minorHAnsi"/>
        </w:rPr>
        <w:t xml:space="preserve">Certification Error Worksheet, SSO S-2.  </w:t>
      </w:r>
      <w:r w:rsidRPr="00BC34B8">
        <w:rPr>
          <w:rFonts w:cstheme="minorHAnsi"/>
          <w:u w:val="single"/>
        </w:rPr>
        <w:t>Do NOT include applications that are used exclusively for the Seamless Summer Option on the School Certification and Benefits Issuance Error Worksheet, SFA-2.</w:t>
      </w:r>
      <w:r w:rsidRPr="00BC34B8">
        <w:rPr>
          <w:rFonts w:cstheme="minorHAnsi"/>
        </w:rPr>
        <w:t xml:space="preserve">  </w:t>
      </w:r>
    </w:p>
    <w:p w14:paraId="352ED98B" w14:textId="77777777" w:rsidR="00D61B1B" w:rsidRDefault="00D61B1B" w:rsidP="0039129F">
      <w:pPr>
        <w:spacing w:after="0" w:line="240" w:lineRule="auto"/>
        <w:ind w:left="720" w:hanging="270"/>
        <w:rPr>
          <w:rFonts w:cstheme="minorHAnsi"/>
        </w:rPr>
      </w:pPr>
    </w:p>
    <w:p w14:paraId="615C6776" w14:textId="77777777" w:rsidR="00D61B1B" w:rsidRDefault="00C733F8" w:rsidP="00D61B1B">
      <w:pPr>
        <w:spacing w:after="0" w:line="240" w:lineRule="auto"/>
        <w:ind w:left="720" w:hanging="270"/>
        <w:rPr>
          <w:rFonts w:cstheme="minorHAnsi"/>
          <w:u w:val="single"/>
        </w:rPr>
      </w:pPr>
      <w:r>
        <w:rPr>
          <w:rFonts w:cstheme="minorHAnsi"/>
        </w:rPr>
        <w:tab/>
      </w:r>
      <w:r w:rsidRPr="00C733F8">
        <w:rPr>
          <w:rFonts w:cstheme="minorHAnsi"/>
          <w:u w:val="single"/>
        </w:rPr>
        <w:t>For Camps and Enrolled Sites ONLY:</w:t>
      </w:r>
    </w:p>
    <w:p w14:paraId="30F9FC06" w14:textId="77777777" w:rsidR="00C733F8" w:rsidRPr="00C733F8" w:rsidRDefault="00C733F8" w:rsidP="00D61B1B">
      <w:pPr>
        <w:spacing w:after="0" w:line="240" w:lineRule="auto"/>
        <w:ind w:left="720" w:hanging="270"/>
        <w:rPr>
          <w:rFonts w:cstheme="minorHAnsi"/>
        </w:rPr>
      </w:pPr>
      <w:r>
        <w:rPr>
          <w:rFonts w:cstheme="minorHAnsi"/>
        </w:rPr>
        <w:tab/>
        <w:t xml:space="preserve">Indicate if all certifications or a statistically valid sample of certifications are reviewed. If using a statistically valid sample, indicate the confidence level, the universe, and the sample. </w:t>
      </w:r>
    </w:p>
    <w:p w14:paraId="01464A13" w14:textId="77777777" w:rsidR="0039129F" w:rsidRPr="0068418C" w:rsidRDefault="0039129F" w:rsidP="0039129F">
      <w:pPr>
        <w:spacing w:after="0" w:line="240" w:lineRule="auto"/>
        <w:rPr>
          <w:rFonts w:cstheme="minorHAnsi"/>
          <w:b/>
        </w:rPr>
      </w:pPr>
    </w:p>
    <w:p w14:paraId="009470DB" w14:textId="77777777" w:rsidR="0039129F" w:rsidRDefault="0039129F" w:rsidP="0039129F">
      <w:pPr>
        <w:spacing w:after="0" w:line="240" w:lineRule="auto"/>
        <w:rPr>
          <w:rFonts w:cstheme="minorHAnsi"/>
          <w:b/>
        </w:rPr>
      </w:pPr>
      <w:r w:rsidRPr="0068418C">
        <w:rPr>
          <w:rFonts w:cstheme="minorHAnsi"/>
          <w:b/>
        </w:rPr>
        <w:t>DAY OF REVIEW MEAL OBSERVATION</w:t>
      </w:r>
    </w:p>
    <w:p w14:paraId="59BA2CA4" w14:textId="77777777" w:rsidR="009F5609" w:rsidRDefault="009F5609" w:rsidP="0039129F">
      <w:pPr>
        <w:spacing w:after="0" w:line="240" w:lineRule="auto"/>
        <w:rPr>
          <w:rFonts w:cstheme="minorHAnsi"/>
          <w:b/>
        </w:rPr>
      </w:pPr>
    </w:p>
    <w:p w14:paraId="564F85ED" w14:textId="77777777" w:rsidR="009F5609" w:rsidRDefault="009F5609" w:rsidP="0039129F">
      <w:pPr>
        <w:spacing w:after="0" w:line="240" w:lineRule="auto"/>
        <w:rPr>
          <w:rFonts w:cstheme="minorHAnsi"/>
        </w:rPr>
      </w:pPr>
      <w:r w:rsidRPr="009F5609">
        <w:rPr>
          <w:rFonts w:cstheme="minorHAnsi"/>
        </w:rPr>
        <w:t>1812.</w:t>
      </w:r>
      <w:r w:rsidRPr="009F5609">
        <w:rPr>
          <w:rFonts w:cstheme="minorHAnsi"/>
        </w:rPr>
        <w:tab/>
      </w:r>
      <w:r>
        <w:rPr>
          <w:rFonts w:cstheme="minorHAnsi"/>
        </w:rPr>
        <w:t xml:space="preserve">Indicate which meal service(s) is being observed. </w:t>
      </w:r>
    </w:p>
    <w:p w14:paraId="43D1A75E" w14:textId="77777777" w:rsidR="00C0528E" w:rsidRPr="009F5609" w:rsidRDefault="00C0528E" w:rsidP="0039129F">
      <w:pPr>
        <w:spacing w:after="0" w:line="240" w:lineRule="auto"/>
        <w:rPr>
          <w:rFonts w:cstheme="minorHAnsi"/>
        </w:rPr>
      </w:pPr>
    </w:p>
    <w:p w14:paraId="5D0EABEB" w14:textId="77777777" w:rsidR="0039129F" w:rsidRPr="0068418C" w:rsidRDefault="0039129F" w:rsidP="0039129F">
      <w:pPr>
        <w:widowControl w:val="0"/>
        <w:tabs>
          <w:tab w:val="left" w:pos="-720"/>
          <w:tab w:val="left" w:pos="738"/>
        </w:tabs>
        <w:suppressAutoHyphens/>
        <w:spacing w:after="0" w:line="240" w:lineRule="auto"/>
        <w:ind w:left="738" w:hanging="720"/>
        <w:rPr>
          <w:rFonts w:cstheme="minorHAnsi"/>
        </w:rPr>
      </w:pPr>
      <w:r w:rsidRPr="0068418C">
        <w:rPr>
          <w:rFonts w:cstheme="minorHAnsi"/>
        </w:rPr>
        <w:t>18</w:t>
      </w:r>
      <w:r>
        <w:rPr>
          <w:rFonts w:cstheme="minorHAnsi"/>
        </w:rPr>
        <w:t>1</w:t>
      </w:r>
      <w:r w:rsidR="009F5609">
        <w:rPr>
          <w:rFonts w:cstheme="minorHAnsi"/>
        </w:rPr>
        <w:t>3</w:t>
      </w:r>
      <w:r w:rsidRPr="0068418C">
        <w:rPr>
          <w:rFonts w:cstheme="minorHAnsi"/>
        </w:rPr>
        <w:t>.</w:t>
      </w:r>
      <w:r w:rsidRPr="0068418C">
        <w:rPr>
          <w:rFonts w:cstheme="minorHAnsi"/>
        </w:rPr>
        <w:tab/>
        <w:t xml:space="preserve">Observe the meal service and determine if all meals were served and claimed for eligible </w:t>
      </w:r>
      <w:r w:rsidR="00DD06E2">
        <w:rPr>
          <w:rFonts w:cstheme="minorHAnsi"/>
        </w:rPr>
        <w:t xml:space="preserve">participants </w:t>
      </w:r>
      <w:r w:rsidRPr="0068418C">
        <w:rPr>
          <w:rFonts w:cstheme="minorHAnsi"/>
        </w:rPr>
        <w:t>only.  Examples of ineligible participants include individuals over the age of 18 (except at migrant sites) and children who received and were claimed for a second meal.</w:t>
      </w:r>
    </w:p>
    <w:p w14:paraId="16E6505B" w14:textId="77777777" w:rsidR="0039129F" w:rsidRPr="0068418C" w:rsidRDefault="0039129F" w:rsidP="0039129F">
      <w:pPr>
        <w:widowControl w:val="0"/>
        <w:tabs>
          <w:tab w:val="left" w:pos="-720"/>
          <w:tab w:val="left" w:pos="0"/>
          <w:tab w:val="left" w:pos="90"/>
        </w:tabs>
        <w:suppressAutoHyphens/>
        <w:spacing w:after="0" w:line="240" w:lineRule="auto"/>
        <w:ind w:left="738" w:hanging="288"/>
        <w:rPr>
          <w:rFonts w:cstheme="minorHAnsi"/>
        </w:rPr>
      </w:pPr>
      <w:r w:rsidRPr="0068418C">
        <w:rPr>
          <w:rFonts w:cstheme="minorHAnsi"/>
        </w:rPr>
        <w:tab/>
        <w:t xml:space="preserve">If meals were served to ineligible participants and claimed for reimbursement, </w:t>
      </w:r>
      <w:r w:rsidRPr="0068418C">
        <w:rPr>
          <w:rFonts w:cstheme="minorHAnsi"/>
          <w:bCs/>
        </w:rPr>
        <w:t xml:space="preserve">explain and record the number of ineligible meals on </w:t>
      </w:r>
      <w:r w:rsidRPr="00BC34B8">
        <w:rPr>
          <w:rFonts w:cstheme="minorHAnsi"/>
          <w:bCs/>
        </w:rPr>
        <w:t>SSO S-1, 14</w:t>
      </w:r>
    </w:p>
    <w:p w14:paraId="1CA581D0" w14:textId="77777777" w:rsidR="0039129F" w:rsidRPr="0068418C" w:rsidRDefault="0039129F" w:rsidP="0039129F">
      <w:pPr>
        <w:tabs>
          <w:tab w:val="left" w:pos="720"/>
        </w:tabs>
        <w:spacing w:after="0" w:line="240" w:lineRule="auto"/>
        <w:ind w:left="720" w:hanging="720"/>
        <w:rPr>
          <w:rFonts w:cstheme="minorHAnsi"/>
        </w:rPr>
      </w:pPr>
    </w:p>
    <w:p w14:paraId="1471B85F" w14:textId="77777777" w:rsidR="0039129F" w:rsidRPr="0068418C" w:rsidRDefault="0039129F" w:rsidP="0039129F">
      <w:pPr>
        <w:tabs>
          <w:tab w:val="left" w:pos="720"/>
        </w:tabs>
        <w:spacing w:after="0" w:line="240" w:lineRule="auto"/>
        <w:ind w:left="720" w:hanging="720"/>
        <w:rPr>
          <w:rFonts w:cstheme="minorHAnsi"/>
        </w:rPr>
      </w:pPr>
      <w:r w:rsidRPr="0068418C">
        <w:rPr>
          <w:rFonts w:cstheme="minorHAnsi"/>
        </w:rPr>
        <w:t>18</w:t>
      </w:r>
      <w:r>
        <w:rPr>
          <w:rFonts w:cstheme="minorHAnsi"/>
        </w:rPr>
        <w:t>1</w:t>
      </w:r>
      <w:r w:rsidR="009F5609">
        <w:rPr>
          <w:rFonts w:cstheme="minorHAnsi"/>
        </w:rPr>
        <w:t>4</w:t>
      </w:r>
      <w:r w:rsidRPr="0068418C">
        <w:rPr>
          <w:rFonts w:cstheme="minorHAnsi"/>
        </w:rPr>
        <w:t>.</w:t>
      </w:r>
      <w:r w:rsidRPr="0068418C">
        <w:rPr>
          <w:rFonts w:cstheme="minorHAnsi"/>
        </w:rPr>
        <w:tab/>
        <w:t xml:space="preserve">Evaluate prior to the meal service if all required meal component are creditable and available.  The site should be advised and given the opportunity to add any missing meal component before the meal is served.  If the missing meal component is added, check [ </w:t>
      </w:r>
      <w:r w:rsidRPr="0068418C">
        <w:rPr>
          <w:rFonts w:cstheme="minorHAnsi"/>
        </w:rPr>
        <w:sym w:font="Wingdings" w:char="F0FC"/>
      </w:r>
      <w:r w:rsidRPr="0068418C">
        <w:rPr>
          <w:rFonts w:cstheme="minorHAnsi"/>
        </w:rPr>
        <w:t xml:space="preserve"> ] YES but record the deficiency and technical assistance which was provided in the Comments section.  The reviewer must observe that meal components are creditable and available throughout the meal service for each serving line, if applicable.  If all meal components are available, answer YES.  A NO answer is required if a required meal component is not creditable or is not available.</w:t>
      </w:r>
    </w:p>
    <w:p w14:paraId="69BAC3A4" w14:textId="77777777" w:rsidR="0039129F" w:rsidRPr="0068418C" w:rsidRDefault="0039129F" w:rsidP="0039129F">
      <w:pPr>
        <w:tabs>
          <w:tab w:val="left" w:pos="720"/>
        </w:tabs>
        <w:spacing w:after="0" w:line="240" w:lineRule="auto"/>
        <w:ind w:left="720" w:hanging="297"/>
        <w:rPr>
          <w:rFonts w:cstheme="minorHAnsi"/>
          <w:bCs/>
        </w:rPr>
      </w:pPr>
      <w:r w:rsidRPr="0068418C">
        <w:rPr>
          <w:rFonts w:cstheme="minorHAnsi"/>
        </w:rPr>
        <w:tab/>
        <w:t xml:space="preserve">If the site did not have all the required meal components available on each serving line, describe the problem </w:t>
      </w:r>
      <w:r w:rsidR="00B54CBF">
        <w:rPr>
          <w:rFonts w:cstheme="minorHAnsi"/>
        </w:rPr>
        <w:t>and</w:t>
      </w:r>
      <w:r w:rsidRPr="0068418C">
        <w:rPr>
          <w:rFonts w:cstheme="minorHAnsi"/>
        </w:rPr>
        <w:t xml:space="preserve"> record the number of non-</w:t>
      </w:r>
      <w:r w:rsidRPr="00BC34B8">
        <w:rPr>
          <w:rFonts w:cstheme="minorHAnsi"/>
        </w:rPr>
        <w:t xml:space="preserve">reimbursable meals </w:t>
      </w:r>
      <w:r w:rsidR="00B54CBF">
        <w:rPr>
          <w:rFonts w:cstheme="minorHAnsi"/>
        </w:rPr>
        <w:t xml:space="preserve">in the comments section. Combine this total with errors identified in #1815 and record </w:t>
      </w:r>
      <w:r w:rsidRPr="00BC34B8">
        <w:rPr>
          <w:rFonts w:cstheme="minorHAnsi"/>
        </w:rPr>
        <w:t>on SSO S-1, 15.</w:t>
      </w:r>
    </w:p>
    <w:p w14:paraId="3CF04E15" w14:textId="77777777" w:rsidR="0039129F" w:rsidRPr="0068418C" w:rsidRDefault="0039129F" w:rsidP="0039129F">
      <w:pPr>
        <w:tabs>
          <w:tab w:val="left" w:pos="-720"/>
          <w:tab w:val="left" w:pos="0"/>
        </w:tabs>
        <w:suppressAutoHyphens/>
        <w:spacing w:after="0" w:line="240" w:lineRule="auto"/>
        <w:ind w:left="720" w:hanging="720"/>
        <w:rPr>
          <w:rFonts w:cstheme="minorHAnsi"/>
          <w:bCs/>
        </w:rPr>
      </w:pPr>
    </w:p>
    <w:p w14:paraId="69F05DDC" w14:textId="77777777" w:rsidR="0039129F" w:rsidRPr="0068418C" w:rsidRDefault="0039129F" w:rsidP="007720DB">
      <w:pPr>
        <w:tabs>
          <w:tab w:val="left" w:pos="-720"/>
          <w:tab w:val="left" w:pos="0"/>
        </w:tabs>
        <w:suppressAutoHyphens/>
        <w:spacing w:after="0" w:line="240" w:lineRule="auto"/>
        <w:ind w:left="720" w:hanging="720"/>
        <w:rPr>
          <w:rFonts w:cstheme="minorHAnsi"/>
        </w:rPr>
      </w:pPr>
      <w:r w:rsidRPr="0068418C">
        <w:rPr>
          <w:rFonts w:cstheme="minorHAnsi"/>
          <w:bCs/>
        </w:rPr>
        <w:t>18</w:t>
      </w:r>
      <w:r>
        <w:rPr>
          <w:rFonts w:cstheme="minorHAnsi"/>
          <w:bCs/>
        </w:rPr>
        <w:t>1</w:t>
      </w:r>
      <w:r w:rsidR="007720DB">
        <w:rPr>
          <w:rFonts w:cstheme="minorHAnsi"/>
          <w:bCs/>
        </w:rPr>
        <w:t>5</w:t>
      </w:r>
      <w:r w:rsidRPr="0068418C">
        <w:rPr>
          <w:rFonts w:cstheme="minorHAnsi"/>
          <w:bCs/>
        </w:rPr>
        <w:t>.</w:t>
      </w:r>
      <w:r w:rsidRPr="0068418C">
        <w:rPr>
          <w:rFonts w:cstheme="minorHAnsi"/>
          <w:bCs/>
        </w:rPr>
        <w:tab/>
      </w:r>
      <w:r w:rsidRPr="0068418C">
        <w:rPr>
          <w:rFonts w:cstheme="minorHAnsi"/>
        </w:rPr>
        <w:t xml:space="preserve">Observe and indicate if all meals counted for reimbursement contain the required number of meal components based on the written menu and/or other supporting documentation such as production records, standardized recipes, food labels, etc.  If the reviewer observes one or more meals counted as reimbursable which </w:t>
      </w:r>
      <w:r w:rsidR="007720DB" w:rsidRPr="0068418C">
        <w:rPr>
          <w:rFonts w:cstheme="minorHAnsi"/>
        </w:rPr>
        <w:t>w</w:t>
      </w:r>
      <w:r w:rsidR="007720DB">
        <w:rPr>
          <w:rFonts w:cstheme="minorHAnsi"/>
        </w:rPr>
        <w:t>ere</w:t>
      </w:r>
      <w:r w:rsidRPr="0068418C">
        <w:rPr>
          <w:rFonts w:cstheme="minorHAnsi"/>
        </w:rPr>
        <w:t xml:space="preserve"> missing one or more required meal components, a NO answer is required.</w:t>
      </w:r>
      <w:r w:rsidR="007720DB">
        <w:rPr>
          <w:rFonts w:cstheme="minorHAnsi"/>
        </w:rPr>
        <w:t xml:space="preserve"> </w:t>
      </w:r>
      <w:r w:rsidRPr="0068418C">
        <w:rPr>
          <w:rFonts w:cstheme="minorHAnsi"/>
        </w:rPr>
        <w:t>If a child did not take the number of items required for a reimbursable meal, those meals must be recorded as non-rei</w:t>
      </w:r>
      <w:r>
        <w:rPr>
          <w:rFonts w:cstheme="minorHAnsi"/>
        </w:rPr>
        <w:t xml:space="preserve">mbursable due to observation. </w:t>
      </w:r>
      <w:r w:rsidRPr="0068418C">
        <w:rPr>
          <w:rFonts w:cstheme="minorHAnsi"/>
        </w:rPr>
        <w:t xml:space="preserve">Record the number of meals counted as reimbursable which were missing one or more </w:t>
      </w:r>
      <w:r w:rsidRPr="00BC34B8">
        <w:rPr>
          <w:rFonts w:cstheme="minorHAnsi"/>
        </w:rPr>
        <w:t xml:space="preserve">required components </w:t>
      </w:r>
      <w:r w:rsidR="00B54CBF">
        <w:rPr>
          <w:rFonts w:cstheme="minorHAnsi"/>
        </w:rPr>
        <w:t xml:space="preserve">in the comments section. Combine this total with errors identified in #1814 and record </w:t>
      </w:r>
      <w:r w:rsidRPr="00BC34B8">
        <w:rPr>
          <w:rFonts w:cstheme="minorHAnsi"/>
        </w:rPr>
        <w:t>on SSO S-1, 15.</w:t>
      </w:r>
    </w:p>
    <w:p w14:paraId="454D9FC8" w14:textId="77777777" w:rsidR="0039129F" w:rsidRDefault="0039129F" w:rsidP="007720DB">
      <w:pPr>
        <w:tabs>
          <w:tab w:val="left" w:pos="-720"/>
        </w:tabs>
        <w:suppressAutoHyphens/>
        <w:spacing w:after="0" w:line="240" w:lineRule="auto"/>
        <w:rPr>
          <w:rFonts w:cstheme="minorHAnsi"/>
        </w:rPr>
      </w:pPr>
    </w:p>
    <w:p w14:paraId="4DF793D9" w14:textId="77777777" w:rsidR="0039129F" w:rsidRDefault="0039129F" w:rsidP="0039129F">
      <w:pPr>
        <w:tabs>
          <w:tab w:val="left" w:pos="-720"/>
        </w:tabs>
        <w:suppressAutoHyphens/>
        <w:spacing w:after="0" w:line="240" w:lineRule="auto"/>
        <w:ind w:left="720" w:hanging="720"/>
      </w:pPr>
      <w:r>
        <w:rPr>
          <w:rFonts w:cstheme="minorHAnsi"/>
        </w:rPr>
        <w:t>181</w:t>
      </w:r>
      <w:r w:rsidR="007720DB">
        <w:rPr>
          <w:rFonts w:cstheme="minorHAnsi"/>
        </w:rPr>
        <w:t>6</w:t>
      </w:r>
      <w:r>
        <w:rPr>
          <w:rFonts w:cstheme="minorHAnsi"/>
        </w:rPr>
        <w:t>.</w:t>
      </w:r>
      <w:r>
        <w:rPr>
          <w:rFonts w:cstheme="minorHAnsi"/>
        </w:rPr>
        <w:tab/>
      </w:r>
      <w:r w:rsidRPr="007850D5">
        <w:t xml:space="preserve">Determine if the daily meal component requirements for grains/breads, meat/meat alternate, fruits, and vegetables are </w:t>
      </w:r>
      <w:r>
        <w:t>met for the age/grade group being served for NSLP, per 7 CFR Part 2</w:t>
      </w:r>
      <w:r w:rsidR="00B54CBF">
        <w:t>10</w:t>
      </w:r>
      <w:r>
        <w:t>.10. If NO, explain all errors identified and the technical assistance provided.</w:t>
      </w:r>
      <w:r w:rsidRPr="00066B66">
        <w:t xml:space="preserve"> </w:t>
      </w:r>
      <w:r>
        <w:t xml:space="preserve">Indicate if the violations identified were repeat violations for the SFA. Record only the number of incomplete meals counted for reimbursement that will be subject to fiscal action in the appropriate field on the </w:t>
      </w:r>
      <w:r w:rsidR="00B54CBF">
        <w:t xml:space="preserve">SSO </w:t>
      </w:r>
      <w:r>
        <w:t>S-1, Line 16.</w:t>
      </w:r>
    </w:p>
    <w:p w14:paraId="2DEFBDA8" w14:textId="77777777" w:rsidR="0039129F" w:rsidRDefault="0039129F" w:rsidP="0039129F">
      <w:pPr>
        <w:tabs>
          <w:tab w:val="left" w:pos="-720"/>
        </w:tabs>
        <w:suppressAutoHyphens/>
        <w:spacing w:after="0" w:line="240" w:lineRule="auto"/>
        <w:ind w:left="720" w:hanging="720"/>
      </w:pPr>
    </w:p>
    <w:p w14:paraId="614B96FE" w14:textId="77777777" w:rsidR="0039129F" w:rsidRPr="0068418C" w:rsidRDefault="0039129F" w:rsidP="0039129F">
      <w:pPr>
        <w:tabs>
          <w:tab w:val="left" w:pos="-720"/>
        </w:tabs>
        <w:suppressAutoHyphens/>
        <w:spacing w:after="0" w:line="240" w:lineRule="auto"/>
        <w:ind w:left="720" w:hanging="720"/>
        <w:rPr>
          <w:rFonts w:cstheme="minorHAnsi"/>
        </w:rPr>
      </w:pPr>
      <w:r>
        <w:t>18</w:t>
      </w:r>
      <w:r w:rsidR="007720DB">
        <w:t>17</w:t>
      </w:r>
      <w:r>
        <w:t>.</w:t>
      </w:r>
      <w:r>
        <w:tab/>
      </w:r>
      <w:r w:rsidRPr="007850D5">
        <w:t xml:space="preserve">If reviewed, determine if the daily meal component requirements for grains/breads, fruits, and vegetables are met for </w:t>
      </w:r>
      <w:r>
        <w:t>the age/grade group being served for SBP, per 7 CFR Part 220.8. If NO, explain all errors identified and the technical assistance provided.</w:t>
      </w:r>
      <w:r w:rsidRPr="00066B66">
        <w:t xml:space="preserve"> Indicate if the violations identified were repeat violations for the SFA. Record only the number of incomplete meals counted for reimbursement that will be subject to fiscal action in the appro</w:t>
      </w:r>
      <w:r>
        <w:t xml:space="preserve">priate field on the </w:t>
      </w:r>
      <w:r w:rsidR="00B54CBF">
        <w:t xml:space="preserve">SSO </w:t>
      </w:r>
      <w:r>
        <w:t>S-1, Line 16</w:t>
      </w:r>
      <w:r w:rsidRPr="00066B66">
        <w:t>.</w:t>
      </w:r>
    </w:p>
    <w:p w14:paraId="2BEC7A9F" w14:textId="77777777" w:rsidR="0039129F" w:rsidRPr="0068418C" w:rsidRDefault="0039129F" w:rsidP="0039129F">
      <w:pPr>
        <w:tabs>
          <w:tab w:val="left" w:pos="-720"/>
          <w:tab w:val="left" w:pos="0"/>
        </w:tabs>
        <w:suppressAutoHyphens/>
        <w:spacing w:after="0" w:line="240" w:lineRule="auto"/>
        <w:ind w:left="720" w:hanging="720"/>
        <w:rPr>
          <w:rFonts w:cstheme="minorHAnsi"/>
        </w:rPr>
      </w:pPr>
    </w:p>
    <w:p w14:paraId="2A28F244" w14:textId="77777777" w:rsidR="0039129F" w:rsidRDefault="0039129F" w:rsidP="0039129F">
      <w:pPr>
        <w:pStyle w:val="ListParagraph"/>
        <w:tabs>
          <w:tab w:val="left" w:pos="-720"/>
        </w:tabs>
        <w:suppressAutoHyphens/>
        <w:ind w:hanging="720"/>
        <w:contextualSpacing w:val="0"/>
      </w:pPr>
      <w:r>
        <w:rPr>
          <w:rFonts w:cstheme="minorHAnsi"/>
        </w:rPr>
        <w:t>18</w:t>
      </w:r>
      <w:r w:rsidR="007720DB">
        <w:rPr>
          <w:rFonts w:cstheme="minorHAnsi"/>
        </w:rPr>
        <w:t>18</w:t>
      </w:r>
      <w:r w:rsidRPr="0068418C">
        <w:rPr>
          <w:rFonts w:cstheme="minorHAnsi"/>
        </w:rPr>
        <w:t>.</w:t>
      </w:r>
      <w:r w:rsidRPr="0068418C">
        <w:rPr>
          <w:rFonts w:cstheme="minorHAnsi"/>
        </w:rPr>
        <w:tab/>
      </w:r>
      <w:r>
        <w:t xml:space="preserve">a. </w:t>
      </w:r>
      <w:r w:rsidRPr="004E630C">
        <w:t xml:space="preserve">Determine if at least two required milk varieties are available throughout the serving period on all meal service lines. </w:t>
      </w:r>
    </w:p>
    <w:p w14:paraId="7FE2DFA2" w14:textId="77777777" w:rsidR="0039129F" w:rsidRDefault="0039129F" w:rsidP="0039129F">
      <w:pPr>
        <w:pStyle w:val="ListParagraph"/>
        <w:tabs>
          <w:tab w:val="left" w:pos="-720"/>
        </w:tabs>
        <w:suppressAutoHyphens/>
        <w:contextualSpacing w:val="0"/>
      </w:pPr>
      <w:r>
        <w:lastRenderedPageBreak/>
        <w:t xml:space="preserve">b. </w:t>
      </w:r>
      <w:r w:rsidRPr="004E630C">
        <w:t>If substitutions are made, evaluate whether the substitutions were allowable per 7 CFR Part 210.10.  If NO, explain all errors identified</w:t>
      </w:r>
      <w:r>
        <w:t xml:space="preserve"> and </w:t>
      </w:r>
      <w:r w:rsidRPr="004E630C">
        <w:t>the technical assistance provided.</w:t>
      </w:r>
      <w:r>
        <w:t xml:space="preserve"> Indicate if the violations identified were repeat violations for the SFA. </w:t>
      </w:r>
    </w:p>
    <w:p w14:paraId="3DAA4E40" w14:textId="77777777" w:rsidR="0039129F" w:rsidRPr="00A67AAC" w:rsidRDefault="0039129F" w:rsidP="0039129F">
      <w:pPr>
        <w:pStyle w:val="ListParagraph"/>
        <w:tabs>
          <w:tab w:val="left" w:pos="-720"/>
        </w:tabs>
        <w:suppressAutoHyphens/>
        <w:contextualSpacing w:val="0"/>
      </w:pPr>
      <w:r w:rsidRPr="00066B66">
        <w:t xml:space="preserve">Record </w:t>
      </w:r>
      <w:r>
        <w:t xml:space="preserve">only the number of incomplete </w:t>
      </w:r>
      <w:r w:rsidRPr="00066B66">
        <w:t xml:space="preserve">meals </w:t>
      </w:r>
      <w:r>
        <w:t xml:space="preserve">counted for reimbursement that will be subject to fiscal action </w:t>
      </w:r>
      <w:r w:rsidRPr="00066B66">
        <w:t xml:space="preserve">in the appropriate field on the </w:t>
      </w:r>
      <w:r w:rsidR="00C24C03">
        <w:t xml:space="preserve">SSO </w:t>
      </w:r>
      <w:r w:rsidRPr="00066B66">
        <w:t xml:space="preserve">S-1, </w:t>
      </w:r>
      <w:r>
        <w:t>Line 16.</w:t>
      </w:r>
    </w:p>
    <w:p w14:paraId="4988C597" w14:textId="77777777" w:rsidR="0039129F" w:rsidRPr="0068418C" w:rsidRDefault="0039129F" w:rsidP="0039129F">
      <w:pPr>
        <w:tabs>
          <w:tab w:val="left" w:pos="-720"/>
        </w:tabs>
        <w:suppressAutoHyphens/>
        <w:spacing w:after="0" w:line="240" w:lineRule="auto"/>
        <w:ind w:left="720" w:hanging="720"/>
        <w:rPr>
          <w:rFonts w:cstheme="minorHAnsi"/>
        </w:rPr>
      </w:pPr>
      <w:r>
        <w:rPr>
          <w:rFonts w:cstheme="minorHAnsi"/>
        </w:rPr>
        <w:t>18</w:t>
      </w:r>
      <w:r w:rsidR="00DD06E2">
        <w:rPr>
          <w:rFonts w:cstheme="minorHAnsi"/>
        </w:rPr>
        <w:t>19</w:t>
      </w:r>
      <w:r w:rsidRPr="0068418C">
        <w:rPr>
          <w:rFonts w:cstheme="minorHAnsi"/>
        </w:rPr>
        <w:t>.</w:t>
      </w:r>
      <w:r w:rsidRPr="0068418C">
        <w:rPr>
          <w:rFonts w:cstheme="minorHAnsi"/>
        </w:rPr>
        <w:tab/>
      </w:r>
      <w:r w:rsidRPr="004E630C">
        <w:t>Evaluate whether the cashier demonstrates a clear understanding of OVS and its requirements. For any instances where meals were claimed for reimbursement that were missin</w:t>
      </w:r>
      <w:r>
        <w:t xml:space="preserve">g required meal components, </w:t>
      </w:r>
      <w:r w:rsidRPr="004E630C">
        <w:t xml:space="preserve">record the </w:t>
      </w:r>
      <w:r w:rsidR="00C24C03">
        <w:t xml:space="preserve">total in the comments section. This includes meals where the required minimum amount of fruits or vegetables is not selected. Combine this total with errors identified in #1814 and #1815 and record </w:t>
      </w:r>
      <w:r w:rsidRPr="004E630C">
        <w:t xml:space="preserve">on the </w:t>
      </w:r>
      <w:r w:rsidR="00C24C03">
        <w:t xml:space="preserve">SSO </w:t>
      </w:r>
      <w:r>
        <w:t>S-1, Line 15</w:t>
      </w:r>
      <w:r w:rsidR="00C24C03">
        <w:t>.</w:t>
      </w:r>
      <w:r w:rsidR="00413C84">
        <w:t xml:space="preserve"> </w:t>
      </w:r>
      <w:r w:rsidRPr="002051B4">
        <w:t>For any instances where meals were claimed for reimbursement that were incomplete due to required meal components being selected in insufficient portion sizes</w:t>
      </w:r>
      <w:r w:rsidR="00413C84">
        <w:t xml:space="preserve"> (</w:t>
      </w:r>
      <w:r w:rsidR="00207A2B">
        <w:t xml:space="preserve">not including the required </w:t>
      </w:r>
      <w:r w:rsidR="00207A2B">
        <w:rPr>
          <w:rFonts w:ascii="Times New Roman" w:hAnsi="Times New Roman"/>
        </w:rPr>
        <w:t>½</w:t>
      </w:r>
      <w:r w:rsidR="00207A2B">
        <w:t xml:space="preserve"> cup F/V</w:t>
      </w:r>
      <w:r w:rsidR="00413C84">
        <w:t>)</w:t>
      </w:r>
      <w:r w:rsidRPr="002051B4">
        <w:t xml:space="preserve">, record </w:t>
      </w:r>
      <w:r>
        <w:t xml:space="preserve">only </w:t>
      </w:r>
      <w:r w:rsidRPr="002051B4">
        <w:t>th</w:t>
      </w:r>
      <w:r>
        <w:t xml:space="preserve">ose </w:t>
      </w:r>
      <w:r w:rsidRPr="002051B4">
        <w:t>meals</w:t>
      </w:r>
      <w:r>
        <w:t xml:space="preserve"> claimed for reimbursement that will be subject to fiscal action</w:t>
      </w:r>
      <w:r w:rsidRPr="002051B4">
        <w:t xml:space="preserve"> in the appro</w:t>
      </w:r>
      <w:r>
        <w:t xml:space="preserve">priate field on the </w:t>
      </w:r>
      <w:r w:rsidR="00B54CBF">
        <w:t xml:space="preserve">SSO </w:t>
      </w:r>
      <w:r>
        <w:t>S-1, Line 16</w:t>
      </w:r>
      <w:r w:rsidRPr="004E630C">
        <w:t>. For instances where a student has selected a reimbursable meal, but is made to select an additional item(s), record the error(s) in the comments section and provide technical assistance to ensure Offer vs. Serve is prop</w:t>
      </w:r>
      <w:r>
        <w:t>erly implemented in the future.</w:t>
      </w:r>
    </w:p>
    <w:p w14:paraId="1F11119E" w14:textId="77777777" w:rsidR="0039129F" w:rsidRPr="0068418C" w:rsidRDefault="0039129F" w:rsidP="0039129F">
      <w:pPr>
        <w:spacing w:after="0" w:line="240" w:lineRule="auto"/>
        <w:rPr>
          <w:rFonts w:cstheme="minorHAnsi"/>
          <w:b/>
        </w:rPr>
      </w:pPr>
    </w:p>
    <w:p w14:paraId="6CDD931E" w14:textId="77777777" w:rsidR="0039129F" w:rsidRPr="0068418C" w:rsidRDefault="0039129F" w:rsidP="0039129F">
      <w:pPr>
        <w:spacing w:after="0" w:line="240" w:lineRule="auto"/>
        <w:rPr>
          <w:rFonts w:cstheme="minorHAnsi"/>
          <w:b/>
        </w:rPr>
      </w:pPr>
      <w:r w:rsidRPr="0068418C">
        <w:rPr>
          <w:rFonts w:cstheme="minorHAnsi"/>
          <w:b/>
        </w:rPr>
        <w:t>DAY OF REVIEW COUNTING AND CLAIMING</w:t>
      </w:r>
    </w:p>
    <w:p w14:paraId="0B61D2FF" w14:textId="77777777" w:rsidR="0039129F" w:rsidRPr="0068418C" w:rsidRDefault="0039129F" w:rsidP="0039129F">
      <w:pPr>
        <w:spacing w:after="0" w:line="240" w:lineRule="auto"/>
        <w:ind w:left="720" w:hanging="720"/>
        <w:rPr>
          <w:rFonts w:cstheme="minorHAnsi"/>
        </w:rPr>
      </w:pPr>
      <w:r>
        <w:rPr>
          <w:rFonts w:cstheme="minorHAnsi"/>
        </w:rPr>
        <w:t>182</w:t>
      </w:r>
      <w:r w:rsidR="00DD06E2">
        <w:rPr>
          <w:rFonts w:cstheme="minorHAnsi"/>
        </w:rPr>
        <w:t>0</w:t>
      </w:r>
      <w:r w:rsidRPr="0068418C">
        <w:rPr>
          <w:rFonts w:cstheme="minorHAnsi"/>
        </w:rPr>
        <w:t>.</w:t>
      </w:r>
      <w:r w:rsidRPr="0068418C">
        <w:rPr>
          <w:rFonts w:cstheme="minorHAnsi"/>
        </w:rPr>
        <w:tab/>
        <w:t>Observe how the meal counts are obtained from each point of service, if applicable, and combined for the site’s total meal co</w:t>
      </w:r>
      <w:r w:rsidR="006D155B">
        <w:rPr>
          <w:rFonts w:cstheme="minorHAnsi"/>
        </w:rPr>
        <w:t xml:space="preserve">unt.  Record the site’s counts. </w:t>
      </w:r>
      <w:r w:rsidRPr="0068418C">
        <w:rPr>
          <w:rFonts w:cstheme="minorHAnsi"/>
        </w:rPr>
        <w:t xml:space="preserve">Validate the meal count and record as the </w:t>
      </w:r>
      <w:r w:rsidR="006D155B">
        <w:rPr>
          <w:rFonts w:cstheme="minorHAnsi"/>
        </w:rPr>
        <w:t xml:space="preserve">SA’s </w:t>
      </w:r>
      <w:r w:rsidRPr="0068418C">
        <w:rPr>
          <w:rFonts w:cstheme="minorHAnsi"/>
        </w:rPr>
        <w:t>Count for Day of Review.  Calculate the difference and determine if the procedures used by the site were accurate.  If there were differences between the site’s count and the reviewer’s count, the question must be answered NO.</w:t>
      </w:r>
      <w:r w:rsidR="006D155B">
        <w:rPr>
          <w:rFonts w:cstheme="minorHAnsi"/>
        </w:rPr>
        <w:t xml:space="preserve"> Record any differences on the </w:t>
      </w:r>
      <w:r w:rsidR="00B54CBF">
        <w:rPr>
          <w:rFonts w:cstheme="minorHAnsi"/>
        </w:rPr>
        <w:t xml:space="preserve">SSO </w:t>
      </w:r>
      <w:r w:rsidR="006D155B">
        <w:rPr>
          <w:rFonts w:cstheme="minorHAnsi"/>
        </w:rPr>
        <w:t xml:space="preserve">S-1, Line </w:t>
      </w:r>
      <w:r w:rsidR="00C24C03">
        <w:rPr>
          <w:rFonts w:cstheme="minorHAnsi"/>
        </w:rPr>
        <w:t xml:space="preserve">17. </w:t>
      </w:r>
    </w:p>
    <w:p w14:paraId="42E84618" w14:textId="77777777" w:rsidR="0039129F" w:rsidRPr="0068418C" w:rsidRDefault="0039129F" w:rsidP="006D155B">
      <w:pPr>
        <w:spacing w:after="0" w:line="240" w:lineRule="auto"/>
        <w:ind w:left="720" w:hanging="315"/>
        <w:rPr>
          <w:rFonts w:cstheme="minorHAnsi"/>
        </w:rPr>
      </w:pPr>
      <w:r w:rsidRPr="0068418C">
        <w:rPr>
          <w:rFonts w:cstheme="minorHAnsi"/>
        </w:rPr>
        <w:tab/>
      </w:r>
    </w:p>
    <w:p w14:paraId="63D5EF2B" w14:textId="77777777" w:rsidR="0039129F" w:rsidRPr="0068418C" w:rsidRDefault="0039129F" w:rsidP="0039129F">
      <w:pPr>
        <w:spacing w:after="0" w:line="240" w:lineRule="auto"/>
        <w:ind w:left="720" w:hanging="720"/>
        <w:rPr>
          <w:rFonts w:cstheme="minorHAnsi"/>
        </w:rPr>
      </w:pPr>
      <w:r>
        <w:rPr>
          <w:rFonts w:cstheme="minorHAnsi"/>
        </w:rPr>
        <w:t>182</w:t>
      </w:r>
      <w:r w:rsidR="00DD06E2">
        <w:rPr>
          <w:rFonts w:cstheme="minorHAnsi"/>
        </w:rPr>
        <w:t>1</w:t>
      </w:r>
      <w:r w:rsidRPr="0068418C">
        <w:rPr>
          <w:rFonts w:cstheme="minorHAnsi"/>
        </w:rPr>
        <w:t>.</w:t>
      </w:r>
      <w:r w:rsidRPr="0068418C">
        <w:rPr>
          <w:rFonts w:cstheme="minorHAnsi"/>
        </w:rPr>
        <w:tab/>
        <w:t xml:space="preserve">Obtain the average meal count for the meal service that was observed from the previous five (5) operating days and compare it to the day of review count.  Evaluate the counts and indicate if an unreasonable shift occurred in the total count from the most recent five (5) serving days to the day of review.  </w:t>
      </w:r>
      <w:r w:rsidRPr="0068418C">
        <w:t>Enter the date and the site’s count for the meal service observed from the previous five (5) operating days in the Comments section.  Enter the average meal count by adding all five (5) operation days together and dividing by 5.</w:t>
      </w:r>
    </w:p>
    <w:p w14:paraId="21452668" w14:textId="77777777" w:rsidR="0039129F" w:rsidRPr="0068418C" w:rsidRDefault="0039129F" w:rsidP="0039129F">
      <w:pPr>
        <w:spacing w:after="0" w:line="240" w:lineRule="auto"/>
        <w:ind w:left="720" w:hanging="324"/>
        <w:jc w:val="both"/>
        <w:rPr>
          <w:rFonts w:cstheme="minorHAnsi"/>
        </w:rPr>
      </w:pPr>
      <w:r w:rsidRPr="0068418C">
        <w:rPr>
          <w:rFonts w:cstheme="minorHAnsi"/>
        </w:rPr>
        <w:tab/>
        <w:t>If the meal counts are not comparable, then obtain an explanation.</w:t>
      </w:r>
    </w:p>
    <w:p w14:paraId="74DF18D4" w14:textId="77777777" w:rsidR="0039129F" w:rsidRPr="0068418C" w:rsidRDefault="0039129F" w:rsidP="0039129F">
      <w:pPr>
        <w:spacing w:after="0" w:line="240" w:lineRule="auto"/>
        <w:ind w:left="720" w:hanging="324"/>
        <w:jc w:val="both"/>
        <w:rPr>
          <w:rFonts w:cstheme="minorHAnsi"/>
        </w:rPr>
      </w:pPr>
      <w:r w:rsidRPr="0068418C">
        <w:rPr>
          <w:rFonts w:cstheme="minorHAnsi"/>
        </w:rPr>
        <w:t xml:space="preserve"> </w:t>
      </w:r>
      <w:r w:rsidRPr="0068418C">
        <w:rPr>
          <w:rFonts w:cstheme="minorHAnsi"/>
        </w:rPr>
        <w:tab/>
        <w:t>Determine and indicate if the explanation is consistent with conditions at the site.</w:t>
      </w:r>
    </w:p>
    <w:p w14:paraId="2DC86DEF" w14:textId="77777777" w:rsidR="0039129F" w:rsidRPr="0068418C" w:rsidRDefault="0039129F" w:rsidP="0039129F">
      <w:pPr>
        <w:spacing w:after="0" w:line="240" w:lineRule="auto"/>
        <w:ind w:left="720" w:hanging="720"/>
        <w:rPr>
          <w:rFonts w:cstheme="minorHAnsi"/>
        </w:rPr>
      </w:pPr>
    </w:p>
    <w:p w14:paraId="7D2E3978" w14:textId="77777777" w:rsidR="0039129F" w:rsidRDefault="0039129F" w:rsidP="0039129F">
      <w:pPr>
        <w:spacing w:after="0" w:line="240" w:lineRule="auto"/>
        <w:ind w:left="720" w:hanging="720"/>
        <w:rPr>
          <w:rFonts w:cstheme="minorHAnsi"/>
        </w:rPr>
      </w:pPr>
      <w:r>
        <w:rPr>
          <w:rFonts w:cstheme="minorHAnsi"/>
        </w:rPr>
        <w:t>182</w:t>
      </w:r>
      <w:r w:rsidR="00DD06E2">
        <w:rPr>
          <w:rFonts w:cstheme="minorHAnsi"/>
        </w:rPr>
        <w:t>2</w:t>
      </w:r>
      <w:r w:rsidR="006D155B">
        <w:rPr>
          <w:rFonts w:cstheme="minorHAnsi"/>
        </w:rPr>
        <w:t>.</w:t>
      </w:r>
      <w:r w:rsidR="006D155B">
        <w:rPr>
          <w:rFonts w:cstheme="minorHAnsi"/>
        </w:rPr>
        <w:tab/>
        <w:t>a.</w:t>
      </w:r>
      <w:r w:rsidR="006D155B" w:rsidRPr="0068418C">
        <w:rPr>
          <w:rFonts w:cstheme="minorHAnsi"/>
        </w:rPr>
        <w:t xml:space="preserve"> If</w:t>
      </w:r>
      <w:r w:rsidRPr="0068418C">
        <w:rPr>
          <w:rFonts w:cstheme="minorHAnsi"/>
        </w:rPr>
        <w:t xml:space="preserve"> the site operates an academic summer school, determine if the children participate in the regular National School Lunch Program (NSLP), School Breakfast Program (SBP) or After School Care Program (ASCP).  If the site does not operate an academic summer school, indicate N/A in the Comments section.</w:t>
      </w:r>
    </w:p>
    <w:p w14:paraId="715FB404" w14:textId="77777777" w:rsidR="0039129F" w:rsidRPr="0068418C" w:rsidRDefault="006D155B" w:rsidP="006D155B">
      <w:pPr>
        <w:spacing w:after="0" w:line="240" w:lineRule="auto"/>
        <w:ind w:left="720" w:hanging="720"/>
        <w:rPr>
          <w:rFonts w:cstheme="minorHAnsi"/>
        </w:rPr>
      </w:pPr>
      <w:r>
        <w:rPr>
          <w:rFonts w:cstheme="minorHAnsi"/>
        </w:rPr>
        <w:tab/>
        <w:t xml:space="preserve">b. </w:t>
      </w:r>
      <w:r w:rsidR="0039129F" w:rsidRPr="0068418C">
        <w:rPr>
          <w:rFonts w:cstheme="minorHAnsi"/>
        </w:rPr>
        <w:t>If the site does operate an academic summer school, determine and indicate whether the site’s procedures for counting seamless summer meals are maintained separately from the regular NSLP, SBP and ASCP meals.  If the review of the meal counting system shows that meals are not counted and maintained separately, answer NO and describe the problem in the Comments section.</w:t>
      </w:r>
    </w:p>
    <w:p w14:paraId="7F89EE5E" w14:textId="77777777" w:rsidR="0039129F" w:rsidRPr="0068418C" w:rsidRDefault="0039129F" w:rsidP="0039129F">
      <w:pPr>
        <w:tabs>
          <w:tab w:val="left" w:pos="720"/>
        </w:tabs>
        <w:spacing w:after="0" w:line="240" w:lineRule="auto"/>
        <w:ind w:left="720" w:hanging="720"/>
        <w:rPr>
          <w:rFonts w:cstheme="minorHAnsi"/>
        </w:rPr>
      </w:pPr>
    </w:p>
    <w:p w14:paraId="698A8229" w14:textId="77777777" w:rsidR="0039129F" w:rsidRPr="0068418C" w:rsidRDefault="0039129F" w:rsidP="0039129F">
      <w:pPr>
        <w:tabs>
          <w:tab w:val="left" w:pos="720"/>
        </w:tabs>
        <w:spacing w:after="0" w:line="240" w:lineRule="auto"/>
        <w:ind w:left="720" w:hanging="720"/>
        <w:rPr>
          <w:rFonts w:cstheme="minorHAnsi"/>
        </w:rPr>
      </w:pPr>
      <w:r>
        <w:rPr>
          <w:rFonts w:cstheme="minorHAnsi"/>
        </w:rPr>
        <w:t>182</w:t>
      </w:r>
      <w:r w:rsidR="002751E6">
        <w:rPr>
          <w:rFonts w:cstheme="minorHAnsi"/>
        </w:rPr>
        <w:t>3</w:t>
      </w:r>
      <w:r w:rsidR="006D155B">
        <w:rPr>
          <w:rFonts w:cstheme="minorHAnsi"/>
        </w:rPr>
        <w:t>.</w:t>
      </w:r>
      <w:r w:rsidR="006D155B">
        <w:rPr>
          <w:rFonts w:cstheme="minorHAnsi"/>
        </w:rPr>
        <w:tab/>
      </w:r>
      <w:r w:rsidR="006D155B" w:rsidRPr="0068418C">
        <w:rPr>
          <w:rFonts w:cstheme="minorHAnsi"/>
        </w:rPr>
        <w:t>a</w:t>
      </w:r>
      <w:r w:rsidR="006D155B">
        <w:rPr>
          <w:rFonts w:cstheme="minorHAnsi"/>
        </w:rPr>
        <w:t>.</w:t>
      </w:r>
      <w:r w:rsidR="006D155B" w:rsidRPr="0068418C">
        <w:rPr>
          <w:rFonts w:cstheme="minorHAnsi"/>
        </w:rPr>
        <w:t xml:space="preserve"> If</w:t>
      </w:r>
      <w:r w:rsidRPr="0068418C">
        <w:rPr>
          <w:rFonts w:cstheme="minorHAnsi"/>
        </w:rPr>
        <w:t xml:space="preserve"> the site is a camp, determine and indicate whether the site only claims meals for enrolled children that are eligible for free or reduced priced meals based on an approved application or </w:t>
      </w:r>
      <w:r w:rsidRPr="0068418C">
        <w:rPr>
          <w:rFonts w:cstheme="minorHAnsi"/>
        </w:rPr>
        <w:lastRenderedPageBreak/>
        <w:t>direct certification documentation kept on file.  If the site claims meals for children that do not qualify for free or reduced priced meals or do not have meal applications or direct certification documentation to support their claims, answer NO.</w:t>
      </w:r>
    </w:p>
    <w:p w14:paraId="01B03C09" w14:textId="77777777" w:rsidR="0039129F" w:rsidRDefault="006D155B" w:rsidP="006D155B">
      <w:pPr>
        <w:spacing w:after="0" w:line="240" w:lineRule="auto"/>
        <w:ind w:left="720"/>
      </w:pPr>
      <w:r>
        <w:rPr>
          <w:rFonts w:cstheme="minorHAnsi"/>
        </w:rPr>
        <w:t>b.</w:t>
      </w:r>
      <w:r w:rsidRPr="0068418C">
        <w:rPr>
          <w:rFonts w:cstheme="minorHAnsi"/>
        </w:rPr>
        <w:t xml:space="preserve"> </w:t>
      </w:r>
      <w:r w:rsidR="007A4A62" w:rsidRPr="007A4A62">
        <w:t>If NO, explain and record the number of meals served to ineligibles in the comments section. Combine this total with errors identified in #1813 and record on SSO S-1, 14.</w:t>
      </w:r>
    </w:p>
    <w:p w14:paraId="60FBD047" w14:textId="77777777" w:rsidR="004B1E3A" w:rsidRPr="0068418C" w:rsidRDefault="004B1E3A" w:rsidP="006D155B">
      <w:pPr>
        <w:spacing w:after="0" w:line="240" w:lineRule="auto"/>
        <w:ind w:left="720"/>
        <w:rPr>
          <w:rFonts w:cstheme="minorHAnsi"/>
        </w:rPr>
      </w:pPr>
    </w:p>
    <w:p w14:paraId="377217AD" w14:textId="77777777" w:rsidR="007A4A62" w:rsidRPr="0068418C" w:rsidRDefault="007A4A62" w:rsidP="007A4A62">
      <w:pPr>
        <w:spacing w:after="0" w:line="240" w:lineRule="auto"/>
        <w:rPr>
          <w:rFonts w:cstheme="minorHAnsi"/>
          <w:b/>
        </w:rPr>
      </w:pPr>
      <w:r>
        <w:rPr>
          <w:rFonts w:cstheme="minorHAnsi"/>
          <w:b/>
        </w:rPr>
        <w:t>REVIEW PERIOD</w:t>
      </w:r>
      <w:r w:rsidRPr="0068418C">
        <w:rPr>
          <w:rFonts w:cstheme="minorHAnsi"/>
          <w:b/>
        </w:rPr>
        <w:t xml:space="preserve"> COUNTING AND CLAIMING</w:t>
      </w:r>
    </w:p>
    <w:p w14:paraId="2F031733" w14:textId="77777777" w:rsidR="0039129F" w:rsidRDefault="007A4A62" w:rsidP="007A4A62">
      <w:pPr>
        <w:spacing w:after="0" w:line="240" w:lineRule="auto"/>
        <w:rPr>
          <w:rFonts w:cstheme="minorHAnsi"/>
        </w:rPr>
      </w:pPr>
      <w:r>
        <w:rPr>
          <w:rFonts w:cstheme="minorHAnsi"/>
        </w:rPr>
        <w:t>182</w:t>
      </w:r>
      <w:r w:rsidR="002751E6">
        <w:rPr>
          <w:rFonts w:cstheme="minorHAnsi"/>
        </w:rPr>
        <w:t>4</w:t>
      </w:r>
      <w:r w:rsidRPr="0068418C">
        <w:rPr>
          <w:rFonts w:cstheme="minorHAnsi"/>
        </w:rPr>
        <w:t>.</w:t>
      </w:r>
      <w:r w:rsidRPr="0068418C">
        <w:rPr>
          <w:rFonts w:cstheme="minorHAnsi"/>
        </w:rPr>
        <w:tab/>
      </w:r>
      <w:r>
        <w:rPr>
          <w:rFonts w:cstheme="minorHAnsi"/>
        </w:rPr>
        <w:t>Answer this question if counting and claiming problems were found in 182</w:t>
      </w:r>
      <w:r w:rsidR="002751E6">
        <w:rPr>
          <w:rFonts w:cstheme="minorHAnsi"/>
        </w:rPr>
        <w:t>0</w:t>
      </w:r>
      <w:r>
        <w:rPr>
          <w:rFonts w:cstheme="minorHAnsi"/>
        </w:rPr>
        <w:t>-182</w:t>
      </w:r>
      <w:r w:rsidR="002751E6">
        <w:rPr>
          <w:rFonts w:cstheme="minorHAnsi"/>
        </w:rPr>
        <w:t>3</w:t>
      </w:r>
      <w:r>
        <w:rPr>
          <w:rFonts w:cstheme="minorHAnsi"/>
        </w:rPr>
        <w:t>.</w:t>
      </w:r>
    </w:p>
    <w:p w14:paraId="249DC0B8" w14:textId="77777777" w:rsidR="00D1643B" w:rsidRDefault="007A4A62" w:rsidP="007A4A62">
      <w:pPr>
        <w:ind w:left="720"/>
        <w:rPr>
          <w:rFonts w:cstheme="minorHAnsi"/>
        </w:rPr>
      </w:pPr>
      <w:r>
        <w:rPr>
          <w:rFonts w:cstheme="minorHAnsi"/>
        </w:rPr>
        <w:t>a. Record the site’s counts by meal type for the review period, the SFA’s count by meal type for the review period for the Claim for reimbursement, and the State agency count for the review period in the grid provided. If the validated count is different than the site reported count, investigate and determine if the SFA correctly claimed meal counts for this site. If the validated count is different from the SFA claim for this school, record the difference</w:t>
      </w:r>
      <w:r w:rsidR="00D1643B">
        <w:rPr>
          <w:rFonts w:cstheme="minorHAnsi"/>
        </w:rPr>
        <w:t>.</w:t>
      </w:r>
    </w:p>
    <w:p w14:paraId="52F7075E" w14:textId="77777777" w:rsidR="00D1643B" w:rsidRDefault="00D1643B" w:rsidP="007A4A62">
      <w:pPr>
        <w:ind w:left="720"/>
        <w:rPr>
          <w:rFonts w:cstheme="minorHAnsi"/>
        </w:rPr>
      </w:pPr>
      <w:r>
        <w:rPr>
          <w:rFonts w:cstheme="minorHAnsi"/>
        </w:rPr>
        <w:t xml:space="preserve">b. Answer YES if the validated count matches the SFA’s claims for this site. If the validated meal counts did not match the SFA’s claimed counts, answer NO and describe the problem. </w:t>
      </w:r>
    </w:p>
    <w:p w14:paraId="69E287A6" w14:textId="77777777" w:rsidR="007A4A62" w:rsidRPr="00D1643B" w:rsidRDefault="00D1643B" w:rsidP="00D1643B">
      <w:pPr>
        <w:ind w:left="720"/>
        <w:rPr>
          <w:rFonts w:ascii="Arial" w:eastAsia="Times New Roman" w:hAnsi="Arial" w:cs="Arial"/>
          <w:sz w:val="25"/>
          <w:szCs w:val="25"/>
        </w:rPr>
      </w:pPr>
      <w:r>
        <w:rPr>
          <w:rFonts w:cstheme="minorHAnsi"/>
        </w:rPr>
        <w:t xml:space="preserve">c. If NO, explain and determine if the causes are nonsystemic or systemic. List the number of ineligible meals by meal type in the comments. Record differences on the SSO S-1, Line 21. </w:t>
      </w:r>
    </w:p>
    <w:p w14:paraId="327AD7BA" w14:textId="77777777" w:rsidR="0039129F" w:rsidRPr="0068418C" w:rsidRDefault="0039129F" w:rsidP="0039129F">
      <w:pPr>
        <w:spacing w:after="0" w:line="240" w:lineRule="auto"/>
        <w:rPr>
          <w:rFonts w:cstheme="minorHAnsi"/>
        </w:rPr>
      </w:pPr>
      <w:r w:rsidRPr="0068418C">
        <w:rPr>
          <w:rFonts w:cstheme="minorHAnsi"/>
          <w:b/>
        </w:rPr>
        <w:t>MEDIA RELEASE</w:t>
      </w:r>
    </w:p>
    <w:p w14:paraId="2DB2CE0B" w14:textId="77777777" w:rsidR="0039129F" w:rsidRPr="0068418C" w:rsidRDefault="0039129F" w:rsidP="0039129F">
      <w:pPr>
        <w:spacing w:after="0" w:line="240" w:lineRule="auto"/>
        <w:ind w:left="837" w:hanging="837"/>
        <w:rPr>
          <w:rFonts w:cstheme="minorHAnsi"/>
        </w:rPr>
      </w:pPr>
      <w:r w:rsidRPr="0068418C">
        <w:rPr>
          <w:rFonts w:cstheme="minorHAnsi"/>
        </w:rPr>
        <w:t>18</w:t>
      </w:r>
      <w:r>
        <w:rPr>
          <w:rFonts w:cstheme="minorHAnsi"/>
        </w:rPr>
        <w:t>2</w:t>
      </w:r>
      <w:r w:rsidR="002751E6">
        <w:rPr>
          <w:rFonts w:cstheme="minorHAnsi"/>
        </w:rPr>
        <w:t>5</w:t>
      </w:r>
      <w:r>
        <w:rPr>
          <w:rFonts w:cstheme="minorHAnsi"/>
        </w:rPr>
        <w:t>.</w:t>
      </w:r>
      <w:r w:rsidRPr="0068418C">
        <w:rPr>
          <w:rFonts w:cstheme="minorHAnsi"/>
        </w:rPr>
        <w:tab/>
        <w:t>Review and describe the media release and/or promotional material provided by the LEA/site for the serviced areas.</w:t>
      </w:r>
    </w:p>
    <w:p w14:paraId="3F973CCF" w14:textId="77777777" w:rsidR="0039129F" w:rsidRPr="0068418C" w:rsidRDefault="0039129F" w:rsidP="0039129F">
      <w:pPr>
        <w:tabs>
          <w:tab w:val="left" w:pos="837"/>
          <w:tab w:val="left" w:pos="990"/>
        </w:tabs>
        <w:spacing w:after="0" w:line="240" w:lineRule="auto"/>
        <w:ind w:left="450" w:firstLine="45"/>
        <w:rPr>
          <w:rFonts w:cstheme="minorHAnsi"/>
        </w:rPr>
      </w:pPr>
      <w:r w:rsidRPr="0068418C">
        <w:rPr>
          <w:rFonts w:cstheme="minorHAnsi"/>
        </w:rPr>
        <w:tab/>
        <w:t>If the LEA/site did not supply a media release, explain in the Comments section.</w:t>
      </w:r>
    </w:p>
    <w:p w14:paraId="2804AF9C" w14:textId="77777777" w:rsidR="0039129F" w:rsidRPr="0068418C" w:rsidRDefault="0039129F" w:rsidP="0039129F">
      <w:pPr>
        <w:tabs>
          <w:tab w:val="left" w:pos="-720"/>
        </w:tabs>
        <w:suppressAutoHyphens/>
        <w:spacing w:after="0" w:line="240" w:lineRule="auto"/>
        <w:rPr>
          <w:rFonts w:cstheme="minorHAnsi"/>
          <w:b/>
        </w:rPr>
      </w:pPr>
    </w:p>
    <w:p w14:paraId="56D1C86A" w14:textId="77777777" w:rsidR="0039129F" w:rsidRPr="0068418C" w:rsidRDefault="0039129F" w:rsidP="0039129F">
      <w:pPr>
        <w:tabs>
          <w:tab w:val="left" w:pos="-720"/>
        </w:tabs>
        <w:suppressAutoHyphens/>
        <w:spacing w:after="0" w:line="240" w:lineRule="auto"/>
        <w:rPr>
          <w:rFonts w:cstheme="minorHAnsi"/>
          <w:b/>
        </w:rPr>
      </w:pPr>
      <w:r w:rsidRPr="0068418C">
        <w:rPr>
          <w:rFonts w:cstheme="minorHAnsi"/>
          <w:b/>
        </w:rPr>
        <w:t>FREE AND REDUCED PRICE PROCESS – CAMP SITES ONLY</w:t>
      </w:r>
    </w:p>
    <w:p w14:paraId="4902750E" w14:textId="77777777" w:rsidR="0039129F" w:rsidRPr="0068418C" w:rsidRDefault="0039129F" w:rsidP="0039129F">
      <w:pPr>
        <w:tabs>
          <w:tab w:val="left" w:pos="-720"/>
        </w:tabs>
        <w:suppressAutoHyphens/>
        <w:spacing w:after="0" w:line="240" w:lineRule="auto"/>
        <w:rPr>
          <w:rFonts w:cstheme="minorHAnsi"/>
          <w:b/>
        </w:rPr>
      </w:pPr>
      <w:r w:rsidRPr="0068418C">
        <w:rPr>
          <w:rFonts w:cstheme="minorHAnsi"/>
        </w:rPr>
        <w:t xml:space="preserve">Check [ </w:t>
      </w:r>
      <w:r w:rsidRPr="0068418C">
        <w:rPr>
          <w:rFonts w:cstheme="minorHAnsi"/>
        </w:rPr>
        <w:sym w:font="Wingdings" w:char="F0FC"/>
      </w:r>
      <w:r w:rsidRPr="0068418C">
        <w:rPr>
          <w:rFonts w:cstheme="minorHAnsi"/>
        </w:rPr>
        <w:t xml:space="preserve"> ] N/A if this site is not a Camp.</w:t>
      </w:r>
    </w:p>
    <w:p w14:paraId="7E517F29" w14:textId="77777777" w:rsidR="0039129F" w:rsidRPr="0068418C" w:rsidRDefault="0039129F" w:rsidP="0039129F">
      <w:pPr>
        <w:tabs>
          <w:tab w:val="left" w:pos="-720"/>
          <w:tab w:val="left" w:pos="0"/>
        </w:tabs>
        <w:suppressAutoHyphens/>
        <w:spacing w:after="0" w:line="240" w:lineRule="auto"/>
        <w:ind w:left="837" w:hanging="837"/>
        <w:rPr>
          <w:rFonts w:cstheme="minorHAnsi"/>
        </w:rPr>
      </w:pPr>
    </w:p>
    <w:p w14:paraId="17884960" w14:textId="77777777" w:rsidR="0039129F" w:rsidRPr="0068418C" w:rsidRDefault="0039129F" w:rsidP="0039129F">
      <w:pPr>
        <w:tabs>
          <w:tab w:val="left" w:pos="-720"/>
          <w:tab w:val="left" w:pos="0"/>
        </w:tabs>
        <w:suppressAutoHyphens/>
        <w:spacing w:after="0" w:line="240" w:lineRule="auto"/>
        <w:ind w:left="837" w:hanging="837"/>
        <w:rPr>
          <w:rFonts w:cstheme="minorHAnsi"/>
        </w:rPr>
      </w:pPr>
      <w:r w:rsidRPr="0068418C">
        <w:rPr>
          <w:rFonts w:cstheme="minorHAnsi"/>
        </w:rPr>
        <w:t>18</w:t>
      </w:r>
      <w:r>
        <w:rPr>
          <w:rFonts w:cstheme="minorHAnsi"/>
        </w:rPr>
        <w:t>2</w:t>
      </w:r>
      <w:r w:rsidR="002751E6">
        <w:rPr>
          <w:rFonts w:cstheme="minorHAnsi"/>
        </w:rPr>
        <w:t>6</w:t>
      </w:r>
      <w:r w:rsidRPr="0068418C">
        <w:rPr>
          <w:rFonts w:cstheme="minorHAnsi"/>
        </w:rPr>
        <w:t>.</w:t>
      </w:r>
      <w:r w:rsidRPr="0068418C">
        <w:rPr>
          <w:rFonts w:cstheme="minorHAnsi"/>
        </w:rPr>
        <w:tab/>
        <w:t>Observe and evaluate the meal count/collection system to ensure that there is no overt identification of free meal recipients.</w:t>
      </w:r>
    </w:p>
    <w:p w14:paraId="6273968E" w14:textId="77777777" w:rsidR="0039129F" w:rsidRPr="0068418C" w:rsidRDefault="0039129F" w:rsidP="0039129F">
      <w:pPr>
        <w:tabs>
          <w:tab w:val="left" w:pos="-720"/>
        </w:tabs>
        <w:suppressAutoHyphens/>
        <w:spacing w:after="0" w:line="240" w:lineRule="auto"/>
        <w:rPr>
          <w:rFonts w:cstheme="minorHAnsi"/>
          <w:b/>
        </w:rPr>
      </w:pPr>
    </w:p>
    <w:p w14:paraId="0763A5A6" w14:textId="77777777" w:rsidR="0039129F" w:rsidRPr="0068418C" w:rsidRDefault="0039129F" w:rsidP="0039129F">
      <w:pPr>
        <w:tabs>
          <w:tab w:val="left" w:pos="-720"/>
        </w:tabs>
        <w:suppressAutoHyphens/>
        <w:spacing w:after="0" w:line="240" w:lineRule="auto"/>
        <w:rPr>
          <w:rFonts w:cstheme="minorHAnsi"/>
          <w:b/>
        </w:rPr>
      </w:pPr>
      <w:r w:rsidRPr="0068418C">
        <w:rPr>
          <w:rFonts w:cstheme="minorHAnsi"/>
          <w:b/>
        </w:rPr>
        <w:t>MENU PLANNING</w:t>
      </w:r>
    </w:p>
    <w:p w14:paraId="14D67F8A" w14:textId="77777777" w:rsidR="00C2408F" w:rsidRPr="0068418C" w:rsidRDefault="0039129F" w:rsidP="00C2408F">
      <w:pPr>
        <w:tabs>
          <w:tab w:val="left" w:pos="-720"/>
          <w:tab w:val="left" w:pos="0"/>
        </w:tabs>
        <w:suppressAutoHyphens/>
        <w:spacing w:after="0" w:line="240" w:lineRule="auto"/>
        <w:ind w:left="873" w:hanging="873"/>
        <w:rPr>
          <w:rFonts w:cstheme="minorHAnsi"/>
        </w:rPr>
      </w:pPr>
      <w:r>
        <w:rPr>
          <w:rFonts w:cstheme="minorHAnsi"/>
        </w:rPr>
        <w:t>18</w:t>
      </w:r>
      <w:r w:rsidR="002751E6">
        <w:rPr>
          <w:rFonts w:cstheme="minorHAnsi"/>
        </w:rPr>
        <w:t>27</w:t>
      </w:r>
      <w:r w:rsidRPr="0068418C">
        <w:rPr>
          <w:rFonts w:cstheme="minorHAnsi"/>
        </w:rPr>
        <w:t>.</w:t>
      </w:r>
      <w:r w:rsidRPr="0068418C">
        <w:rPr>
          <w:rFonts w:cstheme="minorHAnsi"/>
        </w:rPr>
        <w:tab/>
        <w:t xml:space="preserve">Review the school's documentation and procedures, such as production records and nutrient analysis records for the </w:t>
      </w:r>
      <w:r w:rsidR="00C2408F">
        <w:rPr>
          <w:rFonts w:cstheme="minorHAnsi"/>
        </w:rPr>
        <w:t xml:space="preserve">last five operating days for the review period </w:t>
      </w:r>
      <w:r w:rsidRPr="0068418C">
        <w:rPr>
          <w:rFonts w:cstheme="minorHAnsi"/>
        </w:rPr>
        <w:t>to determine if meals contain all required meal components.</w:t>
      </w:r>
      <w:r w:rsidR="00C2408F">
        <w:rPr>
          <w:rFonts w:cstheme="minorHAnsi"/>
        </w:rPr>
        <w:t xml:space="preserve"> Record the number of meals missing required meal components on the SSO S-1, Line 19. </w:t>
      </w:r>
    </w:p>
    <w:p w14:paraId="03E78763" w14:textId="77777777" w:rsidR="0039129F" w:rsidRPr="0068418C" w:rsidRDefault="0039129F" w:rsidP="0039129F">
      <w:pPr>
        <w:tabs>
          <w:tab w:val="left" w:pos="-720"/>
        </w:tabs>
        <w:suppressAutoHyphens/>
        <w:spacing w:after="0" w:line="240" w:lineRule="auto"/>
        <w:rPr>
          <w:rFonts w:cstheme="minorHAnsi"/>
          <w:b/>
        </w:rPr>
      </w:pPr>
    </w:p>
    <w:p w14:paraId="6441818F" w14:textId="77777777" w:rsidR="0039129F" w:rsidRPr="0068418C" w:rsidRDefault="0039129F" w:rsidP="0039129F">
      <w:pPr>
        <w:tabs>
          <w:tab w:val="left" w:pos="-720"/>
        </w:tabs>
        <w:suppressAutoHyphens/>
        <w:spacing w:after="0" w:line="240" w:lineRule="auto"/>
        <w:rPr>
          <w:rFonts w:cstheme="minorHAnsi"/>
          <w:b/>
        </w:rPr>
      </w:pPr>
      <w:r w:rsidRPr="0068418C">
        <w:rPr>
          <w:rFonts w:cstheme="minorHAnsi"/>
          <w:b/>
        </w:rPr>
        <w:t>MONITORING RESPONSIBILITIES</w:t>
      </w:r>
    </w:p>
    <w:p w14:paraId="40142550" w14:textId="77777777" w:rsidR="0039129F" w:rsidRPr="0068418C" w:rsidRDefault="0039129F" w:rsidP="0039129F">
      <w:pPr>
        <w:tabs>
          <w:tab w:val="left" w:pos="-720"/>
          <w:tab w:val="left" w:pos="0"/>
        </w:tabs>
        <w:suppressAutoHyphens/>
        <w:spacing w:after="0" w:line="240" w:lineRule="auto"/>
        <w:ind w:left="900" w:hanging="873"/>
        <w:rPr>
          <w:rFonts w:cstheme="minorHAnsi"/>
        </w:rPr>
      </w:pPr>
      <w:r>
        <w:rPr>
          <w:rFonts w:cstheme="minorHAnsi"/>
        </w:rPr>
        <w:t>18</w:t>
      </w:r>
      <w:r w:rsidR="002751E6">
        <w:rPr>
          <w:rFonts w:cstheme="minorHAnsi"/>
        </w:rPr>
        <w:t>28.</w:t>
      </w:r>
      <w:r w:rsidR="00DC53C3">
        <w:rPr>
          <w:rFonts w:cstheme="minorHAnsi"/>
        </w:rPr>
        <w:tab/>
        <w:t>a.</w:t>
      </w:r>
      <w:r w:rsidR="00DC53C3" w:rsidRPr="0068418C">
        <w:rPr>
          <w:rFonts w:cstheme="minorHAnsi"/>
        </w:rPr>
        <w:t xml:space="preserve"> Examine</w:t>
      </w:r>
      <w:r w:rsidRPr="0068418C">
        <w:rPr>
          <w:rFonts w:cstheme="minorHAnsi"/>
        </w:rPr>
        <w:t xml:space="preserve"> the documentation for the site to determine if the SFA monitored the site’s compliance with meal counting, claiming, menu planning, and food safety requirements at least once during the site’s operation.  If the SFA has not monitored the site during the current summer, explain why the site has not been reviewed in the Comments section.</w:t>
      </w:r>
    </w:p>
    <w:p w14:paraId="5FE84A26" w14:textId="77777777" w:rsidR="0039129F" w:rsidRPr="0094482D" w:rsidRDefault="00DC53C3" w:rsidP="0039129F">
      <w:pPr>
        <w:tabs>
          <w:tab w:val="left" w:pos="-720"/>
          <w:tab w:val="left" w:pos="0"/>
        </w:tabs>
        <w:suppressAutoHyphens/>
        <w:spacing w:after="0" w:line="240" w:lineRule="auto"/>
        <w:ind w:left="918" w:hanging="396"/>
        <w:rPr>
          <w:rFonts w:cstheme="minorHAnsi"/>
        </w:rPr>
      </w:pPr>
      <w:r>
        <w:rPr>
          <w:rFonts w:cstheme="minorHAnsi"/>
        </w:rPr>
        <w:tab/>
        <w:t>b.</w:t>
      </w:r>
      <w:r w:rsidRPr="0068418C">
        <w:rPr>
          <w:rFonts w:cstheme="minorHAnsi"/>
        </w:rPr>
        <w:t xml:space="preserve"> Determine</w:t>
      </w:r>
      <w:r w:rsidR="0039129F" w:rsidRPr="0068418C">
        <w:rPr>
          <w:rFonts w:cstheme="minorHAnsi"/>
        </w:rPr>
        <w:t xml:space="preserve"> if there were errors in the meal counting, claiming, menu planning or food safety procedures for the reviewed site that required corrective action.  Indicate N/A in the Comments </w:t>
      </w:r>
      <w:r w:rsidR="0039129F" w:rsidRPr="0094482D">
        <w:rPr>
          <w:rFonts w:cstheme="minorHAnsi"/>
        </w:rPr>
        <w:t xml:space="preserve">section if </w:t>
      </w:r>
      <w:r>
        <w:rPr>
          <w:rFonts w:cstheme="minorHAnsi"/>
        </w:rPr>
        <w:t xml:space="preserve">“a” is answered NO. </w:t>
      </w:r>
    </w:p>
    <w:p w14:paraId="6D7176B5" w14:textId="77777777" w:rsidR="00D61B1B" w:rsidRPr="00C0528E" w:rsidRDefault="00DC53C3" w:rsidP="00C0528E">
      <w:pPr>
        <w:tabs>
          <w:tab w:val="left" w:pos="-720"/>
          <w:tab w:val="left" w:pos="0"/>
          <w:tab w:val="left" w:pos="522"/>
          <w:tab w:val="left" w:pos="990"/>
        </w:tabs>
        <w:suppressAutoHyphens/>
        <w:spacing w:after="0" w:line="240" w:lineRule="auto"/>
        <w:ind w:left="927" w:hanging="387"/>
        <w:rPr>
          <w:rFonts w:cstheme="minorHAnsi"/>
        </w:rPr>
      </w:pPr>
      <w:r>
        <w:rPr>
          <w:rFonts w:cstheme="minorHAnsi"/>
        </w:rPr>
        <w:tab/>
        <w:t xml:space="preserve">c. </w:t>
      </w:r>
      <w:r w:rsidR="0039129F" w:rsidRPr="0094482D">
        <w:rPr>
          <w:rFonts w:cstheme="minorHAnsi"/>
        </w:rPr>
        <w:t xml:space="preserve">Examine documentation to determine if actions were implemented promptly to correct the deficiencies.  Indicate N/A in the Comments section if </w:t>
      </w:r>
      <w:r>
        <w:rPr>
          <w:rFonts w:cstheme="minorHAnsi"/>
        </w:rPr>
        <w:t>“</w:t>
      </w:r>
      <w:r w:rsidR="0039129F" w:rsidRPr="0094482D">
        <w:rPr>
          <w:rFonts w:cstheme="minorHAnsi"/>
        </w:rPr>
        <w:t>a</w:t>
      </w:r>
      <w:r>
        <w:rPr>
          <w:rFonts w:cstheme="minorHAnsi"/>
        </w:rPr>
        <w:t>”</w:t>
      </w:r>
      <w:r w:rsidR="0039129F" w:rsidRPr="0094482D">
        <w:rPr>
          <w:rFonts w:cstheme="minorHAnsi"/>
        </w:rPr>
        <w:t xml:space="preserve"> is answered NO.</w:t>
      </w:r>
    </w:p>
    <w:p w14:paraId="34E3F4F7" w14:textId="77777777" w:rsidR="0039129F" w:rsidRPr="0068418C" w:rsidRDefault="0039129F" w:rsidP="0039129F">
      <w:pPr>
        <w:tabs>
          <w:tab w:val="left" w:pos="-720"/>
        </w:tabs>
        <w:suppressAutoHyphens/>
        <w:spacing w:after="0" w:line="240" w:lineRule="auto"/>
        <w:rPr>
          <w:rFonts w:cstheme="minorHAnsi"/>
          <w:b/>
        </w:rPr>
      </w:pPr>
      <w:r w:rsidRPr="0068418C">
        <w:rPr>
          <w:rFonts w:cstheme="minorHAnsi"/>
          <w:b/>
        </w:rPr>
        <w:lastRenderedPageBreak/>
        <w:t>CIVIL RIGHTS</w:t>
      </w:r>
    </w:p>
    <w:p w14:paraId="28398146" w14:textId="77777777" w:rsidR="0039129F" w:rsidRPr="0068418C" w:rsidRDefault="0039129F" w:rsidP="0039129F">
      <w:pPr>
        <w:tabs>
          <w:tab w:val="left" w:pos="-720"/>
        </w:tabs>
        <w:suppressAutoHyphens/>
        <w:spacing w:after="0" w:line="240" w:lineRule="auto"/>
        <w:rPr>
          <w:rFonts w:cstheme="minorHAnsi"/>
        </w:rPr>
      </w:pPr>
      <w:r>
        <w:rPr>
          <w:rFonts w:cstheme="minorHAnsi"/>
        </w:rPr>
        <w:t>18</w:t>
      </w:r>
      <w:r w:rsidR="002751E6">
        <w:rPr>
          <w:rFonts w:cstheme="minorHAnsi"/>
        </w:rPr>
        <w:t>29</w:t>
      </w:r>
      <w:r w:rsidRPr="0068418C">
        <w:rPr>
          <w:rFonts w:cstheme="minorHAnsi"/>
        </w:rPr>
        <w:t>. – 18</w:t>
      </w:r>
      <w:r>
        <w:rPr>
          <w:rFonts w:cstheme="minorHAnsi"/>
        </w:rPr>
        <w:t>3</w:t>
      </w:r>
      <w:r w:rsidR="002751E6">
        <w:rPr>
          <w:rFonts w:cstheme="minorHAnsi"/>
        </w:rPr>
        <w:t>4</w:t>
      </w:r>
      <w:r w:rsidRPr="0068418C">
        <w:rPr>
          <w:rFonts w:cstheme="minorHAnsi"/>
        </w:rPr>
        <w:t>.</w:t>
      </w:r>
    </w:p>
    <w:p w14:paraId="4121103A" w14:textId="77777777" w:rsidR="0039129F" w:rsidRPr="0068418C" w:rsidRDefault="0039129F" w:rsidP="0039129F">
      <w:pPr>
        <w:tabs>
          <w:tab w:val="left" w:pos="-720"/>
          <w:tab w:val="left" w:pos="0"/>
        </w:tabs>
        <w:suppressAutoHyphens/>
        <w:spacing w:after="0" w:line="240" w:lineRule="auto"/>
        <w:ind w:left="720" w:hanging="720"/>
        <w:rPr>
          <w:rFonts w:cstheme="minorHAnsi"/>
        </w:rPr>
      </w:pPr>
      <w:r w:rsidRPr="0068418C">
        <w:rPr>
          <w:rFonts w:cstheme="minorHAnsi"/>
        </w:rPr>
        <w:tab/>
        <w:t>Determine, based on the answers to the questions in this section, if program benefits are made available and provided to all children without discrimination on the basis of their race, color, national origin, sex, age, or disability, and that the SFA seeks to reach all portions of the population.</w:t>
      </w:r>
    </w:p>
    <w:p w14:paraId="2C786AF2" w14:textId="77777777" w:rsidR="0039129F" w:rsidRPr="0068418C" w:rsidRDefault="0039129F" w:rsidP="0039129F">
      <w:pPr>
        <w:spacing w:after="0" w:line="240" w:lineRule="auto"/>
        <w:rPr>
          <w:rFonts w:cstheme="minorHAnsi"/>
          <w:b/>
          <w:bCs/>
        </w:rPr>
      </w:pPr>
    </w:p>
    <w:p w14:paraId="22AB92A5" w14:textId="77777777" w:rsidR="0039129F" w:rsidRPr="0068418C" w:rsidRDefault="0039129F" w:rsidP="0039129F">
      <w:pPr>
        <w:spacing w:after="0" w:line="240" w:lineRule="auto"/>
        <w:rPr>
          <w:rFonts w:cstheme="minorHAnsi"/>
          <w:b/>
          <w:bCs/>
        </w:rPr>
      </w:pPr>
      <w:r w:rsidRPr="0068418C">
        <w:rPr>
          <w:rFonts w:cstheme="minorHAnsi"/>
          <w:b/>
          <w:bCs/>
        </w:rPr>
        <w:t>FOOD SAFETY AND SANITATION</w:t>
      </w:r>
    </w:p>
    <w:p w14:paraId="2B25776B" w14:textId="77777777" w:rsidR="0039129F" w:rsidRPr="0068418C" w:rsidRDefault="0039129F" w:rsidP="0039129F">
      <w:pPr>
        <w:spacing w:after="0" w:line="240" w:lineRule="auto"/>
        <w:ind w:left="810" w:hanging="810"/>
        <w:rPr>
          <w:rFonts w:cstheme="minorHAnsi"/>
        </w:rPr>
      </w:pPr>
      <w:r>
        <w:rPr>
          <w:rFonts w:cstheme="minorHAnsi"/>
        </w:rPr>
        <w:t>183</w:t>
      </w:r>
      <w:r w:rsidR="002751E6">
        <w:rPr>
          <w:rFonts w:cstheme="minorHAnsi"/>
        </w:rPr>
        <w:t>5</w:t>
      </w:r>
      <w:r w:rsidR="00DC53C3">
        <w:rPr>
          <w:rFonts w:cstheme="minorHAnsi"/>
        </w:rPr>
        <w:t>.</w:t>
      </w:r>
      <w:r w:rsidR="00DC53C3">
        <w:rPr>
          <w:rFonts w:cstheme="minorHAnsi"/>
        </w:rPr>
        <w:tab/>
        <w:t xml:space="preserve">a. </w:t>
      </w:r>
      <w:r w:rsidRPr="0068418C">
        <w:rPr>
          <w:rFonts w:cstheme="minorHAnsi"/>
        </w:rPr>
        <w:t>Review documentation to determine if a food safety program is in place at the site.</w:t>
      </w:r>
    </w:p>
    <w:p w14:paraId="5763158B" w14:textId="77777777" w:rsidR="0039129F" w:rsidRDefault="00DC53C3" w:rsidP="0039129F">
      <w:pPr>
        <w:tabs>
          <w:tab w:val="left" w:pos="810"/>
        </w:tabs>
        <w:spacing w:after="0" w:line="240" w:lineRule="auto"/>
        <w:ind w:left="540" w:hanging="45"/>
        <w:rPr>
          <w:rFonts w:cstheme="minorHAnsi"/>
        </w:rPr>
      </w:pPr>
      <w:r>
        <w:rPr>
          <w:rFonts w:cstheme="minorHAnsi"/>
        </w:rPr>
        <w:tab/>
      </w:r>
      <w:r>
        <w:rPr>
          <w:rFonts w:cstheme="minorHAnsi"/>
        </w:rPr>
        <w:tab/>
      </w:r>
      <w:r w:rsidR="00B54CBF">
        <w:rPr>
          <w:rFonts w:cstheme="minorHAnsi"/>
        </w:rPr>
        <w:t>b.</w:t>
      </w:r>
      <w:r w:rsidR="00B54CBF" w:rsidRPr="0068418C">
        <w:rPr>
          <w:rFonts w:cstheme="minorHAnsi"/>
        </w:rPr>
        <w:t xml:space="preserve"> Determine</w:t>
      </w:r>
      <w:r w:rsidR="0039129F" w:rsidRPr="0068418C">
        <w:rPr>
          <w:rFonts w:cstheme="minorHAnsi"/>
        </w:rPr>
        <w:t xml:space="preserve"> if the food safety program follows the USDA guidance.</w:t>
      </w:r>
    </w:p>
    <w:p w14:paraId="0F3E4EE4" w14:textId="77777777" w:rsidR="0039129F" w:rsidRPr="0068418C" w:rsidRDefault="00DC53C3" w:rsidP="00DC53C3">
      <w:pPr>
        <w:tabs>
          <w:tab w:val="left" w:pos="810"/>
        </w:tabs>
        <w:spacing w:after="0" w:line="240" w:lineRule="auto"/>
        <w:ind w:left="720" w:hanging="45"/>
        <w:rPr>
          <w:rFonts w:cstheme="minorHAnsi"/>
        </w:rPr>
      </w:pPr>
      <w:r>
        <w:rPr>
          <w:rFonts w:cstheme="minorHAnsi"/>
        </w:rPr>
        <w:t xml:space="preserve">   c. </w:t>
      </w:r>
      <w:r w:rsidR="0039129F" w:rsidRPr="0068418C">
        <w:rPr>
          <w:rFonts w:cstheme="minorHAnsi"/>
        </w:rPr>
        <w:t xml:space="preserve">Determine if observations on the day of review indicate the food safety program is being </w:t>
      </w:r>
      <w:r>
        <w:rPr>
          <w:rFonts w:cstheme="minorHAnsi"/>
        </w:rPr>
        <w:t xml:space="preserve">    </w:t>
      </w:r>
      <w:r w:rsidR="0039129F" w:rsidRPr="0068418C">
        <w:rPr>
          <w:rFonts w:cstheme="minorHAnsi"/>
        </w:rPr>
        <w:t>implemented as planned at the site.</w:t>
      </w:r>
    </w:p>
    <w:p w14:paraId="646528B0" w14:textId="77777777" w:rsidR="0039129F" w:rsidRPr="0068418C" w:rsidRDefault="0039129F" w:rsidP="0039129F">
      <w:pPr>
        <w:tabs>
          <w:tab w:val="left" w:pos="531"/>
        </w:tabs>
        <w:overflowPunct w:val="0"/>
        <w:autoSpaceDE w:val="0"/>
        <w:autoSpaceDN w:val="0"/>
        <w:adjustRightInd w:val="0"/>
        <w:spacing w:after="0" w:line="240" w:lineRule="auto"/>
        <w:ind w:left="846"/>
        <w:textAlignment w:val="baseline"/>
        <w:rPr>
          <w:rFonts w:cstheme="minorHAnsi"/>
        </w:rPr>
      </w:pPr>
    </w:p>
    <w:p w14:paraId="17D6DA0E" w14:textId="77777777" w:rsidR="0039129F" w:rsidRPr="0068418C" w:rsidRDefault="00DC53C3" w:rsidP="00DC53C3">
      <w:pPr>
        <w:tabs>
          <w:tab w:val="left" w:pos="450"/>
          <w:tab w:val="left" w:pos="540"/>
          <w:tab w:val="left" w:pos="630"/>
        </w:tabs>
        <w:overflowPunct w:val="0"/>
        <w:autoSpaceDE w:val="0"/>
        <w:autoSpaceDN w:val="0"/>
        <w:adjustRightInd w:val="0"/>
        <w:spacing w:after="0" w:line="240" w:lineRule="auto"/>
        <w:textAlignment w:val="baseline"/>
        <w:rPr>
          <w:rFonts w:cstheme="minorHAnsi"/>
        </w:rPr>
      </w:pPr>
      <w:r>
        <w:rPr>
          <w:rFonts w:cstheme="minorHAnsi"/>
        </w:rPr>
        <w:tab/>
      </w:r>
      <w:r>
        <w:rPr>
          <w:rFonts w:cstheme="minorHAnsi"/>
        </w:rPr>
        <w:tab/>
      </w:r>
      <w:r>
        <w:rPr>
          <w:rFonts w:cstheme="minorHAnsi"/>
        </w:rPr>
        <w:tab/>
      </w:r>
      <w:r>
        <w:rPr>
          <w:rFonts w:cstheme="minorHAnsi"/>
        </w:rPr>
        <w:tab/>
        <w:t xml:space="preserve">   </w:t>
      </w:r>
      <w:r w:rsidR="0039129F" w:rsidRPr="0068418C">
        <w:rPr>
          <w:rFonts w:cstheme="minorHAnsi"/>
        </w:rPr>
        <w:t>If NO to a. b. and/or c., explain in the Comments section.</w:t>
      </w:r>
    </w:p>
    <w:p w14:paraId="28781711" w14:textId="77777777" w:rsidR="0039129F" w:rsidRPr="0068418C" w:rsidRDefault="0039129F" w:rsidP="0039129F">
      <w:pPr>
        <w:spacing w:after="0" w:line="240" w:lineRule="auto"/>
        <w:ind w:left="806" w:hanging="806"/>
        <w:rPr>
          <w:rFonts w:cstheme="minorHAnsi"/>
        </w:rPr>
      </w:pPr>
    </w:p>
    <w:p w14:paraId="2219A1B2" w14:textId="77777777" w:rsidR="0039129F" w:rsidRPr="0068418C" w:rsidRDefault="0039129F" w:rsidP="0039129F">
      <w:pPr>
        <w:spacing w:after="0" w:line="240" w:lineRule="auto"/>
        <w:ind w:left="810" w:hanging="810"/>
        <w:rPr>
          <w:rFonts w:cstheme="minorHAnsi"/>
        </w:rPr>
      </w:pPr>
      <w:r>
        <w:rPr>
          <w:rFonts w:cstheme="minorHAnsi"/>
        </w:rPr>
        <w:t>18</w:t>
      </w:r>
      <w:r w:rsidR="002751E6">
        <w:rPr>
          <w:rFonts w:cstheme="minorHAnsi"/>
        </w:rPr>
        <w:t>36</w:t>
      </w:r>
      <w:r w:rsidR="00DC53C3">
        <w:rPr>
          <w:rFonts w:cstheme="minorHAnsi"/>
        </w:rPr>
        <w:t>.</w:t>
      </w:r>
      <w:r w:rsidR="00DC53C3">
        <w:rPr>
          <w:rFonts w:cstheme="minorHAnsi"/>
        </w:rPr>
        <w:tab/>
        <w:t>a. If the site being reviewed is a school, e</w:t>
      </w:r>
      <w:r w:rsidRPr="0068418C">
        <w:rPr>
          <w:rFonts w:cstheme="minorHAnsi"/>
        </w:rPr>
        <w:t>xamine documentation from food safety inspections.  Answer NO if less than two food safety inspections are available for the current school year.  Answer YES if the site has received two food safety inspections in the current school year.  Record the dates of the inspections in the Comments section.</w:t>
      </w:r>
      <w:r w:rsidR="00DC53C3">
        <w:rPr>
          <w:rFonts w:cstheme="minorHAnsi"/>
        </w:rPr>
        <w:t xml:space="preserve"> If site is not a school, indicate N/A. </w:t>
      </w:r>
    </w:p>
    <w:p w14:paraId="4C5CFE2F" w14:textId="77777777" w:rsidR="0039129F" w:rsidRPr="0068418C" w:rsidRDefault="00DC53C3" w:rsidP="00DC53C3">
      <w:pPr>
        <w:spacing w:after="0" w:line="240" w:lineRule="auto"/>
        <w:ind w:left="810" w:hanging="90"/>
        <w:rPr>
          <w:rFonts w:cstheme="minorHAnsi"/>
        </w:rPr>
      </w:pPr>
      <w:r>
        <w:rPr>
          <w:rFonts w:cstheme="minorHAnsi"/>
        </w:rPr>
        <w:t xml:space="preserve">  b.</w:t>
      </w:r>
      <w:r w:rsidRPr="0068418C">
        <w:rPr>
          <w:rFonts w:cstheme="minorHAnsi"/>
        </w:rPr>
        <w:t xml:space="preserve"> If</w:t>
      </w:r>
      <w:r w:rsidR="0039129F" w:rsidRPr="0068418C">
        <w:rPr>
          <w:rFonts w:cstheme="minorHAnsi"/>
        </w:rPr>
        <w:t xml:space="preserve"> the school site did not have two food safety inspections in the current school year, determine if the site had two food safety inspections in the previous school year.  Answer YES, if the site has received two food safety inspections in the previous school year.  Record the dates of the inspections in the Comments section.  Answer NO if less than two food safety inspections were conducted in the previous school year.  Document actions taken by the SFA to request food safety inspections from the state or local food safety inspection authority.</w:t>
      </w:r>
    </w:p>
    <w:p w14:paraId="269026B8" w14:textId="77777777" w:rsidR="0039129F" w:rsidRPr="0068418C" w:rsidRDefault="0039129F" w:rsidP="002751E6">
      <w:pPr>
        <w:tabs>
          <w:tab w:val="left" w:pos="720"/>
        </w:tabs>
        <w:spacing w:after="0" w:line="240" w:lineRule="auto"/>
        <w:ind w:left="750" w:hanging="750"/>
        <w:rPr>
          <w:rFonts w:cstheme="minorHAnsi"/>
        </w:rPr>
      </w:pPr>
      <w:r>
        <w:rPr>
          <w:rFonts w:cstheme="minorHAnsi"/>
        </w:rPr>
        <w:t>18</w:t>
      </w:r>
      <w:r w:rsidR="002751E6">
        <w:rPr>
          <w:rFonts w:cstheme="minorHAnsi"/>
        </w:rPr>
        <w:t>37</w:t>
      </w:r>
      <w:r w:rsidRPr="0068418C">
        <w:rPr>
          <w:rFonts w:cstheme="minorHAnsi"/>
        </w:rPr>
        <w:t>.</w:t>
      </w:r>
      <w:r w:rsidRPr="0068418C">
        <w:rPr>
          <w:rFonts w:cstheme="minorHAnsi"/>
        </w:rPr>
        <w:tab/>
        <w:t xml:space="preserve"> Determine if the most recent food safety inspection report is posted in a publicly visible </w:t>
      </w:r>
      <w:r w:rsidR="002751E6">
        <w:rPr>
          <w:rFonts w:cstheme="minorHAnsi"/>
        </w:rPr>
        <w:t xml:space="preserve">    </w:t>
      </w:r>
      <w:r w:rsidRPr="0068418C">
        <w:rPr>
          <w:rFonts w:cstheme="minorHAnsi"/>
        </w:rPr>
        <w:t>location.</w:t>
      </w:r>
    </w:p>
    <w:p w14:paraId="032A2BED" w14:textId="77777777" w:rsidR="0039129F" w:rsidRPr="0068418C" w:rsidRDefault="0039129F" w:rsidP="0039129F">
      <w:pPr>
        <w:spacing w:after="0" w:line="240" w:lineRule="auto"/>
        <w:rPr>
          <w:rFonts w:cstheme="minorHAnsi"/>
          <w:b/>
        </w:rPr>
      </w:pPr>
    </w:p>
    <w:p w14:paraId="03E3D6BA" w14:textId="77777777" w:rsidR="0039129F" w:rsidRPr="0068418C" w:rsidRDefault="0039129F" w:rsidP="0039129F">
      <w:pPr>
        <w:spacing w:after="0" w:line="240" w:lineRule="auto"/>
        <w:rPr>
          <w:rFonts w:cstheme="minorHAnsi"/>
          <w:b/>
        </w:rPr>
      </w:pPr>
      <w:r w:rsidRPr="0068418C">
        <w:rPr>
          <w:rFonts w:cstheme="minorHAnsi"/>
          <w:b/>
        </w:rPr>
        <w:t>WATER AVAILABILITY</w:t>
      </w:r>
    </w:p>
    <w:p w14:paraId="56B156D1" w14:textId="77777777" w:rsidR="0039129F" w:rsidRPr="00F61D66" w:rsidRDefault="0039129F" w:rsidP="0093269C">
      <w:pPr>
        <w:spacing w:after="0" w:line="240" w:lineRule="auto"/>
        <w:rPr>
          <w:rFonts w:asciiTheme="minorHAnsi" w:hAnsiTheme="minorHAnsi" w:cstheme="minorHAnsi"/>
        </w:rPr>
      </w:pPr>
      <w:r>
        <w:rPr>
          <w:rFonts w:cstheme="minorHAnsi"/>
        </w:rPr>
        <w:t>18</w:t>
      </w:r>
      <w:r w:rsidR="002751E6">
        <w:rPr>
          <w:rFonts w:cstheme="minorHAnsi"/>
        </w:rPr>
        <w:t>38</w:t>
      </w:r>
      <w:r w:rsidRPr="0068418C">
        <w:rPr>
          <w:rFonts w:cstheme="minorHAnsi"/>
        </w:rPr>
        <w:t xml:space="preserve">.  </w:t>
      </w:r>
      <w:r w:rsidR="006A420E">
        <w:rPr>
          <w:rFonts w:cstheme="minorHAnsi"/>
        </w:rPr>
        <w:tab/>
      </w:r>
      <w:r w:rsidRPr="0068418C">
        <w:rPr>
          <w:rFonts w:cstheme="minorHAnsi"/>
        </w:rPr>
        <w:t>Determine if wat</w:t>
      </w:r>
      <w:r w:rsidR="00707BC0">
        <w:rPr>
          <w:rFonts w:cstheme="minorHAnsi"/>
        </w:rPr>
        <w:t>er is available to participants.</w:t>
      </w:r>
    </w:p>
    <w:sectPr w:rsidR="0039129F" w:rsidRPr="00F61D66" w:rsidSect="00B64F2F">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2F087" w14:textId="77777777" w:rsidR="00383B48" w:rsidRDefault="00383B48" w:rsidP="00955FA2">
      <w:pPr>
        <w:spacing w:after="0" w:line="240" w:lineRule="auto"/>
      </w:pPr>
      <w:r>
        <w:separator/>
      </w:r>
    </w:p>
  </w:endnote>
  <w:endnote w:type="continuationSeparator" w:id="0">
    <w:p w14:paraId="4B8E1C1A" w14:textId="77777777" w:rsidR="00383B48" w:rsidRDefault="00383B48" w:rsidP="00955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52987" w14:textId="77777777" w:rsidR="00716802" w:rsidRPr="0071468A" w:rsidRDefault="00716802">
    <w:pPr>
      <w:pStyle w:val="Footer"/>
      <w:rPr>
        <w:sz w:val="20"/>
        <w:szCs w:val="20"/>
      </w:rPr>
    </w:pPr>
    <w:r>
      <w:rPr>
        <w:b/>
        <w:sz w:val="20"/>
        <w:szCs w:val="20"/>
      </w:rPr>
      <w:t>Supplemental SSO Administrative Review Form</w:t>
    </w:r>
    <w:r w:rsidRPr="0071468A">
      <w:rPr>
        <w:sz w:val="20"/>
        <w:szCs w:val="20"/>
      </w:rPr>
      <w:tab/>
    </w:r>
    <w:r w:rsidRPr="0071468A">
      <w:rPr>
        <w:sz w:val="20"/>
        <w:szCs w:val="20"/>
      </w:rPr>
      <w:tab/>
    </w:r>
    <w:sdt>
      <w:sdtPr>
        <w:rPr>
          <w:sz w:val="20"/>
          <w:szCs w:val="20"/>
        </w:rPr>
        <w:id w:val="10555964"/>
        <w:docPartObj>
          <w:docPartGallery w:val="Page Numbers (Bottom of Page)"/>
          <w:docPartUnique/>
        </w:docPartObj>
      </w:sdtPr>
      <w:sdtEndPr/>
      <w:sdtContent>
        <w:r w:rsidRPr="0071468A">
          <w:rPr>
            <w:sz w:val="20"/>
            <w:szCs w:val="20"/>
          </w:rPr>
          <w:fldChar w:fldCharType="begin"/>
        </w:r>
        <w:r w:rsidRPr="0071468A">
          <w:rPr>
            <w:sz w:val="20"/>
            <w:szCs w:val="20"/>
          </w:rPr>
          <w:instrText xml:space="preserve"> PAGE   \* MERGEFORMAT </w:instrText>
        </w:r>
        <w:r w:rsidRPr="0071468A">
          <w:rPr>
            <w:sz w:val="20"/>
            <w:szCs w:val="20"/>
          </w:rPr>
          <w:fldChar w:fldCharType="separate"/>
        </w:r>
        <w:r w:rsidR="004323EF">
          <w:rPr>
            <w:noProof/>
            <w:sz w:val="20"/>
            <w:szCs w:val="20"/>
          </w:rPr>
          <w:t>1</w:t>
        </w:r>
        <w:r w:rsidRPr="0071468A">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33122" w14:textId="77777777" w:rsidR="00716802" w:rsidRPr="0071468A" w:rsidRDefault="00716802" w:rsidP="0003441A">
    <w:pPr>
      <w:pStyle w:val="Footer"/>
      <w:rPr>
        <w:sz w:val="20"/>
        <w:szCs w:val="20"/>
      </w:rPr>
    </w:pPr>
    <w:r w:rsidRPr="00EC4EE9">
      <w:rPr>
        <w:b/>
        <w:sz w:val="20"/>
        <w:szCs w:val="20"/>
      </w:rPr>
      <w:t>SSO Administrative Review Form</w:t>
    </w:r>
    <w:r>
      <w:rPr>
        <w:b/>
        <w:sz w:val="20"/>
        <w:szCs w:val="20"/>
      </w:rPr>
      <w:t xml:space="preserve"> Instructions SSO SFA-1</w:t>
    </w:r>
    <w:r w:rsidRPr="0071468A">
      <w:rPr>
        <w:sz w:val="20"/>
        <w:szCs w:val="20"/>
      </w:rPr>
      <w:tab/>
    </w:r>
    <w:r w:rsidRPr="0071468A">
      <w:rPr>
        <w:sz w:val="20"/>
        <w:szCs w:val="20"/>
      </w:rPr>
      <w:tab/>
    </w:r>
    <w:sdt>
      <w:sdtPr>
        <w:rPr>
          <w:sz w:val="20"/>
          <w:szCs w:val="20"/>
        </w:rPr>
        <w:id w:val="10556116"/>
        <w:docPartObj>
          <w:docPartGallery w:val="Page Numbers (Bottom of Page)"/>
          <w:docPartUnique/>
        </w:docPartObj>
      </w:sdtPr>
      <w:sdtEndPr/>
      <w:sdtContent>
        <w:r w:rsidRPr="0071468A">
          <w:rPr>
            <w:sz w:val="20"/>
            <w:szCs w:val="20"/>
          </w:rPr>
          <w:fldChar w:fldCharType="begin"/>
        </w:r>
        <w:r w:rsidRPr="0071468A">
          <w:rPr>
            <w:sz w:val="20"/>
            <w:szCs w:val="20"/>
          </w:rPr>
          <w:instrText xml:space="preserve"> PAGE   \* MERGEFORMAT </w:instrText>
        </w:r>
        <w:r w:rsidRPr="0071468A">
          <w:rPr>
            <w:sz w:val="20"/>
            <w:szCs w:val="20"/>
          </w:rPr>
          <w:fldChar w:fldCharType="separate"/>
        </w:r>
        <w:r w:rsidR="005D66CA">
          <w:rPr>
            <w:noProof/>
            <w:sz w:val="20"/>
            <w:szCs w:val="20"/>
          </w:rPr>
          <w:t>15</w:t>
        </w:r>
        <w:r w:rsidRPr="0071468A">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CF1BD" w14:textId="77777777" w:rsidR="00383B48" w:rsidRDefault="00383B48" w:rsidP="00955FA2">
      <w:pPr>
        <w:spacing w:after="0" w:line="240" w:lineRule="auto"/>
      </w:pPr>
      <w:r>
        <w:separator/>
      </w:r>
    </w:p>
  </w:footnote>
  <w:footnote w:type="continuationSeparator" w:id="0">
    <w:p w14:paraId="57FD4A12" w14:textId="77777777" w:rsidR="00383B48" w:rsidRDefault="00383B48" w:rsidP="00955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75A6"/>
    <w:multiLevelType w:val="hybridMultilevel"/>
    <w:tmpl w:val="180E4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F6ECC"/>
    <w:multiLevelType w:val="hybridMultilevel"/>
    <w:tmpl w:val="099623B6"/>
    <w:lvl w:ilvl="0" w:tplc="BA68AA5C">
      <w:start w:val="1"/>
      <w:numFmt w:val="bullet"/>
      <w:lvlText w:val=""/>
      <w:lvlJc w:val="left"/>
      <w:pPr>
        <w:ind w:left="765"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31DCC"/>
    <w:multiLevelType w:val="hybridMultilevel"/>
    <w:tmpl w:val="53E6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1691D"/>
    <w:multiLevelType w:val="hybridMultilevel"/>
    <w:tmpl w:val="B248EB5C"/>
    <w:lvl w:ilvl="0" w:tplc="BA68AA5C">
      <w:start w:val="1"/>
      <w:numFmt w:val="bullet"/>
      <w:lvlText w:val=""/>
      <w:lvlJc w:val="left"/>
      <w:pPr>
        <w:ind w:left="765"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A3C99"/>
    <w:multiLevelType w:val="hybridMultilevel"/>
    <w:tmpl w:val="0478AA3A"/>
    <w:lvl w:ilvl="0" w:tplc="BA68AA5C">
      <w:start w:val="1"/>
      <w:numFmt w:val="bullet"/>
      <w:lvlText w:val=""/>
      <w:lvlJc w:val="left"/>
      <w:pPr>
        <w:ind w:left="765"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54607"/>
    <w:multiLevelType w:val="hybridMultilevel"/>
    <w:tmpl w:val="BE706AA6"/>
    <w:lvl w:ilvl="0" w:tplc="BA68AA5C">
      <w:start w:val="1"/>
      <w:numFmt w:val="bullet"/>
      <w:lvlText w:val=""/>
      <w:lvlJc w:val="left"/>
      <w:pPr>
        <w:ind w:left="765"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D301C"/>
    <w:multiLevelType w:val="hybridMultilevel"/>
    <w:tmpl w:val="D47A0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761DD0"/>
    <w:multiLevelType w:val="hybridMultilevel"/>
    <w:tmpl w:val="DB60949C"/>
    <w:lvl w:ilvl="0" w:tplc="BA68AA5C">
      <w:start w:val="1"/>
      <w:numFmt w:val="bullet"/>
      <w:lvlText w:val=""/>
      <w:lvlJc w:val="left"/>
      <w:pPr>
        <w:ind w:left="765" w:hanging="360"/>
      </w:pPr>
      <w:rPr>
        <w:rFonts w:ascii="Symbol" w:hAnsi="Symbol" w:hint="default"/>
        <w:color w:val="FF000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73C6712"/>
    <w:multiLevelType w:val="hybridMultilevel"/>
    <w:tmpl w:val="FB78AF5A"/>
    <w:lvl w:ilvl="0" w:tplc="CD9C7BB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D871B6"/>
    <w:multiLevelType w:val="hybridMultilevel"/>
    <w:tmpl w:val="46FE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3292A"/>
    <w:multiLevelType w:val="hybridMultilevel"/>
    <w:tmpl w:val="E862AEB8"/>
    <w:lvl w:ilvl="0" w:tplc="BA68AA5C">
      <w:start w:val="1"/>
      <w:numFmt w:val="bullet"/>
      <w:lvlText w:val=""/>
      <w:lvlJc w:val="left"/>
      <w:pPr>
        <w:ind w:left="765"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A36A6"/>
    <w:multiLevelType w:val="hybridMultilevel"/>
    <w:tmpl w:val="E376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132DD"/>
    <w:multiLevelType w:val="hybridMultilevel"/>
    <w:tmpl w:val="0562C256"/>
    <w:lvl w:ilvl="0" w:tplc="114CDB9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8C5B24"/>
    <w:multiLevelType w:val="hybridMultilevel"/>
    <w:tmpl w:val="2DBCE884"/>
    <w:lvl w:ilvl="0" w:tplc="04090019">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79CB37A3"/>
    <w:multiLevelType w:val="hybridMultilevel"/>
    <w:tmpl w:val="D294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80DD7"/>
    <w:multiLevelType w:val="hybridMultilevel"/>
    <w:tmpl w:val="4F606AF2"/>
    <w:lvl w:ilvl="0" w:tplc="BA68AA5C">
      <w:start w:val="1"/>
      <w:numFmt w:val="bullet"/>
      <w:lvlText w:val=""/>
      <w:lvlJc w:val="left"/>
      <w:pPr>
        <w:ind w:left="765"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53D6F"/>
    <w:multiLevelType w:val="hybridMultilevel"/>
    <w:tmpl w:val="C72EBBD8"/>
    <w:lvl w:ilvl="0" w:tplc="BA68AA5C">
      <w:start w:val="1"/>
      <w:numFmt w:val="bullet"/>
      <w:lvlText w:val=""/>
      <w:lvlJc w:val="left"/>
      <w:pPr>
        <w:ind w:left="765"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348072">
    <w:abstractNumId w:val="13"/>
  </w:num>
  <w:num w:numId="2" w16cid:durableId="646739723">
    <w:abstractNumId w:val="0"/>
  </w:num>
  <w:num w:numId="3" w16cid:durableId="1866164220">
    <w:abstractNumId w:val="6"/>
  </w:num>
  <w:num w:numId="4" w16cid:durableId="861361176">
    <w:abstractNumId w:val="12"/>
  </w:num>
  <w:num w:numId="5" w16cid:durableId="444887105">
    <w:abstractNumId w:val="8"/>
  </w:num>
  <w:num w:numId="6" w16cid:durableId="1405910939">
    <w:abstractNumId w:val="14"/>
  </w:num>
  <w:num w:numId="7" w16cid:durableId="830752314">
    <w:abstractNumId w:val="7"/>
  </w:num>
  <w:num w:numId="8" w16cid:durableId="3747893">
    <w:abstractNumId w:val="1"/>
  </w:num>
  <w:num w:numId="9" w16cid:durableId="805778104">
    <w:abstractNumId w:val="10"/>
  </w:num>
  <w:num w:numId="10" w16cid:durableId="931671267">
    <w:abstractNumId w:val="15"/>
  </w:num>
  <w:num w:numId="11" w16cid:durableId="1037008062">
    <w:abstractNumId w:val="16"/>
  </w:num>
  <w:num w:numId="12" w16cid:durableId="913008351">
    <w:abstractNumId w:val="4"/>
  </w:num>
  <w:num w:numId="13" w16cid:durableId="1189635037">
    <w:abstractNumId w:val="5"/>
  </w:num>
  <w:num w:numId="14" w16cid:durableId="191262472">
    <w:abstractNumId w:val="3"/>
  </w:num>
  <w:num w:numId="15" w16cid:durableId="944532406">
    <w:abstractNumId w:val="9"/>
  </w:num>
  <w:num w:numId="16" w16cid:durableId="370350388">
    <w:abstractNumId w:val="11"/>
  </w:num>
  <w:num w:numId="17" w16cid:durableId="65256482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922"/>
    <w:rsid w:val="000058D6"/>
    <w:rsid w:val="00011AEB"/>
    <w:rsid w:val="000167BD"/>
    <w:rsid w:val="000170BA"/>
    <w:rsid w:val="0003441A"/>
    <w:rsid w:val="000401A6"/>
    <w:rsid w:val="00046810"/>
    <w:rsid w:val="0004697B"/>
    <w:rsid w:val="0004789B"/>
    <w:rsid w:val="00055D45"/>
    <w:rsid w:val="000607CA"/>
    <w:rsid w:val="00070951"/>
    <w:rsid w:val="000739E0"/>
    <w:rsid w:val="00077E1E"/>
    <w:rsid w:val="00082C6C"/>
    <w:rsid w:val="00093112"/>
    <w:rsid w:val="000957EF"/>
    <w:rsid w:val="00097C4B"/>
    <w:rsid w:val="000C4A21"/>
    <w:rsid w:val="000E4393"/>
    <w:rsid w:val="000E5D15"/>
    <w:rsid w:val="000F2C7C"/>
    <w:rsid w:val="00100CB1"/>
    <w:rsid w:val="001051C9"/>
    <w:rsid w:val="00115BA1"/>
    <w:rsid w:val="0012166C"/>
    <w:rsid w:val="00121741"/>
    <w:rsid w:val="001248FF"/>
    <w:rsid w:val="0013181B"/>
    <w:rsid w:val="0013717A"/>
    <w:rsid w:val="00146C56"/>
    <w:rsid w:val="00151430"/>
    <w:rsid w:val="00153182"/>
    <w:rsid w:val="0015565F"/>
    <w:rsid w:val="00162A72"/>
    <w:rsid w:val="00185490"/>
    <w:rsid w:val="00186F6E"/>
    <w:rsid w:val="00194646"/>
    <w:rsid w:val="001A219E"/>
    <w:rsid w:val="001A3C79"/>
    <w:rsid w:val="001B2E0C"/>
    <w:rsid w:val="001C0957"/>
    <w:rsid w:val="001D20E7"/>
    <w:rsid w:val="001D3922"/>
    <w:rsid w:val="001D7A39"/>
    <w:rsid w:val="001E0791"/>
    <w:rsid w:val="0020065F"/>
    <w:rsid w:val="002009CB"/>
    <w:rsid w:val="002078F2"/>
    <w:rsid w:val="00207A2B"/>
    <w:rsid w:val="00212C8D"/>
    <w:rsid w:val="00215546"/>
    <w:rsid w:val="002172ED"/>
    <w:rsid w:val="00217398"/>
    <w:rsid w:val="002306FA"/>
    <w:rsid w:val="002339AD"/>
    <w:rsid w:val="00257D4F"/>
    <w:rsid w:val="00264E1A"/>
    <w:rsid w:val="0026666D"/>
    <w:rsid w:val="002751E6"/>
    <w:rsid w:val="00286691"/>
    <w:rsid w:val="002A0DF4"/>
    <w:rsid w:val="002A5ADE"/>
    <w:rsid w:val="002A6872"/>
    <w:rsid w:val="002A7E52"/>
    <w:rsid w:val="002B5D3F"/>
    <w:rsid w:val="002C5766"/>
    <w:rsid w:val="002D08AC"/>
    <w:rsid w:val="002D3AEA"/>
    <w:rsid w:val="002D6E42"/>
    <w:rsid w:val="002E7D1F"/>
    <w:rsid w:val="002F5D9F"/>
    <w:rsid w:val="003029ED"/>
    <w:rsid w:val="00304DEB"/>
    <w:rsid w:val="00306D60"/>
    <w:rsid w:val="00322992"/>
    <w:rsid w:val="0032689D"/>
    <w:rsid w:val="0036378C"/>
    <w:rsid w:val="00383B48"/>
    <w:rsid w:val="0039129F"/>
    <w:rsid w:val="003C4D9C"/>
    <w:rsid w:val="003D18E1"/>
    <w:rsid w:val="003E03B6"/>
    <w:rsid w:val="003F2B99"/>
    <w:rsid w:val="003F39F1"/>
    <w:rsid w:val="003F4162"/>
    <w:rsid w:val="004004BF"/>
    <w:rsid w:val="00413C84"/>
    <w:rsid w:val="00425D31"/>
    <w:rsid w:val="00431EBE"/>
    <w:rsid w:val="004323EF"/>
    <w:rsid w:val="004423A6"/>
    <w:rsid w:val="00442956"/>
    <w:rsid w:val="004436BB"/>
    <w:rsid w:val="00457BF4"/>
    <w:rsid w:val="004605F7"/>
    <w:rsid w:val="00482898"/>
    <w:rsid w:val="00483215"/>
    <w:rsid w:val="004868DA"/>
    <w:rsid w:val="004922BE"/>
    <w:rsid w:val="004A5F0A"/>
    <w:rsid w:val="004B0ECF"/>
    <w:rsid w:val="004B1E3A"/>
    <w:rsid w:val="004C480F"/>
    <w:rsid w:val="004E236B"/>
    <w:rsid w:val="004F6E51"/>
    <w:rsid w:val="00503884"/>
    <w:rsid w:val="00514E42"/>
    <w:rsid w:val="005226DC"/>
    <w:rsid w:val="005275C9"/>
    <w:rsid w:val="0053047E"/>
    <w:rsid w:val="00530554"/>
    <w:rsid w:val="00541DAC"/>
    <w:rsid w:val="00541FC5"/>
    <w:rsid w:val="00543E0D"/>
    <w:rsid w:val="0054466A"/>
    <w:rsid w:val="005524F4"/>
    <w:rsid w:val="00564918"/>
    <w:rsid w:val="00570C2F"/>
    <w:rsid w:val="00581842"/>
    <w:rsid w:val="005837A0"/>
    <w:rsid w:val="005837FD"/>
    <w:rsid w:val="0059128F"/>
    <w:rsid w:val="00591379"/>
    <w:rsid w:val="00596E13"/>
    <w:rsid w:val="005A42FE"/>
    <w:rsid w:val="005A4907"/>
    <w:rsid w:val="005A6252"/>
    <w:rsid w:val="005B1EF8"/>
    <w:rsid w:val="005B59E0"/>
    <w:rsid w:val="005C0F6C"/>
    <w:rsid w:val="005D15D3"/>
    <w:rsid w:val="005D543D"/>
    <w:rsid w:val="005D66CA"/>
    <w:rsid w:val="005E1F5C"/>
    <w:rsid w:val="005E1FA3"/>
    <w:rsid w:val="005F2081"/>
    <w:rsid w:val="005F6E68"/>
    <w:rsid w:val="00604B54"/>
    <w:rsid w:val="00607C79"/>
    <w:rsid w:val="00617A0C"/>
    <w:rsid w:val="0062604A"/>
    <w:rsid w:val="0063314A"/>
    <w:rsid w:val="006515CD"/>
    <w:rsid w:val="0065558A"/>
    <w:rsid w:val="006664B8"/>
    <w:rsid w:val="006942F2"/>
    <w:rsid w:val="006A420E"/>
    <w:rsid w:val="006A6C18"/>
    <w:rsid w:val="006B2B07"/>
    <w:rsid w:val="006B5D4C"/>
    <w:rsid w:val="006B7CD8"/>
    <w:rsid w:val="006C0D60"/>
    <w:rsid w:val="006C4A05"/>
    <w:rsid w:val="006C671C"/>
    <w:rsid w:val="006D155B"/>
    <w:rsid w:val="006E7E54"/>
    <w:rsid w:val="006F3D5C"/>
    <w:rsid w:val="006F4C9C"/>
    <w:rsid w:val="007002E8"/>
    <w:rsid w:val="00707BC0"/>
    <w:rsid w:val="00711D2C"/>
    <w:rsid w:val="0071468A"/>
    <w:rsid w:val="00716802"/>
    <w:rsid w:val="00722EFC"/>
    <w:rsid w:val="00726251"/>
    <w:rsid w:val="0073469A"/>
    <w:rsid w:val="00736F60"/>
    <w:rsid w:val="00737B81"/>
    <w:rsid w:val="0074336A"/>
    <w:rsid w:val="007561CA"/>
    <w:rsid w:val="007606F7"/>
    <w:rsid w:val="00762247"/>
    <w:rsid w:val="0076227E"/>
    <w:rsid w:val="007677F2"/>
    <w:rsid w:val="007720DB"/>
    <w:rsid w:val="00772FC5"/>
    <w:rsid w:val="00773F73"/>
    <w:rsid w:val="007A0013"/>
    <w:rsid w:val="007A3FA7"/>
    <w:rsid w:val="007A4A62"/>
    <w:rsid w:val="007A761D"/>
    <w:rsid w:val="007B0254"/>
    <w:rsid w:val="007B2AA4"/>
    <w:rsid w:val="007B4007"/>
    <w:rsid w:val="007B749C"/>
    <w:rsid w:val="007D6061"/>
    <w:rsid w:val="007E0D96"/>
    <w:rsid w:val="007E4A3E"/>
    <w:rsid w:val="007F309D"/>
    <w:rsid w:val="00811842"/>
    <w:rsid w:val="0082789E"/>
    <w:rsid w:val="008302C4"/>
    <w:rsid w:val="0083171A"/>
    <w:rsid w:val="00836B35"/>
    <w:rsid w:val="008432B5"/>
    <w:rsid w:val="008440EB"/>
    <w:rsid w:val="00846DF8"/>
    <w:rsid w:val="00847510"/>
    <w:rsid w:val="008658DB"/>
    <w:rsid w:val="0087084A"/>
    <w:rsid w:val="00886535"/>
    <w:rsid w:val="00896C90"/>
    <w:rsid w:val="008C0C35"/>
    <w:rsid w:val="008C23AF"/>
    <w:rsid w:val="008C4A9C"/>
    <w:rsid w:val="008C6F30"/>
    <w:rsid w:val="008C7217"/>
    <w:rsid w:val="008D4B62"/>
    <w:rsid w:val="008E3226"/>
    <w:rsid w:val="008E5691"/>
    <w:rsid w:val="008E7011"/>
    <w:rsid w:val="0090012E"/>
    <w:rsid w:val="00903587"/>
    <w:rsid w:val="009042D9"/>
    <w:rsid w:val="00914CBB"/>
    <w:rsid w:val="00925B51"/>
    <w:rsid w:val="0093126D"/>
    <w:rsid w:val="0093269C"/>
    <w:rsid w:val="009414EA"/>
    <w:rsid w:val="00941650"/>
    <w:rsid w:val="00952819"/>
    <w:rsid w:val="00953D28"/>
    <w:rsid w:val="00955FA2"/>
    <w:rsid w:val="00960554"/>
    <w:rsid w:val="00967D7C"/>
    <w:rsid w:val="0097517F"/>
    <w:rsid w:val="00977D9E"/>
    <w:rsid w:val="009821F5"/>
    <w:rsid w:val="00991031"/>
    <w:rsid w:val="009A1E75"/>
    <w:rsid w:val="009D02F6"/>
    <w:rsid w:val="009D2A53"/>
    <w:rsid w:val="009D675A"/>
    <w:rsid w:val="009F5609"/>
    <w:rsid w:val="00A06F42"/>
    <w:rsid w:val="00A114C8"/>
    <w:rsid w:val="00A15FCB"/>
    <w:rsid w:val="00A17639"/>
    <w:rsid w:val="00A20DB8"/>
    <w:rsid w:val="00A24573"/>
    <w:rsid w:val="00A25A95"/>
    <w:rsid w:val="00A34332"/>
    <w:rsid w:val="00A47EDB"/>
    <w:rsid w:val="00A55074"/>
    <w:rsid w:val="00A67872"/>
    <w:rsid w:val="00A715D4"/>
    <w:rsid w:val="00A92BDC"/>
    <w:rsid w:val="00A92DF5"/>
    <w:rsid w:val="00AB20BA"/>
    <w:rsid w:val="00AB29CB"/>
    <w:rsid w:val="00AC14D6"/>
    <w:rsid w:val="00AC20D8"/>
    <w:rsid w:val="00AC2F74"/>
    <w:rsid w:val="00AC3F0F"/>
    <w:rsid w:val="00AD2E3C"/>
    <w:rsid w:val="00AD79BD"/>
    <w:rsid w:val="00AE24C9"/>
    <w:rsid w:val="00AE4AAE"/>
    <w:rsid w:val="00AE598C"/>
    <w:rsid w:val="00B037BA"/>
    <w:rsid w:val="00B177FD"/>
    <w:rsid w:val="00B24151"/>
    <w:rsid w:val="00B27271"/>
    <w:rsid w:val="00B34937"/>
    <w:rsid w:val="00B37646"/>
    <w:rsid w:val="00B413DF"/>
    <w:rsid w:val="00B54CBF"/>
    <w:rsid w:val="00B55230"/>
    <w:rsid w:val="00B554F5"/>
    <w:rsid w:val="00B64DE3"/>
    <w:rsid w:val="00B64F2F"/>
    <w:rsid w:val="00B76BE0"/>
    <w:rsid w:val="00B82AD6"/>
    <w:rsid w:val="00B87626"/>
    <w:rsid w:val="00B95274"/>
    <w:rsid w:val="00BB1984"/>
    <w:rsid w:val="00BC47FC"/>
    <w:rsid w:val="00BC54A8"/>
    <w:rsid w:val="00BD0D6C"/>
    <w:rsid w:val="00BE0468"/>
    <w:rsid w:val="00BE06BF"/>
    <w:rsid w:val="00BF68C7"/>
    <w:rsid w:val="00C0528E"/>
    <w:rsid w:val="00C12D6D"/>
    <w:rsid w:val="00C173F3"/>
    <w:rsid w:val="00C20D19"/>
    <w:rsid w:val="00C2408F"/>
    <w:rsid w:val="00C24C03"/>
    <w:rsid w:val="00C30046"/>
    <w:rsid w:val="00C364B9"/>
    <w:rsid w:val="00C368DD"/>
    <w:rsid w:val="00C41D18"/>
    <w:rsid w:val="00C4205A"/>
    <w:rsid w:val="00C44559"/>
    <w:rsid w:val="00C44B98"/>
    <w:rsid w:val="00C45A40"/>
    <w:rsid w:val="00C50C84"/>
    <w:rsid w:val="00C5531E"/>
    <w:rsid w:val="00C55C77"/>
    <w:rsid w:val="00C56DFD"/>
    <w:rsid w:val="00C63639"/>
    <w:rsid w:val="00C637F2"/>
    <w:rsid w:val="00C650A7"/>
    <w:rsid w:val="00C733F8"/>
    <w:rsid w:val="00C7548C"/>
    <w:rsid w:val="00C86C16"/>
    <w:rsid w:val="00C91AA7"/>
    <w:rsid w:val="00C926BA"/>
    <w:rsid w:val="00CA13B0"/>
    <w:rsid w:val="00CA72D5"/>
    <w:rsid w:val="00CB04BC"/>
    <w:rsid w:val="00CB0A4D"/>
    <w:rsid w:val="00CB446C"/>
    <w:rsid w:val="00CC24A2"/>
    <w:rsid w:val="00CC2641"/>
    <w:rsid w:val="00CD2CD5"/>
    <w:rsid w:val="00CD5728"/>
    <w:rsid w:val="00CD6B40"/>
    <w:rsid w:val="00CD742C"/>
    <w:rsid w:val="00CD7995"/>
    <w:rsid w:val="00CE4105"/>
    <w:rsid w:val="00CF440E"/>
    <w:rsid w:val="00D0139C"/>
    <w:rsid w:val="00D07C8A"/>
    <w:rsid w:val="00D15EE4"/>
    <w:rsid w:val="00D1643B"/>
    <w:rsid w:val="00D16D0A"/>
    <w:rsid w:val="00D2074A"/>
    <w:rsid w:val="00D27D63"/>
    <w:rsid w:val="00D370B5"/>
    <w:rsid w:val="00D4042E"/>
    <w:rsid w:val="00D463A6"/>
    <w:rsid w:val="00D46D17"/>
    <w:rsid w:val="00D46F43"/>
    <w:rsid w:val="00D51C79"/>
    <w:rsid w:val="00D57382"/>
    <w:rsid w:val="00D61B1B"/>
    <w:rsid w:val="00D72B93"/>
    <w:rsid w:val="00D7403A"/>
    <w:rsid w:val="00D906EE"/>
    <w:rsid w:val="00D924AC"/>
    <w:rsid w:val="00D968F9"/>
    <w:rsid w:val="00DA2660"/>
    <w:rsid w:val="00DA2D86"/>
    <w:rsid w:val="00DA3A82"/>
    <w:rsid w:val="00DA474C"/>
    <w:rsid w:val="00DC53C3"/>
    <w:rsid w:val="00DD06E2"/>
    <w:rsid w:val="00DD7618"/>
    <w:rsid w:val="00DE7332"/>
    <w:rsid w:val="00DF062B"/>
    <w:rsid w:val="00DF34B4"/>
    <w:rsid w:val="00E01A84"/>
    <w:rsid w:val="00E50E83"/>
    <w:rsid w:val="00E63706"/>
    <w:rsid w:val="00E80F56"/>
    <w:rsid w:val="00E95DFA"/>
    <w:rsid w:val="00EC4EE9"/>
    <w:rsid w:val="00EC51BB"/>
    <w:rsid w:val="00ED0B76"/>
    <w:rsid w:val="00ED1022"/>
    <w:rsid w:val="00ED3E43"/>
    <w:rsid w:val="00ED47B9"/>
    <w:rsid w:val="00EE2A50"/>
    <w:rsid w:val="00EE3A81"/>
    <w:rsid w:val="00EF2708"/>
    <w:rsid w:val="00F152D2"/>
    <w:rsid w:val="00F31D86"/>
    <w:rsid w:val="00F33713"/>
    <w:rsid w:val="00F40375"/>
    <w:rsid w:val="00F4108B"/>
    <w:rsid w:val="00F552B5"/>
    <w:rsid w:val="00F60163"/>
    <w:rsid w:val="00F66C7F"/>
    <w:rsid w:val="00F67A89"/>
    <w:rsid w:val="00F926D0"/>
    <w:rsid w:val="00FA661F"/>
    <w:rsid w:val="00FA7C54"/>
    <w:rsid w:val="00FB41CF"/>
    <w:rsid w:val="00FB6F62"/>
    <w:rsid w:val="00FD01BE"/>
    <w:rsid w:val="00FE0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AE44"/>
  <w15:docId w15:val="{93E56686-4400-4615-8BB3-1F216789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922"/>
    <w:pPr>
      <w:ind w:left="720"/>
      <w:contextualSpacing/>
    </w:pPr>
  </w:style>
  <w:style w:type="character" w:styleId="CommentReference">
    <w:name w:val="annotation reference"/>
    <w:basedOn w:val="DefaultParagraphFont"/>
    <w:uiPriority w:val="99"/>
    <w:semiHidden/>
    <w:unhideWhenUsed/>
    <w:rsid w:val="001D3922"/>
    <w:rPr>
      <w:sz w:val="16"/>
      <w:szCs w:val="16"/>
    </w:rPr>
  </w:style>
  <w:style w:type="paragraph" w:styleId="CommentText">
    <w:name w:val="annotation text"/>
    <w:basedOn w:val="Normal"/>
    <w:link w:val="CommentTextChar"/>
    <w:uiPriority w:val="99"/>
    <w:unhideWhenUsed/>
    <w:rsid w:val="001D3922"/>
    <w:pPr>
      <w:spacing w:line="240" w:lineRule="auto"/>
    </w:pPr>
    <w:rPr>
      <w:sz w:val="20"/>
      <w:szCs w:val="20"/>
    </w:rPr>
  </w:style>
  <w:style w:type="character" w:customStyle="1" w:styleId="CommentTextChar">
    <w:name w:val="Comment Text Char"/>
    <w:basedOn w:val="DefaultParagraphFont"/>
    <w:link w:val="CommentText"/>
    <w:uiPriority w:val="99"/>
    <w:rsid w:val="001D39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D3922"/>
    <w:rPr>
      <w:b/>
      <w:bCs/>
    </w:rPr>
  </w:style>
  <w:style w:type="character" w:customStyle="1" w:styleId="CommentSubjectChar">
    <w:name w:val="Comment Subject Char"/>
    <w:basedOn w:val="CommentTextChar"/>
    <w:link w:val="CommentSubject"/>
    <w:uiPriority w:val="99"/>
    <w:semiHidden/>
    <w:rsid w:val="001D39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D3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22"/>
    <w:rPr>
      <w:rFonts w:ascii="Tahoma" w:eastAsia="Calibri" w:hAnsi="Tahoma" w:cs="Tahoma"/>
      <w:sz w:val="16"/>
      <w:szCs w:val="16"/>
    </w:rPr>
  </w:style>
  <w:style w:type="paragraph" w:styleId="Header">
    <w:name w:val="header"/>
    <w:basedOn w:val="Normal"/>
    <w:link w:val="HeaderChar"/>
    <w:uiPriority w:val="99"/>
    <w:unhideWhenUsed/>
    <w:rsid w:val="001D3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922"/>
    <w:rPr>
      <w:rFonts w:ascii="Calibri" w:eastAsia="Calibri" w:hAnsi="Calibri" w:cs="Times New Roman"/>
    </w:rPr>
  </w:style>
  <w:style w:type="paragraph" w:styleId="Footer">
    <w:name w:val="footer"/>
    <w:basedOn w:val="Normal"/>
    <w:link w:val="FooterChar"/>
    <w:uiPriority w:val="99"/>
    <w:unhideWhenUsed/>
    <w:rsid w:val="001D3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922"/>
    <w:rPr>
      <w:rFonts w:ascii="Calibri" w:eastAsia="Calibri" w:hAnsi="Calibri" w:cs="Times New Roman"/>
    </w:rPr>
  </w:style>
  <w:style w:type="table" w:styleId="TableGrid">
    <w:name w:val="Table Grid"/>
    <w:basedOn w:val="TableNormal"/>
    <w:uiPriority w:val="59"/>
    <w:rsid w:val="001D39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392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1D3922"/>
    <w:pPr>
      <w:spacing w:after="0" w:line="240" w:lineRule="auto"/>
    </w:pPr>
    <w:rPr>
      <w:rFonts w:ascii="Calibri" w:eastAsia="Calibri" w:hAnsi="Calibri" w:cs="Times New Roman"/>
    </w:rPr>
  </w:style>
  <w:style w:type="paragraph" w:styleId="Title">
    <w:name w:val="Title"/>
    <w:basedOn w:val="Normal"/>
    <w:link w:val="TitleChar"/>
    <w:uiPriority w:val="99"/>
    <w:qFormat/>
    <w:rsid w:val="0039129F"/>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uiPriority w:val="99"/>
    <w:rsid w:val="0039129F"/>
    <w:rPr>
      <w:rFonts w:ascii="Times New Roman" w:eastAsia="Times New Roman" w:hAnsi="Times New Roman" w:cs="Times New Roman"/>
      <w:b/>
      <w:bCs/>
      <w:sz w:val="24"/>
      <w:szCs w:val="24"/>
    </w:rPr>
  </w:style>
  <w:style w:type="table" w:customStyle="1" w:styleId="TableGrid1">
    <w:name w:val="Table Grid1"/>
    <w:basedOn w:val="TableNormal"/>
    <w:next w:val="TableGrid"/>
    <w:uiPriority w:val="59"/>
    <w:rsid w:val="0001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1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C4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D2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C0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C0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C0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9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0957EF"/>
  </w:style>
  <w:style w:type="table" w:customStyle="1" w:styleId="TableGrid10">
    <w:name w:val="Table Grid10"/>
    <w:basedOn w:val="TableNormal"/>
    <w:next w:val="TableGrid"/>
    <w:uiPriority w:val="59"/>
    <w:rsid w:val="005A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E4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A0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D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A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3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13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13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13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3713"/>
    <w:rPr>
      <w:color w:val="0000FF" w:themeColor="hyperlink"/>
      <w:u w:val="single"/>
    </w:rPr>
  </w:style>
  <w:style w:type="character" w:styleId="FollowedHyperlink">
    <w:name w:val="FollowedHyperlink"/>
    <w:basedOn w:val="DefaultParagraphFont"/>
    <w:uiPriority w:val="99"/>
    <w:semiHidden/>
    <w:unhideWhenUsed/>
    <w:rsid w:val="00DA2660"/>
    <w:rPr>
      <w:color w:val="800080" w:themeColor="followedHyperlink"/>
      <w:u w:val="single"/>
    </w:rPr>
  </w:style>
  <w:style w:type="paragraph" w:styleId="NoSpacing">
    <w:name w:val="No Spacing"/>
    <w:uiPriority w:val="1"/>
    <w:qFormat/>
    <w:rsid w:val="001051C9"/>
    <w:pPr>
      <w:spacing w:after="0" w:line="240" w:lineRule="auto"/>
    </w:pPr>
  </w:style>
  <w:style w:type="character" w:styleId="UnresolvedMention">
    <w:name w:val="Unresolved Mention"/>
    <w:basedOn w:val="DefaultParagraphFont"/>
    <w:uiPriority w:val="99"/>
    <w:semiHidden/>
    <w:unhideWhenUsed/>
    <w:rsid w:val="00FB6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85435">
      <w:bodyDiv w:val="1"/>
      <w:marLeft w:val="0"/>
      <w:marRight w:val="0"/>
      <w:marTop w:val="0"/>
      <w:marBottom w:val="0"/>
      <w:divBdr>
        <w:top w:val="none" w:sz="0" w:space="0" w:color="auto"/>
        <w:left w:val="none" w:sz="0" w:space="0" w:color="auto"/>
        <w:bottom w:val="none" w:sz="0" w:space="0" w:color="auto"/>
        <w:right w:val="none" w:sz="0" w:space="0" w:color="auto"/>
      </w:divBdr>
      <w:divsChild>
        <w:div w:id="1395927259">
          <w:marLeft w:val="0"/>
          <w:marRight w:val="0"/>
          <w:marTop w:val="0"/>
          <w:marBottom w:val="0"/>
          <w:divBdr>
            <w:top w:val="none" w:sz="0" w:space="0" w:color="auto"/>
            <w:left w:val="none" w:sz="0" w:space="0" w:color="auto"/>
            <w:bottom w:val="none" w:sz="0" w:space="0" w:color="auto"/>
            <w:right w:val="none" w:sz="0" w:space="0" w:color="auto"/>
          </w:divBdr>
        </w:div>
        <w:div w:id="1992369552">
          <w:marLeft w:val="0"/>
          <w:marRight w:val="0"/>
          <w:marTop w:val="0"/>
          <w:marBottom w:val="0"/>
          <w:divBdr>
            <w:top w:val="none" w:sz="0" w:space="0" w:color="auto"/>
            <w:left w:val="none" w:sz="0" w:space="0" w:color="auto"/>
            <w:bottom w:val="none" w:sz="0" w:space="0" w:color="auto"/>
            <w:right w:val="none" w:sz="0" w:space="0" w:color="auto"/>
          </w:divBdr>
        </w:div>
        <w:div w:id="153035528">
          <w:marLeft w:val="0"/>
          <w:marRight w:val="0"/>
          <w:marTop w:val="0"/>
          <w:marBottom w:val="0"/>
          <w:divBdr>
            <w:top w:val="none" w:sz="0" w:space="0" w:color="auto"/>
            <w:left w:val="none" w:sz="0" w:space="0" w:color="auto"/>
            <w:bottom w:val="none" w:sz="0" w:space="0" w:color="auto"/>
            <w:right w:val="none" w:sz="0" w:space="0" w:color="auto"/>
          </w:divBdr>
        </w:div>
        <w:div w:id="49623221">
          <w:marLeft w:val="0"/>
          <w:marRight w:val="0"/>
          <w:marTop w:val="0"/>
          <w:marBottom w:val="0"/>
          <w:divBdr>
            <w:top w:val="none" w:sz="0" w:space="0" w:color="auto"/>
            <w:left w:val="none" w:sz="0" w:space="0" w:color="auto"/>
            <w:bottom w:val="none" w:sz="0" w:space="0" w:color="auto"/>
            <w:right w:val="none" w:sz="0" w:space="0" w:color="auto"/>
          </w:divBdr>
        </w:div>
        <w:div w:id="347104295">
          <w:marLeft w:val="0"/>
          <w:marRight w:val="0"/>
          <w:marTop w:val="0"/>
          <w:marBottom w:val="0"/>
          <w:divBdr>
            <w:top w:val="none" w:sz="0" w:space="0" w:color="auto"/>
            <w:left w:val="none" w:sz="0" w:space="0" w:color="auto"/>
            <w:bottom w:val="none" w:sz="0" w:space="0" w:color="auto"/>
            <w:right w:val="none" w:sz="0" w:space="0" w:color="auto"/>
          </w:divBdr>
        </w:div>
        <w:div w:id="1269581963">
          <w:marLeft w:val="0"/>
          <w:marRight w:val="0"/>
          <w:marTop w:val="0"/>
          <w:marBottom w:val="0"/>
          <w:divBdr>
            <w:top w:val="none" w:sz="0" w:space="0" w:color="auto"/>
            <w:left w:val="none" w:sz="0" w:space="0" w:color="auto"/>
            <w:bottom w:val="none" w:sz="0" w:space="0" w:color="auto"/>
            <w:right w:val="none" w:sz="0" w:space="0" w:color="auto"/>
          </w:divBdr>
        </w:div>
        <w:div w:id="751045115">
          <w:marLeft w:val="0"/>
          <w:marRight w:val="0"/>
          <w:marTop w:val="0"/>
          <w:marBottom w:val="0"/>
          <w:divBdr>
            <w:top w:val="none" w:sz="0" w:space="0" w:color="auto"/>
            <w:left w:val="none" w:sz="0" w:space="0" w:color="auto"/>
            <w:bottom w:val="none" w:sz="0" w:space="0" w:color="auto"/>
            <w:right w:val="none" w:sz="0" w:space="0" w:color="auto"/>
          </w:divBdr>
        </w:div>
        <w:div w:id="1614433874">
          <w:marLeft w:val="0"/>
          <w:marRight w:val="0"/>
          <w:marTop w:val="0"/>
          <w:marBottom w:val="0"/>
          <w:divBdr>
            <w:top w:val="none" w:sz="0" w:space="0" w:color="auto"/>
            <w:left w:val="none" w:sz="0" w:space="0" w:color="auto"/>
            <w:bottom w:val="none" w:sz="0" w:space="0" w:color="auto"/>
            <w:right w:val="none" w:sz="0" w:space="0" w:color="auto"/>
          </w:divBdr>
        </w:div>
        <w:div w:id="1109665787">
          <w:marLeft w:val="0"/>
          <w:marRight w:val="0"/>
          <w:marTop w:val="0"/>
          <w:marBottom w:val="0"/>
          <w:divBdr>
            <w:top w:val="none" w:sz="0" w:space="0" w:color="auto"/>
            <w:left w:val="none" w:sz="0" w:space="0" w:color="auto"/>
            <w:bottom w:val="none" w:sz="0" w:space="0" w:color="auto"/>
            <w:right w:val="none" w:sz="0" w:space="0" w:color="auto"/>
          </w:divBdr>
        </w:div>
        <w:div w:id="1851288669">
          <w:marLeft w:val="0"/>
          <w:marRight w:val="0"/>
          <w:marTop w:val="0"/>
          <w:marBottom w:val="0"/>
          <w:divBdr>
            <w:top w:val="none" w:sz="0" w:space="0" w:color="auto"/>
            <w:left w:val="none" w:sz="0" w:space="0" w:color="auto"/>
            <w:bottom w:val="none" w:sz="0" w:space="0" w:color="auto"/>
            <w:right w:val="none" w:sz="0" w:space="0" w:color="auto"/>
          </w:divBdr>
        </w:div>
        <w:div w:id="1386024989">
          <w:marLeft w:val="0"/>
          <w:marRight w:val="0"/>
          <w:marTop w:val="0"/>
          <w:marBottom w:val="0"/>
          <w:divBdr>
            <w:top w:val="none" w:sz="0" w:space="0" w:color="auto"/>
            <w:left w:val="none" w:sz="0" w:space="0" w:color="auto"/>
            <w:bottom w:val="none" w:sz="0" w:space="0" w:color="auto"/>
            <w:right w:val="none" w:sz="0" w:space="0" w:color="auto"/>
          </w:divBdr>
        </w:div>
        <w:div w:id="1208760312">
          <w:marLeft w:val="0"/>
          <w:marRight w:val="0"/>
          <w:marTop w:val="0"/>
          <w:marBottom w:val="0"/>
          <w:divBdr>
            <w:top w:val="none" w:sz="0" w:space="0" w:color="auto"/>
            <w:left w:val="none" w:sz="0" w:space="0" w:color="auto"/>
            <w:bottom w:val="none" w:sz="0" w:space="0" w:color="auto"/>
            <w:right w:val="none" w:sz="0" w:space="0" w:color="auto"/>
          </w:divBdr>
        </w:div>
        <w:div w:id="964432213">
          <w:marLeft w:val="0"/>
          <w:marRight w:val="0"/>
          <w:marTop w:val="0"/>
          <w:marBottom w:val="0"/>
          <w:divBdr>
            <w:top w:val="none" w:sz="0" w:space="0" w:color="auto"/>
            <w:left w:val="none" w:sz="0" w:space="0" w:color="auto"/>
            <w:bottom w:val="none" w:sz="0" w:space="0" w:color="auto"/>
            <w:right w:val="none" w:sz="0" w:space="0" w:color="auto"/>
          </w:divBdr>
        </w:div>
        <w:div w:id="1792362091">
          <w:marLeft w:val="0"/>
          <w:marRight w:val="0"/>
          <w:marTop w:val="0"/>
          <w:marBottom w:val="0"/>
          <w:divBdr>
            <w:top w:val="none" w:sz="0" w:space="0" w:color="auto"/>
            <w:left w:val="none" w:sz="0" w:space="0" w:color="auto"/>
            <w:bottom w:val="none" w:sz="0" w:space="0" w:color="auto"/>
            <w:right w:val="none" w:sz="0" w:space="0" w:color="auto"/>
          </w:divBdr>
        </w:div>
      </w:divsChild>
    </w:div>
    <w:div w:id="557325528">
      <w:bodyDiv w:val="1"/>
      <w:marLeft w:val="0"/>
      <w:marRight w:val="0"/>
      <w:marTop w:val="0"/>
      <w:marBottom w:val="0"/>
      <w:divBdr>
        <w:top w:val="none" w:sz="0" w:space="0" w:color="auto"/>
        <w:left w:val="none" w:sz="0" w:space="0" w:color="auto"/>
        <w:bottom w:val="none" w:sz="0" w:space="0" w:color="auto"/>
        <w:right w:val="none" w:sz="0" w:space="0" w:color="auto"/>
      </w:divBdr>
    </w:div>
    <w:div w:id="808323259">
      <w:bodyDiv w:val="1"/>
      <w:marLeft w:val="0"/>
      <w:marRight w:val="0"/>
      <w:marTop w:val="0"/>
      <w:marBottom w:val="0"/>
      <w:divBdr>
        <w:top w:val="none" w:sz="0" w:space="0" w:color="auto"/>
        <w:left w:val="none" w:sz="0" w:space="0" w:color="auto"/>
        <w:bottom w:val="none" w:sz="0" w:space="0" w:color="auto"/>
        <w:right w:val="none" w:sz="0" w:space="0" w:color="auto"/>
      </w:divBdr>
      <w:divsChild>
        <w:div w:id="559512511">
          <w:marLeft w:val="0"/>
          <w:marRight w:val="0"/>
          <w:marTop w:val="0"/>
          <w:marBottom w:val="0"/>
          <w:divBdr>
            <w:top w:val="none" w:sz="0" w:space="0" w:color="auto"/>
            <w:left w:val="none" w:sz="0" w:space="0" w:color="auto"/>
            <w:bottom w:val="none" w:sz="0" w:space="0" w:color="auto"/>
            <w:right w:val="none" w:sz="0" w:space="0" w:color="auto"/>
          </w:divBdr>
        </w:div>
        <w:div w:id="2022393836">
          <w:marLeft w:val="0"/>
          <w:marRight w:val="0"/>
          <w:marTop w:val="0"/>
          <w:marBottom w:val="0"/>
          <w:divBdr>
            <w:top w:val="none" w:sz="0" w:space="0" w:color="auto"/>
            <w:left w:val="none" w:sz="0" w:space="0" w:color="auto"/>
            <w:bottom w:val="none" w:sz="0" w:space="0" w:color="auto"/>
            <w:right w:val="none" w:sz="0" w:space="0" w:color="auto"/>
          </w:divBdr>
        </w:div>
        <w:div w:id="1004043851">
          <w:marLeft w:val="0"/>
          <w:marRight w:val="0"/>
          <w:marTop w:val="0"/>
          <w:marBottom w:val="0"/>
          <w:divBdr>
            <w:top w:val="none" w:sz="0" w:space="0" w:color="auto"/>
            <w:left w:val="none" w:sz="0" w:space="0" w:color="auto"/>
            <w:bottom w:val="none" w:sz="0" w:space="0" w:color="auto"/>
            <w:right w:val="none" w:sz="0" w:space="0" w:color="auto"/>
          </w:divBdr>
        </w:div>
        <w:div w:id="560871039">
          <w:marLeft w:val="0"/>
          <w:marRight w:val="0"/>
          <w:marTop w:val="0"/>
          <w:marBottom w:val="0"/>
          <w:divBdr>
            <w:top w:val="none" w:sz="0" w:space="0" w:color="auto"/>
            <w:left w:val="none" w:sz="0" w:space="0" w:color="auto"/>
            <w:bottom w:val="none" w:sz="0" w:space="0" w:color="auto"/>
            <w:right w:val="none" w:sz="0" w:space="0" w:color="auto"/>
          </w:divBdr>
        </w:div>
        <w:div w:id="1134447669">
          <w:marLeft w:val="0"/>
          <w:marRight w:val="0"/>
          <w:marTop w:val="0"/>
          <w:marBottom w:val="0"/>
          <w:divBdr>
            <w:top w:val="none" w:sz="0" w:space="0" w:color="auto"/>
            <w:left w:val="none" w:sz="0" w:space="0" w:color="auto"/>
            <w:bottom w:val="none" w:sz="0" w:space="0" w:color="auto"/>
            <w:right w:val="none" w:sz="0" w:space="0" w:color="auto"/>
          </w:divBdr>
        </w:div>
        <w:div w:id="936866550">
          <w:marLeft w:val="0"/>
          <w:marRight w:val="0"/>
          <w:marTop w:val="0"/>
          <w:marBottom w:val="0"/>
          <w:divBdr>
            <w:top w:val="none" w:sz="0" w:space="0" w:color="auto"/>
            <w:left w:val="none" w:sz="0" w:space="0" w:color="auto"/>
            <w:bottom w:val="none" w:sz="0" w:space="0" w:color="auto"/>
            <w:right w:val="none" w:sz="0" w:space="0" w:color="auto"/>
          </w:divBdr>
        </w:div>
        <w:div w:id="17658058">
          <w:marLeft w:val="0"/>
          <w:marRight w:val="0"/>
          <w:marTop w:val="0"/>
          <w:marBottom w:val="0"/>
          <w:divBdr>
            <w:top w:val="none" w:sz="0" w:space="0" w:color="auto"/>
            <w:left w:val="none" w:sz="0" w:space="0" w:color="auto"/>
            <w:bottom w:val="none" w:sz="0" w:space="0" w:color="auto"/>
            <w:right w:val="none" w:sz="0" w:space="0" w:color="auto"/>
          </w:divBdr>
        </w:div>
        <w:div w:id="251206216">
          <w:marLeft w:val="0"/>
          <w:marRight w:val="0"/>
          <w:marTop w:val="0"/>
          <w:marBottom w:val="0"/>
          <w:divBdr>
            <w:top w:val="none" w:sz="0" w:space="0" w:color="auto"/>
            <w:left w:val="none" w:sz="0" w:space="0" w:color="auto"/>
            <w:bottom w:val="none" w:sz="0" w:space="0" w:color="auto"/>
            <w:right w:val="none" w:sz="0" w:space="0" w:color="auto"/>
          </w:divBdr>
        </w:div>
        <w:div w:id="1263956583">
          <w:marLeft w:val="0"/>
          <w:marRight w:val="0"/>
          <w:marTop w:val="0"/>
          <w:marBottom w:val="0"/>
          <w:divBdr>
            <w:top w:val="none" w:sz="0" w:space="0" w:color="auto"/>
            <w:left w:val="none" w:sz="0" w:space="0" w:color="auto"/>
            <w:bottom w:val="none" w:sz="0" w:space="0" w:color="auto"/>
            <w:right w:val="none" w:sz="0" w:space="0" w:color="auto"/>
          </w:divBdr>
        </w:div>
        <w:div w:id="223679802">
          <w:marLeft w:val="0"/>
          <w:marRight w:val="0"/>
          <w:marTop w:val="0"/>
          <w:marBottom w:val="0"/>
          <w:divBdr>
            <w:top w:val="none" w:sz="0" w:space="0" w:color="auto"/>
            <w:left w:val="none" w:sz="0" w:space="0" w:color="auto"/>
            <w:bottom w:val="none" w:sz="0" w:space="0" w:color="auto"/>
            <w:right w:val="none" w:sz="0" w:space="0" w:color="auto"/>
          </w:divBdr>
        </w:div>
        <w:div w:id="1402366285">
          <w:marLeft w:val="0"/>
          <w:marRight w:val="0"/>
          <w:marTop w:val="0"/>
          <w:marBottom w:val="0"/>
          <w:divBdr>
            <w:top w:val="none" w:sz="0" w:space="0" w:color="auto"/>
            <w:left w:val="none" w:sz="0" w:space="0" w:color="auto"/>
            <w:bottom w:val="none" w:sz="0" w:space="0" w:color="auto"/>
            <w:right w:val="none" w:sz="0" w:space="0" w:color="auto"/>
          </w:divBdr>
        </w:div>
        <w:div w:id="1277636197">
          <w:marLeft w:val="0"/>
          <w:marRight w:val="0"/>
          <w:marTop w:val="0"/>
          <w:marBottom w:val="0"/>
          <w:divBdr>
            <w:top w:val="none" w:sz="0" w:space="0" w:color="auto"/>
            <w:left w:val="none" w:sz="0" w:space="0" w:color="auto"/>
            <w:bottom w:val="none" w:sz="0" w:space="0" w:color="auto"/>
            <w:right w:val="none" w:sz="0" w:space="0" w:color="auto"/>
          </w:divBdr>
        </w:div>
        <w:div w:id="1888907061">
          <w:marLeft w:val="0"/>
          <w:marRight w:val="0"/>
          <w:marTop w:val="0"/>
          <w:marBottom w:val="0"/>
          <w:divBdr>
            <w:top w:val="none" w:sz="0" w:space="0" w:color="auto"/>
            <w:left w:val="none" w:sz="0" w:space="0" w:color="auto"/>
            <w:bottom w:val="none" w:sz="0" w:space="0" w:color="auto"/>
            <w:right w:val="none" w:sz="0" w:space="0" w:color="auto"/>
          </w:divBdr>
        </w:div>
        <w:div w:id="1899782874">
          <w:marLeft w:val="0"/>
          <w:marRight w:val="0"/>
          <w:marTop w:val="0"/>
          <w:marBottom w:val="0"/>
          <w:divBdr>
            <w:top w:val="none" w:sz="0" w:space="0" w:color="auto"/>
            <w:left w:val="none" w:sz="0" w:space="0" w:color="auto"/>
            <w:bottom w:val="none" w:sz="0" w:space="0" w:color="auto"/>
            <w:right w:val="none" w:sz="0" w:space="0" w:color="auto"/>
          </w:divBdr>
        </w:div>
        <w:div w:id="1807775857">
          <w:marLeft w:val="0"/>
          <w:marRight w:val="0"/>
          <w:marTop w:val="0"/>
          <w:marBottom w:val="0"/>
          <w:divBdr>
            <w:top w:val="none" w:sz="0" w:space="0" w:color="auto"/>
            <w:left w:val="none" w:sz="0" w:space="0" w:color="auto"/>
            <w:bottom w:val="none" w:sz="0" w:space="0" w:color="auto"/>
            <w:right w:val="none" w:sz="0" w:space="0" w:color="auto"/>
          </w:divBdr>
        </w:div>
        <w:div w:id="1060129830">
          <w:marLeft w:val="0"/>
          <w:marRight w:val="0"/>
          <w:marTop w:val="0"/>
          <w:marBottom w:val="0"/>
          <w:divBdr>
            <w:top w:val="none" w:sz="0" w:space="0" w:color="auto"/>
            <w:left w:val="none" w:sz="0" w:space="0" w:color="auto"/>
            <w:bottom w:val="none" w:sz="0" w:space="0" w:color="auto"/>
            <w:right w:val="none" w:sz="0" w:space="0" w:color="auto"/>
          </w:divBdr>
        </w:div>
        <w:div w:id="1799444817">
          <w:marLeft w:val="0"/>
          <w:marRight w:val="0"/>
          <w:marTop w:val="0"/>
          <w:marBottom w:val="0"/>
          <w:divBdr>
            <w:top w:val="none" w:sz="0" w:space="0" w:color="auto"/>
            <w:left w:val="none" w:sz="0" w:space="0" w:color="auto"/>
            <w:bottom w:val="none" w:sz="0" w:space="0" w:color="auto"/>
            <w:right w:val="none" w:sz="0" w:space="0" w:color="auto"/>
          </w:divBdr>
        </w:div>
        <w:div w:id="302739599">
          <w:marLeft w:val="0"/>
          <w:marRight w:val="0"/>
          <w:marTop w:val="0"/>
          <w:marBottom w:val="0"/>
          <w:divBdr>
            <w:top w:val="none" w:sz="0" w:space="0" w:color="auto"/>
            <w:left w:val="none" w:sz="0" w:space="0" w:color="auto"/>
            <w:bottom w:val="none" w:sz="0" w:space="0" w:color="auto"/>
            <w:right w:val="none" w:sz="0" w:space="0" w:color="auto"/>
          </w:divBdr>
        </w:div>
        <w:div w:id="1352368111">
          <w:marLeft w:val="0"/>
          <w:marRight w:val="0"/>
          <w:marTop w:val="0"/>
          <w:marBottom w:val="0"/>
          <w:divBdr>
            <w:top w:val="none" w:sz="0" w:space="0" w:color="auto"/>
            <w:left w:val="none" w:sz="0" w:space="0" w:color="auto"/>
            <w:bottom w:val="none" w:sz="0" w:space="0" w:color="auto"/>
            <w:right w:val="none" w:sz="0" w:space="0" w:color="auto"/>
          </w:divBdr>
        </w:div>
        <w:div w:id="396171971">
          <w:marLeft w:val="0"/>
          <w:marRight w:val="0"/>
          <w:marTop w:val="0"/>
          <w:marBottom w:val="0"/>
          <w:divBdr>
            <w:top w:val="none" w:sz="0" w:space="0" w:color="auto"/>
            <w:left w:val="none" w:sz="0" w:space="0" w:color="auto"/>
            <w:bottom w:val="none" w:sz="0" w:space="0" w:color="auto"/>
            <w:right w:val="none" w:sz="0" w:space="0" w:color="auto"/>
          </w:divBdr>
        </w:div>
        <w:div w:id="755371477">
          <w:marLeft w:val="0"/>
          <w:marRight w:val="0"/>
          <w:marTop w:val="0"/>
          <w:marBottom w:val="0"/>
          <w:divBdr>
            <w:top w:val="none" w:sz="0" w:space="0" w:color="auto"/>
            <w:left w:val="none" w:sz="0" w:space="0" w:color="auto"/>
            <w:bottom w:val="none" w:sz="0" w:space="0" w:color="auto"/>
            <w:right w:val="none" w:sz="0" w:space="0" w:color="auto"/>
          </w:divBdr>
        </w:div>
      </w:divsChild>
    </w:div>
    <w:div w:id="853417764">
      <w:bodyDiv w:val="1"/>
      <w:marLeft w:val="0"/>
      <w:marRight w:val="0"/>
      <w:marTop w:val="0"/>
      <w:marBottom w:val="0"/>
      <w:divBdr>
        <w:top w:val="none" w:sz="0" w:space="0" w:color="auto"/>
        <w:left w:val="none" w:sz="0" w:space="0" w:color="auto"/>
        <w:bottom w:val="none" w:sz="0" w:space="0" w:color="auto"/>
        <w:right w:val="none" w:sz="0" w:space="0" w:color="auto"/>
      </w:divBdr>
      <w:divsChild>
        <w:div w:id="905915211">
          <w:marLeft w:val="0"/>
          <w:marRight w:val="0"/>
          <w:marTop w:val="0"/>
          <w:marBottom w:val="0"/>
          <w:divBdr>
            <w:top w:val="none" w:sz="0" w:space="0" w:color="auto"/>
            <w:left w:val="none" w:sz="0" w:space="0" w:color="auto"/>
            <w:bottom w:val="none" w:sz="0" w:space="0" w:color="auto"/>
            <w:right w:val="none" w:sz="0" w:space="0" w:color="auto"/>
          </w:divBdr>
          <w:divsChild>
            <w:div w:id="1853688777">
              <w:marLeft w:val="0"/>
              <w:marRight w:val="0"/>
              <w:marTop w:val="0"/>
              <w:marBottom w:val="0"/>
              <w:divBdr>
                <w:top w:val="none" w:sz="0" w:space="0" w:color="auto"/>
                <w:left w:val="none" w:sz="0" w:space="0" w:color="auto"/>
                <w:bottom w:val="none" w:sz="0" w:space="0" w:color="auto"/>
                <w:right w:val="none" w:sz="0" w:space="0" w:color="auto"/>
              </w:divBdr>
              <w:divsChild>
                <w:div w:id="1989631869">
                  <w:marLeft w:val="0"/>
                  <w:marRight w:val="0"/>
                  <w:marTop w:val="0"/>
                  <w:marBottom w:val="0"/>
                  <w:divBdr>
                    <w:top w:val="none" w:sz="0" w:space="0" w:color="auto"/>
                    <w:left w:val="none" w:sz="0" w:space="0" w:color="auto"/>
                    <w:bottom w:val="none" w:sz="0" w:space="0" w:color="auto"/>
                    <w:right w:val="none" w:sz="0" w:space="0" w:color="auto"/>
                  </w:divBdr>
                </w:div>
                <w:div w:id="1749231761">
                  <w:marLeft w:val="0"/>
                  <w:marRight w:val="0"/>
                  <w:marTop w:val="0"/>
                  <w:marBottom w:val="0"/>
                  <w:divBdr>
                    <w:top w:val="none" w:sz="0" w:space="0" w:color="auto"/>
                    <w:left w:val="none" w:sz="0" w:space="0" w:color="auto"/>
                    <w:bottom w:val="none" w:sz="0" w:space="0" w:color="auto"/>
                    <w:right w:val="none" w:sz="0" w:space="0" w:color="auto"/>
                  </w:divBdr>
                </w:div>
                <w:div w:id="1189030468">
                  <w:marLeft w:val="0"/>
                  <w:marRight w:val="0"/>
                  <w:marTop w:val="0"/>
                  <w:marBottom w:val="0"/>
                  <w:divBdr>
                    <w:top w:val="none" w:sz="0" w:space="0" w:color="auto"/>
                    <w:left w:val="none" w:sz="0" w:space="0" w:color="auto"/>
                    <w:bottom w:val="none" w:sz="0" w:space="0" w:color="auto"/>
                    <w:right w:val="none" w:sz="0" w:space="0" w:color="auto"/>
                  </w:divBdr>
                </w:div>
                <w:div w:id="213273473">
                  <w:marLeft w:val="0"/>
                  <w:marRight w:val="0"/>
                  <w:marTop w:val="0"/>
                  <w:marBottom w:val="0"/>
                  <w:divBdr>
                    <w:top w:val="none" w:sz="0" w:space="0" w:color="auto"/>
                    <w:left w:val="none" w:sz="0" w:space="0" w:color="auto"/>
                    <w:bottom w:val="none" w:sz="0" w:space="0" w:color="auto"/>
                    <w:right w:val="none" w:sz="0" w:space="0" w:color="auto"/>
                  </w:divBdr>
                </w:div>
                <w:div w:id="1146581115">
                  <w:marLeft w:val="0"/>
                  <w:marRight w:val="0"/>
                  <w:marTop w:val="0"/>
                  <w:marBottom w:val="0"/>
                  <w:divBdr>
                    <w:top w:val="none" w:sz="0" w:space="0" w:color="auto"/>
                    <w:left w:val="none" w:sz="0" w:space="0" w:color="auto"/>
                    <w:bottom w:val="none" w:sz="0" w:space="0" w:color="auto"/>
                    <w:right w:val="none" w:sz="0" w:space="0" w:color="auto"/>
                  </w:divBdr>
                </w:div>
                <w:div w:id="940722865">
                  <w:marLeft w:val="0"/>
                  <w:marRight w:val="0"/>
                  <w:marTop w:val="0"/>
                  <w:marBottom w:val="0"/>
                  <w:divBdr>
                    <w:top w:val="none" w:sz="0" w:space="0" w:color="auto"/>
                    <w:left w:val="none" w:sz="0" w:space="0" w:color="auto"/>
                    <w:bottom w:val="none" w:sz="0" w:space="0" w:color="auto"/>
                    <w:right w:val="none" w:sz="0" w:space="0" w:color="auto"/>
                  </w:divBdr>
                </w:div>
                <w:div w:id="357320707">
                  <w:marLeft w:val="0"/>
                  <w:marRight w:val="0"/>
                  <w:marTop w:val="0"/>
                  <w:marBottom w:val="0"/>
                  <w:divBdr>
                    <w:top w:val="none" w:sz="0" w:space="0" w:color="auto"/>
                    <w:left w:val="none" w:sz="0" w:space="0" w:color="auto"/>
                    <w:bottom w:val="none" w:sz="0" w:space="0" w:color="auto"/>
                    <w:right w:val="none" w:sz="0" w:space="0" w:color="auto"/>
                  </w:divBdr>
                </w:div>
                <w:div w:id="876117249">
                  <w:marLeft w:val="0"/>
                  <w:marRight w:val="0"/>
                  <w:marTop w:val="0"/>
                  <w:marBottom w:val="0"/>
                  <w:divBdr>
                    <w:top w:val="none" w:sz="0" w:space="0" w:color="auto"/>
                    <w:left w:val="none" w:sz="0" w:space="0" w:color="auto"/>
                    <w:bottom w:val="none" w:sz="0" w:space="0" w:color="auto"/>
                    <w:right w:val="none" w:sz="0" w:space="0" w:color="auto"/>
                  </w:divBdr>
                </w:div>
                <w:div w:id="1210531258">
                  <w:marLeft w:val="0"/>
                  <w:marRight w:val="0"/>
                  <w:marTop w:val="0"/>
                  <w:marBottom w:val="0"/>
                  <w:divBdr>
                    <w:top w:val="none" w:sz="0" w:space="0" w:color="auto"/>
                    <w:left w:val="none" w:sz="0" w:space="0" w:color="auto"/>
                    <w:bottom w:val="none" w:sz="0" w:space="0" w:color="auto"/>
                    <w:right w:val="none" w:sz="0" w:space="0" w:color="auto"/>
                  </w:divBdr>
                </w:div>
                <w:div w:id="554505662">
                  <w:marLeft w:val="0"/>
                  <w:marRight w:val="0"/>
                  <w:marTop w:val="0"/>
                  <w:marBottom w:val="0"/>
                  <w:divBdr>
                    <w:top w:val="none" w:sz="0" w:space="0" w:color="auto"/>
                    <w:left w:val="none" w:sz="0" w:space="0" w:color="auto"/>
                    <w:bottom w:val="none" w:sz="0" w:space="0" w:color="auto"/>
                    <w:right w:val="none" w:sz="0" w:space="0" w:color="auto"/>
                  </w:divBdr>
                </w:div>
                <w:div w:id="536044515">
                  <w:marLeft w:val="0"/>
                  <w:marRight w:val="0"/>
                  <w:marTop w:val="0"/>
                  <w:marBottom w:val="0"/>
                  <w:divBdr>
                    <w:top w:val="none" w:sz="0" w:space="0" w:color="auto"/>
                    <w:left w:val="none" w:sz="0" w:space="0" w:color="auto"/>
                    <w:bottom w:val="none" w:sz="0" w:space="0" w:color="auto"/>
                    <w:right w:val="none" w:sz="0" w:space="0" w:color="auto"/>
                  </w:divBdr>
                </w:div>
                <w:div w:id="333144187">
                  <w:marLeft w:val="0"/>
                  <w:marRight w:val="0"/>
                  <w:marTop w:val="0"/>
                  <w:marBottom w:val="0"/>
                  <w:divBdr>
                    <w:top w:val="none" w:sz="0" w:space="0" w:color="auto"/>
                    <w:left w:val="none" w:sz="0" w:space="0" w:color="auto"/>
                    <w:bottom w:val="none" w:sz="0" w:space="0" w:color="auto"/>
                    <w:right w:val="none" w:sz="0" w:space="0" w:color="auto"/>
                  </w:divBdr>
                </w:div>
                <w:div w:id="2135250902">
                  <w:marLeft w:val="0"/>
                  <w:marRight w:val="0"/>
                  <w:marTop w:val="0"/>
                  <w:marBottom w:val="0"/>
                  <w:divBdr>
                    <w:top w:val="none" w:sz="0" w:space="0" w:color="auto"/>
                    <w:left w:val="none" w:sz="0" w:space="0" w:color="auto"/>
                    <w:bottom w:val="none" w:sz="0" w:space="0" w:color="auto"/>
                    <w:right w:val="none" w:sz="0" w:space="0" w:color="auto"/>
                  </w:divBdr>
                </w:div>
                <w:div w:id="1252012074">
                  <w:marLeft w:val="0"/>
                  <w:marRight w:val="0"/>
                  <w:marTop w:val="0"/>
                  <w:marBottom w:val="0"/>
                  <w:divBdr>
                    <w:top w:val="none" w:sz="0" w:space="0" w:color="auto"/>
                    <w:left w:val="none" w:sz="0" w:space="0" w:color="auto"/>
                    <w:bottom w:val="none" w:sz="0" w:space="0" w:color="auto"/>
                    <w:right w:val="none" w:sz="0" w:space="0" w:color="auto"/>
                  </w:divBdr>
                </w:div>
                <w:div w:id="1578200465">
                  <w:marLeft w:val="0"/>
                  <w:marRight w:val="0"/>
                  <w:marTop w:val="0"/>
                  <w:marBottom w:val="0"/>
                  <w:divBdr>
                    <w:top w:val="none" w:sz="0" w:space="0" w:color="auto"/>
                    <w:left w:val="none" w:sz="0" w:space="0" w:color="auto"/>
                    <w:bottom w:val="none" w:sz="0" w:space="0" w:color="auto"/>
                    <w:right w:val="none" w:sz="0" w:space="0" w:color="auto"/>
                  </w:divBdr>
                </w:div>
                <w:div w:id="84159157">
                  <w:marLeft w:val="0"/>
                  <w:marRight w:val="0"/>
                  <w:marTop w:val="0"/>
                  <w:marBottom w:val="0"/>
                  <w:divBdr>
                    <w:top w:val="none" w:sz="0" w:space="0" w:color="auto"/>
                    <w:left w:val="none" w:sz="0" w:space="0" w:color="auto"/>
                    <w:bottom w:val="none" w:sz="0" w:space="0" w:color="auto"/>
                    <w:right w:val="none" w:sz="0" w:space="0" w:color="auto"/>
                  </w:divBdr>
                </w:div>
                <w:div w:id="1714160699">
                  <w:marLeft w:val="0"/>
                  <w:marRight w:val="0"/>
                  <w:marTop w:val="0"/>
                  <w:marBottom w:val="0"/>
                  <w:divBdr>
                    <w:top w:val="none" w:sz="0" w:space="0" w:color="auto"/>
                    <w:left w:val="none" w:sz="0" w:space="0" w:color="auto"/>
                    <w:bottom w:val="none" w:sz="0" w:space="0" w:color="auto"/>
                    <w:right w:val="none" w:sz="0" w:space="0" w:color="auto"/>
                  </w:divBdr>
                </w:div>
                <w:div w:id="1160536664">
                  <w:marLeft w:val="0"/>
                  <w:marRight w:val="0"/>
                  <w:marTop w:val="0"/>
                  <w:marBottom w:val="0"/>
                  <w:divBdr>
                    <w:top w:val="none" w:sz="0" w:space="0" w:color="auto"/>
                    <w:left w:val="none" w:sz="0" w:space="0" w:color="auto"/>
                    <w:bottom w:val="none" w:sz="0" w:space="0" w:color="auto"/>
                    <w:right w:val="none" w:sz="0" w:space="0" w:color="auto"/>
                  </w:divBdr>
                </w:div>
                <w:div w:id="1960070425">
                  <w:marLeft w:val="0"/>
                  <w:marRight w:val="0"/>
                  <w:marTop w:val="0"/>
                  <w:marBottom w:val="0"/>
                  <w:divBdr>
                    <w:top w:val="none" w:sz="0" w:space="0" w:color="auto"/>
                    <w:left w:val="none" w:sz="0" w:space="0" w:color="auto"/>
                    <w:bottom w:val="none" w:sz="0" w:space="0" w:color="auto"/>
                    <w:right w:val="none" w:sz="0" w:space="0" w:color="auto"/>
                  </w:divBdr>
                </w:div>
                <w:div w:id="1297568754">
                  <w:marLeft w:val="0"/>
                  <w:marRight w:val="0"/>
                  <w:marTop w:val="0"/>
                  <w:marBottom w:val="0"/>
                  <w:divBdr>
                    <w:top w:val="none" w:sz="0" w:space="0" w:color="auto"/>
                    <w:left w:val="none" w:sz="0" w:space="0" w:color="auto"/>
                    <w:bottom w:val="none" w:sz="0" w:space="0" w:color="auto"/>
                    <w:right w:val="none" w:sz="0" w:space="0" w:color="auto"/>
                  </w:divBdr>
                </w:div>
                <w:div w:id="146018028">
                  <w:marLeft w:val="0"/>
                  <w:marRight w:val="0"/>
                  <w:marTop w:val="0"/>
                  <w:marBottom w:val="0"/>
                  <w:divBdr>
                    <w:top w:val="none" w:sz="0" w:space="0" w:color="auto"/>
                    <w:left w:val="none" w:sz="0" w:space="0" w:color="auto"/>
                    <w:bottom w:val="none" w:sz="0" w:space="0" w:color="auto"/>
                    <w:right w:val="none" w:sz="0" w:space="0" w:color="auto"/>
                  </w:divBdr>
                </w:div>
                <w:div w:id="157118065">
                  <w:marLeft w:val="0"/>
                  <w:marRight w:val="0"/>
                  <w:marTop w:val="0"/>
                  <w:marBottom w:val="0"/>
                  <w:divBdr>
                    <w:top w:val="none" w:sz="0" w:space="0" w:color="auto"/>
                    <w:left w:val="none" w:sz="0" w:space="0" w:color="auto"/>
                    <w:bottom w:val="none" w:sz="0" w:space="0" w:color="auto"/>
                    <w:right w:val="none" w:sz="0" w:space="0" w:color="auto"/>
                  </w:divBdr>
                </w:div>
                <w:div w:id="431168642">
                  <w:marLeft w:val="0"/>
                  <w:marRight w:val="0"/>
                  <w:marTop w:val="0"/>
                  <w:marBottom w:val="0"/>
                  <w:divBdr>
                    <w:top w:val="none" w:sz="0" w:space="0" w:color="auto"/>
                    <w:left w:val="none" w:sz="0" w:space="0" w:color="auto"/>
                    <w:bottom w:val="none" w:sz="0" w:space="0" w:color="auto"/>
                    <w:right w:val="none" w:sz="0" w:space="0" w:color="auto"/>
                  </w:divBdr>
                </w:div>
                <w:div w:id="804128482">
                  <w:marLeft w:val="0"/>
                  <w:marRight w:val="0"/>
                  <w:marTop w:val="0"/>
                  <w:marBottom w:val="0"/>
                  <w:divBdr>
                    <w:top w:val="none" w:sz="0" w:space="0" w:color="auto"/>
                    <w:left w:val="none" w:sz="0" w:space="0" w:color="auto"/>
                    <w:bottom w:val="none" w:sz="0" w:space="0" w:color="auto"/>
                    <w:right w:val="none" w:sz="0" w:space="0" w:color="auto"/>
                  </w:divBdr>
                </w:div>
                <w:div w:id="110902862">
                  <w:marLeft w:val="0"/>
                  <w:marRight w:val="0"/>
                  <w:marTop w:val="0"/>
                  <w:marBottom w:val="0"/>
                  <w:divBdr>
                    <w:top w:val="none" w:sz="0" w:space="0" w:color="auto"/>
                    <w:left w:val="none" w:sz="0" w:space="0" w:color="auto"/>
                    <w:bottom w:val="none" w:sz="0" w:space="0" w:color="auto"/>
                    <w:right w:val="none" w:sz="0" w:space="0" w:color="auto"/>
                  </w:divBdr>
                </w:div>
                <w:div w:id="15770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1994">
          <w:marLeft w:val="0"/>
          <w:marRight w:val="0"/>
          <w:marTop w:val="0"/>
          <w:marBottom w:val="0"/>
          <w:divBdr>
            <w:top w:val="none" w:sz="0" w:space="0" w:color="auto"/>
            <w:left w:val="none" w:sz="0" w:space="0" w:color="auto"/>
            <w:bottom w:val="none" w:sz="0" w:space="0" w:color="auto"/>
            <w:right w:val="none" w:sz="0" w:space="0" w:color="auto"/>
          </w:divBdr>
          <w:divsChild>
            <w:div w:id="919559535">
              <w:marLeft w:val="0"/>
              <w:marRight w:val="0"/>
              <w:marTop w:val="0"/>
              <w:marBottom w:val="0"/>
              <w:divBdr>
                <w:top w:val="none" w:sz="0" w:space="0" w:color="auto"/>
                <w:left w:val="none" w:sz="0" w:space="0" w:color="auto"/>
                <w:bottom w:val="none" w:sz="0" w:space="0" w:color="auto"/>
                <w:right w:val="none" w:sz="0" w:space="0" w:color="auto"/>
              </w:divBdr>
              <w:divsChild>
                <w:div w:id="1592271786">
                  <w:marLeft w:val="0"/>
                  <w:marRight w:val="0"/>
                  <w:marTop w:val="0"/>
                  <w:marBottom w:val="0"/>
                  <w:divBdr>
                    <w:top w:val="none" w:sz="0" w:space="0" w:color="auto"/>
                    <w:left w:val="none" w:sz="0" w:space="0" w:color="auto"/>
                    <w:bottom w:val="none" w:sz="0" w:space="0" w:color="auto"/>
                    <w:right w:val="none" w:sz="0" w:space="0" w:color="auto"/>
                  </w:divBdr>
                </w:div>
                <w:div w:id="1022780208">
                  <w:marLeft w:val="0"/>
                  <w:marRight w:val="0"/>
                  <w:marTop w:val="0"/>
                  <w:marBottom w:val="0"/>
                  <w:divBdr>
                    <w:top w:val="none" w:sz="0" w:space="0" w:color="auto"/>
                    <w:left w:val="none" w:sz="0" w:space="0" w:color="auto"/>
                    <w:bottom w:val="none" w:sz="0" w:space="0" w:color="auto"/>
                    <w:right w:val="none" w:sz="0" w:space="0" w:color="auto"/>
                  </w:divBdr>
                </w:div>
                <w:div w:id="1606306048">
                  <w:marLeft w:val="0"/>
                  <w:marRight w:val="0"/>
                  <w:marTop w:val="0"/>
                  <w:marBottom w:val="0"/>
                  <w:divBdr>
                    <w:top w:val="none" w:sz="0" w:space="0" w:color="auto"/>
                    <w:left w:val="none" w:sz="0" w:space="0" w:color="auto"/>
                    <w:bottom w:val="none" w:sz="0" w:space="0" w:color="auto"/>
                    <w:right w:val="none" w:sz="0" w:space="0" w:color="auto"/>
                  </w:divBdr>
                </w:div>
                <w:div w:id="532889433">
                  <w:marLeft w:val="0"/>
                  <w:marRight w:val="0"/>
                  <w:marTop w:val="0"/>
                  <w:marBottom w:val="0"/>
                  <w:divBdr>
                    <w:top w:val="none" w:sz="0" w:space="0" w:color="auto"/>
                    <w:left w:val="none" w:sz="0" w:space="0" w:color="auto"/>
                    <w:bottom w:val="none" w:sz="0" w:space="0" w:color="auto"/>
                    <w:right w:val="none" w:sz="0" w:space="0" w:color="auto"/>
                  </w:divBdr>
                </w:div>
                <w:div w:id="1426153185">
                  <w:marLeft w:val="0"/>
                  <w:marRight w:val="0"/>
                  <w:marTop w:val="0"/>
                  <w:marBottom w:val="0"/>
                  <w:divBdr>
                    <w:top w:val="none" w:sz="0" w:space="0" w:color="auto"/>
                    <w:left w:val="none" w:sz="0" w:space="0" w:color="auto"/>
                    <w:bottom w:val="none" w:sz="0" w:space="0" w:color="auto"/>
                    <w:right w:val="none" w:sz="0" w:space="0" w:color="auto"/>
                  </w:divBdr>
                </w:div>
                <w:div w:id="335423659">
                  <w:marLeft w:val="0"/>
                  <w:marRight w:val="0"/>
                  <w:marTop w:val="0"/>
                  <w:marBottom w:val="0"/>
                  <w:divBdr>
                    <w:top w:val="none" w:sz="0" w:space="0" w:color="auto"/>
                    <w:left w:val="none" w:sz="0" w:space="0" w:color="auto"/>
                    <w:bottom w:val="none" w:sz="0" w:space="0" w:color="auto"/>
                    <w:right w:val="none" w:sz="0" w:space="0" w:color="auto"/>
                  </w:divBdr>
                </w:div>
                <w:div w:id="982928192">
                  <w:marLeft w:val="0"/>
                  <w:marRight w:val="0"/>
                  <w:marTop w:val="0"/>
                  <w:marBottom w:val="0"/>
                  <w:divBdr>
                    <w:top w:val="none" w:sz="0" w:space="0" w:color="auto"/>
                    <w:left w:val="none" w:sz="0" w:space="0" w:color="auto"/>
                    <w:bottom w:val="none" w:sz="0" w:space="0" w:color="auto"/>
                    <w:right w:val="none" w:sz="0" w:space="0" w:color="auto"/>
                  </w:divBdr>
                </w:div>
                <w:div w:id="71320948">
                  <w:marLeft w:val="0"/>
                  <w:marRight w:val="0"/>
                  <w:marTop w:val="0"/>
                  <w:marBottom w:val="0"/>
                  <w:divBdr>
                    <w:top w:val="none" w:sz="0" w:space="0" w:color="auto"/>
                    <w:left w:val="none" w:sz="0" w:space="0" w:color="auto"/>
                    <w:bottom w:val="none" w:sz="0" w:space="0" w:color="auto"/>
                    <w:right w:val="none" w:sz="0" w:space="0" w:color="auto"/>
                  </w:divBdr>
                </w:div>
                <w:div w:id="178928135">
                  <w:marLeft w:val="0"/>
                  <w:marRight w:val="0"/>
                  <w:marTop w:val="0"/>
                  <w:marBottom w:val="0"/>
                  <w:divBdr>
                    <w:top w:val="none" w:sz="0" w:space="0" w:color="auto"/>
                    <w:left w:val="none" w:sz="0" w:space="0" w:color="auto"/>
                    <w:bottom w:val="none" w:sz="0" w:space="0" w:color="auto"/>
                    <w:right w:val="none" w:sz="0" w:space="0" w:color="auto"/>
                  </w:divBdr>
                </w:div>
                <w:div w:id="1154026339">
                  <w:marLeft w:val="0"/>
                  <w:marRight w:val="0"/>
                  <w:marTop w:val="0"/>
                  <w:marBottom w:val="0"/>
                  <w:divBdr>
                    <w:top w:val="none" w:sz="0" w:space="0" w:color="auto"/>
                    <w:left w:val="none" w:sz="0" w:space="0" w:color="auto"/>
                    <w:bottom w:val="none" w:sz="0" w:space="0" w:color="auto"/>
                    <w:right w:val="none" w:sz="0" w:space="0" w:color="auto"/>
                  </w:divBdr>
                </w:div>
                <w:div w:id="1439981713">
                  <w:marLeft w:val="0"/>
                  <w:marRight w:val="0"/>
                  <w:marTop w:val="0"/>
                  <w:marBottom w:val="0"/>
                  <w:divBdr>
                    <w:top w:val="none" w:sz="0" w:space="0" w:color="auto"/>
                    <w:left w:val="none" w:sz="0" w:space="0" w:color="auto"/>
                    <w:bottom w:val="none" w:sz="0" w:space="0" w:color="auto"/>
                    <w:right w:val="none" w:sz="0" w:space="0" w:color="auto"/>
                  </w:divBdr>
                </w:div>
                <w:div w:id="913122044">
                  <w:marLeft w:val="0"/>
                  <w:marRight w:val="0"/>
                  <w:marTop w:val="0"/>
                  <w:marBottom w:val="0"/>
                  <w:divBdr>
                    <w:top w:val="none" w:sz="0" w:space="0" w:color="auto"/>
                    <w:left w:val="none" w:sz="0" w:space="0" w:color="auto"/>
                    <w:bottom w:val="none" w:sz="0" w:space="0" w:color="auto"/>
                    <w:right w:val="none" w:sz="0" w:space="0" w:color="auto"/>
                  </w:divBdr>
                </w:div>
                <w:div w:id="1107040683">
                  <w:marLeft w:val="0"/>
                  <w:marRight w:val="0"/>
                  <w:marTop w:val="0"/>
                  <w:marBottom w:val="0"/>
                  <w:divBdr>
                    <w:top w:val="none" w:sz="0" w:space="0" w:color="auto"/>
                    <w:left w:val="none" w:sz="0" w:space="0" w:color="auto"/>
                    <w:bottom w:val="none" w:sz="0" w:space="0" w:color="auto"/>
                    <w:right w:val="none" w:sz="0" w:space="0" w:color="auto"/>
                  </w:divBdr>
                </w:div>
                <w:div w:id="1308509657">
                  <w:marLeft w:val="0"/>
                  <w:marRight w:val="0"/>
                  <w:marTop w:val="0"/>
                  <w:marBottom w:val="0"/>
                  <w:divBdr>
                    <w:top w:val="none" w:sz="0" w:space="0" w:color="auto"/>
                    <w:left w:val="none" w:sz="0" w:space="0" w:color="auto"/>
                    <w:bottom w:val="none" w:sz="0" w:space="0" w:color="auto"/>
                    <w:right w:val="none" w:sz="0" w:space="0" w:color="auto"/>
                  </w:divBdr>
                </w:div>
                <w:div w:id="955218164">
                  <w:marLeft w:val="0"/>
                  <w:marRight w:val="0"/>
                  <w:marTop w:val="0"/>
                  <w:marBottom w:val="0"/>
                  <w:divBdr>
                    <w:top w:val="none" w:sz="0" w:space="0" w:color="auto"/>
                    <w:left w:val="none" w:sz="0" w:space="0" w:color="auto"/>
                    <w:bottom w:val="none" w:sz="0" w:space="0" w:color="auto"/>
                    <w:right w:val="none" w:sz="0" w:space="0" w:color="auto"/>
                  </w:divBdr>
                </w:div>
                <w:div w:id="1585140861">
                  <w:marLeft w:val="0"/>
                  <w:marRight w:val="0"/>
                  <w:marTop w:val="0"/>
                  <w:marBottom w:val="0"/>
                  <w:divBdr>
                    <w:top w:val="none" w:sz="0" w:space="0" w:color="auto"/>
                    <w:left w:val="none" w:sz="0" w:space="0" w:color="auto"/>
                    <w:bottom w:val="none" w:sz="0" w:space="0" w:color="auto"/>
                    <w:right w:val="none" w:sz="0" w:space="0" w:color="auto"/>
                  </w:divBdr>
                </w:div>
                <w:div w:id="1893231446">
                  <w:marLeft w:val="0"/>
                  <w:marRight w:val="0"/>
                  <w:marTop w:val="0"/>
                  <w:marBottom w:val="0"/>
                  <w:divBdr>
                    <w:top w:val="none" w:sz="0" w:space="0" w:color="auto"/>
                    <w:left w:val="none" w:sz="0" w:space="0" w:color="auto"/>
                    <w:bottom w:val="none" w:sz="0" w:space="0" w:color="auto"/>
                    <w:right w:val="none" w:sz="0" w:space="0" w:color="auto"/>
                  </w:divBdr>
                </w:div>
                <w:div w:id="1773358334">
                  <w:marLeft w:val="0"/>
                  <w:marRight w:val="0"/>
                  <w:marTop w:val="0"/>
                  <w:marBottom w:val="0"/>
                  <w:divBdr>
                    <w:top w:val="none" w:sz="0" w:space="0" w:color="auto"/>
                    <w:left w:val="none" w:sz="0" w:space="0" w:color="auto"/>
                    <w:bottom w:val="none" w:sz="0" w:space="0" w:color="auto"/>
                    <w:right w:val="none" w:sz="0" w:space="0" w:color="auto"/>
                  </w:divBdr>
                </w:div>
                <w:div w:id="1516068697">
                  <w:marLeft w:val="0"/>
                  <w:marRight w:val="0"/>
                  <w:marTop w:val="0"/>
                  <w:marBottom w:val="0"/>
                  <w:divBdr>
                    <w:top w:val="none" w:sz="0" w:space="0" w:color="auto"/>
                    <w:left w:val="none" w:sz="0" w:space="0" w:color="auto"/>
                    <w:bottom w:val="none" w:sz="0" w:space="0" w:color="auto"/>
                    <w:right w:val="none" w:sz="0" w:space="0" w:color="auto"/>
                  </w:divBdr>
                </w:div>
                <w:div w:id="1910068602">
                  <w:marLeft w:val="0"/>
                  <w:marRight w:val="0"/>
                  <w:marTop w:val="0"/>
                  <w:marBottom w:val="0"/>
                  <w:divBdr>
                    <w:top w:val="none" w:sz="0" w:space="0" w:color="auto"/>
                    <w:left w:val="none" w:sz="0" w:space="0" w:color="auto"/>
                    <w:bottom w:val="none" w:sz="0" w:space="0" w:color="auto"/>
                    <w:right w:val="none" w:sz="0" w:space="0" w:color="auto"/>
                  </w:divBdr>
                </w:div>
                <w:div w:id="1200125089">
                  <w:marLeft w:val="0"/>
                  <w:marRight w:val="0"/>
                  <w:marTop w:val="0"/>
                  <w:marBottom w:val="0"/>
                  <w:divBdr>
                    <w:top w:val="none" w:sz="0" w:space="0" w:color="auto"/>
                    <w:left w:val="none" w:sz="0" w:space="0" w:color="auto"/>
                    <w:bottom w:val="none" w:sz="0" w:space="0" w:color="auto"/>
                    <w:right w:val="none" w:sz="0" w:space="0" w:color="auto"/>
                  </w:divBdr>
                </w:div>
                <w:div w:id="1603032429">
                  <w:marLeft w:val="0"/>
                  <w:marRight w:val="0"/>
                  <w:marTop w:val="0"/>
                  <w:marBottom w:val="0"/>
                  <w:divBdr>
                    <w:top w:val="none" w:sz="0" w:space="0" w:color="auto"/>
                    <w:left w:val="none" w:sz="0" w:space="0" w:color="auto"/>
                    <w:bottom w:val="none" w:sz="0" w:space="0" w:color="auto"/>
                    <w:right w:val="none" w:sz="0" w:space="0" w:color="auto"/>
                  </w:divBdr>
                </w:div>
                <w:div w:id="1330215918">
                  <w:marLeft w:val="0"/>
                  <w:marRight w:val="0"/>
                  <w:marTop w:val="0"/>
                  <w:marBottom w:val="0"/>
                  <w:divBdr>
                    <w:top w:val="none" w:sz="0" w:space="0" w:color="auto"/>
                    <w:left w:val="none" w:sz="0" w:space="0" w:color="auto"/>
                    <w:bottom w:val="none" w:sz="0" w:space="0" w:color="auto"/>
                    <w:right w:val="none" w:sz="0" w:space="0" w:color="auto"/>
                  </w:divBdr>
                </w:div>
                <w:div w:id="260601758">
                  <w:marLeft w:val="0"/>
                  <w:marRight w:val="0"/>
                  <w:marTop w:val="0"/>
                  <w:marBottom w:val="0"/>
                  <w:divBdr>
                    <w:top w:val="none" w:sz="0" w:space="0" w:color="auto"/>
                    <w:left w:val="none" w:sz="0" w:space="0" w:color="auto"/>
                    <w:bottom w:val="none" w:sz="0" w:space="0" w:color="auto"/>
                    <w:right w:val="none" w:sz="0" w:space="0" w:color="auto"/>
                  </w:divBdr>
                </w:div>
                <w:div w:id="644165545">
                  <w:marLeft w:val="0"/>
                  <w:marRight w:val="0"/>
                  <w:marTop w:val="0"/>
                  <w:marBottom w:val="0"/>
                  <w:divBdr>
                    <w:top w:val="none" w:sz="0" w:space="0" w:color="auto"/>
                    <w:left w:val="none" w:sz="0" w:space="0" w:color="auto"/>
                    <w:bottom w:val="none" w:sz="0" w:space="0" w:color="auto"/>
                    <w:right w:val="none" w:sz="0" w:space="0" w:color="auto"/>
                  </w:divBdr>
                </w:div>
                <w:div w:id="2613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7786">
      <w:bodyDiv w:val="1"/>
      <w:marLeft w:val="0"/>
      <w:marRight w:val="0"/>
      <w:marTop w:val="0"/>
      <w:marBottom w:val="0"/>
      <w:divBdr>
        <w:top w:val="none" w:sz="0" w:space="0" w:color="auto"/>
        <w:left w:val="none" w:sz="0" w:space="0" w:color="auto"/>
        <w:bottom w:val="none" w:sz="0" w:space="0" w:color="auto"/>
        <w:right w:val="none" w:sz="0" w:space="0" w:color="auto"/>
      </w:divBdr>
      <w:divsChild>
        <w:div w:id="885919642">
          <w:marLeft w:val="0"/>
          <w:marRight w:val="0"/>
          <w:marTop w:val="0"/>
          <w:marBottom w:val="0"/>
          <w:divBdr>
            <w:top w:val="none" w:sz="0" w:space="0" w:color="auto"/>
            <w:left w:val="none" w:sz="0" w:space="0" w:color="auto"/>
            <w:bottom w:val="none" w:sz="0" w:space="0" w:color="auto"/>
            <w:right w:val="none" w:sz="0" w:space="0" w:color="auto"/>
          </w:divBdr>
        </w:div>
        <w:div w:id="106388442">
          <w:marLeft w:val="0"/>
          <w:marRight w:val="0"/>
          <w:marTop w:val="0"/>
          <w:marBottom w:val="0"/>
          <w:divBdr>
            <w:top w:val="none" w:sz="0" w:space="0" w:color="auto"/>
            <w:left w:val="none" w:sz="0" w:space="0" w:color="auto"/>
            <w:bottom w:val="none" w:sz="0" w:space="0" w:color="auto"/>
            <w:right w:val="none" w:sz="0" w:space="0" w:color="auto"/>
          </w:divBdr>
        </w:div>
        <w:div w:id="1749308065">
          <w:marLeft w:val="0"/>
          <w:marRight w:val="0"/>
          <w:marTop w:val="0"/>
          <w:marBottom w:val="0"/>
          <w:divBdr>
            <w:top w:val="none" w:sz="0" w:space="0" w:color="auto"/>
            <w:left w:val="none" w:sz="0" w:space="0" w:color="auto"/>
            <w:bottom w:val="none" w:sz="0" w:space="0" w:color="auto"/>
            <w:right w:val="none" w:sz="0" w:space="0" w:color="auto"/>
          </w:divBdr>
        </w:div>
        <w:div w:id="36860073">
          <w:marLeft w:val="0"/>
          <w:marRight w:val="0"/>
          <w:marTop w:val="0"/>
          <w:marBottom w:val="0"/>
          <w:divBdr>
            <w:top w:val="none" w:sz="0" w:space="0" w:color="auto"/>
            <w:left w:val="none" w:sz="0" w:space="0" w:color="auto"/>
            <w:bottom w:val="none" w:sz="0" w:space="0" w:color="auto"/>
            <w:right w:val="none" w:sz="0" w:space="0" w:color="auto"/>
          </w:divBdr>
        </w:div>
        <w:div w:id="826165552">
          <w:marLeft w:val="0"/>
          <w:marRight w:val="0"/>
          <w:marTop w:val="0"/>
          <w:marBottom w:val="0"/>
          <w:divBdr>
            <w:top w:val="none" w:sz="0" w:space="0" w:color="auto"/>
            <w:left w:val="none" w:sz="0" w:space="0" w:color="auto"/>
            <w:bottom w:val="none" w:sz="0" w:space="0" w:color="auto"/>
            <w:right w:val="none" w:sz="0" w:space="0" w:color="auto"/>
          </w:divBdr>
        </w:div>
        <w:div w:id="1171410578">
          <w:marLeft w:val="0"/>
          <w:marRight w:val="0"/>
          <w:marTop w:val="0"/>
          <w:marBottom w:val="0"/>
          <w:divBdr>
            <w:top w:val="none" w:sz="0" w:space="0" w:color="auto"/>
            <w:left w:val="none" w:sz="0" w:space="0" w:color="auto"/>
            <w:bottom w:val="none" w:sz="0" w:space="0" w:color="auto"/>
            <w:right w:val="none" w:sz="0" w:space="0" w:color="auto"/>
          </w:divBdr>
        </w:div>
        <w:div w:id="1142889190">
          <w:marLeft w:val="0"/>
          <w:marRight w:val="0"/>
          <w:marTop w:val="0"/>
          <w:marBottom w:val="0"/>
          <w:divBdr>
            <w:top w:val="none" w:sz="0" w:space="0" w:color="auto"/>
            <w:left w:val="none" w:sz="0" w:space="0" w:color="auto"/>
            <w:bottom w:val="none" w:sz="0" w:space="0" w:color="auto"/>
            <w:right w:val="none" w:sz="0" w:space="0" w:color="auto"/>
          </w:divBdr>
        </w:div>
        <w:div w:id="180970460">
          <w:marLeft w:val="0"/>
          <w:marRight w:val="0"/>
          <w:marTop w:val="0"/>
          <w:marBottom w:val="0"/>
          <w:divBdr>
            <w:top w:val="none" w:sz="0" w:space="0" w:color="auto"/>
            <w:left w:val="none" w:sz="0" w:space="0" w:color="auto"/>
            <w:bottom w:val="none" w:sz="0" w:space="0" w:color="auto"/>
            <w:right w:val="none" w:sz="0" w:space="0" w:color="auto"/>
          </w:divBdr>
        </w:div>
        <w:div w:id="561644465">
          <w:marLeft w:val="0"/>
          <w:marRight w:val="0"/>
          <w:marTop w:val="0"/>
          <w:marBottom w:val="0"/>
          <w:divBdr>
            <w:top w:val="none" w:sz="0" w:space="0" w:color="auto"/>
            <w:left w:val="none" w:sz="0" w:space="0" w:color="auto"/>
            <w:bottom w:val="none" w:sz="0" w:space="0" w:color="auto"/>
            <w:right w:val="none" w:sz="0" w:space="0" w:color="auto"/>
          </w:divBdr>
        </w:div>
        <w:div w:id="517431770">
          <w:marLeft w:val="0"/>
          <w:marRight w:val="0"/>
          <w:marTop w:val="0"/>
          <w:marBottom w:val="0"/>
          <w:divBdr>
            <w:top w:val="none" w:sz="0" w:space="0" w:color="auto"/>
            <w:left w:val="none" w:sz="0" w:space="0" w:color="auto"/>
            <w:bottom w:val="none" w:sz="0" w:space="0" w:color="auto"/>
            <w:right w:val="none" w:sz="0" w:space="0" w:color="auto"/>
          </w:divBdr>
        </w:div>
        <w:div w:id="461385641">
          <w:marLeft w:val="0"/>
          <w:marRight w:val="0"/>
          <w:marTop w:val="0"/>
          <w:marBottom w:val="0"/>
          <w:divBdr>
            <w:top w:val="none" w:sz="0" w:space="0" w:color="auto"/>
            <w:left w:val="none" w:sz="0" w:space="0" w:color="auto"/>
            <w:bottom w:val="none" w:sz="0" w:space="0" w:color="auto"/>
            <w:right w:val="none" w:sz="0" w:space="0" w:color="auto"/>
          </w:divBdr>
        </w:div>
        <w:div w:id="19866912">
          <w:marLeft w:val="0"/>
          <w:marRight w:val="0"/>
          <w:marTop w:val="0"/>
          <w:marBottom w:val="0"/>
          <w:divBdr>
            <w:top w:val="none" w:sz="0" w:space="0" w:color="auto"/>
            <w:left w:val="none" w:sz="0" w:space="0" w:color="auto"/>
            <w:bottom w:val="none" w:sz="0" w:space="0" w:color="auto"/>
            <w:right w:val="none" w:sz="0" w:space="0" w:color="auto"/>
          </w:divBdr>
        </w:div>
        <w:div w:id="1213424327">
          <w:marLeft w:val="0"/>
          <w:marRight w:val="0"/>
          <w:marTop w:val="0"/>
          <w:marBottom w:val="0"/>
          <w:divBdr>
            <w:top w:val="none" w:sz="0" w:space="0" w:color="auto"/>
            <w:left w:val="none" w:sz="0" w:space="0" w:color="auto"/>
            <w:bottom w:val="none" w:sz="0" w:space="0" w:color="auto"/>
            <w:right w:val="none" w:sz="0" w:space="0" w:color="auto"/>
          </w:divBdr>
        </w:div>
        <w:div w:id="318845480">
          <w:marLeft w:val="0"/>
          <w:marRight w:val="0"/>
          <w:marTop w:val="0"/>
          <w:marBottom w:val="0"/>
          <w:divBdr>
            <w:top w:val="none" w:sz="0" w:space="0" w:color="auto"/>
            <w:left w:val="none" w:sz="0" w:space="0" w:color="auto"/>
            <w:bottom w:val="none" w:sz="0" w:space="0" w:color="auto"/>
            <w:right w:val="none" w:sz="0" w:space="0" w:color="auto"/>
          </w:divBdr>
        </w:div>
      </w:divsChild>
    </w:div>
    <w:div w:id="1231230998">
      <w:bodyDiv w:val="1"/>
      <w:marLeft w:val="0"/>
      <w:marRight w:val="0"/>
      <w:marTop w:val="0"/>
      <w:marBottom w:val="0"/>
      <w:divBdr>
        <w:top w:val="none" w:sz="0" w:space="0" w:color="auto"/>
        <w:left w:val="none" w:sz="0" w:space="0" w:color="auto"/>
        <w:bottom w:val="none" w:sz="0" w:space="0" w:color="auto"/>
        <w:right w:val="none" w:sz="0" w:space="0" w:color="auto"/>
      </w:divBdr>
      <w:divsChild>
        <w:div w:id="567806845">
          <w:marLeft w:val="0"/>
          <w:marRight w:val="0"/>
          <w:marTop w:val="0"/>
          <w:marBottom w:val="0"/>
          <w:divBdr>
            <w:top w:val="none" w:sz="0" w:space="0" w:color="auto"/>
            <w:left w:val="none" w:sz="0" w:space="0" w:color="auto"/>
            <w:bottom w:val="none" w:sz="0" w:space="0" w:color="auto"/>
            <w:right w:val="none" w:sz="0" w:space="0" w:color="auto"/>
          </w:divBdr>
        </w:div>
      </w:divsChild>
    </w:div>
    <w:div w:id="1255478742">
      <w:bodyDiv w:val="1"/>
      <w:marLeft w:val="0"/>
      <w:marRight w:val="0"/>
      <w:marTop w:val="0"/>
      <w:marBottom w:val="0"/>
      <w:divBdr>
        <w:top w:val="none" w:sz="0" w:space="0" w:color="auto"/>
        <w:left w:val="none" w:sz="0" w:space="0" w:color="auto"/>
        <w:bottom w:val="none" w:sz="0" w:space="0" w:color="auto"/>
        <w:right w:val="none" w:sz="0" w:space="0" w:color="auto"/>
      </w:divBdr>
      <w:divsChild>
        <w:div w:id="1901406129">
          <w:marLeft w:val="0"/>
          <w:marRight w:val="0"/>
          <w:marTop w:val="0"/>
          <w:marBottom w:val="0"/>
          <w:divBdr>
            <w:top w:val="none" w:sz="0" w:space="0" w:color="auto"/>
            <w:left w:val="none" w:sz="0" w:space="0" w:color="auto"/>
            <w:bottom w:val="none" w:sz="0" w:space="0" w:color="auto"/>
            <w:right w:val="none" w:sz="0" w:space="0" w:color="auto"/>
          </w:divBdr>
        </w:div>
        <w:div w:id="1116292562">
          <w:marLeft w:val="0"/>
          <w:marRight w:val="0"/>
          <w:marTop w:val="0"/>
          <w:marBottom w:val="0"/>
          <w:divBdr>
            <w:top w:val="none" w:sz="0" w:space="0" w:color="auto"/>
            <w:left w:val="none" w:sz="0" w:space="0" w:color="auto"/>
            <w:bottom w:val="none" w:sz="0" w:space="0" w:color="auto"/>
            <w:right w:val="none" w:sz="0" w:space="0" w:color="auto"/>
          </w:divBdr>
        </w:div>
        <w:div w:id="413085488">
          <w:marLeft w:val="0"/>
          <w:marRight w:val="0"/>
          <w:marTop w:val="0"/>
          <w:marBottom w:val="0"/>
          <w:divBdr>
            <w:top w:val="none" w:sz="0" w:space="0" w:color="auto"/>
            <w:left w:val="none" w:sz="0" w:space="0" w:color="auto"/>
            <w:bottom w:val="none" w:sz="0" w:space="0" w:color="auto"/>
            <w:right w:val="none" w:sz="0" w:space="0" w:color="auto"/>
          </w:divBdr>
        </w:div>
        <w:div w:id="1262254344">
          <w:marLeft w:val="0"/>
          <w:marRight w:val="0"/>
          <w:marTop w:val="0"/>
          <w:marBottom w:val="0"/>
          <w:divBdr>
            <w:top w:val="none" w:sz="0" w:space="0" w:color="auto"/>
            <w:left w:val="none" w:sz="0" w:space="0" w:color="auto"/>
            <w:bottom w:val="none" w:sz="0" w:space="0" w:color="auto"/>
            <w:right w:val="none" w:sz="0" w:space="0" w:color="auto"/>
          </w:divBdr>
        </w:div>
        <w:div w:id="1384330488">
          <w:marLeft w:val="0"/>
          <w:marRight w:val="0"/>
          <w:marTop w:val="0"/>
          <w:marBottom w:val="0"/>
          <w:divBdr>
            <w:top w:val="none" w:sz="0" w:space="0" w:color="auto"/>
            <w:left w:val="none" w:sz="0" w:space="0" w:color="auto"/>
            <w:bottom w:val="none" w:sz="0" w:space="0" w:color="auto"/>
            <w:right w:val="none" w:sz="0" w:space="0" w:color="auto"/>
          </w:divBdr>
        </w:div>
        <w:div w:id="925458057">
          <w:marLeft w:val="0"/>
          <w:marRight w:val="0"/>
          <w:marTop w:val="0"/>
          <w:marBottom w:val="0"/>
          <w:divBdr>
            <w:top w:val="none" w:sz="0" w:space="0" w:color="auto"/>
            <w:left w:val="none" w:sz="0" w:space="0" w:color="auto"/>
            <w:bottom w:val="none" w:sz="0" w:space="0" w:color="auto"/>
            <w:right w:val="none" w:sz="0" w:space="0" w:color="auto"/>
          </w:divBdr>
        </w:div>
        <w:div w:id="1231619124">
          <w:marLeft w:val="0"/>
          <w:marRight w:val="0"/>
          <w:marTop w:val="0"/>
          <w:marBottom w:val="0"/>
          <w:divBdr>
            <w:top w:val="none" w:sz="0" w:space="0" w:color="auto"/>
            <w:left w:val="none" w:sz="0" w:space="0" w:color="auto"/>
            <w:bottom w:val="none" w:sz="0" w:space="0" w:color="auto"/>
            <w:right w:val="none" w:sz="0" w:space="0" w:color="auto"/>
          </w:divBdr>
        </w:div>
        <w:div w:id="1388335817">
          <w:marLeft w:val="0"/>
          <w:marRight w:val="0"/>
          <w:marTop w:val="0"/>
          <w:marBottom w:val="0"/>
          <w:divBdr>
            <w:top w:val="none" w:sz="0" w:space="0" w:color="auto"/>
            <w:left w:val="none" w:sz="0" w:space="0" w:color="auto"/>
            <w:bottom w:val="none" w:sz="0" w:space="0" w:color="auto"/>
            <w:right w:val="none" w:sz="0" w:space="0" w:color="auto"/>
          </w:divBdr>
        </w:div>
        <w:div w:id="2052456635">
          <w:marLeft w:val="0"/>
          <w:marRight w:val="0"/>
          <w:marTop w:val="0"/>
          <w:marBottom w:val="0"/>
          <w:divBdr>
            <w:top w:val="none" w:sz="0" w:space="0" w:color="auto"/>
            <w:left w:val="none" w:sz="0" w:space="0" w:color="auto"/>
            <w:bottom w:val="none" w:sz="0" w:space="0" w:color="auto"/>
            <w:right w:val="none" w:sz="0" w:space="0" w:color="auto"/>
          </w:divBdr>
        </w:div>
        <w:div w:id="385378412">
          <w:marLeft w:val="0"/>
          <w:marRight w:val="0"/>
          <w:marTop w:val="0"/>
          <w:marBottom w:val="0"/>
          <w:divBdr>
            <w:top w:val="none" w:sz="0" w:space="0" w:color="auto"/>
            <w:left w:val="none" w:sz="0" w:space="0" w:color="auto"/>
            <w:bottom w:val="none" w:sz="0" w:space="0" w:color="auto"/>
            <w:right w:val="none" w:sz="0" w:space="0" w:color="auto"/>
          </w:divBdr>
        </w:div>
        <w:div w:id="395397269">
          <w:marLeft w:val="0"/>
          <w:marRight w:val="0"/>
          <w:marTop w:val="0"/>
          <w:marBottom w:val="0"/>
          <w:divBdr>
            <w:top w:val="none" w:sz="0" w:space="0" w:color="auto"/>
            <w:left w:val="none" w:sz="0" w:space="0" w:color="auto"/>
            <w:bottom w:val="none" w:sz="0" w:space="0" w:color="auto"/>
            <w:right w:val="none" w:sz="0" w:space="0" w:color="auto"/>
          </w:divBdr>
        </w:div>
        <w:div w:id="264389569">
          <w:marLeft w:val="0"/>
          <w:marRight w:val="0"/>
          <w:marTop w:val="0"/>
          <w:marBottom w:val="0"/>
          <w:divBdr>
            <w:top w:val="none" w:sz="0" w:space="0" w:color="auto"/>
            <w:left w:val="none" w:sz="0" w:space="0" w:color="auto"/>
            <w:bottom w:val="none" w:sz="0" w:space="0" w:color="auto"/>
            <w:right w:val="none" w:sz="0" w:space="0" w:color="auto"/>
          </w:divBdr>
        </w:div>
        <w:div w:id="1688561937">
          <w:marLeft w:val="0"/>
          <w:marRight w:val="0"/>
          <w:marTop w:val="0"/>
          <w:marBottom w:val="0"/>
          <w:divBdr>
            <w:top w:val="none" w:sz="0" w:space="0" w:color="auto"/>
            <w:left w:val="none" w:sz="0" w:space="0" w:color="auto"/>
            <w:bottom w:val="none" w:sz="0" w:space="0" w:color="auto"/>
            <w:right w:val="none" w:sz="0" w:space="0" w:color="auto"/>
          </w:divBdr>
        </w:div>
        <w:div w:id="1796168214">
          <w:marLeft w:val="0"/>
          <w:marRight w:val="0"/>
          <w:marTop w:val="0"/>
          <w:marBottom w:val="0"/>
          <w:divBdr>
            <w:top w:val="none" w:sz="0" w:space="0" w:color="auto"/>
            <w:left w:val="none" w:sz="0" w:space="0" w:color="auto"/>
            <w:bottom w:val="none" w:sz="0" w:space="0" w:color="auto"/>
            <w:right w:val="none" w:sz="0" w:space="0" w:color="auto"/>
          </w:divBdr>
        </w:div>
        <w:div w:id="494615154">
          <w:marLeft w:val="0"/>
          <w:marRight w:val="0"/>
          <w:marTop w:val="0"/>
          <w:marBottom w:val="0"/>
          <w:divBdr>
            <w:top w:val="none" w:sz="0" w:space="0" w:color="auto"/>
            <w:left w:val="none" w:sz="0" w:space="0" w:color="auto"/>
            <w:bottom w:val="none" w:sz="0" w:space="0" w:color="auto"/>
            <w:right w:val="none" w:sz="0" w:space="0" w:color="auto"/>
          </w:divBdr>
        </w:div>
        <w:div w:id="1176572476">
          <w:marLeft w:val="0"/>
          <w:marRight w:val="0"/>
          <w:marTop w:val="0"/>
          <w:marBottom w:val="0"/>
          <w:divBdr>
            <w:top w:val="none" w:sz="0" w:space="0" w:color="auto"/>
            <w:left w:val="none" w:sz="0" w:space="0" w:color="auto"/>
            <w:bottom w:val="none" w:sz="0" w:space="0" w:color="auto"/>
            <w:right w:val="none" w:sz="0" w:space="0" w:color="auto"/>
          </w:divBdr>
        </w:div>
        <w:div w:id="157187296">
          <w:marLeft w:val="0"/>
          <w:marRight w:val="0"/>
          <w:marTop w:val="0"/>
          <w:marBottom w:val="0"/>
          <w:divBdr>
            <w:top w:val="none" w:sz="0" w:space="0" w:color="auto"/>
            <w:left w:val="none" w:sz="0" w:space="0" w:color="auto"/>
            <w:bottom w:val="none" w:sz="0" w:space="0" w:color="auto"/>
            <w:right w:val="none" w:sz="0" w:space="0" w:color="auto"/>
          </w:divBdr>
        </w:div>
      </w:divsChild>
    </w:div>
    <w:div w:id="1301228243">
      <w:bodyDiv w:val="1"/>
      <w:marLeft w:val="0"/>
      <w:marRight w:val="0"/>
      <w:marTop w:val="0"/>
      <w:marBottom w:val="0"/>
      <w:divBdr>
        <w:top w:val="none" w:sz="0" w:space="0" w:color="auto"/>
        <w:left w:val="none" w:sz="0" w:space="0" w:color="auto"/>
        <w:bottom w:val="none" w:sz="0" w:space="0" w:color="auto"/>
        <w:right w:val="none" w:sz="0" w:space="0" w:color="auto"/>
      </w:divBdr>
      <w:divsChild>
        <w:div w:id="1035615646">
          <w:marLeft w:val="0"/>
          <w:marRight w:val="0"/>
          <w:marTop w:val="0"/>
          <w:marBottom w:val="0"/>
          <w:divBdr>
            <w:top w:val="none" w:sz="0" w:space="0" w:color="auto"/>
            <w:left w:val="none" w:sz="0" w:space="0" w:color="auto"/>
            <w:bottom w:val="none" w:sz="0" w:space="0" w:color="auto"/>
            <w:right w:val="none" w:sz="0" w:space="0" w:color="auto"/>
          </w:divBdr>
        </w:div>
        <w:div w:id="1797604837">
          <w:marLeft w:val="0"/>
          <w:marRight w:val="0"/>
          <w:marTop w:val="0"/>
          <w:marBottom w:val="0"/>
          <w:divBdr>
            <w:top w:val="none" w:sz="0" w:space="0" w:color="auto"/>
            <w:left w:val="none" w:sz="0" w:space="0" w:color="auto"/>
            <w:bottom w:val="none" w:sz="0" w:space="0" w:color="auto"/>
            <w:right w:val="none" w:sz="0" w:space="0" w:color="auto"/>
          </w:divBdr>
        </w:div>
        <w:div w:id="2083018635">
          <w:marLeft w:val="0"/>
          <w:marRight w:val="0"/>
          <w:marTop w:val="0"/>
          <w:marBottom w:val="0"/>
          <w:divBdr>
            <w:top w:val="none" w:sz="0" w:space="0" w:color="auto"/>
            <w:left w:val="none" w:sz="0" w:space="0" w:color="auto"/>
            <w:bottom w:val="none" w:sz="0" w:space="0" w:color="auto"/>
            <w:right w:val="none" w:sz="0" w:space="0" w:color="auto"/>
          </w:divBdr>
        </w:div>
        <w:div w:id="300381789">
          <w:marLeft w:val="0"/>
          <w:marRight w:val="0"/>
          <w:marTop w:val="0"/>
          <w:marBottom w:val="0"/>
          <w:divBdr>
            <w:top w:val="none" w:sz="0" w:space="0" w:color="auto"/>
            <w:left w:val="none" w:sz="0" w:space="0" w:color="auto"/>
            <w:bottom w:val="none" w:sz="0" w:space="0" w:color="auto"/>
            <w:right w:val="none" w:sz="0" w:space="0" w:color="auto"/>
          </w:divBdr>
        </w:div>
        <w:div w:id="1968657062">
          <w:marLeft w:val="0"/>
          <w:marRight w:val="0"/>
          <w:marTop w:val="0"/>
          <w:marBottom w:val="0"/>
          <w:divBdr>
            <w:top w:val="none" w:sz="0" w:space="0" w:color="auto"/>
            <w:left w:val="none" w:sz="0" w:space="0" w:color="auto"/>
            <w:bottom w:val="none" w:sz="0" w:space="0" w:color="auto"/>
            <w:right w:val="none" w:sz="0" w:space="0" w:color="auto"/>
          </w:divBdr>
        </w:div>
        <w:div w:id="1117145106">
          <w:marLeft w:val="0"/>
          <w:marRight w:val="0"/>
          <w:marTop w:val="0"/>
          <w:marBottom w:val="0"/>
          <w:divBdr>
            <w:top w:val="none" w:sz="0" w:space="0" w:color="auto"/>
            <w:left w:val="none" w:sz="0" w:space="0" w:color="auto"/>
            <w:bottom w:val="none" w:sz="0" w:space="0" w:color="auto"/>
            <w:right w:val="none" w:sz="0" w:space="0" w:color="auto"/>
          </w:divBdr>
        </w:div>
        <w:div w:id="2005162092">
          <w:marLeft w:val="0"/>
          <w:marRight w:val="0"/>
          <w:marTop w:val="0"/>
          <w:marBottom w:val="0"/>
          <w:divBdr>
            <w:top w:val="none" w:sz="0" w:space="0" w:color="auto"/>
            <w:left w:val="none" w:sz="0" w:space="0" w:color="auto"/>
            <w:bottom w:val="none" w:sz="0" w:space="0" w:color="auto"/>
            <w:right w:val="none" w:sz="0" w:space="0" w:color="auto"/>
          </w:divBdr>
        </w:div>
        <w:div w:id="1156412447">
          <w:marLeft w:val="0"/>
          <w:marRight w:val="0"/>
          <w:marTop w:val="0"/>
          <w:marBottom w:val="0"/>
          <w:divBdr>
            <w:top w:val="none" w:sz="0" w:space="0" w:color="auto"/>
            <w:left w:val="none" w:sz="0" w:space="0" w:color="auto"/>
            <w:bottom w:val="none" w:sz="0" w:space="0" w:color="auto"/>
            <w:right w:val="none" w:sz="0" w:space="0" w:color="auto"/>
          </w:divBdr>
        </w:div>
        <w:div w:id="86729416">
          <w:marLeft w:val="0"/>
          <w:marRight w:val="0"/>
          <w:marTop w:val="0"/>
          <w:marBottom w:val="0"/>
          <w:divBdr>
            <w:top w:val="none" w:sz="0" w:space="0" w:color="auto"/>
            <w:left w:val="none" w:sz="0" w:space="0" w:color="auto"/>
            <w:bottom w:val="none" w:sz="0" w:space="0" w:color="auto"/>
            <w:right w:val="none" w:sz="0" w:space="0" w:color="auto"/>
          </w:divBdr>
        </w:div>
        <w:div w:id="951285415">
          <w:marLeft w:val="0"/>
          <w:marRight w:val="0"/>
          <w:marTop w:val="0"/>
          <w:marBottom w:val="0"/>
          <w:divBdr>
            <w:top w:val="none" w:sz="0" w:space="0" w:color="auto"/>
            <w:left w:val="none" w:sz="0" w:space="0" w:color="auto"/>
            <w:bottom w:val="none" w:sz="0" w:space="0" w:color="auto"/>
            <w:right w:val="none" w:sz="0" w:space="0" w:color="auto"/>
          </w:divBdr>
        </w:div>
        <w:div w:id="543296730">
          <w:marLeft w:val="0"/>
          <w:marRight w:val="0"/>
          <w:marTop w:val="0"/>
          <w:marBottom w:val="0"/>
          <w:divBdr>
            <w:top w:val="none" w:sz="0" w:space="0" w:color="auto"/>
            <w:left w:val="none" w:sz="0" w:space="0" w:color="auto"/>
            <w:bottom w:val="none" w:sz="0" w:space="0" w:color="auto"/>
            <w:right w:val="none" w:sz="0" w:space="0" w:color="auto"/>
          </w:divBdr>
        </w:div>
        <w:div w:id="205798253">
          <w:marLeft w:val="0"/>
          <w:marRight w:val="0"/>
          <w:marTop w:val="0"/>
          <w:marBottom w:val="0"/>
          <w:divBdr>
            <w:top w:val="none" w:sz="0" w:space="0" w:color="auto"/>
            <w:left w:val="none" w:sz="0" w:space="0" w:color="auto"/>
            <w:bottom w:val="none" w:sz="0" w:space="0" w:color="auto"/>
            <w:right w:val="none" w:sz="0" w:space="0" w:color="auto"/>
          </w:divBdr>
        </w:div>
      </w:divsChild>
    </w:div>
    <w:div w:id="1353067474">
      <w:bodyDiv w:val="1"/>
      <w:marLeft w:val="0"/>
      <w:marRight w:val="0"/>
      <w:marTop w:val="0"/>
      <w:marBottom w:val="0"/>
      <w:divBdr>
        <w:top w:val="none" w:sz="0" w:space="0" w:color="auto"/>
        <w:left w:val="none" w:sz="0" w:space="0" w:color="auto"/>
        <w:bottom w:val="none" w:sz="0" w:space="0" w:color="auto"/>
        <w:right w:val="none" w:sz="0" w:space="0" w:color="auto"/>
      </w:divBdr>
      <w:divsChild>
        <w:div w:id="520435278">
          <w:marLeft w:val="0"/>
          <w:marRight w:val="0"/>
          <w:marTop w:val="0"/>
          <w:marBottom w:val="0"/>
          <w:divBdr>
            <w:top w:val="none" w:sz="0" w:space="0" w:color="auto"/>
            <w:left w:val="none" w:sz="0" w:space="0" w:color="auto"/>
            <w:bottom w:val="none" w:sz="0" w:space="0" w:color="auto"/>
            <w:right w:val="none" w:sz="0" w:space="0" w:color="auto"/>
          </w:divBdr>
        </w:div>
        <w:div w:id="1887445864">
          <w:marLeft w:val="0"/>
          <w:marRight w:val="0"/>
          <w:marTop w:val="0"/>
          <w:marBottom w:val="0"/>
          <w:divBdr>
            <w:top w:val="none" w:sz="0" w:space="0" w:color="auto"/>
            <w:left w:val="none" w:sz="0" w:space="0" w:color="auto"/>
            <w:bottom w:val="none" w:sz="0" w:space="0" w:color="auto"/>
            <w:right w:val="none" w:sz="0" w:space="0" w:color="auto"/>
          </w:divBdr>
        </w:div>
        <w:div w:id="1383092395">
          <w:marLeft w:val="0"/>
          <w:marRight w:val="0"/>
          <w:marTop w:val="0"/>
          <w:marBottom w:val="0"/>
          <w:divBdr>
            <w:top w:val="none" w:sz="0" w:space="0" w:color="auto"/>
            <w:left w:val="none" w:sz="0" w:space="0" w:color="auto"/>
            <w:bottom w:val="none" w:sz="0" w:space="0" w:color="auto"/>
            <w:right w:val="none" w:sz="0" w:space="0" w:color="auto"/>
          </w:divBdr>
        </w:div>
        <w:div w:id="1143815046">
          <w:marLeft w:val="0"/>
          <w:marRight w:val="0"/>
          <w:marTop w:val="0"/>
          <w:marBottom w:val="0"/>
          <w:divBdr>
            <w:top w:val="none" w:sz="0" w:space="0" w:color="auto"/>
            <w:left w:val="none" w:sz="0" w:space="0" w:color="auto"/>
            <w:bottom w:val="none" w:sz="0" w:space="0" w:color="auto"/>
            <w:right w:val="none" w:sz="0" w:space="0" w:color="auto"/>
          </w:divBdr>
        </w:div>
        <w:div w:id="544682281">
          <w:marLeft w:val="0"/>
          <w:marRight w:val="0"/>
          <w:marTop w:val="0"/>
          <w:marBottom w:val="0"/>
          <w:divBdr>
            <w:top w:val="none" w:sz="0" w:space="0" w:color="auto"/>
            <w:left w:val="none" w:sz="0" w:space="0" w:color="auto"/>
            <w:bottom w:val="none" w:sz="0" w:space="0" w:color="auto"/>
            <w:right w:val="none" w:sz="0" w:space="0" w:color="auto"/>
          </w:divBdr>
        </w:div>
        <w:div w:id="83116548">
          <w:marLeft w:val="0"/>
          <w:marRight w:val="0"/>
          <w:marTop w:val="0"/>
          <w:marBottom w:val="0"/>
          <w:divBdr>
            <w:top w:val="none" w:sz="0" w:space="0" w:color="auto"/>
            <w:left w:val="none" w:sz="0" w:space="0" w:color="auto"/>
            <w:bottom w:val="none" w:sz="0" w:space="0" w:color="auto"/>
            <w:right w:val="none" w:sz="0" w:space="0" w:color="auto"/>
          </w:divBdr>
        </w:div>
        <w:div w:id="912087863">
          <w:marLeft w:val="0"/>
          <w:marRight w:val="0"/>
          <w:marTop w:val="0"/>
          <w:marBottom w:val="0"/>
          <w:divBdr>
            <w:top w:val="none" w:sz="0" w:space="0" w:color="auto"/>
            <w:left w:val="none" w:sz="0" w:space="0" w:color="auto"/>
            <w:bottom w:val="none" w:sz="0" w:space="0" w:color="auto"/>
            <w:right w:val="none" w:sz="0" w:space="0" w:color="auto"/>
          </w:divBdr>
        </w:div>
        <w:div w:id="1837765924">
          <w:marLeft w:val="0"/>
          <w:marRight w:val="0"/>
          <w:marTop w:val="0"/>
          <w:marBottom w:val="0"/>
          <w:divBdr>
            <w:top w:val="none" w:sz="0" w:space="0" w:color="auto"/>
            <w:left w:val="none" w:sz="0" w:space="0" w:color="auto"/>
            <w:bottom w:val="none" w:sz="0" w:space="0" w:color="auto"/>
            <w:right w:val="none" w:sz="0" w:space="0" w:color="auto"/>
          </w:divBdr>
        </w:div>
        <w:div w:id="502284918">
          <w:marLeft w:val="0"/>
          <w:marRight w:val="0"/>
          <w:marTop w:val="0"/>
          <w:marBottom w:val="0"/>
          <w:divBdr>
            <w:top w:val="none" w:sz="0" w:space="0" w:color="auto"/>
            <w:left w:val="none" w:sz="0" w:space="0" w:color="auto"/>
            <w:bottom w:val="none" w:sz="0" w:space="0" w:color="auto"/>
            <w:right w:val="none" w:sz="0" w:space="0" w:color="auto"/>
          </w:divBdr>
        </w:div>
        <w:div w:id="1130703245">
          <w:marLeft w:val="0"/>
          <w:marRight w:val="0"/>
          <w:marTop w:val="0"/>
          <w:marBottom w:val="0"/>
          <w:divBdr>
            <w:top w:val="none" w:sz="0" w:space="0" w:color="auto"/>
            <w:left w:val="none" w:sz="0" w:space="0" w:color="auto"/>
            <w:bottom w:val="none" w:sz="0" w:space="0" w:color="auto"/>
            <w:right w:val="none" w:sz="0" w:space="0" w:color="auto"/>
          </w:divBdr>
        </w:div>
        <w:div w:id="371619195">
          <w:marLeft w:val="0"/>
          <w:marRight w:val="0"/>
          <w:marTop w:val="0"/>
          <w:marBottom w:val="0"/>
          <w:divBdr>
            <w:top w:val="none" w:sz="0" w:space="0" w:color="auto"/>
            <w:left w:val="none" w:sz="0" w:space="0" w:color="auto"/>
            <w:bottom w:val="none" w:sz="0" w:space="0" w:color="auto"/>
            <w:right w:val="none" w:sz="0" w:space="0" w:color="auto"/>
          </w:divBdr>
        </w:div>
        <w:div w:id="714046147">
          <w:marLeft w:val="0"/>
          <w:marRight w:val="0"/>
          <w:marTop w:val="0"/>
          <w:marBottom w:val="0"/>
          <w:divBdr>
            <w:top w:val="none" w:sz="0" w:space="0" w:color="auto"/>
            <w:left w:val="none" w:sz="0" w:space="0" w:color="auto"/>
            <w:bottom w:val="none" w:sz="0" w:space="0" w:color="auto"/>
            <w:right w:val="none" w:sz="0" w:space="0" w:color="auto"/>
          </w:divBdr>
        </w:div>
        <w:div w:id="655301426">
          <w:marLeft w:val="0"/>
          <w:marRight w:val="0"/>
          <w:marTop w:val="0"/>
          <w:marBottom w:val="0"/>
          <w:divBdr>
            <w:top w:val="none" w:sz="0" w:space="0" w:color="auto"/>
            <w:left w:val="none" w:sz="0" w:space="0" w:color="auto"/>
            <w:bottom w:val="none" w:sz="0" w:space="0" w:color="auto"/>
            <w:right w:val="none" w:sz="0" w:space="0" w:color="auto"/>
          </w:divBdr>
        </w:div>
        <w:div w:id="1709255598">
          <w:marLeft w:val="0"/>
          <w:marRight w:val="0"/>
          <w:marTop w:val="0"/>
          <w:marBottom w:val="0"/>
          <w:divBdr>
            <w:top w:val="none" w:sz="0" w:space="0" w:color="auto"/>
            <w:left w:val="none" w:sz="0" w:space="0" w:color="auto"/>
            <w:bottom w:val="none" w:sz="0" w:space="0" w:color="auto"/>
            <w:right w:val="none" w:sz="0" w:space="0" w:color="auto"/>
          </w:divBdr>
        </w:div>
      </w:divsChild>
    </w:div>
    <w:div w:id="1549295770">
      <w:bodyDiv w:val="1"/>
      <w:marLeft w:val="0"/>
      <w:marRight w:val="0"/>
      <w:marTop w:val="0"/>
      <w:marBottom w:val="0"/>
      <w:divBdr>
        <w:top w:val="none" w:sz="0" w:space="0" w:color="auto"/>
        <w:left w:val="none" w:sz="0" w:space="0" w:color="auto"/>
        <w:bottom w:val="none" w:sz="0" w:space="0" w:color="auto"/>
        <w:right w:val="none" w:sz="0" w:space="0" w:color="auto"/>
      </w:divBdr>
      <w:divsChild>
        <w:div w:id="1081945964">
          <w:marLeft w:val="0"/>
          <w:marRight w:val="0"/>
          <w:marTop w:val="0"/>
          <w:marBottom w:val="0"/>
          <w:divBdr>
            <w:top w:val="none" w:sz="0" w:space="0" w:color="auto"/>
            <w:left w:val="none" w:sz="0" w:space="0" w:color="auto"/>
            <w:bottom w:val="none" w:sz="0" w:space="0" w:color="auto"/>
            <w:right w:val="none" w:sz="0" w:space="0" w:color="auto"/>
          </w:divBdr>
        </w:div>
        <w:div w:id="1504272840">
          <w:marLeft w:val="0"/>
          <w:marRight w:val="0"/>
          <w:marTop w:val="0"/>
          <w:marBottom w:val="0"/>
          <w:divBdr>
            <w:top w:val="none" w:sz="0" w:space="0" w:color="auto"/>
            <w:left w:val="none" w:sz="0" w:space="0" w:color="auto"/>
            <w:bottom w:val="none" w:sz="0" w:space="0" w:color="auto"/>
            <w:right w:val="none" w:sz="0" w:space="0" w:color="auto"/>
          </w:divBdr>
        </w:div>
        <w:div w:id="1496647848">
          <w:marLeft w:val="0"/>
          <w:marRight w:val="0"/>
          <w:marTop w:val="0"/>
          <w:marBottom w:val="0"/>
          <w:divBdr>
            <w:top w:val="none" w:sz="0" w:space="0" w:color="auto"/>
            <w:left w:val="none" w:sz="0" w:space="0" w:color="auto"/>
            <w:bottom w:val="none" w:sz="0" w:space="0" w:color="auto"/>
            <w:right w:val="none" w:sz="0" w:space="0" w:color="auto"/>
          </w:divBdr>
        </w:div>
        <w:div w:id="212498108">
          <w:marLeft w:val="0"/>
          <w:marRight w:val="0"/>
          <w:marTop w:val="0"/>
          <w:marBottom w:val="0"/>
          <w:divBdr>
            <w:top w:val="none" w:sz="0" w:space="0" w:color="auto"/>
            <w:left w:val="none" w:sz="0" w:space="0" w:color="auto"/>
            <w:bottom w:val="none" w:sz="0" w:space="0" w:color="auto"/>
            <w:right w:val="none" w:sz="0" w:space="0" w:color="auto"/>
          </w:divBdr>
        </w:div>
        <w:div w:id="1074283947">
          <w:marLeft w:val="0"/>
          <w:marRight w:val="0"/>
          <w:marTop w:val="0"/>
          <w:marBottom w:val="0"/>
          <w:divBdr>
            <w:top w:val="none" w:sz="0" w:space="0" w:color="auto"/>
            <w:left w:val="none" w:sz="0" w:space="0" w:color="auto"/>
            <w:bottom w:val="none" w:sz="0" w:space="0" w:color="auto"/>
            <w:right w:val="none" w:sz="0" w:space="0" w:color="auto"/>
          </w:divBdr>
        </w:div>
        <w:div w:id="1492017098">
          <w:marLeft w:val="0"/>
          <w:marRight w:val="0"/>
          <w:marTop w:val="0"/>
          <w:marBottom w:val="0"/>
          <w:divBdr>
            <w:top w:val="none" w:sz="0" w:space="0" w:color="auto"/>
            <w:left w:val="none" w:sz="0" w:space="0" w:color="auto"/>
            <w:bottom w:val="none" w:sz="0" w:space="0" w:color="auto"/>
            <w:right w:val="none" w:sz="0" w:space="0" w:color="auto"/>
          </w:divBdr>
        </w:div>
        <w:div w:id="2051032719">
          <w:marLeft w:val="0"/>
          <w:marRight w:val="0"/>
          <w:marTop w:val="0"/>
          <w:marBottom w:val="0"/>
          <w:divBdr>
            <w:top w:val="none" w:sz="0" w:space="0" w:color="auto"/>
            <w:left w:val="none" w:sz="0" w:space="0" w:color="auto"/>
            <w:bottom w:val="none" w:sz="0" w:space="0" w:color="auto"/>
            <w:right w:val="none" w:sz="0" w:space="0" w:color="auto"/>
          </w:divBdr>
        </w:div>
        <w:div w:id="150298461">
          <w:marLeft w:val="0"/>
          <w:marRight w:val="0"/>
          <w:marTop w:val="0"/>
          <w:marBottom w:val="0"/>
          <w:divBdr>
            <w:top w:val="none" w:sz="0" w:space="0" w:color="auto"/>
            <w:left w:val="none" w:sz="0" w:space="0" w:color="auto"/>
            <w:bottom w:val="none" w:sz="0" w:space="0" w:color="auto"/>
            <w:right w:val="none" w:sz="0" w:space="0" w:color="auto"/>
          </w:divBdr>
        </w:div>
        <w:div w:id="575700730">
          <w:marLeft w:val="0"/>
          <w:marRight w:val="0"/>
          <w:marTop w:val="0"/>
          <w:marBottom w:val="0"/>
          <w:divBdr>
            <w:top w:val="none" w:sz="0" w:space="0" w:color="auto"/>
            <w:left w:val="none" w:sz="0" w:space="0" w:color="auto"/>
            <w:bottom w:val="none" w:sz="0" w:space="0" w:color="auto"/>
            <w:right w:val="none" w:sz="0" w:space="0" w:color="auto"/>
          </w:divBdr>
        </w:div>
      </w:divsChild>
    </w:div>
    <w:div w:id="1553076344">
      <w:bodyDiv w:val="1"/>
      <w:marLeft w:val="0"/>
      <w:marRight w:val="0"/>
      <w:marTop w:val="0"/>
      <w:marBottom w:val="0"/>
      <w:divBdr>
        <w:top w:val="none" w:sz="0" w:space="0" w:color="auto"/>
        <w:left w:val="none" w:sz="0" w:space="0" w:color="auto"/>
        <w:bottom w:val="none" w:sz="0" w:space="0" w:color="auto"/>
        <w:right w:val="none" w:sz="0" w:space="0" w:color="auto"/>
      </w:divBdr>
      <w:divsChild>
        <w:div w:id="17128830">
          <w:marLeft w:val="0"/>
          <w:marRight w:val="0"/>
          <w:marTop w:val="0"/>
          <w:marBottom w:val="0"/>
          <w:divBdr>
            <w:top w:val="none" w:sz="0" w:space="0" w:color="auto"/>
            <w:left w:val="none" w:sz="0" w:space="0" w:color="auto"/>
            <w:bottom w:val="none" w:sz="0" w:space="0" w:color="auto"/>
            <w:right w:val="none" w:sz="0" w:space="0" w:color="auto"/>
          </w:divBdr>
          <w:divsChild>
            <w:div w:id="1176728978">
              <w:marLeft w:val="0"/>
              <w:marRight w:val="0"/>
              <w:marTop w:val="0"/>
              <w:marBottom w:val="0"/>
              <w:divBdr>
                <w:top w:val="none" w:sz="0" w:space="0" w:color="auto"/>
                <w:left w:val="none" w:sz="0" w:space="0" w:color="auto"/>
                <w:bottom w:val="none" w:sz="0" w:space="0" w:color="auto"/>
                <w:right w:val="none" w:sz="0" w:space="0" w:color="auto"/>
              </w:divBdr>
            </w:div>
            <w:div w:id="364448922">
              <w:marLeft w:val="0"/>
              <w:marRight w:val="0"/>
              <w:marTop w:val="0"/>
              <w:marBottom w:val="0"/>
              <w:divBdr>
                <w:top w:val="none" w:sz="0" w:space="0" w:color="auto"/>
                <w:left w:val="none" w:sz="0" w:space="0" w:color="auto"/>
                <w:bottom w:val="none" w:sz="0" w:space="0" w:color="auto"/>
                <w:right w:val="none" w:sz="0" w:space="0" w:color="auto"/>
              </w:divBdr>
            </w:div>
            <w:div w:id="2130122957">
              <w:marLeft w:val="0"/>
              <w:marRight w:val="0"/>
              <w:marTop w:val="0"/>
              <w:marBottom w:val="0"/>
              <w:divBdr>
                <w:top w:val="none" w:sz="0" w:space="0" w:color="auto"/>
                <w:left w:val="none" w:sz="0" w:space="0" w:color="auto"/>
                <w:bottom w:val="none" w:sz="0" w:space="0" w:color="auto"/>
                <w:right w:val="none" w:sz="0" w:space="0" w:color="auto"/>
              </w:divBdr>
            </w:div>
            <w:div w:id="8681289">
              <w:marLeft w:val="0"/>
              <w:marRight w:val="0"/>
              <w:marTop w:val="0"/>
              <w:marBottom w:val="0"/>
              <w:divBdr>
                <w:top w:val="none" w:sz="0" w:space="0" w:color="auto"/>
                <w:left w:val="none" w:sz="0" w:space="0" w:color="auto"/>
                <w:bottom w:val="none" w:sz="0" w:space="0" w:color="auto"/>
                <w:right w:val="none" w:sz="0" w:space="0" w:color="auto"/>
              </w:divBdr>
            </w:div>
            <w:div w:id="1541237587">
              <w:marLeft w:val="0"/>
              <w:marRight w:val="0"/>
              <w:marTop w:val="0"/>
              <w:marBottom w:val="0"/>
              <w:divBdr>
                <w:top w:val="none" w:sz="0" w:space="0" w:color="auto"/>
                <w:left w:val="none" w:sz="0" w:space="0" w:color="auto"/>
                <w:bottom w:val="none" w:sz="0" w:space="0" w:color="auto"/>
                <w:right w:val="none" w:sz="0" w:space="0" w:color="auto"/>
              </w:divBdr>
            </w:div>
            <w:div w:id="2060780434">
              <w:marLeft w:val="0"/>
              <w:marRight w:val="0"/>
              <w:marTop w:val="0"/>
              <w:marBottom w:val="0"/>
              <w:divBdr>
                <w:top w:val="none" w:sz="0" w:space="0" w:color="auto"/>
                <w:left w:val="none" w:sz="0" w:space="0" w:color="auto"/>
                <w:bottom w:val="none" w:sz="0" w:space="0" w:color="auto"/>
                <w:right w:val="none" w:sz="0" w:space="0" w:color="auto"/>
              </w:divBdr>
            </w:div>
            <w:div w:id="150026903">
              <w:marLeft w:val="0"/>
              <w:marRight w:val="0"/>
              <w:marTop w:val="0"/>
              <w:marBottom w:val="0"/>
              <w:divBdr>
                <w:top w:val="none" w:sz="0" w:space="0" w:color="auto"/>
                <w:left w:val="none" w:sz="0" w:space="0" w:color="auto"/>
                <w:bottom w:val="none" w:sz="0" w:space="0" w:color="auto"/>
                <w:right w:val="none" w:sz="0" w:space="0" w:color="auto"/>
              </w:divBdr>
            </w:div>
            <w:div w:id="1036391206">
              <w:marLeft w:val="0"/>
              <w:marRight w:val="0"/>
              <w:marTop w:val="0"/>
              <w:marBottom w:val="0"/>
              <w:divBdr>
                <w:top w:val="none" w:sz="0" w:space="0" w:color="auto"/>
                <w:left w:val="none" w:sz="0" w:space="0" w:color="auto"/>
                <w:bottom w:val="none" w:sz="0" w:space="0" w:color="auto"/>
                <w:right w:val="none" w:sz="0" w:space="0" w:color="auto"/>
              </w:divBdr>
            </w:div>
            <w:div w:id="960914640">
              <w:marLeft w:val="0"/>
              <w:marRight w:val="0"/>
              <w:marTop w:val="0"/>
              <w:marBottom w:val="0"/>
              <w:divBdr>
                <w:top w:val="none" w:sz="0" w:space="0" w:color="auto"/>
                <w:left w:val="none" w:sz="0" w:space="0" w:color="auto"/>
                <w:bottom w:val="none" w:sz="0" w:space="0" w:color="auto"/>
                <w:right w:val="none" w:sz="0" w:space="0" w:color="auto"/>
              </w:divBdr>
            </w:div>
            <w:div w:id="515703056">
              <w:marLeft w:val="0"/>
              <w:marRight w:val="0"/>
              <w:marTop w:val="0"/>
              <w:marBottom w:val="0"/>
              <w:divBdr>
                <w:top w:val="none" w:sz="0" w:space="0" w:color="auto"/>
                <w:left w:val="none" w:sz="0" w:space="0" w:color="auto"/>
                <w:bottom w:val="none" w:sz="0" w:space="0" w:color="auto"/>
                <w:right w:val="none" w:sz="0" w:space="0" w:color="auto"/>
              </w:divBdr>
            </w:div>
            <w:div w:id="1041517307">
              <w:marLeft w:val="0"/>
              <w:marRight w:val="0"/>
              <w:marTop w:val="0"/>
              <w:marBottom w:val="0"/>
              <w:divBdr>
                <w:top w:val="none" w:sz="0" w:space="0" w:color="auto"/>
                <w:left w:val="none" w:sz="0" w:space="0" w:color="auto"/>
                <w:bottom w:val="none" w:sz="0" w:space="0" w:color="auto"/>
                <w:right w:val="none" w:sz="0" w:space="0" w:color="auto"/>
              </w:divBdr>
            </w:div>
            <w:div w:id="515580959">
              <w:marLeft w:val="0"/>
              <w:marRight w:val="0"/>
              <w:marTop w:val="0"/>
              <w:marBottom w:val="0"/>
              <w:divBdr>
                <w:top w:val="none" w:sz="0" w:space="0" w:color="auto"/>
                <w:left w:val="none" w:sz="0" w:space="0" w:color="auto"/>
                <w:bottom w:val="none" w:sz="0" w:space="0" w:color="auto"/>
                <w:right w:val="none" w:sz="0" w:space="0" w:color="auto"/>
              </w:divBdr>
            </w:div>
            <w:div w:id="968129957">
              <w:marLeft w:val="0"/>
              <w:marRight w:val="0"/>
              <w:marTop w:val="0"/>
              <w:marBottom w:val="0"/>
              <w:divBdr>
                <w:top w:val="none" w:sz="0" w:space="0" w:color="auto"/>
                <w:left w:val="none" w:sz="0" w:space="0" w:color="auto"/>
                <w:bottom w:val="none" w:sz="0" w:space="0" w:color="auto"/>
                <w:right w:val="none" w:sz="0" w:space="0" w:color="auto"/>
              </w:divBdr>
            </w:div>
            <w:div w:id="1116826315">
              <w:marLeft w:val="0"/>
              <w:marRight w:val="0"/>
              <w:marTop w:val="0"/>
              <w:marBottom w:val="0"/>
              <w:divBdr>
                <w:top w:val="none" w:sz="0" w:space="0" w:color="auto"/>
                <w:left w:val="none" w:sz="0" w:space="0" w:color="auto"/>
                <w:bottom w:val="none" w:sz="0" w:space="0" w:color="auto"/>
                <w:right w:val="none" w:sz="0" w:space="0" w:color="auto"/>
              </w:divBdr>
            </w:div>
            <w:div w:id="3922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6103">
      <w:bodyDiv w:val="1"/>
      <w:marLeft w:val="0"/>
      <w:marRight w:val="0"/>
      <w:marTop w:val="0"/>
      <w:marBottom w:val="0"/>
      <w:divBdr>
        <w:top w:val="none" w:sz="0" w:space="0" w:color="auto"/>
        <w:left w:val="none" w:sz="0" w:space="0" w:color="auto"/>
        <w:bottom w:val="none" w:sz="0" w:space="0" w:color="auto"/>
        <w:right w:val="none" w:sz="0" w:space="0" w:color="auto"/>
      </w:divBdr>
      <w:divsChild>
        <w:div w:id="683943163">
          <w:marLeft w:val="0"/>
          <w:marRight w:val="0"/>
          <w:marTop w:val="0"/>
          <w:marBottom w:val="0"/>
          <w:divBdr>
            <w:top w:val="none" w:sz="0" w:space="0" w:color="auto"/>
            <w:left w:val="none" w:sz="0" w:space="0" w:color="auto"/>
            <w:bottom w:val="none" w:sz="0" w:space="0" w:color="auto"/>
            <w:right w:val="none" w:sz="0" w:space="0" w:color="auto"/>
          </w:divBdr>
        </w:div>
        <w:div w:id="935987421">
          <w:marLeft w:val="0"/>
          <w:marRight w:val="0"/>
          <w:marTop w:val="0"/>
          <w:marBottom w:val="0"/>
          <w:divBdr>
            <w:top w:val="none" w:sz="0" w:space="0" w:color="auto"/>
            <w:left w:val="none" w:sz="0" w:space="0" w:color="auto"/>
            <w:bottom w:val="none" w:sz="0" w:space="0" w:color="auto"/>
            <w:right w:val="none" w:sz="0" w:space="0" w:color="auto"/>
          </w:divBdr>
        </w:div>
        <w:div w:id="432752388">
          <w:marLeft w:val="0"/>
          <w:marRight w:val="0"/>
          <w:marTop w:val="0"/>
          <w:marBottom w:val="0"/>
          <w:divBdr>
            <w:top w:val="none" w:sz="0" w:space="0" w:color="auto"/>
            <w:left w:val="none" w:sz="0" w:space="0" w:color="auto"/>
            <w:bottom w:val="none" w:sz="0" w:space="0" w:color="auto"/>
            <w:right w:val="none" w:sz="0" w:space="0" w:color="auto"/>
          </w:divBdr>
        </w:div>
      </w:divsChild>
    </w:div>
    <w:div w:id="2143577972">
      <w:bodyDiv w:val="1"/>
      <w:marLeft w:val="0"/>
      <w:marRight w:val="0"/>
      <w:marTop w:val="0"/>
      <w:marBottom w:val="0"/>
      <w:divBdr>
        <w:top w:val="none" w:sz="0" w:space="0" w:color="auto"/>
        <w:left w:val="none" w:sz="0" w:space="0" w:color="auto"/>
        <w:bottom w:val="none" w:sz="0" w:space="0" w:color="auto"/>
        <w:right w:val="none" w:sz="0" w:space="0" w:color="auto"/>
      </w:divBdr>
      <w:divsChild>
        <w:div w:id="1810199901">
          <w:marLeft w:val="0"/>
          <w:marRight w:val="0"/>
          <w:marTop w:val="0"/>
          <w:marBottom w:val="0"/>
          <w:divBdr>
            <w:top w:val="none" w:sz="0" w:space="0" w:color="auto"/>
            <w:left w:val="none" w:sz="0" w:space="0" w:color="auto"/>
            <w:bottom w:val="none" w:sz="0" w:space="0" w:color="auto"/>
            <w:right w:val="none" w:sz="0" w:space="0" w:color="auto"/>
          </w:divBdr>
        </w:div>
        <w:div w:id="743917250">
          <w:marLeft w:val="0"/>
          <w:marRight w:val="0"/>
          <w:marTop w:val="0"/>
          <w:marBottom w:val="0"/>
          <w:divBdr>
            <w:top w:val="none" w:sz="0" w:space="0" w:color="auto"/>
            <w:left w:val="none" w:sz="0" w:space="0" w:color="auto"/>
            <w:bottom w:val="none" w:sz="0" w:space="0" w:color="auto"/>
            <w:right w:val="none" w:sz="0" w:space="0" w:color="auto"/>
          </w:divBdr>
        </w:div>
        <w:div w:id="231425151">
          <w:marLeft w:val="0"/>
          <w:marRight w:val="0"/>
          <w:marTop w:val="0"/>
          <w:marBottom w:val="0"/>
          <w:divBdr>
            <w:top w:val="none" w:sz="0" w:space="0" w:color="auto"/>
            <w:left w:val="none" w:sz="0" w:space="0" w:color="auto"/>
            <w:bottom w:val="none" w:sz="0" w:space="0" w:color="auto"/>
            <w:right w:val="none" w:sz="0" w:space="0" w:color="auto"/>
          </w:divBdr>
        </w:div>
        <w:div w:id="1382904434">
          <w:marLeft w:val="0"/>
          <w:marRight w:val="0"/>
          <w:marTop w:val="0"/>
          <w:marBottom w:val="0"/>
          <w:divBdr>
            <w:top w:val="none" w:sz="0" w:space="0" w:color="auto"/>
            <w:left w:val="none" w:sz="0" w:space="0" w:color="auto"/>
            <w:bottom w:val="none" w:sz="0" w:space="0" w:color="auto"/>
            <w:right w:val="none" w:sz="0" w:space="0" w:color="auto"/>
          </w:divBdr>
        </w:div>
        <w:div w:id="904608304">
          <w:marLeft w:val="0"/>
          <w:marRight w:val="0"/>
          <w:marTop w:val="0"/>
          <w:marBottom w:val="0"/>
          <w:divBdr>
            <w:top w:val="none" w:sz="0" w:space="0" w:color="auto"/>
            <w:left w:val="none" w:sz="0" w:space="0" w:color="auto"/>
            <w:bottom w:val="none" w:sz="0" w:space="0" w:color="auto"/>
            <w:right w:val="none" w:sz="0" w:space="0" w:color="auto"/>
          </w:divBdr>
        </w:div>
        <w:div w:id="1552156065">
          <w:marLeft w:val="0"/>
          <w:marRight w:val="0"/>
          <w:marTop w:val="0"/>
          <w:marBottom w:val="0"/>
          <w:divBdr>
            <w:top w:val="none" w:sz="0" w:space="0" w:color="auto"/>
            <w:left w:val="none" w:sz="0" w:space="0" w:color="auto"/>
            <w:bottom w:val="none" w:sz="0" w:space="0" w:color="auto"/>
            <w:right w:val="none" w:sz="0" w:space="0" w:color="auto"/>
          </w:divBdr>
        </w:div>
        <w:div w:id="151069030">
          <w:marLeft w:val="0"/>
          <w:marRight w:val="0"/>
          <w:marTop w:val="0"/>
          <w:marBottom w:val="0"/>
          <w:divBdr>
            <w:top w:val="none" w:sz="0" w:space="0" w:color="auto"/>
            <w:left w:val="none" w:sz="0" w:space="0" w:color="auto"/>
            <w:bottom w:val="none" w:sz="0" w:space="0" w:color="auto"/>
            <w:right w:val="none" w:sz="0" w:space="0" w:color="auto"/>
          </w:divBdr>
        </w:div>
        <w:div w:id="1178420733">
          <w:marLeft w:val="0"/>
          <w:marRight w:val="0"/>
          <w:marTop w:val="0"/>
          <w:marBottom w:val="0"/>
          <w:divBdr>
            <w:top w:val="none" w:sz="0" w:space="0" w:color="auto"/>
            <w:left w:val="none" w:sz="0" w:space="0" w:color="auto"/>
            <w:bottom w:val="none" w:sz="0" w:space="0" w:color="auto"/>
            <w:right w:val="none" w:sz="0" w:space="0" w:color="auto"/>
          </w:divBdr>
        </w:div>
        <w:div w:id="702361783">
          <w:marLeft w:val="0"/>
          <w:marRight w:val="0"/>
          <w:marTop w:val="0"/>
          <w:marBottom w:val="0"/>
          <w:divBdr>
            <w:top w:val="none" w:sz="0" w:space="0" w:color="auto"/>
            <w:left w:val="none" w:sz="0" w:space="0" w:color="auto"/>
            <w:bottom w:val="none" w:sz="0" w:space="0" w:color="auto"/>
            <w:right w:val="none" w:sz="0" w:space="0" w:color="auto"/>
          </w:divBdr>
        </w:div>
      </w:divsChild>
    </w:div>
    <w:div w:id="2146580997">
      <w:bodyDiv w:val="1"/>
      <w:marLeft w:val="0"/>
      <w:marRight w:val="0"/>
      <w:marTop w:val="0"/>
      <w:marBottom w:val="0"/>
      <w:divBdr>
        <w:top w:val="none" w:sz="0" w:space="0" w:color="auto"/>
        <w:left w:val="none" w:sz="0" w:space="0" w:color="auto"/>
        <w:bottom w:val="none" w:sz="0" w:space="0" w:color="auto"/>
        <w:right w:val="none" w:sz="0" w:space="0" w:color="auto"/>
      </w:divBdr>
      <w:divsChild>
        <w:div w:id="852691335">
          <w:marLeft w:val="0"/>
          <w:marRight w:val="0"/>
          <w:marTop w:val="0"/>
          <w:marBottom w:val="0"/>
          <w:divBdr>
            <w:top w:val="none" w:sz="0" w:space="0" w:color="auto"/>
            <w:left w:val="none" w:sz="0" w:space="0" w:color="auto"/>
            <w:bottom w:val="none" w:sz="0" w:space="0" w:color="auto"/>
            <w:right w:val="none" w:sz="0" w:space="0" w:color="auto"/>
          </w:divBdr>
        </w:div>
        <w:div w:id="315033504">
          <w:marLeft w:val="0"/>
          <w:marRight w:val="0"/>
          <w:marTop w:val="0"/>
          <w:marBottom w:val="0"/>
          <w:divBdr>
            <w:top w:val="none" w:sz="0" w:space="0" w:color="auto"/>
            <w:left w:val="none" w:sz="0" w:space="0" w:color="auto"/>
            <w:bottom w:val="none" w:sz="0" w:space="0" w:color="auto"/>
            <w:right w:val="none" w:sz="0" w:space="0" w:color="auto"/>
          </w:divBdr>
        </w:div>
        <w:div w:id="153303463">
          <w:marLeft w:val="0"/>
          <w:marRight w:val="0"/>
          <w:marTop w:val="0"/>
          <w:marBottom w:val="0"/>
          <w:divBdr>
            <w:top w:val="none" w:sz="0" w:space="0" w:color="auto"/>
            <w:left w:val="none" w:sz="0" w:space="0" w:color="auto"/>
            <w:bottom w:val="none" w:sz="0" w:space="0" w:color="auto"/>
            <w:right w:val="none" w:sz="0" w:space="0" w:color="auto"/>
          </w:divBdr>
        </w:div>
        <w:div w:id="1421758150">
          <w:marLeft w:val="0"/>
          <w:marRight w:val="0"/>
          <w:marTop w:val="0"/>
          <w:marBottom w:val="0"/>
          <w:divBdr>
            <w:top w:val="none" w:sz="0" w:space="0" w:color="auto"/>
            <w:left w:val="none" w:sz="0" w:space="0" w:color="auto"/>
            <w:bottom w:val="none" w:sz="0" w:space="0" w:color="auto"/>
            <w:right w:val="none" w:sz="0" w:space="0" w:color="auto"/>
          </w:divBdr>
        </w:div>
        <w:div w:id="409347080">
          <w:marLeft w:val="0"/>
          <w:marRight w:val="0"/>
          <w:marTop w:val="0"/>
          <w:marBottom w:val="0"/>
          <w:divBdr>
            <w:top w:val="none" w:sz="0" w:space="0" w:color="auto"/>
            <w:left w:val="none" w:sz="0" w:space="0" w:color="auto"/>
            <w:bottom w:val="none" w:sz="0" w:space="0" w:color="auto"/>
            <w:right w:val="none" w:sz="0" w:space="0" w:color="auto"/>
          </w:divBdr>
        </w:div>
        <w:div w:id="1626539638">
          <w:marLeft w:val="0"/>
          <w:marRight w:val="0"/>
          <w:marTop w:val="0"/>
          <w:marBottom w:val="0"/>
          <w:divBdr>
            <w:top w:val="none" w:sz="0" w:space="0" w:color="auto"/>
            <w:left w:val="none" w:sz="0" w:space="0" w:color="auto"/>
            <w:bottom w:val="none" w:sz="0" w:space="0" w:color="auto"/>
            <w:right w:val="none" w:sz="0" w:space="0" w:color="auto"/>
          </w:divBdr>
        </w:div>
        <w:div w:id="1563978688">
          <w:marLeft w:val="0"/>
          <w:marRight w:val="0"/>
          <w:marTop w:val="0"/>
          <w:marBottom w:val="0"/>
          <w:divBdr>
            <w:top w:val="none" w:sz="0" w:space="0" w:color="auto"/>
            <w:left w:val="none" w:sz="0" w:space="0" w:color="auto"/>
            <w:bottom w:val="none" w:sz="0" w:space="0" w:color="auto"/>
            <w:right w:val="none" w:sz="0" w:space="0" w:color="auto"/>
          </w:divBdr>
        </w:div>
        <w:div w:id="1601404537">
          <w:marLeft w:val="0"/>
          <w:marRight w:val="0"/>
          <w:marTop w:val="0"/>
          <w:marBottom w:val="0"/>
          <w:divBdr>
            <w:top w:val="none" w:sz="0" w:space="0" w:color="auto"/>
            <w:left w:val="none" w:sz="0" w:space="0" w:color="auto"/>
            <w:bottom w:val="none" w:sz="0" w:space="0" w:color="auto"/>
            <w:right w:val="none" w:sz="0" w:space="0" w:color="auto"/>
          </w:divBdr>
        </w:div>
        <w:div w:id="259685462">
          <w:marLeft w:val="0"/>
          <w:marRight w:val="0"/>
          <w:marTop w:val="0"/>
          <w:marBottom w:val="0"/>
          <w:divBdr>
            <w:top w:val="none" w:sz="0" w:space="0" w:color="auto"/>
            <w:left w:val="none" w:sz="0" w:space="0" w:color="auto"/>
            <w:bottom w:val="none" w:sz="0" w:space="0" w:color="auto"/>
            <w:right w:val="none" w:sz="0" w:space="0" w:color="auto"/>
          </w:divBdr>
        </w:div>
        <w:div w:id="593126232">
          <w:marLeft w:val="0"/>
          <w:marRight w:val="0"/>
          <w:marTop w:val="0"/>
          <w:marBottom w:val="0"/>
          <w:divBdr>
            <w:top w:val="none" w:sz="0" w:space="0" w:color="auto"/>
            <w:left w:val="none" w:sz="0" w:space="0" w:color="auto"/>
            <w:bottom w:val="none" w:sz="0" w:space="0" w:color="auto"/>
            <w:right w:val="none" w:sz="0" w:space="0" w:color="auto"/>
          </w:divBdr>
        </w:div>
        <w:div w:id="1140921864">
          <w:marLeft w:val="0"/>
          <w:marRight w:val="0"/>
          <w:marTop w:val="0"/>
          <w:marBottom w:val="0"/>
          <w:divBdr>
            <w:top w:val="none" w:sz="0" w:space="0" w:color="auto"/>
            <w:left w:val="none" w:sz="0" w:space="0" w:color="auto"/>
            <w:bottom w:val="none" w:sz="0" w:space="0" w:color="auto"/>
            <w:right w:val="none" w:sz="0" w:space="0" w:color="auto"/>
          </w:divBdr>
        </w:div>
        <w:div w:id="929892221">
          <w:marLeft w:val="0"/>
          <w:marRight w:val="0"/>
          <w:marTop w:val="0"/>
          <w:marBottom w:val="0"/>
          <w:divBdr>
            <w:top w:val="none" w:sz="0" w:space="0" w:color="auto"/>
            <w:left w:val="none" w:sz="0" w:space="0" w:color="auto"/>
            <w:bottom w:val="none" w:sz="0" w:space="0" w:color="auto"/>
            <w:right w:val="none" w:sz="0" w:space="0" w:color="auto"/>
          </w:divBdr>
        </w:div>
        <w:div w:id="1034502121">
          <w:marLeft w:val="0"/>
          <w:marRight w:val="0"/>
          <w:marTop w:val="0"/>
          <w:marBottom w:val="0"/>
          <w:divBdr>
            <w:top w:val="none" w:sz="0" w:space="0" w:color="auto"/>
            <w:left w:val="none" w:sz="0" w:space="0" w:color="auto"/>
            <w:bottom w:val="none" w:sz="0" w:space="0" w:color="auto"/>
            <w:right w:val="none" w:sz="0" w:space="0" w:color="auto"/>
          </w:divBdr>
        </w:div>
        <w:div w:id="1862205694">
          <w:marLeft w:val="0"/>
          <w:marRight w:val="0"/>
          <w:marTop w:val="0"/>
          <w:marBottom w:val="0"/>
          <w:divBdr>
            <w:top w:val="none" w:sz="0" w:space="0" w:color="auto"/>
            <w:left w:val="none" w:sz="0" w:space="0" w:color="auto"/>
            <w:bottom w:val="none" w:sz="0" w:space="0" w:color="auto"/>
            <w:right w:val="none" w:sz="0" w:space="0" w:color="auto"/>
          </w:divBdr>
        </w:div>
        <w:div w:id="32736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state.co.us/nutrition/sfspdailmealcountformspanish" TargetMode="External"/><Relationship Id="rId18" Type="http://schemas.openxmlformats.org/officeDocument/2006/relationships/hyperlink" Target="https://www.fns.usda.gov/cn/area-eligibility" TargetMode="External"/><Relationship Id="rId26" Type="http://schemas.openxmlformats.org/officeDocument/2006/relationships/hyperlink" Target="https://app.smartsheet.com/b/form/a3f2126ef5a74530b43d434b5338e8d5" TargetMode="External"/><Relationship Id="rId39" Type="http://schemas.openxmlformats.org/officeDocument/2006/relationships/footer" Target="footer2.xml"/><Relationship Id="rId21" Type="http://schemas.openxmlformats.org/officeDocument/2006/relationships/hyperlink" Target="https://www.cde.state.co.us/nutrition/plan-meals" TargetMode="External"/><Relationship Id="rId34" Type="http://schemas.openxmlformats.org/officeDocument/2006/relationships/hyperlink" Target="https://www.cde.state.co.us/nutrition/haccpplantemplat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de.state.co.us/nutrition/claimduedates2425" TargetMode="External"/><Relationship Id="rId20" Type="http://schemas.openxmlformats.org/officeDocument/2006/relationships/hyperlink" Target="https://www.cde.state.co.us/nutrition/plan-meals" TargetMode="External"/><Relationship Id="rId29" Type="http://schemas.openxmlformats.org/officeDocument/2006/relationships/hyperlink" Target="https://fns-prod.azureedge.us/sites/default/files/resource-files/ajfa-green-030223.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ns.usda.gov/summer/sso" TargetMode="External"/><Relationship Id="rId24" Type="http://schemas.openxmlformats.org/officeDocument/2006/relationships/hyperlink" Target="https://www.cde.state.co.us/nutrition/sfspdailymealcountform-1" TargetMode="External"/><Relationship Id="rId32" Type="http://schemas.openxmlformats.org/officeDocument/2006/relationships/hyperlink" Target="https://www.cde.state.co.us/nutrition/plan-meals" TargetMode="External"/><Relationship Id="rId37" Type="http://schemas.openxmlformats.org/officeDocument/2006/relationships/hyperlink" Target="http://www.fns.usda.gov/water-availability-during-nslp-meal-servic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o.cnpus.com/Colorado/Splash.aspx" TargetMode="External"/><Relationship Id="rId23" Type="http://schemas.openxmlformats.org/officeDocument/2006/relationships/hyperlink" Target="https://www.cde.state.co.us/nutrition/plan-meals" TargetMode="External"/><Relationship Id="rId28" Type="http://schemas.openxmlformats.org/officeDocument/2006/relationships/hyperlink" Target="https://www.cde.state.co.us/nutrition/ssoonsitemonitoringform" TargetMode="External"/><Relationship Id="rId36" Type="http://schemas.openxmlformats.org/officeDocument/2006/relationships/hyperlink" Target="https://cdphe.colorado.gov/public-information/find-your-local-public-health-agency" TargetMode="External"/><Relationship Id="rId10" Type="http://schemas.openxmlformats.org/officeDocument/2006/relationships/endnotes" Target="endnotes.xml"/><Relationship Id="rId19" Type="http://schemas.openxmlformats.org/officeDocument/2006/relationships/hyperlink" Target="https://www.cde.state.co.us/nutrition/determine-program-eligibility" TargetMode="External"/><Relationship Id="rId31" Type="http://schemas.openxmlformats.org/officeDocument/2006/relationships/hyperlink" Target="https://www.cde.state.co.us/nutrition/specialdietaryneedsdetermininganon-dairybeveragesnutri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e.state.co.us/nutrition/ssoonsitemonitoringform" TargetMode="External"/><Relationship Id="rId22" Type="http://schemas.openxmlformats.org/officeDocument/2006/relationships/hyperlink" Target="https://www.cde.state.co.us/nutrition/plan-meals" TargetMode="External"/><Relationship Id="rId27" Type="http://schemas.openxmlformats.org/officeDocument/2006/relationships/hyperlink" Target="https://www.cde.state.co.us/nutrition/plan-meals" TargetMode="External"/><Relationship Id="rId30" Type="http://schemas.openxmlformats.org/officeDocument/2006/relationships/hyperlink" Target="https://www.cde.state.co.us/nutrition/civil-rights" TargetMode="External"/><Relationship Id="rId35" Type="http://schemas.openxmlformats.org/officeDocument/2006/relationships/hyperlink" Target="https://www.cde.state.co.us/nutrition/ensure-food-safet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de.state.co.us/nutrition/sfspdailymealcountform-1" TargetMode="External"/><Relationship Id="rId17" Type="http://schemas.openxmlformats.org/officeDocument/2006/relationships/hyperlink" Target="http://www.cde.state.co.us/cdereval/pupilcurrent" TargetMode="External"/><Relationship Id="rId25" Type="http://schemas.openxmlformats.org/officeDocument/2006/relationships/hyperlink" Target="https://www.cde.state.co.us/nutrition/sfspdailmealcountformspanish" TargetMode="External"/><Relationship Id="rId33" Type="http://schemas.openxmlformats.org/officeDocument/2006/relationships/hyperlink" Target="https://www.cde.state.co.us/nutrition/ensure-food-safety"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8852911E57D54C9CA957A64F2FEDCB" ma:contentTypeVersion="5" ma:contentTypeDescription="Create a new document." ma:contentTypeScope="" ma:versionID="e0fb1ee6f50642325f2f7c5955cb991f">
  <xsd:schema xmlns:xsd="http://www.w3.org/2001/XMLSchema" xmlns:p="http://schemas.microsoft.com/office/2006/metadata/properties" xmlns:ns2="2394DED2-EFB2-49FD-87C5-B05DB1489153" targetNamespace="http://schemas.microsoft.com/office/2006/metadata/properties" ma:root="true" ma:fieldsID="9776d50718e05011b3a8243f476d74f8" ns2:_="">
    <xsd:import namespace="2394DED2-EFB2-49FD-87C5-B05DB1489153"/>
    <xsd:element name="properties">
      <xsd:complexType>
        <xsd:sequence>
          <xsd:element name="documentManagement">
            <xsd:complexType>
              <xsd:all>
                <xsd:element ref="ns2:Description0" minOccurs="0"/>
                <xsd:element ref="ns2:Issue_x0020_Date" minOccurs="0"/>
              </xsd:all>
            </xsd:complexType>
          </xsd:element>
        </xsd:sequence>
      </xsd:complexType>
    </xsd:element>
  </xsd:schema>
  <xsd:schema xmlns:xsd="http://www.w3.org/2001/XMLSchema" xmlns:dms="http://schemas.microsoft.com/office/2006/documentManagement/types" targetNamespace="2394DED2-EFB2-49FD-87C5-B05DB1489153" elementFormDefault="qualified">
    <xsd:import namespace="http://schemas.microsoft.com/office/2006/documentManagement/types"/>
    <xsd:element name="Description0" ma:index="8" nillable="true" ma:displayName="Description" ma:internalName="Description0">
      <xsd:simpleType>
        <xsd:restriction base="dms:Note"/>
      </xsd:simpleType>
    </xsd:element>
    <xsd:element name="Issue_x0020_Date" ma:index="9" nillable="true" ma:displayName="Issue Date" ma:format="DateOnly" ma:internalName="Issu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Issue_x0020_Date xmlns="2394DED2-EFB2-49FD-87C5-B05DB1489153">2013-09-20T04:00:00+00:00</Issue_x0020_Date>
    <Description0 xmlns="2394DED2-EFB2-49FD-87C5-B05DB1489153">Supplementary SSO Review Form</Description0>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A1D59-91FD-407A-A0C9-178D272B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4DED2-EFB2-49FD-87C5-B05DB148915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520B193-E90D-4ED1-99F0-571688D6958E}">
  <ds:schemaRefs>
    <ds:schemaRef ds:uri="http://schemas.microsoft.com/office/2006/metadata/properties"/>
    <ds:schemaRef ds:uri="2394DED2-EFB2-49FD-87C5-B05DB1489153"/>
  </ds:schemaRefs>
</ds:datastoreItem>
</file>

<file path=customXml/itemProps3.xml><?xml version="1.0" encoding="utf-8"?>
<ds:datastoreItem xmlns:ds="http://schemas.openxmlformats.org/officeDocument/2006/customXml" ds:itemID="{24760EEA-5DC2-4461-85FB-A14E48CD17FB}">
  <ds:schemaRefs>
    <ds:schemaRef ds:uri="http://schemas.openxmlformats.org/officeDocument/2006/bibliography"/>
  </ds:schemaRefs>
</ds:datastoreItem>
</file>

<file path=customXml/itemProps4.xml><?xml version="1.0" encoding="utf-8"?>
<ds:datastoreItem xmlns:ds="http://schemas.openxmlformats.org/officeDocument/2006/customXml" ds:itemID="{6D3FE1EC-6714-4C2B-8BFB-52D38343C7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20</Pages>
  <Words>6254</Words>
  <Characters>35653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Supplementary SSO Review Form</vt:lpstr>
    </vt:vector>
  </TitlesOfParts>
  <Company>CDE</Company>
  <LinksUpToDate>false</LinksUpToDate>
  <CharactersWithSpaces>41824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SSO Review Form</dc:title>
  <dc:creator>jgallagher</dc:creator>
  <cp:lastModifiedBy>Opgenorth, Erin</cp:lastModifiedBy>
  <cp:revision>5</cp:revision>
  <cp:lastPrinted>2013-05-21T12:09:00Z</cp:lastPrinted>
  <dcterms:created xsi:type="dcterms:W3CDTF">2024-10-25T19:53:00Z</dcterms:created>
  <dcterms:modified xsi:type="dcterms:W3CDTF">2024-11-18T23:36:00Z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0x010100C88852911E57D54C9CA957A64F2FEDCB</vt:lpwstr>
  </property>
</Properties>
</file>