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F9FB5" w14:textId="61DBB3C8" w:rsidR="004D0FE8" w:rsidRPr="00214862" w:rsidRDefault="004D0FE8" w:rsidP="007B0B35">
      <w:pPr>
        <w:pStyle w:val="Heading1"/>
        <w:ind w:left="-450" w:right="-450"/>
        <w:rPr>
          <w:rStyle w:val="SubtleEmphasis"/>
          <w:b/>
          <w:bCs/>
          <w:caps/>
          <w:smallCaps w:val="0"/>
          <w:color w:val="FFFFFF" w:themeColor="background1"/>
          <w:spacing w:val="0"/>
          <w:sz w:val="28"/>
          <w:szCs w:val="28"/>
        </w:rPr>
      </w:pPr>
      <w:bookmarkStart w:id="0" w:name="_2012-13_Grant_Calendar"/>
      <w:bookmarkStart w:id="1" w:name="_Technical_Assistance_Information"/>
      <w:bookmarkStart w:id="2" w:name="_Budget_Instructions"/>
      <w:bookmarkStart w:id="3" w:name="_General_Guidelines_and"/>
      <w:bookmarkStart w:id="4" w:name="_Toc327190897"/>
      <w:bookmarkStart w:id="5" w:name="_Toc327191044"/>
      <w:bookmarkStart w:id="6" w:name="_Toc327192108"/>
      <w:bookmarkStart w:id="7" w:name="_Toc327192720"/>
      <w:bookmarkStart w:id="8" w:name="_Toc365015238"/>
      <w:bookmarkStart w:id="9" w:name="_Toc387328127"/>
      <w:bookmarkStart w:id="10" w:name="_Toc425179000"/>
      <w:bookmarkStart w:id="11" w:name="_Toc427589133"/>
      <w:bookmarkStart w:id="12" w:name="_Toc428280673"/>
      <w:bookmarkStart w:id="13" w:name="_Toc428786330"/>
      <w:bookmarkStart w:id="14" w:name="_Toc485131644"/>
      <w:bookmarkStart w:id="15" w:name="_Toc488848102"/>
      <w:bookmarkStart w:id="16" w:name="_Toc13645457"/>
      <w:bookmarkStart w:id="17" w:name="_Toc41859536"/>
      <w:bookmarkStart w:id="18" w:name="_Toc45041310"/>
      <w:bookmarkStart w:id="19" w:name="_Toc46161925"/>
      <w:bookmarkStart w:id="20" w:name="_Toc46319634"/>
      <w:bookmarkStart w:id="21" w:name="_Toc78580916"/>
      <w:bookmarkStart w:id="22" w:name="_Toc101948771"/>
      <w:bookmarkStart w:id="23" w:name="_Hlk110243317"/>
      <w:bookmarkEnd w:id="0"/>
      <w:bookmarkEnd w:id="1"/>
      <w:bookmarkEnd w:id="2"/>
      <w:bookmarkEnd w:id="3"/>
      <w:r w:rsidRPr="00214862">
        <w:rPr>
          <w:rStyle w:val="SubtleEmphasis"/>
          <w:b/>
          <w:bCs/>
          <w:caps/>
          <w:smallCaps w:val="0"/>
          <w:color w:val="FFFFFF" w:themeColor="background1"/>
          <w:spacing w:val="0"/>
          <w:sz w:val="28"/>
          <w:szCs w:val="28"/>
        </w:rPr>
        <w:t>Colorado Charter Schools Program Grant</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B2ED5C4" w14:textId="1308ECB0" w:rsidR="004D0FE8" w:rsidRPr="00214862" w:rsidRDefault="006659D6" w:rsidP="007B0B35">
      <w:pPr>
        <w:pStyle w:val="Heading1"/>
        <w:spacing w:after="240"/>
        <w:ind w:left="-450" w:right="-450" w:firstLine="450"/>
        <w:rPr>
          <w:rStyle w:val="SubtleEmphasis"/>
          <w:bCs/>
          <w:smallCaps w:val="0"/>
          <w:color w:val="FFFFFF" w:themeColor="background1"/>
          <w:sz w:val="28"/>
          <w:szCs w:val="28"/>
        </w:rPr>
      </w:pPr>
      <w:bookmarkStart w:id="24" w:name="_Toc425179001"/>
      <w:bookmarkStart w:id="25" w:name="_Toc427589134"/>
      <w:bookmarkStart w:id="26" w:name="_Toc428280674"/>
      <w:bookmarkStart w:id="27" w:name="_Toc428786331"/>
      <w:bookmarkStart w:id="28" w:name="_Toc13645458"/>
      <w:bookmarkStart w:id="29" w:name="_Toc101948772"/>
      <w:r w:rsidRPr="00214862">
        <w:rPr>
          <w:rStyle w:val="SubtleEmphasis"/>
          <w:bCs/>
          <w:smallCaps w:val="0"/>
          <w:color w:val="FFFFFF" w:themeColor="background1"/>
          <w:sz w:val="28"/>
          <w:szCs w:val="28"/>
        </w:rPr>
        <w:t>20</w:t>
      </w:r>
      <w:r w:rsidR="004D0FE8" w:rsidRPr="00214862">
        <w:rPr>
          <w:rStyle w:val="SubtleEmphasis"/>
          <w:bCs/>
          <w:smallCaps w:val="0"/>
          <w:color w:val="FFFFFF" w:themeColor="background1"/>
          <w:sz w:val="28"/>
          <w:szCs w:val="28"/>
        </w:rPr>
        <w:t>2</w:t>
      </w:r>
      <w:r w:rsidR="006F3238">
        <w:rPr>
          <w:rStyle w:val="SubtleEmphasis"/>
          <w:bCs/>
          <w:smallCaps w:val="0"/>
          <w:color w:val="FFFFFF" w:themeColor="background1"/>
          <w:sz w:val="28"/>
          <w:szCs w:val="28"/>
          <w:lang w:val="en-US"/>
        </w:rPr>
        <w:t>3</w:t>
      </w:r>
      <w:r w:rsidR="004D0FE8" w:rsidRPr="00214862">
        <w:rPr>
          <w:rStyle w:val="SubtleEmphasis"/>
          <w:bCs/>
          <w:smallCaps w:val="0"/>
          <w:color w:val="FFFFFF" w:themeColor="background1"/>
          <w:sz w:val="28"/>
          <w:szCs w:val="28"/>
        </w:rPr>
        <w:t>-2</w:t>
      </w:r>
      <w:r w:rsidR="006F3238">
        <w:rPr>
          <w:rStyle w:val="SubtleEmphasis"/>
          <w:bCs/>
          <w:smallCaps w:val="0"/>
          <w:color w:val="FFFFFF" w:themeColor="background1"/>
          <w:sz w:val="28"/>
          <w:szCs w:val="28"/>
          <w:lang w:val="en-US"/>
        </w:rPr>
        <w:t>4</w:t>
      </w:r>
      <w:r w:rsidR="004D0FE8" w:rsidRPr="00214862">
        <w:rPr>
          <w:rStyle w:val="SubtleEmphasis"/>
          <w:bCs/>
          <w:smallCaps w:val="0"/>
          <w:color w:val="FFFFFF" w:themeColor="background1"/>
          <w:sz w:val="28"/>
          <w:szCs w:val="28"/>
        </w:rPr>
        <w:t xml:space="preserve"> </w:t>
      </w:r>
      <w:bookmarkEnd w:id="24"/>
      <w:bookmarkEnd w:id="25"/>
      <w:r w:rsidR="004D0FE8" w:rsidRPr="00214862">
        <w:rPr>
          <w:rStyle w:val="SubtleEmphasis"/>
          <w:bCs/>
          <w:smallCaps w:val="0"/>
          <w:color w:val="FFFFFF" w:themeColor="background1"/>
          <w:sz w:val="28"/>
          <w:szCs w:val="28"/>
        </w:rPr>
        <w:t>Renewal Proposal</w:t>
      </w:r>
      <w:bookmarkEnd w:id="26"/>
      <w:bookmarkEnd w:id="27"/>
      <w:bookmarkEnd w:id="28"/>
      <w:r w:rsidR="00694C44" w:rsidRPr="00214862">
        <w:rPr>
          <w:rStyle w:val="SubtleEmphasis"/>
          <w:bCs/>
          <w:smallCaps w:val="0"/>
          <w:color w:val="FFFFFF" w:themeColor="background1"/>
          <w:sz w:val="28"/>
          <w:szCs w:val="28"/>
        </w:rPr>
        <w:t xml:space="preserve"> Cover Page and Assurances</w:t>
      </w:r>
      <w:bookmarkEnd w:id="29"/>
    </w:p>
    <w:tbl>
      <w:tblPr>
        <w:tblW w:w="10278"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8"/>
        <w:gridCol w:w="450"/>
        <w:gridCol w:w="630"/>
        <w:gridCol w:w="1262"/>
        <w:gridCol w:w="3240"/>
        <w:gridCol w:w="2008"/>
      </w:tblGrid>
      <w:tr w:rsidR="004D0FE8" w:rsidRPr="009772C3" w14:paraId="6895D3A1" w14:textId="77777777" w:rsidTr="00DB64EC">
        <w:trPr>
          <w:trHeight w:val="345"/>
          <w:jc w:val="center"/>
        </w:trPr>
        <w:tc>
          <w:tcPr>
            <w:tcW w:w="10278" w:type="dxa"/>
            <w:gridSpan w:val="6"/>
            <w:tcBorders>
              <w:top w:val="single" w:sz="6" w:space="0" w:color="000000"/>
              <w:bottom w:val="single" w:sz="6" w:space="0" w:color="000000"/>
            </w:tcBorders>
            <w:shd w:val="clear" w:color="auto" w:fill="000000"/>
            <w:vAlign w:val="bottom"/>
          </w:tcPr>
          <w:p w14:paraId="7ECBB96F" w14:textId="75F9BB27" w:rsidR="004D0FE8" w:rsidRPr="00301E65" w:rsidRDefault="004D0FE8" w:rsidP="00D91562">
            <w:pPr>
              <w:pStyle w:val="Heading1"/>
              <w:ind w:right="-170"/>
              <w:jc w:val="left"/>
              <w:rPr>
                <w:rFonts w:cs="Calibri"/>
                <w:sz w:val="28"/>
                <w:szCs w:val="28"/>
                <w:lang w:val="en-US" w:eastAsia="en-US" w:bidi="en-US"/>
              </w:rPr>
            </w:pPr>
            <w:bookmarkStart w:id="30" w:name="_Part_Ia:_Cover"/>
            <w:bookmarkStart w:id="31" w:name="_Toc327190898"/>
            <w:bookmarkStart w:id="32" w:name="_Toc425179002"/>
            <w:bookmarkStart w:id="33" w:name="_Toc13645459"/>
            <w:bookmarkStart w:id="34" w:name="_Toc101948773"/>
            <w:bookmarkEnd w:id="30"/>
            <w:r w:rsidRPr="00301E65">
              <w:rPr>
                <w:rFonts w:cs="Calibri"/>
                <w:caps/>
                <w:smallCaps w:val="0"/>
                <w:spacing w:val="0"/>
                <w:sz w:val="28"/>
                <w:szCs w:val="28"/>
                <w:lang w:val="en-US" w:eastAsia="en-US" w:bidi="en-US"/>
              </w:rPr>
              <w:t>Part I</w:t>
            </w:r>
            <w:r>
              <w:rPr>
                <w:rFonts w:cs="Calibri"/>
                <w:caps/>
                <w:smallCaps w:val="0"/>
                <w:spacing w:val="0"/>
                <w:sz w:val="28"/>
                <w:szCs w:val="28"/>
                <w:lang w:val="en-US" w:eastAsia="en-US" w:bidi="en-US"/>
              </w:rPr>
              <w:t xml:space="preserve">: </w:t>
            </w:r>
            <w:r>
              <w:rPr>
                <w:rFonts w:cs="Calibri"/>
                <w:smallCaps w:val="0"/>
                <w:spacing w:val="0"/>
                <w:sz w:val="28"/>
                <w:szCs w:val="28"/>
                <w:lang w:val="en-US" w:eastAsia="en-US" w:bidi="en-US"/>
              </w:rPr>
              <w:t>Cover Page</w:t>
            </w:r>
            <w:r w:rsidRPr="00301E65">
              <w:rPr>
                <w:rFonts w:cs="Calibri"/>
                <w:sz w:val="28"/>
                <w:szCs w:val="28"/>
                <w:lang w:val="en-US" w:eastAsia="en-US" w:bidi="en-US"/>
              </w:rPr>
              <w:t xml:space="preserve"> </w:t>
            </w:r>
            <w:r w:rsidRPr="00301E65">
              <w:rPr>
                <w:rFonts w:cs="Calibri"/>
                <w:b w:val="0"/>
                <w:i/>
                <w:smallCaps w:val="0"/>
                <w:sz w:val="20"/>
                <w:szCs w:val="20"/>
                <w:lang w:val="en-US" w:eastAsia="en-US" w:bidi="en-US"/>
              </w:rPr>
              <w:t>(Complete and attach as the first page of proposal)</w:t>
            </w:r>
            <w:bookmarkStart w:id="35" w:name="_Hlk41762557"/>
            <w:bookmarkEnd w:id="31"/>
            <w:bookmarkEnd w:id="32"/>
            <w:bookmarkEnd w:id="33"/>
            <w:bookmarkEnd w:id="34"/>
          </w:p>
        </w:tc>
      </w:tr>
      <w:bookmarkEnd w:id="35"/>
      <w:tr w:rsidR="004D0FE8" w:rsidRPr="00857DCE" w14:paraId="2C870896" w14:textId="77777777" w:rsidTr="00DB64EC">
        <w:trPr>
          <w:trHeight w:val="345"/>
          <w:jc w:val="center"/>
        </w:trPr>
        <w:tc>
          <w:tcPr>
            <w:tcW w:w="2688" w:type="dxa"/>
            <w:tcBorders>
              <w:top w:val="single" w:sz="6" w:space="0" w:color="000000"/>
              <w:bottom w:val="single" w:sz="6" w:space="0" w:color="000000"/>
              <w:right w:val="nil"/>
            </w:tcBorders>
            <w:shd w:val="clear" w:color="auto" w:fill="auto"/>
            <w:vAlign w:val="bottom"/>
          </w:tcPr>
          <w:p w14:paraId="56E4AE83" w14:textId="77777777" w:rsidR="004D0FE8" w:rsidRPr="00146FD0" w:rsidRDefault="004D0FE8" w:rsidP="00DB64EC">
            <w:pPr>
              <w:pStyle w:val="Default"/>
              <w:rPr>
                <w:rFonts w:ascii="Calibri" w:hAnsi="Calibri" w:cs="Arial"/>
                <w:b/>
              </w:rPr>
            </w:pPr>
            <w:r w:rsidRPr="00146FD0">
              <w:rPr>
                <w:rFonts w:ascii="Calibri" w:hAnsi="Calibri" w:cs="Arial"/>
                <w:b/>
                <w:lang w:bidi="en-US"/>
              </w:rPr>
              <w:t>Name of Charter School:</w:t>
            </w:r>
            <w:r w:rsidRPr="0098118B">
              <w:rPr>
                <w:rFonts w:ascii="Calibri" w:hAnsi="Calibri" w:cs="Arial"/>
                <w:bCs/>
                <w:color w:val="0000CC"/>
              </w:rPr>
              <w:t xml:space="preserve">  </w:t>
            </w:r>
          </w:p>
        </w:tc>
        <w:tc>
          <w:tcPr>
            <w:tcW w:w="7590" w:type="dxa"/>
            <w:gridSpan w:val="5"/>
            <w:tcBorders>
              <w:top w:val="single" w:sz="6" w:space="0" w:color="000000"/>
              <w:left w:val="nil"/>
              <w:bottom w:val="single" w:sz="6" w:space="0" w:color="000000"/>
              <w:right w:val="single" w:sz="6" w:space="0" w:color="000000"/>
            </w:tcBorders>
            <w:shd w:val="clear" w:color="auto" w:fill="auto"/>
            <w:vAlign w:val="bottom"/>
          </w:tcPr>
          <w:p w14:paraId="1E07CE6E" w14:textId="77777777" w:rsidR="004D0FE8" w:rsidRPr="00146FD0" w:rsidRDefault="004D0FE8" w:rsidP="00DB64EC">
            <w:pPr>
              <w:pStyle w:val="Default"/>
              <w:rPr>
                <w:rFonts w:ascii="Calibri" w:hAnsi="Calibri" w:cs="Arial"/>
                <w:b/>
              </w:rPr>
            </w:pPr>
          </w:p>
        </w:tc>
      </w:tr>
      <w:tr w:rsidR="004D0FE8" w:rsidRPr="00857DCE" w14:paraId="414137D6" w14:textId="77777777" w:rsidTr="00DB64EC">
        <w:trPr>
          <w:trHeight w:val="360"/>
          <w:jc w:val="center"/>
        </w:trPr>
        <w:tc>
          <w:tcPr>
            <w:tcW w:w="3138" w:type="dxa"/>
            <w:gridSpan w:val="2"/>
            <w:tcBorders>
              <w:top w:val="single" w:sz="6" w:space="0" w:color="000000"/>
              <w:bottom w:val="single" w:sz="6" w:space="0" w:color="000000"/>
              <w:right w:val="nil"/>
            </w:tcBorders>
            <w:shd w:val="clear" w:color="auto" w:fill="auto"/>
            <w:vAlign w:val="bottom"/>
          </w:tcPr>
          <w:p w14:paraId="536125ED" w14:textId="438B7D36"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w:t>
            </w:r>
            <w:r w:rsidR="006F3238">
              <w:rPr>
                <w:rFonts w:ascii="Calibri" w:hAnsi="Calibri" w:cs="Arial"/>
                <w:bCs/>
                <w:sz w:val="22"/>
                <w:szCs w:val="22"/>
                <w:lang w:bidi="en-US"/>
              </w:rPr>
              <w:t>3</w:t>
            </w:r>
            <w:r w:rsidRPr="0098118B">
              <w:rPr>
                <w:rFonts w:ascii="Calibri" w:hAnsi="Calibri" w:cs="Arial"/>
                <w:bCs/>
                <w:sz w:val="22"/>
                <w:szCs w:val="22"/>
                <w:lang w:bidi="en-US"/>
              </w:rPr>
              <w:t>-2</w:t>
            </w:r>
            <w:r w:rsidR="006F3238">
              <w:rPr>
                <w:rFonts w:ascii="Calibri" w:hAnsi="Calibri" w:cs="Arial"/>
                <w:bCs/>
                <w:sz w:val="22"/>
                <w:szCs w:val="22"/>
                <w:lang w:bidi="en-US"/>
              </w:rPr>
              <w:t>4</w:t>
            </w:r>
            <w:r w:rsidRPr="0098118B">
              <w:rPr>
                <w:rFonts w:ascii="Calibri" w:hAnsi="Calibri" w:cs="Arial"/>
                <w:bCs/>
                <w:sz w:val="22"/>
                <w:szCs w:val="22"/>
                <w:lang w:bidi="en-US"/>
              </w:rPr>
              <w:t>:</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50F8E138"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76E4FF4D" w14:textId="2DD4B341"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w:t>
            </w:r>
            <w:r w:rsidR="006F3238">
              <w:rPr>
                <w:rFonts w:ascii="Calibri" w:hAnsi="Calibri" w:cs="Arial"/>
                <w:bCs/>
                <w:sz w:val="22"/>
                <w:szCs w:val="22"/>
                <w:lang w:bidi="en-US"/>
              </w:rPr>
              <w:t>3</w:t>
            </w:r>
            <w:r w:rsidRPr="0098118B">
              <w:rPr>
                <w:rFonts w:ascii="Calibri" w:hAnsi="Calibri" w:cs="Arial"/>
                <w:bCs/>
                <w:sz w:val="22"/>
                <w:szCs w:val="22"/>
                <w:lang w:bidi="en-US"/>
              </w:rPr>
              <w:t>-2</w:t>
            </w:r>
            <w:r w:rsidR="006F3238">
              <w:rPr>
                <w:rFonts w:ascii="Calibri" w:hAnsi="Calibri" w:cs="Arial"/>
                <w:bCs/>
                <w:sz w:val="22"/>
                <w:szCs w:val="22"/>
                <w:lang w:bidi="en-US"/>
              </w:rPr>
              <w:t>4</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4A2324A2" w14:textId="77777777" w:rsidR="004D0FE8" w:rsidRPr="0098118B" w:rsidRDefault="004D0FE8" w:rsidP="00DB64EC">
            <w:pPr>
              <w:pStyle w:val="Default"/>
              <w:ind w:left="-105"/>
              <w:rPr>
                <w:rFonts w:ascii="Calibri" w:hAnsi="Calibri" w:cs="Arial"/>
                <w:bCs/>
                <w:sz w:val="22"/>
                <w:szCs w:val="22"/>
              </w:rPr>
            </w:pPr>
          </w:p>
        </w:tc>
      </w:tr>
      <w:tr w:rsidR="004D0FE8" w:rsidRPr="00857DCE" w14:paraId="39C71CD4" w14:textId="77777777" w:rsidTr="00DB64EC">
        <w:trPr>
          <w:trHeight w:val="363"/>
          <w:jc w:val="center"/>
        </w:trPr>
        <w:tc>
          <w:tcPr>
            <w:tcW w:w="3138" w:type="dxa"/>
            <w:gridSpan w:val="2"/>
            <w:tcBorders>
              <w:top w:val="single" w:sz="6" w:space="0" w:color="000000"/>
              <w:bottom w:val="single" w:sz="6" w:space="0" w:color="000000"/>
              <w:right w:val="nil"/>
            </w:tcBorders>
            <w:shd w:val="clear" w:color="auto" w:fill="auto"/>
            <w:vAlign w:val="bottom"/>
          </w:tcPr>
          <w:p w14:paraId="7E07F68A" w14:textId="51E9C7B9"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Amount Requested for 202</w:t>
            </w:r>
            <w:r w:rsidR="006F3238">
              <w:rPr>
                <w:rFonts w:ascii="Calibri" w:hAnsi="Calibri" w:cs="Arial"/>
                <w:bCs/>
                <w:sz w:val="22"/>
                <w:szCs w:val="22"/>
                <w:lang w:bidi="en-US"/>
              </w:rPr>
              <w:t>4</w:t>
            </w:r>
            <w:r w:rsidRPr="0098118B">
              <w:rPr>
                <w:rFonts w:ascii="Calibri" w:hAnsi="Calibri" w:cs="Arial"/>
                <w:bCs/>
                <w:sz w:val="22"/>
                <w:szCs w:val="22"/>
                <w:lang w:bidi="en-US"/>
              </w:rPr>
              <w:t>-2</w:t>
            </w:r>
            <w:r w:rsidR="006F3238">
              <w:rPr>
                <w:rFonts w:ascii="Calibri" w:hAnsi="Calibri" w:cs="Arial"/>
                <w:bCs/>
                <w:sz w:val="22"/>
                <w:szCs w:val="22"/>
                <w:lang w:bidi="en-US"/>
              </w:rPr>
              <w:t>5</w:t>
            </w:r>
            <w:r w:rsidRPr="0098118B">
              <w:rPr>
                <w:rFonts w:ascii="Calibri" w:hAnsi="Calibri" w:cs="Arial"/>
                <w:bCs/>
                <w:sz w:val="22"/>
                <w:szCs w:val="22"/>
                <w:lang w:bidi="en-US"/>
              </w:rPr>
              <w:t>:</w:t>
            </w:r>
            <w:r>
              <w:rPr>
                <w:rFonts w:ascii="Calibri" w:hAnsi="Calibri" w:cs="Arial"/>
                <w:bCs/>
                <w:sz w:val="22"/>
                <w:szCs w:val="22"/>
                <w:lang w:bidi="en-US"/>
              </w:rPr>
              <w:t xml:space="preserve"> </w:t>
            </w:r>
          </w:p>
        </w:tc>
        <w:tc>
          <w:tcPr>
            <w:tcW w:w="1892" w:type="dxa"/>
            <w:gridSpan w:val="2"/>
            <w:tcBorders>
              <w:top w:val="single" w:sz="6" w:space="0" w:color="000000"/>
              <w:left w:val="nil"/>
              <w:bottom w:val="single" w:sz="6" w:space="0" w:color="000000"/>
              <w:right w:val="single" w:sz="6" w:space="0" w:color="000000"/>
            </w:tcBorders>
            <w:shd w:val="clear" w:color="auto" w:fill="auto"/>
            <w:vAlign w:val="bottom"/>
          </w:tcPr>
          <w:p w14:paraId="1289F842" w14:textId="77777777" w:rsidR="004D0FE8" w:rsidRPr="0098118B" w:rsidRDefault="004D0FE8" w:rsidP="00DB64EC">
            <w:pPr>
              <w:pStyle w:val="Default"/>
              <w:ind w:left="-105"/>
              <w:rPr>
                <w:rFonts w:ascii="Calibri" w:hAnsi="Calibri" w:cs="Arial"/>
                <w:bCs/>
                <w:sz w:val="22"/>
                <w:szCs w:val="22"/>
              </w:rPr>
            </w:pPr>
            <w:r>
              <w:rPr>
                <w:rFonts w:ascii="Calibri" w:hAnsi="Calibri" w:cs="Arial"/>
                <w:bCs/>
                <w:sz w:val="22"/>
                <w:szCs w:val="22"/>
              </w:rPr>
              <w:t>$</w:t>
            </w:r>
          </w:p>
        </w:tc>
        <w:tc>
          <w:tcPr>
            <w:tcW w:w="3240" w:type="dxa"/>
            <w:tcBorders>
              <w:top w:val="single" w:sz="6" w:space="0" w:color="000000"/>
              <w:left w:val="single" w:sz="6" w:space="0" w:color="000000"/>
              <w:bottom w:val="single" w:sz="6" w:space="0" w:color="000000"/>
              <w:right w:val="nil"/>
            </w:tcBorders>
            <w:shd w:val="clear" w:color="auto" w:fill="auto"/>
            <w:vAlign w:val="bottom"/>
          </w:tcPr>
          <w:p w14:paraId="5205B3A6" w14:textId="5CC526BE" w:rsidR="004D0FE8" w:rsidRPr="0098118B" w:rsidRDefault="004D0FE8" w:rsidP="00DB64EC">
            <w:pPr>
              <w:pStyle w:val="Default"/>
              <w:rPr>
                <w:rFonts w:ascii="Calibri" w:hAnsi="Calibri" w:cs="Arial"/>
                <w:bCs/>
                <w:sz w:val="22"/>
                <w:szCs w:val="22"/>
              </w:rPr>
            </w:pPr>
            <w:r w:rsidRPr="0098118B">
              <w:rPr>
                <w:rFonts w:ascii="Calibri" w:hAnsi="Calibri" w:cs="Arial"/>
                <w:bCs/>
                <w:sz w:val="22"/>
                <w:szCs w:val="22"/>
                <w:lang w:bidi="en-US"/>
              </w:rPr>
              <w:t>Number of students for 202</w:t>
            </w:r>
            <w:r w:rsidR="006F3238">
              <w:rPr>
                <w:rFonts w:ascii="Calibri" w:hAnsi="Calibri" w:cs="Arial"/>
                <w:bCs/>
                <w:sz w:val="22"/>
                <w:szCs w:val="22"/>
                <w:lang w:bidi="en-US"/>
              </w:rPr>
              <w:t>4</w:t>
            </w:r>
            <w:r w:rsidRPr="0098118B">
              <w:rPr>
                <w:rFonts w:ascii="Calibri" w:hAnsi="Calibri" w:cs="Arial"/>
                <w:bCs/>
                <w:sz w:val="22"/>
                <w:szCs w:val="22"/>
                <w:lang w:bidi="en-US"/>
              </w:rPr>
              <w:t>-2</w:t>
            </w:r>
            <w:r w:rsidR="006F3238">
              <w:rPr>
                <w:rFonts w:ascii="Calibri" w:hAnsi="Calibri" w:cs="Arial"/>
                <w:bCs/>
                <w:sz w:val="22"/>
                <w:szCs w:val="22"/>
                <w:lang w:bidi="en-US"/>
              </w:rPr>
              <w:t>5</w:t>
            </w:r>
            <w:r w:rsidRPr="0098118B">
              <w:rPr>
                <w:rFonts w:ascii="Calibri" w:hAnsi="Calibri" w:cs="Arial"/>
                <w:bCs/>
                <w:sz w:val="22"/>
                <w:szCs w:val="22"/>
                <w:lang w:bidi="en-US"/>
              </w:rPr>
              <w:t>:</w:t>
            </w:r>
          </w:p>
        </w:tc>
        <w:tc>
          <w:tcPr>
            <w:tcW w:w="2008" w:type="dxa"/>
            <w:tcBorders>
              <w:top w:val="single" w:sz="6" w:space="0" w:color="000000"/>
              <w:left w:val="nil"/>
              <w:bottom w:val="single" w:sz="6" w:space="0" w:color="000000"/>
              <w:right w:val="single" w:sz="6" w:space="0" w:color="000000"/>
            </w:tcBorders>
            <w:shd w:val="clear" w:color="auto" w:fill="auto"/>
            <w:vAlign w:val="bottom"/>
          </w:tcPr>
          <w:p w14:paraId="3FC9BF92" w14:textId="77777777" w:rsidR="004D0FE8" w:rsidRPr="0098118B" w:rsidRDefault="004D0FE8" w:rsidP="00DB64EC">
            <w:pPr>
              <w:pStyle w:val="Default"/>
              <w:ind w:left="-105"/>
              <w:rPr>
                <w:rFonts w:ascii="Calibri" w:hAnsi="Calibri" w:cs="Arial"/>
                <w:bCs/>
                <w:sz w:val="22"/>
                <w:szCs w:val="22"/>
              </w:rPr>
            </w:pPr>
          </w:p>
        </w:tc>
      </w:tr>
      <w:tr w:rsidR="004D0FE8" w:rsidRPr="00857DCE" w14:paraId="5C3F5510" w14:textId="77777777" w:rsidTr="00DB64EC">
        <w:trPr>
          <w:trHeight w:val="65"/>
          <w:jc w:val="center"/>
        </w:trPr>
        <w:tc>
          <w:tcPr>
            <w:tcW w:w="10278" w:type="dxa"/>
            <w:gridSpan w:val="6"/>
            <w:tcBorders>
              <w:top w:val="single" w:sz="6" w:space="0" w:color="000000"/>
              <w:bottom w:val="single" w:sz="6" w:space="0" w:color="000000"/>
              <w:right w:val="single" w:sz="6" w:space="0" w:color="000000"/>
            </w:tcBorders>
            <w:shd w:val="clear" w:color="auto" w:fill="000000"/>
            <w:vAlign w:val="bottom"/>
          </w:tcPr>
          <w:p w14:paraId="26A9D439" w14:textId="77777777" w:rsidR="004D0FE8" w:rsidRPr="000D2F68" w:rsidRDefault="004D0FE8" w:rsidP="00DB64EC">
            <w:pPr>
              <w:pStyle w:val="Default"/>
              <w:rPr>
                <w:rFonts w:ascii="Calibri" w:hAnsi="Calibri" w:cs="Arial"/>
                <w:b/>
                <w:sz w:val="4"/>
                <w:szCs w:val="4"/>
              </w:rPr>
            </w:pPr>
          </w:p>
        </w:tc>
      </w:tr>
      <w:tr w:rsidR="004D0FE8" w:rsidRPr="00857DCE" w14:paraId="2F4E410F" w14:textId="77777777" w:rsidTr="00DB64EC">
        <w:trPr>
          <w:trHeight w:val="576"/>
          <w:jc w:val="center"/>
        </w:trPr>
        <w:tc>
          <w:tcPr>
            <w:tcW w:w="3768" w:type="dxa"/>
            <w:gridSpan w:val="3"/>
            <w:tcBorders>
              <w:top w:val="single" w:sz="6" w:space="0" w:color="000000"/>
              <w:bottom w:val="single" w:sz="6" w:space="0" w:color="000000"/>
            </w:tcBorders>
            <w:vAlign w:val="center"/>
          </w:tcPr>
          <w:p w14:paraId="04AF3629" w14:textId="77777777" w:rsidR="004D0FE8" w:rsidRDefault="004D0FE8" w:rsidP="00DB64EC">
            <w:pPr>
              <w:pStyle w:val="Default"/>
              <w:rPr>
                <w:rFonts w:ascii="Calibri" w:hAnsi="Calibri" w:cs="Arial"/>
              </w:rPr>
            </w:pPr>
            <w:r w:rsidRPr="000F2C72">
              <w:rPr>
                <w:rFonts w:ascii="Calibri" w:hAnsi="Calibri" w:cs="Arial"/>
                <w:b/>
              </w:rPr>
              <w:t>Physical Address of Charter School:</w:t>
            </w:r>
            <w:r w:rsidRPr="000F2C72">
              <w:rPr>
                <w:rFonts w:ascii="Calibri" w:hAnsi="Calibri" w:cs="Arial"/>
              </w:rPr>
              <w:t xml:space="preserve"> </w:t>
            </w:r>
          </w:p>
          <w:p w14:paraId="50BD7339" w14:textId="77777777" w:rsidR="004D0FE8" w:rsidRPr="003C6739" w:rsidRDefault="004D0FE8" w:rsidP="00DB64EC">
            <w:pPr>
              <w:pStyle w:val="Default"/>
              <w:rPr>
                <w:rFonts w:ascii="Calibri" w:hAnsi="Calibri" w:cs="Arial"/>
                <w:sz w:val="18"/>
                <w:szCs w:val="18"/>
              </w:rPr>
            </w:pPr>
            <w:r w:rsidRPr="003C6739">
              <w:rPr>
                <w:rFonts w:ascii="Calibri" w:hAnsi="Calibri" w:cs="Arial"/>
                <w:sz w:val="18"/>
                <w:szCs w:val="18"/>
              </w:rPr>
              <w:t>(</w:t>
            </w:r>
            <w:r w:rsidRPr="003C6739">
              <w:rPr>
                <w:rFonts w:ascii="Calibri" w:hAnsi="Calibri"/>
                <w:i/>
                <w:sz w:val="18"/>
                <w:szCs w:val="18"/>
              </w:rPr>
              <w:t>Street, City, State, and Zip</w:t>
            </w:r>
            <w:r w:rsidRPr="003C6739">
              <w:rPr>
                <w:rFonts w:ascii="Calibri" w:hAnsi="Calibri"/>
                <w:sz w:val="18"/>
                <w:szCs w:val="18"/>
              </w:rPr>
              <w:t>)</w:t>
            </w:r>
            <w:r w:rsidRPr="003C6739">
              <w:rPr>
                <w:rFonts w:ascii="Calibri" w:hAnsi="Calibri" w:cs="Arial"/>
                <w:sz w:val="18"/>
                <w:szCs w:val="18"/>
              </w:rPr>
              <w:t xml:space="preserve">  </w:t>
            </w:r>
          </w:p>
        </w:tc>
        <w:tc>
          <w:tcPr>
            <w:tcW w:w="6510" w:type="dxa"/>
            <w:gridSpan w:val="3"/>
            <w:tcBorders>
              <w:top w:val="single" w:sz="6" w:space="0" w:color="000000"/>
              <w:bottom w:val="single" w:sz="6" w:space="0" w:color="000000"/>
            </w:tcBorders>
          </w:tcPr>
          <w:p w14:paraId="0EFA319E" w14:textId="77777777" w:rsidR="004D0FE8" w:rsidRPr="000F2C72" w:rsidRDefault="004D0FE8" w:rsidP="00DB64EC">
            <w:pPr>
              <w:pStyle w:val="Default"/>
              <w:rPr>
                <w:rFonts w:ascii="Calibri" w:hAnsi="Calibri" w:cs="Arial"/>
              </w:rPr>
            </w:pPr>
          </w:p>
        </w:tc>
      </w:tr>
      <w:tr w:rsidR="004D0FE8" w:rsidRPr="00857DCE" w14:paraId="0074410A"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68229AF0" w14:textId="77777777" w:rsidR="004D0FE8" w:rsidRPr="000F2C72" w:rsidRDefault="004D0FE8" w:rsidP="00DB64EC">
            <w:pPr>
              <w:pStyle w:val="Default"/>
              <w:rPr>
                <w:rFonts w:ascii="Calibri" w:hAnsi="Calibri" w:cs="Arial"/>
                <w:b/>
                <w:lang w:bidi="en-US"/>
              </w:rPr>
            </w:pPr>
            <w:r>
              <w:rPr>
                <w:rFonts w:ascii="Calibri" w:hAnsi="Calibri" w:cs="Arial"/>
                <w:b/>
                <w:lang w:bidi="en-US"/>
              </w:rPr>
              <w:t>Name and Title of</w:t>
            </w:r>
            <w:r w:rsidRPr="000F2C72">
              <w:rPr>
                <w:rFonts w:ascii="Calibri" w:hAnsi="Calibri" w:cs="Arial"/>
                <w:b/>
                <w:lang w:bidi="en-US"/>
              </w:rPr>
              <w:t xml:space="preserve"> Grant Contact: </w:t>
            </w:r>
          </w:p>
          <w:p w14:paraId="129ED5C3" w14:textId="77777777" w:rsidR="004D0FE8" w:rsidRPr="003C6739" w:rsidRDefault="004D0FE8" w:rsidP="003C6739">
            <w:pPr>
              <w:pStyle w:val="Default"/>
              <w:rPr>
                <w:rFonts w:ascii="Calibri" w:hAnsi="Calibri" w:cs="Arial"/>
                <w:b/>
                <w:color w:val="FFFFFF"/>
                <w:sz w:val="18"/>
                <w:szCs w:val="18"/>
              </w:rPr>
            </w:pPr>
            <w:r w:rsidRPr="003C6739">
              <w:rPr>
                <w:rFonts w:ascii="Calibri" w:hAnsi="Calibri" w:cs="Arial"/>
                <w:i/>
                <w:sz w:val="18"/>
                <w:szCs w:val="18"/>
                <w:lang w:bidi="en-US"/>
              </w:rPr>
              <w:t>(May not be a member of an EMO or a Collaborative)</w:t>
            </w:r>
          </w:p>
        </w:tc>
        <w:tc>
          <w:tcPr>
            <w:tcW w:w="5248" w:type="dxa"/>
            <w:gridSpan w:val="2"/>
            <w:tcBorders>
              <w:top w:val="single" w:sz="6" w:space="0" w:color="000000"/>
              <w:left w:val="single" w:sz="6" w:space="0" w:color="000000"/>
              <w:bottom w:val="single" w:sz="6" w:space="0" w:color="000000"/>
            </w:tcBorders>
            <w:shd w:val="clear" w:color="auto" w:fill="FFFFFF"/>
            <w:vAlign w:val="bottom"/>
          </w:tcPr>
          <w:p w14:paraId="727B54E1" w14:textId="77777777" w:rsidR="004D0FE8" w:rsidRPr="00857DCE" w:rsidRDefault="004D0FE8" w:rsidP="00DB64EC">
            <w:pPr>
              <w:pStyle w:val="Default"/>
              <w:rPr>
                <w:rFonts w:ascii="Calibri" w:hAnsi="Calibri" w:cs="Arial"/>
                <w:b/>
              </w:rPr>
            </w:pPr>
          </w:p>
        </w:tc>
      </w:tr>
      <w:tr w:rsidR="004D0FE8" w:rsidRPr="00857DCE" w14:paraId="2975727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06EFD582"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39DE8A89"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4CEFA46" w14:textId="77777777" w:rsidTr="00DB64EC">
        <w:trPr>
          <w:trHeight w:val="576"/>
          <w:jc w:val="center"/>
        </w:trPr>
        <w:tc>
          <w:tcPr>
            <w:tcW w:w="10278" w:type="dxa"/>
            <w:gridSpan w:val="6"/>
            <w:tcBorders>
              <w:top w:val="single" w:sz="6" w:space="0" w:color="000000"/>
              <w:bottom w:val="single" w:sz="6" w:space="0" w:color="000000"/>
            </w:tcBorders>
            <w:vAlign w:val="bottom"/>
          </w:tcPr>
          <w:p w14:paraId="19B5F6EF" w14:textId="77777777" w:rsidR="004D0FE8" w:rsidRPr="0098118B" w:rsidRDefault="004D0FE8" w:rsidP="00DB64EC">
            <w:pPr>
              <w:pStyle w:val="Default"/>
              <w:rPr>
                <w:rFonts w:ascii="Calibri" w:hAnsi="Calibri" w:cs="Arial"/>
              </w:rPr>
            </w:pPr>
            <w:r w:rsidRPr="0098118B">
              <w:rPr>
                <w:rFonts w:ascii="Calibri" w:hAnsi="Calibri" w:cs="Arial"/>
                <w:b/>
                <w:i/>
                <w:iCs/>
              </w:rPr>
              <w:t>Signature:</w:t>
            </w:r>
            <w:r w:rsidRPr="0098118B">
              <w:rPr>
                <w:rFonts w:ascii="Calibri" w:hAnsi="Calibri" w:cs="Arial"/>
                <w:i/>
                <w:iCs/>
              </w:rPr>
              <w:t xml:space="preserve"> </w:t>
            </w:r>
          </w:p>
        </w:tc>
      </w:tr>
      <w:tr w:rsidR="004D0FE8" w:rsidRPr="00857DCE" w14:paraId="79CE717D" w14:textId="77777777" w:rsidTr="00DB64EC">
        <w:trPr>
          <w:trHeight w:val="360"/>
          <w:jc w:val="center"/>
        </w:trPr>
        <w:tc>
          <w:tcPr>
            <w:tcW w:w="10278" w:type="dxa"/>
            <w:gridSpan w:val="6"/>
            <w:tcBorders>
              <w:top w:val="single" w:sz="6" w:space="0" w:color="000000"/>
              <w:bottom w:val="single" w:sz="6" w:space="0" w:color="000000"/>
            </w:tcBorders>
            <w:shd w:val="clear" w:color="auto" w:fill="7F7F7F" w:themeFill="text1" w:themeFillTint="80"/>
            <w:vAlign w:val="bottom"/>
          </w:tcPr>
          <w:p w14:paraId="43644C43" w14:textId="77777777" w:rsidR="004D0FE8" w:rsidRPr="00BB67DB" w:rsidRDefault="004D0FE8" w:rsidP="00DB64EC">
            <w:pPr>
              <w:pStyle w:val="Default"/>
              <w:jc w:val="center"/>
              <w:rPr>
                <w:rFonts w:ascii="Calibri" w:hAnsi="Calibri" w:cs="Arial"/>
                <w:bCs/>
                <w:color w:val="FFFFFF"/>
              </w:rPr>
            </w:pPr>
            <w:r w:rsidRPr="0098118B">
              <w:rPr>
                <w:rFonts w:ascii="Calibri" w:hAnsi="Calibri"/>
                <w:b/>
                <w:color w:val="FFFFFF"/>
                <w:sz w:val="28"/>
                <w:szCs w:val="28"/>
              </w:rPr>
              <w:t>Authoriz</w:t>
            </w:r>
            <w:r>
              <w:rPr>
                <w:rFonts w:ascii="Calibri" w:hAnsi="Calibri"/>
                <w:b/>
                <w:color w:val="FFFFFF"/>
                <w:sz w:val="28"/>
                <w:szCs w:val="28"/>
              </w:rPr>
              <w:t>ing Local Education Agency</w:t>
            </w:r>
            <w:r w:rsidRPr="0098118B">
              <w:rPr>
                <w:rFonts w:ascii="Calibri" w:hAnsi="Calibri"/>
                <w:b/>
                <w:color w:val="FFFFFF"/>
                <w:sz w:val="28"/>
                <w:szCs w:val="28"/>
              </w:rPr>
              <w:t xml:space="preserve"> (LEA) Information</w:t>
            </w:r>
          </w:p>
        </w:tc>
      </w:tr>
      <w:tr w:rsidR="004D0FE8" w:rsidRPr="00857DCE" w14:paraId="08021493" w14:textId="77777777" w:rsidTr="00DB64EC">
        <w:trPr>
          <w:trHeight w:val="360"/>
          <w:jc w:val="center"/>
        </w:trPr>
        <w:tc>
          <w:tcPr>
            <w:tcW w:w="10278" w:type="dxa"/>
            <w:gridSpan w:val="6"/>
            <w:tcBorders>
              <w:top w:val="single" w:sz="6" w:space="0" w:color="000000"/>
              <w:bottom w:val="single" w:sz="6" w:space="0" w:color="000000"/>
              <w:right w:val="single" w:sz="6" w:space="0" w:color="000000"/>
            </w:tcBorders>
            <w:shd w:val="clear" w:color="auto" w:fill="auto"/>
            <w:vAlign w:val="bottom"/>
          </w:tcPr>
          <w:p w14:paraId="7FE4CFBA" w14:textId="77777777" w:rsidR="004D0FE8" w:rsidRDefault="004D0FE8" w:rsidP="00DB64EC">
            <w:pPr>
              <w:pStyle w:val="Default"/>
              <w:rPr>
                <w:rFonts w:ascii="Calibri" w:hAnsi="Calibri" w:cs="Arial"/>
                <w:b/>
              </w:rPr>
            </w:pPr>
            <w:r>
              <w:rPr>
                <w:rFonts w:ascii="Calibri" w:hAnsi="Calibri" w:cs="Arial"/>
                <w:b/>
                <w:lang w:bidi="en-US"/>
              </w:rPr>
              <w:t>LEA Name</w:t>
            </w:r>
            <w:r w:rsidRPr="0098118B">
              <w:rPr>
                <w:rFonts w:ascii="Calibri" w:hAnsi="Calibri" w:cs="Arial"/>
                <w:b/>
                <w:lang w:bidi="en-US"/>
              </w:rPr>
              <w:t>:</w:t>
            </w:r>
          </w:p>
        </w:tc>
      </w:tr>
      <w:tr w:rsidR="004D0FE8" w:rsidRPr="00857DCE" w14:paraId="1B82383A"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41365AF5" w14:textId="111133E0" w:rsidR="004D0FE8" w:rsidRDefault="004D0FE8" w:rsidP="00DB64EC">
            <w:pPr>
              <w:pStyle w:val="Default"/>
              <w:rPr>
                <w:rFonts w:ascii="Calibri" w:hAnsi="Calibri" w:cs="Arial"/>
                <w:b/>
                <w:color w:val="auto"/>
              </w:rPr>
            </w:pPr>
            <w:r w:rsidRPr="00BB67DB">
              <w:rPr>
                <w:rFonts w:ascii="Calibri" w:hAnsi="Calibri" w:cs="Arial"/>
                <w:b/>
                <w:color w:val="auto"/>
              </w:rPr>
              <w:t xml:space="preserve">LEA </w:t>
            </w:r>
            <w:r w:rsidR="00201048">
              <w:rPr>
                <w:rFonts w:ascii="Calibri" w:hAnsi="Calibri" w:cs="Arial"/>
                <w:b/>
                <w:color w:val="auto"/>
              </w:rPr>
              <w:t xml:space="preserve">Unique Entity ID </w:t>
            </w:r>
            <w:r w:rsidR="0057675D">
              <w:rPr>
                <w:rFonts w:ascii="Calibri" w:hAnsi="Calibri" w:cs="Arial"/>
                <w:b/>
                <w:color w:val="auto"/>
              </w:rPr>
              <w:t>and Expiration Date:</w:t>
            </w:r>
          </w:p>
          <w:p w14:paraId="52DC0492" w14:textId="2E8F0EC5" w:rsidR="00270CED" w:rsidRDefault="00270CED" w:rsidP="00DB64EC">
            <w:pPr>
              <w:pStyle w:val="Default"/>
              <w:rPr>
                <w:rFonts w:ascii="Calibri" w:hAnsi="Calibri" w:cs="Arial"/>
                <w:b/>
              </w:rPr>
            </w:pP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1C43A2D2" w14:textId="1227F605" w:rsidR="00C17650" w:rsidRDefault="00270CED" w:rsidP="00DB64EC">
            <w:pPr>
              <w:pStyle w:val="Default"/>
              <w:rPr>
                <w:rFonts w:ascii="Calibri" w:hAnsi="Calibri" w:cs="Arial"/>
                <w:b/>
              </w:rPr>
            </w:pPr>
            <w:r>
              <w:rPr>
                <w:rFonts w:ascii="Calibri" w:hAnsi="Calibri" w:cs="Arial"/>
                <w:b/>
              </w:rPr>
              <w:t xml:space="preserve">School </w:t>
            </w:r>
            <w:r w:rsidR="004D0FE8">
              <w:rPr>
                <w:rFonts w:ascii="Calibri" w:hAnsi="Calibri" w:cs="Arial"/>
                <w:b/>
              </w:rPr>
              <w:t>NCES ID</w:t>
            </w:r>
            <w:r w:rsidR="003C6739">
              <w:rPr>
                <w:rStyle w:val="FootnoteReference"/>
                <w:rFonts w:ascii="Calibri" w:hAnsi="Calibri" w:cs="Arial"/>
                <w:b/>
              </w:rPr>
              <w:footnoteReference w:id="1"/>
            </w:r>
            <w:r w:rsidR="004D0FE8">
              <w:rPr>
                <w:rFonts w:ascii="Calibri" w:hAnsi="Calibri" w:cs="Arial"/>
                <w:b/>
              </w:rPr>
              <w:t>:</w:t>
            </w:r>
          </w:p>
          <w:p w14:paraId="5DA84594" w14:textId="2EF8DD04" w:rsidR="004D0FE8" w:rsidRDefault="004D0FE8" w:rsidP="00DB64EC">
            <w:pPr>
              <w:pStyle w:val="Default"/>
              <w:rPr>
                <w:rFonts w:ascii="Calibri" w:hAnsi="Calibri" w:cs="Arial"/>
                <w:b/>
              </w:rPr>
            </w:pPr>
          </w:p>
        </w:tc>
      </w:tr>
      <w:tr w:rsidR="004D0FE8" w:rsidRPr="00857DCE" w14:paraId="7E7E0444" w14:textId="77777777" w:rsidTr="00DB64EC">
        <w:trPr>
          <w:trHeight w:val="360"/>
          <w:jc w:val="center"/>
        </w:trPr>
        <w:tc>
          <w:tcPr>
            <w:tcW w:w="5030" w:type="dxa"/>
            <w:gridSpan w:val="4"/>
            <w:tcBorders>
              <w:top w:val="single" w:sz="6" w:space="0" w:color="000000"/>
              <w:bottom w:val="single" w:sz="6" w:space="0" w:color="000000"/>
              <w:right w:val="single" w:sz="4" w:space="0" w:color="auto"/>
            </w:tcBorders>
            <w:shd w:val="clear" w:color="auto" w:fill="auto"/>
            <w:vAlign w:val="bottom"/>
          </w:tcPr>
          <w:p w14:paraId="6DB3CD67" w14:textId="02C32C2C" w:rsidR="004D0FE8" w:rsidRPr="00857DCE" w:rsidRDefault="004D0FE8" w:rsidP="00DB64EC">
            <w:pPr>
              <w:pStyle w:val="Default"/>
              <w:rPr>
                <w:rFonts w:ascii="Calibri" w:hAnsi="Calibri" w:cs="Arial"/>
                <w:b/>
              </w:rPr>
            </w:pPr>
            <w:r>
              <w:rPr>
                <w:rFonts w:ascii="Calibri" w:hAnsi="Calibri" w:cs="Arial"/>
                <w:b/>
              </w:rPr>
              <w:t>CDE District</w:t>
            </w:r>
            <w:r w:rsidR="0057675D">
              <w:rPr>
                <w:rFonts w:ascii="Calibri" w:hAnsi="Calibri" w:cs="Arial"/>
                <w:b/>
              </w:rPr>
              <w:t>/LEA</w:t>
            </w:r>
            <w:r>
              <w:rPr>
                <w:rFonts w:ascii="Calibri" w:hAnsi="Calibri" w:cs="Arial"/>
                <w:b/>
              </w:rPr>
              <w:t xml:space="preserve"> Code:</w:t>
            </w:r>
            <w:r w:rsidRPr="00BB67DB">
              <w:rPr>
                <w:rFonts w:ascii="Calibri" w:hAnsi="Calibri" w:cs="Arial"/>
                <w:b/>
                <w:color w:val="auto"/>
              </w:rPr>
              <w:t xml:space="preserve"> </w:t>
            </w:r>
          </w:p>
        </w:tc>
        <w:tc>
          <w:tcPr>
            <w:tcW w:w="5248" w:type="dxa"/>
            <w:gridSpan w:val="2"/>
            <w:tcBorders>
              <w:top w:val="single" w:sz="6" w:space="0" w:color="000000"/>
              <w:left w:val="single" w:sz="4" w:space="0" w:color="auto"/>
              <w:bottom w:val="single" w:sz="6" w:space="0" w:color="000000"/>
              <w:right w:val="single" w:sz="6" w:space="0" w:color="000000"/>
            </w:tcBorders>
            <w:shd w:val="clear" w:color="auto" w:fill="auto"/>
            <w:vAlign w:val="bottom"/>
          </w:tcPr>
          <w:p w14:paraId="25DBDB6F" w14:textId="77777777" w:rsidR="004D0FE8" w:rsidRPr="00857DCE" w:rsidRDefault="004D0FE8" w:rsidP="00DB64EC">
            <w:pPr>
              <w:pStyle w:val="Default"/>
              <w:rPr>
                <w:rFonts w:ascii="Calibri" w:hAnsi="Calibri" w:cs="Arial"/>
                <w:b/>
              </w:rPr>
            </w:pPr>
            <w:r>
              <w:rPr>
                <w:rFonts w:ascii="Calibri" w:hAnsi="Calibri" w:cs="Arial"/>
                <w:b/>
              </w:rPr>
              <w:t>CDE School Code:</w:t>
            </w:r>
          </w:p>
        </w:tc>
      </w:tr>
      <w:tr w:rsidR="004D0FE8" w:rsidRPr="00857DCE" w14:paraId="3A11450F"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376A7D4" w14:textId="77777777" w:rsidR="004D0FE8" w:rsidRPr="00CA26E9" w:rsidRDefault="004D0FE8" w:rsidP="00DB64EC">
            <w:pPr>
              <w:pStyle w:val="Default"/>
              <w:rPr>
                <w:rFonts w:ascii="Calibri" w:hAnsi="Calibri" w:cs="Arial"/>
                <w:b/>
                <w:color w:val="auto"/>
                <w:lang w:bidi="en-US"/>
              </w:rPr>
            </w:pPr>
            <w:r>
              <w:rPr>
                <w:rFonts w:ascii="Calibri" w:hAnsi="Calibri" w:cs="Calibri"/>
                <w:b/>
                <w:color w:val="auto"/>
                <w:lang w:bidi="en-US"/>
              </w:rPr>
              <w:t>LEA</w:t>
            </w:r>
            <w:r w:rsidRPr="00CA26E9">
              <w:rPr>
                <w:rFonts w:ascii="Calibri" w:hAnsi="Calibri" w:cs="Calibri"/>
                <w:b/>
                <w:color w:val="auto"/>
                <w:lang w:bidi="en-US"/>
              </w:rPr>
              <w:t xml:space="preserve"> Superintendent/Executive Director:</w:t>
            </w:r>
          </w:p>
        </w:tc>
      </w:tr>
      <w:tr w:rsidR="004D0FE8" w:rsidRPr="00857DCE" w14:paraId="00B8BFD3"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43933082" w14:textId="77777777" w:rsidR="004D0FE8" w:rsidRPr="00CA26E9"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05D2DFE1" w14:textId="77777777" w:rsidTr="00DB64EC">
        <w:trPr>
          <w:trHeight w:val="360"/>
          <w:jc w:val="center"/>
        </w:trPr>
        <w:tc>
          <w:tcPr>
            <w:tcW w:w="10278" w:type="dxa"/>
            <w:gridSpan w:val="6"/>
            <w:tcBorders>
              <w:top w:val="single" w:sz="6" w:space="0" w:color="000000"/>
              <w:bottom w:val="single" w:sz="6" w:space="0" w:color="000000"/>
            </w:tcBorders>
            <w:shd w:val="clear" w:color="auto" w:fill="auto"/>
            <w:vAlign w:val="bottom"/>
          </w:tcPr>
          <w:p w14:paraId="4AA3B7E6" w14:textId="77777777" w:rsidR="004D0FE8" w:rsidRDefault="004D0FE8" w:rsidP="00DB64EC">
            <w:pPr>
              <w:pStyle w:val="Default"/>
              <w:rPr>
                <w:rFonts w:ascii="Calibri" w:hAnsi="Calibri" w:cs="Arial"/>
                <w:b/>
                <w:color w:val="auto"/>
                <w:lang w:bidi="en-US"/>
              </w:rPr>
            </w:pPr>
            <w:r w:rsidRPr="00CA26E9">
              <w:rPr>
                <w:rFonts w:ascii="Calibri" w:hAnsi="Calibri" w:cs="Arial"/>
                <w:b/>
                <w:color w:val="auto"/>
                <w:lang w:bidi="en-US"/>
              </w:rPr>
              <w:t>Authorizer Board President:</w:t>
            </w:r>
          </w:p>
        </w:tc>
      </w:tr>
      <w:tr w:rsidR="004D0FE8" w:rsidRPr="00857DCE" w14:paraId="02D3F0F7"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05E37A35" w14:textId="77777777" w:rsidR="004D0FE8" w:rsidRDefault="004D0FE8" w:rsidP="00DB64EC">
            <w:pPr>
              <w:pStyle w:val="Default"/>
              <w:rPr>
                <w:rFonts w:ascii="Calibri" w:hAnsi="Calibri" w:cs="Arial"/>
                <w:b/>
                <w:color w:val="auto"/>
                <w:lang w:bidi="en-US"/>
              </w:rPr>
            </w:pPr>
            <w:r w:rsidRPr="00146FD0">
              <w:rPr>
                <w:rFonts w:ascii="Calibri" w:hAnsi="Calibri" w:cs="Arial"/>
                <w:b/>
                <w:i/>
              </w:rPr>
              <w:t>Signature:</w:t>
            </w:r>
          </w:p>
        </w:tc>
      </w:tr>
      <w:tr w:rsidR="004D0FE8" w:rsidRPr="00857DCE" w14:paraId="1F401CA5"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BFBFBF" w:themeFill="background1" w:themeFillShade="BF"/>
            <w:vAlign w:val="bottom"/>
          </w:tcPr>
          <w:p w14:paraId="17CFDF91" w14:textId="77777777" w:rsidR="004D0FE8" w:rsidRDefault="004D0FE8" w:rsidP="00DB64EC">
            <w:pPr>
              <w:pStyle w:val="Default"/>
              <w:rPr>
                <w:rFonts w:ascii="Calibri" w:hAnsi="Calibri" w:cs="Arial"/>
                <w:color w:val="auto"/>
                <w:lang w:bidi="en-US"/>
              </w:rPr>
            </w:pPr>
            <w:r>
              <w:rPr>
                <w:rFonts w:ascii="Calibri" w:hAnsi="Calibri" w:cs="Arial"/>
                <w:b/>
                <w:color w:val="auto"/>
                <w:lang w:bidi="en-US"/>
              </w:rPr>
              <w:t xml:space="preserve">Name and Title of Authorizer </w:t>
            </w:r>
            <w:r w:rsidRPr="00CA26E9">
              <w:rPr>
                <w:rFonts w:ascii="Calibri" w:hAnsi="Calibri" w:cs="Arial"/>
                <w:b/>
                <w:color w:val="auto"/>
                <w:lang w:bidi="en-US"/>
              </w:rPr>
              <w:t>Grant Contact</w:t>
            </w:r>
            <w:r>
              <w:rPr>
                <w:rFonts w:ascii="Calibri" w:hAnsi="Calibri" w:cs="Arial"/>
                <w:b/>
                <w:color w:val="auto"/>
                <w:lang w:bidi="en-US"/>
              </w:rPr>
              <w:t>:</w:t>
            </w:r>
            <w:r w:rsidRPr="00CA26E9">
              <w:rPr>
                <w:rFonts w:ascii="Calibri" w:hAnsi="Calibri" w:cs="Arial"/>
                <w:color w:val="auto"/>
                <w:lang w:bidi="en-US"/>
              </w:rPr>
              <w:t xml:space="preserve"> </w:t>
            </w:r>
            <w:r w:rsidRPr="003C6739">
              <w:rPr>
                <w:rFonts w:ascii="Calibri" w:hAnsi="Calibri" w:cs="Arial"/>
                <w:i/>
                <w:color w:val="auto"/>
                <w:sz w:val="18"/>
                <w:szCs w:val="18"/>
                <w:lang w:bidi="en-US"/>
              </w:rPr>
              <w:t>(Authorized Representative)</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1CC07B1F" w14:textId="77777777" w:rsidR="004D0FE8" w:rsidRPr="00CA26E9" w:rsidRDefault="004D0FE8" w:rsidP="00DB64EC">
            <w:pPr>
              <w:pStyle w:val="Default"/>
              <w:rPr>
                <w:rFonts w:ascii="Calibri" w:hAnsi="Calibri" w:cs="Arial"/>
                <w:color w:val="auto"/>
              </w:rPr>
            </w:pPr>
          </w:p>
        </w:tc>
      </w:tr>
      <w:tr w:rsidR="004D0FE8" w:rsidRPr="00857DCE" w14:paraId="4D6B72DD"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shd w:val="clear" w:color="auto" w:fill="FFFFFF"/>
            <w:vAlign w:val="bottom"/>
          </w:tcPr>
          <w:p w14:paraId="7997AB3F"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shd w:val="clear" w:color="auto" w:fill="auto"/>
            <w:vAlign w:val="bottom"/>
          </w:tcPr>
          <w:p w14:paraId="4A9190C3"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783AD5DF" w14:textId="77777777" w:rsidTr="00DB64EC">
        <w:trPr>
          <w:trHeight w:val="576"/>
          <w:jc w:val="center"/>
        </w:trPr>
        <w:tc>
          <w:tcPr>
            <w:tcW w:w="10278" w:type="dxa"/>
            <w:gridSpan w:val="6"/>
            <w:tcBorders>
              <w:top w:val="single" w:sz="6" w:space="0" w:color="000000"/>
              <w:bottom w:val="single" w:sz="6" w:space="0" w:color="000000"/>
            </w:tcBorders>
            <w:shd w:val="clear" w:color="auto" w:fill="auto"/>
            <w:vAlign w:val="bottom"/>
          </w:tcPr>
          <w:p w14:paraId="2E2262F3" w14:textId="77777777" w:rsidR="004D0FE8" w:rsidRPr="00146FD0" w:rsidRDefault="004D0FE8" w:rsidP="00DB64EC">
            <w:pPr>
              <w:pStyle w:val="Default"/>
              <w:rPr>
                <w:rFonts w:ascii="Calibri" w:hAnsi="Calibri" w:cs="Arial"/>
                <w:i/>
              </w:rPr>
            </w:pPr>
            <w:r w:rsidRPr="00146FD0">
              <w:rPr>
                <w:rFonts w:ascii="Calibri" w:hAnsi="Calibri" w:cs="Arial"/>
                <w:b/>
                <w:i/>
              </w:rPr>
              <w:t>Signature:</w:t>
            </w:r>
          </w:p>
        </w:tc>
      </w:tr>
      <w:tr w:rsidR="004D0FE8" w:rsidRPr="00857DCE" w14:paraId="3CCA8BE2" w14:textId="77777777" w:rsidTr="00DB64EC">
        <w:trPr>
          <w:trHeight w:val="372"/>
          <w:jc w:val="center"/>
        </w:trPr>
        <w:tc>
          <w:tcPr>
            <w:tcW w:w="5030" w:type="dxa"/>
            <w:gridSpan w:val="4"/>
            <w:tcBorders>
              <w:top w:val="single" w:sz="6" w:space="0" w:color="000000"/>
              <w:bottom w:val="single" w:sz="6" w:space="0" w:color="000000"/>
              <w:right w:val="single" w:sz="6" w:space="0" w:color="000000"/>
            </w:tcBorders>
            <w:shd w:val="clear" w:color="auto" w:fill="BFBFBF"/>
            <w:vAlign w:val="bottom"/>
          </w:tcPr>
          <w:p w14:paraId="0AA60331" w14:textId="77777777" w:rsidR="003C6739" w:rsidRDefault="004D0FE8" w:rsidP="00DB64EC">
            <w:pPr>
              <w:pStyle w:val="Default"/>
              <w:rPr>
                <w:rFonts w:ascii="Calibri" w:hAnsi="Calibri" w:cs="Arial"/>
                <w:b/>
                <w:bCs/>
                <w:color w:val="auto"/>
              </w:rPr>
            </w:pPr>
            <w:r>
              <w:rPr>
                <w:rFonts w:ascii="Calibri" w:hAnsi="Calibri" w:cs="Arial"/>
                <w:b/>
                <w:bCs/>
                <w:color w:val="auto"/>
              </w:rPr>
              <w:t xml:space="preserve">Name and Title of Authorizer </w:t>
            </w:r>
            <w:r w:rsidRPr="00CA26E9">
              <w:rPr>
                <w:rFonts w:ascii="Calibri" w:hAnsi="Calibri" w:cs="Arial"/>
                <w:b/>
                <w:bCs/>
                <w:color w:val="auto"/>
              </w:rPr>
              <w:t>Fiscal Manager</w:t>
            </w:r>
            <w:r>
              <w:rPr>
                <w:rFonts w:ascii="Calibri" w:hAnsi="Calibri" w:cs="Arial"/>
                <w:b/>
                <w:bCs/>
                <w:color w:val="auto"/>
              </w:rPr>
              <w:t>:</w:t>
            </w:r>
            <w:r w:rsidRPr="00CA26E9">
              <w:rPr>
                <w:rFonts w:ascii="Calibri" w:hAnsi="Calibri" w:cs="Arial"/>
                <w:b/>
                <w:bCs/>
                <w:color w:val="auto"/>
              </w:rPr>
              <w:t xml:space="preserve"> </w:t>
            </w:r>
          </w:p>
          <w:p w14:paraId="042BC4CD" w14:textId="0B22B78D" w:rsidR="004D0FE8" w:rsidRPr="0098118B" w:rsidRDefault="004D0FE8" w:rsidP="00DB64EC">
            <w:pPr>
              <w:pStyle w:val="Default"/>
              <w:rPr>
                <w:rFonts w:ascii="Calibri" w:hAnsi="Calibri" w:cs="Arial"/>
                <w:b/>
                <w:bCs/>
                <w:i/>
                <w:color w:val="auto"/>
                <w:sz w:val="22"/>
                <w:szCs w:val="22"/>
              </w:rPr>
            </w:pPr>
            <w:r w:rsidRPr="003C6739">
              <w:rPr>
                <w:rFonts w:ascii="Calibri" w:hAnsi="Calibri" w:cs="Arial"/>
                <w:i/>
                <w:color w:val="auto"/>
                <w:sz w:val="18"/>
                <w:szCs w:val="18"/>
              </w:rPr>
              <w:t>(</w:t>
            </w:r>
            <w:r w:rsidRPr="003C6739">
              <w:rPr>
                <w:rFonts w:ascii="Calibri" w:hAnsi="Calibri" w:cs="Arial"/>
                <w:i/>
                <w:color w:val="auto"/>
                <w:sz w:val="18"/>
                <w:szCs w:val="18"/>
                <w:u w:val="single"/>
              </w:rPr>
              <w:t>District</w:t>
            </w:r>
            <w:r w:rsidRPr="003C6739">
              <w:rPr>
                <w:rFonts w:ascii="Calibri" w:hAnsi="Calibri" w:cs="Arial"/>
                <w:i/>
                <w:color w:val="auto"/>
                <w:sz w:val="18"/>
                <w:szCs w:val="18"/>
              </w:rPr>
              <w:t xml:space="preserve"> Fiscal Contact or </w:t>
            </w:r>
            <w:r w:rsidRPr="003C6739">
              <w:rPr>
                <w:rFonts w:ascii="Calibri" w:hAnsi="Calibri" w:cs="Arial"/>
                <w:i/>
                <w:color w:val="auto"/>
                <w:sz w:val="18"/>
                <w:szCs w:val="18"/>
                <w:u w:val="single"/>
              </w:rPr>
              <w:t>CSI</w:t>
            </w:r>
            <w:r w:rsidRPr="003C6739">
              <w:rPr>
                <w:rFonts w:ascii="Calibri" w:hAnsi="Calibri" w:cs="Arial"/>
                <w:i/>
                <w:color w:val="auto"/>
                <w:sz w:val="18"/>
                <w:szCs w:val="18"/>
              </w:rPr>
              <w:t xml:space="preserve"> Fiscal Contact)</w:t>
            </w:r>
          </w:p>
        </w:tc>
        <w:tc>
          <w:tcPr>
            <w:tcW w:w="5248" w:type="dxa"/>
            <w:gridSpan w:val="2"/>
            <w:tcBorders>
              <w:top w:val="single" w:sz="6" w:space="0" w:color="000000"/>
              <w:left w:val="single" w:sz="6" w:space="0" w:color="000000"/>
              <w:bottom w:val="single" w:sz="4" w:space="0" w:color="auto"/>
            </w:tcBorders>
            <w:shd w:val="clear" w:color="auto" w:fill="auto"/>
            <w:vAlign w:val="bottom"/>
          </w:tcPr>
          <w:p w14:paraId="1E299875" w14:textId="77777777" w:rsidR="004D0FE8" w:rsidRPr="0098118B" w:rsidRDefault="004D0FE8" w:rsidP="00DB64EC">
            <w:pPr>
              <w:pStyle w:val="Default"/>
              <w:rPr>
                <w:rFonts w:ascii="Calibri" w:hAnsi="Calibri" w:cs="Arial"/>
                <w:b/>
                <w:bCs/>
                <w:i/>
                <w:color w:val="auto"/>
                <w:sz w:val="22"/>
                <w:szCs w:val="22"/>
              </w:rPr>
            </w:pPr>
          </w:p>
        </w:tc>
      </w:tr>
      <w:tr w:rsidR="004D0FE8" w:rsidRPr="00857DCE" w14:paraId="28B68830" w14:textId="77777777" w:rsidTr="00DB64EC">
        <w:trPr>
          <w:trHeight w:val="360"/>
          <w:jc w:val="center"/>
        </w:trPr>
        <w:tc>
          <w:tcPr>
            <w:tcW w:w="5030" w:type="dxa"/>
            <w:gridSpan w:val="4"/>
            <w:tcBorders>
              <w:top w:val="single" w:sz="6" w:space="0" w:color="000000"/>
              <w:bottom w:val="single" w:sz="6" w:space="0" w:color="000000"/>
              <w:right w:val="single" w:sz="6" w:space="0" w:color="000000"/>
            </w:tcBorders>
            <w:vAlign w:val="bottom"/>
          </w:tcPr>
          <w:p w14:paraId="41652C9A" w14:textId="77777777" w:rsidR="004D0FE8" w:rsidRPr="00857DCE" w:rsidRDefault="004D0FE8" w:rsidP="00DB64EC">
            <w:pPr>
              <w:pStyle w:val="Default"/>
              <w:rPr>
                <w:rFonts w:ascii="Calibri" w:hAnsi="Calibri" w:cs="Arial"/>
              </w:rPr>
            </w:pPr>
            <w:r w:rsidRPr="00857DCE">
              <w:rPr>
                <w:rFonts w:ascii="Calibri" w:hAnsi="Calibri" w:cs="Arial"/>
              </w:rPr>
              <w:t xml:space="preserve">Telephone: </w:t>
            </w:r>
          </w:p>
        </w:tc>
        <w:tc>
          <w:tcPr>
            <w:tcW w:w="5248" w:type="dxa"/>
            <w:gridSpan w:val="2"/>
            <w:tcBorders>
              <w:top w:val="single" w:sz="6" w:space="0" w:color="000000"/>
              <w:left w:val="single" w:sz="6" w:space="0" w:color="000000"/>
              <w:bottom w:val="single" w:sz="6" w:space="0" w:color="000000"/>
            </w:tcBorders>
            <w:vAlign w:val="bottom"/>
          </w:tcPr>
          <w:p w14:paraId="616CDF11" w14:textId="77777777" w:rsidR="004D0FE8" w:rsidRPr="00857DCE" w:rsidRDefault="004D0FE8" w:rsidP="00DB64EC">
            <w:pPr>
              <w:pStyle w:val="Default"/>
              <w:rPr>
                <w:rFonts w:ascii="Calibri" w:hAnsi="Calibri" w:cs="Arial"/>
              </w:rPr>
            </w:pPr>
            <w:r>
              <w:rPr>
                <w:rFonts w:ascii="Calibri" w:hAnsi="Calibri" w:cs="Arial"/>
              </w:rPr>
              <w:t>Email:</w:t>
            </w:r>
          </w:p>
        </w:tc>
      </w:tr>
      <w:tr w:rsidR="004D0FE8" w:rsidRPr="00857DCE" w14:paraId="18FD0788" w14:textId="77777777" w:rsidTr="00DB64EC">
        <w:trPr>
          <w:trHeight w:val="576"/>
          <w:jc w:val="center"/>
        </w:trPr>
        <w:tc>
          <w:tcPr>
            <w:tcW w:w="10278" w:type="dxa"/>
            <w:gridSpan w:val="6"/>
            <w:tcBorders>
              <w:top w:val="single" w:sz="6" w:space="0" w:color="000000"/>
              <w:bottom w:val="single" w:sz="6" w:space="0" w:color="000000"/>
            </w:tcBorders>
            <w:vAlign w:val="bottom"/>
          </w:tcPr>
          <w:p w14:paraId="7D935A52" w14:textId="77777777" w:rsidR="004D0FE8" w:rsidRPr="00857DCE" w:rsidRDefault="004D0FE8" w:rsidP="00DB64EC">
            <w:pPr>
              <w:pStyle w:val="Default"/>
              <w:rPr>
                <w:rFonts w:ascii="Calibri" w:hAnsi="Calibri" w:cs="Arial"/>
              </w:rPr>
            </w:pPr>
            <w:r w:rsidRPr="00736806">
              <w:rPr>
                <w:rFonts w:ascii="Calibri" w:hAnsi="Calibri" w:cs="Arial"/>
                <w:b/>
                <w:i/>
              </w:rPr>
              <w:t>Signature:</w:t>
            </w:r>
          </w:p>
        </w:tc>
      </w:tr>
    </w:tbl>
    <w:p w14:paraId="3E16BD1B" w14:textId="4BFCDEE6" w:rsidR="0057675D" w:rsidRDefault="0057675D" w:rsidP="004D0FE8"/>
    <w:p w14:paraId="3F0006D4" w14:textId="77777777" w:rsidR="0057675D" w:rsidRDefault="0057675D">
      <w:r>
        <w:br w:type="page"/>
      </w:r>
    </w:p>
    <w:tbl>
      <w:tblPr>
        <w:tblW w:w="10377"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86"/>
        <w:gridCol w:w="1439"/>
        <w:gridCol w:w="17"/>
        <w:gridCol w:w="896"/>
        <w:gridCol w:w="977"/>
        <w:gridCol w:w="17"/>
        <w:gridCol w:w="616"/>
        <w:gridCol w:w="1257"/>
        <w:gridCol w:w="17"/>
        <w:gridCol w:w="542"/>
        <w:gridCol w:w="1331"/>
        <w:gridCol w:w="17"/>
        <w:gridCol w:w="2265"/>
      </w:tblGrid>
      <w:tr w:rsidR="004D0FE8" w:rsidRPr="009772C3" w14:paraId="7C8540AD" w14:textId="77777777" w:rsidTr="0057675D">
        <w:trPr>
          <w:trHeight w:val="360"/>
          <w:jc w:val="center"/>
        </w:trPr>
        <w:tc>
          <w:tcPr>
            <w:tcW w:w="10377" w:type="dxa"/>
            <w:gridSpan w:val="13"/>
            <w:tcBorders>
              <w:top w:val="single" w:sz="4" w:space="0" w:color="auto"/>
              <w:bottom w:val="single" w:sz="6" w:space="0" w:color="000000"/>
            </w:tcBorders>
            <w:shd w:val="clear" w:color="auto" w:fill="7F7F7F" w:themeFill="text1" w:themeFillTint="80"/>
            <w:vAlign w:val="bottom"/>
          </w:tcPr>
          <w:p w14:paraId="09618057" w14:textId="77777777" w:rsidR="004D0FE8" w:rsidRPr="00BB67DB" w:rsidRDefault="004D0FE8" w:rsidP="00DB64EC">
            <w:pPr>
              <w:pStyle w:val="NoSpacing"/>
              <w:rPr>
                <w:color w:val="FFFFFF" w:themeColor="background1"/>
                <w:sz w:val="28"/>
                <w:szCs w:val="28"/>
                <w:lang w:val="en-US" w:eastAsia="en-US"/>
              </w:rPr>
            </w:pPr>
            <w:r w:rsidRPr="00BB67DB">
              <w:rPr>
                <w:color w:val="FFFFFF" w:themeColor="background1"/>
                <w:sz w:val="28"/>
                <w:szCs w:val="28"/>
              </w:rPr>
              <w:lastRenderedPageBreak/>
              <w:br w:type="page"/>
            </w:r>
            <w:r w:rsidRPr="00BB67DB">
              <w:rPr>
                <w:color w:val="FFFFFF" w:themeColor="background1"/>
                <w:sz w:val="28"/>
                <w:szCs w:val="28"/>
                <w:lang w:val="en-US" w:eastAsia="en-US"/>
              </w:rPr>
              <w:t>Required Information</w:t>
            </w:r>
          </w:p>
        </w:tc>
      </w:tr>
      <w:tr w:rsidR="004D0FE8" w:rsidRPr="00857DCE" w14:paraId="4F239E7C" w14:textId="77777777" w:rsidTr="0057675D">
        <w:trPr>
          <w:trHeight w:val="360"/>
          <w:jc w:val="center"/>
        </w:trPr>
        <w:tc>
          <w:tcPr>
            <w:tcW w:w="4948" w:type="dxa"/>
            <w:gridSpan w:val="7"/>
            <w:tcBorders>
              <w:top w:val="single" w:sz="6" w:space="0" w:color="000000"/>
              <w:left w:val="single" w:sz="4" w:space="0" w:color="auto"/>
              <w:bottom w:val="single" w:sz="4" w:space="0" w:color="auto"/>
              <w:right w:val="single" w:sz="4" w:space="0" w:color="auto"/>
            </w:tcBorders>
            <w:shd w:val="clear" w:color="auto" w:fill="auto"/>
            <w:vAlign w:val="center"/>
          </w:tcPr>
          <w:p w14:paraId="1F0F1A18" w14:textId="77777777" w:rsidR="004D0FE8" w:rsidRPr="002E0188" w:rsidRDefault="004D0FE8" w:rsidP="00DB64EC">
            <w:pPr>
              <w:pStyle w:val="Default"/>
              <w:rPr>
                <w:rFonts w:ascii="Calibri" w:hAnsi="Calibri" w:cs="Arial"/>
                <w:b/>
                <w:bCs/>
                <w:sz w:val="22"/>
                <w:szCs w:val="22"/>
              </w:rPr>
            </w:pPr>
            <w:r w:rsidRPr="002E0188">
              <w:rPr>
                <w:rFonts w:ascii="Calibri" w:hAnsi="Calibri" w:cs="Arial"/>
                <w:b/>
                <w:bCs/>
                <w:sz w:val="22"/>
                <w:szCs w:val="22"/>
                <w:lang w:bidi="en-US"/>
              </w:rPr>
              <w:t>Year School Started:</w:t>
            </w:r>
          </w:p>
        </w:tc>
        <w:tc>
          <w:tcPr>
            <w:tcW w:w="5429" w:type="dxa"/>
            <w:gridSpan w:val="6"/>
            <w:tcBorders>
              <w:top w:val="single" w:sz="6" w:space="0" w:color="000000"/>
              <w:left w:val="single" w:sz="4" w:space="0" w:color="auto"/>
              <w:bottom w:val="single" w:sz="4" w:space="0" w:color="auto"/>
              <w:right w:val="single" w:sz="4" w:space="0" w:color="auto"/>
            </w:tcBorders>
            <w:shd w:val="clear" w:color="auto" w:fill="auto"/>
            <w:vAlign w:val="center"/>
          </w:tcPr>
          <w:p w14:paraId="2168DE44" w14:textId="77777777" w:rsidR="004D0FE8" w:rsidRPr="002E0188" w:rsidRDefault="004D0FE8" w:rsidP="00DB64EC">
            <w:pPr>
              <w:pStyle w:val="Default"/>
              <w:rPr>
                <w:rFonts w:ascii="Calibri" w:hAnsi="Calibri" w:cs="Arial"/>
                <w:sz w:val="22"/>
                <w:szCs w:val="22"/>
              </w:rPr>
            </w:pPr>
            <w:r w:rsidRPr="002E0188">
              <w:rPr>
                <w:rFonts w:ascii="Calibri" w:hAnsi="Calibri" w:cs="Arial"/>
                <w:b/>
                <w:bCs/>
                <w:sz w:val="22"/>
                <w:szCs w:val="22"/>
                <w:lang w:bidi="en-US"/>
              </w:rPr>
              <w:t>Year Charter Expires:</w:t>
            </w:r>
            <w:r>
              <w:rPr>
                <w:rFonts w:ascii="Calibri" w:hAnsi="Calibri" w:cs="Arial"/>
                <w:sz w:val="22"/>
                <w:szCs w:val="22"/>
                <w:lang w:bidi="en-US"/>
              </w:rPr>
              <w:t xml:space="preserve">  </w:t>
            </w:r>
          </w:p>
        </w:tc>
      </w:tr>
      <w:tr w:rsidR="004D0FE8" w:rsidRPr="00857DCE" w14:paraId="2F85C573" w14:textId="77777777" w:rsidTr="0057675D">
        <w:trPr>
          <w:trHeight w:val="648"/>
          <w:jc w:val="center"/>
        </w:trPr>
        <w:tc>
          <w:tcPr>
            <w:tcW w:w="1037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83D556" w14:textId="77777777" w:rsidR="004D0FE8" w:rsidRPr="009B205F" w:rsidRDefault="004D0FE8" w:rsidP="00DB64EC">
            <w:pPr>
              <w:pStyle w:val="Default"/>
              <w:rPr>
                <w:rFonts w:ascii="Calibri" w:hAnsi="Calibri" w:cs="Arial"/>
                <w:sz w:val="22"/>
                <w:szCs w:val="22"/>
                <w:lang w:bidi="en-US"/>
              </w:rPr>
            </w:pPr>
            <w:r w:rsidRPr="0098118B">
              <w:rPr>
                <w:rFonts w:ascii="Calibri" w:hAnsi="Calibri" w:cs="Arial"/>
                <w:b/>
                <w:bCs/>
                <w:sz w:val="22"/>
                <w:szCs w:val="22"/>
                <w:lang w:bidi="en-US"/>
              </w:rPr>
              <w:t>School accreditation level from School Performance Framework</w:t>
            </w:r>
            <w:r w:rsidRPr="008C6EFC">
              <w:rPr>
                <w:rFonts w:ascii="Calibri" w:hAnsi="Calibri" w:cs="Arial"/>
                <w:sz w:val="22"/>
                <w:szCs w:val="22"/>
                <w:lang w:bidi="en-US"/>
              </w:rPr>
              <w:t xml:space="preserve"> (</w:t>
            </w:r>
            <w:r>
              <w:rPr>
                <w:rFonts w:ascii="Calibri" w:hAnsi="Calibri" w:cs="Arial"/>
                <w:sz w:val="22"/>
                <w:szCs w:val="22"/>
                <w:lang w:bidi="en-US"/>
              </w:rPr>
              <w:t>if available</w:t>
            </w:r>
            <w:r w:rsidRPr="008C6EFC">
              <w:rPr>
                <w:rFonts w:ascii="Calibri" w:hAnsi="Calibri" w:cs="Arial"/>
                <w:sz w:val="22"/>
                <w:szCs w:val="22"/>
                <w:lang w:bidi="en-US"/>
              </w:rPr>
              <w:t>)</w:t>
            </w:r>
          </w:p>
          <w:p w14:paraId="709C195C" w14:textId="146D5234" w:rsidR="004D0FE8" w:rsidRPr="008C6EFC" w:rsidRDefault="004D0FE8" w:rsidP="0039014F">
            <w:pPr>
              <w:pStyle w:val="Default"/>
              <w:spacing w:before="60"/>
              <w:jc w:val="center"/>
              <w:rPr>
                <w:rFonts w:ascii="Calibri" w:hAnsi="Calibri" w:cs="Arial"/>
                <w:sz w:val="22"/>
                <w:szCs w:val="22"/>
                <w:lang w:bidi="en-US"/>
              </w:rPr>
            </w:pPr>
            <w:r>
              <w:rPr>
                <w:rFonts w:ascii="Calibri" w:hAnsi="Calibri" w:cs="Arial"/>
                <w:sz w:val="22"/>
                <w:szCs w:val="22"/>
                <w:lang w:bidi="en-US"/>
              </w:rPr>
              <w:t xml:space="preserve">Performance </w:t>
            </w:r>
            <w:sdt>
              <w:sdtPr>
                <w:rPr>
                  <w:rFonts w:ascii="Calibri" w:hAnsi="Calibri" w:cs="Arial"/>
                  <w:sz w:val="22"/>
                  <w:szCs w:val="22"/>
                  <w:lang w:bidi="en-US"/>
                </w:rPr>
                <w:id w:val="-1827744910"/>
                <w14:checkbox>
                  <w14:checked w14:val="0"/>
                  <w14:checkedState w14:val="2612" w14:font="MS Gothic"/>
                  <w14:uncheckedState w14:val="2610" w14:font="MS Gothic"/>
                </w14:checkbox>
              </w:sdtPr>
              <w:sdtEndPr/>
              <w:sdtContent>
                <w:r w:rsidR="0039014F">
                  <w:rPr>
                    <w:rFonts w:ascii="MS Gothic" w:eastAsia="MS Gothic" w:hAnsi="MS Gothic" w:cs="Arial" w:hint="eastAsia"/>
                    <w:sz w:val="22"/>
                    <w:szCs w:val="22"/>
                    <w:lang w:bidi="en-US"/>
                  </w:rPr>
                  <w:t>☐</w:t>
                </w:r>
              </w:sdtContent>
            </w:sdt>
            <w:r w:rsidRPr="008C6EFC">
              <w:rPr>
                <w:rFonts w:ascii="Calibri" w:hAnsi="Calibri" w:cs="Arial"/>
                <w:sz w:val="22"/>
                <w:szCs w:val="22"/>
                <w:lang w:bidi="en-US"/>
              </w:rPr>
              <w:t xml:space="preserve">  </w:t>
            </w:r>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Improvement</w:t>
            </w:r>
            <w:r w:rsidRPr="008C6EFC">
              <w:rPr>
                <w:rFonts w:ascii="Calibri" w:hAnsi="Calibri" w:cs="Arial"/>
                <w:sz w:val="22"/>
                <w:szCs w:val="22"/>
                <w:lang w:bidi="en-US"/>
              </w:rPr>
              <w:t xml:space="preserve"> </w:t>
            </w:r>
            <w:sdt>
              <w:sdtPr>
                <w:rPr>
                  <w:rFonts w:ascii="Calibri" w:hAnsi="Calibri" w:cs="Arial"/>
                  <w:sz w:val="22"/>
                  <w:szCs w:val="22"/>
                  <w:lang w:bidi="en-US"/>
                </w:rPr>
                <w:id w:val="-1746797368"/>
                <w14:checkbox>
                  <w14:checked w14:val="0"/>
                  <w14:checkedState w14:val="2612" w14:font="MS Gothic"/>
                  <w14:uncheckedState w14:val="2610" w14:font="MS Gothic"/>
                </w14:checkbox>
              </w:sdtPr>
              <w:sdtEndPr/>
              <w:sdtContent>
                <w:r w:rsidR="0039014F">
                  <w:rPr>
                    <w:rFonts w:ascii="MS Gothic" w:eastAsia="MS Gothic" w:hAnsi="MS Gothic" w:cs="Arial" w:hint="eastAsia"/>
                    <w:sz w:val="22"/>
                    <w:szCs w:val="22"/>
                    <w:lang w:bidi="en-US"/>
                  </w:rPr>
                  <w:t>☐</w:t>
                </w:r>
              </w:sdtContent>
            </w:sdt>
            <w:r>
              <w:rPr>
                <w:rFonts w:ascii="Calibri" w:hAnsi="Calibri" w:cs="Arial"/>
                <w:sz w:val="22"/>
                <w:szCs w:val="22"/>
                <w:lang w:bidi="en-US"/>
              </w:rPr>
              <w:t xml:space="preserve"> </w:t>
            </w:r>
            <w:r w:rsidRPr="008C6EFC">
              <w:rPr>
                <w:rFonts w:ascii="Calibri" w:hAnsi="Calibri" w:cs="Arial"/>
                <w:sz w:val="22"/>
                <w:szCs w:val="22"/>
                <w:lang w:bidi="en-US"/>
              </w:rPr>
              <w:t xml:space="preserve">  </w:t>
            </w:r>
            <w:r>
              <w:rPr>
                <w:rFonts w:ascii="Calibri" w:hAnsi="Calibri" w:cs="Arial"/>
                <w:sz w:val="22"/>
                <w:szCs w:val="22"/>
                <w:lang w:bidi="en-US"/>
              </w:rPr>
              <w:t xml:space="preserve">   Priority Improvement</w:t>
            </w:r>
            <w:r w:rsidRPr="008C6EFC">
              <w:rPr>
                <w:rFonts w:ascii="Calibri" w:hAnsi="Calibri" w:cs="Arial"/>
                <w:sz w:val="22"/>
                <w:szCs w:val="22"/>
                <w:lang w:bidi="en-US"/>
              </w:rPr>
              <w:t xml:space="preserve"> </w:t>
            </w:r>
            <w:sdt>
              <w:sdtPr>
                <w:rPr>
                  <w:rFonts w:ascii="Calibri" w:hAnsi="Calibri" w:cs="Arial"/>
                  <w:sz w:val="22"/>
                  <w:szCs w:val="22"/>
                  <w:lang w:bidi="en-US"/>
                </w:rPr>
                <w:id w:val="572554105"/>
                <w14:checkbox>
                  <w14:checked w14:val="0"/>
                  <w14:checkedState w14:val="2612" w14:font="MS Gothic"/>
                  <w14:uncheckedState w14:val="2610" w14:font="MS Gothic"/>
                </w14:checkbox>
              </w:sdtPr>
              <w:sdtEndPr/>
              <w:sdtContent>
                <w:r w:rsidR="0039014F">
                  <w:rPr>
                    <w:rFonts w:ascii="MS Gothic" w:eastAsia="MS Gothic" w:hAnsi="MS Gothic" w:cs="Arial" w:hint="eastAsia"/>
                    <w:sz w:val="22"/>
                    <w:szCs w:val="22"/>
                    <w:lang w:bidi="en-US"/>
                  </w:rPr>
                  <w:t>☐</w:t>
                </w:r>
              </w:sdtContent>
            </w:sdt>
            <w:r>
              <w:rPr>
                <w:rFonts w:ascii="Calibri" w:hAnsi="Calibri" w:cs="Arial"/>
                <w:sz w:val="22"/>
                <w:szCs w:val="22"/>
                <w:lang w:bidi="en-US"/>
              </w:rPr>
              <w:t xml:space="preserve">      Turnaround</w:t>
            </w:r>
            <w:r w:rsidRPr="008C6EFC">
              <w:rPr>
                <w:rFonts w:ascii="Calibri" w:hAnsi="Calibri" w:cs="Arial"/>
                <w:sz w:val="22"/>
                <w:szCs w:val="22"/>
                <w:lang w:bidi="en-US"/>
              </w:rPr>
              <w:t xml:space="preserve"> </w:t>
            </w:r>
            <w:sdt>
              <w:sdtPr>
                <w:rPr>
                  <w:rFonts w:ascii="Calibri" w:hAnsi="Calibri" w:cs="Arial"/>
                  <w:sz w:val="22"/>
                  <w:szCs w:val="22"/>
                  <w:lang w:bidi="en-US"/>
                </w:rPr>
                <w:id w:val="-225370521"/>
                <w14:checkbox>
                  <w14:checked w14:val="0"/>
                  <w14:checkedState w14:val="2612" w14:font="MS Gothic"/>
                  <w14:uncheckedState w14:val="2610" w14:font="MS Gothic"/>
                </w14:checkbox>
              </w:sdtPr>
              <w:sdtEndPr/>
              <w:sdtContent>
                <w:r w:rsidR="0039014F">
                  <w:rPr>
                    <w:rFonts w:ascii="MS Gothic" w:eastAsia="MS Gothic" w:hAnsi="MS Gothic" w:cs="Arial" w:hint="eastAsia"/>
                    <w:sz w:val="22"/>
                    <w:szCs w:val="22"/>
                    <w:lang w:bidi="en-US"/>
                  </w:rPr>
                  <w:t>☐</w:t>
                </w:r>
              </w:sdtContent>
            </w:sdt>
            <w:r>
              <w:rPr>
                <w:rFonts w:ascii="Calibri" w:hAnsi="Calibri" w:cs="Arial"/>
                <w:sz w:val="22"/>
                <w:szCs w:val="22"/>
              </w:rPr>
              <w:t xml:space="preserve">      </w:t>
            </w:r>
            <w:r>
              <w:rPr>
                <w:rFonts w:ascii="Calibri" w:hAnsi="Calibri" w:cs="Arial"/>
                <w:sz w:val="22"/>
                <w:szCs w:val="22"/>
                <w:lang w:bidi="en-US"/>
              </w:rPr>
              <w:t>N/A</w:t>
            </w:r>
            <w:r w:rsidRPr="008C6EFC">
              <w:rPr>
                <w:rFonts w:ascii="Calibri" w:hAnsi="Calibri" w:cs="Arial"/>
                <w:sz w:val="22"/>
                <w:szCs w:val="22"/>
                <w:lang w:bidi="en-US"/>
              </w:rPr>
              <w:t xml:space="preserve"> </w:t>
            </w:r>
            <w:sdt>
              <w:sdtPr>
                <w:rPr>
                  <w:rFonts w:ascii="Calibri" w:hAnsi="Calibri" w:cs="Arial"/>
                  <w:sz w:val="22"/>
                  <w:szCs w:val="22"/>
                  <w:lang w:bidi="en-US"/>
                </w:rPr>
                <w:id w:val="596293862"/>
                <w14:checkbox>
                  <w14:checked w14:val="0"/>
                  <w14:checkedState w14:val="2612" w14:font="MS Gothic"/>
                  <w14:uncheckedState w14:val="2610" w14:font="MS Gothic"/>
                </w14:checkbox>
              </w:sdtPr>
              <w:sdtEndPr/>
              <w:sdtContent>
                <w:r w:rsidR="0039014F">
                  <w:rPr>
                    <w:rFonts w:ascii="MS Gothic" w:eastAsia="MS Gothic" w:hAnsi="MS Gothic" w:cs="Arial" w:hint="eastAsia"/>
                    <w:sz w:val="22"/>
                    <w:szCs w:val="22"/>
                    <w:lang w:bidi="en-US"/>
                  </w:rPr>
                  <w:t>☐</w:t>
                </w:r>
              </w:sdtContent>
            </w:sdt>
          </w:p>
        </w:tc>
      </w:tr>
      <w:tr w:rsidR="004D0FE8" w:rsidRPr="00857DCE" w14:paraId="3D63139E" w14:textId="77777777" w:rsidTr="0057675D">
        <w:trPr>
          <w:trHeight w:val="360"/>
          <w:jc w:val="center"/>
        </w:trPr>
        <w:tc>
          <w:tcPr>
            <w:tcW w:w="8095" w:type="dxa"/>
            <w:gridSpan w:val="11"/>
            <w:tcBorders>
              <w:top w:val="single" w:sz="4" w:space="0" w:color="auto"/>
              <w:left w:val="single" w:sz="4" w:space="0" w:color="auto"/>
              <w:bottom w:val="nil"/>
              <w:right w:val="single" w:sz="4" w:space="0" w:color="auto"/>
            </w:tcBorders>
            <w:shd w:val="clear" w:color="auto" w:fill="auto"/>
            <w:vAlign w:val="center"/>
          </w:tcPr>
          <w:p w14:paraId="39F49D53" w14:textId="5026C7EE"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Percentage of Students Qualifying for Free or Reduced</w:t>
            </w:r>
            <w:r w:rsidR="00201048">
              <w:rPr>
                <w:rFonts w:ascii="Calibri" w:hAnsi="Calibri" w:cs="Arial"/>
                <w:sz w:val="22"/>
                <w:szCs w:val="22"/>
                <w:lang w:bidi="en-US"/>
              </w:rPr>
              <w:t>-Priced</w:t>
            </w:r>
            <w:r w:rsidRPr="008C6EFC">
              <w:rPr>
                <w:rFonts w:ascii="Calibri" w:hAnsi="Calibri" w:cs="Arial"/>
                <w:sz w:val="22"/>
                <w:szCs w:val="22"/>
                <w:lang w:bidi="en-US"/>
              </w:rPr>
              <w:t xml:space="preserve"> Lunch</w:t>
            </w:r>
            <w:r>
              <w:rPr>
                <w:rFonts w:ascii="Calibri" w:hAnsi="Calibri" w:cs="Arial"/>
                <w:sz w:val="22"/>
                <w:szCs w:val="22"/>
                <w:lang w:bidi="en-US"/>
              </w:rPr>
              <w:t xml:space="preserve">: </w:t>
            </w:r>
          </w:p>
          <w:p w14:paraId="78445D1B" w14:textId="77777777" w:rsidR="004D0FE8" w:rsidRPr="008C6EFC" w:rsidRDefault="004D0FE8" w:rsidP="00DB64EC">
            <w:pPr>
              <w:pStyle w:val="Default"/>
              <w:ind w:right="165"/>
              <w:jc w:val="right"/>
              <w:rPr>
                <w:rFonts w:ascii="Calibri" w:hAnsi="Calibri" w:cs="Arial"/>
                <w:sz w:val="22"/>
                <w:szCs w:val="22"/>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nil"/>
              <w:right w:val="single" w:sz="4" w:space="0" w:color="auto"/>
            </w:tcBorders>
            <w:shd w:val="clear" w:color="auto" w:fill="auto"/>
            <w:vAlign w:val="center"/>
          </w:tcPr>
          <w:p w14:paraId="71B4BA7C" w14:textId="77777777" w:rsidR="004D0FE8" w:rsidRPr="008C6EFC" w:rsidRDefault="004D0FE8" w:rsidP="00DB64EC">
            <w:pPr>
              <w:pStyle w:val="Default"/>
              <w:rPr>
                <w:rFonts w:ascii="Calibri" w:hAnsi="Calibri" w:cs="Arial"/>
                <w:sz w:val="22"/>
                <w:szCs w:val="22"/>
                <w:lang w:bidi="en-US"/>
              </w:rPr>
            </w:pPr>
          </w:p>
        </w:tc>
      </w:tr>
      <w:tr w:rsidR="004D0FE8" w:rsidRPr="00857DCE" w14:paraId="65C1FF79" w14:textId="77777777" w:rsidTr="0057675D">
        <w:trPr>
          <w:trHeight w:val="360"/>
          <w:jc w:val="center"/>
        </w:trPr>
        <w:tc>
          <w:tcPr>
            <w:tcW w:w="8095"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14:paraId="1CF475E2" w14:textId="77777777" w:rsidR="004D0FE8" w:rsidRDefault="004D0FE8" w:rsidP="00DB64EC">
            <w:pPr>
              <w:pStyle w:val="Default"/>
              <w:ind w:right="165"/>
              <w:jc w:val="right"/>
              <w:rPr>
                <w:rFonts w:ascii="Calibri" w:hAnsi="Calibri" w:cs="Arial"/>
                <w:sz w:val="22"/>
                <w:szCs w:val="22"/>
                <w:lang w:bidi="en-US"/>
              </w:rPr>
            </w:pPr>
            <w:r w:rsidRPr="008C6EFC">
              <w:rPr>
                <w:rFonts w:ascii="Calibri" w:hAnsi="Calibri" w:cs="Arial"/>
                <w:sz w:val="22"/>
                <w:szCs w:val="22"/>
                <w:lang w:bidi="en-US"/>
              </w:rPr>
              <w:t xml:space="preserve">Percentage of Students with an Individualized Education </w:t>
            </w:r>
            <w:r>
              <w:rPr>
                <w:rFonts w:ascii="Calibri" w:hAnsi="Calibri" w:cs="Arial"/>
                <w:sz w:val="22"/>
                <w:szCs w:val="22"/>
                <w:lang w:bidi="en-US"/>
              </w:rPr>
              <w:t xml:space="preserve">Program: </w:t>
            </w:r>
          </w:p>
          <w:p w14:paraId="695B1EA3" w14:textId="77777777" w:rsidR="004D0FE8" w:rsidRPr="0098118B" w:rsidRDefault="004D0FE8" w:rsidP="00DB64EC">
            <w:pPr>
              <w:pStyle w:val="Default"/>
              <w:ind w:right="165"/>
              <w:jc w:val="right"/>
              <w:rPr>
                <w:rFonts w:ascii="Calibri" w:hAnsi="Calibri" w:cs="Arial"/>
                <w:sz w:val="20"/>
                <w:szCs w:val="20"/>
                <w:lang w:bidi="en-US"/>
              </w:rPr>
            </w:pPr>
            <w:r w:rsidRPr="0098118B">
              <w:rPr>
                <w:rFonts w:ascii="Calibri" w:hAnsi="Calibri" w:cs="Arial"/>
                <w:sz w:val="20"/>
                <w:szCs w:val="20"/>
                <w:lang w:bidi="en-US"/>
              </w:rPr>
              <w:t>(</w:t>
            </w:r>
            <w:r w:rsidRPr="0098118B">
              <w:rPr>
                <w:rFonts w:ascii="Calibri" w:hAnsi="Calibri" w:cs="Arial"/>
                <w:i/>
                <w:iCs/>
                <w:sz w:val="20"/>
                <w:szCs w:val="20"/>
                <w:lang w:bidi="en-US"/>
              </w:rPr>
              <w:t>indicate if actual or approximate</w:t>
            </w:r>
            <w:r w:rsidRPr="0098118B">
              <w:rPr>
                <w:rFonts w:ascii="Calibri" w:hAnsi="Calibri" w:cs="Arial"/>
                <w:sz w:val="20"/>
                <w:szCs w:val="20"/>
                <w:lang w:bidi="en-US"/>
              </w:rPr>
              <w:t>)</w:t>
            </w:r>
          </w:p>
        </w:tc>
        <w:tc>
          <w:tcPr>
            <w:tcW w:w="228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67B3549D" w14:textId="77777777" w:rsidR="004D0FE8" w:rsidRPr="008C6EFC" w:rsidRDefault="004D0FE8" w:rsidP="00DB64EC">
            <w:pPr>
              <w:pStyle w:val="Default"/>
              <w:rPr>
                <w:rFonts w:ascii="Calibri" w:hAnsi="Calibri" w:cs="Arial"/>
                <w:sz w:val="22"/>
                <w:szCs w:val="22"/>
                <w:lang w:bidi="en-US"/>
              </w:rPr>
            </w:pPr>
          </w:p>
        </w:tc>
      </w:tr>
      <w:tr w:rsidR="004D0FE8" w:rsidRPr="00857DCE" w14:paraId="6FCF77EF" w14:textId="77777777" w:rsidTr="0057675D">
        <w:trPr>
          <w:trHeight w:val="357"/>
          <w:jc w:val="center"/>
        </w:trPr>
        <w:tc>
          <w:tcPr>
            <w:tcW w:w="10377" w:type="dxa"/>
            <w:gridSpan w:val="13"/>
            <w:tcBorders>
              <w:top w:val="double" w:sz="4" w:space="0" w:color="auto"/>
              <w:bottom w:val="double" w:sz="4" w:space="0" w:color="auto"/>
            </w:tcBorders>
            <w:shd w:val="clear" w:color="auto" w:fill="BFBFBF" w:themeFill="background1" w:themeFillShade="BF"/>
            <w:vAlign w:val="center"/>
          </w:tcPr>
          <w:p w14:paraId="5E72A922" w14:textId="77777777" w:rsidR="004D0FE8" w:rsidRPr="004A57B9" w:rsidRDefault="004D0FE8" w:rsidP="00DB64EC">
            <w:pPr>
              <w:pStyle w:val="NoSpacing"/>
              <w:rPr>
                <w:b w:val="0"/>
                <w:bCs/>
                <w:color w:val="000000"/>
                <w:sz w:val="22"/>
                <w:szCs w:val="22"/>
                <w:lang w:val="en-US" w:eastAsia="en-US"/>
              </w:rPr>
            </w:pPr>
            <w:r>
              <w:rPr>
                <w:color w:val="000000"/>
                <w:lang w:val="en-US" w:eastAsia="en-US"/>
              </w:rPr>
              <w:t xml:space="preserve">Actual October Count or </w:t>
            </w:r>
            <w:r w:rsidRPr="00AC74CB">
              <w:rPr>
                <w:color w:val="000000"/>
                <w:lang w:val="en-US" w:eastAsia="en-US"/>
              </w:rPr>
              <w:t>Projected Enrollment</w:t>
            </w:r>
            <w:r>
              <w:rPr>
                <w:color w:val="000000"/>
                <w:lang w:val="en-US" w:eastAsia="en-US"/>
              </w:rPr>
              <w:t xml:space="preserve"> originally awarded:</w:t>
            </w:r>
            <w:r>
              <w:rPr>
                <w:b w:val="0"/>
                <w:bCs/>
                <w:color w:val="000000"/>
                <w:sz w:val="22"/>
                <w:szCs w:val="22"/>
                <w:lang w:val="en-US" w:eastAsia="en-US"/>
              </w:rPr>
              <w:t xml:space="preserve"> (</w:t>
            </w:r>
            <w:r w:rsidRPr="004A57B9">
              <w:rPr>
                <w:b w:val="0"/>
                <w:bCs/>
                <w:i/>
                <w:iCs/>
                <w:color w:val="000000"/>
                <w:sz w:val="22"/>
                <w:szCs w:val="22"/>
                <w:lang w:val="en-US" w:eastAsia="en-US"/>
              </w:rPr>
              <w:t>refer to previous year grant proposal</w:t>
            </w:r>
            <w:r>
              <w:rPr>
                <w:b w:val="0"/>
                <w:bCs/>
                <w:color w:val="000000"/>
                <w:sz w:val="22"/>
                <w:szCs w:val="22"/>
                <w:lang w:val="en-US" w:eastAsia="en-US"/>
              </w:rPr>
              <w:t>)</w:t>
            </w:r>
          </w:p>
        </w:tc>
      </w:tr>
      <w:tr w:rsidR="006F3238" w:rsidRPr="00857DCE" w14:paraId="1A36D807" w14:textId="77777777" w:rsidTr="0057675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0EF886A9" w14:textId="0A1EE3CB" w:rsidR="006F3238" w:rsidRPr="00EE5794" w:rsidRDefault="006F3238" w:rsidP="006F3238">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3</w:t>
            </w:r>
            <w:r w:rsidRPr="00AC74CB">
              <w:rPr>
                <w:b w:val="0"/>
                <w:bCs/>
                <w:color w:val="auto"/>
                <w:sz w:val="22"/>
                <w:szCs w:val="22"/>
              </w:rPr>
              <w:t>-2</w:t>
            </w:r>
            <w:r>
              <w:rPr>
                <w:b w:val="0"/>
                <w:bCs/>
                <w:color w:val="auto"/>
                <w:sz w:val="22"/>
                <w:szCs w:val="22"/>
                <w:lang w:val="en-US"/>
              </w:rPr>
              <w:t>4</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6F52A7FB"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510336ED" w14:textId="77777777" w:rsidR="006F3238" w:rsidRPr="00AC74CB" w:rsidRDefault="006F3238" w:rsidP="006F3238">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035F0DEC"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0A5D8D2"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257BD213"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9-12:</w:t>
            </w:r>
          </w:p>
        </w:tc>
      </w:tr>
      <w:tr w:rsidR="006F3238" w:rsidRPr="00857DCE" w14:paraId="19708EC0" w14:textId="77777777" w:rsidTr="0057675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450A5611" w14:textId="7EDA473C" w:rsidR="006F3238" w:rsidRPr="00EE5794" w:rsidRDefault="006F3238" w:rsidP="006F3238">
            <w:pPr>
              <w:pStyle w:val="NoSpacing"/>
              <w:rPr>
                <w:b w:val="0"/>
                <w:bCs/>
                <w:color w:val="auto"/>
                <w:sz w:val="22"/>
                <w:szCs w:val="22"/>
                <w:lang w:val="en-US" w:eastAsia="en-US"/>
              </w:rPr>
            </w:pPr>
            <w:r w:rsidRPr="00AC74CB">
              <w:rPr>
                <w:b w:val="0"/>
                <w:bCs/>
                <w:color w:val="auto"/>
                <w:sz w:val="22"/>
                <w:szCs w:val="22"/>
              </w:rPr>
              <w:t>202</w:t>
            </w:r>
            <w:r>
              <w:rPr>
                <w:b w:val="0"/>
                <w:bCs/>
                <w:color w:val="auto"/>
                <w:sz w:val="22"/>
                <w:szCs w:val="22"/>
                <w:lang w:val="en-US"/>
              </w:rPr>
              <w:t>4</w:t>
            </w:r>
            <w:r w:rsidRPr="00AC74CB">
              <w:rPr>
                <w:b w:val="0"/>
                <w:bCs/>
                <w:color w:val="auto"/>
                <w:sz w:val="22"/>
                <w:szCs w:val="22"/>
              </w:rPr>
              <w:t>-2</w:t>
            </w:r>
            <w:r>
              <w:rPr>
                <w:b w:val="0"/>
                <w:bCs/>
                <w:color w:val="auto"/>
                <w:sz w:val="22"/>
                <w:szCs w:val="22"/>
                <w:lang w:val="en-US"/>
              </w:rPr>
              <w:t>5</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389495A1"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73D17F5" w14:textId="77777777" w:rsidR="006F3238" w:rsidRPr="00AC74CB" w:rsidRDefault="006F3238" w:rsidP="006F3238">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3DCCDD02"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774768BE"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098A4B1F"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9-12:</w:t>
            </w:r>
          </w:p>
        </w:tc>
      </w:tr>
      <w:tr w:rsidR="006F3238" w:rsidRPr="00857DCE" w14:paraId="2326E424" w14:textId="77777777" w:rsidTr="0057675D">
        <w:trPr>
          <w:trHeight w:val="288"/>
          <w:jc w:val="center"/>
        </w:trPr>
        <w:tc>
          <w:tcPr>
            <w:tcW w:w="986" w:type="dxa"/>
            <w:tcBorders>
              <w:top w:val="double" w:sz="4" w:space="0" w:color="auto"/>
              <w:bottom w:val="double" w:sz="4" w:space="0" w:color="auto"/>
              <w:right w:val="single" w:sz="4" w:space="0" w:color="auto"/>
            </w:tcBorders>
            <w:shd w:val="clear" w:color="auto" w:fill="auto"/>
            <w:vAlign w:val="center"/>
          </w:tcPr>
          <w:p w14:paraId="0E210EDB" w14:textId="6F0F10CC" w:rsidR="006F3238" w:rsidRPr="00EE5794" w:rsidRDefault="006F3238" w:rsidP="006F3238">
            <w:pPr>
              <w:pStyle w:val="NoSpacing"/>
              <w:rPr>
                <w:b w:val="0"/>
                <w:bCs/>
                <w:color w:val="auto"/>
                <w:sz w:val="22"/>
                <w:szCs w:val="22"/>
                <w:lang w:val="en-US" w:eastAsia="en-US"/>
              </w:rPr>
            </w:pPr>
            <w:r>
              <w:rPr>
                <w:b w:val="0"/>
                <w:bCs/>
                <w:color w:val="auto"/>
                <w:sz w:val="22"/>
                <w:szCs w:val="22"/>
              </w:rPr>
              <w:t>202</w:t>
            </w:r>
            <w:r>
              <w:rPr>
                <w:b w:val="0"/>
                <w:bCs/>
                <w:color w:val="auto"/>
                <w:sz w:val="22"/>
                <w:szCs w:val="22"/>
                <w:lang w:val="en-US"/>
              </w:rPr>
              <w:t>5</w:t>
            </w:r>
            <w:r>
              <w:rPr>
                <w:b w:val="0"/>
                <w:bCs/>
                <w:color w:val="auto"/>
                <w:sz w:val="22"/>
                <w:szCs w:val="22"/>
              </w:rPr>
              <w:t>-2</w:t>
            </w:r>
            <w:r>
              <w:rPr>
                <w:b w:val="0"/>
                <w:bCs/>
                <w:color w:val="auto"/>
                <w:sz w:val="22"/>
                <w:szCs w:val="22"/>
                <w:lang w:val="en-US"/>
              </w:rPr>
              <w:t>6</w:t>
            </w:r>
          </w:p>
        </w:tc>
        <w:tc>
          <w:tcPr>
            <w:tcW w:w="1439" w:type="dxa"/>
            <w:tcBorders>
              <w:top w:val="double" w:sz="4" w:space="0" w:color="auto"/>
              <w:left w:val="single" w:sz="4" w:space="0" w:color="auto"/>
              <w:bottom w:val="double" w:sz="4" w:space="0" w:color="auto"/>
              <w:right w:val="single" w:sz="4" w:space="0" w:color="auto"/>
            </w:tcBorders>
            <w:shd w:val="clear" w:color="auto" w:fill="auto"/>
            <w:vAlign w:val="center"/>
          </w:tcPr>
          <w:p w14:paraId="25439664"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Pre-K:</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CED41F6" w14:textId="77777777" w:rsidR="006F3238" w:rsidRPr="00AC74CB" w:rsidRDefault="006F3238" w:rsidP="006F3238">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250846B9"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double" w:sz="4" w:space="0" w:color="auto"/>
              <w:right w:val="single" w:sz="4" w:space="0" w:color="auto"/>
            </w:tcBorders>
            <w:shd w:val="clear" w:color="auto" w:fill="auto"/>
            <w:vAlign w:val="center"/>
          </w:tcPr>
          <w:p w14:paraId="498DDE34"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double" w:sz="4" w:space="0" w:color="auto"/>
            </w:tcBorders>
            <w:shd w:val="clear" w:color="auto" w:fill="auto"/>
            <w:vAlign w:val="center"/>
          </w:tcPr>
          <w:p w14:paraId="6292572A" w14:textId="77777777" w:rsidR="006F3238" w:rsidRPr="00AC74CB" w:rsidRDefault="006F3238" w:rsidP="006F3238">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47598E78" w14:textId="77777777" w:rsidTr="0057675D">
        <w:trPr>
          <w:trHeight w:val="288"/>
          <w:jc w:val="center"/>
        </w:trPr>
        <w:tc>
          <w:tcPr>
            <w:tcW w:w="986" w:type="dxa"/>
            <w:tcBorders>
              <w:top w:val="double" w:sz="4" w:space="0" w:color="auto"/>
              <w:bottom w:val="single" w:sz="6" w:space="0" w:color="000000"/>
              <w:right w:val="single" w:sz="4" w:space="0" w:color="auto"/>
            </w:tcBorders>
            <w:shd w:val="clear" w:color="auto" w:fill="auto"/>
            <w:vAlign w:val="center"/>
          </w:tcPr>
          <w:p w14:paraId="260AF28D" w14:textId="6441E711" w:rsidR="006332C1" w:rsidRPr="00EE5794" w:rsidRDefault="006332C1" w:rsidP="006332C1">
            <w:pPr>
              <w:pStyle w:val="NoSpacing"/>
              <w:rPr>
                <w:b w:val="0"/>
                <w:bCs/>
                <w:color w:val="auto"/>
                <w:sz w:val="22"/>
                <w:szCs w:val="22"/>
                <w:lang w:val="en-US" w:eastAsia="en-US"/>
              </w:rPr>
            </w:pPr>
            <w:r>
              <w:rPr>
                <w:b w:val="0"/>
                <w:bCs/>
                <w:color w:val="auto"/>
                <w:sz w:val="22"/>
                <w:szCs w:val="22"/>
              </w:rPr>
              <w:t>202</w:t>
            </w:r>
            <w:r w:rsidR="006F3238">
              <w:rPr>
                <w:b w:val="0"/>
                <w:bCs/>
                <w:color w:val="auto"/>
                <w:sz w:val="22"/>
                <w:szCs w:val="22"/>
                <w:lang w:val="en-US"/>
              </w:rPr>
              <w:t>6</w:t>
            </w:r>
            <w:r>
              <w:rPr>
                <w:b w:val="0"/>
                <w:bCs/>
                <w:color w:val="auto"/>
                <w:sz w:val="22"/>
                <w:szCs w:val="22"/>
              </w:rPr>
              <w:t>-2</w:t>
            </w:r>
            <w:r w:rsidR="006F3238">
              <w:rPr>
                <w:b w:val="0"/>
                <w:bCs/>
                <w:color w:val="auto"/>
                <w:sz w:val="22"/>
                <w:szCs w:val="22"/>
                <w:lang w:val="en-US"/>
              </w:rPr>
              <w:t>7</w:t>
            </w:r>
          </w:p>
        </w:tc>
        <w:tc>
          <w:tcPr>
            <w:tcW w:w="1439" w:type="dxa"/>
            <w:tcBorders>
              <w:top w:val="double" w:sz="4" w:space="0" w:color="auto"/>
              <w:left w:val="single" w:sz="4" w:space="0" w:color="auto"/>
              <w:bottom w:val="single" w:sz="6" w:space="0" w:color="000000"/>
              <w:right w:val="single" w:sz="4" w:space="0" w:color="auto"/>
            </w:tcBorders>
            <w:shd w:val="clear" w:color="auto" w:fill="auto"/>
            <w:vAlign w:val="center"/>
          </w:tcPr>
          <w:p w14:paraId="0D07CAEA"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 xml:space="preserve">Pre-K: </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7F00359E" w14:textId="77777777" w:rsidR="006332C1" w:rsidRPr="00AC74CB" w:rsidRDefault="006332C1" w:rsidP="006332C1">
            <w:pPr>
              <w:pStyle w:val="NoSpacing"/>
              <w:rPr>
                <w:color w:val="auto"/>
                <w:sz w:val="22"/>
                <w:szCs w:val="22"/>
                <w:lang w:val="en-US" w:eastAsia="en-US"/>
              </w:rPr>
            </w:pPr>
            <w:r w:rsidRPr="00AC74CB">
              <w:rPr>
                <w:color w:val="auto"/>
                <w:sz w:val="22"/>
                <w:szCs w:val="22"/>
              </w:rPr>
              <w:t>K-12 Total:</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615DA98"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K-5:</w:t>
            </w:r>
          </w:p>
        </w:tc>
        <w:tc>
          <w:tcPr>
            <w:tcW w:w="1890" w:type="dxa"/>
            <w:gridSpan w:val="3"/>
            <w:tcBorders>
              <w:top w:val="double" w:sz="4" w:space="0" w:color="auto"/>
              <w:left w:val="single" w:sz="4" w:space="0" w:color="auto"/>
              <w:bottom w:val="single" w:sz="6" w:space="0" w:color="000000"/>
              <w:right w:val="single" w:sz="4" w:space="0" w:color="auto"/>
            </w:tcBorders>
            <w:shd w:val="clear" w:color="auto" w:fill="auto"/>
            <w:vAlign w:val="center"/>
          </w:tcPr>
          <w:p w14:paraId="4F6FDE26"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6-8:</w:t>
            </w:r>
          </w:p>
        </w:tc>
        <w:tc>
          <w:tcPr>
            <w:tcW w:w="2282" w:type="dxa"/>
            <w:gridSpan w:val="2"/>
            <w:tcBorders>
              <w:top w:val="double" w:sz="4" w:space="0" w:color="auto"/>
              <w:left w:val="single" w:sz="4" w:space="0" w:color="auto"/>
              <w:bottom w:val="single" w:sz="6" w:space="0" w:color="000000"/>
            </w:tcBorders>
            <w:shd w:val="clear" w:color="auto" w:fill="auto"/>
            <w:vAlign w:val="center"/>
          </w:tcPr>
          <w:p w14:paraId="11AA24FC" w14:textId="77777777" w:rsidR="006332C1" w:rsidRPr="00AC74CB" w:rsidRDefault="006332C1" w:rsidP="006332C1">
            <w:pPr>
              <w:pStyle w:val="NoSpacing"/>
              <w:rPr>
                <w:b w:val="0"/>
                <w:bCs/>
                <w:color w:val="auto"/>
                <w:sz w:val="22"/>
                <w:szCs w:val="22"/>
                <w:lang w:val="en-US" w:eastAsia="en-US"/>
              </w:rPr>
            </w:pPr>
            <w:r w:rsidRPr="00AC74CB">
              <w:rPr>
                <w:b w:val="0"/>
                <w:bCs/>
                <w:color w:val="auto"/>
                <w:sz w:val="22"/>
                <w:szCs w:val="22"/>
              </w:rPr>
              <w:t>Grades 9-12:</w:t>
            </w:r>
          </w:p>
        </w:tc>
      </w:tr>
      <w:tr w:rsidR="006332C1" w:rsidRPr="00857DCE" w14:paraId="1EE7298F" w14:textId="77777777" w:rsidTr="0057675D">
        <w:trPr>
          <w:trHeight w:val="357"/>
          <w:jc w:val="center"/>
        </w:trPr>
        <w:tc>
          <w:tcPr>
            <w:tcW w:w="10377" w:type="dxa"/>
            <w:gridSpan w:val="13"/>
            <w:tcBorders>
              <w:top w:val="double" w:sz="4" w:space="0" w:color="auto"/>
              <w:bottom w:val="single" w:sz="6" w:space="0" w:color="000000"/>
            </w:tcBorders>
            <w:shd w:val="clear" w:color="auto" w:fill="BFBFBF"/>
            <w:vAlign w:val="center"/>
          </w:tcPr>
          <w:p w14:paraId="51BB70E7" w14:textId="77777777" w:rsidR="006332C1" w:rsidRPr="00301E65" w:rsidRDefault="006332C1" w:rsidP="006332C1">
            <w:pPr>
              <w:pStyle w:val="NoSpacing"/>
              <w:rPr>
                <w:color w:val="000000"/>
                <w:lang w:val="en-US" w:eastAsia="en-US"/>
              </w:rPr>
            </w:pPr>
            <w:bookmarkStart w:id="36" w:name="_Hlk33104896"/>
            <w:r>
              <w:rPr>
                <w:color w:val="000000"/>
                <w:lang w:val="en-US" w:eastAsia="en-US"/>
              </w:rPr>
              <w:t xml:space="preserve">Adjusted </w:t>
            </w:r>
            <w:r w:rsidRPr="00301E65">
              <w:rPr>
                <w:color w:val="000000"/>
                <w:lang w:val="en-US" w:eastAsia="en-US"/>
              </w:rPr>
              <w:t>Enrollment</w:t>
            </w:r>
            <w:r>
              <w:rPr>
                <w:color w:val="000000"/>
                <w:lang w:val="en-US" w:eastAsia="en-US"/>
              </w:rPr>
              <w:t xml:space="preserve"> Projections: </w:t>
            </w:r>
            <w:r>
              <w:rPr>
                <w:b w:val="0"/>
                <w:bCs/>
                <w:color w:val="000000"/>
                <w:sz w:val="22"/>
                <w:szCs w:val="22"/>
                <w:lang w:val="en-US" w:eastAsia="en-US"/>
              </w:rPr>
              <w:t>(</w:t>
            </w:r>
            <w:r w:rsidRPr="004A57B9">
              <w:rPr>
                <w:b w:val="0"/>
                <w:bCs/>
                <w:i/>
                <w:iCs/>
                <w:color w:val="000000"/>
                <w:sz w:val="22"/>
                <w:szCs w:val="22"/>
                <w:lang w:val="en-US" w:eastAsia="en-US"/>
              </w:rPr>
              <w:t>a</w:t>
            </w:r>
            <w:r>
              <w:rPr>
                <w:b w:val="0"/>
                <w:bCs/>
                <w:i/>
                <w:iCs/>
                <w:color w:val="000000"/>
                <w:sz w:val="22"/>
                <w:szCs w:val="22"/>
                <w:lang w:val="en-US" w:eastAsia="en-US"/>
              </w:rPr>
              <w:t xml:space="preserve">cceptable </w:t>
            </w:r>
            <w:r w:rsidRPr="004A57B9">
              <w:rPr>
                <w:b w:val="0"/>
                <w:bCs/>
                <w:i/>
                <w:iCs/>
                <w:color w:val="000000"/>
                <w:sz w:val="22"/>
                <w:szCs w:val="22"/>
                <w:lang w:val="en-US" w:eastAsia="en-US"/>
              </w:rPr>
              <w:t>only if approved by</w:t>
            </w:r>
            <w:r>
              <w:rPr>
                <w:b w:val="0"/>
                <w:bCs/>
                <w:i/>
                <w:iCs/>
                <w:color w:val="000000"/>
                <w:sz w:val="22"/>
                <w:szCs w:val="22"/>
                <w:lang w:val="en-US" w:eastAsia="en-US"/>
              </w:rPr>
              <w:t xml:space="preserve"> A</w:t>
            </w:r>
            <w:r w:rsidRPr="004A57B9">
              <w:rPr>
                <w:b w:val="0"/>
                <w:bCs/>
                <w:i/>
                <w:iCs/>
                <w:color w:val="000000"/>
                <w:sz w:val="22"/>
                <w:szCs w:val="22"/>
                <w:lang w:val="en-US" w:eastAsia="en-US"/>
              </w:rPr>
              <w:t xml:space="preserve">uthorizer </w:t>
            </w:r>
            <w:r>
              <w:rPr>
                <w:b w:val="0"/>
                <w:bCs/>
                <w:i/>
                <w:iCs/>
                <w:color w:val="000000"/>
                <w:sz w:val="22"/>
                <w:szCs w:val="22"/>
                <w:lang w:val="en-US" w:eastAsia="en-US"/>
              </w:rPr>
              <w:t>and/</w:t>
            </w:r>
            <w:r w:rsidRPr="004A57B9">
              <w:rPr>
                <w:b w:val="0"/>
                <w:bCs/>
                <w:i/>
                <w:iCs/>
                <w:color w:val="000000"/>
                <w:sz w:val="22"/>
                <w:szCs w:val="22"/>
                <w:lang w:val="en-US" w:eastAsia="en-US"/>
              </w:rPr>
              <w:t>or CDE</w:t>
            </w:r>
            <w:r>
              <w:rPr>
                <w:b w:val="0"/>
                <w:bCs/>
                <w:color w:val="000000"/>
                <w:sz w:val="22"/>
                <w:szCs w:val="22"/>
                <w:lang w:val="en-US" w:eastAsia="en-US"/>
              </w:rPr>
              <w:t>)</w:t>
            </w:r>
            <w:r>
              <w:rPr>
                <w:color w:val="000000"/>
                <w:lang w:val="en-US" w:eastAsia="en-US"/>
              </w:rPr>
              <w:t xml:space="preserve"> </w:t>
            </w:r>
          </w:p>
        </w:tc>
      </w:tr>
      <w:bookmarkEnd w:id="36"/>
      <w:tr w:rsidR="006F3238" w:rsidRPr="00857DCE" w14:paraId="4CB4031E" w14:textId="77777777" w:rsidTr="0057675D">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001E0096" w14:textId="7B08118B" w:rsidR="006F3238" w:rsidRPr="0089798A" w:rsidRDefault="006F3238" w:rsidP="006F3238">
            <w:pPr>
              <w:rPr>
                <w:sz w:val="22"/>
                <w:szCs w:val="22"/>
              </w:rPr>
            </w:pPr>
            <w:r w:rsidRPr="00AC74CB">
              <w:rPr>
                <w:bCs/>
                <w:sz w:val="22"/>
                <w:szCs w:val="22"/>
              </w:rPr>
              <w:t>202</w:t>
            </w:r>
            <w:r>
              <w:rPr>
                <w:bCs/>
                <w:sz w:val="22"/>
                <w:szCs w:val="22"/>
              </w:rPr>
              <w:t>3</w:t>
            </w:r>
            <w:r w:rsidRPr="00AC74CB">
              <w:rPr>
                <w:bCs/>
                <w:sz w:val="22"/>
                <w:szCs w:val="22"/>
              </w:rPr>
              <w:t>-2</w:t>
            </w:r>
            <w:r>
              <w:rPr>
                <w:bCs/>
                <w:sz w:val="22"/>
                <w:szCs w:val="22"/>
              </w:rPr>
              <w:t>4</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1A0919D1" w14:textId="77777777" w:rsidR="006F3238" w:rsidRPr="0089798A" w:rsidRDefault="006F3238" w:rsidP="006F3238">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6A30178E" w14:textId="77777777" w:rsidR="006F3238" w:rsidRPr="0089798A" w:rsidRDefault="006F3238" w:rsidP="006F3238">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5204865F" w14:textId="77777777" w:rsidR="006F3238" w:rsidRPr="0089798A" w:rsidRDefault="006F3238" w:rsidP="006F3238">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2A3CA20" w14:textId="77777777" w:rsidR="006F3238" w:rsidRPr="0089798A" w:rsidRDefault="006F3238" w:rsidP="006F3238">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308DD869" w14:textId="77777777" w:rsidR="006F3238" w:rsidRPr="0089798A" w:rsidRDefault="006F3238" w:rsidP="006F3238">
            <w:pPr>
              <w:rPr>
                <w:sz w:val="22"/>
                <w:szCs w:val="22"/>
              </w:rPr>
            </w:pPr>
            <w:r w:rsidRPr="0089798A">
              <w:rPr>
                <w:sz w:val="22"/>
                <w:szCs w:val="22"/>
              </w:rPr>
              <w:t>Grades 9-12:</w:t>
            </w:r>
          </w:p>
        </w:tc>
      </w:tr>
      <w:tr w:rsidR="006F3238" w:rsidRPr="00857DCE" w14:paraId="67B1F902" w14:textId="77777777" w:rsidTr="0057675D">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30E880F9" w14:textId="37A10F3A" w:rsidR="006F3238" w:rsidRPr="0089798A" w:rsidRDefault="006F3238" w:rsidP="006F3238">
            <w:pPr>
              <w:rPr>
                <w:sz w:val="22"/>
                <w:szCs w:val="22"/>
              </w:rPr>
            </w:pPr>
            <w:r w:rsidRPr="00AC74CB">
              <w:rPr>
                <w:bCs/>
                <w:sz w:val="22"/>
                <w:szCs w:val="22"/>
              </w:rPr>
              <w:t>202</w:t>
            </w:r>
            <w:r>
              <w:rPr>
                <w:bCs/>
                <w:sz w:val="22"/>
                <w:szCs w:val="22"/>
              </w:rPr>
              <w:t>4</w:t>
            </w:r>
            <w:r w:rsidRPr="00AC74CB">
              <w:rPr>
                <w:bCs/>
                <w:sz w:val="22"/>
                <w:szCs w:val="22"/>
              </w:rPr>
              <w:t>-2</w:t>
            </w:r>
            <w:r>
              <w:rPr>
                <w:bCs/>
                <w:sz w:val="22"/>
                <w:szCs w:val="22"/>
              </w:rPr>
              <w:t>5</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62A89996" w14:textId="77777777" w:rsidR="006F3238" w:rsidRPr="0089798A" w:rsidRDefault="006F3238" w:rsidP="006F3238">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7918F41E" w14:textId="77777777" w:rsidR="006F3238" w:rsidRPr="0089798A" w:rsidRDefault="006F3238" w:rsidP="006F3238">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D5A20ED" w14:textId="77777777" w:rsidR="006F3238" w:rsidRPr="0089798A" w:rsidRDefault="006F3238" w:rsidP="006F3238">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15AE1205" w14:textId="77777777" w:rsidR="006F3238" w:rsidRPr="0089798A" w:rsidRDefault="006F3238" w:rsidP="006F3238">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51F60F33" w14:textId="77777777" w:rsidR="006F3238" w:rsidRPr="0089798A" w:rsidRDefault="006F3238" w:rsidP="006F3238">
            <w:pPr>
              <w:rPr>
                <w:sz w:val="22"/>
                <w:szCs w:val="22"/>
              </w:rPr>
            </w:pPr>
            <w:r w:rsidRPr="0089798A">
              <w:rPr>
                <w:sz w:val="22"/>
                <w:szCs w:val="22"/>
              </w:rPr>
              <w:t>Grades 9-12:</w:t>
            </w:r>
          </w:p>
        </w:tc>
      </w:tr>
      <w:tr w:rsidR="006F3238" w:rsidRPr="00857DCE" w14:paraId="70DC82AD" w14:textId="77777777" w:rsidTr="0057675D">
        <w:trPr>
          <w:trHeight w:val="288"/>
          <w:jc w:val="center"/>
        </w:trPr>
        <w:tc>
          <w:tcPr>
            <w:tcW w:w="986" w:type="dxa"/>
            <w:tcBorders>
              <w:top w:val="double" w:sz="4" w:space="0" w:color="auto"/>
              <w:bottom w:val="double" w:sz="4" w:space="0" w:color="auto"/>
              <w:right w:val="single" w:sz="6" w:space="0" w:color="000000"/>
            </w:tcBorders>
            <w:shd w:val="clear" w:color="auto" w:fill="auto"/>
            <w:vAlign w:val="center"/>
          </w:tcPr>
          <w:p w14:paraId="31AAA7A1" w14:textId="6740D0C5" w:rsidR="006F3238" w:rsidRPr="006A43AF" w:rsidRDefault="006F3238" w:rsidP="006F3238">
            <w:pPr>
              <w:rPr>
                <w:bCs/>
                <w:sz w:val="22"/>
                <w:szCs w:val="22"/>
              </w:rPr>
            </w:pPr>
            <w:r w:rsidRPr="006A43AF">
              <w:rPr>
                <w:bCs/>
                <w:sz w:val="22"/>
                <w:szCs w:val="22"/>
              </w:rPr>
              <w:t>2025-26</w:t>
            </w:r>
          </w:p>
        </w:tc>
        <w:tc>
          <w:tcPr>
            <w:tcW w:w="1456" w:type="dxa"/>
            <w:gridSpan w:val="2"/>
            <w:tcBorders>
              <w:top w:val="double" w:sz="4" w:space="0" w:color="auto"/>
              <w:left w:val="single" w:sz="6" w:space="0" w:color="000000"/>
              <w:bottom w:val="double" w:sz="4" w:space="0" w:color="auto"/>
            </w:tcBorders>
            <w:shd w:val="clear" w:color="auto" w:fill="auto"/>
            <w:vAlign w:val="center"/>
          </w:tcPr>
          <w:p w14:paraId="7AEDA686" w14:textId="77777777" w:rsidR="006F3238" w:rsidRPr="0089798A" w:rsidRDefault="006F3238" w:rsidP="006F3238">
            <w:pPr>
              <w:rPr>
                <w:sz w:val="22"/>
                <w:szCs w:val="22"/>
              </w:rPr>
            </w:pPr>
            <w:r w:rsidRPr="0089798A">
              <w:rPr>
                <w:sz w:val="22"/>
                <w:szCs w:val="22"/>
              </w:rPr>
              <w:t>Pre-K:</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0A1A571F" w14:textId="77777777" w:rsidR="006F3238" w:rsidRPr="0089798A" w:rsidRDefault="006F3238" w:rsidP="006F3238">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2F8CFE3B" w14:textId="77777777" w:rsidR="006F3238" w:rsidRPr="0089798A" w:rsidRDefault="006F3238" w:rsidP="006F3238">
            <w:pPr>
              <w:rPr>
                <w:sz w:val="22"/>
                <w:szCs w:val="22"/>
              </w:rPr>
            </w:pPr>
            <w:r w:rsidRPr="0089798A">
              <w:rPr>
                <w:sz w:val="22"/>
                <w:szCs w:val="22"/>
              </w:rPr>
              <w:t>Grades K-5:</w:t>
            </w:r>
          </w:p>
        </w:tc>
        <w:tc>
          <w:tcPr>
            <w:tcW w:w="1890" w:type="dxa"/>
            <w:gridSpan w:val="3"/>
            <w:tcBorders>
              <w:top w:val="double" w:sz="4" w:space="0" w:color="auto"/>
              <w:left w:val="single" w:sz="6" w:space="0" w:color="000000"/>
              <w:bottom w:val="double" w:sz="4" w:space="0" w:color="auto"/>
            </w:tcBorders>
            <w:shd w:val="clear" w:color="auto" w:fill="auto"/>
            <w:vAlign w:val="center"/>
          </w:tcPr>
          <w:p w14:paraId="4F01D93A" w14:textId="77777777" w:rsidR="006F3238" w:rsidRPr="0089798A" w:rsidRDefault="006F3238" w:rsidP="006F3238">
            <w:pPr>
              <w:rPr>
                <w:sz w:val="22"/>
                <w:szCs w:val="22"/>
              </w:rPr>
            </w:pPr>
            <w:r w:rsidRPr="0089798A">
              <w:rPr>
                <w:sz w:val="22"/>
                <w:szCs w:val="22"/>
              </w:rPr>
              <w:t>Grades 6-8:</w:t>
            </w:r>
          </w:p>
        </w:tc>
        <w:tc>
          <w:tcPr>
            <w:tcW w:w="2265" w:type="dxa"/>
            <w:tcBorders>
              <w:top w:val="double" w:sz="4" w:space="0" w:color="auto"/>
              <w:left w:val="single" w:sz="6" w:space="0" w:color="000000"/>
              <w:bottom w:val="double" w:sz="4" w:space="0" w:color="auto"/>
            </w:tcBorders>
            <w:shd w:val="clear" w:color="auto" w:fill="auto"/>
            <w:vAlign w:val="center"/>
          </w:tcPr>
          <w:p w14:paraId="14F75DF7" w14:textId="77777777" w:rsidR="006F3238" w:rsidRPr="0089798A" w:rsidRDefault="006F3238" w:rsidP="006F3238">
            <w:pPr>
              <w:rPr>
                <w:sz w:val="22"/>
                <w:szCs w:val="22"/>
              </w:rPr>
            </w:pPr>
            <w:r w:rsidRPr="0089798A">
              <w:rPr>
                <w:sz w:val="22"/>
                <w:szCs w:val="22"/>
              </w:rPr>
              <w:t>Grades 9-12:</w:t>
            </w:r>
          </w:p>
        </w:tc>
      </w:tr>
      <w:tr w:rsidR="006F3238" w:rsidRPr="00857DCE" w14:paraId="34829A20" w14:textId="77777777" w:rsidTr="0057675D">
        <w:trPr>
          <w:trHeight w:val="288"/>
          <w:jc w:val="center"/>
        </w:trPr>
        <w:tc>
          <w:tcPr>
            <w:tcW w:w="986" w:type="dxa"/>
            <w:tcBorders>
              <w:top w:val="double" w:sz="4" w:space="0" w:color="auto"/>
              <w:bottom w:val="single" w:sz="4" w:space="0" w:color="auto"/>
              <w:right w:val="single" w:sz="6" w:space="0" w:color="000000"/>
            </w:tcBorders>
            <w:shd w:val="clear" w:color="auto" w:fill="auto"/>
            <w:vAlign w:val="center"/>
          </w:tcPr>
          <w:p w14:paraId="568E1EA8" w14:textId="5F86F505" w:rsidR="006F3238" w:rsidRPr="006A43AF" w:rsidRDefault="006F3238" w:rsidP="006F3238">
            <w:pPr>
              <w:rPr>
                <w:bCs/>
                <w:sz w:val="22"/>
                <w:szCs w:val="22"/>
              </w:rPr>
            </w:pPr>
            <w:r w:rsidRPr="006A43AF">
              <w:rPr>
                <w:bCs/>
                <w:sz w:val="22"/>
                <w:szCs w:val="22"/>
              </w:rPr>
              <w:t>2026-27</w:t>
            </w:r>
          </w:p>
        </w:tc>
        <w:tc>
          <w:tcPr>
            <w:tcW w:w="1456" w:type="dxa"/>
            <w:gridSpan w:val="2"/>
            <w:tcBorders>
              <w:top w:val="double" w:sz="4" w:space="0" w:color="auto"/>
              <w:left w:val="single" w:sz="6" w:space="0" w:color="000000"/>
              <w:bottom w:val="single" w:sz="4" w:space="0" w:color="auto"/>
            </w:tcBorders>
            <w:shd w:val="clear" w:color="auto" w:fill="auto"/>
            <w:vAlign w:val="center"/>
          </w:tcPr>
          <w:p w14:paraId="253AFDF5" w14:textId="77777777" w:rsidR="006F3238" w:rsidRPr="0089798A" w:rsidRDefault="006F3238" w:rsidP="006F3238">
            <w:pPr>
              <w:rPr>
                <w:sz w:val="22"/>
                <w:szCs w:val="22"/>
              </w:rPr>
            </w:pPr>
            <w:r w:rsidRPr="0089798A">
              <w:rPr>
                <w:sz w:val="22"/>
                <w:szCs w:val="22"/>
              </w:rPr>
              <w:t xml:space="preserve">Pre-K: </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632D5B32" w14:textId="77777777" w:rsidR="006F3238" w:rsidRPr="0089798A" w:rsidRDefault="006F3238" w:rsidP="006F3238">
            <w:pPr>
              <w:rPr>
                <w:b/>
                <w:sz w:val="22"/>
                <w:szCs w:val="22"/>
              </w:rPr>
            </w:pPr>
            <w:r w:rsidRPr="0089798A">
              <w:rPr>
                <w:b/>
                <w:sz w:val="22"/>
                <w:szCs w:val="22"/>
              </w:rPr>
              <w:t>K-12 Total:</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5E107A09" w14:textId="77777777" w:rsidR="006F3238" w:rsidRPr="0089798A" w:rsidRDefault="006F3238" w:rsidP="006F3238">
            <w:pPr>
              <w:rPr>
                <w:sz w:val="22"/>
                <w:szCs w:val="22"/>
              </w:rPr>
            </w:pPr>
            <w:r w:rsidRPr="0089798A">
              <w:rPr>
                <w:sz w:val="22"/>
                <w:szCs w:val="22"/>
              </w:rPr>
              <w:t>Grades K-5:</w:t>
            </w:r>
          </w:p>
        </w:tc>
        <w:tc>
          <w:tcPr>
            <w:tcW w:w="1890" w:type="dxa"/>
            <w:gridSpan w:val="3"/>
            <w:tcBorders>
              <w:top w:val="double" w:sz="4" w:space="0" w:color="auto"/>
              <w:left w:val="single" w:sz="6" w:space="0" w:color="000000"/>
              <w:bottom w:val="single" w:sz="4" w:space="0" w:color="auto"/>
            </w:tcBorders>
            <w:shd w:val="clear" w:color="auto" w:fill="auto"/>
            <w:vAlign w:val="center"/>
          </w:tcPr>
          <w:p w14:paraId="39268230" w14:textId="77777777" w:rsidR="006F3238" w:rsidRPr="0089798A" w:rsidRDefault="006F3238" w:rsidP="006F3238">
            <w:pPr>
              <w:rPr>
                <w:sz w:val="22"/>
                <w:szCs w:val="22"/>
              </w:rPr>
            </w:pPr>
            <w:r w:rsidRPr="0089798A">
              <w:rPr>
                <w:sz w:val="22"/>
                <w:szCs w:val="22"/>
              </w:rPr>
              <w:t>Grades 6-8:</w:t>
            </w:r>
          </w:p>
        </w:tc>
        <w:tc>
          <w:tcPr>
            <w:tcW w:w="2265" w:type="dxa"/>
            <w:tcBorders>
              <w:top w:val="double" w:sz="4" w:space="0" w:color="auto"/>
              <w:left w:val="single" w:sz="6" w:space="0" w:color="000000"/>
              <w:bottom w:val="single" w:sz="4" w:space="0" w:color="auto"/>
            </w:tcBorders>
            <w:shd w:val="clear" w:color="auto" w:fill="auto"/>
            <w:vAlign w:val="center"/>
          </w:tcPr>
          <w:p w14:paraId="155D39E4" w14:textId="77777777" w:rsidR="006F3238" w:rsidRPr="0089798A" w:rsidRDefault="006F3238" w:rsidP="006F3238">
            <w:pPr>
              <w:rPr>
                <w:sz w:val="22"/>
                <w:szCs w:val="22"/>
              </w:rPr>
            </w:pPr>
            <w:r w:rsidRPr="0089798A">
              <w:rPr>
                <w:sz w:val="22"/>
                <w:szCs w:val="22"/>
              </w:rPr>
              <w:t>Grades 9-12:</w:t>
            </w:r>
          </w:p>
        </w:tc>
      </w:tr>
      <w:tr w:rsidR="006332C1" w:rsidRPr="00857DCE" w14:paraId="17546F2B" w14:textId="77777777" w:rsidTr="0057675D">
        <w:trPr>
          <w:trHeight w:val="1440"/>
          <w:jc w:val="center"/>
        </w:trPr>
        <w:tc>
          <w:tcPr>
            <w:tcW w:w="10377" w:type="dxa"/>
            <w:gridSpan w:val="13"/>
            <w:tcBorders>
              <w:top w:val="single" w:sz="4" w:space="0" w:color="auto"/>
              <w:bottom w:val="double" w:sz="4" w:space="0" w:color="auto"/>
              <w:right w:val="single" w:sz="6" w:space="0" w:color="000000"/>
            </w:tcBorders>
            <w:shd w:val="clear" w:color="auto" w:fill="auto"/>
          </w:tcPr>
          <w:p w14:paraId="115F7D3E" w14:textId="77777777" w:rsidR="006332C1" w:rsidRPr="00301E65" w:rsidRDefault="006332C1" w:rsidP="006332C1">
            <w:pPr>
              <w:pStyle w:val="NoSpacing"/>
              <w:rPr>
                <w:color w:val="000000"/>
                <w:lang w:val="en-US" w:eastAsia="en-US"/>
              </w:rPr>
            </w:pPr>
            <w:r>
              <w:rPr>
                <w:color w:val="000000"/>
                <w:lang w:val="en-US" w:eastAsia="en-US"/>
              </w:rPr>
              <w:t>If enrollment projections have been adjusted, please explain when and how CDE and your Authorizer were notified/involved:</w:t>
            </w:r>
            <w:r w:rsidRPr="00301E65">
              <w:rPr>
                <w:color w:val="000000"/>
                <w:lang w:val="en-US" w:eastAsia="en-US"/>
              </w:rPr>
              <w:t xml:space="preserve"> </w:t>
            </w:r>
          </w:p>
        </w:tc>
      </w:tr>
      <w:tr w:rsidR="006332C1" w:rsidRPr="00857DCE" w14:paraId="07C964B5" w14:textId="77777777" w:rsidTr="0057675D">
        <w:trPr>
          <w:trHeight w:val="360"/>
          <w:jc w:val="center"/>
        </w:trPr>
        <w:tc>
          <w:tcPr>
            <w:tcW w:w="10377" w:type="dxa"/>
            <w:gridSpan w:val="13"/>
            <w:tcBorders>
              <w:top w:val="double" w:sz="4" w:space="0" w:color="auto"/>
              <w:bottom w:val="single" w:sz="6" w:space="0" w:color="000000"/>
              <w:right w:val="single" w:sz="6" w:space="0" w:color="000000"/>
            </w:tcBorders>
            <w:shd w:val="clear" w:color="auto" w:fill="BFBFBF"/>
            <w:vAlign w:val="center"/>
          </w:tcPr>
          <w:p w14:paraId="1D398E94" w14:textId="27FC9963" w:rsidR="006332C1" w:rsidRPr="00301E65" w:rsidRDefault="006332C1" w:rsidP="006332C1">
            <w:pPr>
              <w:pStyle w:val="NoSpacing"/>
              <w:rPr>
                <w:color w:val="000000"/>
                <w:lang w:val="en-US" w:eastAsia="en-US"/>
              </w:rPr>
            </w:pPr>
            <w:bookmarkStart w:id="37" w:name="_Hlk46321969"/>
            <w:r>
              <w:rPr>
                <w:color w:val="000000"/>
                <w:lang w:val="en-US" w:eastAsia="en-US"/>
              </w:rPr>
              <w:t xml:space="preserve">ESEA Programs that </w:t>
            </w:r>
            <w:r w:rsidRPr="00301E65">
              <w:rPr>
                <w:color w:val="000000"/>
                <w:lang w:val="en-US" w:eastAsia="en-US"/>
              </w:rPr>
              <w:t>Charter School</w:t>
            </w:r>
            <w:r>
              <w:rPr>
                <w:color w:val="000000"/>
                <w:lang w:val="en-US" w:eastAsia="en-US"/>
              </w:rPr>
              <w:t>s</w:t>
            </w:r>
            <w:r w:rsidRPr="00301E65">
              <w:rPr>
                <w:color w:val="000000"/>
                <w:lang w:val="en-US" w:eastAsia="en-US"/>
              </w:rPr>
              <w:t xml:space="preserve"> </w:t>
            </w:r>
            <w:r>
              <w:rPr>
                <w:color w:val="000000"/>
                <w:lang w:val="en-US" w:eastAsia="en-US"/>
              </w:rPr>
              <w:t>have access to:</w:t>
            </w:r>
            <w:r w:rsidRPr="00301E65">
              <w:rPr>
                <w:color w:val="000000"/>
                <w:lang w:val="en-US" w:eastAsia="en-US"/>
              </w:rPr>
              <w:t xml:space="preserve"> </w:t>
            </w:r>
          </w:p>
          <w:p w14:paraId="441F81F5" w14:textId="684F9C2D" w:rsidR="006332C1" w:rsidRPr="0098118B" w:rsidRDefault="006332C1" w:rsidP="006332C1">
            <w:pPr>
              <w:pStyle w:val="NoSpacing"/>
              <w:rPr>
                <w:b w:val="0"/>
                <w:i/>
                <w:sz w:val="22"/>
                <w:szCs w:val="22"/>
                <w:lang w:val="en-US" w:eastAsia="en-US"/>
              </w:rPr>
            </w:pPr>
            <w:r w:rsidRPr="0098118B">
              <w:rPr>
                <w:b w:val="0"/>
                <w:i/>
                <w:color w:val="000000"/>
                <w:sz w:val="22"/>
                <w:szCs w:val="22"/>
                <w:lang w:val="en-US" w:eastAsia="en-US"/>
              </w:rPr>
              <w:t xml:space="preserve">(Check with your school district to understand how these funds may be </w:t>
            </w:r>
            <w:r>
              <w:rPr>
                <w:b w:val="0"/>
                <w:i/>
                <w:color w:val="000000"/>
                <w:sz w:val="22"/>
                <w:szCs w:val="22"/>
                <w:lang w:val="en-US" w:eastAsia="en-US"/>
              </w:rPr>
              <w:t xml:space="preserve">made </w:t>
            </w:r>
            <w:r w:rsidRPr="0098118B">
              <w:rPr>
                <w:b w:val="0"/>
                <w:i/>
                <w:color w:val="000000"/>
                <w:sz w:val="22"/>
                <w:szCs w:val="22"/>
                <w:lang w:val="en-US" w:eastAsia="en-US"/>
              </w:rPr>
              <w:t>available to charter school</w:t>
            </w:r>
            <w:r>
              <w:rPr>
                <w:b w:val="0"/>
                <w:i/>
                <w:color w:val="000000"/>
                <w:sz w:val="22"/>
                <w:szCs w:val="22"/>
                <w:lang w:val="en-US" w:eastAsia="en-US"/>
              </w:rPr>
              <w:t>s; check all that apply</w:t>
            </w:r>
            <w:r w:rsidRPr="0098118B">
              <w:rPr>
                <w:b w:val="0"/>
                <w:i/>
                <w:color w:val="000000"/>
                <w:sz w:val="22"/>
                <w:szCs w:val="22"/>
                <w:lang w:val="en-US" w:eastAsia="en-US"/>
              </w:rPr>
              <w:t>)</w:t>
            </w:r>
          </w:p>
        </w:tc>
      </w:tr>
      <w:tr w:rsidR="006332C1" w:rsidRPr="00857DCE" w14:paraId="21158F5E" w14:textId="77777777" w:rsidTr="0057675D">
        <w:trPr>
          <w:trHeight w:val="2505"/>
          <w:jc w:val="center"/>
        </w:trPr>
        <w:tc>
          <w:tcPr>
            <w:tcW w:w="10377" w:type="dxa"/>
            <w:gridSpan w:val="13"/>
            <w:tcBorders>
              <w:top w:val="single" w:sz="6" w:space="0" w:color="000000"/>
              <w:bottom w:val="double" w:sz="4" w:space="0" w:color="auto"/>
              <w:right w:val="single" w:sz="4" w:space="0" w:color="auto"/>
            </w:tcBorders>
            <w:shd w:val="clear" w:color="auto" w:fill="auto"/>
            <w:vAlign w:val="center"/>
          </w:tcPr>
          <w:p w14:paraId="542918EB" w14:textId="6FFEF1BA" w:rsidR="006332C1" w:rsidRPr="007E3B70" w:rsidRDefault="00AA565D" w:rsidP="006D2518">
            <w:pPr>
              <w:rPr>
                <w:sz w:val="22"/>
                <w:szCs w:val="22"/>
              </w:rPr>
            </w:pPr>
            <w:sdt>
              <w:sdtPr>
                <w:rPr>
                  <w:sz w:val="22"/>
                  <w:szCs w:val="22"/>
                </w:rPr>
                <w:id w:val="40110718"/>
                <w14:checkbox>
                  <w14:checked w14:val="0"/>
                  <w14:checkedState w14:val="2612" w14:font="MS Gothic"/>
                  <w14:uncheckedState w14:val="2610" w14:font="MS Gothic"/>
                </w14:checkbox>
              </w:sdtPr>
              <w:sdtEndPr/>
              <w:sdtContent>
                <w:r w:rsidR="00BE3C4B">
                  <w:rPr>
                    <w:rFonts w:ascii="MS Gothic" w:eastAsia="MS Gothic" w:hAnsi="MS Gothic" w:hint="eastAsia"/>
                    <w:sz w:val="22"/>
                    <w:szCs w:val="22"/>
                  </w:rPr>
                  <w:t>☐</w:t>
                </w:r>
              </w:sdtContent>
            </w:sdt>
            <w:r w:rsidR="006D2518">
              <w:rPr>
                <w:sz w:val="22"/>
                <w:szCs w:val="22"/>
              </w:rPr>
              <w:t xml:space="preserve"> </w:t>
            </w:r>
            <w:r w:rsidR="006332C1" w:rsidRPr="007E3B70">
              <w:rPr>
                <w:sz w:val="22"/>
                <w:szCs w:val="22"/>
              </w:rPr>
              <w:t>Title I, Part A: Improving Basic Programs Operated by State and Local Educational Agencies</w:t>
            </w:r>
          </w:p>
          <w:p w14:paraId="47ADCCCE" w14:textId="758D7CDC" w:rsidR="006332C1" w:rsidRPr="007E3B70" w:rsidRDefault="00AA565D" w:rsidP="006D2518">
            <w:pPr>
              <w:rPr>
                <w:sz w:val="22"/>
                <w:szCs w:val="22"/>
              </w:rPr>
            </w:pPr>
            <w:sdt>
              <w:sdtPr>
                <w:rPr>
                  <w:sz w:val="22"/>
                  <w:szCs w:val="22"/>
                </w:rPr>
                <w:id w:val="-905456112"/>
                <w14:checkbox>
                  <w14:checked w14:val="0"/>
                  <w14:checkedState w14:val="2612" w14:font="MS Gothic"/>
                  <w14:uncheckedState w14:val="2610" w14:font="MS Gothic"/>
                </w14:checkbox>
              </w:sdtPr>
              <w:sdtEndPr/>
              <w:sdtContent>
                <w:r w:rsidR="00633A55">
                  <w:rPr>
                    <w:rFonts w:ascii="MS Gothic" w:eastAsia="MS Gothic" w:hAnsi="MS Gothic" w:hint="eastAsia"/>
                    <w:sz w:val="22"/>
                    <w:szCs w:val="22"/>
                  </w:rPr>
                  <w:t>☐</w:t>
                </w:r>
              </w:sdtContent>
            </w:sdt>
            <w:r w:rsidR="006D2518">
              <w:rPr>
                <w:sz w:val="22"/>
                <w:szCs w:val="22"/>
              </w:rPr>
              <w:t xml:space="preserve"> </w:t>
            </w:r>
            <w:r w:rsidR="006332C1" w:rsidRPr="007E3B70">
              <w:rPr>
                <w:sz w:val="22"/>
                <w:szCs w:val="22"/>
              </w:rPr>
              <w:t>Title II, Part A: Preparing, Training, and Recruiting High-Quality Teachers, Principals or Other School Leaders</w:t>
            </w:r>
          </w:p>
          <w:p w14:paraId="7196E814" w14:textId="6A8AC1FF" w:rsidR="006332C1" w:rsidRPr="007E3B70" w:rsidRDefault="00AA565D" w:rsidP="006D2518">
            <w:pPr>
              <w:rPr>
                <w:sz w:val="22"/>
                <w:szCs w:val="22"/>
              </w:rPr>
            </w:pPr>
            <w:sdt>
              <w:sdtPr>
                <w:rPr>
                  <w:sz w:val="22"/>
                  <w:szCs w:val="22"/>
                </w:rPr>
                <w:id w:val="625053109"/>
                <w14:checkbox>
                  <w14:checked w14:val="0"/>
                  <w14:checkedState w14:val="2612" w14:font="MS Gothic"/>
                  <w14:uncheckedState w14:val="2610" w14:font="MS Gothic"/>
                </w14:checkbox>
              </w:sdtPr>
              <w:sdtEndPr/>
              <w:sdtContent>
                <w:r w:rsidR="00633A55">
                  <w:rPr>
                    <w:rFonts w:ascii="MS Gothic" w:eastAsia="MS Gothic" w:hAnsi="MS Gothic" w:hint="eastAsia"/>
                    <w:sz w:val="22"/>
                    <w:szCs w:val="22"/>
                  </w:rPr>
                  <w:t>☐</w:t>
                </w:r>
              </w:sdtContent>
            </w:sdt>
            <w:r w:rsidR="006D2518">
              <w:rPr>
                <w:sz w:val="22"/>
                <w:szCs w:val="22"/>
              </w:rPr>
              <w:t xml:space="preserve"> </w:t>
            </w:r>
            <w:r w:rsidR="006332C1" w:rsidRPr="007E3B70">
              <w:rPr>
                <w:sz w:val="22"/>
                <w:szCs w:val="22"/>
              </w:rPr>
              <w:t>Title III: Language Instruction for English Learners and Immigrant Students</w:t>
            </w:r>
          </w:p>
          <w:p w14:paraId="45524106" w14:textId="227E84F6" w:rsidR="006332C1" w:rsidRPr="007E3B70" w:rsidRDefault="00AA565D" w:rsidP="006D2518">
            <w:pPr>
              <w:rPr>
                <w:sz w:val="22"/>
                <w:szCs w:val="22"/>
              </w:rPr>
            </w:pPr>
            <w:sdt>
              <w:sdtPr>
                <w:rPr>
                  <w:sz w:val="22"/>
                  <w:szCs w:val="22"/>
                </w:rPr>
                <w:id w:val="1550103873"/>
                <w14:checkbox>
                  <w14:checked w14:val="0"/>
                  <w14:checkedState w14:val="2612" w14:font="MS Gothic"/>
                  <w14:uncheckedState w14:val="2610" w14:font="MS Gothic"/>
                </w14:checkbox>
              </w:sdtPr>
              <w:sdtEndPr/>
              <w:sdtContent>
                <w:r w:rsidR="006D2518">
                  <w:rPr>
                    <w:rFonts w:ascii="MS Gothic" w:eastAsia="MS Gothic" w:hAnsi="MS Gothic" w:hint="eastAsia"/>
                    <w:sz w:val="22"/>
                    <w:szCs w:val="22"/>
                  </w:rPr>
                  <w:t>☐</w:t>
                </w:r>
              </w:sdtContent>
            </w:sdt>
            <w:r w:rsidR="006D2518">
              <w:rPr>
                <w:sz w:val="22"/>
                <w:szCs w:val="22"/>
              </w:rPr>
              <w:t xml:space="preserve"> </w:t>
            </w:r>
            <w:r w:rsidR="006332C1" w:rsidRPr="007E3B70">
              <w:rPr>
                <w:sz w:val="22"/>
                <w:szCs w:val="22"/>
              </w:rPr>
              <w:t>Title IV, Part A: Student Support and Academic Enrichment Grants</w:t>
            </w:r>
          </w:p>
          <w:p w14:paraId="57CA7B38" w14:textId="226C7940" w:rsidR="006332C1" w:rsidRPr="007E3B70" w:rsidRDefault="00AA565D" w:rsidP="006D2518">
            <w:pPr>
              <w:rPr>
                <w:sz w:val="22"/>
                <w:szCs w:val="22"/>
              </w:rPr>
            </w:pPr>
            <w:sdt>
              <w:sdtPr>
                <w:rPr>
                  <w:sz w:val="22"/>
                  <w:szCs w:val="22"/>
                </w:rPr>
                <w:id w:val="-1724448801"/>
                <w14:checkbox>
                  <w14:checked w14:val="0"/>
                  <w14:checkedState w14:val="2612" w14:font="MS Gothic"/>
                  <w14:uncheckedState w14:val="2610" w14:font="MS Gothic"/>
                </w14:checkbox>
              </w:sdtPr>
              <w:sdtEndPr/>
              <w:sdtContent>
                <w:r w:rsidR="006D2518">
                  <w:rPr>
                    <w:rFonts w:ascii="MS Gothic" w:eastAsia="MS Gothic" w:hAnsi="MS Gothic" w:hint="eastAsia"/>
                    <w:sz w:val="22"/>
                    <w:szCs w:val="22"/>
                  </w:rPr>
                  <w:t>☐</w:t>
                </w:r>
              </w:sdtContent>
            </w:sdt>
            <w:r w:rsidR="006D2518">
              <w:rPr>
                <w:sz w:val="22"/>
                <w:szCs w:val="22"/>
              </w:rPr>
              <w:t xml:space="preserve"> </w:t>
            </w:r>
            <w:r w:rsidR="006332C1" w:rsidRPr="007E3B70">
              <w:rPr>
                <w:sz w:val="22"/>
                <w:szCs w:val="22"/>
              </w:rPr>
              <w:t>Title V, Part B: Rural Education Initiative</w:t>
            </w:r>
          </w:p>
          <w:p w14:paraId="07F8B5DC" w14:textId="0C3AE260" w:rsidR="006332C1" w:rsidRPr="007E3B70" w:rsidRDefault="00AA565D" w:rsidP="006D2518">
            <w:pPr>
              <w:rPr>
                <w:sz w:val="22"/>
                <w:szCs w:val="22"/>
              </w:rPr>
            </w:pPr>
            <w:sdt>
              <w:sdtPr>
                <w:rPr>
                  <w:sz w:val="22"/>
                  <w:szCs w:val="22"/>
                </w:rPr>
                <w:id w:val="598063223"/>
                <w14:checkbox>
                  <w14:checked w14:val="0"/>
                  <w14:checkedState w14:val="2612" w14:font="MS Gothic"/>
                  <w14:uncheckedState w14:val="2610" w14:font="MS Gothic"/>
                </w14:checkbox>
              </w:sdtPr>
              <w:sdtEndPr/>
              <w:sdtContent>
                <w:r w:rsidR="006D2518">
                  <w:rPr>
                    <w:rFonts w:ascii="MS Gothic" w:eastAsia="MS Gothic" w:hAnsi="MS Gothic" w:hint="eastAsia"/>
                    <w:sz w:val="22"/>
                    <w:szCs w:val="22"/>
                  </w:rPr>
                  <w:t>☐</w:t>
                </w:r>
              </w:sdtContent>
            </w:sdt>
            <w:r w:rsidR="006D2518">
              <w:rPr>
                <w:sz w:val="22"/>
                <w:szCs w:val="22"/>
              </w:rPr>
              <w:t xml:space="preserve"> </w:t>
            </w:r>
            <w:r w:rsidR="006332C1" w:rsidRPr="007E3B70">
              <w:rPr>
                <w:sz w:val="22"/>
                <w:szCs w:val="22"/>
              </w:rPr>
              <w:t>School Lunch Program, Free and Reduced</w:t>
            </w:r>
            <w:r w:rsidR="00270CED" w:rsidRPr="007E3B70">
              <w:rPr>
                <w:sz w:val="22"/>
                <w:szCs w:val="22"/>
              </w:rPr>
              <w:t>-</w:t>
            </w:r>
            <w:r w:rsidR="006332C1" w:rsidRPr="007E3B70">
              <w:rPr>
                <w:sz w:val="22"/>
                <w:szCs w:val="22"/>
              </w:rPr>
              <w:t>Priced Meals</w:t>
            </w:r>
          </w:p>
          <w:p w14:paraId="69CB78B8" w14:textId="5DD8C966" w:rsidR="006332C1" w:rsidRPr="007E3B70" w:rsidRDefault="00AA565D" w:rsidP="006D2518">
            <w:pPr>
              <w:rPr>
                <w:sz w:val="22"/>
                <w:szCs w:val="22"/>
              </w:rPr>
            </w:pPr>
            <w:sdt>
              <w:sdtPr>
                <w:rPr>
                  <w:sz w:val="22"/>
                  <w:szCs w:val="22"/>
                </w:rPr>
                <w:id w:val="-1641720323"/>
                <w14:checkbox>
                  <w14:checked w14:val="0"/>
                  <w14:checkedState w14:val="2612" w14:font="MS Gothic"/>
                  <w14:uncheckedState w14:val="2610" w14:font="MS Gothic"/>
                </w14:checkbox>
              </w:sdtPr>
              <w:sdtEndPr/>
              <w:sdtContent>
                <w:r w:rsidR="006D2518">
                  <w:rPr>
                    <w:rFonts w:ascii="MS Gothic" w:eastAsia="MS Gothic" w:hAnsi="MS Gothic" w:hint="eastAsia"/>
                    <w:sz w:val="22"/>
                    <w:szCs w:val="22"/>
                  </w:rPr>
                  <w:t>☐</w:t>
                </w:r>
              </w:sdtContent>
            </w:sdt>
            <w:r w:rsidR="006D2518">
              <w:rPr>
                <w:sz w:val="22"/>
                <w:szCs w:val="22"/>
              </w:rPr>
              <w:t xml:space="preserve"> </w:t>
            </w:r>
            <w:r w:rsidR="006332C1" w:rsidRPr="007E3B70">
              <w:rPr>
                <w:sz w:val="22"/>
                <w:szCs w:val="22"/>
              </w:rPr>
              <w:t>CARES Act Elementary and Secondary School Emergency Relief (ESSER): Education Stabilization Fund Program</w:t>
            </w:r>
          </w:p>
          <w:p w14:paraId="7F956376" w14:textId="6F858905" w:rsidR="00F32898" w:rsidRPr="00B55EAE" w:rsidRDefault="00AA565D" w:rsidP="006D2518">
            <w:sdt>
              <w:sdtPr>
                <w:rPr>
                  <w:sz w:val="22"/>
                  <w:szCs w:val="22"/>
                </w:rPr>
                <w:id w:val="-1034190304"/>
                <w14:checkbox>
                  <w14:checked w14:val="0"/>
                  <w14:checkedState w14:val="2612" w14:font="MS Gothic"/>
                  <w14:uncheckedState w14:val="2610" w14:font="MS Gothic"/>
                </w14:checkbox>
              </w:sdtPr>
              <w:sdtEndPr/>
              <w:sdtContent>
                <w:r w:rsidR="006D2518">
                  <w:rPr>
                    <w:rFonts w:ascii="MS Gothic" w:eastAsia="MS Gothic" w:hAnsi="MS Gothic" w:hint="eastAsia"/>
                    <w:sz w:val="22"/>
                    <w:szCs w:val="22"/>
                  </w:rPr>
                  <w:t>☐</w:t>
                </w:r>
              </w:sdtContent>
            </w:sdt>
            <w:r w:rsidR="006D2518">
              <w:rPr>
                <w:sz w:val="22"/>
                <w:szCs w:val="22"/>
              </w:rPr>
              <w:t xml:space="preserve"> </w:t>
            </w:r>
            <w:r w:rsidR="00F32898" w:rsidRPr="007E3B70">
              <w:rPr>
                <w:sz w:val="22"/>
                <w:szCs w:val="22"/>
              </w:rPr>
              <w:t>Other: ______________________</w:t>
            </w:r>
          </w:p>
        </w:tc>
      </w:tr>
      <w:bookmarkEnd w:id="37"/>
      <w:tr w:rsidR="006332C1" w:rsidRPr="00857DCE" w14:paraId="0785E624" w14:textId="77777777" w:rsidTr="0057675D">
        <w:trPr>
          <w:trHeight w:val="288"/>
          <w:jc w:val="center"/>
        </w:trPr>
        <w:tc>
          <w:tcPr>
            <w:tcW w:w="10377" w:type="dxa"/>
            <w:gridSpan w:val="13"/>
            <w:tcBorders>
              <w:top w:val="double" w:sz="4" w:space="0" w:color="auto"/>
              <w:bottom w:val="nil"/>
              <w:right w:val="single" w:sz="4" w:space="0" w:color="auto"/>
            </w:tcBorders>
            <w:shd w:val="clear" w:color="auto" w:fill="auto"/>
          </w:tcPr>
          <w:p w14:paraId="5329D965" w14:textId="77777777" w:rsidR="006332C1" w:rsidRPr="008C479C" w:rsidRDefault="006332C1" w:rsidP="00E74297">
            <w:pPr>
              <w:rPr>
                <w:b/>
              </w:rPr>
            </w:pPr>
            <w:r w:rsidRPr="006B4A39">
              <w:rPr>
                <w:b/>
              </w:rPr>
              <w:t>Please identify your school model</w:t>
            </w:r>
            <w:r>
              <w:rPr>
                <w:b/>
              </w:rPr>
              <w:t>:</w:t>
            </w:r>
            <w:r w:rsidRPr="006B4A39">
              <w:rPr>
                <w:b/>
              </w:rPr>
              <w:t xml:space="preserve"> </w:t>
            </w:r>
            <w:r w:rsidRPr="002E0188">
              <w:rPr>
                <w:bCs/>
              </w:rPr>
              <w:t>(</w:t>
            </w:r>
            <w:r w:rsidRPr="002E0188">
              <w:rPr>
                <w:bCs/>
                <w:i/>
                <w:iCs/>
              </w:rPr>
              <w:t>check all that apply</w:t>
            </w:r>
            <w:r w:rsidRPr="002E0188">
              <w:rPr>
                <w:bCs/>
              </w:rPr>
              <w:t>)</w:t>
            </w:r>
          </w:p>
        </w:tc>
      </w:tr>
      <w:tr w:rsidR="006332C1" w:rsidRPr="00857DCE" w14:paraId="143F1C23" w14:textId="77777777" w:rsidTr="0057675D">
        <w:trPr>
          <w:trHeight w:val="270"/>
          <w:jc w:val="center"/>
        </w:trPr>
        <w:tc>
          <w:tcPr>
            <w:tcW w:w="3338" w:type="dxa"/>
            <w:gridSpan w:val="4"/>
            <w:tcBorders>
              <w:top w:val="nil"/>
              <w:bottom w:val="single" w:sz="4" w:space="0" w:color="auto"/>
              <w:right w:val="nil"/>
            </w:tcBorders>
            <w:shd w:val="clear" w:color="auto" w:fill="auto"/>
          </w:tcPr>
          <w:p w14:paraId="36DA9C84" w14:textId="5451869A" w:rsidR="006332C1" w:rsidRPr="007E3B70" w:rsidRDefault="00AA565D" w:rsidP="00E74297">
            <w:pPr>
              <w:pBdr>
                <w:left w:val="single" w:sz="4" w:space="4" w:color="auto"/>
              </w:pBdr>
              <w:rPr>
                <w:sz w:val="22"/>
                <w:szCs w:val="22"/>
              </w:rPr>
            </w:pPr>
            <w:sdt>
              <w:sdtPr>
                <w:rPr>
                  <w:sz w:val="22"/>
                  <w:szCs w:val="22"/>
                </w:rPr>
                <w:id w:val="-73901386"/>
                <w14:checkbox>
                  <w14:checked w14:val="0"/>
                  <w14:checkedState w14:val="2612" w14:font="MS Gothic"/>
                  <w14:uncheckedState w14:val="2610" w14:font="MS Gothic"/>
                </w14:checkbox>
              </w:sdtPr>
              <w:sdtEndPr/>
              <w:sdtContent>
                <w:r w:rsidR="0028027B">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Alternative Education Campus/</w:t>
            </w:r>
            <w:r w:rsidR="0075531F">
              <w:rPr>
                <w:sz w:val="22"/>
                <w:szCs w:val="22"/>
              </w:rPr>
              <w:t xml:space="preserve"> </w:t>
            </w:r>
            <w:r w:rsidR="006332C1" w:rsidRPr="007E3B70">
              <w:rPr>
                <w:sz w:val="22"/>
                <w:szCs w:val="22"/>
              </w:rPr>
              <w:t>Credit Recovery</w:t>
            </w:r>
          </w:p>
          <w:p w14:paraId="7BB33896" w14:textId="27F44E72" w:rsidR="006332C1" w:rsidRPr="007E3B70" w:rsidRDefault="00AA565D" w:rsidP="00E74297">
            <w:pPr>
              <w:pBdr>
                <w:left w:val="single" w:sz="4" w:space="4" w:color="auto"/>
              </w:pBdr>
              <w:rPr>
                <w:sz w:val="22"/>
                <w:szCs w:val="22"/>
              </w:rPr>
            </w:pPr>
            <w:sdt>
              <w:sdtPr>
                <w:rPr>
                  <w:sz w:val="22"/>
                  <w:szCs w:val="22"/>
                </w:rPr>
                <w:id w:val="-1941986685"/>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Arts/Performing Arts</w:t>
            </w:r>
          </w:p>
          <w:p w14:paraId="258EBB05" w14:textId="2321846B" w:rsidR="006332C1" w:rsidRPr="007E3B70" w:rsidRDefault="00AA565D" w:rsidP="00E74297">
            <w:pPr>
              <w:pBdr>
                <w:left w:val="single" w:sz="4" w:space="4" w:color="auto"/>
              </w:pBdr>
              <w:rPr>
                <w:sz w:val="22"/>
                <w:szCs w:val="22"/>
              </w:rPr>
            </w:pPr>
            <w:sdt>
              <w:sdtPr>
                <w:rPr>
                  <w:sz w:val="22"/>
                  <w:szCs w:val="22"/>
                </w:rPr>
                <w:id w:val="-2064011148"/>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Blended Learning</w:t>
            </w:r>
          </w:p>
          <w:p w14:paraId="6FA97146" w14:textId="28F76D0E" w:rsidR="006332C1" w:rsidRPr="007E3B70" w:rsidRDefault="00AA565D" w:rsidP="00E74297">
            <w:pPr>
              <w:pBdr>
                <w:left w:val="single" w:sz="4" w:space="4" w:color="auto"/>
              </w:pBdr>
              <w:rPr>
                <w:sz w:val="22"/>
                <w:szCs w:val="22"/>
              </w:rPr>
            </w:pPr>
            <w:sdt>
              <w:sdtPr>
                <w:rPr>
                  <w:sz w:val="22"/>
                  <w:szCs w:val="22"/>
                </w:rPr>
                <w:id w:val="2070142261"/>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Career and Technical Education</w:t>
            </w:r>
          </w:p>
          <w:p w14:paraId="526B8F0D" w14:textId="23812CF7" w:rsidR="006332C1" w:rsidRPr="007E3B70" w:rsidRDefault="00AA565D" w:rsidP="00E74297">
            <w:pPr>
              <w:pBdr>
                <w:left w:val="single" w:sz="4" w:space="4" w:color="auto"/>
              </w:pBdr>
              <w:rPr>
                <w:sz w:val="22"/>
                <w:szCs w:val="22"/>
              </w:rPr>
            </w:pPr>
            <w:sdt>
              <w:sdtPr>
                <w:rPr>
                  <w:sz w:val="22"/>
                  <w:szCs w:val="22"/>
                </w:rPr>
                <w:id w:val="-1349481961"/>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Classical</w:t>
            </w:r>
          </w:p>
          <w:p w14:paraId="65085F8B" w14:textId="6FE4B614" w:rsidR="006332C1" w:rsidRPr="007E3B70" w:rsidRDefault="00AA565D" w:rsidP="00E74297">
            <w:pPr>
              <w:pBdr>
                <w:left w:val="single" w:sz="4" w:space="4" w:color="auto"/>
              </w:pBdr>
              <w:rPr>
                <w:sz w:val="22"/>
                <w:szCs w:val="22"/>
              </w:rPr>
            </w:pPr>
            <w:sdt>
              <w:sdtPr>
                <w:rPr>
                  <w:sz w:val="22"/>
                  <w:szCs w:val="22"/>
                </w:rPr>
                <w:id w:val="-1066342557"/>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 xml:space="preserve">College Prep </w:t>
            </w:r>
          </w:p>
          <w:p w14:paraId="035BD30C" w14:textId="316FF096" w:rsidR="006332C1" w:rsidRPr="007E3B70" w:rsidRDefault="00AA565D" w:rsidP="00E74297">
            <w:pPr>
              <w:pBdr>
                <w:left w:val="single" w:sz="4" w:space="4" w:color="auto"/>
              </w:pBdr>
              <w:rPr>
                <w:sz w:val="22"/>
                <w:szCs w:val="22"/>
              </w:rPr>
            </w:pPr>
            <w:sdt>
              <w:sdtPr>
                <w:rPr>
                  <w:sz w:val="22"/>
                  <w:szCs w:val="22"/>
                </w:rPr>
                <w:id w:val="-556629673"/>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Competency-based</w:t>
            </w:r>
          </w:p>
        </w:tc>
        <w:tc>
          <w:tcPr>
            <w:tcW w:w="3426" w:type="dxa"/>
            <w:gridSpan w:val="6"/>
            <w:tcBorders>
              <w:top w:val="nil"/>
              <w:left w:val="nil"/>
              <w:bottom w:val="single" w:sz="4" w:space="0" w:color="auto"/>
              <w:right w:val="nil"/>
            </w:tcBorders>
            <w:shd w:val="clear" w:color="auto" w:fill="auto"/>
          </w:tcPr>
          <w:p w14:paraId="713ED082" w14:textId="17CC895B" w:rsidR="006332C1" w:rsidRPr="007E3B70" w:rsidRDefault="00AA565D" w:rsidP="00E74297">
            <w:pPr>
              <w:pBdr>
                <w:left w:val="single" w:sz="4" w:space="4" w:color="auto"/>
              </w:pBdr>
              <w:rPr>
                <w:sz w:val="22"/>
                <w:szCs w:val="22"/>
              </w:rPr>
            </w:pPr>
            <w:sdt>
              <w:sdtPr>
                <w:rPr>
                  <w:sz w:val="22"/>
                  <w:szCs w:val="22"/>
                </w:rPr>
                <w:id w:val="-1878915883"/>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Core Knowledge</w:t>
            </w:r>
          </w:p>
          <w:p w14:paraId="11D1EE36" w14:textId="1A7CFF7B" w:rsidR="006332C1" w:rsidRPr="007E3B70" w:rsidRDefault="00AA565D" w:rsidP="00E74297">
            <w:pPr>
              <w:pBdr>
                <w:left w:val="single" w:sz="4" w:space="4" w:color="auto"/>
              </w:pBdr>
              <w:rPr>
                <w:sz w:val="22"/>
                <w:szCs w:val="22"/>
              </w:rPr>
            </w:pPr>
            <w:sdt>
              <w:sdtPr>
                <w:rPr>
                  <w:sz w:val="22"/>
                  <w:szCs w:val="22"/>
                </w:rPr>
                <w:id w:val="2110547859"/>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Direct Instruction</w:t>
            </w:r>
          </w:p>
          <w:p w14:paraId="3DAC3F25" w14:textId="48C27503" w:rsidR="006332C1" w:rsidRPr="007E3B70" w:rsidRDefault="00AA565D" w:rsidP="00E74297">
            <w:pPr>
              <w:rPr>
                <w:sz w:val="22"/>
                <w:szCs w:val="22"/>
              </w:rPr>
            </w:pPr>
            <w:sdt>
              <w:sdtPr>
                <w:rPr>
                  <w:sz w:val="22"/>
                  <w:szCs w:val="22"/>
                </w:rPr>
                <w:id w:val="-1516456351"/>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Dual Language/Immersion</w:t>
            </w:r>
          </w:p>
          <w:p w14:paraId="13FF4AC2" w14:textId="22DCAA3E" w:rsidR="006332C1" w:rsidRPr="007E3B70" w:rsidRDefault="00AA565D" w:rsidP="00E74297">
            <w:pPr>
              <w:rPr>
                <w:sz w:val="22"/>
                <w:szCs w:val="22"/>
              </w:rPr>
            </w:pPr>
            <w:sdt>
              <w:sdtPr>
                <w:rPr>
                  <w:sz w:val="22"/>
                  <w:szCs w:val="22"/>
                </w:rPr>
                <w:id w:val="1538398863"/>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Early College/Concurrent Enrollment</w:t>
            </w:r>
          </w:p>
          <w:p w14:paraId="43E39F8F" w14:textId="00B7B9E1" w:rsidR="006332C1" w:rsidRPr="007E3B70" w:rsidRDefault="00AA565D" w:rsidP="00E74297">
            <w:pPr>
              <w:rPr>
                <w:sz w:val="22"/>
                <w:szCs w:val="22"/>
              </w:rPr>
            </w:pPr>
            <w:sdt>
              <w:sdtPr>
                <w:rPr>
                  <w:sz w:val="22"/>
                  <w:szCs w:val="22"/>
                </w:rPr>
                <w:id w:val="-1963491065"/>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Expeditionary Learning</w:t>
            </w:r>
          </w:p>
          <w:p w14:paraId="198165EB" w14:textId="48EE7EF0" w:rsidR="006332C1" w:rsidRPr="007E3B70" w:rsidRDefault="00AA565D" w:rsidP="00E74297">
            <w:pPr>
              <w:rPr>
                <w:sz w:val="22"/>
                <w:szCs w:val="22"/>
              </w:rPr>
            </w:pPr>
            <w:sdt>
              <w:sdtPr>
                <w:rPr>
                  <w:sz w:val="22"/>
                  <w:szCs w:val="22"/>
                </w:rPr>
                <w:id w:val="-1530724842"/>
                <w14:checkbox>
                  <w14:checked w14:val="0"/>
                  <w14:checkedState w14:val="2612" w14:font="MS Gothic"/>
                  <w14:uncheckedState w14:val="2610" w14:font="MS Gothic"/>
                </w14:checkbox>
              </w:sdtPr>
              <w:sdtEndPr/>
              <w:sdtContent>
                <w:r w:rsidR="0075531F">
                  <w:rPr>
                    <w:rFonts w:ascii="MS Gothic" w:eastAsia="MS Gothic" w:hAnsi="MS Gothic" w:hint="eastAsia"/>
                    <w:sz w:val="22"/>
                    <w:szCs w:val="22"/>
                  </w:rPr>
                  <w:t>☐</w:t>
                </w:r>
              </w:sdtContent>
            </w:sdt>
            <w:r w:rsidR="0075531F">
              <w:rPr>
                <w:sz w:val="22"/>
                <w:szCs w:val="22"/>
              </w:rPr>
              <w:t xml:space="preserve"> </w:t>
            </w:r>
            <w:r w:rsidR="006332C1" w:rsidRPr="007E3B70">
              <w:rPr>
                <w:sz w:val="22"/>
                <w:szCs w:val="22"/>
              </w:rPr>
              <w:t>Gifted Education</w:t>
            </w:r>
          </w:p>
          <w:p w14:paraId="0E6D1BCD" w14:textId="493EBFAF" w:rsidR="006332C1" w:rsidRPr="0075531F" w:rsidRDefault="00AA565D" w:rsidP="00E74297">
            <w:sdt>
              <w:sdtPr>
                <w:id w:val="-85926548"/>
                <w14:checkbox>
                  <w14:checked w14:val="0"/>
                  <w14:checkedState w14:val="2612" w14:font="MS Gothic"/>
                  <w14:uncheckedState w14:val="2610" w14:font="MS Gothic"/>
                </w14:checkbox>
              </w:sdtPr>
              <w:sdtEndPr/>
              <w:sdtContent>
                <w:r w:rsidR="0075531F">
                  <w:rPr>
                    <w:rFonts w:ascii="MS Gothic" w:eastAsia="MS Gothic" w:hAnsi="MS Gothic" w:hint="eastAsia"/>
                  </w:rPr>
                  <w:t>☐</w:t>
                </w:r>
              </w:sdtContent>
            </w:sdt>
            <w:r w:rsidR="0075531F">
              <w:t xml:space="preserve"> </w:t>
            </w:r>
            <w:r w:rsidR="006332C1" w:rsidRPr="0075531F">
              <w:t>Inclusion</w:t>
            </w:r>
          </w:p>
        </w:tc>
        <w:tc>
          <w:tcPr>
            <w:tcW w:w="3613" w:type="dxa"/>
            <w:gridSpan w:val="3"/>
            <w:tcBorders>
              <w:top w:val="nil"/>
              <w:left w:val="nil"/>
              <w:bottom w:val="single" w:sz="4" w:space="0" w:color="auto"/>
              <w:right w:val="single" w:sz="4" w:space="0" w:color="auto"/>
            </w:tcBorders>
            <w:shd w:val="clear" w:color="auto" w:fill="auto"/>
          </w:tcPr>
          <w:p w14:paraId="718F0CA7" w14:textId="3528AC34" w:rsidR="006332C1" w:rsidRPr="007E3B70" w:rsidRDefault="00AA565D" w:rsidP="00E74297">
            <w:pPr>
              <w:pBdr>
                <w:right w:val="single" w:sz="4" w:space="21" w:color="auto"/>
              </w:pBdr>
              <w:rPr>
                <w:sz w:val="22"/>
                <w:szCs w:val="22"/>
              </w:rPr>
            </w:pPr>
            <w:sdt>
              <w:sdtPr>
                <w:rPr>
                  <w:sz w:val="22"/>
                  <w:szCs w:val="22"/>
                </w:rPr>
                <w:id w:val="-1558766895"/>
                <w14:checkbox>
                  <w14:checked w14:val="0"/>
                  <w14:checkedState w14:val="2612" w14:font="MS Gothic"/>
                  <w14:uncheckedState w14:val="2610" w14:font="MS Gothic"/>
                </w14:checkbox>
              </w:sdtPr>
              <w:sdtEndPr/>
              <w:sdtContent>
                <w:r w:rsidR="00E74297">
                  <w:rPr>
                    <w:rFonts w:ascii="MS Gothic" w:eastAsia="MS Gothic" w:hAnsi="MS Gothic" w:hint="eastAsia"/>
                    <w:sz w:val="22"/>
                    <w:szCs w:val="22"/>
                  </w:rPr>
                  <w:t>☐</w:t>
                </w:r>
              </w:sdtContent>
            </w:sdt>
            <w:r w:rsidR="00E74297">
              <w:rPr>
                <w:sz w:val="22"/>
                <w:szCs w:val="22"/>
              </w:rPr>
              <w:t xml:space="preserve"> </w:t>
            </w:r>
            <w:r w:rsidR="006332C1" w:rsidRPr="007E3B70">
              <w:rPr>
                <w:sz w:val="22"/>
                <w:szCs w:val="22"/>
              </w:rPr>
              <w:t>Online format only</w:t>
            </w:r>
          </w:p>
          <w:p w14:paraId="17E55F94" w14:textId="399529FA" w:rsidR="006332C1" w:rsidRPr="007E3B70" w:rsidRDefault="00AA565D" w:rsidP="00E74297">
            <w:pPr>
              <w:pBdr>
                <w:right w:val="single" w:sz="4" w:space="21" w:color="auto"/>
              </w:pBdr>
              <w:rPr>
                <w:sz w:val="22"/>
                <w:szCs w:val="22"/>
              </w:rPr>
            </w:pPr>
            <w:sdt>
              <w:sdtPr>
                <w:rPr>
                  <w:sz w:val="22"/>
                  <w:szCs w:val="22"/>
                </w:rPr>
                <w:id w:val="-878234644"/>
                <w14:checkbox>
                  <w14:checked w14:val="0"/>
                  <w14:checkedState w14:val="2612" w14:font="MS Gothic"/>
                  <w14:uncheckedState w14:val="2610" w14:font="MS Gothic"/>
                </w14:checkbox>
              </w:sdtPr>
              <w:sdtEndPr/>
              <w:sdtContent>
                <w:r w:rsidR="00E74297">
                  <w:rPr>
                    <w:rFonts w:ascii="MS Gothic" w:eastAsia="MS Gothic" w:hAnsi="MS Gothic" w:hint="eastAsia"/>
                    <w:sz w:val="22"/>
                    <w:szCs w:val="22"/>
                  </w:rPr>
                  <w:t>☐</w:t>
                </w:r>
              </w:sdtContent>
            </w:sdt>
            <w:r w:rsidR="00E74297">
              <w:rPr>
                <w:sz w:val="22"/>
                <w:szCs w:val="22"/>
              </w:rPr>
              <w:t xml:space="preserve"> </w:t>
            </w:r>
            <w:r w:rsidR="006332C1" w:rsidRPr="007E3B70">
              <w:rPr>
                <w:sz w:val="22"/>
                <w:szCs w:val="22"/>
              </w:rPr>
              <w:t>Montessori</w:t>
            </w:r>
          </w:p>
          <w:p w14:paraId="55905C73" w14:textId="4F9E911C" w:rsidR="006332C1" w:rsidRPr="007E3B70" w:rsidRDefault="00AA565D" w:rsidP="00E74297">
            <w:pPr>
              <w:pBdr>
                <w:right w:val="single" w:sz="4" w:space="21" w:color="auto"/>
              </w:pBdr>
              <w:rPr>
                <w:sz w:val="22"/>
                <w:szCs w:val="22"/>
              </w:rPr>
            </w:pPr>
            <w:sdt>
              <w:sdtPr>
                <w:rPr>
                  <w:sz w:val="22"/>
                  <w:szCs w:val="22"/>
                </w:rPr>
                <w:id w:val="1786693825"/>
                <w14:checkbox>
                  <w14:checked w14:val="0"/>
                  <w14:checkedState w14:val="2612" w14:font="MS Gothic"/>
                  <w14:uncheckedState w14:val="2610" w14:font="MS Gothic"/>
                </w14:checkbox>
              </w:sdtPr>
              <w:sdtEndPr/>
              <w:sdtContent>
                <w:r w:rsidR="00E74297">
                  <w:rPr>
                    <w:rFonts w:ascii="MS Gothic" w:eastAsia="MS Gothic" w:hAnsi="MS Gothic" w:hint="eastAsia"/>
                    <w:sz w:val="22"/>
                    <w:szCs w:val="22"/>
                  </w:rPr>
                  <w:t>☐</w:t>
                </w:r>
              </w:sdtContent>
            </w:sdt>
            <w:r w:rsidR="00E74297">
              <w:rPr>
                <w:sz w:val="22"/>
                <w:szCs w:val="22"/>
              </w:rPr>
              <w:t xml:space="preserve"> </w:t>
            </w:r>
            <w:r w:rsidR="006332C1" w:rsidRPr="007E3B70">
              <w:rPr>
                <w:sz w:val="22"/>
                <w:szCs w:val="22"/>
              </w:rPr>
              <w:t>Project-based</w:t>
            </w:r>
          </w:p>
          <w:p w14:paraId="1E377DA6" w14:textId="52EEF2AB" w:rsidR="006332C1" w:rsidRPr="007E3B70" w:rsidRDefault="00AA565D" w:rsidP="00E74297">
            <w:pPr>
              <w:pBdr>
                <w:right w:val="single" w:sz="4" w:space="21" w:color="auto"/>
              </w:pBdr>
              <w:rPr>
                <w:sz w:val="22"/>
                <w:szCs w:val="22"/>
              </w:rPr>
            </w:pPr>
            <w:sdt>
              <w:sdtPr>
                <w:rPr>
                  <w:sz w:val="22"/>
                  <w:szCs w:val="22"/>
                </w:rPr>
                <w:id w:val="540490677"/>
                <w14:checkbox>
                  <w14:checked w14:val="0"/>
                  <w14:checkedState w14:val="2612" w14:font="MS Gothic"/>
                  <w14:uncheckedState w14:val="2610" w14:font="MS Gothic"/>
                </w14:checkbox>
              </w:sdtPr>
              <w:sdtEndPr/>
              <w:sdtContent>
                <w:r w:rsidR="00E74297">
                  <w:rPr>
                    <w:rFonts w:ascii="MS Gothic" w:eastAsia="MS Gothic" w:hAnsi="MS Gothic" w:hint="eastAsia"/>
                    <w:sz w:val="22"/>
                    <w:szCs w:val="22"/>
                  </w:rPr>
                  <w:t>☐</w:t>
                </w:r>
              </w:sdtContent>
            </w:sdt>
            <w:r w:rsidR="00E74297">
              <w:rPr>
                <w:sz w:val="22"/>
                <w:szCs w:val="22"/>
              </w:rPr>
              <w:t xml:space="preserve"> </w:t>
            </w:r>
            <w:r w:rsidR="006332C1" w:rsidRPr="007E3B70">
              <w:rPr>
                <w:sz w:val="22"/>
                <w:szCs w:val="22"/>
              </w:rPr>
              <w:t>Single Gender</w:t>
            </w:r>
          </w:p>
          <w:p w14:paraId="51DC02EC" w14:textId="3599360F" w:rsidR="006332C1" w:rsidRPr="007E3B70" w:rsidRDefault="00AA565D" w:rsidP="00E74297">
            <w:pPr>
              <w:pBdr>
                <w:right w:val="single" w:sz="4" w:space="21" w:color="auto"/>
              </w:pBdr>
              <w:rPr>
                <w:sz w:val="22"/>
                <w:szCs w:val="22"/>
              </w:rPr>
            </w:pPr>
            <w:sdt>
              <w:sdtPr>
                <w:rPr>
                  <w:sz w:val="22"/>
                  <w:szCs w:val="22"/>
                </w:rPr>
                <w:id w:val="-485938319"/>
                <w14:checkbox>
                  <w14:checked w14:val="0"/>
                  <w14:checkedState w14:val="2612" w14:font="MS Gothic"/>
                  <w14:uncheckedState w14:val="2610" w14:font="MS Gothic"/>
                </w14:checkbox>
              </w:sdtPr>
              <w:sdtEndPr/>
              <w:sdtContent>
                <w:r w:rsidR="00E74297">
                  <w:rPr>
                    <w:rFonts w:ascii="MS Gothic" w:eastAsia="MS Gothic" w:hAnsi="MS Gothic" w:hint="eastAsia"/>
                    <w:sz w:val="22"/>
                    <w:szCs w:val="22"/>
                  </w:rPr>
                  <w:t>☐</w:t>
                </w:r>
              </w:sdtContent>
            </w:sdt>
            <w:r w:rsidR="00E74297">
              <w:rPr>
                <w:sz w:val="22"/>
                <w:szCs w:val="22"/>
              </w:rPr>
              <w:t xml:space="preserve"> </w:t>
            </w:r>
            <w:r w:rsidR="006332C1" w:rsidRPr="007E3B70">
              <w:rPr>
                <w:sz w:val="22"/>
                <w:szCs w:val="22"/>
              </w:rPr>
              <w:t>STEM/STEAM</w:t>
            </w:r>
          </w:p>
          <w:p w14:paraId="00690BBA" w14:textId="6943AACB" w:rsidR="006332C1" w:rsidRPr="007E3B70" w:rsidRDefault="00AA565D" w:rsidP="00E74297">
            <w:pPr>
              <w:pBdr>
                <w:right w:val="single" w:sz="4" w:space="21" w:color="auto"/>
              </w:pBdr>
              <w:rPr>
                <w:sz w:val="22"/>
                <w:szCs w:val="22"/>
              </w:rPr>
            </w:pPr>
            <w:sdt>
              <w:sdtPr>
                <w:rPr>
                  <w:sz w:val="22"/>
                  <w:szCs w:val="22"/>
                </w:rPr>
                <w:id w:val="839516728"/>
                <w14:checkbox>
                  <w14:checked w14:val="0"/>
                  <w14:checkedState w14:val="2612" w14:font="MS Gothic"/>
                  <w14:uncheckedState w14:val="2610" w14:font="MS Gothic"/>
                </w14:checkbox>
              </w:sdtPr>
              <w:sdtEndPr/>
              <w:sdtContent>
                <w:r w:rsidR="00E74297">
                  <w:rPr>
                    <w:rFonts w:ascii="MS Gothic" w:eastAsia="MS Gothic" w:hAnsi="MS Gothic" w:hint="eastAsia"/>
                    <w:sz w:val="22"/>
                    <w:szCs w:val="22"/>
                  </w:rPr>
                  <w:t>☐</w:t>
                </w:r>
              </w:sdtContent>
            </w:sdt>
            <w:r w:rsidR="00E74297">
              <w:rPr>
                <w:sz w:val="22"/>
                <w:szCs w:val="22"/>
              </w:rPr>
              <w:t xml:space="preserve"> </w:t>
            </w:r>
            <w:r w:rsidR="006332C1" w:rsidRPr="007E3B70">
              <w:rPr>
                <w:sz w:val="22"/>
                <w:szCs w:val="22"/>
              </w:rPr>
              <w:t>Waldorf</w:t>
            </w:r>
          </w:p>
          <w:p w14:paraId="58F398F0" w14:textId="71B2B45D" w:rsidR="006332C1" w:rsidRPr="007E3B70" w:rsidRDefault="00AA565D" w:rsidP="00E74297">
            <w:pPr>
              <w:pBdr>
                <w:right w:val="single" w:sz="4" w:space="21" w:color="auto"/>
              </w:pBdr>
              <w:rPr>
                <w:sz w:val="22"/>
                <w:szCs w:val="22"/>
              </w:rPr>
            </w:pPr>
            <w:sdt>
              <w:sdtPr>
                <w:rPr>
                  <w:sz w:val="22"/>
                  <w:szCs w:val="22"/>
                </w:rPr>
                <w:id w:val="-1185288412"/>
                <w14:checkbox>
                  <w14:checked w14:val="0"/>
                  <w14:checkedState w14:val="2612" w14:font="MS Gothic"/>
                  <w14:uncheckedState w14:val="2610" w14:font="MS Gothic"/>
                </w14:checkbox>
              </w:sdtPr>
              <w:sdtEndPr/>
              <w:sdtContent>
                <w:r w:rsidR="00E74297">
                  <w:rPr>
                    <w:rFonts w:ascii="MS Gothic" w:eastAsia="MS Gothic" w:hAnsi="MS Gothic" w:hint="eastAsia"/>
                    <w:sz w:val="22"/>
                    <w:szCs w:val="22"/>
                  </w:rPr>
                  <w:t>☐</w:t>
                </w:r>
              </w:sdtContent>
            </w:sdt>
            <w:r w:rsidR="00E74297">
              <w:rPr>
                <w:sz w:val="22"/>
                <w:szCs w:val="22"/>
              </w:rPr>
              <w:t xml:space="preserve"> </w:t>
            </w:r>
            <w:r w:rsidR="006332C1" w:rsidRPr="007E3B70">
              <w:rPr>
                <w:sz w:val="22"/>
                <w:szCs w:val="22"/>
              </w:rPr>
              <w:t xml:space="preserve">Other: </w:t>
            </w:r>
            <w:sdt>
              <w:sdtPr>
                <w:rPr>
                  <w:sz w:val="22"/>
                  <w:szCs w:val="22"/>
                  <w:u w:val="single"/>
                </w:rPr>
                <w:id w:val="821617347"/>
                <w:placeholder>
                  <w:docPart w:val="8BCCB939D6204397A171A51950EA4EDE"/>
                </w:placeholder>
                <w:showingPlcHdr/>
                <w:text/>
              </w:sdtPr>
              <w:sdtEndPr/>
              <w:sdtContent>
                <w:r w:rsidR="00853FD7" w:rsidRPr="00853FD7">
                  <w:rPr>
                    <w:sz w:val="22"/>
                    <w:szCs w:val="22"/>
                    <w:u w:val="single"/>
                  </w:rPr>
                  <w:t>click to define</w:t>
                </w:r>
              </w:sdtContent>
            </w:sdt>
          </w:p>
        </w:tc>
      </w:tr>
    </w:tbl>
    <w:p w14:paraId="0F22F9B9" w14:textId="7E8DAA10" w:rsidR="000B3F02" w:rsidRDefault="000B3F02">
      <w:bookmarkStart w:id="38" w:name="_Ib:_Certification_and"/>
      <w:bookmarkStart w:id="39" w:name="_Part_Ib:_Certification"/>
      <w:bookmarkStart w:id="40" w:name="_Evaluation_Rubric"/>
      <w:bookmarkStart w:id="41" w:name="_Part_I:_"/>
      <w:bookmarkEnd w:id="38"/>
      <w:bookmarkEnd w:id="39"/>
      <w:bookmarkEnd w:id="40"/>
      <w:bookmarkEnd w:id="41"/>
    </w:p>
    <w:tbl>
      <w:tblPr>
        <w:tblW w:w="10170"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170"/>
      </w:tblGrid>
      <w:tr w:rsidR="00743849" w:rsidRPr="00214862" w14:paraId="6D8D65E6" w14:textId="77777777" w:rsidTr="000B3F02">
        <w:trPr>
          <w:trHeight w:val="345"/>
          <w:jc w:val="center"/>
        </w:trPr>
        <w:tc>
          <w:tcPr>
            <w:tcW w:w="10170" w:type="dxa"/>
            <w:tcBorders>
              <w:top w:val="single" w:sz="6" w:space="0" w:color="000000"/>
              <w:bottom w:val="single" w:sz="6" w:space="0" w:color="000000"/>
            </w:tcBorders>
            <w:shd w:val="clear" w:color="auto" w:fill="000000"/>
            <w:vAlign w:val="bottom"/>
          </w:tcPr>
          <w:p w14:paraId="4EC819AA" w14:textId="3DFE9D64" w:rsidR="00743849" w:rsidRPr="003A2F1E" w:rsidRDefault="00743849" w:rsidP="00214862">
            <w:pPr>
              <w:pStyle w:val="Heading1"/>
              <w:jc w:val="left"/>
              <w:rPr>
                <w:smallCaps w:val="0"/>
                <w:sz w:val="28"/>
                <w:szCs w:val="28"/>
                <w:lang w:val="en-US"/>
              </w:rPr>
            </w:pPr>
            <w:bookmarkStart w:id="42" w:name="_Toc101948774"/>
            <w:r w:rsidRPr="00214862">
              <w:rPr>
                <w:smallCaps w:val="0"/>
                <w:sz w:val="28"/>
                <w:szCs w:val="28"/>
              </w:rPr>
              <w:lastRenderedPageBreak/>
              <w:t>Part I: Certifications and Assurance</w:t>
            </w:r>
            <w:r w:rsidR="003A2F1E">
              <w:rPr>
                <w:smallCaps w:val="0"/>
                <w:sz w:val="28"/>
                <w:szCs w:val="28"/>
                <w:lang w:val="en-US"/>
              </w:rPr>
              <w:t>s</w:t>
            </w:r>
            <w:bookmarkEnd w:id="42"/>
          </w:p>
        </w:tc>
      </w:tr>
    </w:tbl>
    <w:p w14:paraId="3909CC4D" w14:textId="6633808D" w:rsidR="00743849" w:rsidRPr="00743849" w:rsidRDefault="002276DE" w:rsidP="00D91562">
      <w:pPr>
        <w:spacing w:before="120"/>
        <w:ind w:left="-360" w:right="-360"/>
        <w:jc w:val="both"/>
        <w:rPr>
          <w:rFonts w:eastAsia="Calibri" w:cs="Times New Roman"/>
          <w:color w:val="262626"/>
          <w:kern w:val="2"/>
          <w:sz w:val="22"/>
          <w:szCs w:val="22"/>
          <w:lang w:bidi="ar-SA"/>
        </w:rPr>
      </w:pPr>
      <w:r w:rsidRPr="002276DE">
        <w:rPr>
          <w:rFonts w:eastAsia="Calibri" w:cs="Times New Roman"/>
          <w:color w:val="262626"/>
          <w:kern w:val="2"/>
          <w:sz w:val="22"/>
          <w:szCs w:val="22"/>
          <w:lang w:bidi="ar-SA"/>
        </w:rPr>
        <w:t>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grant application, and if funded, their agreement to carry out the activities presented in this application and the corresponding “Funding Opportunity” document upon award, and the receipt of program funds</w:t>
      </w:r>
      <w:r w:rsidR="00743849" w:rsidRPr="00743849">
        <w:rPr>
          <w:rFonts w:eastAsia="Calibri" w:cs="Times New Roman"/>
          <w:color w:val="262626"/>
          <w:kern w:val="2"/>
          <w:sz w:val="22"/>
          <w:szCs w:val="22"/>
          <w:lang w:bidi="ar-SA"/>
        </w:rPr>
        <w:t xml:space="preserve">. </w:t>
      </w:r>
    </w:p>
    <w:p w14:paraId="47EF765F"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489CF087" w14:textId="77777777" w:rsidR="00743849" w:rsidRPr="00743849" w:rsidRDefault="00743849" w:rsidP="00D91562">
      <w:pPr>
        <w:ind w:left="-360" w:right="-360"/>
        <w:contextualSpacing/>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Signature from the applicant charter school’s authorizing local educational agency (LEA) is also required indicating the LEA agrees to serve as the grant fiscal agent on behalf of the applicant charter school for any CCSP Grant award.</w:t>
      </w:r>
    </w:p>
    <w:p w14:paraId="47C458F6" w14:textId="77777777" w:rsidR="00743849" w:rsidRPr="00743849" w:rsidRDefault="00743849" w:rsidP="00D91562">
      <w:pPr>
        <w:ind w:left="-360"/>
        <w:contextualSpacing/>
        <w:rPr>
          <w:rFonts w:eastAsia="Calibri" w:cs="Times New Roman"/>
          <w:color w:val="262626"/>
          <w:kern w:val="2"/>
          <w:sz w:val="22"/>
          <w:szCs w:val="22"/>
          <w:lang w:bidi="ar-SA"/>
        </w:rPr>
      </w:pPr>
    </w:p>
    <w:tbl>
      <w:tblPr>
        <w:tblStyle w:val="TableGrid"/>
        <w:tblW w:w="99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1"/>
        <w:gridCol w:w="3305"/>
        <w:gridCol w:w="1984"/>
        <w:gridCol w:w="4330"/>
      </w:tblGrid>
      <w:tr w:rsidR="00743849" w:rsidRPr="00743849" w14:paraId="6F4FBD28" w14:textId="77777777" w:rsidTr="007C452F">
        <w:trPr>
          <w:trHeight w:val="324"/>
          <w:jc w:val="center"/>
        </w:trPr>
        <w:tc>
          <w:tcPr>
            <w:tcW w:w="371" w:type="dxa"/>
            <w:vAlign w:val="bottom"/>
          </w:tcPr>
          <w:p w14:paraId="5295C11D" w14:textId="6D8EFFDF" w:rsidR="00743849" w:rsidRPr="00743849" w:rsidRDefault="00743849" w:rsidP="007C452F">
            <w:pPr>
              <w:ind w:left="-10" w:hanging="5"/>
              <w:rPr>
                <w:rFonts w:eastAsia="Calibri" w:cs="Times New Roman"/>
                <w:color w:val="262626"/>
                <w:kern w:val="2"/>
                <w:sz w:val="22"/>
                <w:szCs w:val="22"/>
                <w:lang w:bidi="ar-SA"/>
              </w:rPr>
            </w:pPr>
            <w:r w:rsidRPr="00743849">
              <w:rPr>
                <w:rFonts w:eastAsia="Calibri" w:cs="Times New Roman"/>
                <w:color w:val="262626"/>
                <w:kern w:val="2"/>
                <w:sz w:val="22"/>
                <w:szCs w:val="22"/>
                <w:lang w:bidi="ar-SA"/>
              </w:rPr>
              <w:t>O</w:t>
            </w:r>
            <w:r w:rsidR="00D91562">
              <w:rPr>
                <w:rFonts w:eastAsia="Calibri" w:cs="Times New Roman"/>
                <w:color w:val="262626"/>
                <w:kern w:val="2"/>
                <w:sz w:val="22"/>
                <w:szCs w:val="22"/>
                <w:lang w:bidi="ar-SA"/>
              </w:rPr>
              <w:t>n</w:t>
            </w:r>
          </w:p>
        </w:tc>
        <w:sdt>
          <w:sdtPr>
            <w:rPr>
              <w:rFonts w:eastAsia="Calibri" w:cs="Times New Roman"/>
              <w:color w:val="262626"/>
              <w:kern w:val="2"/>
              <w:sz w:val="22"/>
              <w:szCs w:val="22"/>
              <w:lang w:bidi="ar-SA"/>
            </w:rPr>
            <w:id w:val="406585947"/>
            <w:placeholder>
              <w:docPart w:val="8E8D8155D9024142928A031E12E9854F"/>
            </w:placeholder>
            <w:showingPlcHdr/>
            <w:date>
              <w:dateFormat w:val="M/d/yyyy"/>
              <w:lid w:val="en-US"/>
              <w:storeMappedDataAs w:val="dateTime"/>
              <w:calendar w:val="gregorian"/>
            </w:date>
          </w:sdtPr>
          <w:sdtEndPr/>
          <w:sdtContent>
            <w:tc>
              <w:tcPr>
                <w:tcW w:w="3305" w:type="dxa"/>
                <w:tcBorders>
                  <w:bottom w:val="single" w:sz="4" w:space="0" w:color="000000"/>
                </w:tcBorders>
                <w:vAlign w:val="center"/>
              </w:tcPr>
              <w:p w14:paraId="561E5704" w14:textId="558DF6F4" w:rsidR="00743849" w:rsidRPr="00743849" w:rsidRDefault="00853FD7" w:rsidP="00CD117D">
                <w:pPr>
                  <w:tabs>
                    <w:tab w:val="left" w:pos="2190"/>
                  </w:tabs>
                  <w:ind w:left="-360"/>
                  <w:jc w:val="center"/>
                  <w:rPr>
                    <w:rFonts w:eastAsia="Calibri" w:cs="Times New Roman"/>
                    <w:color w:val="262626"/>
                    <w:kern w:val="2"/>
                    <w:sz w:val="22"/>
                    <w:szCs w:val="22"/>
                    <w:lang w:bidi="ar-SA"/>
                  </w:rPr>
                </w:pPr>
                <w:r w:rsidRPr="0091322E">
                  <w:rPr>
                    <w:rStyle w:val="PlaceholderText"/>
                    <w:rFonts w:eastAsiaTheme="minorHAnsi"/>
                    <w:color w:val="auto"/>
                  </w:rPr>
                  <w:t>Click here to enter a date.</w:t>
                </w:r>
              </w:p>
            </w:tc>
          </w:sdtContent>
        </w:sdt>
        <w:tc>
          <w:tcPr>
            <w:tcW w:w="1984" w:type="dxa"/>
            <w:vAlign w:val="bottom"/>
          </w:tcPr>
          <w:p w14:paraId="64FD1A5B" w14:textId="47FD2AF0" w:rsidR="00743849" w:rsidRPr="00743849" w:rsidRDefault="00743849" w:rsidP="00D91562">
            <w:pPr>
              <w:ind w:left="-19"/>
              <w:rPr>
                <w:rFonts w:eastAsia="Calibri" w:cs="Times New Roman"/>
                <w:color w:val="262626"/>
                <w:kern w:val="2"/>
                <w:sz w:val="22"/>
                <w:szCs w:val="22"/>
                <w:lang w:bidi="ar-SA"/>
              </w:rPr>
            </w:pPr>
            <w:r w:rsidRPr="00743849">
              <w:rPr>
                <w:rFonts w:eastAsia="Calibri" w:cs="Times New Roman"/>
                <w:color w:val="262626"/>
                <w:kern w:val="2"/>
                <w:sz w:val="22"/>
                <w:szCs w:val="22"/>
                <w:lang w:bidi="ar-SA"/>
              </w:rPr>
              <w:t>, 202</w:t>
            </w:r>
            <w:r w:rsidR="002276DE">
              <w:rPr>
                <w:rFonts w:eastAsia="Calibri" w:cs="Times New Roman"/>
                <w:color w:val="262626"/>
                <w:kern w:val="2"/>
                <w:sz w:val="22"/>
                <w:szCs w:val="22"/>
                <w:lang w:bidi="ar-SA"/>
              </w:rPr>
              <w:t>3</w:t>
            </w:r>
            <w:r w:rsidRPr="00743849">
              <w:rPr>
                <w:rFonts w:eastAsia="Calibri" w:cs="Times New Roman"/>
                <w:color w:val="262626"/>
                <w:kern w:val="2"/>
                <w:sz w:val="22"/>
                <w:szCs w:val="22"/>
                <w:lang w:bidi="ar-SA"/>
              </w:rPr>
              <w:t>, the Board of</w:t>
            </w:r>
          </w:p>
        </w:tc>
        <w:tc>
          <w:tcPr>
            <w:tcW w:w="4330" w:type="dxa"/>
            <w:tcBorders>
              <w:bottom w:val="single" w:sz="4" w:space="0" w:color="000000"/>
            </w:tcBorders>
            <w:vAlign w:val="center"/>
          </w:tcPr>
          <w:p w14:paraId="5CE8F018" w14:textId="6F1414D4" w:rsidR="00743849" w:rsidRPr="00743849" w:rsidRDefault="00AA565D" w:rsidP="0091322E">
            <w:pPr>
              <w:tabs>
                <w:tab w:val="left" w:pos="1650"/>
              </w:tabs>
              <w:ind w:left="-360"/>
              <w:jc w:val="center"/>
              <w:rPr>
                <w:rFonts w:eastAsia="Calibri" w:cs="Times New Roman"/>
                <w:color w:val="262626"/>
                <w:kern w:val="2"/>
                <w:sz w:val="22"/>
                <w:szCs w:val="22"/>
                <w:lang w:bidi="ar-SA"/>
              </w:rPr>
            </w:pPr>
            <w:sdt>
              <w:sdtPr>
                <w:rPr>
                  <w:rFonts w:eastAsia="Calibri" w:cs="Times New Roman"/>
                  <w:color w:val="A6A6A6"/>
                  <w:kern w:val="2"/>
                  <w:sz w:val="22"/>
                  <w:szCs w:val="22"/>
                  <w:lang w:bidi="ar-SA"/>
                </w:rPr>
                <w:id w:val="-1203866307"/>
                <w:placeholder>
                  <w:docPart w:val="E09958AD487D494A99951C1955B4C390"/>
                </w:placeholder>
                <w:showingPlcHdr/>
                <w:text/>
              </w:sdtPr>
              <w:sdtEndPr/>
              <w:sdtContent>
                <w:r w:rsidR="00CD117D" w:rsidRPr="0091322E">
                  <w:rPr>
                    <w:rStyle w:val="PlaceholderText"/>
                    <w:rFonts w:eastAsiaTheme="minorHAnsi"/>
                    <w:color w:val="auto"/>
                  </w:rPr>
                  <w:t>Click here to enter charter school name</w:t>
                </w:r>
              </w:sdtContent>
            </w:sdt>
          </w:p>
        </w:tc>
      </w:tr>
    </w:tbl>
    <w:p w14:paraId="61188BB5" w14:textId="77777777" w:rsidR="00743849" w:rsidRPr="00743849" w:rsidRDefault="00743849" w:rsidP="00D91562">
      <w:pPr>
        <w:spacing w:before="60"/>
        <w:ind w:left="-360" w:right="-360"/>
        <w:jc w:val="both"/>
        <w:rPr>
          <w:rFonts w:eastAsia="Calibri" w:cs="Times New Roman"/>
          <w:color w:val="262626"/>
          <w:kern w:val="2"/>
          <w:sz w:val="22"/>
          <w:szCs w:val="22"/>
          <w:lang w:bidi="ar-SA"/>
        </w:rPr>
      </w:pPr>
      <w:r w:rsidRPr="00743849">
        <w:rPr>
          <w:rFonts w:eastAsia="Calibri" w:cs="Times New Roman"/>
          <w:color w:val="262626"/>
          <w:kern w:val="2"/>
          <w:sz w:val="22"/>
          <w:szCs w:val="22"/>
          <w:lang w:bidi="ar-SA"/>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05B4996A" w14:textId="77777777" w:rsidR="00743849" w:rsidRPr="00743849" w:rsidRDefault="00743849" w:rsidP="00D91562">
      <w:pPr>
        <w:ind w:left="-360" w:right="-270"/>
        <w:contextualSpacing/>
        <w:rPr>
          <w:rFonts w:eastAsia="Calibri" w:cs="Times New Roman"/>
          <w:color w:val="262626"/>
          <w:kern w:val="2"/>
          <w:sz w:val="22"/>
          <w:szCs w:val="22"/>
          <w:lang w:bidi="ar-SA"/>
        </w:rPr>
      </w:pPr>
    </w:p>
    <w:p w14:paraId="7C6E383E" w14:textId="77777777" w:rsidR="00743849" w:rsidRPr="00743849" w:rsidRDefault="00743849" w:rsidP="00D91562">
      <w:pPr>
        <w:ind w:left="-360" w:right="-360"/>
        <w:rPr>
          <w:rFonts w:eastAsia="Calibri" w:cs="Times New Roman"/>
          <w:color w:val="262626"/>
          <w:kern w:val="16"/>
          <w:sz w:val="22"/>
          <w:szCs w:val="22"/>
          <w:lang w:bidi="ar-SA"/>
        </w:rPr>
      </w:pPr>
      <w:r w:rsidRPr="00743849">
        <w:rPr>
          <w:rFonts w:eastAsia="Calibri" w:cs="Times New Roman"/>
          <w:color w:val="262626"/>
          <w:kern w:val="16"/>
          <w:sz w:val="22"/>
          <w:szCs w:val="22"/>
          <w:lang w:bidi="ar-SA"/>
        </w:rPr>
        <w:t>Charter school / authorizer partnerships that accept funding through the CCSP Grant agree to the following certifications and assurances:</w:t>
      </w:r>
    </w:p>
    <w:p w14:paraId="2B70A054" w14:textId="77777777" w:rsidR="00743849" w:rsidRPr="00743849" w:rsidRDefault="00743849" w:rsidP="00D91562">
      <w:pPr>
        <w:ind w:left="-450" w:right="-270"/>
        <w:rPr>
          <w:rFonts w:eastAsia="Calibri" w:cs="Times New Roman"/>
          <w:color w:val="262626"/>
          <w:kern w:val="2"/>
          <w:sz w:val="22"/>
          <w:szCs w:val="22"/>
          <w:lang w:bidi="ar-SA"/>
        </w:rPr>
      </w:pPr>
    </w:p>
    <w:p w14:paraId="6F3728A5" w14:textId="77777777" w:rsidR="002276DE" w:rsidRPr="002276DE" w:rsidRDefault="002276DE" w:rsidP="002276DE">
      <w:pPr>
        <w:rPr>
          <w:rFonts w:asciiTheme="minorHAnsi" w:hAnsiTheme="minorHAnsi" w:cstheme="minorHAnsi"/>
          <w:b/>
          <w:sz w:val="22"/>
          <w:szCs w:val="22"/>
        </w:rPr>
      </w:pPr>
      <w:r w:rsidRPr="002276DE">
        <w:rPr>
          <w:rFonts w:asciiTheme="minorHAnsi" w:hAnsiTheme="minorHAnsi" w:cstheme="minorHAnsi"/>
          <w:b/>
          <w:sz w:val="22"/>
          <w:szCs w:val="22"/>
        </w:rPr>
        <w:t>Program Requirements</w:t>
      </w:r>
    </w:p>
    <w:p w14:paraId="321F42AB"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Applicant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contact has no conflict of interest with any party (employee, management organization, contractor, vendor, etc.) that has a financial interest in the grant award.</w:t>
      </w:r>
    </w:p>
    <w:p w14:paraId="744D765B"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certifies that they understand an approved charter application and a signed charter contract are required in order to be eligible for an award.</w:t>
      </w:r>
    </w:p>
    <w:p w14:paraId="5AC271E6" w14:textId="77777777" w:rsidR="002276DE" w:rsidRPr="002276DE" w:rsidRDefault="002276DE" w:rsidP="002276DE">
      <w:pPr>
        <w:numPr>
          <w:ilvl w:val="0"/>
          <w:numId w:val="30"/>
        </w:numPr>
        <w:ind w:left="900" w:hanging="900"/>
        <w:rPr>
          <w:rFonts w:asciiTheme="minorHAnsi" w:hAnsiTheme="minorHAnsi" w:cstheme="minorHAnsi"/>
          <w:sz w:val="22"/>
          <w:szCs w:val="22"/>
        </w:rPr>
      </w:pPr>
      <w:bookmarkStart w:id="43" w:name="_Hlk46425723"/>
      <w:r w:rsidRPr="002276DE">
        <w:rPr>
          <w:rFonts w:asciiTheme="minorHAnsi" w:hAnsiTheme="minorHAnsi" w:cstheme="minorHAnsi"/>
          <w:sz w:val="22"/>
          <w:szCs w:val="22"/>
        </w:rPr>
        <w:t>Recipient school operates (or will operate, if not yet open) a charter school in compliance with all state and federal laws and does not discriminate based on race (including hair texture, hair type or hairstyle), creed, gender, sexual orientation, religion, ancestry, national origin, color, disability, or age.</w:t>
      </w:r>
    </w:p>
    <w:bookmarkEnd w:id="43"/>
    <w:p w14:paraId="709873AC"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agrees to notify the CDE Schools of Choice Unit within two business days upon any transition of administrator, leadership, or board member(s) at the school, and provide written notification from the governing board of any change in the school’s Grant Contact.</w:t>
      </w:r>
    </w:p>
    <w:p w14:paraId="239A75A3"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will ensure that at least one person from the charter school will subscribe to and be responsible to receive communication from CDE’s Schools of Choice email listserv for the life of the grant. </w:t>
      </w:r>
    </w:p>
    <w:p w14:paraId="779FB445"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understands that they will not own rights, title, and/or interest in any of the intellectual property rights, including copyrights, patents, trade secrets, trademarks, and service marks in the works and documents created and paid for under this grant program. </w:t>
      </w:r>
    </w:p>
    <w:p w14:paraId="44D3B4E6" w14:textId="77777777" w:rsidR="002276DE" w:rsidRPr="002276DE" w:rsidRDefault="002276DE" w:rsidP="002276DE">
      <w:pPr>
        <w:rPr>
          <w:rFonts w:asciiTheme="minorHAnsi" w:hAnsiTheme="minorHAnsi" w:cstheme="minorHAnsi"/>
          <w:b/>
          <w:sz w:val="22"/>
          <w:szCs w:val="22"/>
        </w:rPr>
      </w:pPr>
    </w:p>
    <w:p w14:paraId="08CFC2E2" w14:textId="77777777" w:rsidR="002276DE" w:rsidRPr="002276DE" w:rsidRDefault="002276DE" w:rsidP="002276DE">
      <w:pPr>
        <w:rPr>
          <w:rFonts w:asciiTheme="minorHAnsi" w:hAnsiTheme="minorHAnsi" w:cstheme="minorHAnsi"/>
          <w:b/>
          <w:sz w:val="22"/>
          <w:szCs w:val="22"/>
        </w:rPr>
      </w:pPr>
      <w:r w:rsidRPr="002276DE">
        <w:rPr>
          <w:rFonts w:asciiTheme="minorHAnsi" w:hAnsiTheme="minorHAnsi" w:cstheme="minorHAnsi"/>
          <w:b/>
          <w:sz w:val="22"/>
          <w:szCs w:val="22"/>
        </w:rPr>
        <w:lastRenderedPageBreak/>
        <w:t>Federal Compliance</w:t>
      </w:r>
    </w:p>
    <w:p w14:paraId="25741E16"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be aware of and comply with all provisions of the federal Every Student Succeeds Act (ESSA, Public Law 114-95), which reauthorized the Elementary and Secondary Education Act of 1965 (ESEA), including, but not limited to, provisions on title V, part B, subpart 1, Title IX, Boy Scouts of America Equal Access Act, Armed Forces Recruiter Access to Students and Student Recruiting Information, Unsafe School Choice Option, Family Educational Rights and Privacy Act, Privacy of Assessment Results, and School Prayer.</w:t>
      </w:r>
    </w:p>
    <w:p w14:paraId="72B2FE7E"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will be aware of and comply with federal laws including, but not limited to, 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 </w:t>
      </w:r>
    </w:p>
    <w:p w14:paraId="57DA1312"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allowable use of grant funds, and administrative and fiscal responsibilities.</w:t>
      </w:r>
    </w:p>
    <w:p w14:paraId="641A7792"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shall ensure that a student’s records, and, if applicable, a student’s individualized education plan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 4308).</w:t>
      </w:r>
    </w:p>
    <w:p w14:paraId="666A1AAA"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sub-grantee,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entering into contracts for equipment and services. </w:t>
      </w:r>
    </w:p>
    <w:p w14:paraId="0F8DEAEA"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must remain in compliance with the requirements of the federal Children’s Internet Protection Act.</w:t>
      </w:r>
    </w:p>
    <w:p w14:paraId="5279CFD9"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certify that no policy of the school or local educational agency prevents or otherwise denies participation in constitutionally protected prayer in public schools.</w:t>
      </w:r>
    </w:p>
    <w:p w14:paraId="2627A48E"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will be aware of and comply with Executive Order 13513, “Federal Leadership on Reducing Text Messaging While Driving,” October 1, 2009, by </w:t>
      </w:r>
      <w:r w:rsidRPr="002276DE">
        <w:rPr>
          <w:rFonts w:asciiTheme="minorHAnsi" w:hAnsiTheme="minorHAnsi" w:cstheme="minorHAnsi"/>
          <w:sz w:val="22"/>
          <w:szCs w:val="22"/>
        </w:rPr>
        <w:lastRenderedPageBreak/>
        <w:t xml:space="preserve">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 </w:t>
      </w:r>
    </w:p>
    <w:p w14:paraId="59E0A491"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shall ensure that students enrolled in the charter school will be taught the United States Constitution each year on September 17, Constitution Day (</w:t>
      </w:r>
      <w:hyperlink r:id="rId8" w:history="1">
        <w:r w:rsidRPr="002276DE">
          <w:rPr>
            <w:rFonts w:asciiTheme="minorHAnsi" w:hAnsiTheme="minorHAnsi" w:cstheme="minorHAnsi"/>
            <w:color w:val="0563C1" w:themeColor="hyperlink"/>
            <w:sz w:val="22"/>
            <w:szCs w:val="22"/>
            <w:u w:val="single"/>
          </w:rPr>
          <w:t>https://www2.ed.gov/policy/fund/guid/constitutionday.html</w:t>
        </w:r>
      </w:hyperlink>
      <w:r w:rsidRPr="002276DE">
        <w:rPr>
          <w:rFonts w:asciiTheme="minorHAnsi" w:hAnsiTheme="minorHAnsi" w:cstheme="minorHAnsi"/>
          <w:sz w:val="22"/>
          <w:szCs w:val="22"/>
        </w:rPr>
        <w:t>).</w:t>
      </w:r>
    </w:p>
    <w:p w14:paraId="1A16255F" w14:textId="77777777" w:rsidR="002276DE" w:rsidRPr="002276DE" w:rsidRDefault="002276DE" w:rsidP="002276DE">
      <w:pPr>
        <w:rPr>
          <w:rFonts w:asciiTheme="minorHAnsi" w:hAnsiTheme="minorHAnsi" w:cstheme="minorHAnsi"/>
          <w:b/>
          <w:sz w:val="22"/>
          <w:szCs w:val="22"/>
        </w:rPr>
      </w:pPr>
    </w:p>
    <w:p w14:paraId="5EA4670E" w14:textId="77777777" w:rsidR="002276DE" w:rsidRPr="002276DE" w:rsidRDefault="002276DE" w:rsidP="002276DE">
      <w:pPr>
        <w:rPr>
          <w:rFonts w:asciiTheme="minorHAnsi" w:hAnsiTheme="minorHAnsi" w:cstheme="minorHAnsi"/>
          <w:b/>
          <w:sz w:val="22"/>
          <w:szCs w:val="22"/>
        </w:rPr>
      </w:pPr>
      <w:r w:rsidRPr="002276DE">
        <w:rPr>
          <w:rFonts w:asciiTheme="minorHAnsi" w:hAnsiTheme="minorHAnsi" w:cstheme="minorHAnsi"/>
          <w:b/>
          <w:sz w:val="22"/>
          <w:szCs w:val="22"/>
        </w:rPr>
        <w:t>Finances, Budget, and Audit</w:t>
      </w:r>
    </w:p>
    <w:p w14:paraId="6412711B"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Authorizer of recipient school ensures that the charter school will receive funds through federal programs administered by the U.S. Department of Education under which funds are allocated on a formula basis. Each charter school will receive funds for which it is eligible.</w:t>
      </w:r>
    </w:p>
    <w:p w14:paraId="3289FDAA"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Authorizer of recipient school may not deduct funds for administrative fees or expenses from a sub-grant awarded to an eligible applicant and shall distribute all sub-grant funds to the eligible applicant without delay. </w:t>
      </w:r>
    </w:p>
    <w:p w14:paraId="72D528F6"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with authorizer review and approval, will submit a revised budget narrative and budget workbook to CDE within 30 days of notification of a grant award; budget changes must meet the approval of CDE before any grant funds will be released.</w:t>
      </w:r>
    </w:p>
    <w:p w14:paraId="76916D22"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using an educational service provider (ESP) certify that the ESP will not influence or exercise control over expenditure of federal funds, and that the ESP agreement with the charter school governing board will be provided to CDE before grant funds are released.</w:t>
      </w:r>
    </w:p>
    <w:p w14:paraId="4414B6A6"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ensure that they will budget for and comply with the required Charter School Support Initiative (CSSI) visit during Implementation Year 2 according to their projected student count for the year of the visit.</w:t>
      </w:r>
    </w:p>
    <w:p w14:paraId="69AFDD89"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will follow reimbursement procedures, requesting funds at a minimum of quarterly, and respond to all grant requirements in a timely fashion, including both the Interim Financial Report (IFR) and the Annual Financial Report (AFR).</w:t>
      </w:r>
    </w:p>
    <w:p w14:paraId="1AD2CBCE"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is required not to have expenditures that exceed the approved budget line items by more than a total of 10 percent. If they wish to deviate beyond 10 percent in any budget object core category, they must seek a revision of their budget prior to expenditure or legal obligation of those funds, or they may not be reimbursed for the excess amount.</w:t>
      </w:r>
    </w:p>
    <w:p w14:paraId="23E15B0E"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ensure that the awarded grant funds will be spent or encumbered by June 30 of each grant year unless extenuating circumstances warrant an extension request. Recipient school understands that any such extension request must be made by the Authorizer, on their behalf, no later than June 1 of the respective grant year, and that if an extension request is not approved by CDE on the grounds that extenuating circumstance have not been established the recipient school will be held to the June 30 deadline.</w:t>
      </w:r>
    </w:p>
    <w:p w14:paraId="176EEAED"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shall provide CDE with a written account of expenditures no later than October 1 following each grant year, utilizing the AFR.</w:t>
      </w:r>
    </w:p>
    <w:p w14:paraId="15373A7A"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sub-grantee during the grant period and thereafter for five full years from the date of final payment. CDE must be permitted to audit, review, and inspect the grantee’s activities, books, documents, papers, and other records relating to the expenditures of grant proceeds. </w:t>
      </w:r>
    </w:p>
    <w:p w14:paraId="02CB0C87"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shall comply with all federal and state annual independent audit requirements and ensures that arrangements have been made to finance mandatory audits. Funded projects will be required to maintain appropriate fiscal and program records. Fiscal audits of funds under this program are to be conducted by the </w:t>
      </w:r>
      <w:r w:rsidRPr="002276DE">
        <w:rPr>
          <w:rFonts w:asciiTheme="minorHAnsi" w:hAnsiTheme="minorHAnsi" w:cstheme="minorHAnsi"/>
          <w:sz w:val="22"/>
          <w:szCs w:val="22"/>
        </w:rPr>
        <w:lastRenderedPageBreak/>
        <w:t>recipients annually as a part of their regular audit. Auditors should be aware of the federal audit requirements contained in the Single Audit Act of 1984.</w:t>
      </w:r>
    </w:p>
    <w:p w14:paraId="42AC3EFB"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use an independent auditor for annual financial audits that is different from their authorizer’s auditor.</w:t>
      </w:r>
    </w:p>
    <w:p w14:paraId="64F8F5E8"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is required to keep and maintain all equipment purchased with grant funds in accordance with federal law and regulation. Should the charter school close, the authorizer agrees to notify CDE Schools of Choice of the reason for closure and agrees to notify CDE regarding the appropriate disposition of assets purchased under this grant.</w:t>
      </w:r>
    </w:p>
    <w:p w14:paraId="3DFEA424"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6CEBD144"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understand that if any findings of misuse of grant funds are discovered project funds must be returned to CDE, and that CDE may terminate a grant award upon 30 days’ notice if it deems that the recipient is not fulfilling the funded program as specified in the approved grant application.</w:t>
      </w:r>
    </w:p>
    <w:p w14:paraId="2DC815E4"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Grant history of the recipient school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6FFC8CCA" w14:textId="77777777" w:rsidR="002276DE" w:rsidRPr="002276DE" w:rsidRDefault="002276DE" w:rsidP="002276DE">
      <w:pPr>
        <w:rPr>
          <w:rFonts w:asciiTheme="minorHAnsi" w:hAnsiTheme="minorHAnsi" w:cstheme="minorHAnsi"/>
          <w:b/>
          <w:sz w:val="22"/>
          <w:szCs w:val="22"/>
        </w:rPr>
      </w:pPr>
    </w:p>
    <w:p w14:paraId="46B20DBB" w14:textId="77777777" w:rsidR="002276DE" w:rsidRPr="002276DE" w:rsidRDefault="002276DE" w:rsidP="002276DE">
      <w:pPr>
        <w:rPr>
          <w:rFonts w:asciiTheme="minorHAnsi" w:hAnsiTheme="minorHAnsi" w:cstheme="minorHAnsi"/>
          <w:b/>
          <w:sz w:val="22"/>
          <w:szCs w:val="22"/>
        </w:rPr>
      </w:pPr>
      <w:r w:rsidRPr="002276DE">
        <w:rPr>
          <w:rFonts w:asciiTheme="minorHAnsi" w:hAnsiTheme="minorHAnsi" w:cstheme="minorHAnsi"/>
          <w:b/>
          <w:sz w:val="22"/>
          <w:szCs w:val="22"/>
        </w:rPr>
        <w:t>Participation, Evaluation, Research and Reporting</w:t>
      </w:r>
    </w:p>
    <w:p w14:paraId="37C58B96" w14:textId="77777777" w:rsidR="002276DE" w:rsidRPr="002276DE" w:rsidRDefault="002276DE" w:rsidP="002276DE">
      <w:pPr>
        <w:numPr>
          <w:ilvl w:val="0"/>
          <w:numId w:val="30"/>
        </w:numPr>
        <w:ind w:left="900" w:hanging="900"/>
        <w:rPr>
          <w:rFonts w:asciiTheme="minorHAnsi" w:hAnsiTheme="minorHAnsi" w:cstheme="minorHAnsi"/>
          <w:sz w:val="22"/>
          <w:szCs w:val="22"/>
        </w:rPr>
      </w:pPr>
      <w:bookmarkStart w:id="44" w:name="_Hlk110286048"/>
      <w:r w:rsidRPr="002276DE">
        <w:rPr>
          <w:rFonts w:asciiTheme="minorHAnsi" w:hAnsiTheme="minorHAnsi" w:cstheme="minorHAnsi"/>
          <w:sz w:val="22"/>
          <w:szCs w:val="22"/>
        </w:rPr>
        <w:t>Recipient school and their authorizer will participate in at least one site visit and one diagnostic review through the CSSI visit within the multi-year grant cycle by CDE and possibly a visit by the U.S. Department of Education.</w:t>
      </w:r>
    </w:p>
    <w:p w14:paraId="3088CC5D"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submit any necessary annual year-end reports to CDE by October following each fiscal year, which evaluates how program objectives were met during the previous fiscal year, and outlines the recipients plan for the next fiscal year. Continued funding for subsequent years is dependent upon completion of these annual reports.</w:t>
      </w:r>
    </w:p>
    <w:p w14:paraId="0B14E195" w14:textId="3C8A678F"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will, for the life of the grant, participate in all federal, state, and authorizer data reporting and evaluation activities expected of all publicly-funded schools, unless exempt through waiver; and will participate in those activities outlined in the </w:t>
      </w:r>
      <w:r w:rsidRPr="0057675D">
        <w:rPr>
          <w:rFonts w:asciiTheme="minorHAnsi" w:hAnsiTheme="minorHAnsi" w:cstheme="minorHAnsi"/>
          <w:sz w:val="22"/>
          <w:szCs w:val="22"/>
        </w:rPr>
        <w:t xml:space="preserve">Participation, Evaluation, and Reporting </w:t>
      </w:r>
      <w:r w:rsidRPr="002276DE">
        <w:rPr>
          <w:rFonts w:asciiTheme="minorHAnsi" w:hAnsiTheme="minorHAnsi" w:cstheme="minorHAnsi"/>
          <w:sz w:val="22"/>
          <w:szCs w:val="22"/>
        </w:rPr>
        <w:t>section of the CCSP grant ”Funding Opportunity” request for applicants, including participation in CDE’s annual evaluations, studies and surveys and submission of APRs, final grant report, and supporting documentation.</w:t>
      </w:r>
    </w:p>
    <w:bookmarkEnd w:id="44"/>
    <w:p w14:paraId="3B1EC3C8" w14:textId="77777777" w:rsidR="002276DE" w:rsidRPr="002276DE" w:rsidRDefault="002276DE" w:rsidP="002276DE">
      <w:pPr>
        <w:rPr>
          <w:rFonts w:asciiTheme="minorHAnsi" w:hAnsiTheme="minorHAnsi" w:cstheme="minorHAnsi"/>
          <w:b/>
          <w:sz w:val="22"/>
          <w:szCs w:val="22"/>
        </w:rPr>
      </w:pPr>
    </w:p>
    <w:p w14:paraId="2649A168" w14:textId="77777777" w:rsidR="002276DE" w:rsidRPr="002276DE" w:rsidRDefault="002276DE" w:rsidP="002276DE">
      <w:pPr>
        <w:rPr>
          <w:rFonts w:asciiTheme="minorHAnsi" w:hAnsiTheme="minorHAnsi" w:cstheme="minorHAnsi"/>
          <w:b/>
          <w:sz w:val="22"/>
          <w:szCs w:val="22"/>
        </w:rPr>
      </w:pPr>
      <w:r w:rsidRPr="002276DE">
        <w:rPr>
          <w:rFonts w:asciiTheme="minorHAnsi" w:hAnsiTheme="minorHAnsi" w:cstheme="minorHAnsi"/>
          <w:b/>
          <w:sz w:val="22"/>
          <w:szCs w:val="22"/>
        </w:rPr>
        <w:t>Authorization, Accountability, and Governance</w:t>
      </w:r>
    </w:p>
    <w:p w14:paraId="71C1CCC6" w14:textId="77777777" w:rsidR="002276DE" w:rsidRPr="002276DE" w:rsidRDefault="002276DE" w:rsidP="002276DE">
      <w:pPr>
        <w:numPr>
          <w:ilvl w:val="0"/>
          <w:numId w:val="30"/>
        </w:numPr>
        <w:ind w:left="900" w:hanging="900"/>
        <w:rPr>
          <w:rFonts w:asciiTheme="minorHAnsi" w:hAnsiTheme="minorHAnsi" w:cstheme="minorHAnsi"/>
          <w:sz w:val="22"/>
          <w:szCs w:val="22"/>
        </w:rPr>
      </w:pPr>
      <w:bookmarkStart w:id="45" w:name="_Hlk110286068"/>
      <w:r w:rsidRPr="002276DE">
        <w:rPr>
          <w:rFonts w:asciiTheme="minorHAnsi" w:hAnsiTheme="minorHAnsi" w:cstheme="minorHAnsi"/>
          <w:sz w:val="22"/>
          <w:szCs w:val="22"/>
        </w:rPr>
        <w:t>Recipient school assures that they have provided their authorizer with “adequate and timely notice” of this grant application (as required by ESEA § 4310 (6)(B)), including the opportunity to review the complete CCSP application prior to submission.</w:t>
      </w:r>
    </w:p>
    <w:p w14:paraId="32D9B866"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ensure the governing board is apprised of the requirements of the grant and their obligation to complete technical assistance requirements or risk delayed or suspended grant funds.</w:t>
      </w:r>
    </w:p>
    <w:p w14:paraId="6583ED41"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 xml:space="preserve">Recipient school and their authorizer, per ESEA § 4303 (f)(1)(C)(i)(II), certify that the Charter Contract agreed for the school articulates that student achievement and growth, as measured by the state’s School Performance Framework, is one of the most important factors for </w:t>
      </w:r>
      <w:r w:rsidRPr="002276DE">
        <w:rPr>
          <w:rFonts w:asciiTheme="minorHAnsi" w:hAnsiTheme="minorHAnsi" w:cstheme="minorHAnsi"/>
          <w:sz w:val="22"/>
          <w:szCs w:val="22"/>
        </w:rPr>
        <w:lastRenderedPageBreak/>
        <w:t>renewal or revocation of the school’s charter contract, and that the authorizer reserves the right to revoke or not renew a school’s charter based on financial, structural, or operational factors involving the management of the school, or if not included agree to amend the charter contract accordingly, to include these before award monies are distributed.</w:t>
      </w:r>
    </w:p>
    <w:p w14:paraId="1131CC67"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3E7B5393"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and their authorizer certify that their charter contract allows the opportunity for the school to purchase services via a third party.</w:t>
      </w:r>
    </w:p>
    <w:p w14:paraId="1C42052C" w14:textId="77777777" w:rsidR="002276DE" w:rsidRPr="002276DE" w:rsidRDefault="002276DE" w:rsidP="002276DE">
      <w:pPr>
        <w:numPr>
          <w:ilvl w:val="0"/>
          <w:numId w:val="30"/>
        </w:numPr>
        <w:ind w:left="900" w:hanging="900"/>
        <w:rPr>
          <w:rFonts w:asciiTheme="minorHAnsi" w:hAnsiTheme="minorHAnsi" w:cstheme="minorHAnsi"/>
          <w:sz w:val="22"/>
          <w:szCs w:val="22"/>
        </w:rPr>
      </w:pPr>
      <w:bookmarkStart w:id="46" w:name="_Hlk41901518"/>
      <w:r w:rsidRPr="002276DE">
        <w:rPr>
          <w:rFonts w:asciiTheme="minorHAnsi" w:hAnsiTheme="minorHAnsi" w:cstheme="minorHAnsi"/>
          <w:sz w:val="22"/>
          <w:szCs w:val="22"/>
        </w:rPr>
        <w:t>Recipient school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bookmarkEnd w:id="45"/>
    <w:bookmarkEnd w:id="46"/>
    <w:p w14:paraId="2BCD2980" w14:textId="77777777" w:rsidR="002276DE" w:rsidRPr="002276DE" w:rsidRDefault="002276DE" w:rsidP="002276DE">
      <w:pPr>
        <w:ind w:left="900"/>
        <w:rPr>
          <w:rFonts w:asciiTheme="minorHAnsi" w:hAnsiTheme="minorHAnsi" w:cstheme="minorHAnsi"/>
          <w:sz w:val="22"/>
          <w:szCs w:val="22"/>
        </w:rPr>
      </w:pPr>
    </w:p>
    <w:p w14:paraId="78BDD608" w14:textId="77777777" w:rsidR="002276DE" w:rsidRPr="002276DE" w:rsidRDefault="002276DE" w:rsidP="002276DE">
      <w:pPr>
        <w:rPr>
          <w:rFonts w:asciiTheme="minorHAnsi" w:hAnsiTheme="minorHAnsi" w:cstheme="minorHAnsi"/>
          <w:i/>
          <w:iCs/>
          <w:sz w:val="22"/>
          <w:szCs w:val="22"/>
        </w:rPr>
      </w:pPr>
      <w:r w:rsidRPr="002276DE">
        <w:rPr>
          <w:rFonts w:asciiTheme="minorHAnsi" w:hAnsiTheme="minorHAnsi" w:cstheme="minorHAnsi"/>
          <w:b/>
          <w:sz w:val="22"/>
          <w:szCs w:val="22"/>
        </w:rPr>
        <w:t>Minor Facilities Repair</w:t>
      </w:r>
      <w:r w:rsidRPr="002276DE">
        <w:rPr>
          <w:rFonts w:asciiTheme="minorHAnsi" w:hAnsiTheme="minorHAnsi" w:cstheme="minorHAnsi"/>
          <w:b/>
          <w:bCs/>
          <w:sz w:val="22"/>
          <w:szCs w:val="22"/>
        </w:rPr>
        <w:t xml:space="preserve"> Expenditures </w:t>
      </w:r>
      <w:r w:rsidRPr="002276DE">
        <w:rPr>
          <w:rFonts w:asciiTheme="minorHAnsi" w:hAnsiTheme="minorHAnsi" w:cstheme="minorHAnsi"/>
          <w:i/>
          <w:iCs/>
          <w:sz w:val="22"/>
          <w:szCs w:val="22"/>
        </w:rPr>
        <w:t>(initial if seeking a portion of CCSP funds be designated for this purpose)</w:t>
      </w:r>
    </w:p>
    <w:p w14:paraId="25C8FC80"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acknowledges that any facility repairs will be minor, and any other renovations will be necessary to ensure compliance with applicable statutes and regulations.</w:t>
      </w:r>
    </w:p>
    <w:p w14:paraId="2A8B7D43"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acknowledges that any minor facility repairs paid for through CCSP funds must be reviewed and approved by the CDE before funds related to the activity will be released can be incurred.</w:t>
      </w:r>
    </w:p>
    <w:p w14:paraId="4451471C" w14:textId="77777777" w:rsidR="002276DE" w:rsidRPr="002276DE" w:rsidRDefault="002276DE" w:rsidP="002276DE">
      <w:pPr>
        <w:numPr>
          <w:ilvl w:val="0"/>
          <w:numId w:val="30"/>
        </w:numPr>
        <w:ind w:left="900" w:hanging="900"/>
        <w:rPr>
          <w:rFonts w:asciiTheme="minorHAnsi" w:hAnsiTheme="minorHAnsi" w:cstheme="minorHAnsi"/>
          <w:sz w:val="22"/>
          <w:szCs w:val="22"/>
        </w:rPr>
      </w:pPr>
      <w:bookmarkStart w:id="47" w:name="_Hlk132730727"/>
      <w:r w:rsidRPr="002276DE">
        <w:rPr>
          <w:rFonts w:asciiTheme="minorHAnsi" w:hAnsiTheme="minorHAnsi" w:cstheme="minorHAnsi"/>
          <w:sz w:val="22"/>
          <w:szCs w:val="22"/>
        </w:rPr>
        <w:t>Total one-time expense will not exceed 10 percent of the annual CCSP grant award in a given year.  For schools applying in their first year of implementation, the maximum award will not exceed 10 percent of a three-year annual award.  </w:t>
      </w:r>
    </w:p>
    <w:bookmarkEnd w:id="47"/>
    <w:p w14:paraId="7D21D9DB"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w:t>
      </w:r>
      <w:r w:rsidRPr="002276DE" w:rsidDel="00314E9E">
        <w:rPr>
          <w:rFonts w:asciiTheme="minorHAnsi" w:hAnsiTheme="minorHAnsi" w:cstheme="minorHAnsi"/>
          <w:sz w:val="22"/>
          <w:szCs w:val="22"/>
        </w:rPr>
        <w:t xml:space="preserve"> </w:t>
      </w:r>
      <w:r w:rsidRPr="002276DE">
        <w:rPr>
          <w:rFonts w:asciiTheme="minorHAnsi" w:hAnsiTheme="minorHAnsi" w:cstheme="minorHAnsi"/>
          <w:sz w:val="22"/>
          <w:szCs w:val="22"/>
        </w:rPr>
        <w:t>school acknowledges that expenses are only for minor facility repairs that are non-sustained/one-time associated costs.</w:t>
      </w:r>
    </w:p>
    <w:p w14:paraId="16AF9ADA" w14:textId="77777777" w:rsidR="002276DE" w:rsidRPr="002276DE" w:rsidRDefault="002276DE" w:rsidP="002276DE">
      <w:pPr>
        <w:ind w:left="187"/>
        <w:rPr>
          <w:rFonts w:asciiTheme="minorHAnsi" w:hAnsiTheme="minorHAnsi" w:cstheme="minorHAnsi"/>
          <w:sz w:val="22"/>
          <w:szCs w:val="22"/>
        </w:rPr>
      </w:pPr>
    </w:p>
    <w:p w14:paraId="69D44D13" w14:textId="77777777" w:rsidR="002276DE" w:rsidRPr="002276DE" w:rsidRDefault="002276DE" w:rsidP="002276DE">
      <w:pPr>
        <w:rPr>
          <w:rFonts w:asciiTheme="minorHAnsi" w:hAnsiTheme="minorHAnsi" w:cstheme="minorHAnsi"/>
          <w:i/>
          <w:iCs/>
          <w:sz w:val="22"/>
          <w:szCs w:val="22"/>
        </w:rPr>
      </w:pPr>
      <w:r w:rsidRPr="002276DE">
        <w:rPr>
          <w:rFonts w:asciiTheme="minorHAnsi" w:hAnsiTheme="minorHAnsi" w:cstheme="minorHAnsi"/>
          <w:b/>
          <w:sz w:val="22"/>
          <w:szCs w:val="22"/>
        </w:rPr>
        <w:t>Transportation Expenditures</w:t>
      </w:r>
      <w:r w:rsidRPr="002276DE">
        <w:rPr>
          <w:rFonts w:asciiTheme="minorHAnsi" w:hAnsiTheme="minorHAnsi" w:cstheme="minorHAnsi"/>
          <w:b/>
          <w:bCs/>
          <w:sz w:val="22"/>
          <w:szCs w:val="22"/>
        </w:rPr>
        <w:t xml:space="preserve"> </w:t>
      </w:r>
      <w:r w:rsidRPr="002276DE">
        <w:rPr>
          <w:rFonts w:asciiTheme="minorHAnsi" w:hAnsiTheme="minorHAnsi" w:cstheme="minorHAnsi"/>
          <w:i/>
          <w:iCs/>
          <w:sz w:val="22"/>
          <w:szCs w:val="22"/>
        </w:rPr>
        <w:t>(initial if seeking a portion of CCSP funds be designated for this purpose)</w:t>
      </w:r>
    </w:p>
    <w:p w14:paraId="109DAE5E"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0C37052C"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w:t>
      </w:r>
      <w:r w:rsidRPr="002276DE" w:rsidDel="00314E9E">
        <w:rPr>
          <w:rFonts w:asciiTheme="minorHAnsi" w:hAnsiTheme="minorHAnsi" w:cstheme="minorHAnsi"/>
          <w:sz w:val="22"/>
          <w:szCs w:val="22"/>
        </w:rPr>
        <w:t xml:space="preserve"> </w:t>
      </w:r>
      <w:r w:rsidRPr="002276DE">
        <w:rPr>
          <w:rFonts w:asciiTheme="minorHAnsi" w:hAnsiTheme="minorHAnsi" w:cstheme="minorHAnsi"/>
          <w:sz w:val="22"/>
          <w:szCs w:val="22"/>
        </w:rPr>
        <w:t xml:space="preserve">school acknowledges that any one-time transportation costs are “essential” and fall within the scope of the approved project. </w:t>
      </w:r>
    </w:p>
    <w:p w14:paraId="35CE253A" w14:textId="77777777" w:rsidR="002276DE" w:rsidRPr="002276DE" w:rsidRDefault="002276DE" w:rsidP="002276DE">
      <w:pPr>
        <w:numPr>
          <w:ilvl w:val="0"/>
          <w:numId w:val="30"/>
        </w:numPr>
        <w:ind w:left="900" w:hanging="900"/>
        <w:rPr>
          <w:rFonts w:asciiTheme="minorHAnsi" w:hAnsiTheme="minorHAnsi" w:cstheme="minorHAnsi"/>
          <w:sz w:val="22"/>
          <w:szCs w:val="22"/>
        </w:rPr>
      </w:pPr>
      <w:bookmarkStart w:id="48" w:name="_Hlk132730853"/>
      <w:r w:rsidRPr="002276DE">
        <w:rPr>
          <w:rFonts w:asciiTheme="minorHAnsi" w:hAnsiTheme="minorHAnsi" w:cstheme="minorHAnsi"/>
          <w:sz w:val="22"/>
          <w:szCs w:val="22"/>
        </w:rPr>
        <w:t xml:space="preserve">Total one-time expense will not exceed 25 percent of the annual grant. For schools applying in their first year of implementation, the maximum award will not exceed 25 percent of a three-year annual award. </w:t>
      </w:r>
    </w:p>
    <w:p w14:paraId="4076FD68" w14:textId="77777777" w:rsidR="002276DE" w:rsidRPr="002276DE" w:rsidRDefault="002276DE" w:rsidP="002276DE">
      <w:pPr>
        <w:numPr>
          <w:ilvl w:val="0"/>
          <w:numId w:val="30"/>
        </w:numPr>
        <w:ind w:left="900" w:hanging="900"/>
        <w:rPr>
          <w:rFonts w:asciiTheme="minorHAnsi" w:hAnsiTheme="minorHAnsi" w:cstheme="minorHAnsi"/>
          <w:sz w:val="22"/>
          <w:szCs w:val="22"/>
        </w:rPr>
      </w:pPr>
      <w:r w:rsidRPr="002276DE">
        <w:rPr>
          <w:rFonts w:asciiTheme="minorHAnsi" w:hAnsiTheme="minorHAnsi" w:cstheme="minorHAnsi"/>
          <w:sz w:val="22"/>
          <w:szCs w:val="22"/>
        </w:rPr>
        <w:t>Recipient school will report on the transportation project goal by completing the Transportation Annual Report for Charters yearly and include in the APR</w:t>
      </w:r>
      <w:bookmarkEnd w:id="48"/>
      <w:r w:rsidRPr="002276DE">
        <w:rPr>
          <w:rFonts w:asciiTheme="minorHAnsi" w:hAnsiTheme="minorHAnsi" w:cstheme="minorHAnsi"/>
          <w:sz w:val="22"/>
          <w:szCs w:val="22"/>
        </w:rPr>
        <w:t>.</w:t>
      </w:r>
    </w:p>
    <w:p w14:paraId="1E4F28CC" w14:textId="77777777" w:rsidR="00743849" w:rsidRPr="00743849" w:rsidRDefault="00743849" w:rsidP="009C7DBE">
      <w:pPr>
        <w:numPr>
          <w:ilvl w:val="12"/>
          <w:numId w:val="0"/>
        </w:numPr>
        <w:tabs>
          <w:tab w:val="left" w:pos="-720"/>
        </w:tabs>
        <w:suppressAutoHyphens/>
        <w:rPr>
          <w:rFonts w:eastAsia="Calibri" w:cs="Arial"/>
          <w:color w:val="262626"/>
          <w:kern w:val="2"/>
          <w:sz w:val="22"/>
          <w:szCs w:val="22"/>
          <w:u w:val="single"/>
          <w:lang w:bidi="ar-SA"/>
        </w:rPr>
      </w:pPr>
    </w:p>
    <w:p w14:paraId="5D5A2229" w14:textId="77777777" w:rsidR="0057675D" w:rsidRPr="0057675D" w:rsidRDefault="0057675D" w:rsidP="0057675D">
      <w:pPr>
        <w:numPr>
          <w:ilvl w:val="12"/>
          <w:numId w:val="0"/>
        </w:numPr>
        <w:tabs>
          <w:tab w:val="left" w:pos="-720"/>
        </w:tabs>
        <w:suppressAutoHyphens/>
        <w:contextualSpacing/>
        <w:rPr>
          <w:rFonts w:eastAsia="Calibri" w:cs="Times New Roman"/>
          <w:color w:val="262626"/>
          <w:kern w:val="16"/>
          <w:sz w:val="22"/>
          <w:szCs w:val="22"/>
          <w:lang w:bidi="ar-SA"/>
        </w:rPr>
      </w:pPr>
      <w:r w:rsidRPr="0057675D">
        <w:rPr>
          <w:rFonts w:eastAsia="Calibri" w:cs="Times New Roman"/>
          <w:color w:val="262626"/>
          <w:kern w:val="16"/>
          <w:sz w:val="22"/>
          <w:szCs w:val="22"/>
          <w:lang w:bidi="ar-SA"/>
        </w:rPr>
        <w:t>IF ANY FINDINGS OF MISUSE OF FUNDS ARE DISCOVERED, PROJECT FUNDS MUST BE RETURNED TO THE COLORADO DEPARTMENT OF EDUCATION. CDE may terminate a grant award upon 30 days’ notice if it is deemed by CDE that the applicant is not fulfilling the requirements of the funded program as specified in the approved project application, or if the program is generating less than satisfactory results.</w:t>
      </w:r>
    </w:p>
    <w:p w14:paraId="65DD574F" w14:textId="77777777" w:rsidR="0057675D" w:rsidRPr="0057675D" w:rsidRDefault="0057675D" w:rsidP="0057675D">
      <w:pPr>
        <w:numPr>
          <w:ilvl w:val="12"/>
          <w:numId w:val="0"/>
        </w:numPr>
        <w:tabs>
          <w:tab w:val="left" w:pos="-720"/>
        </w:tabs>
        <w:suppressAutoHyphens/>
        <w:contextualSpacing/>
        <w:rPr>
          <w:rFonts w:eastAsia="Calibri" w:cs="Times New Roman"/>
          <w:color w:val="262626"/>
          <w:kern w:val="16"/>
          <w:sz w:val="22"/>
          <w:szCs w:val="22"/>
          <w:lang w:bidi="ar-SA"/>
        </w:rPr>
      </w:pPr>
    </w:p>
    <w:p w14:paraId="2B735BD5" w14:textId="6D716FF0" w:rsidR="00743849" w:rsidRDefault="0057675D" w:rsidP="0057675D">
      <w:pPr>
        <w:numPr>
          <w:ilvl w:val="12"/>
          <w:numId w:val="0"/>
        </w:numPr>
        <w:suppressAutoHyphens/>
        <w:contextualSpacing/>
        <w:rPr>
          <w:rFonts w:eastAsia="Calibri" w:cs="Arial"/>
          <w:color w:val="262626"/>
          <w:kern w:val="2"/>
          <w:sz w:val="22"/>
          <w:szCs w:val="22"/>
          <w:lang w:bidi="ar-SA"/>
        </w:rPr>
      </w:pPr>
      <w:r w:rsidRPr="0057675D">
        <w:rPr>
          <w:rFonts w:eastAsia="Calibri" w:cs="Times New Roman"/>
          <w:color w:val="262626"/>
          <w:kern w:val="16"/>
          <w:sz w:val="22"/>
          <w:szCs w:val="22"/>
          <w:lang w:bidi="ar-SA"/>
        </w:rPr>
        <w:t xml:space="preserve">Project modifications and changes in the approved budget must be requested in writing and be approved in writing by the CDE before modifications are made to the expenditures. Please contact the designated CDE Grants Fiscal Management Analyst (Email: </w:t>
      </w:r>
      <w:hyperlink r:id="rId9" w:history="1">
        <w:r w:rsidRPr="00D01F41">
          <w:rPr>
            <w:rStyle w:val="Hyperlink"/>
            <w:rFonts w:eastAsia="Calibri" w:cs="Times New Roman"/>
            <w:kern w:val="16"/>
            <w:sz w:val="22"/>
            <w:szCs w:val="22"/>
            <w:lang w:bidi="ar-SA"/>
          </w:rPr>
          <w:t>CCSP_GFMU@cde.state.co.us</w:t>
        </w:r>
      </w:hyperlink>
      <w:r w:rsidRPr="0057675D">
        <w:rPr>
          <w:rFonts w:eastAsia="Calibri" w:cs="Times New Roman"/>
          <w:color w:val="262626"/>
          <w:kern w:val="16"/>
          <w:sz w:val="22"/>
          <w:szCs w:val="22"/>
          <w:lang w:bidi="ar-SA"/>
        </w:rPr>
        <w:t xml:space="preserve">) and the CCSP Grant Team (Email: </w:t>
      </w:r>
      <w:hyperlink r:id="rId10" w:history="1">
        <w:r w:rsidRPr="00D01F41">
          <w:rPr>
            <w:rStyle w:val="Hyperlink"/>
            <w:rFonts w:eastAsia="Calibri" w:cs="Times New Roman"/>
            <w:kern w:val="16"/>
            <w:sz w:val="22"/>
            <w:szCs w:val="22"/>
            <w:lang w:bidi="ar-SA"/>
          </w:rPr>
          <w:t>SOC@cde.state.co.us</w:t>
        </w:r>
      </w:hyperlink>
      <w:r w:rsidRPr="0057675D">
        <w:rPr>
          <w:rFonts w:eastAsia="Calibri" w:cs="Times New Roman"/>
          <w:color w:val="262626"/>
          <w:kern w:val="16"/>
          <w:sz w:val="22"/>
          <w:szCs w:val="22"/>
          <w:lang w:bidi="ar-SA"/>
        </w:rPr>
        <w:t>) for any modifications.</w:t>
      </w:r>
    </w:p>
    <w:p w14:paraId="47BE7AF0" w14:textId="1BA783C1" w:rsidR="00743849" w:rsidRDefault="00743849" w:rsidP="00743849">
      <w:pPr>
        <w:numPr>
          <w:ilvl w:val="12"/>
          <w:numId w:val="0"/>
        </w:numPr>
        <w:tabs>
          <w:tab w:val="left" w:pos="-720"/>
        </w:tabs>
        <w:suppressAutoHyphens/>
        <w:contextualSpacing/>
        <w:rPr>
          <w:rFonts w:eastAsia="Calibri" w:cs="Arial"/>
          <w:color w:val="262626"/>
          <w:kern w:val="2"/>
          <w:sz w:val="22"/>
          <w:szCs w:val="22"/>
          <w:lang w:bidi="ar-SA"/>
        </w:rPr>
      </w:pPr>
    </w:p>
    <w:tbl>
      <w:tblPr>
        <w:tblW w:w="5288" w:type="pct"/>
        <w:jc w:val="center"/>
        <w:tblLook w:val="04A0" w:firstRow="1" w:lastRow="0" w:firstColumn="1" w:lastColumn="0" w:noHBand="0" w:noVBand="1"/>
      </w:tblPr>
      <w:tblGrid>
        <w:gridCol w:w="5255"/>
        <w:gridCol w:w="253"/>
        <w:gridCol w:w="4391"/>
      </w:tblGrid>
      <w:tr w:rsidR="009C7DBE" w:rsidRPr="00743849" w14:paraId="1F78F3E0" w14:textId="77777777" w:rsidTr="00D91562">
        <w:trPr>
          <w:trHeight w:val="504"/>
          <w:jc w:val="center"/>
        </w:trPr>
        <w:tc>
          <w:tcPr>
            <w:tcW w:w="2654" w:type="pct"/>
          </w:tcPr>
          <w:p w14:paraId="1E90072C" w14:textId="77777777" w:rsidR="009C7DBE" w:rsidRPr="00743849" w:rsidRDefault="009C7DBE" w:rsidP="00743849">
            <w:pPr>
              <w:contextualSpacing/>
              <w:jc w:val="center"/>
              <w:rPr>
                <w:rFonts w:eastAsia="Calibri" w:cs="Arial"/>
                <w:color w:val="262626"/>
                <w:kern w:val="2"/>
                <w:sz w:val="20"/>
                <w:szCs w:val="20"/>
                <w:lang w:bidi="ar-SA"/>
              </w:rPr>
            </w:pPr>
          </w:p>
        </w:tc>
        <w:tc>
          <w:tcPr>
            <w:tcW w:w="128" w:type="pct"/>
          </w:tcPr>
          <w:p w14:paraId="166FE54C" w14:textId="77777777" w:rsidR="009C7DBE" w:rsidRPr="00743849" w:rsidRDefault="009C7DBE" w:rsidP="00743849">
            <w:pPr>
              <w:contextualSpacing/>
              <w:jc w:val="center"/>
              <w:rPr>
                <w:rFonts w:eastAsia="Calibri" w:cs="Arial"/>
                <w:color w:val="262626"/>
                <w:kern w:val="2"/>
                <w:sz w:val="20"/>
                <w:szCs w:val="20"/>
                <w:lang w:bidi="ar-SA"/>
              </w:rPr>
            </w:pPr>
          </w:p>
        </w:tc>
        <w:tc>
          <w:tcPr>
            <w:tcW w:w="2219" w:type="pct"/>
          </w:tcPr>
          <w:p w14:paraId="5DBC64EE" w14:textId="77777777" w:rsidR="009C7DBE" w:rsidRPr="00743849" w:rsidRDefault="009C7DBE" w:rsidP="00743849">
            <w:pPr>
              <w:contextualSpacing/>
              <w:jc w:val="center"/>
              <w:rPr>
                <w:rFonts w:eastAsia="Calibri" w:cs="Arial"/>
                <w:color w:val="262626"/>
                <w:kern w:val="2"/>
                <w:sz w:val="20"/>
                <w:szCs w:val="20"/>
                <w:lang w:bidi="ar-SA"/>
              </w:rPr>
            </w:pPr>
          </w:p>
        </w:tc>
      </w:tr>
      <w:tr w:rsidR="00743849" w:rsidRPr="00743849" w14:paraId="557007F7" w14:textId="77777777" w:rsidTr="00D91562">
        <w:trPr>
          <w:trHeight w:val="504"/>
          <w:jc w:val="center"/>
        </w:trPr>
        <w:tc>
          <w:tcPr>
            <w:tcW w:w="2654" w:type="pct"/>
            <w:tcBorders>
              <w:top w:val="single" w:sz="4" w:space="0" w:color="auto"/>
            </w:tcBorders>
          </w:tcPr>
          <w:p w14:paraId="4BC880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School District or Charter School Institute Board President (if applicable)</w:t>
            </w:r>
          </w:p>
        </w:tc>
        <w:tc>
          <w:tcPr>
            <w:tcW w:w="128" w:type="pct"/>
          </w:tcPr>
          <w:p w14:paraId="65F5D64F"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232B768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404899C0" w14:textId="77777777" w:rsidTr="00D91562">
        <w:trPr>
          <w:trHeight w:val="504"/>
          <w:jc w:val="center"/>
        </w:trPr>
        <w:tc>
          <w:tcPr>
            <w:tcW w:w="2654" w:type="pct"/>
            <w:tcBorders>
              <w:bottom w:val="single" w:sz="4" w:space="0" w:color="auto"/>
            </w:tcBorders>
            <w:vAlign w:val="bottom"/>
          </w:tcPr>
          <w:p w14:paraId="45EE7B87"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6905B9FD"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BBD17D9"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2DC6D319" w14:textId="77777777" w:rsidTr="00D91562">
        <w:trPr>
          <w:trHeight w:val="504"/>
          <w:jc w:val="center"/>
        </w:trPr>
        <w:tc>
          <w:tcPr>
            <w:tcW w:w="2654" w:type="pct"/>
            <w:tcBorders>
              <w:top w:val="single" w:sz="4" w:space="0" w:color="auto"/>
            </w:tcBorders>
          </w:tcPr>
          <w:p w14:paraId="3C3F4440"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District Superintendent or</w:t>
            </w:r>
          </w:p>
          <w:p w14:paraId="622A1B7F"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Charter School Institute Executive Director (if applicable)</w:t>
            </w:r>
          </w:p>
        </w:tc>
        <w:tc>
          <w:tcPr>
            <w:tcW w:w="128" w:type="pct"/>
          </w:tcPr>
          <w:p w14:paraId="046DC596"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0241B4EE"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59F1D791" w14:textId="77777777" w:rsidTr="00D91562">
        <w:trPr>
          <w:trHeight w:val="504"/>
          <w:jc w:val="center"/>
        </w:trPr>
        <w:tc>
          <w:tcPr>
            <w:tcW w:w="2654" w:type="pct"/>
            <w:tcBorders>
              <w:bottom w:val="single" w:sz="4" w:space="0" w:color="auto"/>
            </w:tcBorders>
            <w:vAlign w:val="bottom"/>
          </w:tcPr>
          <w:p w14:paraId="3F9D283F"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0B1DD248"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1218BC05"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C0BCF20" w14:textId="77777777" w:rsidTr="00D91562">
        <w:trPr>
          <w:trHeight w:val="504"/>
          <w:jc w:val="center"/>
        </w:trPr>
        <w:tc>
          <w:tcPr>
            <w:tcW w:w="2654" w:type="pct"/>
            <w:tcBorders>
              <w:top w:val="single" w:sz="4" w:space="0" w:color="auto"/>
            </w:tcBorders>
          </w:tcPr>
          <w:p w14:paraId="2DE7C805"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Name of Charter School Board President</w:t>
            </w:r>
          </w:p>
          <w:p w14:paraId="2FF1225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50BF11C3"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D193B7B"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68650E67" w14:textId="77777777" w:rsidTr="00D91562">
        <w:trPr>
          <w:trHeight w:val="504"/>
          <w:jc w:val="center"/>
        </w:trPr>
        <w:tc>
          <w:tcPr>
            <w:tcW w:w="2654" w:type="pct"/>
            <w:tcBorders>
              <w:bottom w:val="single" w:sz="4" w:space="0" w:color="auto"/>
            </w:tcBorders>
            <w:vAlign w:val="bottom"/>
          </w:tcPr>
          <w:p w14:paraId="4C15D89D"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D23DEA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64213116"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59EB5DC4" w14:textId="77777777" w:rsidTr="00D91562">
        <w:trPr>
          <w:trHeight w:val="504"/>
          <w:jc w:val="center"/>
        </w:trPr>
        <w:tc>
          <w:tcPr>
            <w:tcW w:w="2654" w:type="pct"/>
            <w:tcBorders>
              <w:top w:val="single" w:sz="4" w:space="0" w:color="auto"/>
            </w:tcBorders>
          </w:tcPr>
          <w:p w14:paraId="61D20D8C" w14:textId="77777777" w:rsidR="006535F4"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 xml:space="preserve">Name of Charter School Authorized Representative </w:t>
            </w:r>
          </w:p>
          <w:p w14:paraId="07E67776" w14:textId="2CE17F01"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(Grant Contact)</w:t>
            </w:r>
          </w:p>
          <w:p w14:paraId="2F81AEE1"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1D1EAC61"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3CC7D96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r w:rsidR="00743849" w:rsidRPr="00743849" w14:paraId="1F744DB5" w14:textId="77777777" w:rsidTr="00D91562">
        <w:trPr>
          <w:trHeight w:val="504"/>
          <w:jc w:val="center"/>
        </w:trPr>
        <w:tc>
          <w:tcPr>
            <w:tcW w:w="2654" w:type="pct"/>
            <w:tcBorders>
              <w:bottom w:val="single" w:sz="4" w:space="0" w:color="auto"/>
            </w:tcBorders>
            <w:vAlign w:val="bottom"/>
          </w:tcPr>
          <w:p w14:paraId="357907E3"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F306794"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bottom w:val="single" w:sz="4" w:space="0" w:color="auto"/>
            </w:tcBorders>
            <w:vAlign w:val="bottom"/>
          </w:tcPr>
          <w:p w14:paraId="7F0289FB" w14:textId="77777777" w:rsidR="00743849" w:rsidRPr="00743849" w:rsidRDefault="00743849" w:rsidP="00743849">
            <w:pPr>
              <w:contextualSpacing/>
              <w:jc w:val="center"/>
              <w:rPr>
                <w:rFonts w:eastAsia="Calibri" w:cs="Arial"/>
                <w:color w:val="262626"/>
                <w:kern w:val="2"/>
                <w:sz w:val="20"/>
                <w:szCs w:val="20"/>
                <w:lang w:bidi="ar-SA"/>
              </w:rPr>
            </w:pPr>
          </w:p>
        </w:tc>
      </w:tr>
      <w:tr w:rsidR="00743849" w:rsidRPr="00743849" w14:paraId="6F0673D9" w14:textId="77777777" w:rsidTr="00D91562">
        <w:trPr>
          <w:trHeight w:val="504"/>
          <w:jc w:val="center"/>
        </w:trPr>
        <w:tc>
          <w:tcPr>
            <w:tcW w:w="2654" w:type="pct"/>
            <w:tcBorders>
              <w:top w:val="single" w:sz="4" w:space="0" w:color="auto"/>
            </w:tcBorders>
          </w:tcPr>
          <w:p w14:paraId="4BD5E568" w14:textId="77777777" w:rsidR="00743849" w:rsidRPr="00743849" w:rsidRDefault="00743849" w:rsidP="00743849">
            <w:pPr>
              <w:contextualSpacing/>
              <w:jc w:val="center"/>
              <w:rPr>
                <w:rFonts w:eastAsia="Calibri" w:cs="Times New Roman"/>
                <w:color w:val="262626"/>
                <w:kern w:val="2"/>
                <w:sz w:val="20"/>
                <w:szCs w:val="20"/>
                <w:lang w:bidi="ar-SA"/>
              </w:rPr>
            </w:pPr>
            <w:r w:rsidRPr="00743849">
              <w:rPr>
                <w:rFonts w:eastAsia="Calibri" w:cs="Arial"/>
                <w:color w:val="262626"/>
                <w:kern w:val="2"/>
                <w:sz w:val="20"/>
                <w:szCs w:val="20"/>
                <w:lang w:bidi="ar-SA"/>
              </w:rPr>
              <w:t xml:space="preserve">Name </w:t>
            </w:r>
            <w:r w:rsidRPr="00743849">
              <w:rPr>
                <w:rFonts w:eastAsia="Calibri" w:cs="Times New Roman"/>
                <w:color w:val="000000"/>
                <w:kern w:val="2"/>
                <w:sz w:val="20"/>
                <w:szCs w:val="20"/>
                <w:lang w:bidi="ar-SA"/>
              </w:rPr>
              <w:t xml:space="preserve">of School District or </w:t>
            </w:r>
            <w:r w:rsidRPr="00743849">
              <w:rPr>
                <w:rFonts w:eastAsia="Calibri" w:cs="Times New Roman"/>
                <w:color w:val="262626"/>
                <w:kern w:val="2"/>
                <w:sz w:val="20"/>
                <w:szCs w:val="20"/>
                <w:lang w:bidi="ar-SA"/>
              </w:rPr>
              <w:t>Charter School Institute Authorized Representative (Fiscal Manager)</w:t>
            </w:r>
          </w:p>
          <w:p w14:paraId="67CE99A6" w14:textId="77777777" w:rsidR="00743849" w:rsidRPr="00743849" w:rsidRDefault="00743849" w:rsidP="00743849">
            <w:pPr>
              <w:contextualSpacing/>
              <w:jc w:val="center"/>
              <w:rPr>
                <w:rFonts w:eastAsia="Calibri" w:cs="Arial"/>
                <w:color w:val="262626"/>
                <w:kern w:val="2"/>
                <w:sz w:val="20"/>
                <w:szCs w:val="20"/>
                <w:lang w:bidi="ar-SA"/>
              </w:rPr>
            </w:pPr>
          </w:p>
        </w:tc>
        <w:tc>
          <w:tcPr>
            <w:tcW w:w="128" w:type="pct"/>
          </w:tcPr>
          <w:p w14:paraId="7BE97175" w14:textId="77777777" w:rsidR="00743849" w:rsidRPr="00743849" w:rsidRDefault="00743849" w:rsidP="00743849">
            <w:pPr>
              <w:contextualSpacing/>
              <w:jc w:val="center"/>
              <w:rPr>
                <w:rFonts w:eastAsia="Calibri" w:cs="Arial"/>
                <w:color w:val="262626"/>
                <w:kern w:val="2"/>
                <w:sz w:val="20"/>
                <w:szCs w:val="20"/>
                <w:lang w:bidi="ar-SA"/>
              </w:rPr>
            </w:pPr>
          </w:p>
        </w:tc>
        <w:tc>
          <w:tcPr>
            <w:tcW w:w="2219" w:type="pct"/>
            <w:tcBorders>
              <w:top w:val="single" w:sz="4" w:space="0" w:color="auto"/>
            </w:tcBorders>
          </w:tcPr>
          <w:p w14:paraId="45B294E2" w14:textId="77777777" w:rsidR="00743849" w:rsidRPr="00743849" w:rsidRDefault="00743849" w:rsidP="00743849">
            <w:pPr>
              <w:contextualSpacing/>
              <w:jc w:val="center"/>
              <w:rPr>
                <w:rFonts w:eastAsia="Calibri" w:cs="Arial"/>
                <w:color w:val="262626"/>
                <w:kern w:val="2"/>
                <w:sz w:val="20"/>
                <w:szCs w:val="20"/>
                <w:lang w:bidi="ar-SA"/>
              </w:rPr>
            </w:pPr>
            <w:r w:rsidRPr="00743849">
              <w:rPr>
                <w:rFonts w:eastAsia="Calibri" w:cs="Arial"/>
                <w:color w:val="262626"/>
                <w:kern w:val="2"/>
                <w:sz w:val="20"/>
                <w:szCs w:val="20"/>
                <w:lang w:bidi="ar-SA"/>
              </w:rPr>
              <w:t>Signature</w:t>
            </w:r>
          </w:p>
        </w:tc>
      </w:tr>
    </w:tbl>
    <w:p w14:paraId="6AF3BFFE" w14:textId="24196338" w:rsidR="009C7DBE" w:rsidRDefault="009C7DBE" w:rsidP="00743849">
      <w:pPr>
        <w:contextualSpacing/>
        <w:rPr>
          <w:rFonts w:eastAsia="Calibri" w:cs="Times New Roman"/>
          <w:color w:val="262626"/>
          <w:kern w:val="16"/>
          <w:sz w:val="22"/>
          <w:szCs w:val="22"/>
          <w:lang w:bidi="ar-SA"/>
        </w:rPr>
      </w:pPr>
    </w:p>
    <w:p w14:paraId="309223B0"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The governing body of the charter school applicant has authorized the filing of this application and the undersigned representative has been duly authorized to file this application and act as the authorized representative of the applicant in connection with this application.</w:t>
      </w:r>
    </w:p>
    <w:p w14:paraId="716FE9CE" w14:textId="77777777" w:rsidR="009C7DBE" w:rsidRPr="009C7DBE" w:rsidRDefault="009C7DBE" w:rsidP="00D91562">
      <w:pPr>
        <w:ind w:left="-360" w:right="-360"/>
        <w:contextualSpacing/>
        <w:rPr>
          <w:rFonts w:eastAsia="Calibri" w:cs="Times New Roman"/>
          <w:color w:val="262626"/>
          <w:kern w:val="16"/>
          <w:sz w:val="22"/>
          <w:szCs w:val="22"/>
          <w:lang w:bidi="ar-SA"/>
        </w:rPr>
      </w:pPr>
    </w:p>
    <w:p w14:paraId="6D697FFD" w14:textId="77777777" w:rsidR="009C7DBE" w:rsidRPr="009C7DBE" w:rsidRDefault="009C7DBE" w:rsidP="00D91562">
      <w:pPr>
        <w:ind w:left="-360" w:right="-360"/>
        <w:contextualSpacing/>
        <w:jc w:val="both"/>
        <w:rPr>
          <w:rFonts w:eastAsia="Calibri" w:cs="Times New Roman"/>
          <w:color w:val="262626"/>
          <w:kern w:val="16"/>
          <w:sz w:val="22"/>
          <w:szCs w:val="22"/>
          <w:lang w:bidi="ar-SA"/>
        </w:rPr>
      </w:pPr>
      <w:r w:rsidRPr="009C7DBE">
        <w:rPr>
          <w:rFonts w:eastAsia="Calibri" w:cs="Times New Roman"/>
          <w:color w:val="262626"/>
          <w:kern w:val="16"/>
          <w:sz w:val="22"/>
          <w:szCs w:val="22"/>
          <w:lang w:bidi="ar-SA"/>
        </w:rPr>
        <w:t>I do hereby certify that all facts, figures, and representations made in this application are true, correct, and consistent with the statement of certifications.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03600C5E" w14:textId="77777777" w:rsidR="009C7DBE" w:rsidRPr="009C7DBE" w:rsidRDefault="009C7DBE" w:rsidP="00D91562">
      <w:pPr>
        <w:ind w:left="-360" w:right="-360"/>
        <w:contextualSpacing/>
        <w:rPr>
          <w:rFonts w:eastAsia="Calibri" w:cs="Times New Roman"/>
          <w:color w:val="262626"/>
          <w:kern w:val="16"/>
          <w:sz w:val="22"/>
          <w:szCs w:val="22"/>
          <w:lang w:bidi="ar-SA"/>
        </w:rPr>
      </w:pPr>
    </w:p>
    <w:tbl>
      <w:tblPr>
        <w:tblW w:w="5385" w:type="pct"/>
        <w:jc w:val="center"/>
        <w:tblLook w:val="04A0" w:firstRow="1" w:lastRow="0" w:firstColumn="1" w:lastColumn="0" w:noHBand="0" w:noVBand="1"/>
      </w:tblPr>
      <w:tblGrid>
        <w:gridCol w:w="5260"/>
        <w:gridCol w:w="252"/>
        <w:gridCol w:w="4569"/>
      </w:tblGrid>
      <w:tr w:rsidR="009C7DBE" w:rsidRPr="009C7DBE" w14:paraId="322994F6" w14:textId="77777777" w:rsidTr="00D91562">
        <w:trPr>
          <w:trHeight w:val="504"/>
          <w:jc w:val="center"/>
        </w:trPr>
        <w:tc>
          <w:tcPr>
            <w:tcW w:w="2608" w:type="pct"/>
            <w:tcBorders>
              <w:bottom w:val="single" w:sz="4" w:space="0" w:color="auto"/>
            </w:tcBorders>
            <w:vAlign w:val="bottom"/>
          </w:tcPr>
          <w:p w14:paraId="16C7249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70D2FE9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697E6D07"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332206F5" w14:textId="77777777" w:rsidTr="00D91562">
        <w:trPr>
          <w:trHeight w:val="504"/>
          <w:jc w:val="center"/>
        </w:trPr>
        <w:tc>
          <w:tcPr>
            <w:tcW w:w="2608" w:type="pct"/>
            <w:tcBorders>
              <w:top w:val="single" w:sz="4" w:space="0" w:color="auto"/>
            </w:tcBorders>
          </w:tcPr>
          <w:p w14:paraId="00447F08"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Name of Charter School Board President</w:t>
            </w:r>
          </w:p>
          <w:p w14:paraId="5ECA0B54"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082182EB"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08A8145E"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tr w:rsidR="009C7DBE" w:rsidRPr="009C7DBE" w14:paraId="48B1EE7B" w14:textId="77777777" w:rsidTr="00D91562">
        <w:trPr>
          <w:trHeight w:val="504"/>
          <w:jc w:val="center"/>
        </w:trPr>
        <w:tc>
          <w:tcPr>
            <w:tcW w:w="2608" w:type="pct"/>
            <w:tcBorders>
              <w:bottom w:val="single" w:sz="4" w:space="0" w:color="auto"/>
            </w:tcBorders>
            <w:vAlign w:val="bottom"/>
          </w:tcPr>
          <w:p w14:paraId="3B71B04F"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13858F3C"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bottom w:val="single" w:sz="4" w:space="0" w:color="auto"/>
            </w:tcBorders>
            <w:vAlign w:val="bottom"/>
          </w:tcPr>
          <w:p w14:paraId="05D49DAF" w14:textId="77777777" w:rsidR="009C7DBE" w:rsidRPr="009C7DBE" w:rsidRDefault="009C7DBE" w:rsidP="009C7DBE">
            <w:pPr>
              <w:contextualSpacing/>
              <w:jc w:val="center"/>
              <w:rPr>
                <w:rFonts w:eastAsia="Calibri" w:cs="Arial"/>
                <w:color w:val="262626"/>
                <w:kern w:val="2"/>
                <w:sz w:val="20"/>
                <w:szCs w:val="20"/>
                <w:lang w:bidi="ar-SA"/>
              </w:rPr>
            </w:pPr>
          </w:p>
        </w:tc>
      </w:tr>
      <w:tr w:rsidR="009C7DBE" w:rsidRPr="009C7DBE" w14:paraId="544BE57D" w14:textId="77777777" w:rsidTr="00D91562">
        <w:trPr>
          <w:trHeight w:val="504"/>
          <w:jc w:val="center"/>
        </w:trPr>
        <w:tc>
          <w:tcPr>
            <w:tcW w:w="2608" w:type="pct"/>
            <w:tcBorders>
              <w:top w:val="single" w:sz="4" w:space="0" w:color="auto"/>
            </w:tcBorders>
          </w:tcPr>
          <w:p w14:paraId="6A5AC5C3" w14:textId="77777777" w:rsidR="006535F4"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 xml:space="preserve">Name of Charter School Authorized Representative </w:t>
            </w:r>
          </w:p>
          <w:p w14:paraId="6D16CF74" w14:textId="3D89CBC3"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(Grant Contact)</w:t>
            </w:r>
          </w:p>
          <w:p w14:paraId="1F218F20" w14:textId="77777777" w:rsidR="009C7DBE" w:rsidRPr="009C7DBE" w:rsidRDefault="009C7DBE" w:rsidP="009C7DBE">
            <w:pPr>
              <w:contextualSpacing/>
              <w:jc w:val="center"/>
              <w:rPr>
                <w:rFonts w:eastAsia="Calibri" w:cs="Arial"/>
                <w:color w:val="262626"/>
                <w:kern w:val="2"/>
                <w:sz w:val="20"/>
                <w:szCs w:val="20"/>
                <w:lang w:bidi="ar-SA"/>
              </w:rPr>
            </w:pPr>
          </w:p>
        </w:tc>
        <w:tc>
          <w:tcPr>
            <w:tcW w:w="125" w:type="pct"/>
          </w:tcPr>
          <w:p w14:paraId="657C8D5F" w14:textId="77777777" w:rsidR="009C7DBE" w:rsidRPr="009C7DBE" w:rsidRDefault="009C7DBE" w:rsidP="009C7DBE">
            <w:pPr>
              <w:contextualSpacing/>
              <w:jc w:val="center"/>
              <w:rPr>
                <w:rFonts w:eastAsia="Calibri" w:cs="Arial"/>
                <w:color w:val="262626"/>
                <w:kern w:val="2"/>
                <w:sz w:val="20"/>
                <w:szCs w:val="20"/>
                <w:lang w:bidi="ar-SA"/>
              </w:rPr>
            </w:pPr>
          </w:p>
        </w:tc>
        <w:tc>
          <w:tcPr>
            <w:tcW w:w="2266" w:type="pct"/>
            <w:tcBorders>
              <w:top w:val="single" w:sz="4" w:space="0" w:color="auto"/>
            </w:tcBorders>
          </w:tcPr>
          <w:p w14:paraId="7648720A" w14:textId="77777777" w:rsidR="009C7DBE" w:rsidRPr="009C7DBE" w:rsidRDefault="009C7DBE" w:rsidP="009C7DBE">
            <w:pPr>
              <w:contextualSpacing/>
              <w:jc w:val="center"/>
              <w:rPr>
                <w:rFonts w:eastAsia="Calibri" w:cs="Arial"/>
                <w:color w:val="262626"/>
                <w:kern w:val="2"/>
                <w:sz w:val="20"/>
                <w:szCs w:val="20"/>
                <w:lang w:bidi="ar-SA"/>
              </w:rPr>
            </w:pPr>
            <w:r w:rsidRPr="009C7DBE">
              <w:rPr>
                <w:rFonts w:eastAsia="Calibri" w:cs="Arial"/>
                <w:color w:val="262626"/>
                <w:kern w:val="2"/>
                <w:sz w:val="20"/>
                <w:szCs w:val="20"/>
                <w:lang w:bidi="ar-SA"/>
              </w:rPr>
              <w:t>Signature</w:t>
            </w:r>
          </w:p>
        </w:tc>
      </w:tr>
      <w:bookmarkEnd w:id="23"/>
    </w:tbl>
    <w:p w14:paraId="2C4917AF" w14:textId="5867E803" w:rsidR="006F6DE3" w:rsidRPr="00A84440" w:rsidRDefault="006F6DE3" w:rsidP="00A817F2">
      <w:pPr>
        <w:rPr>
          <w:rFonts w:asciiTheme="minorHAnsi" w:eastAsia="Calibri" w:hAnsiTheme="minorHAnsi" w:cstheme="minorHAnsi"/>
          <w:color w:val="262626"/>
          <w:kern w:val="16"/>
          <w:sz w:val="22"/>
          <w:szCs w:val="22"/>
          <w:lang w:bidi="ar-SA"/>
        </w:rPr>
      </w:pPr>
    </w:p>
    <w:sectPr w:rsidR="006F6DE3" w:rsidRPr="00A84440" w:rsidSect="00DA00E3">
      <w:footerReference w:type="default" r:id="rId11"/>
      <w:endnotePr>
        <w:numFmt w:val="decimal"/>
      </w:endnotePr>
      <w:type w:val="continuous"/>
      <w:pgSz w:w="12240" w:h="15840" w:code="1"/>
      <w:pgMar w:top="1080" w:right="1440" w:bottom="1080" w:left="1440" w:header="36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1DA6" w14:textId="77777777" w:rsidR="00414FDD" w:rsidRDefault="00414FDD" w:rsidP="00A706AD">
      <w:r>
        <w:separator/>
      </w:r>
    </w:p>
  </w:endnote>
  <w:endnote w:type="continuationSeparator" w:id="0">
    <w:p w14:paraId="40F639E8" w14:textId="77777777" w:rsidR="00414FDD" w:rsidRDefault="00414FDD" w:rsidP="00A7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9E7" w14:textId="733BCC11" w:rsidR="00414FDD" w:rsidRDefault="00414FDD">
    <w:pPr>
      <w:pStyle w:val="Footer"/>
      <w:jc w:val="right"/>
    </w:pPr>
    <w:r w:rsidRPr="004B5FE6">
      <w:t>202</w:t>
    </w:r>
    <w:r w:rsidR="006F3238">
      <w:t>3</w:t>
    </w:r>
    <w:r w:rsidRPr="004B5FE6">
      <w:t>-2</w:t>
    </w:r>
    <w:r w:rsidR="006F3238">
      <w:t>4</w:t>
    </w:r>
    <w:r w:rsidRPr="004B5FE6">
      <w:t xml:space="preserve"> </w:t>
    </w:r>
    <w:r>
      <w:t>CCSP</w:t>
    </w:r>
    <w:r w:rsidRPr="004B5FE6">
      <w:t xml:space="preserve"> G</w:t>
    </w:r>
    <w:r>
      <w:t xml:space="preserve">rant Renewal </w:t>
    </w:r>
    <w:r w:rsidR="006F3238">
      <w:t>Proposal</w:t>
    </w:r>
    <w:r w:rsidR="006F3238" w:rsidRPr="004B5FE6">
      <w:t xml:space="preserve"> |</w:t>
    </w:r>
    <w:r>
      <w:t xml:space="preserve"> </w:t>
    </w:r>
    <w:r w:rsidRPr="004B5FE6">
      <w:t xml:space="preserve"> </w:t>
    </w:r>
    <w:sdt>
      <w:sdtPr>
        <w:id w:val="-151830262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48FB0A" w14:textId="77777777" w:rsidR="00414FDD" w:rsidRDefault="00414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9F77" w14:textId="77777777" w:rsidR="00414FDD" w:rsidRDefault="00414FDD" w:rsidP="00A706AD">
      <w:r>
        <w:separator/>
      </w:r>
    </w:p>
  </w:footnote>
  <w:footnote w:type="continuationSeparator" w:id="0">
    <w:p w14:paraId="4800768F" w14:textId="77777777" w:rsidR="00414FDD" w:rsidRDefault="00414FDD" w:rsidP="00A706AD">
      <w:r>
        <w:continuationSeparator/>
      </w:r>
    </w:p>
  </w:footnote>
  <w:footnote w:id="1">
    <w:p w14:paraId="2215D3FE" w14:textId="20F1598D" w:rsidR="003C6739" w:rsidRPr="005D21C2" w:rsidRDefault="003C6739" w:rsidP="003C6739">
      <w:pPr>
        <w:spacing w:before="60" w:after="60"/>
        <w:rPr>
          <w:sz w:val="18"/>
          <w:szCs w:val="18"/>
        </w:rPr>
      </w:pPr>
      <w:r w:rsidRPr="005D21C2">
        <w:rPr>
          <w:rStyle w:val="FootnoteReference"/>
          <w:sz w:val="18"/>
          <w:szCs w:val="18"/>
        </w:rPr>
        <w:footnoteRef/>
      </w:r>
      <w:r w:rsidRPr="005D21C2">
        <w:rPr>
          <w:sz w:val="18"/>
          <w:szCs w:val="18"/>
        </w:rPr>
        <w:t xml:space="preserve"> National Center for Education Statistics (NCES) is the primary federal entity located within the U.S. Department of Education for collecting and analyzing data related to education. Learn more by visiting </w:t>
      </w:r>
      <w:hyperlink r:id="rId1" w:history="1">
        <w:r w:rsidRPr="005D21C2">
          <w:rPr>
            <w:rStyle w:val="Hyperlink"/>
            <w:sz w:val="18"/>
            <w:szCs w:val="18"/>
          </w:rPr>
          <w:t>https://ies.ed.gov/</w:t>
        </w:r>
      </w:hyperlink>
      <w:r w:rsidRPr="005D21C2">
        <w:rPr>
          <w:sz w:val="18"/>
          <w:szCs w:val="18"/>
        </w:rPr>
        <w:t>.</w:t>
      </w:r>
    </w:p>
    <w:p w14:paraId="66053622" w14:textId="42D1C013" w:rsidR="003C6739" w:rsidRPr="005D21C2" w:rsidRDefault="003C6739" w:rsidP="003C6739">
      <w:pPr>
        <w:spacing w:before="60" w:after="60"/>
        <w:rPr>
          <w:sz w:val="18"/>
          <w:szCs w:val="18"/>
        </w:rPr>
      </w:pPr>
      <w:r w:rsidRPr="005D21C2">
        <w:rPr>
          <w:b/>
          <w:sz w:val="18"/>
          <w:szCs w:val="18"/>
        </w:rPr>
        <w:t xml:space="preserve">Please note: </w:t>
      </w:r>
      <w:r w:rsidRPr="005D21C2">
        <w:rPr>
          <w:sz w:val="18"/>
          <w:szCs w:val="18"/>
        </w:rPr>
        <w:t>If proposal is approved, funding will not be awarded until all signatures are in place. Please attempt to obtain all signatures before submitting the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89B"/>
    <w:multiLevelType w:val="hybridMultilevel"/>
    <w:tmpl w:val="3FE81F3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1BA5DE9"/>
    <w:multiLevelType w:val="hybridMultilevel"/>
    <w:tmpl w:val="0B18D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65DE"/>
    <w:multiLevelType w:val="hybridMultilevel"/>
    <w:tmpl w:val="6EC2ABB0"/>
    <w:lvl w:ilvl="0" w:tplc="77F45FD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50512"/>
    <w:multiLevelType w:val="hybridMultilevel"/>
    <w:tmpl w:val="E8AC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743D5"/>
    <w:multiLevelType w:val="hybridMultilevel"/>
    <w:tmpl w:val="2B027ADC"/>
    <w:lvl w:ilvl="0" w:tplc="04090007">
      <w:start w:val="1"/>
      <w:numFmt w:val="bullet"/>
      <w:lvlText w:val=""/>
      <w:lvlJc w:val="left"/>
      <w:pPr>
        <w:ind w:left="45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00029"/>
    <w:multiLevelType w:val="hybridMultilevel"/>
    <w:tmpl w:val="A20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46707"/>
    <w:multiLevelType w:val="hybridMultilevel"/>
    <w:tmpl w:val="AD041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4576D"/>
    <w:multiLevelType w:val="hybridMultilevel"/>
    <w:tmpl w:val="274E6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4B46824"/>
    <w:multiLevelType w:val="hybridMultilevel"/>
    <w:tmpl w:val="07D0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6566A"/>
    <w:multiLevelType w:val="hybridMultilevel"/>
    <w:tmpl w:val="71483A4A"/>
    <w:lvl w:ilvl="0" w:tplc="861A1D9E">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4F03D0"/>
    <w:multiLevelType w:val="hybridMultilevel"/>
    <w:tmpl w:val="EA40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1411C"/>
    <w:multiLevelType w:val="hybridMultilevel"/>
    <w:tmpl w:val="7F4AC1A6"/>
    <w:lvl w:ilvl="0" w:tplc="04F4601C">
      <w:start w:val="1"/>
      <w:numFmt w:val="lowerLetter"/>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12" w15:restartNumberingAfterBreak="0">
    <w:nsid w:val="1C81296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09653F9"/>
    <w:multiLevelType w:val="hybridMultilevel"/>
    <w:tmpl w:val="7194B9E0"/>
    <w:lvl w:ilvl="0" w:tplc="78C211BE">
      <w:numFmt w:val="bullet"/>
      <w:lvlText w:val="*"/>
      <w:lvlJc w:val="left"/>
      <w:pPr>
        <w:ind w:left="1080" w:hanging="360"/>
      </w:pPr>
      <w:rPr>
        <w:rFonts w:ascii="Calibri" w:eastAsiaTheme="minorHAnsi" w:hAnsi="Calibri" w:hint="default"/>
        <w:b/>
        <w:bCs/>
        <w:sz w:val="24"/>
        <w:szCs w:val="24"/>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80181"/>
    <w:multiLevelType w:val="hybridMultilevel"/>
    <w:tmpl w:val="D9AE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B14582"/>
    <w:multiLevelType w:val="hybridMultilevel"/>
    <w:tmpl w:val="5866B554"/>
    <w:lvl w:ilvl="0" w:tplc="DD1CFC5C">
      <w:start w:val="1"/>
      <w:numFmt w:val="bullet"/>
      <w:lvlText w:val=""/>
      <w:lvlJc w:val="left"/>
      <w:pPr>
        <w:tabs>
          <w:tab w:val="num" w:pos="720"/>
        </w:tabs>
        <w:ind w:left="720" w:hanging="360"/>
      </w:pPr>
      <w:rPr>
        <w:rFonts w:ascii="Symbol" w:hAnsi="Symbol" w:hint="default"/>
        <w:i w:val="0"/>
        <w:sz w:val="22"/>
        <w:szCs w:val="22"/>
      </w:rPr>
    </w:lvl>
    <w:lvl w:ilvl="1" w:tplc="393624C0">
      <w:start w:val="2"/>
      <w:numFmt w:val="lowerLetter"/>
      <w:lvlText w:val="(%2)"/>
      <w:lvlJc w:val="left"/>
      <w:pPr>
        <w:tabs>
          <w:tab w:val="num" w:pos="1440"/>
        </w:tabs>
        <w:ind w:left="1440" w:hanging="360"/>
      </w:pPr>
      <w:rPr>
        <w:rFonts w:hint="default"/>
      </w:rPr>
    </w:lvl>
    <w:lvl w:ilvl="2" w:tplc="CC627308">
      <w:start w:val="2"/>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C4621A"/>
    <w:multiLevelType w:val="hybridMultilevel"/>
    <w:tmpl w:val="BA1E8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D3E55BE"/>
    <w:multiLevelType w:val="hybridMultilevel"/>
    <w:tmpl w:val="3570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91CE5"/>
    <w:multiLevelType w:val="hybridMultilevel"/>
    <w:tmpl w:val="48E295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E555F"/>
    <w:multiLevelType w:val="hybridMultilevel"/>
    <w:tmpl w:val="3F0E6D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FF61F6C"/>
    <w:multiLevelType w:val="hybridMultilevel"/>
    <w:tmpl w:val="3FC27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815EDF"/>
    <w:multiLevelType w:val="hybridMultilevel"/>
    <w:tmpl w:val="AFD4F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96027D"/>
    <w:multiLevelType w:val="hybridMultilevel"/>
    <w:tmpl w:val="63C6F930"/>
    <w:lvl w:ilvl="0" w:tplc="04090007">
      <w:start w:val="1"/>
      <w:numFmt w:val="bullet"/>
      <w:lvlText w:val=""/>
      <w:lvlJc w:val="left"/>
      <w:pPr>
        <w:tabs>
          <w:tab w:val="num" w:pos="2160"/>
        </w:tabs>
        <w:ind w:left="2160" w:hanging="360"/>
      </w:pPr>
      <w:rPr>
        <w:rFonts w:ascii="Wingdings" w:hAnsi="Wingdings" w:hint="default"/>
        <w:color w:val="auto"/>
        <w:sz w:val="16"/>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32E53B6B"/>
    <w:multiLevelType w:val="hybridMultilevel"/>
    <w:tmpl w:val="6496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5E0371"/>
    <w:multiLevelType w:val="hybridMultilevel"/>
    <w:tmpl w:val="D034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981744"/>
    <w:multiLevelType w:val="hybridMultilevel"/>
    <w:tmpl w:val="723A9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9EA1638"/>
    <w:multiLevelType w:val="hybridMultilevel"/>
    <w:tmpl w:val="4D5888C0"/>
    <w:lvl w:ilvl="0" w:tplc="BF42EFE2">
      <w:start w:val="1"/>
      <w:numFmt w:val="bullet"/>
      <w:lvlText w:val=""/>
      <w:lvlJc w:val="left"/>
      <w:pPr>
        <w:tabs>
          <w:tab w:val="num" w:pos="450"/>
        </w:tabs>
        <w:ind w:left="450" w:hanging="360"/>
      </w:pPr>
      <w:rPr>
        <w:rFonts w:ascii="Symbol" w:hAnsi="Symbol" w:hint="default"/>
        <w:b/>
        <w:i w:val="0"/>
        <w:sz w:val="22"/>
        <w:szCs w:val="22"/>
      </w:rPr>
    </w:lvl>
    <w:lvl w:ilvl="1" w:tplc="E5CC719E">
      <w:start w:val="1"/>
      <w:numFmt w:val="lowerLetter"/>
      <w:lvlText w:val="(%2)"/>
      <w:lvlJc w:val="left"/>
      <w:pPr>
        <w:tabs>
          <w:tab w:val="num" w:pos="1440"/>
        </w:tabs>
        <w:ind w:left="1440" w:hanging="360"/>
      </w:pPr>
      <w:rPr>
        <w:rFonts w:hint="default"/>
      </w:rPr>
    </w:lvl>
    <w:lvl w:ilvl="2" w:tplc="41280F42">
      <w:start w:val="1"/>
      <w:numFmt w:val="decimal"/>
      <w:lvlText w:val="(%3)"/>
      <w:lvlJc w:val="left"/>
      <w:pPr>
        <w:tabs>
          <w:tab w:val="num" w:pos="2190"/>
        </w:tabs>
        <w:ind w:left="2190" w:hanging="39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74606D"/>
    <w:multiLevelType w:val="hybridMultilevel"/>
    <w:tmpl w:val="F6D85006"/>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FF96D2B"/>
    <w:multiLevelType w:val="hybridMultilevel"/>
    <w:tmpl w:val="B33E0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C655FC"/>
    <w:multiLevelType w:val="hybridMultilevel"/>
    <w:tmpl w:val="0E123E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1874BA"/>
    <w:multiLevelType w:val="hybridMultilevel"/>
    <w:tmpl w:val="54EC668A"/>
    <w:lvl w:ilvl="0" w:tplc="13423640">
      <w:start w:val="1"/>
      <w:numFmt w:val="bullet"/>
      <w:lvlText w:val=""/>
      <w:lvlJc w:val="left"/>
      <w:pPr>
        <w:tabs>
          <w:tab w:val="num" w:pos="720"/>
        </w:tabs>
        <w:ind w:left="720" w:hanging="360"/>
      </w:pPr>
      <w:rPr>
        <w:rFonts w:ascii="Symbol" w:hAnsi="Symbo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755682"/>
    <w:multiLevelType w:val="hybridMultilevel"/>
    <w:tmpl w:val="6A1C1A58"/>
    <w:lvl w:ilvl="0" w:tplc="935E2B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16486"/>
    <w:multiLevelType w:val="hybridMultilevel"/>
    <w:tmpl w:val="4A065A8C"/>
    <w:lvl w:ilvl="0" w:tplc="F168E898">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F52BBC"/>
    <w:multiLevelType w:val="hybridMultilevel"/>
    <w:tmpl w:val="D7F0A20E"/>
    <w:lvl w:ilvl="0" w:tplc="E4C8650C">
      <w:start w:val="1"/>
      <w:numFmt w:val="upperLetter"/>
      <w:lvlText w:val="Appendix %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4" w15:restartNumberingAfterBreak="0">
    <w:nsid w:val="56251B60"/>
    <w:multiLevelType w:val="hybridMultilevel"/>
    <w:tmpl w:val="909E689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111996"/>
    <w:multiLevelType w:val="hybridMultilevel"/>
    <w:tmpl w:val="86169D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A06520D"/>
    <w:multiLevelType w:val="hybridMultilevel"/>
    <w:tmpl w:val="29DC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B660F25"/>
    <w:multiLevelType w:val="hybridMultilevel"/>
    <w:tmpl w:val="62920560"/>
    <w:lvl w:ilvl="0" w:tplc="72441EAC">
      <w:numFmt w:val="bullet"/>
      <w:lvlText w:val="•"/>
      <w:lvlJc w:val="left"/>
      <w:pPr>
        <w:tabs>
          <w:tab w:val="num" w:pos="1080"/>
        </w:tabs>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C77175C"/>
    <w:multiLevelType w:val="hybridMultilevel"/>
    <w:tmpl w:val="92F2E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15B3CAE"/>
    <w:multiLevelType w:val="hybridMultilevel"/>
    <w:tmpl w:val="3424D56E"/>
    <w:lvl w:ilvl="0" w:tplc="503213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3F15164"/>
    <w:multiLevelType w:val="hybridMultilevel"/>
    <w:tmpl w:val="43C09E98"/>
    <w:lvl w:ilvl="0" w:tplc="DCB81D12">
      <w:start w:val="1"/>
      <w:numFmt w:val="upperLetter"/>
      <w:lvlText w:val="%1."/>
      <w:lvlJc w:val="left"/>
      <w:pPr>
        <w:ind w:left="3960" w:hanging="360"/>
      </w:pPr>
      <w:rPr>
        <w:rFonts w:asciiTheme="minorHAnsi" w:eastAsia="Times New Roman" w:hAnsiTheme="minorHAnsi" w:cstheme="minorHAnsi" w:hint="default"/>
        <w:b w:val="0"/>
        <w:bCs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41" w15:restartNumberingAfterBreak="0">
    <w:nsid w:val="6D7E54D1"/>
    <w:multiLevelType w:val="hybridMultilevel"/>
    <w:tmpl w:val="1C1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658A3"/>
    <w:multiLevelType w:val="hybridMultilevel"/>
    <w:tmpl w:val="81FA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E2530"/>
    <w:multiLevelType w:val="hybridMultilevel"/>
    <w:tmpl w:val="C9B0E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E262AA"/>
    <w:multiLevelType w:val="hybridMultilevel"/>
    <w:tmpl w:val="CD26B0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053579433">
    <w:abstractNumId w:val="14"/>
  </w:num>
  <w:num w:numId="2" w16cid:durableId="295911129">
    <w:abstractNumId w:val="6"/>
  </w:num>
  <w:num w:numId="3" w16cid:durableId="9181669">
    <w:abstractNumId w:val="0"/>
  </w:num>
  <w:num w:numId="4" w16cid:durableId="1321738381">
    <w:abstractNumId w:val="1"/>
  </w:num>
  <w:num w:numId="5" w16cid:durableId="2106220320">
    <w:abstractNumId w:val="18"/>
  </w:num>
  <w:num w:numId="6" w16cid:durableId="1559052565">
    <w:abstractNumId w:val="39"/>
  </w:num>
  <w:num w:numId="7" w16cid:durableId="500583418">
    <w:abstractNumId w:val="36"/>
  </w:num>
  <w:num w:numId="8" w16cid:durableId="1001201380">
    <w:abstractNumId w:val="42"/>
  </w:num>
  <w:num w:numId="9" w16cid:durableId="2020157724">
    <w:abstractNumId w:val="43"/>
  </w:num>
  <w:num w:numId="10" w16cid:durableId="2100519135">
    <w:abstractNumId w:val="29"/>
  </w:num>
  <w:num w:numId="11" w16cid:durableId="98457151">
    <w:abstractNumId w:val="27"/>
  </w:num>
  <w:num w:numId="12" w16cid:durableId="1433630501">
    <w:abstractNumId w:val="7"/>
  </w:num>
  <w:num w:numId="13" w16cid:durableId="1838569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5669001">
    <w:abstractNumId w:val="16"/>
  </w:num>
  <w:num w:numId="15" w16cid:durableId="5032527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7940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934121">
    <w:abstractNumId w:val="6"/>
  </w:num>
  <w:num w:numId="18" w16cid:durableId="1693022744">
    <w:abstractNumId w:val="9"/>
  </w:num>
  <w:num w:numId="19" w16cid:durableId="2097090979">
    <w:abstractNumId w:val="45"/>
  </w:num>
  <w:num w:numId="20" w16cid:durableId="478692538">
    <w:abstractNumId w:val="24"/>
  </w:num>
  <w:num w:numId="21" w16cid:durableId="1163818142">
    <w:abstractNumId w:val="41"/>
  </w:num>
  <w:num w:numId="22" w16cid:durableId="505436308">
    <w:abstractNumId w:val="17"/>
  </w:num>
  <w:num w:numId="23" w16cid:durableId="5324562">
    <w:abstractNumId w:val="8"/>
  </w:num>
  <w:num w:numId="24" w16cid:durableId="1036392846">
    <w:abstractNumId w:val="10"/>
  </w:num>
  <w:num w:numId="25" w16cid:durableId="224681206">
    <w:abstractNumId w:val="28"/>
  </w:num>
  <w:num w:numId="26" w16cid:durableId="1357078670">
    <w:abstractNumId w:val="20"/>
  </w:num>
  <w:num w:numId="27" w16cid:durableId="593631736">
    <w:abstractNumId w:val="3"/>
  </w:num>
  <w:num w:numId="28" w16cid:durableId="566572063">
    <w:abstractNumId w:val="22"/>
  </w:num>
  <w:num w:numId="29" w16cid:durableId="793712489">
    <w:abstractNumId w:val="4"/>
  </w:num>
  <w:num w:numId="30" w16cid:durableId="554002482">
    <w:abstractNumId w:val="44"/>
  </w:num>
  <w:num w:numId="31" w16cid:durableId="516315565">
    <w:abstractNumId w:val="15"/>
  </w:num>
  <w:num w:numId="32" w16cid:durableId="483930105">
    <w:abstractNumId w:val="26"/>
  </w:num>
  <w:num w:numId="33" w16cid:durableId="1069157495">
    <w:abstractNumId w:val="30"/>
  </w:num>
  <w:num w:numId="34" w16cid:durableId="545725219">
    <w:abstractNumId w:val="33"/>
  </w:num>
  <w:num w:numId="35" w16cid:durableId="1892033993">
    <w:abstractNumId w:val="12"/>
  </w:num>
  <w:num w:numId="36" w16cid:durableId="1188715158">
    <w:abstractNumId w:val="31"/>
  </w:num>
  <w:num w:numId="37" w16cid:durableId="815031623">
    <w:abstractNumId w:val="32"/>
  </w:num>
  <w:num w:numId="38" w16cid:durableId="832798177">
    <w:abstractNumId w:val="40"/>
  </w:num>
  <w:num w:numId="39" w16cid:durableId="1924217447">
    <w:abstractNumId w:val="23"/>
  </w:num>
  <w:num w:numId="40" w16cid:durableId="951205761">
    <w:abstractNumId w:val="21"/>
  </w:num>
  <w:num w:numId="41" w16cid:durableId="1661420834">
    <w:abstractNumId w:val="25"/>
  </w:num>
  <w:num w:numId="42" w16cid:durableId="1820416162">
    <w:abstractNumId w:val="37"/>
  </w:num>
  <w:num w:numId="43" w16cid:durableId="1749110071">
    <w:abstractNumId w:val="2"/>
  </w:num>
  <w:num w:numId="44" w16cid:durableId="749960105">
    <w:abstractNumId w:val="34"/>
  </w:num>
  <w:num w:numId="45" w16cid:durableId="1494567565">
    <w:abstractNumId w:val="11"/>
  </w:num>
  <w:num w:numId="46" w16cid:durableId="1662079361">
    <w:abstractNumId w:val="13"/>
  </w:num>
  <w:num w:numId="47" w16cid:durableId="1387223481">
    <w:abstractNumId w:val="5"/>
  </w:num>
  <w:num w:numId="48" w16cid:durableId="1271670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AD"/>
    <w:rsid w:val="00017589"/>
    <w:rsid w:val="00042818"/>
    <w:rsid w:val="0005558D"/>
    <w:rsid w:val="00082D22"/>
    <w:rsid w:val="0008754F"/>
    <w:rsid w:val="00087B66"/>
    <w:rsid w:val="000B0E79"/>
    <w:rsid w:val="000B3F02"/>
    <w:rsid w:val="000C1712"/>
    <w:rsid w:val="000D0F0D"/>
    <w:rsid w:val="000D59BF"/>
    <w:rsid w:val="00105652"/>
    <w:rsid w:val="00107C9B"/>
    <w:rsid w:val="00116B35"/>
    <w:rsid w:val="001353FC"/>
    <w:rsid w:val="001449CA"/>
    <w:rsid w:val="00150668"/>
    <w:rsid w:val="00150ABA"/>
    <w:rsid w:val="001658B9"/>
    <w:rsid w:val="00180A0C"/>
    <w:rsid w:val="00185533"/>
    <w:rsid w:val="001B2F59"/>
    <w:rsid w:val="001C3931"/>
    <w:rsid w:val="001D2E45"/>
    <w:rsid w:val="001D3E19"/>
    <w:rsid w:val="001E476A"/>
    <w:rsid w:val="001E484C"/>
    <w:rsid w:val="001F2C8F"/>
    <w:rsid w:val="00201048"/>
    <w:rsid w:val="00203E4F"/>
    <w:rsid w:val="00214862"/>
    <w:rsid w:val="002234E3"/>
    <w:rsid w:val="002276DE"/>
    <w:rsid w:val="00227735"/>
    <w:rsid w:val="00233A29"/>
    <w:rsid w:val="00250DE1"/>
    <w:rsid w:val="00270CED"/>
    <w:rsid w:val="002734A8"/>
    <w:rsid w:val="0028027B"/>
    <w:rsid w:val="00284A71"/>
    <w:rsid w:val="002946F0"/>
    <w:rsid w:val="002B0126"/>
    <w:rsid w:val="002C5C0F"/>
    <w:rsid w:val="002F1A5E"/>
    <w:rsid w:val="0030658F"/>
    <w:rsid w:val="00315A6D"/>
    <w:rsid w:val="00327138"/>
    <w:rsid w:val="00327B55"/>
    <w:rsid w:val="00362ECF"/>
    <w:rsid w:val="0036551A"/>
    <w:rsid w:val="0036609B"/>
    <w:rsid w:val="0036647B"/>
    <w:rsid w:val="00383A88"/>
    <w:rsid w:val="0039014F"/>
    <w:rsid w:val="00391AD6"/>
    <w:rsid w:val="00391DB2"/>
    <w:rsid w:val="0039274F"/>
    <w:rsid w:val="003A0162"/>
    <w:rsid w:val="003A2F1E"/>
    <w:rsid w:val="003C4B19"/>
    <w:rsid w:val="003C6739"/>
    <w:rsid w:val="003D3A4E"/>
    <w:rsid w:val="003E1523"/>
    <w:rsid w:val="003E156F"/>
    <w:rsid w:val="003E3909"/>
    <w:rsid w:val="00402252"/>
    <w:rsid w:val="00403B97"/>
    <w:rsid w:val="004048C5"/>
    <w:rsid w:val="004109BE"/>
    <w:rsid w:val="00412C29"/>
    <w:rsid w:val="00414FDD"/>
    <w:rsid w:val="0042591E"/>
    <w:rsid w:val="00426C3B"/>
    <w:rsid w:val="004301CF"/>
    <w:rsid w:val="00433437"/>
    <w:rsid w:val="00434782"/>
    <w:rsid w:val="004543E0"/>
    <w:rsid w:val="00454F9D"/>
    <w:rsid w:val="0045693F"/>
    <w:rsid w:val="004609F9"/>
    <w:rsid w:val="00464F0B"/>
    <w:rsid w:val="00470710"/>
    <w:rsid w:val="00477E07"/>
    <w:rsid w:val="00481193"/>
    <w:rsid w:val="004A2450"/>
    <w:rsid w:val="004B5D7D"/>
    <w:rsid w:val="004B732E"/>
    <w:rsid w:val="004C6E1A"/>
    <w:rsid w:val="004D06BC"/>
    <w:rsid w:val="004D0FE8"/>
    <w:rsid w:val="00504E32"/>
    <w:rsid w:val="00506B8F"/>
    <w:rsid w:val="00515088"/>
    <w:rsid w:val="005377F9"/>
    <w:rsid w:val="00542268"/>
    <w:rsid w:val="00544532"/>
    <w:rsid w:val="0055069E"/>
    <w:rsid w:val="005545EC"/>
    <w:rsid w:val="00554C11"/>
    <w:rsid w:val="00563D97"/>
    <w:rsid w:val="00567D20"/>
    <w:rsid w:val="00574621"/>
    <w:rsid w:val="0057675D"/>
    <w:rsid w:val="005837B3"/>
    <w:rsid w:val="005941A8"/>
    <w:rsid w:val="00595688"/>
    <w:rsid w:val="0059657A"/>
    <w:rsid w:val="005A2643"/>
    <w:rsid w:val="005B4440"/>
    <w:rsid w:val="005D21C2"/>
    <w:rsid w:val="005D647A"/>
    <w:rsid w:val="005D687A"/>
    <w:rsid w:val="005E3431"/>
    <w:rsid w:val="005E40DD"/>
    <w:rsid w:val="005E717E"/>
    <w:rsid w:val="005E7C45"/>
    <w:rsid w:val="0061223B"/>
    <w:rsid w:val="00613691"/>
    <w:rsid w:val="0062062F"/>
    <w:rsid w:val="006258AD"/>
    <w:rsid w:val="006332C1"/>
    <w:rsid w:val="00633A55"/>
    <w:rsid w:val="006367E1"/>
    <w:rsid w:val="006535F4"/>
    <w:rsid w:val="006659D6"/>
    <w:rsid w:val="006726A5"/>
    <w:rsid w:val="0069194B"/>
    <w:rsid w:val="00694C44"/>
    <w:rsid w:val="006A43AF"/>
    <w:rsid w:val="006A73ED"/>
    <w:rsid w:val="006B1F52"/>
    <w:rsid w:val="006C16C7"/>
    <w:rsid w:val="006C25E2"/>
    <w:rsid w:val="006C3AF1"/>
    <w:rsid w:val="006D2518"/>
    <w:rsid w:val="006F3238"/>
    <w:rsid w:val="006F6DE3"/>
    <w:rsid w:val="006F7004"/>
    <w:rsid w:val="00705AAF"/>
    <w:rsid w:val="0070708F"/>
    <w:rsid w:val="00714016"/>
    <w:rsid w:val="00721813"/>
    <w:rsid w:val="00723D74"/>
    <w:rsid w:val="00724184"/>
    <w:rsid w:val="00743849"/>
    <w:rsid w:val="0075531F"/>
    <w:rsid w:val="007B0B35"/>
    <w:rsid w:val="007C452F"/>
    <w:rsid w:val="007C642F"/>
    <w:rsid w:val="007D2DF2"/>
    <w:rsid w:val="007E3B70"/>
    <w:rsid w:val="007F09BE"/>
    <w:rsid w:val="007F0FC0"/>
    <w:rsid w:val="007F1EB2"/>
    <w:rsid w:val="00813834"/>
    <w:rsid w:val="00835EB9"/>
    <w:rsid w:val="0084666D"/>
    <w:rsid w:val="00853FD7"/>
    <w:rsid w:val="0088089E"/>
    <w:rsid w:val="00893E25"/>
    <w:rsid w:val="008A44AE"/>
    <w:rsid w:val="008A6DC2"/>
    <w:rsid w:val="008A7B9B"/>
    <w:rsid w:val="008D46F6"/>
    <w:rsid w:val="00906D0A"/>
    <w:rsid w:val="0091322E"/>
    <w:rsid w:val="00913587"/>
    <w:rsid w:val="00914696"/>
    <w:rsid w:val="00930674"/>
    <w:rsid w:val="00937AAD"/>
    <w:rsid w:val="009523B7"/>
    <w:rsid w:val="00992AB3"/>
    <w:rsid w:val="009B1C64"/>
    <w:rsid w:val="009C30BD"/>
    <w:rsid w:val="009C7DBE"/>
    <w:rsid w:val="009E3910"/>
    <w:rsid w:val="00A016CC"/>
    <w:rsid w:val="00A077AB"/>
    <w:rsid w:val="00A1711F"/>
    <w:rsid w:val="00A24126"/>
    <w:rsid w:val="00A377B1"/>
    <w:rsid w:val="00A504F1"/>
    <w:rsid w:val="00A556A3"/>
    <w:rsid w:val="00A60B59"/>
    <w:rsid w:val="00A6726F"/>
    <w:rsid w:val="00A706AD"/>
    <w:rsid w:val="00A817F2"/>
    <w:rsid w:val="00A84440"/>
    <w:rsid w:val="00A92484"/>
    <w:rsid w:val="00AA10BE"/>
    <w:rsid w:val="00AA565D"/>
    <w:rsid w:val="00AA7634"/>
    <w:rsid w:val="00AC5C9C"/>
    <w:rsid w:val="00AD1526"/>
    <w:rsid w:val="00AD7262"/>
    <w:rsid w:val="00AE3C77"/>
    <w:rsid w:val="00AF546C"/>
    <w:rsid w:val="00AF58D1"/>
    <w:rsid w:val="00AF58DD"/>
    <w:rsid w:val="00AF59A7"/>
    <w:rsid w:val="00B02286"/>
    <w:rsid w:val="00B548E7"/>
    <w:rsid w:val="00B55527"/>
    <w:rsid w:val="00B725D4"/>
    <w:rsid w:val="00B72D51"/>
    <w:rsid w:val="00B81036"/>
    <w:rsid w:val="00B847D1"/>
    <w:rsid w:val="00B9089A"/>
    <w:rsid w:val="00BC1ED4"/>
    <w:rsid w:val="00BC2A2B"/>
    <w:rsid w:val="00BD1F2B"/>
    <w:rsid w:val="00BE3C4B"/>
    <w:rsid w:val="00BE4EED"/>
    <w:rsid w:val="00C03313"/>
    <w:rsid w:val="00C0443C"/>
    <w:rsid w:val="00C11B97"/>
    <w:rsid w:val="00C171E1"/>
    <w:rsid w:val="00C17650"/>
    <w:rsid w:val="00C2023F"/>
    <w:rsid w:val="00C211D9"/>
    <w:rsid w:val="00C25B84"/>
    <w:rsid w:val="00C56B57"/>
    <w:rsid w:val="00C656EE"/>
    <w:rsid w:val="00CB45D4"/>
    <w:rsid w:val="00CD117D"/>
    <w:rsid w:val="00CD2AE1"/>
    <w:rsid w:val="00CE78BF"/>
    <w:rsid w:val="00CF482D"/>
    <w:rsid w:val="00CF48BC"/>
    <w:rsid w:val="00CF7900"/>
    <w:rsid w:val="00D02F46"/>
    <w:rsid w:val="00D07547"/>
    <w:rsid w:val="00D111E6"/>
    <w:rsid w:val="00D15045"/>
    <w:rsid w:val="00D23620"/>
    <w:rsid w:val="00D624F2"/>
    <w:rsid w:val="00D71047"/>
    <w:rsid w:val="00D90948"/>
    <w:rsid w:val="00D91562"/>
    <w:rsid w:val="00DA00E3"/>
    <w:rsid w:val="00DA66BB"/>
    <w:rsid w:val="00DA69BF"/>
    <w:rsid w:val="00DB64EC"/>
    <w:rsid w:val="00DC2D61"/>
    <w:rsid w:val="00DE0D63"/>
    <w:rsid w:val="00E1590A"/>
    <w:rsid w:val="00E164E2"/>
    <w:rsid w:val="00E1773F"/>
    <w:rsid w:val="00E36E77"/>
    <w:rsid w:val="00E70B65"/>
    <w:rsid w:val="00E74297"/>
    <w:rsid w:val="00E76EC9"/>
    <w:rsid w:val="00E835B7"/>
    <w:rsid w:val="00E855AB"/>
    <w:rsid w:val="00E92E61"/>
    <w:rsid w:val="00E96AA4"/>
    <w:rsid w:val="00EA7922"/>
    <w:rsid w:val="00EB043D"/>
    <w:rsid w:val="00EC0454"/>
    <w:rsid w:val="00ED3731"/>
    <w:rsid w:val="00ED71B2"/>
    <w:rsid w:val="00EE5794"/>
    <w:rsid w:val="00EF0E98"/>
    <w:rsid w:val="00F01EA4"/>
    <w:rsid w:val="00F139E7"/>
    <w:rsid w:val="00F17848"/>
    <w:rsid w:val="00F217F0"/>
    <w:rsid w:val="00F22A83"/>
    <w:rsid w:val="00F268A2"/>
    <w:rsid w:val="00F32898"/>
    <w:rsid w:val="00F43F33"/>
    <w:rsid w:val="00F46AB2"/>
    <w:rsid w:val="00F85909"/>
    <w:rsid w:val="00F86020"/>
    <w:rsid w:val="00FA355D"/>
    <w:rsid w:val="00FB373B"/>
    <w:rsid w:val="00FB3F6E"/>
    <w:rsid w:val="00FD19B5"/>
    <w:rsid w:val="00FD3EB3"/>
    <w:rsid w:val="00FE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6DDC3EA"/>
  <w15:chartTrackingRefBased/>
  <w15:docId w15:val="{1F9F41C5-9A9A-4B7F-8A38-1C3F25C9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AD"/>
    <w:rPr>
      <w:rFonts w:ascii="Calibri" w:eastAsia="Times New Roman" w:hAnsi="Calibri" w:cs="Calibri"/>
      <w:sz w:val="24"/>
      <w:szCs w:val="24"/>
      <w:lang w:bidi="en-US"/>
    </w:rPr>
  </w:style>
  <w:style w:type="paragraph" w:styleId="Heading1">
    <w:name w:val="heading 1"/>
    <w:basedOn w:val="Normal"/>
    <w:next w:val="Normal"/>
    <w:link w:val="Heading1Char"/>
    <w:qFormat/>
    <w:rsid w:val="00A706AD"/>
    <w:pPr>
      <w:shd w:val="clear" w:color="auto" w:fill="000000"/>
      <w:jc w:val="center"/>
      <w:outlineLvl w:val="0"/>
    </w:pPr>
    <w:rPr>
      <w:rFonts w:cs="Times New Roman"/>
      <w:b/>
      <w:smallCaps/>
      <w:spacing w:val="-2"/>
      <w:sz w:val="32"/>
      <w:szCs w:val="32"/>
      <w:lang w:val="x-none" w:eastAsia="x-none" w:bidi="ar-SA"/>
    </w:rPr>
  </w:style>
  <w:style w:type="paragraph" w:styleId="Heading2">
    <w:name w:val="heading 2"/>
    <w:basedOn w:val="Normal"/>
    <w:next w:val="Normal"/>
    <w:link w:val="Heading2Char"/>
    <w:qFormat/>
    <w:rsid w:val="00A706AD"/>
    <w:pPr>
      <w:pBdr>
        <w:bottom w:val="double" w:sz="4" w:space="1" w:color="auto"/>
      </w:pBd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outlineLvl w:val="1"/>
    </w:pPr>
    <w:rPr>
      <w:rFonts w:cs="Arial"/>
      <w:b/>
      <w:sz w:val="28"/>
      <w:szCs w:val="28"/>
      <w:lang w:val="x-none" w:eastAsia="x-none"/>
    </w:rPr>
  </w:style>
  <w:style w:type="paragraph" w:styleId="Heading3">
    <w:name w:val="heading 3"/>
    <w:basedOn w:val="Normal"/>
    <w:next w:val="Normal"/>
    <w:link w:val="Heading3Char"/>
    <w:qFormat/>
    <w:rsid w:val="00A706AD"/>
    <w:pPr>
      <w:outlineLvl w:val="2"/>
    </w:pPr>
    <w:rPr>
      <w:b/>
      <w:u w:val="single"/>
      <w:lang w:val="x-none" w:eastAsia="x-none"/>
    </w:rPr>
  </w:style>
  <w:style w:type="paragraph" w:styleId="Heading4">
    <w:name w:val="heading 4"/>
    <w:basedOn w:val="Normal"/>
    <w:next w:val="Normal"/>
    <w:link w:val="Heading4Char"/>
    <w:qFormat/>
    <w:rsid w:val="00A706AD"/>
    <w:pPr>
      <w:contextualSpacing/>
      <w:outlineLvl w:val="3"/>
    </w:pPr>
    <w:rPr>
      <w:b/>
      <w:lang w:val="x-none" w:eastAsia="x-none"/>
    </w:rPr>
  </w:style>
  <w:style w:type="paragraph" w:styleId="Heading8">
    <w:name w:val="heading 8"/>
    <w:basedOn w:val="Normal"/>
    <w:next w:val="Normal"/>
    <w:link w:val="Heading8Char"/>
    <w:uiPriority w:val="9"/>
    <w:semiHidden/>
    <w:unhideWhenUsed/>
    <w:qFormat/>
    <w:rsid w:val="006C25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25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6AD"/>
    <w:rPr>
      <w:rFonts w:ascii="Calibri" w:eastAsia="Times New Roman" w:hAnsi="Calibri" w:cs="Times New Roman"/>
      <w:b/>
      <w:smallCaps/>
      <w:spacing w:val="-2"/>
      <w:sz w:val="32"/>
      <w:szCs w:val="32"/>
      <w:shd w:val="clear" w:color="auto" w:fill="000000"/>
      <w:lang w:val="x-none" w:eastAsia="x-none"/>
    </w:rPr>
  </w:style>
  <w:style w:type="character" w:customStyle="1" w:styleId="Heading2Char">
    <w:name w:val="Heading 2 Char"/>
    <w:basedOn w:val="DefaultParagraphFont"/>
    <w:link w:val="Heading2"/>
    <w:rsid w:val="00A706AD"/>
    <w:rPr>
      <w:rFonts w:ascii="Calibri" w:eastAsia="Times New Roman" w:hAnsi="Calibri" w:cs="Arial"/>
      <w:b/>
      <w:sz w:val="28"/>
      <w:szCs w:val="28"/>
      <w:lang w:val="x-none" w:eastAsia="x-none" w:bidi="en-US"/>
    </w:rPr>
  </w:style>
  <w:style w:type="character" w:customStyle="1" w:styleId="Heading3Char">
    <w:name w:val="Heading 3 Char"/>
    <w:basedOn w:val="DefaultParagraphFont"/>
    <w:link w:val="Heading3"/>
    <w:rsid w:val="00A706AD"/>
    <w:rPr>
      <w:rFonts w:ascii="Calibri" w:eastAsia="Times New Roman" w:hAnsi="Calibri" w:cs="Calibri"/>
      <w:b/>
      <w:sz w:val="24"/>
      <w:szCs w:val="24"/>
      <w:u w:val="single"/>
      <w:lang w:val="x-none" w:eastAsia="x-none" w:bidi="en-US"/>
    </w:rPr>
  </w:style>
  <w:style w:type="character" w:customStyle="1" w:styleId="Heading4Char">
    <w:name w:val="Heading 4 Char"/>
    <w:basedOn w:val="DefaultParagraphFont"/>
    <w:link w:val="Heading4"/>
    <w:rsid w:val="00A706AD"/>
    <w:rPr>
      <w:rFonts w:ascii="Calibri" w:eastAsia="Times New Roman" w:hAnsi="Calibri" w:cs="Calibri"/>
      <w:b/>
      <w:sz w:val="24"/>
      <w:szCs w:val="24"/>
      <w:lang w:val="x-none" w:eastAsia="x-none" w:bidi="en-US"/>
    </w:rPr>
  </w:style>
  <w:style w:type="character" w:styleId="Hyperlink">
    <w:name w:val="Hyperlink"/>
    <w:uiPriority w:val="99"/>
    <w:rsid w:val="00A706AD"/>
    <w:rPr>
      <w:color w:val="0000FF"/>
      <w:u w:val="single"/>
    </w:rPr>
  </w:style>
  <w:style w:type="paragraph" w:styleId="FootnoteText">
    <w:name w:val="footnote text"/>
    <w:basedOn w:val="Normal"/>
    <w:link w:val="FootnoteTextChar"/>
    <w:rsid w:val="00A706AD"/>
    <w:rPr>
      <w:rFonts w:ascii="Courier" w:hAnsi="Courier" w:cs="Times New Roman"/>
      <w:szCs w:val="20"/>
      <w:lang w:val="x-none" w:eastAsia="x-none" w:bidi="ar-SA"/>
    </w:rPr>
  </w:style>
  <w:style w:type="character" w:customStyle="1" w:styleId="FootnoteTextChar">
    <w:name w:val="Footnote Text Char"/>
    <w:basedOn w:val="DefaultParagraphFont"/>
    <w:link w:val="FootnoteText"/>
    <w:rsid w:val="00A706AD"/>
    <w:rPr>
      <w:rFonts w:ascii="Courier" w:eastAsia="Times New Roman" w:hAnsi="Courier" w:cs="Times New Roman"/>
      <w:sz w:val="24"/>
      <w:szCs w:val="20"/>
      <w:lang w:val="x-none" w:eastAsia="x-none"/>
    </w:rPr>
  </w:style>
  <w:style w:type="character" w:styleId="FootnoteReference">
    <w:name w:val="footnote reference"/>
    <w:rsid w:val="00A706AD"/>
    <w:rPr>
      <w:vertAlign w:val="superscript"/>
    </w:rPr>
  </w:style>
  <w:style w:type="paragraph" w:styleId="ListParagraph">
    <w:name w:val="List Paragraph"/>
    <w:basedOn w:val="Normal"/>
    <w:uiPriority w:val="34"/>
    <w:qFormat/>
    <w:rsid w:val="00705AAF"/>
    <w:pPr>
      <w:ind w:left="720"/>
      <w:contextualSpacing/>
    </w:pPr>
    <w:rPr>
      <w:rFonts w:asciiTheme="minorHAnsi" w:eastAsiaTheme="minorHAnsi" w:hAnsiTheme="minorHAnsi" w:cstheme="minorBidi"/>
      <w:color w:val="262626" w:themeColor="text1" w:themeTint="D9"/>
      <w:kern w:val="16"/>
      <w:sz w:val="22"/>
      <w:szCs w:val="22"/>
      <w:lang w:bidi="ar-SA"/>
    </w:rPr>
  </w:style>
  <w:style w:type="paragraph" w:styleId="CommentText">
    <w:name w:val="annotation text"/>
    <w:basedOn w:val="Normal"/>
    <w:link w:val="CommentTextChar"/>
    <w:unhideWhenUsed/>
    <w:rsid w:val="00185533"/>
    <w:pPr>
      <w:contextualSpacing/>
    </w:pPr>
    <w:rPr>
      <w:rFonts w:asciiTheme="minorHAnsi" w:eastAsiaTheme="minorHAnsi" w:hAnsiTheme="minorHAnsi" w:cstheme="minorBidi"/>
      <w:color w:val="262626" w:themeColor="text1" w:themeTint="D9"/>
      <w:kern w:val="16"/>
      <w:sz w:val="20"/>
      <w:szCs w:val="20"/>
      <w:lang w:bidi="ar-SA"/>
    </w:rPr>
  </w:style>
  <w:style w:type="character" w:customStyle="1" w:styleId="CommentTextChar">
    <w:name w:val="Comment Text Char"/>
    <w:basedOn w:val="DefaultParagraphFont"/>
    <w:link w:val="CommentText"/>
    <w:rsid w:val="00185533"/>
    <w:rPr>
      <w:color w:val="262626" w:themeColor="text1" w:themeTint="D9"/>
      <w:kern w:val="16"/>
      <w:sz w:val="20"/>
      <w:szCs w:val="20"/>
    </w:rPr>
  </w:style>
  <w:style w:type="paragraph" w:styleId="Header">
    <w:name w:val="header"/>
    <w:basedOn w:val="Normal"/>
    <w:link w:val="HeaderChar"/>
    <w:uiPriority w:val="99"/>
    <w:unhideWhenUsed/>
    <w:rsid w:val="0018553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HeaderChar">
    <w:name w:val="Header Char"/>
    <w:basedOn w:val="DefaultParagraphFont"/>
    <w:link w:val="Header"/>
    <w:uiPriority w:val="99"/>
    <w:rsid w:val="00185533"/>
    <w:rPr>
      <w:color w:val="262626" w:themeColor="text1" w:themeTint="D9"/>
      <w:kern w:val="16"/>
    </w:rPr>
  </w:style>
  <w:style w:type="character" w:styleId="CommentReference">
    <w:name w:val="annotation reference"/>
    <w:basedOn w:val="DefaultParagraphFont"/>
    <w:unhideWhenUsed/>
    <w:rsid w:val="00185533"/>
    <w:rPr>
      <w:sz w:val="16"/>
      <w:szCs w:val="16"/>
    </w:rPr>
  </w:style>
  <w:style w:type="paragraph" w:styleId="BalloonText">
    <w:name w:val="Balloon Text"/>
    <w:basedOn w:val="Normal"/>
    <w:link w:val="BalloonTextChar"/>
    <w:uiPriority w:val="99"/>
    <w:semiHidden/>
    <w:unhideWhenUsed/>
    <w:rsid w:val="001855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533"/>
    <w:rPr>
      <w:rFonts w:ascii="Segoe UI" w:eastAsia="Times New Roman" w:hAnsi="Segoe UI" w:cs="Segoe UI"/>
      <w:sz w:val="18"/>
      <w:szCs w:val="18"/>
      <w:lang w:bidi="en-US"/>
    </w:rPr>
  </w:style>
  <w:style w:type="character" w:customStyle="1" w:styleId="Heading8Char">
    <w:name w:val="Heading 8 Char"/>
    <w:basedOn w:val="DefaultParagraphFont"/>
    <w:link w:val="Heading8"/>
    <w:uiPriority w:val="9"/>
    <w:semiHidden/>
    <w:rsid w:val="006C25E2"/>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C25E2"/>
    <w:rPr>
      <w:rFonts w:asciiTheme="majorHAnsi" w:eastAsiaTheme="majorEastAsia" w:hAnsiTheme="majorHAnsi" w:cstheme="majorBidi"/>
      <w:i/>
      <w:iCs/>
      <w:color w:val="272727" w:themeColor="text1" w:themeTint="D8"/>
      <w:sz w:val="21"/>
      <w:szCs w:val="21"/>
      <w:lang w:bidi="en-US"/>
    </w:rPr>
  </w:style>
  <w:style w:type="paragraph" w:styleId="CommentSubject">
    <w:name w:val="annotation subject"/>
    <w:basedOn w:val="CommentText"/>
    <w:next w:val="CommentText"/>
    <w:link w:val="CommentSubjectChar"/>
    <w:uiPriority w:val="99"/>
    <w:semiHidden/>
    <w:unhideWhenUsed/>
    <w:rsid w:val="003E3909"/>
    <w:pPr>
      <w:contextualSpacing w:val="0"/>
    </w:pPr>
    <w:rPr>
      <w:rFonts w:ascii="Calibri" w:eastAsia="Times New Roman" w:hAnsi="Calibri" w:cs="Calibri"/>
      <w:b/>
      <w:bCs/>
      <w:color w:val="auto"/>
      <w:kern w:val="0"/>
      <w:lang w:bidi="en-US"/>
    </w:rPr>
  </w:style>
  <w:style w:type="character" w:customStyle="1" w:styleId="CommentSubjectChar">
    <w:name w:val="Comment Subject Char"/>
    <w:basedOn w:val="CommentTextChar"/>
    <w:link w:val="CommentSubject"/>
    <w:uiPriority w:val="99"/>
    <w:semiHidden/>
    <w:rsid w:val="003E3909"/>
    <w:rPr>
      <w:rFonts w:ascii="Calibri" w:eastAsia="Times New Roman" w:hAnsi="Calibri" w:cs="Calibri"/>
      <w:b/>
      <w:bCs/>
      <w:color w:val="262626" w:themeColor="text1" w:themeTint="D9"/>
      <w:kern w:val="16"/>
      <w:sz w:val="20"/>
      <w:szCs w:val="20"/>
      <w:lang w:bidi="en-US"/>
    </w:rPr>
  </w:style>
  <w:style w:type="paragraph" w:customStyle="1" w:styleId="Default">
    <w:name w:val="Default"/>
    <w:rsid w:val="004D0FE8"/>
    <w:pPr>
      <w:autoSpaceDE w:val="0"/>
      <w:autoSpaceDN w:val="0"/>
      <w:adjustRightInd w:val="0"/>
    </w:pPr>
    <w:rPr>
      <w:rFonts w:ascii="Times New Roman" w:eastAsia="Times New Roman" w:hAnsi="Times New Roman" w:cs="Times New Roman"/>
      <w:color w:val="000000"/>
      <w:sz w:val="24"/>
      <w:szCs w:val="24"/>
    </w:rPr>
  </w:style>
  <w:style w:type="paragraph" w:styleId="Subtitle">
    <w:name w:val="Subtitle"/>
    <w:basedOn w:val="Normal"/>
    <w:next w:val="Normal"/>
    <w:link w:val="SubtitleChar"/>
    <w:qFormat/>
    <w:rsid w:val="004D0FE8"/>
    <w:pPr>
      <w:spacing w:before="300" w:after="40" w:line="276" w:lineRule="auto"/>
      <w:jc w:val="center"/>
      <w:outlineLvl w:val="0"/>
    </w:pPr>
    <w:rPr>
      <w:b/>
      <w:smallCaps/>
      <w:spacing w:val="5"/>
      <w:sz w:val="52"/>
      <w:szCs w:val="52"/>
      <w:lang w:val="x-none" w:eastAsia="x-none"/>
    </w:rPr>
  </w:style>
  <w:style w:type="character" w:customStyle="1" w:styleId="SubtitleChar">
    <w:name w:val="Subtitle Char"/>
    <w:basedOn w:val="DefaultParagraphFont"/>
    <w:link w:val="Subtitle"/>
    <w:rsid w:val="004D0FE8"/>
    <w:rPr>
      <w:rFonts w:ascii="Calibri" w:eastAsia="Times New Roman" w:hAnsi="Calibri" w:cs="Calibri"/>
      <w:b/>
      <w:smallCaps/>
      <w:spacing w:val="5"/>
      <w:sz w:val="52"/>
      <w:szCs w:val="52"/>
      <w:lang w:val="x-none" w:eastAsia="x-none" w:bidi="en-US"/>
    </w:rPr>
  </w:style>
  <w:style w:type="paragraph" w:styleId="NoSpacing">
    <w:name w:val="No Spacing"/>
    <w:aliases w:val="App Heading"/>
    <w:basedOn w:val="Default"/>
    <w:link w:val="NoSpacingChar"/>
    <w:uiPriority w:val="1"/>
    <w:qFormat/>
    <w:rsid w:val="004D0FE8"/>
    <w:rPr>
      <w:rFonts w:ascii="Calibri" w:hAnsi="Calibri"/>
      <w:b/>
      <w:color w:val="FFFFFF"/>
      <w:lang w:val="x-none" w:eastAsia="x-none"/>
    </w:rPr>
  </w:style>
  <w:style w:type="character" w:styleId="SubtleEmphasis">
    <w:name w:val="Subtle Emphasis"/>
    <w:aliases w:val="App Title"/>
    <w:uiPriority w:val="19"/>
    <w:qFormat/>
    <w:rsid w:val="004D0FE8"/>
    <w:rPr>
      <w:rFonts w:ascii="Calibri" w:hAnsi="Calibri"/>
      <w:b/>
      <w:caps w:val="0"/>
      <w:smallCaps w:val="0"/>
      <w:strike w:val="0"/>
      <w:dstrike w:val="0"/>
      <w:vanish w:val="0"/>
      <w:color w:val="00000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oSpacingChar">
    <w:name w:val="No Spacing Char"/>
    <w:aliases w:val="App Heading Char"/>
    <w:link w:val="NoSpacing"/>
    <w:uiPriority w:val="1"/>
    <w:rsid w:val="004D0FE8"/>
    <w:rPr>
      <w:rFonts w:ascii="Calibri" w:eastAsia="Times New Roman" w:hAnsi="Calibri" w:cs="Times New Roman"/>
      <w:b/>
      <w:color w:val="FFFFFF"/>
      <w:sz w:val="24"/>
      <w:szCs w:val="24"/>
      <w:lang w:val="x-none" w:eastAsia="x-none"/>
    </w:rPr>
  </w:style>
  <w:style w:type="table" w:styleId="TableGrid">
    <w:name w:val="Table Grid"/>
    <w:basedOn w:val="TableNormal"/>
    <w:uiPriority w:val="59"/>
    <w:rsid w:val="00743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0">
    <w:name w:val="CM30"/>
    <w:basedOn w:val="Default"/>
    <w:next w:val="Default"/>
    <w:rsid w:val="00DB64EC"/>
    <w:pPr>
      <w:spacing w:line="271" w:lineRule="auto"/>
    </w:pPr>
    <w:rPr>
      <w:rFonts w:ascii="Arial" w:hAnsi="Arial"/>
      <w:color w:val="auto"/>
    </w:rPr>
  </w:style>
  <w:style w:type="paragraph" w:styleId="Footer">
    <w:name w:val="footer"/>
    <w:basedOn w:val="Normal"/>
    <w:link w:val="FooterChar"/>
    <w:uiPriority w:val="99"/>
    <w:unhideWhenUsed/>
    <w:rsid w:val="006F6DE3"/>
    <w:pPr>
      <w:tabs>
        <w:tab w:val="center" w:pos="4680"/>
        <w:tab w:val="right" w:pos="9360"/>
      </w:tabs>
      <w:contextualSpacing/>
    </w:pPr>
    <w:rPr>
      <w:rFonts w:asciiTheme="minorHAnsi" w:eastAsiaTheme="minorHAnsi" w:hAnsiTheme="minorHAnsi" w:cstheme="minorBidi"/>
      <w:color w:val="262626" w:themeColor="text1" w:themeTint="D9"/>
      <w:kern w:val="16"/>
      <w:sz w:val="22"/>
      <w:szCs w:val="22"/>
      <w:lang w:bidi="ar-SA"/>
    </w:rPr>
  </w:style>
  <w:style w:type="character" w:customStyle="1" w:styleId="FooterChar">
    <w:name w:val="Footer Char"/>
    <w:basedOn w:val="DefaultParagraphFont"/>
    <w:link w:val="Footer"/>
    <w:uiPriority w:val="99"/>
    <w:rsid w:val="006F6DE3"/>
    <w:rPr>
      <w:color w:val="262626" w:themeColor="text1" w:themeTint="D9"/>
      <w:kern w:val="16"/>
    </w:rPr>
  </w:style>
  <w:style w:type="table" w:customStyle="1" w:styleId="TableGrid1">
    <w:name w:val="Table Grid1"/>
    <w:basedOn w:val="TableNormal"/>
    <w:next w:val="TableGrid"/>
    <w:uiPriority w:val="59"/>
    <w:rsid w:val="0028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454F9D"/>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lang w:bidi="ar-SA"/>
    </w:rPr>
  </w:style>
  <w:style w:type="paragraph" w:styleId="TOCHeading">
    <w:name w:val="TOC Heading"/>
    <w:basedOn w:val="Heading1"/>
    <w:next w:val="Normal"/>
    <w:uiPriority w:val="39"/>
    <w:unhideWhenUsed/>
    <w:qFormat/>
    <w:rsid w:val="00E76EC9"/>
    <w:pPr>
      <w:keepNext/>
      <w:keepLines/>
      <w:shd w:val="clear" w:color="auto" w:fill="auto"/>
      <w:spacing w:before="240" w:line="259" w:lineRule="auto"/>
      <w:jc w:val="left"/>
      <w:outlineLvl w:val="9"/>
    </w:pPr>
    <w:rPr>
      <w:rFonts w:asciiTheme="majorHAnsi" w:eastAsiaTheme="majorEastAsia" w:hAnsiTheme="majorHAnsi" w:cstheme="majorBidi"/>
      <w:b w:val="0"/>
      <w:smallCaps w:val="0"/>
      <w:color w:val="2F5496" w:themeColor="accent1" w:themeShade="BF"/>
      <w:spacing w:val="0"/>
      <w:lang w:val="en-US" w:eastAsia="en-US"/>
    </w:rPr>
  </w:style>
  <w:style w:type="paragraph" w:styleId="TOC1">
    <w:name w:val="toc 1"/>
    <w:basedOn w:val="Normal"/>
    <w:next w:val="Normal"/>
    <w:autoRedefine/>
    <w:uiPriority w:val="39"/>
    <w:unhideWhenUsed/>
    <w:rsid w:val="007F0FC0"/>
    <w:pPr>
      <w:tabs>
        <w:tab w:val="right" w:leader="dot" w:pos="9350"/>
      </w:tabs>
      <w:spacing w:after="100"/>
    </w:pPr>
    <w:rPr>
      <w:rFonts w:eastAsia="Calibri"/>
      <w:b/>
      <w:bCs/>
      <w:noProof/>
    </w:rPr>
  </w:style>
  <w:style w:type="paragraph" w:styleId="TOC2">
    <w:name w:val="toc 2"/>
    <w:basedOn w:val="Normal"/>
    <w:next w:val="Normal"/>
    <w:autoRedefine/>
    <w:uiPriority w:val="39"/>
    <w:unhideWhenUsed/>
    <w:rsid w:val="00C56B57"/>
    <w:pPr>
      <w:tabs>
        <w:tab w:val="left" w:pos="2880"/>
        <w:tab w:val="right" w:leader="dot" w:pos="9350"/>
      </w:tabs>
      <w:spacing w:after="100"/>
      <w:ind w:left="240"/>
    </w:pPr>
    <w:rPr>
      <w:noProof/>
      <w:sz w:val="23"/>
      <w:szCs w:val="23"/>
    </w:rPr>
  </w:style>
  <w:style w:type="paragraph" w:styleId="TOC3">
    <w:name w:val="toc 3"/>
    <w:basedOn w:val="Normal"/>
    <w:next w:val="Normal"/>
    <w:autoRedefine/>
    <w:uiPriority w:val="39"/>
    <w:unhideWhenUsed/>
    <w:rsid w:val="00B02286"/>
    <w:pPr>
      <w:tabs>
        <w:tab w:val="left" w:pos="900"/>
        <w:tab w:val="right" w:leader="dot" w:pos="9350"/>
      </w:tabs>
      <w:spacing w:after="100"/>
      <w:ind w:left="480"/>
    </w:pPr>
  </w:style>
  <w:style w:type="character" w:styleId="FollowedHyperlink">
    <w:name w:val="FollowedHyperlink"/>
    <w:basedOn w:val="DefaultParagraphFont"/>
    <w:uiPriority w:val="99"/>
    <w:semiHidden/>
    <w:unhideWhenUsed/>
    <w:rsid w:val="001353FC"/>
    <w:rPr>
      <w:color w:val="954F72" w:themeColor="followedHyperlink"/>
      <w:u w:val="single"/>
    </w:rPr>
  </w:style>
  <w:style w:type="character" w:styleId="UnresolvedMention">
    <w:name w:val="Unresolved Mention"/>
    <w:basedOn w:val="DefaultParagraphFont"/>
    <w:uiPriority w:val="99"/>
    <w:semiHidden/>
    <w:unhideWhenUsed/>
    <w:rsid w:val="0039274F"/>
    <w:rPr>
      <w:color w:val="605E5C"/>
      <w:shd w:val="clear" w:color="auto" w:fill="E1DFDD"/>
    </w:rPr>
  </w:style>
  <w:style w:type="paragraph" w:styleId="Revision">
    <w:name w:val="Revision"/>
    <w:hidden/>
    <w:uiPriority w:val="99"/>
    <w:semiHidden/>
    <w:rsid w:val="00ED3731"/>
    <w:rPr>
      <w:rFonts w:ascii="Calibri" w:eastAsia="Times New Roman" w:hAnsi="Calibri" w:cs="Calibri"/>
      <w:sz w:val="24"/>
      <w:szCs w:val="24"/>
      <w:lang w:bidi="en-US"/>
    </w:rPr>
  </w:style>
  <w:style w:type="table" w:customStyle="1" w:styleId="TableGrid2">
    <w:name w:val="Table Grid2"/>
    <w:basedOn w:val="TableNormal"/>
    <w:next w:val="TableGrid"/>
    <w:uiPriority w:val="59"/>
    <w:rsid w:val="008A6DC2"/>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1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1533">
      <w:bodyDiv w:val="1"/>
      <w:marLeft w:val="0"/>
      <w:marRight w:val="0"/>
      <w:marTop w:val="0"/>
      <w:marBottom w:val="0"/>
      <w:divBdr>
        <w:top w:val="none" w:sz="0" w:space="0" w:color="auto"/>
        <w:left w:val="none" w:sz="0" w:space="0" w:color="auto"/>
        <w:bottom w:val="none" w:sz="0" w:space="0" w:color="auto"/>
        <w:right w:val="none" w:sz="0" w:space="0" w:color="auto"/>
      </w:divBdr>
    </w:div>
    <w:div w:id="490875879">
      <w:bodyDiv w:val="1"/>
      <w:marLeft w:val="0"/>
      <w:marRight w:val="0"/>
      <w:marTop w:val="0"/>
      <w:marBottom w:val="0"/>
      <w:divBdr>
        <w:top w:val="none" w:sz="0" w:space="0" w:color="auto"/>
        <w:left w:val="none" w:sz="0" w:space="0" w:color="auto"/>
        <w:bottom w:val="none" w:sz="0" w:space="0" w:color="auto"/>
        <w:right w:val="none" w:sz="0" w:space="0" w:color="auto"/>
      </w:divBdr>
    </w:div>
    <w:div w:id="730344200">
      <w:bodyDiv w:val="1"/>
      <w:marLeft w:val="0"/>
      <w:marRight w:val="0"/>
      <w:marTop w:val="0"/>
      <w:marBottom w:val="0"/>
      <w:divBdr>
        <w:top w:val="none" w:sz="0" w:space="0" w:color="auto"/>
        <w:left w:val="none" w:sz="0" w:space="0" w:color="auto"/>
        <w:bottom w:val="none" w:sz="0" w:space="0" w:color="auto"/>
        <w:right w:val="none" w:sz="0" w:space="0" w:color="auto"/>
      </w:divBdr>
    </w:div>
    <w:div w:id="1132022718">
      <w:bodyDiv w:val="1"/>
      <w:marLeft w:val="0"/>
      <w:marRight w:val="0"/>
      <w:marTop w:val="0"/>
      <w:marBottom w:val="0"/>
      <w:divBdr>
        <w:top w:val="none" w:sz="0" w:space="0" w:color="auto"/>
        <w:left w:val="none" w:sz="0" w:space="0" w:color="auto"/>
        <w:bottom w:val="none" w:sz="0" w:space="0" w:color="auto"/>
        <w:right w:val="none" w:sz="0" w:space="0" w:color="auto"/>
      </w:divBdr>
    </w:div>
    <w:div w:id="1228414589">
      <w:bodyDiv w:val="1"/>
      <w:marLeft w:val="0"/>
      <w:marRight w:val="0"/>
      <w:marTop w:val="0"/>
      <w:marBottom w:val="0"/>
      <w:divBdr>
        <w:top w:val="none" w:sz="0" w:space="0" w:color="auto"/>
        <w:left w:val="none" w:sz="0" w:space="0" w:color="auto"/>
        <w:bottom w:val="none" w:sz="0" w:space="0" w:color="auto"/>
        <w:right w:val="none" w:sz="0" w:space="0" w:color="auto"/>
      </w:divBdr>
    </w:div>
    <w:div w:id="1322849619">
      <w:bodyDiv w:val="1"/>
      <w:marLeft w:val="0"/>
      <w:marRight w:val="0"/>
      <w:marTop w:val="0"/>
      <w:marBottom w:val="0"/>
      <w:divBdr>
        <w:top w:val="none" w:sz="0" w:space="0" w:color="auto"/>
        <w:left w:val="none" w:sz="0" w:space="0" w:color="auto"/>
        <w:bottom w:val="none" w:sz="0" w:space="0" w:color="auto"/>
        <w:right w:val="none" w:sz="0" w:space="0" w:color="auto"/>
      </w:divBdr>
    </w:div>
    <w:div w:id="143165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policy/fund/guid/constitutionday.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C@cde.state.co.us" TargetMode="External"/><Relationship Id="rId4" Type="http://schemas.openxmlformats.org/officeDocument/2006/relationships/settings" Target="settings.xml"/><Relationship Id="rId9" Type="http://schemas.openxmlformats.org/officeDocument/2006/relationships/hyperlink" Target="mailto:CCSP_GFMU@cde.state.co.u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es.ed.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CB939D6204397A171A51950EA4EDE"/>
        <w:category>
          <w:name w:val="General"/>
          <w:gallery w:val="placeholder"/>
        </w:category>
        <w:types>
          <w:type w:val="bbPlcHdr"/>
        </w:types>
        <w:behaviors>
          <w:behavior w:val="content"/>
        </w:behaviors>
        <w:guid w:val="{FD9EC59F-1B1D-4A29-8F12-097552CEC8C1}"/>
      </w:docPartPr>
      <w:docPartBody>
        <w:p w:rsidR="00934EB6" w:rsidRDefault="00653813" w:rsidP="00653813">
          <w:pPr>
            <w:pStyle w:val="8BCCB939D6204397A171A51950EA4EDE"/>
          </w:pPr>
          <w:r w:rsidRPr="00853FD7">
            <w:rPr>
              <w:sz w:val="22"/>
              <w:szCs w:val="22"/>
              <w:u w:val="single"/>
            </w:rPr>
            <w:t>click to define</w:t>
          </w:r>
        </w:p>
      </w:docPartBody>
    </w:docPart>
    <w:docPart>
      <w:docPartPr>
        <w:name w:val="8E8D8155D9024142928A031E12E9854F"/>
        <w:category>
          <w:name w:val="General"/>
          <w:gallery w:val="placeholder"/>
        </w:category>
        <w:types>
          <w:type w:val="bbPlcHdr"/>
        </w:types>
        <w:behaviors>
          <w:behavior w:val="content"/>
        </w:behaviors>
        <w:guid w:val="{4A4A0FD5-2453-4CA7-8855-6CD930598257}"/>
      </w:docPartPr>
      <w:docPartBody>
        <w:p w:rsidR="00934EB6" w:rsidRDefault="00653813" w:rsidP="00653813">
          <w:pPr>
            <w:pStyle w:val="8E8D8155D9024142928A031E12E9854F"/>
          </w:pPr>
          <w:r w:rsidRPr="006D69F5">
            <w:rPr>
              <w:rStyle w:val="PlaceholderText"/>
              <w:rFonts w:eastAsiaTheme="minorHAnsi"/>
            </w:rPr>
            <w:t xml:space="preserve">Click </w:t>
          </w:r>
          <w:r>
            <w:rPr>
              <w:rStyle w:val="PlaceholderText"/>
              <w:rFonts w:eastAsiaTheme="minorHAnsi"/>
            </w:rPr>
            <w:t xml:space="preserve">here </w:t>
          </w:r>
          <w:r w:rsidRPr="006D69F5">
            <w:rPr>
              <w:rStyle w:val="PlaceholderText"/>
              <w:rFonts w:eastAsiaTheme="minorHAnsi"/>
            </w:rPr>
            <w:t>to enter a date.</w:t>
          </w:r>
        </w:p>
      </w:docPartBody>
    </w:docPart>
    <w:docPart>
      <w:docPartPr>
        <w:name w:val="E09958AD487D494A99951C1955B4C390"/>
        <w:category>
          <w:name w:val="General"/>
          <w:gallery w:val="placeholder"/>
        </w:category>
        <w:types>
          <w:type w:val="bbPlcHdr"/>
        </w:types>
        <w:behaviors>
          <w:behavior w:val="content"/>
        </w:behaviors>
        <w:guid w:val="{CD43BC36-6501-4BF4-9DD2-91A5FD2E30C6}"/>
      </w:docPartPr>
      <w:docPartBody>
        <w:p w:rsidR="00934EB6" w:rsidRDefault="00653813" w:rsidP="00653813">
          <w:pPr>
            <w:pStyle w:val="E09958AD487D494A99951C1955B4C390"/>
          </w:pPr>
          <w:r w:rsidRPr="006D69F5">
            <w:rPr>
              <w:rStyle w:val="PlaceholderText"/>
              <w:rFonts w:eastAsiaTheme="minorHAnsi"/>
            </w:rPr>
            <w:t xml:space="preserve">Click here to enter </w:t>
          </w:r>
          <w:r>
            <w:rPr>
              <w:rStyle w:val="PlaceholderText"/>
              <w:rFonts w:eastAsiaTheme="minorHAnsi"/>
            </w:rPr>
            <w:t>charter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Linotype-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13"/>
    <w:rsid w:val="00653813"/>
    <w:rsid w:val="0093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813"/>
    <w:rPr>
      <w:color w:val="808080"/>
    </w:rPr>
  </w:style>
  <w:style w:type="paragraph" w:customStyle="1" w:styleId="8BCCB939D6204397A171A51950EA4EDE">
    <w:name w:val="8BCCB939D6204397A171A51950EA4EDE"/>
    <w:rsid w:val="00653813"/>
    <w:pPr>
      <w:spacing w:after="0" w:line="240" w:lineRule="auto"/>
    </w:pPr>
    <w:rPr>
      <w:rFonts w:ascii="Calibri" w:eastAsia="Times New Roman" w:hAnsi="Calibri" w:cs="Calibri"/>
      <w:sz w:val="24"/>
      <w:szCs w:val="24"/>
      <w:lang w:bidi="en-US"/>
    </w:rPr>
  </w:style>
  <w:style w:type="paragraph" w:customStyle="1" w:styleId="8E8D8155D9024142928A031E12E9854F">
    <w:name w:val="8E8D8155D9024142928A031E12E9854F"/>
    <w:rsid w:val="00653813"/>
    <w:pPr>
      <w:spacing w:after="0" w:line="240" w:lineRule="auto"/>
    </w:pPr>
    <w:rPr>
      <w:rFonts w:ascii="Calibri" w:eastAsia="Times New Roman" w:hAnsi="Calibri" w:cs="Calibri"/>
      <w:sz w:val="24"/>
      <w:szCs w:val="24"/>
      <w:lang w:bidi="en-US"/>
    </w:rPr>
  </w:style>
  <w:style w:type="paragraph" w:customStyle="1" w:styleId="E09958AD487D494A99951C1955B4C390">
    <w:name w:val="E09958AD487D494A99951C1955B4C390"/>
    <w:rsid w:val="00653813"/>
    <w:pPr>
      <w:spacing w:after="0" w:line="240" w:lineRule="auto"/>
    </w:pPr>
    <w:rPr>
      <w:rFonts w:ascii="Calibri" w:eastAsia="Times New Roman" w:hAnsi="Calibri" w:cs="Calibri"/>
      <w:sz w:val="24"/>
      <w:szCs w:val="24"/>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3657B-0574-422B-B850-BBAE95D4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Bell, Tanesha</cp:lastModifiedBy>
  <cp:revision>6</cp:revision>
  <cp:lastPrinted>2021-08-02T23:33:00Z</cp:lastPrinted>
  <dcterms:created xsi:type="dcterms:W3CDTF">2023-04-25T14:53:00Z</dcterms:created>
  <dcterms:modified xsi:type="dcterms:W3CDTF">2023-08-16T03:06:00Z</dcterms:modified>
</cp:coreProperties>
</file>