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6BB3560" w14:textId="77777777" w:rsidR="00EA5B89" w:rsidRDefault="002A04A2">
      <w:pPr>
        <w:spacing w:after="0" w:line="240" w:lineRule="auto"/>
        <w:rPr>
          <w:rFonts w:ascii="Montserrat" w:eastAsia="Montserrat" w:hAnsi="Montserrat" w:cs="Montserrat"/>
          <w:sz w:val="24"/>
          <w:szCs w:val="24"/>
        </w:rPr>
      </w:pPr>
      <w:bookmarkStart w:id="0" w:name="_heading=h.gjdgxs" w:colFirst="0" w:colLast="0"/>
      <w:bookmarkEnd w:id="0"/>
      <w:r>
        <w:rPr>
          <w:rFonts w:ascii="Montserrat" w:eastAsia="Montserrat" w:hAnsi="Montserrat" w:cs="Montserrat"/>
          <w:sz w:val="24"/>
          <w:szCs w:val="24"/>
        </w:rPr>
        <w:t xml:space="preserve">Standards Review and Revision </w:t>
      </w:r>
    </w:p>
    <w:p w14:paraId="26FB648A" w14:textId="77777777" w:rsidR="00EA5B89" w:rsidRDefault="002A04A2">
      <w:pPr>
        <w:spacing w:after="0" w:line="240" w:lineRule="auto"/>
        <w:rPr>
          <w:rFonts w:ascii="Montserrat" w:eastAsia="Montserrat" w:hAnsi="Montserrat" w:cs="Montserrat"/>
          <w:sz w:val="24"/>
          <w:szCs w:val="24"/>
        </w:rPr>
      </w:pPr>
      <w:bookmarkStart w:id="1" w:name="_heading=h.30j0zll" w:colFirst="0" w:colLast="0"/>
      <w:bookmarkEnd w:id="1"/>
      <w:r>
        <w:rPr>
          <w:rFonts w:ascii="Montserrat" w:eastAsia="Montserrat" w:hAnsi="Montserrat" w:cs="Montserrat"/>
          <w:sz w:val="24"/>
          <w:szCs w:val="24"/>
        </w:rPr>
        <w:t>Fifth Committee Meeting Summary</w:t>
      </w:r>
    </w:p>
    <w:p w14:paraId="154CD29C" w14:textId="77777777" w:rsidR="00EA5B89" w:rsidRDefault="002A04A2">
      <w:pPr>
        <w:spacing w:after="0" w:line="240" w:lineRule="auto"/>
        <w:rPr>
          <w:rFonts w:ascii="Montserrat" w:eastAsia="Montserrat" w:hAnsi="Montserrat" w:cs="Montserrat"/>
          <w:sz w:val="24"/>
          <w:szCs w:val="24"/>
        </w:rPr>
      </w:pPr>
      <w:bookmarkStart w:id="2" w:name="_heading=h.1fob9te" w:colFirst="0" w:colLast="0"/>
      <w:bookmarkEnd w:id="2"/>
      <w:r>
        <w:rPr>
          <w:rFonts w:ascii="Montserrat" w:eastAsia="Montserrat" w:hAnsi="Montserrat" w:cs="Montserrat"/>
          <w:sz w:val="24"/>
          <w:szCs w:val="24"/>
        </w:rPr>
        <w:t>Social Studies</w:t>
      </w:r>
    </w:p>
    <w:p w14:paraId="3F38614C" w14:textId="77777777" w:rsidR="00EA5B89" w:rsidRDefault="002A04A2">
      <w:r>
        <w:br w:type="column"/>
      </w:r>
    </w:p>
    <w:p w14:paraId="70F9640B" w14:textId="77777777" w:rsidR="00EA5B89" w:rsidRDefault="00EA5B89">
      <w:pPr>
        <w:spacing w:after="0" w:line="240" w:lineRule="auto"/>
        <w:rPr>
          <w:rFonts w:ascii="Montserrat" w:eastAsia="Montserrat" w:hAnsi="Montserrat" w:cs="Montserrat"/>
          <w:b/>
          <w:i/>
          <w:sz w:val="24"/>
          <w:szCs w:val="24"/>
        </w:rPr>
      </w:pPr>
      <w:bookmarkStart w:id="3" w:name="_heading=h.3znysh7" w:colFirst="0" w:colLast="0"/>
      <w:bookmarkEnd w:id="3"/>
    </w:p>
    <w:p w14:paraId="2A7FE61F" w14:textId="77777777" w:rsidR="00EA5B89" w:rsidRDefault="002A04A2">
      <w:pPr>
        <w:spacing w:after="0" w:line="240" w:lineRule="auto"/>
        <w:ind w:left="1710"/>
        <w:jc w:val="right"/>
        <w:rPr>
          <w:rFonts w:ascii="Montserrat" w:eastAsia="Montserrat" w:hAnsi="Montserrat" w:cs="Montserrat"/>
          <w:i/>
          <w:sz w:val="24"/>
          <w:szCs w:val="24"/>
        </w:rPr>
        <w:sectPr w:rsidR="00EA5B89">
          <w:headerReference w:type="default" r:id="rId8"/>
          <w:footerReference w:type="default" r:id="rId9"/>
          <w:pgSz w:w="12240" w:h="15840"/>
          <w:pgMar w:top="1440" w:right="1440" w:bottom="1440" w:left="1440" w:header="0" w:footer="720" w:gutter="0"/>
          <w:pgNumType w:start="1"/>
          <w:cols w:num="2" w:space="720" w:equalWidth="0">
            <w:col w:w="4680" w:space="0"/>
            <w:col w:w="4680" w:space="0"/>
          </w:cols>
        </w:sectPr>
      </w:pPr>
      <w:r>
        <w:rPr>
          <w:rFonts w:ascii="Montserrat" w:eastAsia="Montserrat" w:hAnsi="Montserrat" w:cs="Montserrat"/>
          <w:i/>
          <w:sz w:val="24"/>
          <w:szCs w:val="24"/>
        </w:rPr>
        <w:t>Feb. 12, 2022</w:t>
      </w:r>
    </w:p>
    <w:p w14:paraId="07ABEAF0" w14:textId="77777777" w:rsidR="00EA5B89" w:rsidRDefault="002A04A2">
      <w:pPr>
        <w:spacing w:after="0" w:line="240" w:lineRule="auto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Meeting Summary</w:t>
      </w:r>
    </w:p>
    <w:p w14:paraId="6960AB16" w14:textId="77777777" w:rsidR="00EA5B89" w:rsidRDefault="00EA5B89">
      <w:pPr>
        <w:spacing w:after="0" w:line="240" w:lineRule="auto"/>
        <w:rPr>
          <w:sz w:val="24"/>
          <w:szCs w:val="24"/>
        </w:rPr>
      </w:pPr>
    </w:p>
    <w:p w14:paraId="3C906A25" w14:textId="77777777" w:rsidR="00EA5B89" w:rsidRDefault="002A04A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Committee Chairs: Jenny Pettit, Sarah Hurd, Stephanie Hartman</w:t>
      </w:r>
    </w:p>
    <w:p w14:paraId="0B44F0A6" w14:textId="77777777" w:rsidR="00EA5B89" w:rsidRDefault="00EA5B89">
      <w:pPr>
        <w:spacing w:after="0" w:line="240" w:lineRule="auto"/>
        <w:rPr>
          <w:sz w:val="24"/>
          <w:szCs w:val="24"/>
        </w:rPr>
      </w:pPr>
    </w:p>
    <w:p w14:paraId="6ED0D6A9" w14:textId="3C40DCA8" w:rsidR="00EA5B89" w:rsidRDefault="002A04A2">
      <w:pPr>
        <w:widowControl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Committee members: Jean </w:t>
      </w:r>
      <w:proofErr w:type="spellStart"/>
      <w:r>
        <w:rPr>
          <w:sz w:val="24"/>
          <w:szCs w:val="24"/>
        </w:rPr>
        <w:t>Ridl</w:t>
      </w:r>
      <w:proofErr w:type="spellEnd"/>
      <w:r>
        <w:rPr>
          <w:sz w:val="24"/>
          <w:szCs w:val="24"/>
        </w:rPr>
        <w:t xml:space="preserve">, Ana Brown, Rebecca Bates, Nathan Thompson, Alma </w:t>
      </w:r>
      <w:r w:rsidR="003C15F9">
        <w:rPr>
          <w:sz w:val="24"/>
          <w:szCs w:val="24"/>
        </w:rPr>
        <w:t>McKinley</w:t>
      </w:r>
      <w:r>
        <w:rPr>
          <w:sz w:val="24"/>
          <w:szCs w:val="24"/>
        </w:rPr>
        <w:t xml:space="preserve">, Stacy Aldridge, Karen Chaney, Sam </w:t>
      </w:r>
      <w:proofErr w:type="spellStart"/>
      <w:r>
        <w:rPr>
          <w:sz w:val="24"/>
          <w:szCs w:val="24"/>
        </w:rPr>
        <w:t>Westerdale</w:t>
      </w:r>
      <w:proofErr w:type="spellEnd"/>
      <w:r>
        <w:rPr>
          <w:sz w:val="24"/>
          <w:szCs w:val="24"/>
        </w:rPr>
        <w:t>, Prince Dykes, Erika James, Cassie Moore, Steven Kidd, Charl</w:t>
      </w:r>
      <w:r>
        <w:rPr>
          <w:sz w:val="24"/>
          <w:szCs w:val="24"/>
        </w:rPr>
        <w:t xml:space="preserve">ee Archuleta, Hilary </w:t>
      </w:r>
      <w:proofErr w:type="spellStart"/>
      <w:r>
        <w:rPr>
          <w:sz w:val="24"/>
          <w:szCs w:val="24"/>
        </w:rPr>
        <w:t>Wimmer</w:t>
      </w:r>
      <w:proofErr w:type="spellEnd"/>
      <w:r>
        <w:rPr>
          <w:sz w:val="24"/>
          <w:szCs w:val="24"/>
        </w:rPr>
        <w:t xml:space="preserve">, Sierra Bitsie, Michelle Dillard, Jarrod Hanson, Christy Howard, Maria Novilla, Charles </w:t>
      </w:r>
      <w:proofErr w:type="spellStart"/>
      <w:r>
        <w:rPr>
          <w:sz w:val="24"/>
          <w:szCs w:val="24"/>
        </w:rPr>
        <w:t>Kastens</w:t>
      </w:r>
      <w:proofErr w:type="spellEnd"/>
      <w:r>
        <w:rPr>
          <w:sz w:val="24"/>
          <w:szCs w:val="24"/>
        </w:rPr>
        <w:t xml:space="preserve">, Scott </w:t>
      </w:r>
      <w:proofErr w:type="spellStart"/>
      <w:r>
        <w:rPr>
          <w:sz w:val="24"/>
          <w:szCs w:val="24"/>
        </w:rPr>
        <w:t>VanTatenhove</w:t>
      </w:r>
      <w:proofErr w:type="spellEnd"/>
      <w:r>
        <w:rPr>
          <w:sz w:val="24"/>
          <w:szCs w:val="24"/>
        </w:rPr>
        <w:t>, Michelle Pearson, Megan Westfall, Kelsey Jones, Sabra Lovejoy, Kelly Jones-</w:t>
      </w:r>
      <w:proofErr w:type="spellStart"/>
      <w:r>
        <w:rPr>
          <w:sz w:val="24"/>
          <w:szCs w:val="24"/>
        </w:rPr>
        <w:t>Wagy</w:t>
      </w:r>
      <w:proofErr w:type="spellEnd"/>
      <w:r>
        <w:rPr>
          <w:sz w:val="24"/>
          <w:szCs w:val="24"/>
        </w:rPr>
        <w:t xml:space="preserve">, Suzanne Neufeld, </w:t>
      </w:r>
      <w:r w:rsidR="003C15F9">
        <w:rPr>
          <w:sz w:val="24"/>
          <w:szCs w:val="24"/>
        </w:rPr>
        <w:t>Leigh</w:t>
      </w:r>
      <w:r>
        <w:rPr>
          <w:sz w:val="24"/>
          <w:szCs w:val="24"/>
        </w:rPr>
        <w:t xml:space="preserve"> Quinta</w:t>
      </w:r>
      <w:r>
        <w:rPr>
          <w:sz w:val="24"/>
          <w:szCs w:val="24"/>
        </w:rPr>
        <w:t>na, Will Daniel</w:t>
      </w:r>
    </w:p>
    <w:p w14:paraId="5CC800BD" w14:textId="77777777" w:rsidR="00EA5B89" w:rsidRDefault="002A04A2">
      <w:pPr>
        <w:widowControl/>
        <w:spacing w:after="160" w:line="259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Absent: </w:t>
      </w:r>
      <w:r>
        <w:rPr>
          <w:sz w:val="24"/>
          <w:szCs w:val="24"/>
        </w:rPr>
        <w:t>Angela Anderson, Janessa Boulay, Mark Cloer, Ryanne Kleingarn</w:t>
      </w:r>
    </w:p>
    <w:p w14:paraId="7FD12980" w14:textId="77777777" w:rsidR="00EA5B89" w:rsidRDefault="00EA5B89">
      <w:pPr>
        <w:spacing w:after="0" w:line="240" w:lineRule="auto"/>
        <w:rPr>
          <w:b/>
          <w:sz w:val="24"/>
          <w:szCs w:val="24"/>
        </w:rPr>
      </w:pPr>
    </w:p>
    <w:p w14:paraId="16320159" w14:textId="77777777" w:rsidR="00EA5B89" w:rsidRDefault="002A04A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Social Studies Standards Revision Committee focused on reviewing public comment and responding to public comment that included “actionable” suggestions.</w:t>
      </w:r>
    </w:p>
    <w:p w14:paraId="176A71E6" w14:textId="77777777" w:rsidR="00EA5B89" w:rsidRDefault="002A04A2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Committee members were put into breakout groups by grade and/or discipline to work on review of public comment and to work on revisions as applicable.</w:t>
      </w:r>
    </w:p>
    <w:p w14:paraId="69A051BB" w14:textId="77777777" w:rsidR="00EA5B89" w:rsidRDefault="002A04A2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Committee members also reviewed and responded to comments provided by members of the State Board of Educa</w:t>
      </w:r>
      <w:r>
        <w:rPr>
          <w:sz w:val="24"/>
          <w:szCs w:val="24"/>
        </w:rPr>
        <w:t>tion</w:t>
      </w:r>
    </w:p>
    <w:p w14:paraId="466C5038" w14:textId="77777777" w:rsidR="00EA5B89" w:rsidRDefault="00EA5B89">
      <w:pPr>
        <w:spacing w:after="0" w:line="240" w:lineRule="auto"/>
        <w:rPr>
          <w:sz w:val="24"/>
          <w:szCs w:val="24"/>
        </w:rPr>
      </w:pPr>
    </w:p>
    <w:p w14:paraId="444E53A7" w14:textId="77777777" w:rsidR="00EA5B89" w:rsidRDefault="002A04A2">
      <w:pPr>
        <w:spacing w:after="0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Next Steps</w:t>
      </w:r>
    </w:p>
    <w:p w14:paraId="0BEC094F" w14:textId="77777777" w:rsidR="00EA5B89" w:rsidRDefault="002A04A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For the next meeting of the Social Studies Standards Revision Committee on March 5, 2022, committee members will:</w:t>
      </w:r>
    </w:p>
    <w:p w14:paraId="792DD4CB" w14:textId="77777777" w:rsidR="00EA5B89" w:rsidRDefault="00EA5B89">
      <w:pPr>
        <w:spacing w:after="0" w:line="240" w:lineRule="auto"/>
        <w:rPr>
          <w:sz w:val="24"/>
          <w:szCs w:val="24"/>
          <w:highlight w:val="yellow"/>
        </w:rPr>
      </w:pPr>
    </w:p>
    <w:p w14:paraId="6E495951" w14:textId="77777777" w:rsidR="00EA5B89" w:rsidRDefault="002A04A2">
      <w:pPr>
        <w:numPr>
          <w:ilvl w:val="0"/>
          <w:numId w:val="2"/>
        </w:numPr>
        <w:spacing w:after="0"/>
        <w:ind w:hanging="360"/>
        <w:rPr>
          <w:sz w:val="24"/>
          <w:szCs w:val="24"/>
        </w:rPr>
      </w:pPr>
      <w:r>
        <w:rPr>
          <w:sz w:val="24"/>
          <w:szCs w:val="24"/>
        </w:rPr>
        <w:t>Finalize responses to public comment</w:t>
      </w:r>
    </w:p>
    <w:p w14:paraId="0EF47615" w14:textId="77777777" w:rsidR="00EA5B89" w:rsidRDefault="002A04A2">
      <w:pPr>
        <w:numPr>
          <w:ilvl w:val="0"/>
          <w:numId w:val="2"/>
        </w:numPr>
        <w:ind w:hanging="360"/>
        <w:rPr>
          <w:sz w:val="24"/>
          <w:szCs w:val="24"/>
        </w:rPr>
      </w:pPr>
      <w:r>
        <w:rPr>
          <w:sz w:val="24"/>
          <w:szCs w:val="24"/>
        </w:rPr>
        <w:t>Continue making appropriate revisions based on public comment and State Board feedback</w:t>
      </w:r>
    </w:p>
    <w:sectPr w:rsidR="00EA5B89">
      <w:type w:val="continuous"/>
      <w:pgSz w:w="12240" w:h="15840"/>
      <w:pgMar w:top="1440" w:right="1350" w:bottom="1440" w:left="144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EBA81" w14:textId="77777777" w:rsidR="002A04A2" w:rsidRDefault="002A04A2">
      <w:pPr>
        <w:spacing w:after="0" w:line="240" w:lineRule="auto"/>
      </w:pPr>
      <w:r>
        <w:separator/>
      </w:r>
    </w:p>
  </w:endnote>
  <w:endnote w:type="continuationSeparator" w:id="0">
    <w:p w14:paraId="029B542D" w14:textId="77777777" w:rsidR="002A04A2" w:rsidRDefault="002A0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roman"/>
    <w:notTrueType/>
    <w:pitch w:val="default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ED8E0" w14:textId="77777777" w:rsidR="00EA5B89" w:rsidRDefault="00EA5B89">
    <w:pPr>
      <w:tabs>
        <w:tab w:val="center" w:pos="4680"/>
        <w:tab w:val="right" w:pos="9360"/>
      </w:tabs>
      <w:spacing w:after="72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237E6" w14:textId="77777777" w:rsidR="002A04A2" w:rsidRDefault="002A04A2">
      <w:pPr>
        <w:spacing w:after="0" w:line="240" w:lineRule="auto"/>
      </w:pPr>
      <w:r>
        <w:separator/>
      </w:r>
    </w:p>
  </w:footnote>
  <w:footnote w:type="continuationSeparator" w:id="0">
    <w:p w14:paraId="3815726F" w14:textId="77777777" w:rsidR="002A04A2" w:rsidRDefault="002A0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390EB" w14:textId="77777777" w:rsidR="00EA5B89" w:rsidRDefault="002A04A2">
    <w:pPr>
      <w:tabs>
        <w:tab w:val="center" w:pos="4680"/>
        <w:tab w:val="right" w:pos="9360"/>
      </w:tabs>
      <w:spacing w:before="180" w:after="0" w:line="240" w:lineRule="auto"/>
      <w:ind w:left="-900" w:hanging="180"/>
      <w:jc w:val="right"/>
    </w:pPr>
    <w:r>
      <w:rPr>
        <w:noProof/>
      </w:rPr>
      <w:drawing>
        <wp:inline distT="114300" distB="114300" distL="114300" distR="114300" wp14:anchorId="6FD545E6" wp14:editId="63E78B61">
          <wp:extent cx="6224588" cy="1914525"/>
          <wp:effectExtent l="0" t="0" r="0" b="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24588" cy="1914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30B9224" w14:textId="77777777" w:rsidR="00EA5B89" w:rsidRDefault="00EA5B89">
    <w:pPr>
      <w:tabs>
        <w:tab w:val="center" w:pos="5940"/>
        <w:tab w:val="right" w:pos="9360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5310"/>
    <w:multiLevelType w:val="multilevel"/>
    <w:tmpl w:val="A4C6DF4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60FF739E"/>
    <w:multiLevelType w:val="multilevel"/>
    <w:tmpl w:val="8266FE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B89"/>
    <w:rsid w:val="002A04A2"/>
    <w:rsid w:val="003C15F9"/>
    <w:rsid w:val="00E32A69"/>
    <w:rsid w:val="00EA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A611C"/>
  <w15:docId w15:val="{09C382F9-5C24-4777-A3B2-45F33ED5A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9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PDlIF46L0m2mFCDTjn+HXi01hw==">AMUW2mUBE0kGCcyimwMylZCn9i0WqFW9qIzQeRmRZo4RDD+wBFItLHR9TYtR6SDX5PWh77CFn3f5p0N9OZtNZ1GgcEonkPwDVx82lmSbdx9MjvyygUNGB3aubmbc2VpZAVkDXqoNaBAe+Lz37swMxp/iRr02jdaAgCd1xMBTZzdAu8sdxffGhuM=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Buck, Lourdes (Lulu)</dc:creator>
  <cp:lastModifiedBy>Hartman, Stephanie</cp:lastModifiedBy>
  <cp:revision>3</cp:revision>
  <dcterms:created xsi:type="dcterms:W3CDTF">2022-02-14T16:14:00Z</dcterms:created>
  <dcterms:modified xsi:type="dcterms:W3CDTF">2022-02-14T16:15:00Z</dcterms:modified>
</cp:coreProperties>
</file>