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A52B6" w14:textId="4CB6B356" w:rsidR="00536A3B" w:rsidRDefault="00536A3B" w:rsidP="00536A3B">
      <w:pPr>
        <w:pStyle w:val="Heading1"/>
      </w:pPr>
      <w:r>
        <w:t xml:space="preserve">ESEA Office Hours 7/16/2020 </w:t>
      </w:r>
    </w:p>
    <w:p w14:paraId="180ACFFF" w14:textId="35F50C83" w:rsidR="00536A3B" w:rsidRDefault="00536A3B" w:rsidP="007C2BB2">
      <w:pPr>
        <w:pStyle w:val="ListParagraph"/>
        <w:numPr>
          <w:ilvl w:val="0"/>
          <w:numId w:val="1"/>
        </w:numPr>
      </w:pPr>
      <w:r>
        <w:t xml:space="preserve">Q: </w:t>
      </w:r>
      <w:r w:rsidR="00B008B3" w:rsidRPr="00B008B3">
        <w:t>Do we count our students based on October count or students enrolled as of March 13</w:t>
      </w:r>
      <w:r w:rsidR="00B008B3" w:rsidRPr="007C2BB2">
        <w:rPr>
          <w:vertAlign w:val="superscript"/>
        </w:rPr>
        <w:t>th</w:t>
      </w:r>
      <w:r w:rsidR="00B008B3">
        <w:t>?</w:t>
      </w:r>
    </w:p>
    <w:p w14:paraId="7B8F8AB3" w14:textId="70C6A7A2" w:rsidR="00403EF7" w:rsidRDefault="00403EF7" w:rsidP="007C2BB2">
      <w:pPr>
        <w:pStyle w:val="ListParagraph"/>
      </w:pPr>
      <w:r>
        <w:t xml:space="preserve">A: </w:t>
      </w:r>
      <w:r w:rsidR="00B008B3">
        <w:t xml:space="preserve">You will use the same enrollment numbers from the 2019-20 funding year. The second option will give you the opportunity to re-count those students. </w:t>
      </w:r>
    </w:p>
    <w:p w14:paraId="1019F641" w14:textId="77777777" w:rsidR="007C2BB2" w:rsidRDefault="007C2BB2" w:rsidP="007C2BB2">
      <w:pPr>
        <w:pStyle w:val="ListParagraph"/>
      </w:pPr>
    </w:p>
    <w:p w14:paraId="0237F69B" w14:textId="588D779F" w:rsidR="00B008B3" w:rsidRDefault="00B008B3" w:rsidP="007C2BB2">
      <w:pPr>
        <w:pStyle w:val="ListParagraph"/>
        <w:numPr>
          <w:ilvl w:val="0"/>
          <w:numId w:val="1"/>
        </w:numPr>
      </w:pPr>
      <w:r>
        <w:t xml:space="preserve">Q: </w:t>
      </w:r>
      <w:r w:rsidRPr="00B008B3">
        <w:t>What is considered timely consultation? If the application closes in December, do we have until then to consult?</w:t>
      </w:r>
    </w:p>
    <w:p w14:paraId="03E7A081" w14:textId="4F08CD97" w:rsidR="00B008B3" w:rsidRDefault="00B008B3" w:rsidP="007C2BB2">
      <w:pPr>
        <w:pStyle w:val="ListParagraph"/>
      </w:pPr>
      <w:r>
        <w:t xml:space="preserve">A: </w:t>
      </w:r>
      <w:r w:rsidR="007C2BB2">
        <w:t xml:space="preserve">Essentially, yes.  </w:t>
      </w:r>
      <w:proofErr w:type="gramStart"/>
      <w:r w:rsidR="007C2BB2">
        <w:t>In order for</w:t>
      </w:r>
      <w:proofErr w:type="gramEnd"/>
      <w:r w:rsidR="007C2BB2">
        <w:t xml:space="preserve"> us to give final approval which allows the district to draw down the funds, we will need the consultation forms.  These are emergency funds and we realize that there are some non-public schools that need the funds now, so we need to take that into consideration.  If the consultation has occurred and the district is still completing their application, the district can get reimbursed for NPS expenditures once the application is approved.  </w:t>
      </w:r>
    </w:p>
    <w:p w14:paraId="1FC3F99E" w14:textId="77777777" w:rsidR="007C2BB2" w:rsidRDefault="007C2BB2" w:rsidP="007C2BB2">
      <w:pPr>
        <w:pStyle w:val="ListParagraph"/>
      </w:pPr>
    </w:p>
    <w:p w14:paraId="4DBEC065" w14:textId="03E7BC5B" w:rsidR="00B008B3" w:rsidRDefault="00B008B3" w:rsidP="007C2BB2">
      <w:pPr>
        <w:pStyle w:val="ListParagraph"/>
        <w:numPr>
          <w:ilvl w:val="0"/>
          <w:numId w:val="1"/>
        </w:numPr>
      </w:pPr>
      <w:r>
        <w:t xml:space="preserve">Q: </w:t>
      </w:r>
      <w:r w:rsidR="007857EE" w:rsidRPr="007857EE">
        <w:t>To be clear, no application will be approved until forms are turned in. But not deadline prior to submission of application.</w:t>
      </w:r>
      <w:r w:rsidR="007857EE">
        <w:t xml:space="preserve">  </w:t>
      </w:r>
    </w:p>
    <w:p w14:paraId="6C319246" w14:textId="3C4BDB1F" w:rsidR="007857EE" w:rsidRDefault="007857EE" w:rsidP="007C2BB2">
      <w:pPr>
        <w:pStyle w:val="ListParagraph"/>
      </w:pPr>
      <w:r>
        <w:t>A: It depends. The issue is in ensuring that we have these consultation forms before we can give final approval. We can approve these applications prior to Dec 31</w:t>
      </w:r>
      <w:r w:rsidRPr="007C2BB2">
        <w:rPr>
          <w:vertAlign w:val="superscript"/>
        </w:rPr>
        <w:t>st</w:t>
      </w:r>
      <w:r>
        <w:t xml:space="preserve"> if the consultation forms are received by CDE. </w:t>
      </w:r>
      <w:r w:rsidR="00343380">
        <w:t xml:space="preserve"> </w:t>
      </w:r>
    </w:p>
    <w:p w14:paraId="4521FAFE" w14:textId="77777777" w:rsidR="007C2BB2" w:rsidRDefault="007C2BB2" w:rsidP="007C2BB2">
      <w:pPr>
        <w:pStyle w:val="ListParagraph"/>
      </w:pPr>
    </w:p>
    <w:p w14:paraId="7CC93213" w14:textId="445AF830" w:rsidR="00343380" w:rsidRDefault="00343380" w:rsidP="007C2BB2">
      <w:pPr>
        <w:pStyle w:val="ListParagraph"/>
        <w:numPr>
          <w:ilvl w:val="0"/>
          <w:numId w:val="1"/>
        </w:numPr>
      </w:pPr>
      <w:r>
        <w:t xml:space="preserve">Q: </w:t>
      </w:r>
      <w:r w:rsidRPr="00343380">
        <w:t xml:space="preserve">So, if we already decided to share for all </w:t>
      </w:r>
      <w:proofErr w:type="gramStart"/>
      <w:r w:rsidRPr="00343380">
        <w:t>students</w:t>
      </w:r>
      <w:proofErr w:type="gramEnd"/>
      <w:r w:rsidRPr="00343380">
        <w:t xml:space="preserve"> we have to go collect this now?</w:t>
      </w:r>
      <w:r>
        <w:t xml:space="preserve"> </w:t>
      </w:r>
    </w:p>
    <w:p w14:paraId="70F0236C" w14:textId="43A6CE18" w:rsidR="00343380" w:rsidRDefault="00343380" w:rsidP="007C2BB2">
      <w:pPr>
        <w:pStyle w:val="ListParagraph"/>
      </w:pPr>
      <w:r>
        <w:t>A: That is currently what is in the federal register that is open until September 8</w:t>
      </w:r>
      <w:r w:rsidRPr="007C2BB2">
        <w:rPr>
          <w:vertAlign w:val="superscript"/>
        </w:rPr>
        <w:t>th</w:t>
      </w:r>
      <w:r>
        <w:t xml:space="preserve">. </w:t>
      </w:r>
      <w:proofErr w:type="gramStart"/>
      <w:r w:rsidR="00C44CEC">
        <w:t>Take a look</w:t>
      </w:r>
      <w:proofErr w:type="gramEnd"/>
      <w:r w:rsidR="00C44CEC">
        <w:t xml:space="preserve"> at the register to see what information we are required to collect. </w:t>
      </w:r>
    </w:p>
    <w:p w14:paraId="713D572B" w14:textId="77777777" w:rsidR="007C2BB2" w:rsidRDefault="007C2BB2" w:rsidP="007C2BB2">
      <w:pPr>
        <w:pStyle w:val="ListParagraph"/>
      </w:pPr>
    </w:p>
    <w:p w14:paraId="57A3478C" w14:textId="5DAA1A0E" w:rsidR="00343380" w:rsidRDefault="00343380" w:rsidP="007C2BB2">
      <w:pPr>
        <w:pStyle w:val="ListParagraph"/>
        <w:numPr>
          <w:ilvl w:val="0"/>
          <w:numId w:val="1"/>
        </w:numPr>
      </w:pPr>
      <w:r>
        <w:t xml:space="preserve">Q: </w:t>
      </w:r>
      <w:r w:rsidRPr="00343380">
        <w:t>That almost makes it seem we need to consult BEFORE we really know how we will allocate and then consult again</w:t>
      </w:r>
      <w:r w:rsidR="00C44CEC">
        <w:t xml:space="preserve">. </w:t>
      </w:r>
    </w:p>
    <w:p w14:paraId="61B661A0" w14:textId="5945EE67" w:rsidR="00C44CEC" w:rsidRDefault="00C44CEC" w:rsidP="007C2BB2">
      <w:pPr>
        <w:pStyle w:val="ListParagraph"/>
      </w:pPr>
      <w:r>
        <w:t xml:space="preserve">A: </w:t>
      </w:r>
      <w:r w:rsidR="007C2BB2">
        <w:t xml:space="preserve">At this point, you would need to consult to let the NPS know the options that are available and then let them know which option the district will be using.  </w:t>
      </w:r>
    </w:p>
    <w:p w14:paraId="6AD7C0E7" w14:textId="77777777" w:rsidR="007C2BB2" w:rsidRDefault="007C2BB2" w:rsidP="007C2BB2">
      <w:pPr>
        <w:pStyle w:val="ListParagraph"/>
      </w:pPr>
    </w:p>
    <w:p w14:paraId="2957159D" w14:textId="724F0BA8" w:rsidR="00834172" w:rsidRDefault="00834172" w:rsidP="007C2BB2">
      <w:pPr>
        <w:pStyle w:val="ListParagraph"/>
        <w:numPr>
          <w:ilvl w:val="0"/>
          <w:numId w:val="1"/>
        </w:numPr>
      </w:pPr>
      <w:r>
        <w:t xml:space="preserve">Q: </w:t>
      </w:r>
      <w:r w:rsidRPr="00834172">
        <w:t>Almost, building it in consultation that it's a requirement to participate at all, they need to provide poverty info.</w:t>
      </w:r>
      <w:r>
        <w:t xml:space="preserve"> </w:t>
      </w:r>
    </w:p>
    <w:p w14:paraId="7F04598E" w14:textId="721055CD" w:rsidR="007C2BB2" w:rsidRDefault="00834172" w:rsidP="007C2BB2">
      <w:pPr>
        <w:pStyle w:val="ListParagraph"/>
      </w:pPr>
      <w:r>
        <w:t xml:space="preserve">A: </w:t>
      </w:r>
      <w:r w:rsidR="007C2BB2">
        <w:t xml:space="preserve">Needs to be collected regardless of participation.  We have not changed the forms.  Do not know when data collection is due.  During the consultation it is important to let them know that there is a data collection requirement.  If they participate, they will need to provide the information.  </w:t>
      </w:r>
    </w:p>
    <w:p w14:paraId="77B88B49" w14:textId="77777777" w:rsidR="007C2BB2" w:rsidRDefault="007C2BB2" w:rsidP="007C2BB2">
      <w:pPr>
        <w:pStyle w:val="ListParagraph"/>
      </w:pPr>
    </w:p>
    <w:p w14:paraId="11F4CB5F" w14:textId="00029B16" w:rsidR="00834172" w:rsidRDefault="00834172" w:rsidP="007C2BB2">
      <w:pPr>
        <w:pStyle w:val="ListParagraph"/>
        <w:numPr>
          <w:ilvl w:val="0"/>
          <w:numId w:val="1"/>
        </w:numPr>
      </w:pPr>
      <w:r>
        <w:t xml:space="preserve">Q: </w:t>
      </w:r>
      <w:r w:rsidRPr="00834172">
        <w:t>Do we contact the NPS directly and ask for their counts or does CDE collect those numbers and that data is available somewhere?</w:t>
      </w:r>
      <w:r>
        <w:t xml:space="preserve"> </w:t>
      </w:r>
    </w:p>
    <w:p w14:paraId="48052EAB" w14:textId="7DC46C6C" w:rsidR="00834172" w:rsidRDefault="00834172" w:rsidP="007C2BB2">
      <w:pPr>
        <w:pStyle w:val="ListParagraph"/>
      </w:pPr>
      <w:r>
        <w:t xml:space="preserve">A: </w:t>
      </w:r>
      <w:r w:rsidR="00BB1087">
        <w:t xml:space="preserve">It is the LEAs responsibility to collect this data and report it to CDE. </w:t>
      </w:r>
    </w:p>
    <w:p w14:paraId="738063A4" w14:textId="77777777" w:rsidR="007C2BB2" w:rsidRDefault="007C2BB2" w:rsidP="007C2BB2">
      <w:pPr>
        <w:pStyle w:val="ListParagraph"/>
      </w:pPr>
    </w:p>
    <w:p w14:paraId="79CF4A6E" w14:textId="01C52AA8" w:rsidR="00BB1087" w:rsidRDefault="00BB1087" w:rsidP="007C2BB2">
      <w:pPr>
        <w:pStyle w:val="ListParagraph"/>
        <w:numPr>
          <w:ilvl w:val="0"/>
          <w:numId w:val="1"/>
        </w:numPr>
      </w:pPr>
      <w:r>
        <w:t xml:space="preserve">Q: </w:t>
      </w:r>
      <w:r w:rsidRPr="00BB1087">
        <w:t>What if a non-public school won't provide the information on poverty data?</w:t>
      </w:r>
      <w:r>
        <w:t xml:space="preserve"> </w:t>
      </w:r>
    </w:p>
    <w:p w14:paraId="040216BF" w14:textId="1F7B86E3" w:rsidR="00BB1087" w:rsidRDefault="00BB1087" w:rsidP="007C2BB2">
      <w:pPr>
        <w:pStyle w:val="ListParagraph"/>
      </w:pPr>
      <w:r>
        <w:t>A: This needs to be discussed during your consultation with the NPS to explain that in order to</w:t>
      </w:r>
      <w:r w:rsidR="00025735">
        <w:t xml:space="preserve"> participate in this program</w:t>
      </w:r>
      <w:r>
        <w:t xml:space="preserve"> they need to comply with </w:t>
      </w:r>
      <w:r w:rsidR="00025735">
        <w:t xml:space="preserve">these requirements. </w:t>
      </w:r>
    </w:p>
    <w:p w14:paraId="60F27320" w14:textId="77777777" w:rsidR="007C2BB2" w:rsidRDefault="007C2BB2" w:rsidP="007C2BB2">
      <w:pPr>
        <w:pStyle w:val="ListParagraph"/>
      </w:pPr>
    </w:p>
    <w:p w14:paraId="77737F11" w14:textId="77777777" w:rsidR="007C2BB2" w:rsidRDefault="007C2BB2" w:rsidP="007C2BB2">
      <w:pPr>
        <w:pStyle w:val="ListParagraph"/>
        <w:numPr>
          <w:ilvl w:val="0"/>
          <w:numId w:val="1"/>
        </w:numPr>
      </w:pPr>
      <w:r>
        <w:t xml:space="preserve">Q:  </w:t>
      </w:r>
      <w:r w:rsidRPr="002F72E4">
        <w:t>Is it collected only if they decide to participate?</w:t>
      </w:r>
    </w:p>
    <w:p w14:paraId="7DA150DA" w14:textId="77777777" w:rsidR="007C2BB2" w:rsidRDefault="007C2BB2" w:rsidP="007C2BB2">
      <w:pPr>
        <w:pStyle w:val="ListParagraph"/>
      </w:pPr>
      <w:r>
        <w:t>A:  That is not mentioned in the data collection. Doesn’t give an option</w:t>
      </w:r>
    </w:p>
    <w:p w14:paraId="4475D4DA" w14:textId="50378976" w:rsidR="007C2BB2" w:rsidRDefault="007C2BB2" w:rsidP="007C2BB2">
      <w:pPr>
        <w:pStyle w:val="ListParagraph"/>
      </w:pPr>
      <w:r>
        <w:t xml:space="preserve"> </w:t>
      </w:r>
    </w:p>
    <w:p w14:paraId="2B5F538A" w14:textId="0CDE3A78" w:rsidR="00025735" w:rsidRDefault="00025735" w:rsidP="007C2BB2">
      <w:pPr>
        <w:pStyle w:val="ListParagraph"/>
        <w:numPr>
          <w:ilvl w:val="0"/>
          <w:numId w:val="1"/>
        </w:numPr>
      </w:pPr>
      <w:r>
        <w:t xml:space="preserve">Q: If they refuse, they can’t participate? </w:t>
      </w:r>
    </w:p>
    <w:p w14:paraId="70C9C429" w14:textId="2A719066" w:rsidR="007857EE" w:rsidRDefault="00025735" w:rsidP="007C2BB2">
      <w:pPr>
        <w:pStyle w:val="ListParagraph"/>
      </w:pPr>
      <w:r>
        <w:t xml:space="preserve">A: This is a conversation that needs to be had with the NPS. If they choose not to participate, then that is their prerogative. </w:t>
      </w:r>
    </w:p>
    <w:p w14:paraId="61BD50A6" w14:textId="77777777" w:rsidR="007C2BB2" w:rsidRDefault="007C2BB2" w:rsidP="007C2BB2">
      <w:pPr>
        <w:pStyle w:val="ListParagraph"/>
      </w:pPr>
    </w:p>
    <w:p w14:paraId="0D74295F" w14:textId="52E12FE9" w:rsidR="00C62F1C" w:rsidRDefault="00C62F1C" w:rsidP="007C2BB2">
      <w:pPr>
        <w:pStyle w:val="ListParagraph"/>
        <w:numPr>
          <w:ilvl w:val="0"/>
          <w:numId w:val="1"/>
        </w:numPr>
      </w:pPr>
      <w:r>
        <w:t xml:space="preserve">Q: </w:t>
      </w:r>
      <w:r w:rsidRPr="00C62F1C">
        <w:t xml:space="preserve">If </w:t>
      </w:r>
      <w:proofErr w:type="gramStart"/>
      <w:r w:rsidRPr="00C62F1C">
        <w:t>a</w:t>
      </w:r>
      <w:proofErr w:type="gramEnd"/>
      <w:r w:rsidRPr="00C62F1C">
        <w:t xml:space="preserve"> NPS chooses not to participate then we would not be consulting with them and if I understand correctly we need to collect that information regardless of whether they are participating. Correct?  </w:t>
      </w:r>
      <w:r>
        <w:t xml:space="preserve"> </w:t>
      </w:r>
    </w:p>
    <w:p w14:paraId="23F7DA42" w14:textId="36CBE7F7" w:rsidR="00C62F1C" w:rsidRDefault="00C62F1C" w:rsidP="007C2BB2">
      <w:pPr>
        <w:pStyle w:val="ListParagraph"/>
      </w:pPr>
      <w:r>
        <w:t xml:space="preserve">A: The reading of the new rule does not place any conditions on who to collect this information from. The new role does not have any conditions on this. </w:t>
      </w:r>
    </w:p>
    <w:p w14:paraId="478ECBA4" w14:textId="77777777" w:rsidR="007C2BB2" w:rsidRDefault="007C2BB2" w:rsidP="007C2BB2">
      <w:pPr>
        <w:pStyle w:val="ListParagraph"/>
      </w:pPr>
    </w:p>
    <w:p w14:paraId="0EB608BA" w14:textId="6E1479BD" w:rsidR="008E0349" w:rsidRDefault="008E0349" w:rsidP="007C2BB2">
      <w:pPr>
        <w:pStyle w:val="ListParagraph"/>
        <w:numPr>
          <w:ilvl w:val="0"/>
          <w:numId w:val="1"/>
        </w:numPr>
      </w:pPr>
      <w:r>
        <w:t xml:space="preserve">Q: </w:t>
      </w:r>
      <w:r w:rsidRPr="008E0349">
        <w:t>Is this just counts, or more like PII?</w:t>
      </w:r>
      <w:r>
        <w:t xml:space="preserve"> </w:t>
      </w:r>
    </w:p>
    <w:p w14:paraId="228F3C7A" w14:textId="4C273568" w:rsidR="008E0349" w:rsidRDefault="008E0349" w:rsidP="007C2BB2">
      <w:pPr>
        <w:pStyle w:val="ListParagraph"/>
      </w:pPr>
      <w:r>
        <w:t xml:space="preserve">A: The only thing we know is that the NPS poverty count, this might be total number of NPS students that are in poverty. Would not collect names, addresses, etc. </w:t>
      </w:r>
    </w:p>
    <w:p w14:paraId="1738C707" w14:textId="77777777" w:rsidR="007C2BB2" w:rsidRDefault="007C2BB2" w:rsidP="007C2BB2">
      <w:pPr>
        <w:pStyle w:val="ListParagraph"/>
      </w:pPr>
    </w:p>
    <w:p w14:paraId="318CE0E6" w14:textId="757F127C" w:rsidR="00466222" w:rsidRDefault="00466222" w:rsidP="007C2BB2">
      <w:pPr>
        <w:pStyle w:val="ListParagraph"/>
        <w:numPr>
          <w:ilvl w:val="0"/>
          <w:numId w:val="1"/>
        </w:numPr>
      </w:pPr>
      <w:r>
        <w:t>Q: We just went with Fall 2020 CDE #s for enrollment for us and NPS. Okay? I meant Fall 2019</w:t>
      </w:r>
    </w:p>
    <w:p w14:paraId="26F52851" w14:textId="78380EC3" w:rsidR="00466222" w:rsidRDefault="00466222" w:rsidP="007C2BB2">
      <w:pPr>
        <w:pStyle w:val="ListParagraph"/>
      </w:pPr>
      <w:r>
        <w:t>A: Yes</w:t>
      </w:r>
    </w:p>
    <w:p w14:paraId="199B4A06" w14:textId="77777777" w:rsidR="007C2BB2" w:rsidRDefault="007C2BB2" w:rsidP="007C2BB2">
      <w:pPr>
        <w:pStyle w:val="ListParagraph"/>
      </w:pPr>
    </w:p>
    <w:p w14:paraId="0401C41C" w14:textId="1C2053DD" w:rsidR="00FF591B" w:rsidRDefault="00FF591B" w:rsidP="007C2BB2">
      <w:pPr>
        <w:pStyle w:val="ListParagraph"/>
        <w:numPr>
          <w:ilvl w:val="0"/>
          <w:numId w:val="1"/>
        </w:numPr>
      </w:pPr>
      <w:r>
        <w:t xml:space="preserve">Q: </w:t>
      </w:r>
      <w:r w:rsidRPr="00FF591B">
        <w:t>I</w:t>
      </w:r>
      <w:r w:rsidR="007C2BB2">
        <w:t>f</w:t>
      </w:r>
      <w:r w:rsidRPr="00FF591B">
        <w:t xml:space="preserve"> we hire a staff </w:t>
      </w:r>
      <w:proofErr w:type="gramStart"/>
      <w:r w:rsidRPr="00FF591B">
        <w:t>member</w:t>
      </w:r>
      <w:proofErr w:type="gramEnd"/>
      <w:r w:rsidRPr="00FF591B">
        <w:t xml:space="preserve"> they must follow our Master Agreement - yes? And be licensed?</w:t>
      </w:r>
    </w:p>
    <w:p w14:paraId="0C2059DC" w14:textId="77777777" w:rsidR="007C2BB2" w:rsidRDefault="00FF591B" w:rsidP="007C2BB2">
      <w:pPr>
        <w:pStyle w:val="ListParagraph"/>
      </w:pPr>
      <w:r>
        <w:t>A: Yes</w:t>
      </w:r>
    </w:p>
    <w:p w14:paraId="2916CFE7" w14:textId="1A56B9BD" w:rsidR="00FF591B" w:rsidRDefault="00FF591B" w:rsidP="007C2BB2">
      <w:pPr>
        <w:pStyle w:val="ListParagraph"/>
      </w:pPr>
      <w:r>
        <w:t xml:space="preserve"> </w:t>
      </w:r>
    </w:p>
    <w:p w14:paraId="28B2CCAB" w14:textId="7968F922" w:rsidR="00FF591B" w:rsidRDefault="00FF591B" w:rsidP="007C2BB2">
      <w:pPr>
        <w:pStyle w:val="ListParagraph"/>
        <w:numPr>
          <w:ilvl w:val="0"/>
          <w:numId w:val="1"/>
        </w:numPr>
      </w:pPr>
      <w:r>
        <w:t xml:space="preserve">Q: </w:t>
      </w:r>
      <w:r w:rsidRPr="00FF591B">
        <w:t xml:space="preserve">This is not a Nonpublic school question but rather a charter school question that we were told to ask here to get guidance. One of our charter schools is wanting to hire an additional custodian and a teacher aide to handle the new demands and requirements due to COVID-19. Their payroll is not processed through the district, they handle their own. Would they provide us with an invoice and backup once payroll is processed and in </w:t>
      </w:r>
      <w:proofErr w:type="gramStart"/>
      <w:r w:rsidRPr="00FF591B">
        <w:t>turn</w:t>
      </w:r>
      <w:proofErr w:type="gramEnd"/>
      <w:r w:rsidRPr="00FF591B">
        <w:t xml:space="preserve"> we would process a payment to them?</w:t>
      </w:r>
    </w:p>
    <w:p w14:paraId="4B2A865C" w14:textId="11AE6988" w:rsidR="00FF591B" w:rsidRDefault="00FF591B" w:rsidP="007C2BB2">
      <w:pPr>
        <w:pStyle w:val="ListParagraph"/>
      </w:pPr>
      <w:r>
        <w:t xml:space="preserve">A: </w:t>
      </w:r>
      <w:r w:rsidR="007C2BB2">
        <w:t xml:space="preserve">Yes, and there are specific codes in the budget that you would use to show the payments are going to the charter schools.  Can use the 0594 Object Code.  In the activity description, you should describe what you are requesting.  </w:t>
      </w:r>
    </w:p>
    <w:p w14:paraId="6B132E6A" w14:textId="77777777" w:rsidR="007C2BB2" w:rsidRDefault="007C2BB2" w:rsidP="007C2BB2">
      <w:pPr>
        <w:pStyle w:val="ListParagraph"/>
      </w:pPr>
    </w:p>
    <w:p w14:paraId="588109D1" w14:textId="3C911487" w:rsidR="00FF591B" w:rsidRDefault="00FF591B" w:rsidP="007C2BB2">
      <w:pPr>
        <w:pStyle w:val="ListParagraph"/>
        <w:numPr>
          <w:ilvl w:val="0"/>
          <w:numId w:val="1"/>
        </w:numPr>
      </w:pPr>
      <w:r>
        <w:t xml:space="preserve">Q: </w:t>
      </w:r>
      <w:r w:rsidRPr="00FF591B">
        <w:t>Would you please go over GEPA requirements again? Thanks!</w:t>
      </w:r>
    </w:p>
    <w:p w14:paraId="24CD4088" w14:textId="59E8988F" w:rsidR="00FF591B" w:rsidRDefault="00FF591B" w:rsidP="007C2BB2">
      <w:pPr>
        <w:pStyle w:val="ListParagraph"/>
      </w:pPr>
      <w:r>
        <w:t xml:space="preserve">A: </w:t>
      </w:r>
      <w:r w:rsidR="00164080">
        <w:t xml:space="preserve">There are three options for this GEPA statement. You can use your 2019 Cons App GEPA statement on file, add to your last GEPA statement, or re-write your GEPA statement completely. </w:t>
      </w:r>
    </w:p>
    <w:p w14:paraId="4B31901F" w14:textId="77777777" w:rsidR="007C2BB2" w:rsidRDefault="007C2BB2" w:rsidP="007C2BB2">
      <w:pPr>
        <w:pStyle w:val="ListParagraph"/>
      </w:pPr>
    </w:p>
    <w:p w14:paraId="1E8645A4" w14:textId="7F4BC2F5" w:rsidR="00FF591B" w:rsidRDefault="00FF591B" w:rsidP="007C2BB2">
      <w:pPr>
        <w:pStyle w:val="ListParagraph"/>
        <w:numPr>
          <w:ilvl w:val="0"/>
          <w:numId w:val="1"/>
        </w:numPr>
      </w:pPr>
      <w:r>
        <w:t xml:space="preserve">Q: </w:t>
      </w:r>
      <w:r w:rsidRPr="00FF591B">
        <w:t>GEER was on one of the slides -- do we know if GEER will be shared with non-pubs in proportionate share?</w:t>
      </w:r>
    </w:p>
    <w:p w14:paraId="68BBD27C" w14:textId="58F5298C" w:rsidR="007C2BB2" w:rsidRDefault="007E284B" w:rsidP="0099787D">
      <w:pPr>
        <w:pStyle w:val="ListParagraph"/>
      </w:pPr>
      <w:r>
        <w:t xml:space="preserve">A: </w:t>
      </w:r>
      <w:r w:rsidR="007C2BB2">
        <w:t xml:space="preserve">ESSER and GEER funds need to be made available to non-public schools.  The guidance about equitable services for GEER funds will come from the Governor’s office.  We will share when available.  </w:t>
      </w:r>
    </w:p>
    <w:p w14:paraId="3810BC24" w14:textId="77777777" w:rsidR="007C2BB2" w:rsidRDefault="007C2BB2" w:rsidP="007C2BB2">
      <w:pPr>
        <w:pStyle w:val="ListParagraph"/>
        <w:numPr>
          <w:ilvl w:val="0"/>
          <w:numId w:val="1"/>
        </w:numPr>
      </w:pPr>
      <w:r>
        <w:lastRenderedPageBreak/>
        <w:t xml:space="preserve">Q:  </w:t>
      </w:r>
      <w:r w:rsidRPr="00EB6294">
        <w:t>We received a budget from one of our charters, wanting to use CRF for building improvements, such as updating HVAC and remodeling rooms to be more conducive to distancing.  Are these allowable? What's the determination for if it increases the life of the building?</w:t>
      </w:r>
    </w:p>
    <w:p w14:paraId="750E945B" w14:textId="0EA21978" w:rsidR="007C2BB2" w:rsidRDefault="007C2BB2" w:rsidP="0000692A">
      <w:pPr>
        <w:pStyle w:val="ListParagraph"/>
      </w:pPr>
      <w:r>
        <w:t xml:space="preserve">A: </w:t>
      </w:r>
      <w:r w:rsidRPr="0099787D">
        <w:t>www.cde.state.co.us/caresact/crf-allowableexpenditures</w:t>
      </w:r>
      <w:r>
        <w:t xml:space="preserve">; </w:t>
      </w:r>
      <w:hyperlink r:id="rId5" w:history="1">
        <w:r w:rsidRPr="0099787D">
          <w:rPr>
            <w:rStyle w:val="Hyperlink"/>
          </w:rPr>
          <w:t>new guidance</w:t>
        </w:r>
      </w:hyperlink>
      <w:r>
        <w:t xml:space="preserve"> from Jennifer Oakes; contact Kate and Adam</w:t>
      </w:r>
    </w:p>
    <w:p w14:paraId="7087685F" w14:textId="77777777" w:rsidR="0000692A" w:rsidRDefault="0000692A" w:rsidP="0000692A">
      <w:pPr>
        <w:pStyle w:val="ListParagraph"/>
      </w:pPr>
    </w:p>
    <w:p w14:paraId="4B5E5ABF" w14:textId="77777777" w:rsidR="007C2BB2" w:rsidRDefault="007C2BB2" w:rsidP="007C2BB2">
      <w:pPr>
        <w:pStyle w:val="ListParagraph"/>
        <w:numPr>
          <w:ilvl w:val="0"/>
          <w:numId w:val="1"/>
        </w:numPr>
      </w:pPr>
      <w:r>
        <w:t xml:space="preserve">Q:  </w:t>
      </w:r>
      <w:r w:rsidRPr="00EB6294">
        <w:t>Will the non-public consultation form be updated (the one CDE created) with the new information discussed here?</w:t>
      </w:r>
    </w:p>
    <w:p w14:paraId="7DCC3C9B" w14:textId="15BBEDCA" w:rsidR="007C2BB2" w:rsidRDefault="007C2BB2" w:rsidP="0000692A">
      <w:pPr>
        <w:pStyle w:val="ListParagraph"/>
      </w:pPr>
      <w:r>
        <w:t xml:space="preserve">A:  We will make some revisions to the form.  If you have a signature on the old form, you will need to get a new signature.  Might create an addendum for the consultations that have already been completed.  </w:t>
      </w:r>
    </w:p>
    <w:p w14:paraId="659E19CD" w14:textId="77777777" w:rsidR="0000692A" w:rsidRDefault="0000692A" w:rsidP="0000692A">
      <w:pPr>
        <w:pStyle w:val="ListParagraph"/>
      </w:pPr>
    </w:p>
    <w:p w14:paraId="1F3E03BE" w14:textId="77777777" w:rsidR="007C2BB2" w:rsidRDefault="007C2BB2" w:rsidP="007C2BB2">
      <w:pPr>
        <w:pStyle w:val="ListParagraph"/>
        <w:numPr>
          <w:ilvl w:val="0"/>
          <w:numId w:val="1"/>
        </w:numPr>
      </w:pPr>
      <w:r>
        <w:t>Q:  Leasing busses?</w:t>
      </w:r>
    </w:p>
    <w:p w14:paraId="29224633" w14:textId="7D50A8E2" w:rsidR="007C2BB2" w:rsidRDefault="007C2BB2" w:rsidP="0000692A">
      <w:pPr>
        <w:pStyle w:val="ListParagraph"/>
      </w:pPr>
      <w:r>
        <w:t>A:  allowable</w:t>
      </w:r>
    </w:p>
    <w:p w14:paraId="1A6BD705" w14:textId="77777777" w:rsidR="0000692A" w:rsidRDefault="0000692A" w:rsidP="0000692A">
      <w:pPr>
        <w:pStyle w:val="ListParagraph"/>
      </w:pPr>
    </w:p>
    <w:p w14:paraId="01CFD467" w14:textId="77777777" w:rsidR="007C2BB2" w:rsidRDefault="007C2BB2" w:rsidP="007C2BB2">
      <w:pPr>
        <w:pStyle w:val="ListParagraph"/>
        <w:numPr>
          <w:ilvl w:val="0"/>
          <w:numId w:val="1"/>
        </w:numPr>
      </w:pPr>
      <w:r>
        <w:t>Q:</w:t>
      </w:r>
      <w:r w:rsidRPr="00B47251">
        <w:t xml:space="preserve"> If we get an email from NPS stating that they have no FRL/poverty eligible students, does that qualify as collecting the data?  Or do they need to provide addresses, family income, </w:t>
      </w:r>
      <w:proofErr w:type="spellStart"/>
      <w:r w:rsidRPr="00B47251">
        <w:t>etc</w:t>
      </w:r>
      <w:proofErr w:type="spellEnd"/>
      <w:r w:rsidRPr="00B47251">
        <w:t xml:space="preserve"> for all students, reflecting that they do not qualify? I have several schools that do not want to ask for this information from their families.</w:t>
      </w:r>
    </w:p>
    <w:p w14:paraId="1D14337C" w14:textId="77777777" w:rsidR="007C2BB2" w:rsidRDefault="007C2BB2" w:rsidP="0000692A">
      <w:pPr>
        <w:pStyle w:val="ListParagraph"/>
      </w:pPr>
      <w:r w:rsidRPr="00B47251">
        <w:t xml:space="preserve">To expand on Lora's question- if they don't produce it for us, then they couldn't be </w:t>
      </w:r>
      <w:proofErr w:type="gramStart"/>
      <w:r w:rsidRPr="00B47251">
        <w:t>served....?</w:t>
      </w:r>
      <w:proofErr w:type="gramEnd"/>
    </w:p>
    <w:p w14:paraId="2B07DB24" w14:textId="3624AA77" w:rsidR="007C2BB2" w:rsidRDefault="007C2BB2" w:rsidP="0000692A">
      <w:pPr>
        <w:pStyle w:val="ListParagraph"/>
      </w:pPr>
      <w:r>
        <w:t>A:  Will need to take this question back.  The language in the new guidance states that non-public schools need to be offered</w:t>
      </w:r>
      <w:bookmarkStart w:id="0" w:name="_GoBack"/>
      <w:bookmarkEnd w:id="0"/>
      <w:r>
        <w:t xml:space="preserve"> services.    </w:t>
      </w:r>
    </w:p>
    <w:p w14:paraId="37AC744B" w14:textId="77777777" w:rsidR="0000692A" w:rsidRDefault="0000692A" w:rsidP="0000692A">
      <w:pPr>
        <w:pStyle w:val="ListParagraph"/>
      </w:pPr>
    </w:p>
    <w:p w14:paraId="676EBC4F" w14:textId="77777777" w:rsidR="007C2BB2" w:rsidRDefault="007C2BB2" w:rsidP="007C2BB2">
      <w:pPr>
        <w:pStyle w:val="ListParagraph"/>
        <w:numPr>
          <w:ilvl w:val="0"/>
          <w:numId w:val="1"/>
        </w:numPr>
      </w:pPr>
      <w:r>
        <w:t xml:space="preserve">Q: </w:t>
      </w:r>
      <w:r w:rsidRPr="00B47251">
        <w:t xml:space="preserve">We have </w:t>
      </w:r>
      <w:proofErr w:type="gramStart"/>
      <w:r w:rsidRPr="00B47251">
        <w:t>a</w:t>
      </w:r>
      <w:proofErr w:type="gramEnd"/>
      <w:r w:rsidRPr="00B47251">
        <w:t xml:space="preserve"> NPS that is thinking they may close. Do we just ignore that and go ahead and include them and cover any expenditures until the time comes that they definitely </w:t>
      </w:r>
      <w:proofErr w:type="gramStart"/>
      <w:r w:rsidRPr="00B47251">
        <w:t>close.</w:t>
      </w:r>
      <w:proofErr w:type="gramEnd"/>
    </w:p>
    <w:p w14:paraId="1E3B0070" w14:textId="6DF62BA6" w:rsidR="007C2BB2" w:rsidRDefault="007C2BB2" w:rsidP="0000692A">
      <w:pPr>
        <w:pStyle w:val="ListParagraph"/>
      </w:pPr>
      <w:r>
        <w:t xml:space="preserve">A:  Stay in contact with the NPS.  If they are going to open for even half the year, you want to make sure that you have considered any needs and provided any services needed until they close.  </w:t>
      </w:r>
    </w:p>
    <w:p w14:paraId="17F5674F" w14:textId="77777777" w:rsidR="0000692A" w:rsidRDefault="0000692A" w:rsidP="0000692A">
      <w:pPr>
        <w:pStyle w:val="ListParagraph"/>
      </w:pPr>
    </w:p>
    <w:p w14:paraId="588C8514" w14:textId="77777777" w:rsidR="007C2BB2" w:rsidRDefault="007C2BB2" w:rsidP="007C2BB2">
      <w:pPr>
        <w:pStyle w:val="ListParagraph"/>
        <w:numPr>
          <w:ilvl w:val="0"/>
          <w:numId w:val="1"/>
        </w:numPr>
      </w:pPr>
      <w:r>
        <w:t xml:space="preserve">Q:  </w:t>
      </w:r>
      <w:r w:rsidRPr="00B47251">
        <w:t xml:space="preserve">If </w:t>
      </w:r>
      <w:proofErr w:type="gramStart"/>
      <w:r w:rsidRPr="00B47251">
        <w:t>a</w:t>
      </w:r>
      <w:proofErr w:type="gramEnd"/>
      <w:r w:rsidRPr="00B47251">
        <w:t xml:space="preserve"> NPS doesn't/</w:t>
      </w:r>
      <w:proofErr w:type="spellStart"/>
      <w:r w:rsidRPr="00B47251">
        <w:t>cant</w:t>
      </w:r>
      <w:proofErr w:type="spellEnd"/>
      <w:r w:rsidRPr="00B47251">
        <w:t xml:space="preserve"> spend their full allocation, is the district able to use it?</w:t>
      </w:r>
    </w:p>
    <w:p w14:paraId="21DA398B" w14:textId="3C88F9AC" w:rsidR="007C2BB2" w:rsidRDefault="007C2BB2" w:rsidP="0000692A">
      <w:pPr>
        <w:pStyle w:val="ListParagraph"/>
      </w:pPr>
      <w:r>
        <w:t xml:space="preserve">A:  Yes, the funds will go back to the district.  </w:t>
      </w:r>
    </w:p>
    <w:p w14:paraId="6DDF0942" w14:textId="77777777" w:rsidR="0000692A" w:rsidRDefault="0000692A" w:rsidP="0000692A">
      <w:pPr>
        <w:pStyle w:val="ListParagraph"/>
      </w:pPr>
    </w:p>
    <w:p w14:paraId="4BDE44D7" w14:textId="77777777" w:rsidR="007C2BB2" w:rsidRDefault="007C2BB2" w:rsidP="007C2BB2">
      <w:pPr>
        <w:pStyle w:val="ListParagraph"/>
        <w:numPr>
          <w:ilvl w:val="0"/>
          <w:numId w:val="1"/>
        </w:numPr>
      </w:pPr>
      <w:r>
        <w:t xml:space="preserve">Q:  </w:t>
      </w:r>
      <w:r w:rsidRPr="0013281F">
        <w:t>Do we know if we can use a reimbursement method with our charter schools (</w:t>
      </w:r>
      <w:proofErr w:type="gramStart"/>
      <w:r w:rsidRPr="0013281F">
        <w:t>in particular, for</w:t>
      </w:r>
      <w:proofErr w:type="gramEnd"/>
      <w:r w:rsidRPr="0013281F">
        <w:t xml:space="preserve"> CRF funds)? I don't see that the side-by-side says so.</w:t>
      </w:r>
    </w:p>
    <w:p w14:paraId="2903C08D" w14:textId="207317A6" w:rsidR="007C2BB2" w:rsidRDefault="007C2BB2" w:rsidP="0000692A">
      <w:pPr>
        <w:pStyle w:val="ListParagraph"/>
      </w:pPr>
      <w:r>
        <w:t xml:space="preserve">A:  CRF funds were distributed to LEAs and the LEA needs to do an allocation to the charter schools.  </w:t>
      </w:r>
    </w:p>
    <w:p w14:paraId="28968C65" w14:textId="77777777" w:rsidR="009D4E7D" w:rsidRDefault="009D4E7D" w:rsidP="00466222"/>
    <w:p w14:paraId="296637F2" w14:textId="67421B8D" w:rsidR="0091337E" w:rsidRPr="00536A3B" w:rsidRDefault="0091337E" w:rsidP="0091337E"/>
    <w:sectPr w:rsidR="0091337E" w:rsidRPr="00536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03AF0"/>
    <w:multiLevelType w:val="hybridMultilevel"/>
    <w:tmpl w:val="9DD2F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3B"/>
    <w:rsid w:val="0000692A"/>
    <w:rsid w:val="00025735"/>
    <w:rsid w:val="00164080"/>
    <w:rsid w:val="00343380"/>
    <w:rsid w:val="00403EF7"/>
    <w:rsid w:val="00466222"/>
    <w:rsid w:val="00536A3B"/>
    <w:rsid w:val="005B70FA"/>
    <w:rsid w:val="007857EE"/>
    <w:rsid w:val="007A71F1"/>
    <w:rsid w:val="007C2BB2"/>
    <w:rsid w:val="007E284B"/>
    <w:rsid w:val="00834172"/>
    <w:rsid w:val="008E0349"/>
    <w:rsid w:val="0091337E"/>
    <w:rsid w:val="0099787D"/>
    <w:rsid w:val="009D4E7D"/>
    <w:rsid w:val="00A756A1"/>
    <w:rsid w:val="00B008B3"/>
    <w:rsid w:val="00B537D2"/>
    <w:rsid w:val="00BB1087"/>
    <w:rsid w:val="00C44CEC"/>
    <w:rsid w:val="00C62F1C"/>
    <w:rsid w:val="00E246E0"/>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E947"/>
  <w15:chartTrackingRefBased/>
  <w15:docId w15:val="{1E0D5237-84C5-41BE-BC58-C8B96E04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A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A3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C2BB2"/>
    <w:rPr>
      <w:color w:val="0000FF"/>
      <w:u w:val="single"/>
    </w:rPr>
  </w:style>
  <w:style w:type="paragraph" w:styleId="ListParagraph">
    <w:name w:val="List Paragraph"/>
    <w:basedOn w:val="Normal"/>
    <w:uiPriority w:val="34"/>
    <w:qFormat/>
    <w:rsid w:val="007C2BB2"/>
    <w:pPr>
      <w:ind w:left="720"/>
      <w:contextualSpacing/>
    </w:pPr>
  </w:style>
  <w:style w:type="character" w:styleId="UnresolvedMention">
    <w:name w:val="Unresolved Mention"/>
    <w:basedOn w:val="DefaultParagraphFont"/>
    <w:uiPriority w:val="99"/>
    <w:semiHidden/>
    <w:unhideWhenUsed/>
    <w:rsid w:val="00997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e.state.co.us/caresact/crf-allowableexpendit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Matson, Rachel</dc:creator>
  <cp:keywords/>
  <dc:description/>
  <cp:lastModifiedBy>Prael, Michelle</cp:lastModifiedBy>
  <cp:revision>4</cp:revision>
  <dcterms:created xsi:type="dcterms:W3CDTF">2020-07-16T22:13:00Z</dcterms:created>
  <dcterms:modified xsi:type="dcterms:W3CDTF">2020-07-17T14:14:00Z</dcterms:modified>
</cp:coreProperties>
</file>