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D91E0" w14:textId="77777777" w:rsidR="004960F6" w:rsidRDefault="00D85026">
      <w:pPr>
        <w:pStyle w:val="Heading3"/>
        <w:spacing w:before="194"/>
      </w:pPr>
      <w:r>
        <w:rPr>
          <w:noProof/>
        </w:rPr>
        <mc:AlternateContent>
          <mc:Choice Requires="wps">
            <w:drawing>
              <wp:anchor distT="0" distB="0" distL="0" distR="0" simplePos="0" relativeHeight="487587840" behindDoc="1" locked="0" layoutInCell="1" allowOverlap="1" wp14:anchorId="7E714E1C" wp14:editId="06A67E99">
                <wp:simplePos x="0" y="0"/>
                <wp:positionH relativeFrom="page">
                  <wp:posOffset>667512</wp:posOffset>
                </wp:positionH>
                <wp:positionV relativeFrom="paragraph">
                  <wp:posOffset>324486</wp:posOffset>
                </wp:positionV>
                <wp:extent cx="6438900" cy="1841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8415"/>
                        </a:xfrm>
                        <a:custGeom>
                          <a:avLst/>
                          <a:gdLst/>
                          <a:ahLst/>
                          <a:cxnLst/>
                          <a:rect l="l" t="t" r="r" b="b"/>
                          <a:pathLst>
                            <a:path w="6438900" h="18415">
                              <a:moveTo>
                                <a:pt x="6438645" y="0"/>
                              </a:moveTo>
                              <a:lnTo>
                                <a:pt x="0" y="0"/>
                              </a:lnTo>
                              <a:lnTo>
                                <a:pt x="0" y="18288"/>
                              </a:lnTo>
                              <a:lnTo>
                                <a:pt x="6438645" y="18288"/>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E0F27B" id="Graphic 5" o:spid="_x0000_s1026" alt="&quot;&quot;" style="position:absolute;margin-left:52.55pt;margin-top:25.55pt;width:507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" path="m6438645,l,,,18288r6438645,l6438645,xe" fillcolor="black" stroked="f">
                <v:path arrowok="t"/>
                <w10:wrap type="topAndBottom" anchorx="page"/>
              </v:shape>
            </w:pict>
          </mc:Fallback>
        </mc:AlternateContent>
      </w:r>
      <w:r>
        <w:t>Colorado</w:t>
      </w:r>
      <w:r>
        <w:rPr>
          <w:spacing w:val="-7"/>
        </w:rPr>
        <w:t xml:space="preserve"> </w:t>
      </w:r>
      <w:r>
        <w:t>ESSA</w:t>
      </w:r>
      <w:r>
        <w:rPr>
          <w:spacing w:val="-5"/>
        </w:rPr>
        <w:t xml:space="preserve"> </w:t>
      </w:r>
      <w:r>
        <w:rPr>
          <w:spacing w:val="-2"/>
        </w:rPr>
        <w:t>Summit</w:t>
      </w:r>
    </w:p>
    <w:p w14:paraId="15722840" w14:textId="77777777" w:rsidR="004960F6" w:rsidRDefault="00D85026">
      <w:pPr>
        <w:pStyle w:val="BodyText"/>
        <w:spacing w:before="196" w:line="259" w:lineRule="auto"/>
        <w:ind w:left="140" w:right="990" w:firstLine="0"/>
        <w:rPr>
          <w:rFonts w:ascii="Calibri" w:hAnsi="Calibri"/>
        </w:rPr>
      </w:pPr>
      <w:r>
        <w:rPr>
          <w:rFonts w:ascii="Calibri" w:hAnsi="Calibri"/>
        </w:rPr>
        <w:t xml:space="preserve">Colorado’s second statewide ESSA Summit took place on January 17, </w:t>
      </w:r>
      <w:proofErr w:type="gramStart"/>
      <w:r>
        <w:rPr>
          <w:rFonts w:ascii="Calibri" w:hAnsi="Calibri"/>
        </w:rPr>
        <w:t>2017</w:t>
      </w:r>
      <w:proofErr w:type="gramEnd"/>
      <w:r>
        <w:rPr>
          <w:rFonts w:ascii="Calibri" w:hAnsi="Calibri"/>
        </w:rPr>
        <w:t xml:space="preserve"> and brought together almost 200 educators</w:t>
      </w:r>
      <w:r>
        <w:rPr>
          <w:rFonts w:ascii="Calibri" w:hAnsi="Calibri"/>
          <w:spacing w:val="-2"/>
        </w:rPr>
        <w:t xml:space="preserve"> </w:t>
      </w:r>
      <w:r>
        <w:rPr>
          <w:rFonts w:ascii="Calibri" w:hAnsi="Calibri"/>
        </w:rPr>
        <w:t>from</w:t>
      </w:r>
      <w:r>
        <w:rPr>
          <w:rFonts w:ascii="Calibri" w:hAnsi="Calibri"/>
          <w:spacing w:val="-4"/>
        </w:rPr>
        <w:t xml:space="preserve"> </w:t>
      </w:r>
      <w:r>
        <w:rPr>
          <w:rFonts w:ascii="Calibri" w:hAnsi="Calibri"/>
        </w:rPr>
        <w:t>39</w:t>
      </w:r>
      <w:r>
        <w:rPr>
          <w:rFonts w:ascii="Calibri" w:hAnsi="Calibri"/>
          <w:spacing w:val="-2"/>
        </w:rPr>
        <w:t xml:space="preserve"> </w:t>
      </w:r>
      <w:r>
        <w:rPr>
          <w:rFonts w:ascii="Calibri" w:hAnsi="Calibri"/>
        </w:rPr>
        <w:t>school</w:t>
      </w:r>
      <w:r>
        <w:rPr>
          <w:rFonts w:ascii="Calibri" w:hAnsi="Calibri"/>
          <w:spacing w:val="-5"/>
        </w:rPr>
        <w:t xml:space="preserve"> </w:t>
      </w:r>
      <w:r>
        <w:rPr>
          <w:rFonts w:ascii="Calibri" w:hAnsi="Calibri"/>
        </w:rPr>
        <w:t>districts.</w:t>
      </w:r>
      <w:r>
        <w:rPr>
          <w:rFonts w:ascii="Calibri" w:hAnsi="Calibri"/>
          <w:spacing w:val="40"/>
        </w:rPr>
        <w:t xml:space="preserve"> </w:t>
      </w:r>
      <w:r>
        <w:rPr>
          <w:rFonts w:ascii="Calibri" w:hAnsi="Calibri"/>
        </w:rPr>
        <w:t>The</w:t>
      </w:r>
      <w:r>
        <w:rPr>
          <w:rFonts w:ascii="Calibri" w:hAnsi="Calibri"/>
          <w:spacing w:val="-2"/>
        </w:rPr>
        <w:t xml:space="preserve"> </w:t>
      </w:r>
      <w:r>
        <w:rPr>
          <w:rFonts w:ascii="Calibri" w:hAnsi="Calibri"/>
        </w:rPr>
        <w:t>purpose</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ESSA</w:t>
      </w:r>
      <w:r>
        <w:rPr>
          <w:rFonts w:ascii="Calibri" w:hAnsi="Calibri"/>
          <w:spacing w:val="-2"/>
        </w:rPr>
        <w:t xml:space="preserve"> </w:t>
      </w:r>
      <w:r>
        <w:rPr>
          <w:rFonts w:ascii="Calibri" w:hAnsi="Calibri"/>
        </w:rPr>
        <w:t>Summit</w:t>
      </w:r>
      <w:r>
        <w:rPr>
          <w:rFonts w:ascii="Calibri" w:hAnsi="Calibri"/>
          <w:spacing w:val="-4"/>
        </w:rPr>
        <w:t xml:space="preserve"> </w:t>
      </w:r>
      <w:r>
        <w:rPr>
          <w:rFonts w:ascii="Calibri" w:hAnsi="Calibri"/>
        </w:rPr>
        <w:t>was</w:t>
      </w:r>
      <w:r>
        <w:rPr>
          <w:rFonts w:ascii="Calibri" w:hAnsi="Calibri"/>
          <w:spacing w:val="-4"/>
        </w:rPr>
        <w:t xml:space="preserve"> </w:t>
      </w:r>
      <w:r>
        <w:rPr>
          <w:rFonts w:ascii="Calibri" w:hAnsi="Calibri"/>
        </w:rPr>
        <w:t>to provide</w:t>
      </w:r>
      <w:r>
        <w:rPr>
          <w:rFonts w:ascii="Calibri" w:hAnsi="Calibri"/>
          <w:spacing w:val="-2"/>
        </w:rPr>
        <w:t xml:space="preserve"> </w:t>
      </w:r>
      <w:r>
        <w:rPr>
          <w:rFonts w:ascii="Calibri" w:hAnsi="Calibri"/>
        </w:rPr>
        <w:t>a</w:t>
      </w:r>
      <w:r>
        <w:rPr>
          <w:rFonts w:ascii="Calibri" w:hAnsi="Calibri"/>
          <w:spacing w:val="-4"/>
        </w:rPr>
        <w:t xml:space="preserve"> </w:t>
      </w:r>
      <w:r>
        <w:rPr>
          <w:rFonts w:ascii="Calibri" w:hAnsi="Calibri"/>
        </w:rPr>
        <w:t>meaningful</w:t>
      </w:r>
      <w:r>
        <w:rPr>
          <w:rFonts w:ascii="Calibri" w:hAnsi="Calibri"/>
          <w:spacing w:val="-1"/>
        </w:rPr>
        <w:t xml:space="preserve"> </w:t>
      </w:r>
      <w:r>
        <w:rPr>
          <w:rFonts w:ascii="Calibri" w:hAnsi="Calibri"/>
        </w:rPr>
        <w:t xml:space="preserve">opportunity to gather feedback from teachers, wellness specialists, school leaders, district leaders, and school board members to inform </w:t>
      </w:r>
      <w:proofErr w:type="gramStart"/>
      <w:r>
        <w:rPr>
          <w:rFonts w:ascii="Calibri" w:hAnsi="Calibri"/>
        </w:rPr>
        <w:t>the</w:t>
      </w:r>
      <w:r>
        <w:rPr>
          <w:rFonts w:ascii="Calibri" w:hAnsi="Calibri"/>
          <w:spacing w:val="-1"/>
        </w:rPr>
        <w:t xml:space="preserve"> </w:t>
      </w:r>
      <w:r>
        <w:rPr>
          <w:rFonts w:ascii="Calibri" w:hAnsi="Calibri"/>
        </w:rPr>
        <w:t>development</w:t>
      </w:r>
      <w:r>
        <w:rPr>
          <w:rFonts w:ascii="Calibri" w:hAnsi="Calibri"/>
          <w:spacing w:val="-1"/>
        </w:rPr>
        <w:t xml:space="preserve"> </w:t>
      </w:r>
      <w:r>
        <w:rPr>
          <w:rFonts w:ascii="Calibri" w:hAnsi="Calibri"/>
        </w:rPr>
        <w:t>of Colorado’s</w:t>
      </w:r>
      <w:proofErr w:type="gramEnd"/>
      <w:r>
        <w:rPr>
          <w:rFonts w:ascii="Calibri" w:hAnsi="Calibri"/>
        </w:rPr>
        <w:t xml:space="preserve"> ESSA state plan.</w:t>
      </w:r>
      <w:r>
        <w:rPr>
          <w:rFonts w:ascii="Calibri" w:hAnsi="Calibri"/>
          <w:spacing w:val="40"/>
        </w:rPr>
        <w:t xml:space="preserve"> </w:t>
      </w:r>
      <w:r>
        <w:rPr>
          <w:rFonts w:ascii="Calibri" w:hAnsi="Calibri"/>
        </w:rPr>
        <w:t>Districts</w:t>
      </w:r>
      <w:r>
        <w:rPr>
          <w:rFonts w:ascii="Calibri" w:hAnsi="Calibri"/>
          <w:spacing w:val="-1"/>
        </w:rPr>
        <w:t xml:space="preserve"> </w:t>
      </w:r>
      <w:r>
        <w:rPr>
          <w:rFonts w:ascii="Calibri" w:hAnsi="Calibri"/>
        </w:rPr>
        <w:t>were encouraged to bring a team comprised of these various roles.</w:t>
      </w:r>
      <w:r>
        <w:rPr>
          <w:rFonts w:ascii="Calibri" w:hAnsi="Calibri"/>
          <w:spacing w:val="40"/>
        </w:rPr>
        <w:t xml:space="preserve"> </w:t>
      </w:r>
      <w:r>
        <w:rPr>
          <w:rFonts w:ascii="Calibri" w:hAnsi="Calibri"/>
        </w:rPr>
        <w:t>The event was hosted by six organizations: CASB, CASE, CEA, CBA, CEI, and PEBC.</w:t>
      </w:r>
    </w:p>
    <w:p w14:paraId="577EEC0D" w14:textId="77777777" w:rsidR="004960F6" w:rsidRDefault="00D85026">
      <w:pPr>
        <w:pStyle w:val="Heading3"/>
        <w:spacing w:before="158"/>
        <w:rPr>
          <w:rFonts w:ascii="Calibri"/>
        </w:rPr>
      </w:pPr>
      <w:r>
        <w:rPr>
          <w:rFonts w:ascii="Calibri"/>
        </w:rPr>
        <w:t>ESSA</w:t>
      </w:r>
      <w:r>
        <w:rPr>
          <w:rFonts w:ascii="Calibri"/>
          <w:spacing w:val="-4"/>
        </w:rPr>
        <w:t xml:space="preserve"> </w:t>
      </w:r>
      <w:r>
        <w:rPr>
          <w:rFonts w:ascii="Calibri"/>
        </w:rPr>
        <w:t>Summit</w:t>
      </w:r>
      <w:r>
        <w:rPr>
          <w:rFonts w:ascii="Calibri"/>
          <w:spacing w:val="-5"/>
        </w:rPr>
        <w:t xml:space="preserve"> </w:t>
      </w:r>
      <w:r>
        <w:rPr>
          <w:rFonts w:ascii="Calibri"/>
        </w:rPr>
        <w:t>Event</w:t>
      </w:r>
      <w:r>
        <w:rPr>
          <w:rFonts w:ascii="Calibri"/>
          <w:spacing w:val="-3"/>
        </w:rPr>
        <w:t xml:space="preserve"> </w:t>
      </w:r>
      <w:r>
        <w:rPr>
          <w:rFonts w:ascii="Calibri"/>
        </w:rPr>
        <w:t>Structure</w:t>
      </w:r>
      <w:r>
        <w:rPr>
          <w:rFonts w:ascii="Calibri"/>
          <w:spacing w:val="-4"/>
        </w:rPr>
        <w:t xml:space="preserve"> </w:t>
      </w:r>
      <w:r>
        <w:rPr>
          <w:rFonts w:ascii="Calibri"/>
        </w:rPr>
        <w:t>and</w:t>
      </w:r>
      <w:r>
        <w:rPr>
          <w:rFonts w:ascii="Calibri"/>
          <w:spacing w:val="-5"/>
        </w:rPr>
        <w:t xml:space="preserve"> </w:t>
      </w:r>
      <w:r>
        <w:rPr>
          <w:rFonts w:ascii="Calibri"/>
        </w:rPr>
        <w:t>Data</w:t>
      </w:r>
      <w:r>
        <w:rPr>
          <w:rFonts w:ascii="Calibri"/>
          <w:spacing w:val="-5"/>
        </w:rPr>
        <w:t xml:space="preserve"> </w:t>
      </w:r>
      <w:r>
        <w:rPr>
          <w:rFonts w:ascii="Calibri"/>
          <w:spacing w:val="-2"/>
        </w:rPr>
        <w:t>Collection</w:t>
      </w:r>
    </w:p>
    <w:p w14:paraId="3B328F88" w14:textId="77777777" w:rsidR="004960F6" w:rsidRDefault="00D85026">
      <w:pPr>
        <w:pStyle w:val="BodyText"/>
        <w:spacing w:before="182" w:line="259" w:lineRule="auto"/>
        <w:ind w:left="140" w:right="990" w:firstLine="0"/>
        <w:rPr>
          <w:rFonts w:ascii="Calibri"/>
        </w:rPr>
      </w:pPr>
      <w:r>
        <w:rPr>
          <w:rFonts w:ascii="Calibri"/>
        </w:rPr>
        <w:t>The</w:t>
      </w:r>
      <w:r>
        <w:rPr>
          <w:rFonts w:ascii="Calibri"/>
          <w:spacing w:val="-2"/>
        </w:rPr>
        <w:t xml:space="preserve"> </w:t>
      </w:r>
      <w:r>
        <w:rPr>
          <w:rFonts w:ascii="Calibri"/>
        </w:rPr>
        <w:t>event</w:t>
      </w:r>
      <w:r>
        <w:rPr>
          <w:rFonts w:ascii="Calibri"/>
          <w:spacing w:val="-5"/>
        </w:rPr>
        <w:t xml:space="preserve"> </w:t>
      </w:r>
      <w:r>
        <w:rPr>
          <w:rFonts w:ascii="Calibri"/>
        </w:rPr>
        <w:t>was</w:t>
      </w:r>
      <w:r>
        <w:rPr>
          <w:rFonts w:ascii="Calibri"/>
          <w:spacing w:val="-5"/>
        </w:rPr>
        <w:t xml:space="preserve"> </w:t>
      </w:r>
      <w:r>
        <w:rPr>
          <w:rFonts w:ascii="Calibri"/>
        </w:rPr>
        <w:t>designed</w:t>
      </w:r>
      <w:r>
        <w:rPr>
          <w:rFonts w:ascii="Calibri"/>
          <w:spacing w:val="-2"/>
        </w:rPr>
        <w:t xml:space="preserve"> </w:t>
      </w:r>
      <w:r>
        <w:rPr>
          <w:rFonts w:ascii="Calibri"/>
        </w:rPr>
        <w:t>to</w:t>
      </w:r>
      <w:r>
        <w:rPr>
          <w:rFonts w:ascii="Calibri"/>
          <w:spacing w:val="-3"/>
        </w:rPr>
        <w:t xml:space="preserve"> </w:t>
      </w:r>
      <w:r>
        <w:rPr>
          <w:rFonts w:ascii="Calibri"/>
        </w:rPr>
        <w:t>both</w:t>
      </w:r>
      <w:r>
        <w:rPr>
          <w:rFonts w:ascii="Calibri"/>
          <w:spacing w:val="-1"/>
        </w:rPr>
        <w:t xml:space="preserve"> </w:t>
      </w:r>
      <w:r>
        <w:rPr>
          <w:rFonts w:ascii="Calibri"/>
        </w:rPr>
        <w:t>capture</w:t>
      </w:r>
      <w:r>
        <w:rPr>
          <w:rFonts w:ascii="Calibri"/>
          <w:spacing w:val="-1"/>
        </w:rPr>
        <w:t xml:space="preserve"> </w:t>
      </w:r>
      <w:r>
        <w:rPr>
          <w:rFonts w:ascii="Calibri"/>
        </w:rPr>
        <w:t>feedback</w:t>
      </w:r>
      <w:r>
        <w:rPr>
          <w:rFonts w:ascii="Calibri"/>
          <w:spacing w:val="-2"/>
        </w:rPr>
        <w:t xml:space="preserve"> </w:t>
      </w:r>
      <w:r>
        <w:rPr>
          <w:rFonts w:ascii="Calibri"/>
        </w:rPr>
        <w:t>from</w:t>
      </w:r>
      <w:r>
        <w:rPr>
          <w:rFonts w:ascii="Calibri"/>
          <w:spacing w:val="-1"/>
        </w:rPr>
        <w:t xml:space="preserve"> </w:t>
      </w:r>
      <w:r>
        <w:rPr>
          <w:rFonts w:ascii="Calibri"/>
        </w:rPr>
        <w:t>the</w:t>
      </w:r>
      <w:r>
        <w:rPr>
          <w:rFonts w:ascii="Calibri"/>
          <w:spacing w:val="-2"/>
        </w:rPr>
        <w:t xml:space="preserve"> </w:t>
      </w:r>
      <w:r>
        <w:rPr>
          <w:rFonts w:ascii="Calibri"/>
        </w:rPr>
        <w:t>field,</w:t>
      </w:r>
      <w:r>
        <w:rPr>
          <w:rFonts w:ascii="Calibri"/>
          <w:spacing w:val="-2"/>
        </w:rPr>
        <w:t xml:space="preserve"> </w:t>
      </w:r>
      <w:r>
        <w:rPr>
          <w:rFonts w:ascii="Calibri"/>
        </w:rPr>
        <w:t>and</w:t>
      </w:r>
      <w:r>
        <w:rPr>
          <w:rFonts w:ascii="Calibri"/>
          <w:spacing w:val="-5"/>
        </w:rPr>
        <w:t xml:space="preserve"> </w:t>
      </w:r>
      <w:r>
        <w:rPr>
          <w:rFonts w:ascii="Calibri"/>
        </w:rPr>
        <w:t>to</w:t>
      </w:r>
      <w:r>
        <w:rPr>
          <w:rFonts w:ascii="Calibri"/>
          <w:spacing w:val="-3"/>
        </w:rPr>
        <w:t xml:space="preserve"> </w:t>
      </w:r>
      <w:r>
        <w:rPr>
          <w:rFonts w:ascii="Calibri"/>
        </w:rPr>
        <w:t>expeditiously</w:t>
      </w:r>
      <w:r>
        <w:rPr>
          <w:rFonts w:ascii="Calibri"/>
          <w:spacing w:val="-1"/>
        </w:rPr>
        <w:t xml:space="preserve"> </w:t>
      </w:r>
      <w:r>
        <w:rPr>
          <w:rFonts w:ascii="Calibri"/>
        </w:rPr>
        <w:t>develop</w:t>
      </w:r>
      <w:r>
        <w:rPr>
          <w:rFonts w:ascii="Calibri"/>
          <w:spacing w:val="-3"/>
        </w:rPr>
        <w:t xml:space="preserve"> </w:t>
      </w:r>
      <w:r>
        <w:rPr>
          <w:rFonts w:ascii="Calibri"/>
        </w:rPr>
        <w:t>an</w:t>
      </w:r>
      <w:r>
        <w:rPr>
          <w:rFonts w:ascii="Calibri"/>
          <w:spacing w:val="-5"/>
        </w:rPr>
        <w:t xml:space="preserve"> </w:t>
      </w:r>
      <w:r>
        <w:rPr>
          <w:rFonts w:ascii="Calibri"/>
        </w:rPr>
        <w:t>accessible summary of the feedback for key decision makers.</w:t>
      </w:r>
    </w:p>
    <w:p w14:paraId="1DB921F6" w14:textId="77777777" w:rsidR="004960F6" w:rsidRDefault="00D85026">
      <w:pPr>
        <w:pStyle w:val="BodyText"/>
        <w:spacing w:before="160"/>
        <w:ind w:left="140" w:firstLine="0"/>
        <w:rPr>
          <w:rFonts w:ascii="Calibri"/>
        </w:rPr>
      </w:pPr>
      <w:r>
        <w:rPr>
          <w:rFonts w:ascii="Calibri"/>
        </w:rPr>
        <w:t>Following</w:t>
      </w:r>
      <w:r>
        <w:rPr>
          <w:rFonts w:ascii="Calibri"/>
          <w:spacing w:val="-9"/>
        </w:rPr>
        <w:t xml:space="preserve"> </w:t>
      </w:r>
      <w:r>
        <w:rPr>
          <w:rFonts w:ascii="Calibri"/>
        </w:rPr>
        <w:t>an</w:t>
      </w:r>
      <w:r>
        <w:rPr>
          <w:rFonts w:ascii="Calibri"/>
          <w:spacing w:val="-4"/>
        </w:rPr>
        <w:t xml:space="preserve"> </w:t>
      </w:r>
      <w:r>
        <w:rPr>
          <w:rFonts w:ascii="Calibri"/>
        </w:rPr>
        <w:t>overview</w:t>
      </w:r>
      <w:r>
        <w:rPr>
          <w:rFonts w:ascii="Calibri"/>
          <w:spacing w:val="-6"/>
        </w:rPr>
        <w:t xml:space="preserve"> </w:t>
      </w:r>
      <w:r>
        <w:rPr>
          <w:rFonts w:ascii="Calibri"/>
        </w:rPr>
        <w:t>of</w:t>
      </w:r>
      <w:r>
        <w:rPr>
          <w:rFonts w:ascii="Calibri"/>
          <w:spacing w:val="-4"/>
        </w:rPr>
        <w:t xml:space="preserve"> </w:t>
      </w:r>
      <w:r>
        <w:rPr>
          <w:rFonts w:ascii="Calibri"/>
        </w:rPr>
        <w:t>ESSA,</w:t>
      </w:r>
      <w:r>
        <w:rPr>
          <w:rFonts w:ascii="Calibri"/>
          <w:spacing w:val="-4"/>
        </w:rPr>
        <w:t xml:space="preserve"> </w:t>
      </w:r>
      <w:r>
        <w:rPr>
          <w:rFonts w:ascii="Calibri"/>
        </w:rPr>
        <w:t>participants</w:t>
      </w:r>
      <w:r>
        <w:rPr>
          <w:rFonts w:ascii="Calibri"/>
          <w:spacing w:val="-5"/>
        </w:rPr>
        <w:t xml:space="preserve"> </w:t>
      </w:r>
      <w:r>
        <w:rPr>
          <w:rFonts w:ascii="Calibri"/>
        </w:rPr>
        <w:t>attended</w:t>
      </w:r>
      <w:r>
        <w:rPr>
          <w:rFonts w:ascii="Calibri"/>
          <w:spacing w:val="-7"/>
        </w:rPr>
        <w:t xml:space="preserve"> </w:t>
      </w:r>
      <w:r>
        <w:rPr>
          <w:rFonts w:ascii="Calibri"/>
        </w:rPr>
        <w:t>breakout</w:t>
      </w:r>
      <w:r>
        <w:rPr>
          <w:rFonts w:ascii="Calibri"/>
          <w:spacing w:val="-6"/>
        </w:rPr>
        <w:t xml:space="preserve"> </w:t>
      </w:r>
      <w:r>
        <w:rPr>
          <w:rFonts w:ascii="Calibri"/>
        </w:rPr>
        <w:t>sessions</w:t>
      </w:r>
      <w:r>
        <w:rPr>
          <w:rFonts w:ascii="Calibri"/>
          <w:spacing w:val="-4"/>
        </w:rPr>
        <w:t xml:space="preserve"> </w:t>
      </w:r>
      <w:r>
        <w:rPr>
          <w:rFonts w:ascii="Calibri"/>
        </w:rPr>
        <w:t>focused</w:t>
      </w:r>
      <w:r>
        <w:rPr>
          <w:rFonts w:ascii="Calibri"/>
          <w:spacing w:val="-7"/>
        </w:rPr>
        <w:t xml:space="preserve"> </w:t>
      </w:r>
      <w:r>
        <w:rPr>
          <w:rFonts w:ascii="Calibri"/>
        </w:rPr>
        <w:t>on</w:t>
      </w:r>
      <w:r>
        <w:rPr>
          <w:rFonts w:ascii="Calibri"/>
          <w:spacing w:val="-5"/>
        </w:rPr>
        <w:t xml:space="preserve"> </w:t>
      </w:r>
      <w:r>
        <w:rPr>
          <w:rFonts w:ascii="Calibri"/>
        </w:rPr>
        <w:t>the</w:t>
      </w:r>
      <w:r>
        <w:rPr>
          <w:rFonts w:ascii="Calibri"/>
          <w:spacing w:val="-3"/>
        </w:rPr>
        <w:t xml:space="preserve"> </w:t>
      </w:r>
      <w:r>
        <w:rPr>
          <w:rFonts w:ascii="Calibri"/>
        </w:rPr>
        <w:t>following</w:t>
      </w:r>
      <w:r>
        <w:rPr>
          <w:rFonts w:ascii="Calibri"/>
          <w:spacing w:val="-4"/>
        </w:rPr>
        <w:t xml:space="preserve"> </w:t>
      </w:r>
      <w:r>
        <w:rPr>
          <w:rFonts w:ascii="Calibri"/>
          <w:spacing w:val="-2"/>
        </w:rPr>
        <w:t>topics:</w:t>
      </w:r>
    </w:p>
    <w:p w14:paraId="62588DC4" w14:textId="77777777" w:rsidR="004960F6" w:rsidRDefault="00D85026">
      <w:pPr>
        <w:pStyle w:val="ListParagraph"/>
        <w:numPr>
          <w:ilvl w:val="0"/>
          <w:numId w:val="3"/>
        </w:numPr>
        <w:tabs>
          <w:tab w:val="left" w:pos="860"/>
        </w:tabs>
        <w:spacing w:before="183"/>
        <w:rPr>
          <w:rFonts w:ascii="Calibri" w:hAnsi="Calibri"/>
        </w:rPr>
      </w:pPr>
      <w:proofErr w:type="gramStart"/>
      <w:r>
        <w:rPr>
          <w:rFonts w:ascii="Calibri" w:hAnsi="Calibri"/>
        </w:rPr>
        <w:t>Accountability:</w:t>
      </w:r>
      <w:r>
        <w:rPr>
          <w:rFonts w:ascii="Calibri" w:hAnsi="Calibri"/>
          <w:spacing w:val="-5"/>
        </w:rPr>
        <w:t xml:space="preserve"> </w:t>
      </w:r>
      <w:r>
        <w:rPr>
          <w:rFonts w:ascii="Calibri" w:hAnsi="Calibri"/>
        </w:rPr>
        <w:t>‘</w:t>
      </w:r>
      <w:proofErr w:type="gramEnd"/>
      <w:r>
        <w:rPr>
          <w:rFonts w:ascii="Calibri" w:hAnsi="Calibri"/>
        </w:rPr>
        <w:t>N’</w:t>
      </w:r>
      <w:r>
        <w:rPr>
          <w:rFonts w:ascii="Calibri" w:hAnsi="Calibri"/>
          <w:spacing w:val="-3"/>
        </w:rPr>
        <w:t xml:space="preserve"> </w:t>
      </w:r>
      <w:r>
        <w:rPr>
          <w:rFonts w:ascii="Calibri" w:hAnsi="Calibri"/>
        </w:rPr>
        <w:t>Size</w:t>
      </w:r>
      <w:r>
        <w:rPr>
          <w:rFonts w:ascii="Calibri" w:hAnsi="Calibri"/>
          <w:spacing w:val="-3"/>
        </w:rPr>
        <w:t xml:space="preserve"> </w:t>
      </w:r>
      <w:r>
        <w:rPr>
          <w:rFonts w:ascii="Calibri" w:hAnsi="Calibri"/>
        </w:rPr>
        <w:t>and</w:t>
      </w:r>
      <w:r>
        <w:rPr>
          <w:rFonts w:ascii="Calibri" w:hAnsi="Calibri"/>
          <w:spacing w:val="-7"/>
        </w:rPr>
        <w:t xml:space="preserve"> </w:t>
      </w:r>
      <w:r>
        <w:rPr>
          <w:rFonts w:ascii="Calibri" w:hAnsi="Calibri"/>
        </w:rPr>
        <w:t xml:space="preserve">Other </w:t>
      </w:r>
      <w:r>
        <w:rPr>
          <w:rFonts w:ascii="Calibri" w:hAnsi="Calibri"/>
          <w:spacing w:val="-2"/>
        </w:rPr>
        <w:t>Indicator</w:t>
      </w:r>
    </w:p>
    <w:p w14:paraId="7A438944" w14:textId="77777777" w:rsidR="004960F6" w:rsidRDefault="00D85026">
      <w:pPr>
        <w:pStyle w:val="ListParagraph"/>
        <w:numPr>
          <w:ilvl w:val="0"/>
          <w:numId w:val="3"/>
        </w:numPr>
        <w:tabs>
          <w:tab w:val="left" w:pos="860"/>
        </w:tabs>
        <w:spacing w:before="20"/>
        <w:rPr>
          <w:rFonts w:ascii="Calibri" w:hAnsi="Calibri"/>
        </w:rPr>
      </w:pPr>
      <w:r>
        <w:rPr>
          <w:rFonts w:ascii="Calibri" w:hAnsi="Calibri"/>
        </w:rPr>
        <w:t>Accountability:</w:t>
      </w:r>
      <w:r>
        <w:rPr>
          <w:rFonts w:ascii="Calibri" w:hAnsi="Calibri"/>
          <w:spacing w:val="-6"/>
        </w:rPr>
        <w:t xml:space="preserve"> </w:t>
      </w:r>
      <w:r>
        <w:rPr>
          <w:rFonts w:ascii="Calibri" w:hAnsi="Calibri"/>
        </w:rPr>
        <w:t>School</w:t>
      </w:r>
      <w:r>
        <w:rPr>
          <w:rFonts w:ascii="Calibri" w:hAnsi="Calibri"/>
          <w:spacing w:val="-6"/>
        </w:rPr>
        <w:t xml:space="preserve"> </w:t>
      </w:r>
      <w:r>
        <w:rPr>
          <w:rFonts w:ascii="Calibri" w:hAnsi="Calibri"/>
        </w:rPr>
        <w:t>Identification</w:t>
      </w:r>
      <w:r>
        <w:rPr>
          <w:rFonts w:ascii="Calibri" w:hAnsi="Calibri"/>
          <w:spacing w:val="-10"/>
        </w:rPr>
        <w:t xml:space="preserve"> </w:t>
      </w:r>
      <w:r>
        <w:rPr>
          <w:rFonts w:ascii="Calibri" w:hAnsi="Calibri"/>
        </w:rPr>
        <w:t>and</w:t>
      </w:r>
      <w:r>
        <w:rPr>
          <w:rFonts w:ascii="Calibri" w:hAnsi="Calibri"/>
          <w:spacing w:val="-8"/>
        </w:rPr>
        <w:t xml:space="preserve"> </w:t>
      </w:r>
      <w:r>
        <w:rPr>
          <w:rFonts w:ascii="Calibri" w:hAnsi="Calibri"/>
        </w:rPr>
        <w:t>Student</w:t>
      </w:r>
      <w:r>
        <w:rPr>
          <w:rFonts w:ascii="Calibri" w:hAnsi="Calibri"/>
          <w:spacing w:val="-7"/>
        </w:rPr>
        <w:t xml:space="preserve"> </w:t>
      </w:r>
      <w:r>
        <w:rPr>
          <w:rFonts w:ascii="Calibri" w:hAnsi="Calibri"/>
          <w:spacing w:val="-2"/>
        </w:rPr>
        <w:t>Participation</w:t>
      </w:r>
    </w:p>
    <w:p w14:paraId="0BF5F995" w14:textId="77777777" w:rsidR="004960F6" w:rsidRDefault="00D85026">
      <w:pPr>
        <w:pStyle w:val="ListParagraph"/>
        <w:numPr>
          <w:ilvl w:val="0"/>
          <w:numId w:val="3"/>
        </w:numPr>
        <w:tabs>
          <w:tab w:val="left" w:pos="860"/>
        </w:tabs>
        <w:spacing w:before="22"/>
        <w:rPr>
          <w:rFonts w:ascii="Calibri" w:hAnsi="Calibri"/>
        </w:rPr>
      </w:pPr>
      <w:r>
        <w:rPr>
          <w:rFonts w:ascii="Calibri" w:hAnsi="Calibri"/>
          <w:spacing w:val="-2"/>
        </w:rPr>
        <w:t>Assessment</w:t>
      </w:r>
    </w:p>
    <w:p w14:paraId="7674709D" w14:textId="77777777" w:rsidR="004960F6" w:rsidRDefault="00D85026">
      <w:pPr>
        <w:pStyle w:val="ListParagraph"/>
        <w:numPr>
          <w:ilvl w:val="0"/>
          <w:numId w:val="3"/>
        </w:numPr>
        <w:tabs>
          <w:tab w:val="left" w:pos="860"/>
        </w:tabs>
        <w:spacing w:before="20"/>
        <w:rPr>
          <w:rFonts w:ascii="Calibri" w:hAnsi="Calibri"/>
        </w:rPr>
      </w:pPr>
      <w:r>
        <w:rPr>
          <w:rFonts w:ascii="Calibri" w:hAnsi="Calibri"/>
        </w:rPr>
        <w:t>Effective</w:t>
      </w:r>
      <w:r>
        <w:rPr>
          <w:rFonts w:ascii="Calibri" w:hAnsi="Calibri"/>
          <w:spacing w:val="-5"/>
        </w:rPr>
        <w:t xml:space="preserve"> </w:t>
      </w:r>
      <w:r>
        <w:rPr>
          <w:rFonts w:ascii="Calibri" w:hAnsi="Calibri"/>
        </w:rPr>
        <w:t>Instruction</w:t>
      </w:r>
      <w:r>
        <w:rPr>
          <w:rFonts w:ascii="Calibri" w:hAnsi="Calibri"/>
          <w:spacing w:val="-5"/>
        </w:rPr>
        <w:t xml:space="preserve"> </w:t>
      </w:r>
      <w:r>
        <w:rPr>
          <w:rFonts w:ascii="Calibri" w:hAnsi="Calibri"/>
        </w:rPr>
        <w:t>and</w:t>
      </w:r>
      <w:r>
        <w:rPr>
          <w:rFonts w:ascii="Calibri" w:hAnsi="Calibri"/>
          <w:spacing w:val="-6"/>
        </w:rPr>
        <w:t xml:space="preserve"> </w:t>
      </w:r>
      <w:r>
        <w:rPr>
          <w:rFonts w:ascii="Calibri" w:hAnsi="Calibri"/>
          <w:spacing w:val="-2"/>
        </w:rPr>
        <w:t>Leadership</w:t>
      </w:r>
    </w:p>
    <w:p w14:paraId="6C112CAC" w14:textId="77777777" w:rsidR="004960F6" w:rsidRDefault="00D85026">
      <w:pPr>
        <w:pStyle w:val="ListParagraph"/>
        <w:numPr>
          <w:ilvl w:val="0"/>
          <w:numId w:val="3"/>
        </w:numPr>
        <w:tabs>
          <w:tab w:val="left" w:pos="860"/>
        </w:tabs>
        <w:spacing w:before="22"/>
        <w:rPr>
          <w:rFonts w:ascii="Calibri" w:hAnsi="Calibri"/>
        </w:rPr>
      </w:pPr>
      <w:r>
        <w:rPr>
          <w:rFonts w:ascii="Calibri" w:hAnsi="Calibri"/>
        </w:rPr>
        <w:t>School</w:t>
      </w:r>
      <w:r>
        <w:rPr>
          <w:rFonts w:ascii="Calibri" w:hAnsi="Calibri"/>
          <w:spacing w:val="-2"/>
        </w:rPr>
        <w:t xml:space="preserve"> Improvement</w:t>
      </w:r>
    </w:p>
    <w:p w14:paraId="69EBA337" w14:textId="77777777" w:rsidR="004960F6" w:rsidRDefault="00D85026">
      <w:pPr>
        <w:pStyle w:val="BodyText"/>
        <w:spacing w:before="180" w:line="259" w:lineRule="auto"/>
        <w:ind w:left="140" w:right="990" w:firstLine="0"/>
        <w:rPr>
          <w:rFonts w:ascii="Calibri"/>
        </w:rPr>
      </w:pPr>
      <w:r>
        <w:rPr>
          <w:rFonts w:ascii="Calibri"/>
        </w:rPr>
        <w:t xml:space="preserve">In each break-out session, stakeholders involved in the ESSA plan development process presented </w:t>
      </w:r>
      <w:proofErr w:type="gramStart"/>
      <w:r>
        <w:rPr>
          <w:rFonts w:ascii="Calibri"/>
        </w:rPr>
        <w:t>a brief summary</w:t>
      </w:r>
      <w:proofErr w:type="gramEnd"/>
      <w:r>
        <w:rPr>
          <w:rFonts w:ascii="Calibri"/>
        </w:rPr>
        <w:t xml:space="preserve"> of key decisions points. After discussing the decision points in small groups, each group captured feedback</w:t>
      </w:r>
      <w:r>
        <w:rPr>
          <w:rFonts w:ascii="Calibri"/>
          <w:spacing w:val="-4"/>
        </w:rPr>
        <w:t xml:space="preserve"> </w:t>
      </w:r>
      <w:r>
        <w:rPr>
          <w:rFonts w:ascii="Calibri"/>
        </w:rPr>
        <w:t>through</w:t>
      </w:r>
      <w:r>
        <w:rPr>
          <w:rFonts w:ascii="Calibri"/>
          <w:spacing w:val="-3"/>
        </w:rPr>
        <w:t xml:space="preserve"> </w:t>
      </w:r>
      <w:r>
        <w:rPr>
          <w:rFonts w:ascii="Calibri"/>
        </w:rPr>
        <w:t>an</w:t>
      </w:r>
      <w:r>
        <w:rPr>
          <w:rFonts w:ascii="Calibri"/>
          <w:spacing w:val="-5"/>
        </w:rPr>
        <w:t xml:space="preserve"> </w:t>
      </w:r>
      <w:r>
        <w:rPr>
          <w:rFonts w:ascii="Calibri"/>
        </w:rPr>
        <w:t>online</w:t>
      </w:r>
      <w:r>
        <w:rPr>
          <w:rFonts w:ascii="Calibri"/>
          <w:spacing w:val="-2"/>
        </w:rPr>
        <w:t xml:space="preserve"> </w:t>
      </w:r>
      <w:r>
        <w:rPr>
          <w:rFonts w:ascii="Calibri"/>
        </w:rPr>
        <w:t>survey</w:t>
      </w:r>
      <w:r>
        <w:rPr>
          <w:rFonts w:ascii="Calibri"/>
          <w:spacing w:val="-1"/>
        </w:rPr>
        <w:t xml:space="preserve"> </w:t>
      </w:r>
      <w:r>
        <w:rPr>
          <w:rFonts w:ascii="Calibri"/>
        </w:rPr>
        <w:t>platform.</w:t>
      </w:r>
      <w:r>
        <w:rPr>
          <w:rFonts w:ascii="Calibri"/>
          <w:spacing w:val="-3"/>
        </w:rPr>
        <w:t xml:space="preserve"> </w:t>
      </w:r>
      <w:r>
        <w:rPr>
          <w:rFonts w:ascii="Calibri"/>
        </w:rPr>
        <w:t>The</w:t>
      </w:r>
      <w:r>
        <w:rPr>
          <w:rFonts w:ascii="Calibri"/>
          <w:spacing w:val="-4"/>
        </w:rPr>
        <w:t xml:space="preserve"> </w:t>
      </w:r>
      <w:r>
        <w:rPr>
          <w:rFonts w:ascii="Calibri"/>
        </w:rPr>
        <w:t>online</w:t>
      </w:r>
      <w:r>
        <w:rPr>
          <w:rFonts w:ascii="Calibri"/>
          <w:spacing w:val="-2"/>
        </w:rPr>
        <w:t xml:space="preserve"> </w:t>
      </w:r>
      <w:r>
        <w:rPr>
          <w:rFonts w:ascii="Calibri"/>
        </w:rPr>
        <w:t>survey</w:t>
      </w:r>
      <w:r>
        <w:rPr>
          <w:rFonts w:ascii="Calibri"/>
          <w:spacing w:val="-4"/>
        </w:rPr>
        <w:t xml:space="preserve"> </w:t>
      </w:r>
      <w:r>
        <w:rPr>
          <w:rFonts w:ascii="Calibri"/>
        </w:rPr>
        <w:t>was</w:t>
      </w:r>
      <w:r>
        <w:rPr>
          <w:rFonts w:ascii="Calibri"/>
          <w:spacing w:val="-2"/>
        </w:rPr>
        <w:t xml:space="preserve"> </w:t>
      </w:r>
      <w:r>
        <w:rPr>
          <w:rFonts w:ascii="Calibri"/>
        </w:rPr>
        <w:t>designed</w:t>
      </w:r>
      <w:r>
        <w:rPr>
          <w:rFonts w:ascii="Calibri"/>
          <w:spacing w:val="-2"/>
        </w:rPr>
        <w:t xml:space="preserve"> </w:t>
      </w:r>
      <w:r>
        <w:rPr>
          <w:rFonts w:ascii="Calibri"/>
        </w:rPr>
        <w:t>to</w:t>
      </w:r>
      <w:r>
        <w:rPr>
          <w:rFonts w:ascii="Calibri"/>
          <w:spacing w:val="-3"/>
        </w:rPr>
        <w:t xml:space="preserve"> </w:t>
      </w:r>
      <w:r>
        <w:rPr>
          <w:rFonts w:ascii="Calibri"/>
        </w:rPr>
        <w:t>capture</w:t>
      </w:r>
      <w:r>
        <w:rPr>
          <w:rFonts w:ascii="Calibri"/>
          <w:spacing w:val="-2"/>
        </w:rPr>
        <w:t xml:space="preserve"> </w:t>
      </w:r>
      <w:r>
        <w:rPr>
          <w:rFonts w:ascii="Calibri"/>
        </w:rPr>
        <w:t>nuances</w:t>
      </w:r>
      <w:r>
        <w:rPr>
          <w:rFonts w:ascii="Calibri"/>
          <w:spacing w:val="-4"/>
        </w:rPr>
        <w:t xml:space="preserve"> </w:t>
      </w:r>
      <w:r>
        <w:rPr>
          <w:rFonts w:ascii="Calibri"/>
        </w:rPr>
        <w:t>from</w:t>
      </w:r>
      <w:r>
        <w:rPr>
          <w:rFonts w:ascii="Calibri"/>
          <w:spacing w:val="-3"/>
        </w:rPr>
        <w:t xml:space="preserve"> </w:t>
      </w:r>
      <w:r>
        <w:rPr>
          <w:rFonts w:ascii="Calibri"/>
        </w:rPr>
        <w:t>the</w:t>
      </w:r>
      <w:r>
        <w:rPr>
          <w:rFonts w:ascii="Calibri"/>
          <w:spacing w:val="-2"/>
        </w:rPr>
        <w:t xml:space="preserve"> </w:t>
      </w:r>
      <w:r>
        <w:rPr>
          <w:rFonts w:ascii="Calibri"/>
        </w:rPr>
        <w:t xml:space="preserve">small group discussions by providing an open text box after each question to document different perspectives that emerged regarding the decision points. After the event, the link to the online survey was emailed to attendees so they could provide additional comments or make the survey available to others who could not attend the </w:t>
      </w:r>
      <w:r>
        <w:rPr>
          <w:rFonts w:ascii="Calibri"/>
          <w:spacing w:val="-2"/>
        </w:rPr>
        <w:t>summit.</w:t>
      </w:r>
    </w:p>
    <w:p w14:paraId="0FE16201" w14:textId="77777777" w:rsidR="004960F6" w:rsidRDefault="00D85026">
      <w:pPr>
        <w:pStyle w:val="Heading3"/>
        <w:spacing w:before="159"/>
        <w:rPr>
          <w:rFonts w:ascii="Calibri"/>
        </w:rPr>
      </w:pPr>
      <w:r>
        <w:rPr>
          <w:rFonts w:ascii="Calibri"/>
        </w:rPr>
        <w:t>Data</w:t>
      </w:r>
      <w:r>
        <w:rPr>
          <w:rFonts w:ascii="Calibri"/>
          <w:spacing w:val="-5"/>
        </w:rPr>
        <w:t xml:space="preserve"> </w:t>
      </w:r>
      <w:r>
        <w:rPr>
          <w:rFonts w:ascii="Calibri"/>
        </w:rPr>
        <w:t>Analysis</w:t>
      </w:r>
      <w:r>
        <w:rPr>
          <w:rFonts w:ascii="Calibri"/>
          <w:spacing w:val="-3"/>
        </w:rPr>
        <w:t xml:space="preserve"> </w:t>
      </w:r>
      <w:r>
        <w:rPr>
          <w:rFonts w:ascii="Calibri"/>
        </w:rPr>
        <w:t>and</w:t>
      </w:r>
      <w:r>
        <w:rPr>
          <w:rFonts w:ascii="Calibri"/>
          <w:spacing w:val="-4"/>
        </w:rPr>
        <w:t xml:space="preserve"> </w:t>
      </w:r>
      <w:r>
        <w:rPr>
          <w:rFonts w:ascii="Calibri"/>
          <w:spacing w:val="-2"/>
        </w:rPr>
        <w:t>Reporting</w:t>
      </w:r>
    </w:p>
    <w:p w14:paraId="54797EDA" w14:textId="77777777" w:rsidR="004960F6" w:rsidRDefault="00D85026">
      <w:pPr>
        <w:pStyle w:val="BodyText"/>
        <w:spacing w:before="182" w:line="259" w:lineRule="auto"/>
        <w:ind w:left="140" w:right="882" w:firstLine="0"/>
        <w:rPr>
          <w:rFonts w:ascii="Calibri"/>
        </w:rPr>
      </w:pPr>
      <w:r>
        <w:rPr>
          <w:rFonts w:ascii="Calibri"/>
        </w:rPr>
        <w:t>Members</w:t>
      </w:r>
      <w:r>
        <w:rPr>
          <w:rFonts w:ascii="Calibri"/>
          <w:spacing w:val="-4"/>
        </w:rPr>
        <w:t xml:space="preserve"> </w:t>
      </w:r>
      <w:r>
        <w:rPr>
          <w:rFonts w:ascii="Calibri"/>
        </w:rPr>
        <w:t>of</w:t>
      </w:r>
      <w:r>
        <w:rPr>
          <w:rFonts w:ascii="Calibri"/>
          <w:spacing w:val="-4"/>
        </w:rPr>
        <w:t xml:space="preserve"> </w:t>
      </w:r>
      <w:r>
        <w:rPr>
          <w:rFonts w:ascii="Calibri"/>
        </w:rPr>
        <w:t>the</w:t>
      </w:r>
      <w:r>
        <w:rPr>
          <w:rFonts w:ascii="Calibri"/>
          <w:spacing w:val="-2"/>
        </w:rPr>
        <w:t xml:space="preserve"> </w:t>
      </w:r>
      <w:r>
        <w:rPr>
          <w:rFonts w:ascii="Calibri"/>
        </w:rPr>
        <w:t>Research</w:t>
      </w:r>
      <w:r>
        <w:rPr>
          <w:rFonts w:ascii="Calibri"/>
          <w:spacing w:val="-5"/>
        </w:rPr>
        <w:t xml:space="preserve"> </w:t>
      </w:r>
      <w:r>
        <w:rPr>
          <w:rFonts w:ascii="Calibri"/>
        </w:rPr>
        <w:t>and</w:t>
      </w:r>
      <w:r>
        <w:rPr>
          <w:rFonts w:ascii="Calibri"/>
          <w:spacing w:val="-3"/>
        </w:rPr>
        <w:t xml:space="preserve"> </w:t>
      </w:r>
      <w:r>
        <w:rPr>
          <w:rFonts w:ascii="Calibri"/>
        </w:rPr>
        <w:t>Impact</w:t>
      </w:r>
      <w:r>
        <w:rPr>
          <w:rFonts w:ascii="Calibri"/>
          <w:spacing w:val="-4"/>
        </w:rPr>
        <w:t xml:space="preserve"> </w:t>
      </w:r>
      <w:r>
        <w:rPr>
          <w:rFonts w:ascii="Calibri"/>
        </w:rPr>
        <w:t>team</w:t>
      </w:r>
      <w:r>
        <w:rPr>
          <w:rFonts w:ascii="Calibri"/>
          <w:spacing w:val="-1"/>
        </w:rPr>
        <w:t xml:space="preserve"> </w:t>
      </w:r>
      <w:r>
        <w:rPr>
          <w:rFonts w:ascii="Calibri"/>
        </w:rPr>
        <w:t>at</w:t>
      </w:r>
      <w:r>
        <w:rPr>
          <w:rFonts w:ascii="Calibri"/>
          <w:spacing w:val="-2"/>
        </w:rPr>
        <w:t xml:space="preserve"> </w:t>
      </w:r>
      <w:r>
        <w:rPr>
          <w:rFonts w:ascii="Calibri"/>
        </w:rPr>
        <w:t>CEI</w:t>
      </w:r>
      <w:r>
        <w:rPr>
          <w:rFonts w:ascii="Calibri"/>
          <w:spacing w:val="-2"/>
        </w:rPr>
        <w:t xml:space="preserve"> </w:t>
      </w:r>
      <w:r>
        <w:rPr>
          <w:rFonts w:ascii="Calibri"/>
        </w:rPr>
        <w:t>used</w:t>
      </w:r>
      <w:r>
        <w:rPr>
          <w:rFonts w:ascii="Calibri"/>
          <w:spacing w:val="-3"/>
        </w:rPr>
        <w:t xml:space="preserve"> </w:t>
      </w:r>
      <w:r>
        <w:rPr>
          <w:rFonts w:ascii="Calibri"/>
        </w:rPr>
        <w:t>the</w:t>
      </w:r>
      <w:r>
        <w:rPr>
          <w:rFonts w:ascii="Calibri"/>
          <w:spacing w:val="-2"/>
        </w:rPr>
        <w:t xml:space="preserve"> </w:t>
      </w:r>
      <w:r>
        <w:rPr>
          <w:rFonts w:ascii="Calibri"/>
        </w:rPr>
        <w:t>feedback</w:t>
      </w:r>
      <w:r>
        <w:rPr>
          <w:rFonts w:ascii="Calibri"/>
          <w:spacing w:val="-2"/>
        </w:rPr>
        <w:t xml:space="preserve"> </w:t>
      </w:r>
      <w:r>
        <w:rPr>
          <w:rFonts w:ascii="Calibri"/>
        </w:rPr>
        <w:t>submitted</w:t>
      </w:r>
      <w:r>
        <w:rPr>
          <w:rFonts w:ascii="Calibri"/>
          <w:spacing w:val="-2"/>
        </w:rPr>
        <w:t xml:space="preserve"> </w:t>
      </w:r>
      <w:r>
        <w:rPr>
          <w:rFonts w:ascii="Calibri"/>
        </w:rPr>
        <w:t>through</w:t>
      </w:r>
      <w:r>
        <w:rPr>
          <w:rFonts w:ascii="Calibri"/>
          <w:spacing w:val="-3"/>
        </w:rPr>
        <w:t xml:space="preserve"> </w:t>
      </w:r>
      <w:r>
        <w:rPr>
          <w:rFonts w:ascii="Calibri"/>
        </w:rPr>
        <w:t>the</w:t>
      </w:r>
      <w:r>
        <w:rPr>
          <w:rFonts w:ascii="Calibri"/>
          <w:spacing w:val="-2"/>
        </w:rPr>
        <w:t xml:space="preserve"> </w:t>
      </w:r>
      <w:r>
        <w:rPr>
          <w:rFonts w:ascii="Calibri"/>
        </w:rPr>
        <w:t>survey</w:t>
      </w:r>
      <w:r>
        <w:rPr>
          <w:rFonts w:ascii="Calibri"/>
          <w:spacing w:val="-2"/>
        </w:rPr>
        <w:t xml:space="preserve"> </w:t>
      </w:r>
      <w:r>
        <w:rPr>
          <w:rFonts w:ascii="Calibri"/>
        </w:rPr>
        <w:t>to create</w:t>
      </w:r>
      <w:r>
        <w:rPr>
          <w:rFonts w:ascii="Calibri"/>
          <w:spacing w:val="-2"/>
        </w:rPr>
        <w:t xml:space="preserve"> </w:t>
      </w:r>
      <w:r>
        <w:rPr>
          <w:rFonts w:ascii="Calibri"/>
        </w:rPr>
        <w:t>five separate summaries that synthesize quantitative and qualitative data on the key topic areas captured in the online survey. The visuals presented in the summaries represent the small group responses.</w:t>
      </w:r>
      <w:r>
        <w:rPr>
          <w:rFonts w:ascii="Calibri"/>
          <w:spacing w:val="40"/>
        </w:rPr>
        <w:t xml:space="preserve"> </w:t>
      </w:r>
      <w:r>
        <w:rPr>
          <w:rFonts w:ascii="Calibri"/>
        </w:rPr>
        <w:t>The rates are calculated using the following method:</w:t>
      </w:r>
    </w:p>
    <w:p w14:paraId="54045DC4" w14:textId="77777777" w:rsidR="004960F6" w:rsidRDefault="00D85026">
      <w:pPr>
        <w:pStyle w:val="BodyText"/>
        <w:spacing w:before="43"/>
        <w:ind w:left="0" w:firstLine="0"/>
        <w:rPr>
          <w:rFonts w:ascii="Calibri"/>
          <w:sz w:val="20"/>
        </w:rPr>
      </w:pPr>
      <w:r>
        <w:rPr>
          <w:noProof/>
        </w:rPr>
        <w:drawing>
          <wp:anchor distT="0" distB="0" distL="0" distR="0" simplePos="0" relativeHeight="487588352" behindDoc="1" locked="0" layoutInCell="1" allowOverlap="1" wp14:anchorId="1EC28C12" wp14:editId="28845220">
            <wp:simplePos x="0" y="0"/>
            <wp:positionH relativeFrom="page">
              <wp:posOffset>1971121</wp:posOffset>
            </wp:positionH>
            <wp:positionV relativeFrom="paragraph">
              <wp:posOffset>197732</wp:posOffset>
            </wp:positionV>
            <wp:extent cx="3807524" cy="376809"/>
            <wp:effectExtent l="0" t="0" r="0" b="0"/>
            <wp:wrapTopAndBottom/>
            <wp:docPr id="6" name="Image 6" descr="number of small groups that selected each response option over total number of small group survey submission specific to the topic ar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number of small groups that selected each response option over total number of small group survey submission specific to the topic area"/>
                    <pic:cNvPicPr/>
                  </pic:nvPicPr>
                  <pic:blipFill>
                    <a:blip r:embed="rId7" cstate="print"/>
                    <a:stretch>
                      <a:fillRect/>
                    </a:stretch>
                  </pic:blipFill>
                  <pic:spPr>
                    <a:xfrm>
                      <a:off x="0" y="0"/>
                      <a:ext cx="3807524" cy="376809"/>
                    </a:xfrm>
                    <a:prstGeom prst="rect">
                      <a:avLst/>
                    </a:prstGeom>
                  </pic:spPr>
                </pic:pic>
              </a:graphicData>
            </a:graphic>
          </wp:anchor>
        </w:drawing>
      </w:r>
    </w:p>
    <w:p w14:paraId="468E099C" w14:textId="77777777" w:rsidR="004960F6" w:rsidRDefault="004960F6">
      <w:pPr>
        <w:pStyle w:val="BodyText"/>
        <w:spacing w:before="7"/>
        <w:ind w:left="0" w:firstLine="0"/>
        <w:rPr>
          <w:rFonts w:ascii="Calibri"/>
        </w:rPr>
      </w:pPr>
    </w:p>
    <w:p w14:paraId="5213849B" w14:textId="77777777" w:rsidR="004960F6" w:rsidRDefault="00D85026">
      <w:pPr>
        <w:pStyle w:val="BodyText"/>
        <w:spacing w:before="1" w:line="259" w:lineRule="auto"/>
        <w:ind w:left="140" w:right="990" w:firstLine="0"/>
        <w:rPr>
          <w:rFonts w:ascii="Calibri"/>
        </w:rPr>
      </w:pPr>
      <w:r>
        <w:rPr>
          <w:rFonts w:ascii="Calibri"/>
        </w:rPr>
        <w:t>Most</w:t>
      </w:r>
      <w:r>
        <w:rPr>
          <w:rFonts w:ascii="Calibri"/>
          <w:spacing w:val="-1"/>
        </w:rPr>
        <w:t xml:space="preserve"> </w:t>
      </w:r>
      <w:r>
        <w:rPr>
          <w:rFonts w:ascii="Calibri"/>
        </w:rPr>
        <w:t>survey</w:t>
      </w:r>
      <w:r>
        <w:rPr>
          <w:rFonts w:ascii="Calibri"/>
          <w:spacing w:val="-2"/>
        </w:rPr>
        <w:t xml:space="preserve"> </w:t>
      </w:r>
      <w:r>
        <w:rPr>
          <w:rFonts w:ascii="Calibri"/>
        </w:rPr>
        <w:t>items</w:t>
      </w:r>
      <w:r>
        <w:rPr>
          <w:rFonts w:ascii="Calibri"/>
          <w:spacing w:val="-4"/>
        </w:rPr>
        <w:t xml:space="preserve"> </w:t>
      </w:r>
      <w:r>
        <w:rPr>
          <w:rFonts w:ascii="Calibri"/>
        </w:rPr>
        <w:t>allowed</w:t>
      </w:r>
      <w:r>
        <w:rPr>
          <w:rFonts w:ascii="Calibri"/>
          <w:spacing w:val="-4"/>
        </w:rPr>
        <w:t xml:space="preserve"> </w:t>
      </w:r>
      <w:r>
        <w:rPr>
          <w:rFonts w:ascii="Calibri"/>
        </w:rPr>
        <w:t>respondents</w:t>
      </w:r>
      <w:r>
        <w:rPr>
          <w:rFonts w:ascii="Calibri"/>
          <w:spacing w:val="-4"/>
        </w:rPr>
        <w:t xml:space="preserve"> </w:t>
      </w:r>
      <w:r>
        <w:rPr>
          <w:rFonts w:ascii="Calibri"/>
        </w:rPr>
        <w:t>to select</w:t>
      </w:r>
      <w:r>
        <w:rPr>
          <w:rFonts w:ascii="Calibri"/>
          <w:spacing w:val="-3"/>
        </w:rPr>
        <w:t xml:space="preserve"> </w:t>
      </w:r>
      <w:r>
        <w:rPr>
          <w:rFonts w:ascii="Calibri"/>
        </w:rPr>
        <w:t>all</w:t>
      </w:r>
      <w:r>
        <w:rPr>
          <w:rFonts w:ascii="Calibri"/>
          <w:spacing w:val="-4"/>
        </w:rPr>
        <w:t xml:space="preserve"> </w:t>
      </w:r>
      <w:r>
        <w:rPr>
          <w:rFonts w:ascii="Calibri"/>
        </w:rPr>
        <w:t>options,</w:t>
      </w:r>
      <w:r>
        <w:rPr>
          <w:rFonts w:ascii="Calibri"/>
          <w:spacing w:val="-3"/>
        </w:rPr>
        <w:t xml:space="preserve"> </w:t>
      </w:r>
      <w:r>
        <w:rPr>
          <w:rFonts w:ascii="Calibri"/>
        </w:rPr>
        <w:t>which</w:t>
      </w:r>
      <w:r>
        <w:rPr>
          <w:rFonts w:ascii="Calibri"/>
          <w:spacing w:val="-3"/>
        </w:rPr>
        <w:t xml:space="preserve"> </w:t>
      </w:r>
      <w:r>
        <w:rPr>
          <w:rFonts w:ascii="Calibri"/>
        </w:rPr>
        <w:t>is</w:t>
      </w:r>
      <w:r>
        <w:rPr>
          <w:rFonts w:ascii="Calibri"/>
          <w:spacing w:val="-3"/>
        </w:rPr>
        <w:t xml:space="preserve"> </w:t>
      </w:r>
      <w:r>
        <w:rPr>
          <w:rFonts w:ascii="Calibri"/>
        </w:rPr>
        <w:t>why rates</w:t>
      </w:r>
      <w:r>
        <w:rPr>
          <w:rFonts w:ascii="Calibri"/>
          <w:spacing w:val="-3"/>
        </w:rPr>
        <w:t xml:space="preserve"> </w:t>
      </w:r>
      <w:r>
        <w:rPr>
          <w:rFonts w:ascii="Calibri"/>
        </w:rPr>
        <w:t>do not</w:t>
      </w:r>
      <w:r>
        <w:rPr>
          <w:rFonts w:ascii="Calibri"/>
          <w:spacing w:val="-1"/>
        </w:rPr>
        <w:t xml:space="preserve"> </w:t>
      </w:r>
      <w:r>
        <w:rPr>
          <w:rFonts w:ascii="Calibri"/>
        </w:rPr>
        <w:t>total</w:t>
      </w:r>
      <w:r>
        <w:rPr>
          <w:rFonts w:ascii="Calibri"/>
          <w:spacing w:val="-3"/>
        </w:rPr>
        <w:t xml:space="preserve"> </w:t>
      </w:r>
      <w:r>
        <w:rPr>
          <w:rFonts w:ascii="Calibri"/>
        </w:rPr>
        <w:t>100%.</w:t>
      </w:r>
      <w:r>
        <w:rPr>
          <w:rFonts w:ascii="Calibri"/>
          <w:spacing w:val="40"/>
        </w:rPr>
        <w:t xml:space="preserve"> </w:t>
      </w:r>
      <w:r>
        <w:rPr>
          <w:rFonts w:ascii="Calibri"/>
        </w:rPr>
        <w:t xml:space="preserve">Individual responses submitted after the event were the same or </w:t>
      </w:r>
      <w:proofErr w:type="gramStart"/>
      <w:r>
        <w:rPr>
          <w:rFonts w:ascii="Calibri"/>
        </w:rPr>
        <w:t>similar to</w:t>
      </w:r>
      <w:proofErr w:type="gramEnd"/>
      <w:r>
        <w:rPr>
          <w:rFonts w:ascii="Calibri"/>
        </w:rPr>
        <w:t xml:space="preserve"> group responses and are reflected in the qualitative data.</w:t>
      </w:r>
    </w:p>
    <w:p w14:paraId="51D30D77" w14:textId="77777777" w:rsidR="004960F6" w:rsidRDefault="00D85026">
      <w:pPr>
        <w:pStyle w:val="Heading3"/>
        <w:spacing w:before="159"/>
        <w:rPr>
          <w:rFonts w:ascii="Calibri"/>
        </w:rPr>
      </w:pPr>
      <w:r>
        <w:rPr>
          <w:rFonts w:ascii="Calibri"/>
        </w:rPr>
        <w:t>Contact</w:t>
      </w:r>
      <w:r>
        <w:rPr>
          <w:rFonts w:ascii="Calibri"/>
          <w:spacing w:val="-5"/>
        </w:rPr>
        <w:t xml:space="preserve"> </w:t>
      </w:r>
      <w:r>
        <w:rPr>
          <w:rFonts w:ascii="Calibri"/>
          <w:spacing w:val="-2"/>
        </w:rPr>
        <w:t>Information</w:t>
      </w:r>
    </w:p>
    <w:p w14:paraId="28B8824C" w14:textId="77777777" w:rsidR="004960F6" w:rsidRDefault="00D85026">
      <w:pPr>
        <w:pStyle w:val="BodyText"/>
        <w:spacing w:before="180"/>
        <w:ind w:left="140" w:firstLine="0"/>
        <w:rPr>
          <w:rFonts w:ascii="Calibri"/>
        </w:rPr>
      </w:pPr>
      <w:r>
        <w:rPr>
          <w:rFonts w:ascii="Calibri"/>
        </w:rPr>
        <w:t>Amy</w:t>
      </w:r>
      <w:r>
        <w:rPr>
          <w:rFonts w:ascii="Calibri"/>
          <w:spacing w:val="-7"/>
        </w:rPr>
        <w:t xml:space="preserve"> </w:t>
      </w:r>
      <w:r>
        <w:rPr>
          <w:rFonts w:ascii="Calibri"/>
        </w:rPr>
        <w:t>Dyett,</w:t>
      </w:r>
      <w:r>
        <w:rPr>
          <w:rFonts w:ascii="Calibri"/>
          <w:spacing w:val="-5"/>
        </w:rPr>
        <w:t xml:space="preserve"> </w:t>
      </w:r>
      <w:r>
        <w:rPr>
          <w:rFonts w:ascii="Calibri"/>
        </w:rPr>
        <w:t>Director</w:t>
      </w:r>
      <w:r>
        <w:rPr>
          <w:rFonts w:ascii="Calibri"/>
          <w:spacing w:val="-5"/>
        </w:rPr>
        <w:t xml:space="preserve"> </w:t>
      </w:r>
      <w:r>
        <w:rPr>
          <w:rFonts w:ascii="Calibri"/>
        </w:rPr>
        <w:t>of</w:t>
      </w:r>
      <w:r>
        <w:rPr>
          <w:rFonts w:ascii="Calibri"/>
          <w:spacing w:val="-3"/>
        </w:rPr>
        <w:t xml:space="preserve"> </w:t>
      </w:r>
      <w:r>
        <w:rPr>
          <w:rFonts w:ascii="Calibri"/>
        </w:rPr>
        <w:t>Health</w:t>
      </w:r>
      <w:r>
        <w:rPr>
          <w:rFonts w:ascii="Calibri"/>
          <w:spacing w:val="-5"/>
        </w:rPr>
        <w:t xml:space="preserve"> </w:t>
      </w:r>
      <w:r>
        <w:rPr>
          <w:rFonts w:ascii="Calibri"/>
        </w:rPr>
        <w:t>and</w:t>
      </w:r>
      <w:r>
        <w:rPr>
          <w:rFonts w:ascii="Calibri"/>
          <w:spacing w:val="-5"/>
        </w:rPr>
        <w:t xml:space="preserve"> </w:t>
      </w:r>
      <w:r>
        <w:rPr>
          <w:rFonts w:ascii="Calibri"/>
        </w:rPr>
        <w:t>Wellness,</w:t>
      </w:r>
      <w:r>
        <w:rPr>
          <w:rFonts w:ascii="Calibri"/>
          <w:spacing w:val="-3"/>
        </w:rPr>
        <w:t xml:space="preserve"> </w:t>
      </w:r>
      <w:r>
        <w:rPr>
          <w:rFonts w:ascii="Calibri"/>
        </w:rPr>
        <w:t>CEI,</w:t>
      </w:r>
      <w:r>
        <w:rPr>
          <w:rFonts w:ascii="Calibri"/>
          <w:spacing w:val="-6"/>
        </w:rPr>
        <w:t xml:space="preserve"> </w:t>
      </w:r>
      <w:r>
        <w:rPr>
          <w:rFonts w:ascii="Calibri"/>
        </w:rPr>
        <w:t>720.502.4716,</w:t>
      </w:r>
      <w:r>
        <w:rPr>
          <w:rFonts w:ascii="Calibri"/>
          <w:spacing w:val="-2"/>
        </w:rPr>
        <w:t xml:space="preserve"> </w:t>
      </w:r>
      <w:hyperlink r:id="rId8">
        <w:r>
          <w:rPr>
            <w:rFonts w:ascii="Calibri"/>
            <w:color w:val="0462C1"/>
            <w:spacing w:val="-2"/>
            <w:u w:val="single" w:color="0462C1"/>
          </w:rPr>
          <w:t>adyett@coloradoedinitiative.org</w:t>
        </w:r>
      </w:hyperlink>
    </w:p>
    <w:p w14:paraId="496B5EF2" w14:textId="77777777" w:rsidR="004960F6" w:rsidRDefault="004960F6">
      <w:pPr>
        <w:rPr>
          <w:rFonts w:ascii="Calibri"/>
        </w:rPr>
        <w:sectPr w:rsidR="004960F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620" w:right="120" w:bottom="1020" w:left="940" w:header="0" w:footer="829" w:gutter="0"/>
          <w:pgNumType w:start="1"/>
          <w:cols w:space="720"/>
        </w:sectPr>
      </w:pPr>
    </w:p>
    <w:p w14:paraId="372652BD" w14:textId="77777777" w:rsidR="004960F6" w:rsidRDefault="00D85026">
      <w:pPr>
        <w:pStyle w:val="Heading1"/>
      </w:pPr>
      <w:r>
        <w:lastRenderedPageBreak/>
        <w:t>Overview</w:t>
      </w:r>
      <w:r>
        <w:rPr>
          <w:spacing w:val="-7"/>
        </w:rPr>
        <w:t xml:space="preserve"> </w:t>
      </w:r>
      <w:r>
        <w:t>and</w:t>
      </w:r>
      <w:r>
        <w:rPr>
          <w:spacing w:val="-6"/>
        </w:rPr>
        <w:t xml:space="preserve"> </w:t>
      </w:r>
      <w:r>
        <w:rPr>
          <w:spacing w:val="-2"/>
        </w:rPr>
        <w:t>Participation</w:t>
      </w:r>
    </w:p>
    <w:p w14:paraId="5440FAEB" w14:textId="77777777" w:rsidR="004960F6" w:rsidRDefault="00D85026">
      <w:pPr>
        <w:pStyle w:val="BodyText"/>
        <w:spacing w:before="1"/>
        <w:ind w:left="0" w:firstLine="0"/>
        <w:rPr>
          <w:b/>
          <w:sz w:val="4"/>
        </w:rPr>
      </w:pPr>
      <w:r>
        <w:rPr>
          <w:noProof/>
        </w:rPr>
        <mc:AlternateContent>
          <mc:Choice Requires="wps">
            <w:drawing>
              <wp:anchor distT="0" distB="0" distL="0" distR="0" simplePos="0" relativeHeight="487588864" behindDoc="1" locked="0" layoutInCell="1" allowOverlap="1" wp14:anchorId="774F6951" wp14:editId="10ACA9CF">
                <wp:simplePos x="0" y="0"/>
                <wp:positionH relativeFrom="page">
                  <wp:posOffset>667512</wp:posOffset>
                </wp:positionH>
                <wp:positionV relativeFrom="paragraph">
                  <wp:posOffset>45936</wp:posOffset>
                </wp:positionV>
                <wp:extent cx="6438900" cy="18415"/>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8415"/>
                        </a:xfrm>
                        <a:custGeom>
                          <a:avLst/>
                          <a:gdLst/>
                          <a:ahLst/>
                          <a:cxnLst/>
                          <a:rect l="l" t="t" r="r" b="b"/>
                          <a:pathLst>
                            <a:path w="6438900" h="18415">
                              <a:moveTo>
                                <a:pt x="6438645" y="0"/>
                              </a:moveTo>
                              <a:lnTo>
                                <a:pt x="0" y="0"/>
                              </a:lnTo>
                              <a:lnTo>
                                <a:pt x="0" y="18288"/>
                              </a:lnTo>
                              <a:lnTo>
                                <a:pt x="6438645" y="18288"/>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03785E" id="Graphic 7" o:spid="_x0000_s1026" alt="&quot;&quot;" style="position:absolute;margin-left:52.55pt;margin-top:3.6pt;width:507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" path="m6438645,l,,,18288r6438645,l6438645,xe" fillcolor="black" stroked="f">
                <v:path arrowok="t"/>
                <w10:wrap type="topAndBottom" anchorx="page"/>
              </v:shape>
            </w:pict>
          </mc:Fallback>
        </mc:AlternateContent>
      </w:r>
    </w:p>
    <w:p w14:paraId="5BE6F68A" w14:textId="77777777" w:rsidR="004960F6" w:rsidRDefault="00D85026">
      <w:pPr>
        <w:pStyle w:val="BodyText"/>
        <w:spacing w:before="199" w:line="276" w:lineRule="auto"/>
        <w:ind w:left="140" w:right="990" w:firstLine="0"/>
      </w:pPr>
      <w:r>
        <w:t xml:space="preserve">The information in the School Improvement section of the Colorado ESSA Feedback Summary </w:t>
      </w:r>
      <w:proofErr w:type="gramStart"/>
      <w:r>
        <w:t>reflect</w:t>
      </w:r>
      <w:proofErr w:type="gramEnd"/>
      <w:r>
        <w:t xml:space="preserve"> perspectives</w:t>
      </w:r>
      <w:r>
        <w:rPr>
          <w:spacing w:val="-2"/>
        </w:rPr>
        <w:t xml:space="preserve"> </w:t>
      </w:r>
      <w:r>
        <w:t>on</w:t>
      </w:r>
      <w:r>
        <w:rPr>
          <w:spacing w:val="-4"/>
        </w:rPr>
        <w:t xml:space="preserve"> </w:t>
      </w:r>
      <w:r>
        <w:t>the</w:t>
      </w:r>
      <w:r>
        <w:rPr>
          <w:spacing w:val="-3"/>
        </w:rPr>
        <w:t xml:space="preserve"> </w:t>
      </w:r>
      <w:r>
        <w:t>key</w:t>
      </w:r>
      <w:r>
        <w:rPr>
          <w:spacing w:val="-4"/>
        </w:rPr>
        <w:t xml:space="preserve"> </w:t>
      </w:r>
      <w:r>
        <w:t>decision</w:t>
      </w:r>
      <w:r>
        <w:rPr>
          <w:spacing w:val="-4"/>
        </w:rPr>
        <w:t xml:space="preserve"> </w:t>
      </w:r>
      <w:r>
        <w:t>points</w:t>
      </w:r>
      <w:r>
        <w:rPr>
          <w:spacing w:val="-2"/>
        </w:rPr>
        <w:t xml:space="preserve"> </w:t>
      </w:r>
      <w:r>
        <w:t>regarding</w:t>
      </w:r>
      <w:r>
        <w:rPr>
          <w:spacing w:val="-4"/>
        </w:rPr>
        <w:t xml:space="preserve"> </w:t>
      </w:r>
      <w:r>
        <w:t>the</w:t>
      </w:r>
      <w:r>
        <w:rPr>
          <w:spacing w:val="-3"/>
        </w:rPr>
        <w:t xml:space="preserve"> </w:t>
      </w:r>
      <w:r>
        <w:t>process,</w:t>
      </w:r>
      <w:r>
        <w:rPr>
          <w:spacing w:val="-3"/>
        </w:rPr>
        <w:t xml:space="preserve"> </w:t>
      </w:r>
      <w:r>
        <w:t>timeline,</w:t>
      </w:r>
      <w:r>
        <w:rPr>
          <w:spacing w:val="-3"/>
        </w:rPr>
        <w:t xml:space="preserve"> </w:t>
      </w:r>
      <w:r>
        <w:t>and</w:t>
      </w:r>
      <w:r>
        <w:rPr>
          <w:spacing w:val="-4"/>
        </w:rPr>
        <w:t xml:space="preserve"> </w:t>
      </w:r>
      <w:proofErr w:type="gramStart"/>
      <w:r>
        <w:t>supports</w:t>
      </w:r>
      <w:proofErr w:type="gramEnd"/>
      <w:r>
        <w:rPr>
          <w:spacing w:val="-2"/>
        </w:rPr>
        <w:t xml:space="preserve"> </w:t>
      </w:r>
      <w:r>
        <w:t>for</w:t>
      </w:r>
      <w:r>
        <w:rPr>
          <w:spacing w:val="-4"/>
        </w:rPr>
        <w:t xml:space="preserve"> </w:t>
      </w:r>
      <w:r>
        <w:t>schools</w:t>
      </w:r>
      <w:r>
        <w:rPr>
          <w:spacing w:val="-5"/>
        </w:rPr>
        <w:t xml:space="preserve"> </w:t>
      </w:r>
      <w:r>
        <w:t>identified as either Comprehensive Support and Improvement (CSI) or Targeted Support and Improvement (TSI).</w:t>
      </w:r>
    </w:p>
    <w:p w14:paraId="468CFEEC" w14:textId="77777777" w:rsidR="004960F6" w:rsidRDefault="00D85026">
      <w:pPr>
        <w:pStyle w:val="BodyText"/>
        <w:spacing w:before="199" w:line="276" w:lineRule="auto"/>
        <w:ind w:left="140" w:right="990" w:firstLine="0"/>
      </w:pPr>
      <w:r>
        <w:t>Twenty-six</w:t>
      </w:r>
      <w:r>
        <w:rPr>
          <w:spacing w:val="-5"/>
        </w:rPr>
        <w:t xml:space="preserve"> </w:t>
      </w:r>
      <w:r>
        <w:t>surveys</w:t>
      </w:r>
      <w:r>
        <w:rPr>
          <w:spacing w:val="-2"/>
        </w:rPr>
        <w:t xml:space="preserve"> </w:t>
      </w:r>
      <w:r>
        <w:t>about</w:t>
      </w:r>
      <w:r>
        <w:rPr>
          <w:spacing w:val="-6"/>
        </w:rPr>
        <w:t xml:space="preserve"> </w:t>
      </w:r>
      <w:r>
        <w:t>the</w:t>
      </w:r>
      <w:r>
        <w:rPr>
          <w:spacing w:val="-3"/>
        </w:rPr>
        <w:t xml:space="preserve"> </w:t>
      </w:r>
      <w:r>
        <w:t>School</w:t>
      </w:r>
      <w:r>
        <w:rPr>
          <w:spacing w:val="-3"/>
        </w:rPr>
        <w:t xml:space="preserve"> </w:t>
      </w:r>
      <w:r>
        <w:t>Improvement</w:t>
      </w:r>
      <w:r>
        <w:rPr>
          <w:spacing w:val="-6"/>
        </w:rPr>
        <w:t xml:space="preserve"> </w:t>
      </w:r>
      <w:r>
        <w:t>decision</w:t>
      </w:r>
      <w:r>
        <w:rPr>
          <w:spacing w:val="-4"/>
        </w:rPr>
        <w:t xml:space="preserve"> </w:t>
      </w:r>
      <w:r>
        <w:t>points</w:t>
      </w:r>
      <w:r>
        <w:rPr>
          <w:spacing w:val="-3"/>
        </w:rPr>
        <w:t xml:space="preserve"> </w:t>
      </w:r>
      <w:r>
        <w:t>were</w:t>
      </w:r>
      <w:r>
        <w:rPr>
          <w:spacing w:val="-6"/>
        </w:rPr>
        <w:t xml:space="preserve"> </w:t>
      </w:r>
      <w:r>
        <w:t>submitted</w:t>
      </w:r>
      <w:r>
        <w:rPr>
          <w:spacing w:val="-4"/>
        </w:rPr>
        <w:t xml:space="preserve"> </w:t>
      </w:r>
      <w:r>
        <w:t>by</w:t>
      </w:r>
      <w:r>
        <w:rPr>
          <w:spacing w:val="-4"/>
        </w:rPr>
        <w:t xml:space="preserve"> </w:t>
      </w:r>
      <w:r>
        <w:t>small</w:t>
      </w:r>
      <w:r>
        <w:rPr>
          <w:spacing w:val="-3"/>
        </w:rPr>
        <w:t xml:space="preserve"> </w:t>
      </w:r>
      <w:r>
        <w:t>groups</w:t>
      </w:r>
      <w:r>
        <w:rPr>
          <w:spacing w:val="-2"/>
        </w:rPr>
        <w:t xml:space="preserve"> </w:t>
      </w:r>
      <w:r>
        <w:t>during the break-out sessions. A few additional individuals took the opportunity to share feedback about the School Improvement decision points although they did not attend the event. The summary provided after each question includes overarching themes and direct quotes that reflect the spectrum of responses provided by small groups and individual respondents.</w:t>
      </w:r>
    </w:p>
    <w:p w14:paraId="2A1C8811" w14:textId="77777777" w:rsidR="004960F6" w:rsidRDefault="00D85026">
      <w:pPr>
        <w:pStyle w:val="Heading1"/>
        <w:spacing w:before="201"/>
      </w:pPr>
      <w:r>
        <w:t>School</w:t>
      </w:r>
      <w:r>
        <w:rPr>
          <w:spacing w:val="-11"/>
        </w:rPr>
        <w:t xml:space="preserve"> </w:t>
      </w:r>
      <w:r>
        <w:t>Improvement</w:t>
      </w:r>
      <w:r>
        <w:rPr>
          <w:spacing w:val="-6"/>
        </w:rPr>
        <w:t xml:space="preserve"> </w:t>
      </w:r>
      <w:r>
        <w:rPr>
          <w:spacing w:val="-2"/>
        </w:rPr>
        <w:t>Feedback</w:t>
      </w:r>
    </w:p>
    <w:p w14:paraId="239CAFF8" w14:textId="77777777" w:rsidR="004960F6" w:rsidRDefault="00D85026">
      <w:pPr>
        <w:pStyle w:val="BodyText"/>
        <w:spacing w:before="1"/>
        <w:ind w:left="0" w:firstLine="0"/>
        <w:rPr>
          <w:b/>
          <w:sz w:val="4"/>
        </w:rPr>
      </w:pPr>
      <w:r>
        <w:rPr>
          <w:noProof/>
        </w:rPr>
        <mc:AlternateContent>
          <mc:Choice Requires="wps">
            <w:drawing>
              <wp:anchor distT="0" distB="0" distL="0" distR="0" simplePos="0" relativeHeight="487589376" behindDoc="1" locked="0" layoutInCell="1" allowOverlap="1" wp14:anchorId="52B90146" wp14:editId="4AFB29D0">
                <wp:simplePos x="0" y="0"/>
                <wp:positionH relativeFrom="page">
                  <wp:posOffset>667512</wp:posOffset>
                </wp:positionH>
                <wp:positionV relativeFrom="paragraph">
                  <wp:posOffset>46021</wp:posOffset>
                </wp:positionV>
                <wp:extent cx="6438900" cy="18415"/>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8415"/>
                        </a:xfrm>
                        <a:custGeom>
                          <a:avLst/>
                          <a:gdLst/>
                          <a:ahLst/>
                          <a:cxnLst/>
                          <a:rect l="l" t="t" r="r" b="b"/>
                          <a:pathLst>
                            <a:path w="6438900" h="18415">
                              <a:moveTo>
                                <a:pt x="6438645" y="0"/>
                              </a:moveTo>
                              <a:lnTo>
                                <a:pt x="0" y="0"/>
                              </a:lnTo>
                              <a:lnTo>
                                <a:pt x="0" y="18287"/>
                              </a:lnTo>
                              <a:lnTo>
                                <a:pt x="6438645" y="18287"/>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026812" id="Graphic 8" o:spid="_x0000_s1026" alt="&quot;&quot;" style="position:absolute;margin-left:52.55pt;margin-top:3.6pt;width:507pt;height:1.45pt;z-index:-15727104;visibility:visible;mso-wrap-style:square;mso-wrap-distance-left:0;mso-wrap-distance-top:0;mso-wrap-distance-right:0;mso-wrap-distance-bottom:0;mso-position-horizontal:absolute;mso-position-horizontal-relative:page;mso-position-vertical:absolute;mso-position-vertical-relative:text;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vAJAIAAMEEAAAOAAAAZHJzL2Uyb0RvYy54bWysVMFu2zAMvQ/YPwi6L06yNM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" path="m6438645,l,,,18287r6438645,l6438645,xe" fillcolor="black" stroked="f">
                <v:path arrowok="t"/>
                <w10:wrap type="topAndBottom" anchorx="page"/>
              </v:shape>
            </w:pict>
          </mc:Fallback>
        </mc:AlternateContent>
      </w:r>
    </w:p>
    <w:p w14:paraId="4D1794FC" w14:textId="77777777" w:rsidR="004960F6" w:rsidRDefault="00D85026">
      <w:pPr>
        <w:pStyle w:val="Heading2"/>
        <w:numPr>
          <w:ilvl w:val="0"/>
          <w:numId w:val="2"/>
        </w:numPr>
        <w:tabs>
          <w:tab w:val="left" w:pos="498"/>
          <w:tab w:val="left" w:pos="500"/>
        </w:tabs>
        <w:spacing w:before="199" w:line="256" w:lineRule="auto"/>
        <w:ind w:right="1191"/>
      </w:pPr>
      <w:r>
        <w:t>What</w:t>
      </w:r>
      <w:r>
        <w:rPr>
          <w:spacing w:val="-3"/>
        </w:rPr>
        <w:t xml:space="preserve"> </w:t>
      </w:r>
      <w:r>
        <w:t>would</w:t>
      </w:r>
      <w:r>
        <w:rPr>
          <w:spacing w:val="-3"/>
        </w:rPr>
        <w:t xml:space="preserve"> </w:t>
      </w:r>
      <w:r>
        <w:t>be</w:t>
      </w:r>
      <w:r>
        <w:rPr>
          <w:spacing w:val="-3"/>
        </w:rPr>
        <w:t xml:space="preserve"> </w:t>
      </w:r>
      <w:r>
        <w:t>key</w:t>
      </w:r>
      <w:r>
        <w:rPr>
          <w:spacing w:val="-3"/>
        </w:rPr>
        <w:t xml:space="preserve"> </w:t>
      </w:r>
      <w:r>
        <w:t>elements</w:t>
      </w:r>
      <w:r>
        <w:rPr>
          <w:spacing w:val="-4"/>
        </w:rPr>
        <w:t xml:space="preserve"> </w:t>
      </w:r>
      <w:r>
        <w:t>and</w:t>
      </w:r>
      <w:r>
        <w:rPr>
          <w:spacing w:val="-3"/>
        </w:rPr>
        <w:t xml:space="preserve"> </w:t>
      </w:r>
      <w:proofErr w:type="gramStart"/>
      <w:r>
        <w:t>supports</w:t>
      </w:r>
      <w:proofErr w:type="gramEnd"/>
      <w:r>
        <w:rPr>
          <w:spacing w:val="-6"/>
        </w:rPr>
        <w:t xml:space="preserve"> </w:t>
      </w:r>
      <w:r>
        <w:t>needed</w:t>
      </w:r>
      <w:r>
        <w:rPr>
          <w:spacing w:val="-4"/>
        </w:rPr>
        <w:t xml:space="preserve"> </w:t>
      </w:r>
      <w:r>
        <w:t>to</w:t>
      </w:r>
      <w:r>
        <w:rPr>
          <w:spacing w:val="-4"/>
        </w:rPr>
        <w:t xml:space="preserve"> </w:t>
      </w:r>
      <w:r>
        <w:t>be</w:t>
      </w:r>
      <w:r>
        <w:rPr>
          <w:spacing w:val="-3"/>
        </w:rPr>
        <w:t xml:space="preserve"> </w:t>
      </w:r>
      <w:r>
        <w:t>put</w:t>
      </w:r>
      <w:r>
        <w:rPr>
          <w:spacing w:val="-3"/>
        </w:rPr>
        <w:t xml:space="preserve"> </w:t>
      </w:r>
      <w:r>
        <w:t>in</w:t>
      </w:r>
      <w:r>
        <w:rPr>
          <w:spacing w:val="-4"/>
        </w:rPr>
        <w:t xml:space="preserve"> </w:t>
      </w:r>
      <w:r>
        <w:t>place</w:t>
      </w:r>
      <w:r>
        <w:rPr>
          <w:spacing w:val="-3"/>
        </w:rPr>
        <w:t xml:space="preserve"> </w:t>
      </w:r>
      <w:r>
        <w:t>during</w:t>
      </w:r>
      <w:r>
        <w:rPr>
          <w:spacing w:val="-4"/>
        </w:rPr>
        <w:t xml:space="preserve"> </w:t>
      </w:r>
      <w:r>
        <w:t>a</w:t>
      </w:r>
      <w:r>
        <w:rPr>
          <w:spacing w:val="-3"/>
        </w:rPr>
        <w:t xml:space="preserve"> </w:t>
      </w:r>
      <w:r>
        <w:t>planning period for CSI and TSI schools?</w:t>
      </w:r>
    </w:p>
    <w:p w14:paraId="1CBB63DC" w14:textId="77777777" w:rsidR="004960F6" w:rsidRDefault="004960F6">
      <w:pPr>
        <w:pStyle w:val="BodyText"/>
        <w:ind w:left="0" w:firstLine="0"/>
        <w:rPr>
          <w:b/>
          <w:sz w:val="24"/>
        </w:rPr>
      </w:pPr>
    </w:p>
    <w:p w14:paraId="5BF2C05E" w14:textId="77777777" w:rsidR="004960F6" w:rsidRDefault="00D85026">
      <w:pPr>
        <w:pStyle w:val="BodyText"/>
        <w:spacing w:before="0"/>
        <w:ind w:left="140" w:right="882" w:firstLine="0"/>
      </w:pPr>
      <w:r>
        <w:t>Strategies</w:t>
      </w:r>
      <w:r>
        <w:rPr>
          <w:spacing w:val="-1"/>
        </w:rPr>
        <w:t xml:space="preserve"> </w:t>
      </w:r>
      <w:r>
        <w:t>and</w:t>
      </w:r>
      <w:r>
        <w:rPr>
          <w:spacing w:val="-3"/>
        </w:rPr>
        <w:t xml:space="preserve"> </w:t>
      </w:r>
      <w:r>
        <w:t>resources</w:t>
      </w:r>
      <w:r>
        <w:rPr>
          <w:spacing w:val="-1"/>
        </w:rPr>
        <w:t xml:space="preserve"> </w:t>
      </w:r>
      <w:r>
        <w:t>that</w:t>
      </w:r>
      <w:r>
        <w:rPr>
          <w:spacing w:val="-2"/>
        </w:rPr>
        <w:t xml:space="preserve"> </w:t>
      </w:r>
      <w:r>
        <w:t>build</w:t>
      </w:r>
      <w:r>
        <w:rPr>
          <w:spacing w:val="-2"/>
        </w:rPr>
        <w:t xml:space="preserve"> </w:t>
      </w:r>
      <w:r>
        <w:t>data</w:t>
      </w:r>
      <w:r>
        <w:rPr>
          <w:spacing w:val="-2"/>
        </w:rPr>
        <w:t xml:space="preserve"> </w:t>
      </w:r>
      <w:r>
        <w:t>literacy</w:t>
      </w:r>
      <w:r>
        <w:rPr>
          <w:spacing w:val="-3"/>
        </w:rPr>
        <w:t xml:space="preserve"> </w:t>
      </w:r>
      <w:r>
        <w:t>and</w:t>
      </w:r>
      <w:r>
        <w:rPr>
          <w:spacing w:val="-5"/>
        </w:rPr>
        <w:t xml:space="preserve"> </w:t>
      </w:r>
      <w:r>
        <w:t>facilitate</w:t>
      </w:r>
      <w:r>
        <w:rPr>
          <w:spacing w:val="-2"/>
        </w:rPr>
        <w:t xml:space="preserve"> </w:t>
      </w:r>
      <w:r>
        <w:t>data</w:t>
      </w:r>
      <w:r>
        <w:rPr>
          <w:spacing w:val="-3"/>
        </w:rPr>
        <w:t xml:space="preserve"> </w:t>
      </w:r>
      <w:r>
        <w:t>use</w:t>
      </w:r>
      <w:r>
        <w:rPr>
          <w:spacing w:val="-2"/>
        </w:rPr>
        <w:t xml:space="preserve"> </w:t>
      </w:r>
      <w:r>
        <w:t>were</w:t>
      </w:r>
      <w:r>
        <w:rPr>
          <w:spacing w:val="-2"/>
        </w:rPr>
        <w:t xml:space="preserve"> </w:t>
      </w:r>
      <w:r>
        <w:t>the</w:t>
      </w:r>
      <w:r>
        <w:rPr>
          <w:spacing w:val="-2"/>
        </w:rPr>
        <w:t xml:space="preserve"> </w:t>
      </w:r>
      <w:r>
        <w:t>most</w:t>
      </w:r>
      <w:r>
        <w:rPr>
          <w:spacing w:val="-3"/>
        </w:rPr>
        <w:t xml:space="preserve"> </w:t>
      </w:r>
      <w:r>
        <w:t>frequently</w:t>
      </w:r>
      <w:r>
        <w:rPr>
          <w:spacing w:val="-3"/>
        </w:rPr>
        <w:t xml:space="preserve"> </w:t>
      </w:r>
      <w:r>
        <w:t xml:space="preserve">mentioned </w:t>
      </w:r>
      <w:proofErr w:type="gramStart"/>
      <w:r>
        <w:t>supports</w:t>
      </w:r>
      <w:proofErr w:type="gramEnd"/>
      <w:r>
        <w:t xml:space="preserve"> needed by small groups. Specifically, respondents requested tools that help with root-cause analyses, templates and protocols for data analysis, and access to data that focus on the whole child (specifics listed below).</w:t>
      </w:r>
      <w:r>
        <w:rPr>
          <w:spacing w:val="40"/>
        </w:rPr>
        <w:t xml:space="preserve"> </w:t>
      </w:r>
      <w:r>
        <w:t xml:space="preserve">Additional requested resources and </w:t>
      </w:r>
      <w:proofErr w:type="gramStart"/>
      <w:r>
        <w:t>supports</w:t>
      </w:r>
      <w:proofErr w:type="gramEnd"/>
      <w:r>
        <w:t xml:space="preserve"> included:</w:t>
      </w:r>
    </w:p>
    <w:p w14:paraId="0ACAC100" w14:textId="77777777" w:rsidR="004960F6" w:rsidRDefault="004960F6">
      <w:pPr>
        <w:pStyle w:val="BodyText"/>
        <w:spacing w:before="23"/>
        <w:ind w:left="0" w:firstLine="0"/>
      </w:pPr>
    </w:p>
    <w:p w14:paraId="1F5AD13A" w14:textId="77777777" w:rsidR="004960F6" w:rsidRDefault="00D85026">
      <w:pPr>
        <w:pStyle w:val="ListParagraph"/>
        <w:numPr>
          <w:ilvl w:val="1"/>
          <w:numId w:val="2"/>
        </w:numPr>
        <w:tabs>
          <w:tab w:val="left" w:pos="860"/>
        </w:tabs>
        <w:spacing w:before="0" w:line="256" w:lineRule="auto"/>
        <w:ind w:right="1249"/>
      </w:pPr>
      <w:r>
        <w:t>Strategies for stakeholder engagement (teachers, parents, community, board) in planning and decision-making,</w:t>
      </w:r>
      <w:r>
        <w:rPr>
          <w:spacing w:val="-4"/>
        </w:rPr>
        <w:t xml:space="preserve"> </w:t>
      </w:r>
      <w:r>
        <w:t>and</w:t>
      </w:r>
      <w:r>
        <w:rPr>
          <w:spacing w:val="-5"/>
        </w:rPr>
        <w:t xml:space="preserve"> </w:t>
      </w:r>
      <w:r>
        <w:t>subsequently,</w:t>
      </w:r>
      <w:r>
        <w:rPr>
          <w:spacing w:val="-7"/>
        </w:rPr>
        <w:t xml:space="preserve"> </w:t>
      </w:r>
      <w:r>
        <w:t>communicating</w:t>
      </w:r>
      <w:r>
        <w:rPr>
          <w:spacing w:val="-5"/>
        </w:rPr>
        <w:t xml:space="preserve"> </w:t>
      </w:r>
      <w:r>
        <w:t>challenges,</w:t>
      </w:r>
      <w:r>
        <w:rPr>
          <w:spacing w:val="-4"/>
        </w:rPr>
        <w:t xml:space="preserve"> </w:t>
      </w:r>
      <w:r>
        <w:t>strategies,</w:t>
      </w:r>
      <w:r>
        <w:rPr>
          <w:spacing w:val="-4"/>
        </w:rPr>
        <w:t xml:space="preserve"> </w:t>
      </w:r>
      <w:r>
        <w:t>progress,</w:t>
      </w:r>
      <w:r>
        <w:rPr>
          <w:spacing w:val="-4"/>
        </w:rPr>
        <w:t xml:space="preserve"> </w:t>
      </w:r>
      <w:r>
        <w:t>and</w:t>
      </w:r>
      <w:r>
        <w:rPr>
          <w:spacing w:val="-5"/>
        </w:rPr>
        <w:t xml:space="preserve"> </w:t>
      </w:r>
      <w:r>
        <w:t>success.</w:t>
      </w:r>
    </w:p>
    <w:p w14:paraId="7A1968B2" w14:textId="77777777" w:rsidR="004960F6" w:rsidRDefault="00D85026">
      <w:pPr>
        <w:pStyle w:val="ListParagraph"/>
        <w:numPr>
          <w:ilvl w:val="1"/>
          <w:numId w:val="2"/>
        </w:numPr>
        <w:tabs>
          <w:tab w:val="left" w:pos="860"/>
        </w:tabs>
        <w:spacing w:before="5"/>
      </w:pPr>
      <w:r>
        <w:t>Models</w:t>
      </w:r>
      <w:r>
        <w:rPr>
          <w:spacing w:val="-4"/>
        </w:rPr>
        <w:t xml:space="preserve"> </w:t>
      </w:r>
      <w:r>
        <w:t>of</w:t>
      </w:r>
      <w:r>
        <w:rPr>
          <w:spacing w:val="-8"/>
        </w:rPr>
        <w:t xml:space="preserve"> </w:t>
      </w:r>
      <w:r>
        <w:t>success</w:t>
      </w:r>
      <w:r>
        <w:rPr>
          <w:spacing w:val="-4"/>
        </w:rPr>
        <w:t xml:space="preserve"> </w:t>
      </w:r>
      <w:r>
        <w:t>from</w:t>
      </w:r>
      <w:r>
        <w:rPr>
          <w:spacing w:val="-4"/>
        </w:rPr>
        <w:t xml:space="preserve"> </w:t>
      </w:r>
      <w:r>
        <w:t>“sister”</w:t>
      </w:r>
      <w:r>
        <w:rPr>
          <w:spacing w:val="-4"/>
        </w:rPr>
        <w:t xml:space="preserve"> </w:t>
      </w:r>
      <w:r>
        <w:rPr>
          <w:spacing w:val="-2"/>
        </w:rPr>
        <w:t>schools.</w:t>
      </w:r>
    </w:p>
    <w:p w14:paraId="3BD27192" w14:textId="77777777" w:rsidR="004960F6" w:rsidRDefault="00D85026">
      <w:pPr>
        <w:pStyle w:val="ListParagraph"/>
        <w:numPr>
          <w:ilvl w:val="1"/>
          <w:numId w:val="2"/>
        </w:numPr>
        <w:tabs>
          <w:tab w:val="left" w:pos="860"/>
        </w:tabs>
        <w:spacing w:before="20"/>
      </w:pPr>
      <w:r>
        <w:t>Outside</w:t>
      </w:r>
      <w:r>
        <w:rPr>
          <w:spacing w:val="-9"/>
        </w:rPr>
        <w:t xml:space="preserve"> </w:t>
      </w:r>
      <w:r>
        <w:t>auditor/facilitator</w:t>
      </w:r>
      <w:r>
        <w:rPr>
          <w:spacing w:val="-6"/>
        </w:rPr>
        <w:t xml:space="preserve"> </w:t>
      </w:r>
      <w:r>
        <w:t>for</w:t>
      </w:r>
      <w:r>
        <w:rPr>
          <w:spacing w:val="-5"/>
        </w:rPr>
        <w:t xml:space="preserve"> </w:t>
      </w:r>
      <w:r>
        <w:t>a</w:t>
      </w:r>
      <w:r>
        <w:rPr>
          <w:spacing w:val="-5"/>
        </w:rPr>
        <w:t xml:space="preserve"> </w:t>
      </w:r>
      <w:r>
        <w:t>diagnostic</w:t>
      </w:r>
      <w:r>
        <w:rPr>
          <w:spacing w:val="-4"/>
        </w:rPr>
        <w:t xml:space="preserve"> </w:t>
      </w:r>
      <w:r>
        <w:t>review</w:t>
      </w:r>
      <w:r>
        <w:rPr>
          <w:spacing w:val="-6"/>
        </w:rPr>
        <w:t xml:space="preserve"> </w:t>
      </w:r>
      <w:r>
        <w:t>of</w:t>
      </w:r>
      <w:r>
        <w:rPr>
          <w:spacing w:val="-5"/>
        </w:rPr>
        <w:t xml:space="preserve"> </w:t>
      </w:r>
      <w:r>
        <w:rPr>
          <w:spacing w:val="-2"/>
        </w:rPr>
        <w:t>challenges.</w:t>
      </w:r>
    </w:p>
    <w:p w14:paraId="135BC017" w14:textId="77777777" w:rsidR="004960F6" w:rsidRDefault="00D85026">
      <w:pPr>
        <w:pStyle w:val="ListParagraph"/>
        <w:numPr>
          <w:ilvl w:val="1"/>
          <w:numId w:val="2"/>
        </w:numPr>
        <w:tabs>
          <w:tab w:val="left" w:pos="860"/>
        </w:tabs>
        <w:spacing w:before="20"/>
      </w:pPr>
      <w:r>
        <w:t>Monetary</w:t>
      </w:r>
      <w:r>
        <w:rPr>
          <w:spacing w:val="-5"/>
        </w:rPr>
        <w:t xml:space="preserve"> </w:t>
      </w:r>
      <w:r>
        <w:t>support</w:t>
      </w:r>
      <w:r>
        <w:rPr>
          <w:spacing w:val="-5"/>
        </w:rPr>
        <w:t xml:space="preserve"> </w:t>
      </w:r>
      <w:r>
        <w:t>for</w:t>
      </w:r>
      <w:r>
        <w:rPr>
          <w:spacing w:val="-4"/>
        </w:rPr>
        <w:t xml:space="preserve"> </w:t>
      </w:r>
      <w:r>
        <w:t>non-Title</w:t>
      </w:r>
      <w:r>
        <w:rPr>
          <w:spacing w:val="-5"/>
        </w:rPr>
        <w:t xml:space="preserve"> </w:t>
      </w:r>
      <w:r>
        <w:rPr>
          <w:spacing w:val="-2"/>
        </w:rPr>
        <w:t>schools.</w:t>
      </w:r>
    </w:p>
    <w:p w14:paraId="41E4E1DC" w14:textId="77777777" w:rsidR="004960F6" w:rsidRDefault="00D85026">
      <w:pPr>
        <w:pStyle w:val="ListParagraph"/>
        <w:numPr>
          <w:ilvl w:val="1"/>
          <w:numId w:val="2"/>
        </w:numPr>
        <w:tabs>
          <w:tab w:val="left" w:pos="860"/>
        </w:tabs>
        <w:spacing w:before="21" w:line="256" w:lineRule="auto"/>
        <w:ind w:right="1251"/>
      </w:pPr>
      <w:r>
        <w:t>Data</w:t>
      </w:r>
      <w:r>
        <w:rPr>
          <w:spacing w:val="-3"/>
        </w:rPr>
        <w:t xml:space="preserve"> </w:t>
      </w:r>
      <w:r>
        <w:t>sources</w:t>
      </w:r>
      <w:r>
        <w:rPr>
          <w:spacing w:val="-2"/>
        </w:rPr>
        <w:t xml:space="preserve"> </w:t>
      </w:r>
      <w:r>
        <w:t>beyond</w:t>
      </w:r>
      <w:r>
        <w:rPr>
          <w:spacing w:val="-4"/>
        </w:rPr>
        <w:t xml:space="preserve"> </w:t>
      </w:r>
      <w:r>
        <w:t>achievement</w:t>
      </w:r>
      <w:r>
        <w:rPr>
          <w:spacing w:val="-4"/>
        </w:rPr>
        <w:t xml:space="preserve"> </w:t>
      </w:r>
      <w:r>
        <w:t>data</w:t>
      </w:r>
      <w:r>
        <w:rPr>
          <w:spacing w:val="-3"/>
        </w:rPr>
        <w:t xml:space="preserve"> </w:t>
      </w:r>
      <w:r>
        <w:t>(Healthy</w:t>
      </w:r>
      <w:r>
        <w:rPr>
          <w:spacing w:val="-4"/>
        </w:rPr>
        <w:t xml:space="preserve"> </w:t>
      </w:r>
      <w:r>
        <w:t>Kids</w:t>
      </w:r>
      <w:r>
        <w:rPr>
          <w:spacing w:val="-3"/>
        </w:rPr>
        <w:t xml:space="preserve"> </w:t>
      </w:r>
      <w:r>
        <w:t>Colorado</w:t>
      </w:r>
      <w:r>
        <w:rPr>
          <w:spacing w:val="-3"/>
        </w:rPr>
        <w:t xml:space="preserve"> </w:t>
      </w:r>
      <w:r>
        <w:t>Survey</w:t>
      </w:r>
      <w:r>
        <w:rPr>
          <w:spacing w:val="-4"/>
        </w:rPr>
        <w:t xml:space="preserve"> </w:t>
      </w:r>
      <w:r>
        <w:t>(HKCS),</w:t>
      </w:r>
      <w:r>
        <w:rPr>
          <w:spacing w:val="-4"/>
        </w:rPr>
        <w:t xml:space="preserve"> </w:t>
      </w:r>
      <w:r>
        <w:t>Colorado</w:t>
      </w:r>
      <w:r>
        <w:rPr>
          <w:spacing w:val="-3"/>
        </w:rPr>
        <w:t xml:space="preserve"> </w:t>
      </w:r>
      <w:r>
        <w:t>Healthy Schools Smart Source, climate surveys, parent perception surveys, attendance, grad rates, etc.).</w:t>
      </w:r>
    </w:p>
    <w:p w14:paraId="04B994E9" w14:textId="77777777" w:rsidR="004960F6" w:rsidRDefault="00D85026">
      <w:pPr>
        <w:pStyle w:val="ListParagraph"/>
        <w:numPr>
          <w:ilvl w:val="1"/>
          <w:numId w:val="2"/>
        </w:numPr>
        <w:tabs>
          <w:tab w:val="left" w:pos="860"/>
        </w:tabs>
        <w:spacing w:before="3"/>
      </w:pPr>
      <w:r>
        <w:t>Awareness</w:t>
      </w:r>
      <w:r>
        <w:rPr>
          <w:spacing w:val="-4"/>
        </w:rPr>
        <w:t xml:space="preserve"> </w:t>
      </w:r>
      <w:r>
        <w:t>of</w:t>
      </w:r>
      <w:r>
        <w:rPr>
          <w:spacing w:val="-4"/>
        </w:rPr>
        <w:t xml:space="preserve"> </w:t>
      </w:r>
      <w:r>
        <w:t>available</w:t>
      </w:r>
      <w:r>
        <w:rPr>
          <w:spacing w:val="-7"/>
        </w:rPr>
        <w:t xml:space="preserve"> </w:t>
      </w:r>
      <w:r>
        <w:t>state</w:t>
      </w:r>
      <w:r>
        <w:rPr>
          <w:spacing w:val="-4"/>
        </w:rPr>
        <w:t xml:space="preserve"> </w:t>
      </w:r>
      <w:r>
        <w:t>resources</w:t>
      </w:r>
      <w:r>
        <w:rPr>
          <w:spacing w:val="-3"/>
        </w:rPr>
        <w:t xml:space="preserve"> </w:t>
      </w:r>
      <w:r>
        <w:t>for</w:t>
      </w:r>
      <w:r>
        <w:rPr>
          <w:spacing w:val="-5"/>
        </w:rPr>
        <w:t xml:space="preserve"> </w:t>
      </w:r>
      <w:r>
        <w:t>school</w:t>
      </w:r>
      <w:r>
        <w:rPr>
          <w:spacing w:val="-5"/>
        </w:rPr>
        <w:t xml:space="preserve"> </w:t>
      </w:r>
      <w:r>
        <w:t>and</w:t>
      </w:r>
      <w:r>
        <w:rPr>
          <w:spacing w:val="-5"/>
        </w:rPr>
        <w:t xml:space="preserve"> </w:t>
      </w:r>
      <w:r>
        <w:t>district</w:t>
      </w:r>
      <w:r>
        <w:rPr>
          <w:spacing w:val="-7"/>
        </w:rPr>
        <w:t xml:space="preserve"> </w:t>
      </w:r>
      <w:r>
        <w:rPr>
          <w:spacing w:val="-2"/>
        </w:rPr>
        <w:t>support.</w:t>
      </w:r>
    </w:p>
    <w:p w14:paraId="5E9255E8" w14:textId="77777777" w:rsidR="004960F6" w:rsidRDefault="00D85026">
      <w:pPr>
        <w:pStyle w:val="ListParagraph"/>
        <w:numPr>
          <w:ilvl w:val="1"/>
          <w:numId w:val="2"/>
        </w:numPr>
        <w:tabs>
          <w:tab w:val="left" w:pos="860"/>
        </w:tabs>
        <w:spacing w:before="21"/>
      </w:pPr>
      <w:r>
        <w:t>Training</w:t>
      </w:r>
      <w:r>
        <w:rPr>
          <w:spacing w:val="-6"/>
        </w:rPr>
        <w:t xml:space="preserve"> </w:t>
      </w:r>
      <w:r>
        <w:t>on</w:t>
      </w:r>
      <w:r>
        <w:rPr>
          <w:spacing w:val="-6"/>
        </w:rPr>
        <w:t xml:space="preserve"> </w:t>
      </w:r>
      <w:r>
        <w:t>systems</w:t>
      </w:r>
      <w:r>
        <w:rPr>
          <w:spacing w:val="-4"/>
        </w:rPr>
        <w:t xml:space="preserve"> </w:t>
      </w:r>
      <w:r>
        <w:rPr>
          <w:spacing w:val="-2"/>
        </w:rPr>
        <w:t>change.</w:t>
      </w:r>
    </w:p>
    <w:p w14:paraId="2EF68604" w14:textId="77777777" w:rsidR="004960F6" w:rsidRDefault="004960F6">
      <w:pPr>
        <w:pStyle w:val="BodyText"/>
        <w:spacing w:before="41"/>
        <w:ind w:left="0" w:firstLine="0"/>
      </w:pPr>
    </w:p>
    <w:p w14:paraId="42800E09" w14:textId="77777777" w:rsidR="004960F6" w:rsidRDefault="00D85026">
      <w:pPr>
        <w:pStyle w:val="Heading2"/>
        <w:numPr>
          <w:ilvl w:val="0"/>
          <w:numId w:val="2"/>
        </w:numPr>
        <w:tabs>
          <w:tab w:val="left" w:pos="498"/>
          <w:tab w:val="left" w:pos="500"/>
        </w:tabs>
        <w:spacing w:line="259" w:lineRule="auto"/>
        <w:ind w:right="1174"/>
      </w:pPr>
      <w:r>
        <w:t>In</w:t>
      </w:r>
      <w:r>
        <w:rPr>
          <w:spacing w:val="-4"/>
        </w:rPr>
        <w:t xml:space="preserve"> </w:t>
      </w:r>
      <w:r>
        <w:t>your</w:t>
      </w:r>
      <w:r>
        <w:rPr>
          <w:spacing w:val="-4"/>
        </w:rPr>
        <w:t xml:space="preserve"> </w:t>
      </w:r>
      <w:r>
        <w:t>experience,</w:t>
      </w:r>
      <w:r>
        <w:rPr>
          <w:spacing w:val="-4"/>
        </w:rPr>
        <w:t xml:space="preserve"> </w:t>
      </w:r>
      <w:r>
        <w:t>what</w:t>
      </w:r>
      <w:r>
        <w:rPr>
          <w:spacing w:val="-3"/>
        </w:rPr>
        <w:t xml:space="preserve"> </w:t>
      </w:r>
      <w:r>
        <w:t>is</w:t>
      </w:r>
      <w:r>
        <w:rPr>
          <w:spacing w:val="-4"/>
        </w:rPr>
        <w:t xml:space="preserve"> </w:t>
      </w:r>
      <w:r>
        <w:t>the</w:t>
      </w:r>
      <w:r>
        <w:rPr>
          <w:spacing w:val="-3"/>
        </w:rPr>
        <w:t xml:space="preserve"> </w:t>
      </w:r>
      <w:r>
        <w:t>most</w:t>
      </w:r>
      <w:r>
        <w:rPr>
          <w:spacing w:val="-2"/>
        </w:rPr>
        <w:t xml:space="preserve"> </w:t>
      </w:r>
      <w:r>
        <w:t>useful</w:t>
      </w:r>
      <w:r>
        <w:rPr>
          <w:spacing w:val="-5"/>
        </w:rPr>
        <w:t xml:space="preserve"> </w:t>
      </w:r>
      <w:r>
        <w:t>planning</w:t>
      </w:r>
      <w:r>
        <w:rPr>
          <w:spacing w:val="-4"/>
        </w:rPr>
        <w:t xml:space="preserve"> </w:t>
      </w:r>
      <w:r>
        <w:t>tool</w:t>
      </w:r>
      <w:r>
        <w:rPr>
          <w:spacing w:val="-3"/>
        </w:rPr>
        <w:t xml:space="preserve"> </w:t>
      </w:r>
      <w:r>
        <w:t>to</w:t>
      </w:r>
      <w:r>
        <w:rPr>
          <w:spacing w:val="-4"/>
        </w:rPr>
        <w:t xml:space="preserve"> </w:t>
      </w:r>
      <w:r>
        <w:t>guide</w:t>
      </w:r>
      <w:r>
        <w:rPr>
          <w:spacing w:val="-6"/>
        </w:rPr>
        <w:t xml:space="preserve"> </w:t>
      </w:r>
      <w:r>
        <w:t>school</w:t>
      </w:r>
      <w:r>
        <w:rPr>
          <w:spacing w:val="-3"/>
        </w:rPr>
        <w:t xml:space="preserve"> </w:t>
      </w:r>
      <w:r>
        <w:t xml:space="preserve">improvement </w:t>
      </w:r>
      <w:r>
        <w:rPr>
          <w:spacing w:val="-2"/>
        </w:rPr>
        <w:t>strategies?</w:t>
      </w:r>
    </w:p>
    <w:p w14:paraId="45A74D28" w14:textId="77777777" w:rsidR="004960F6" w:rsidRDefault="00D85026">
      <w:pPr>
        <w:pStyle w:val="BodyText"/>
        <w:spacing w:before="275" w:line="259" w:lineRule="auto"/>
        <w:ind w:left="140" w:right="990" w:firstLine="0"/>
      </w:pPr>
      <w:r>
        <w:t>Survey</w:t>
      </w:r>
      <w:r>
        <w:rPr>
          <w:spacing w:val="-4"/>
        </w:rPr>
        <w:t xml:space="preserve"> </w:t>
      </w:r>
      <w:r>
        <w:t>respondents</w:t>
      </w:r>
      <w:r>
        <w:rPr>
          <w:spacing w:val="-2"/>
        </w:rPr>
        <w:t xml:space="preserve"> </w:t>
      </w:r>
      <w:r>
        <w:t>identified</w:t>
      </w:r>
      <w:r>
        <w:rPr>
          <w:spacing w:val="-3"/>
        </w:rPr>
        <w:t xml:space="preserve"> </w:t>
      </w:r>
      <w:r>
        <w:t>specific</w:t>
      </w:r>
      <w:r>
        <w:rPr>
          <w:spacing w:val="-2"/>
        </w:rPr>
        <w:t xml:space="preserve"> </w:t>
      </w:r>
      <w:r>
        <w:t>tools,</w:t>
      </w:r>
      <w:r>
        <w:rPr>
          <w:spacing w:val="-3"/>
        </w:rPr>
        <w:t xml:space="preserve"> </w:t>
      </w:r>
      <w:r>
        <w:t>but</w:t>
      </w:r>
      <w:r>
        <w:rPr>
          <w:spacing w:val="-3"/>
        </w:rPr>
        <w:t xml:space="preserve"> </w:t>
      </w:r>
      <w:r>
        <w:t>also</w:t>
      </w:r>
      <w:r>
        <w:rPr>
          <w:spacing w:val="-2"/>
        </w:rPr>
        <w:t xml:space="preserve"> </w:t>
      </w:r>
      <w:r>
        <w:t>provided</w:t>
      </w:r>
      <w:r>
        <w:rPr>
          <w:spacing w:val="-3"/>
        </w:rPr>
        <w:t xml:space="preserve"> </w:t>
      </w:r>
      <w:r>
        <w:t>additional</w:t>
      </w:r>
      <w:r>
        <w:rPr>
          <w:spacing w:val="-6"/>
        </w:rPr>
        <w:t xml:space="preserve"> </w:t>
      </w:r>
      <w:r>
        <w:t>information,</w:t>
      </w:r>
      <w:r>
        <w:rPr>
          <w:spacing w:val="-4"/>
        </w:rPr>
        <w:t xml:space="preserve"> </w:t>
      </w:r>
      <w:r>
        <w:t>including</w:t>
      </w:r>
      <w:r>
        <w:rPr>
          <w:spacing w:val="-4"/>
        </w:rPr>
        <w:t xml:space="preserve"> </w:t>
      </w:r>
      <w:r>
        <w:t>data sources,</w:t>
      </w:r>
      <w:r>
        <w:rPr>
          <w:spacing w:val="-10"/>
        </w:rPr>
        <w:t xml:space="preserve"> </w:t>
      </w:r>
      <w:r>
        <w:t>strategies,</w:t>
      </w:r>
      <w:r>
        <w:rPr>
          <w:spacing w:val="-4"/>
        </w:rPr>
        <w:t xml:space="preserve"> </w:t>
      </w:r>
      <w:r>
        <w:t>and</w:t>
      </w:r>
      <w:r>
        <w:rPr>
          <w:spacing w:val="-7"/>
        </w:rPr>
        <w:t xml:space="preserve"> </w:t>
      </w:r>
      <w:r>
        <w:t>structures,</w:t>
      </w:r>
      <w:r>
        <w:rPr>
          <w:spacing w:val="-5"/>
        </w:rPr>
        <w:t xml:space="preserve"> </w:t>
      </w:r>
      <w:r>
        <w:t>that</w:t>
      </w:r>
      <w:r>
        <w:rPr>
          <w:spacing w:val="-3"/>
        </w:rPr>
        <w:t xml:space="preserve"> </w:t>
      </w:r>
      <w:r>
        <w:t>have</w:t>
      </w:r>
      <w:r>
        <w:rPr>
          <w:spacing w:val="-4"/>
        </w:rPr>
        <w:t xml:space="preserve"> </w:t>
      </w:r>
      <w:r>
        <w:t>helped</w:t>
      </w:r>
      <w:r>
        <w:rPr>
          <w:spacing w:val="-7"/>
        </w:rPr>
        <w:t xml:space="preserve"> </w:t>
      </w:r>
      <w:r>
        <w:t>them</w:t>
      </w:r>
      <w:r>
        <w:rPr>
          <w:spacing w:val="-4"/>
        </w:rPr>
        <w:t xml:space="preserve"> </w:t>
      </w:r>
      <w:r>
        <w:t>to</w:t>
      </w:r>
      <w:r>
        <w:rPr>
          <w:spacing w:val="-4"/>
        </w:rPr>
        <w:t xml:space="preserve"> </w:t>
      </w:r>
      <w:r>
        <w:t>advance</w:t>
      </w:r>
      <w:r>
        <w:rPr>
          <w:spacing w:val="-8"/>
        </w:rPr>
        <w:t xml:space="preserve"> </w:t>
      </w:r>
      <w:r>
        <w:t>school</w:t>
      </w:r>
      <w:r>
        <w:rPr>
          <w:spacing w:val="-4"/>
        </w:rPr>
        <w:t xml:space="preserve"> </w:t>
      </w:r>
      <w:r>
        <w:t>improvement</w:t>
      </w:r>
      <w:r>
        <w:rPr>
          <w:spacing w:val="-5"/>
        </w:rPr>
        <w:t xml:space="preserve"> </w:t>
      </w:r>
      <w:r>
        <w:rPr>
          <w:spacing w:val="-2"/>
        </w:rPr>
        <w:t>strategies.</w:t>
      </w:r>
    </w:p>
    <w:p w14:paraId="3E47C1DC" w14:textId="77777777" w:rsidR="004960F6" w:rsidRDefault="004960F6">
      <w:pPr>
        <w:spacing w:line="259" w:lineRule="auto"/>
        <w:sectPr w:rsidR="004960F6">
          <w:pgSz w:w="12240" w:h="15840"/>
          <w:pgMar w:top="1620" w:right="120" w:bottom="1020" w:left="940" w:header="0" w:footer="829" w:gutter="0"/>
          <w:cols w:space="720"/>
        </w:sectPr>
      </w:pPr>
    </w:p>
    <w:p w14:paraId="61E4F5F4" w14:textId="77777777" w:rsidR="004960F6" w:rsidRDefault="00D85026">
      <w:pPr>
        <w:pStyle w:val="Heading3"/>
        <w:spacing w:before="90"/>
      </w:pPr>
      <w:r>
        <w:rPr>
          <w:u w:val="single"/>
        </w:rPr>
        <w:lastRenderedPageBreak/>
        <w:t>Tools</w:t>
      </w:r>
      <w:r>
        <w:rPr>
          <w:spacing w:val="-5"/>
          <w:u w:val="single"/>
        </w:rPr>
        <w:t xml:space="preserve"> </w:t>
      </w:r>
      <w:r>
        <w:rPr>
          <w:u w:val="single"/>
        </w:rPr>
        <w:t>and</w:t>
      </w:r>
      <w:r>
        <w:rPr>
          <w:spacing w:val="-3"/>
          <w:u w:val="single"/>
        </w:rPr>
        <w:t xml:space="preserve"> </w:t>
      </w:r>
      <w:r>
        <w:rPr>
          <w:spacing w:val="-2"/>
          <w:u w:val="single"/>
        </w:rPr>
        <w:t>Data:</w:t>
      </w:r>
    </w:p>
    <w:p w14:paraId="27BC7419" w14:textId="77777777" w:rsidR="004960F6" w:rsidRDefault="00D85026">
      <w:pPr>
        <w:pStyle w:val="ListParagraph"/>
        <w:numPr>
          <w:ilvl w:val="1"/>
          <w:numId w:val="2"/>
        </w:numPr>
        <w:tabs>
          <w:tab w:val="left" w:pos="860"/>
        </w:tabs>
        <w:spacing w:before="23"/>
        <w:ind w:right="38"/>
      </w:pPr>
      <w:proofErr w:type="spellStart"/>
      <w:r>
        <w:t>StratOp</w:t>
      </w:r>
      <w:proofErr w:type="spellEnd"/>
      <w:r>
        <w:rPr>
          <w:spacing w:val="-8"/>
        </w:rPr>
        <w:t xml:space="preserve"> </w:t>
      </w:r>
      <w:r>
        <w:t>(or</w:t>
      </w:r>
      <w:r>
        <w:rPr>
          <w:spacing w:val="-7"/>
        </w:rPr>
        <w:t xml:space="preserve"> </w:t>
      </w:r>
      <w:r>
        <w:t>other</w:t>
      </w:r>
      <w:r>
        <w:rPr>
          <w:spacing w:val="-8"/>
        </w:rPr>
        <w:t xml:space="preserve"> </w:t>
      </w:r>
      <w:r>
        <w:t>private</w:t>
      </w:r>
      <w:r>
        <w:rPr>
          <w:spacing w:val="-10"/>
        </w:rPr>
        <w:t xml:space="preserve"> </w:t>
      </w:r>
      <w:r>
        <w:t>sector</w:t>
      </w:r>
      <w:r>
        <w:rPr>
          <w:spacing w:val="-7"/>
        </w:rPr>
        <w:t xml:space="preserve"> </w:t>
      </w:r>
      <w:r>
        <w:t>models for strategic planning)</w:t>
      </w:r>
    </w:p>
    <w:p w14:paraId="03BEB07D" w14:textId="77777777" w:rsidR="004960F6" w:rsidRDefault="00D85026">
      <w:pPr>
        <w:pStyle w:val="ListParagraph"/>
        <w:numPr>
          <w:ilvl w:val="1"/>
          <w:numId w:val="2"/>
        </w:numPr>
        <w:tabs>
          <w:tab w:val="left" w:pos="860"/>
        </w:tabs>
        <w:spacing w:before="0" w:line="269" w:lineRule="exact"/>
      </w:pPr>
      <w:r>
        <w:t>90</w:t>
      </w:r>
      <w:r>
        <w:rPr>
          <w:spacing w:val="-2"/>
        </w:rPr>
        <w:t xml:space="preserve"> </w:t>
      </w:r>
      <w:r>
        <w:t>Day</w:t>
      </w:r>
      <w:r>
        <w:rPr>
          <w:spacing w:val="-1"/>
        </w:rPr>
        <w:t xml:space="preserve"> </w:t>
      </w:r>
      <w:r>
        <w:rPr>
          <w:spacing w:val="-4"/>
        </w:rPr>
        <w:t>Plan</w:t>
      </w:r>
    </w:p>
    <w:p w14:paraId="458550E0" w14:textId="77777777" w:rsidR="004960F6" w:rsidRDefault="00D85026">
      <w:pPr>
        <w:pStyle w:val="ListParagraph"/>
        <w:numPr>
          <w:ilvl w:val="1"/>
          <w:numId w:val="2"/>
        </w:numPr>
        <w:tabs>
          <w:tab w:val="left" w:pos="860"/>
        </w:tabs>
        <w:spacing w:before="0" w:line="269" w:lineRule="exact"/>
      </w:pPr>
      <w:r>
        <w:t xml:space="preserve">360 </w:t>
      </w:r>
      <w:proofErr w:type="gramStart"/>
      <w:r>
        <w:rPr>
          <w:spacing w:val="-2"/>
        </w:rPr>
        <w:t>survey</w:t>
      </w:r>
      <w:proofErr w:type="gramEnd"/>
    </w:p>
    <w:p w14:paraId="267C7453" w14:textId="77777777" w:rsidR="004960F6" w:rsidRDefault="00D85026">
      <w:pPr>
        <w:pStyle w:val="ListParagraph"/>
        <w:numPr>
          <w:ilvl w:val="1"/>
          <w:numId w:val="2"/>
        </w:numPr>
        <w:tabs>
          <w:tab w:val="left" w:pos="860"/>
        </w:tabs>
        <w:spacing w:before="1"/>
        <w:ind w:right="44"/>
      </w:pPr>
      <w:r>
        <w:t>TEAMS/HATS</w:t>
      </w:r>
      <w:r>
        <w:rPr>
          <w:spacing w:val="-9"/>
        </w:rPr>
        <w:t xml:space="preserve"> </w:t>
      </w:r>
      <w:r>
        <w:t>by</w:t>
      </w:r>
      <w:r>
        <w:rPr>
          <w:spacing w:val="-9"/>
        </w:rPr>
        <w:t xml:space="preserve"> </w:t>
      </w:r>
      <w:r>
        <w:t>American</w:t>
      </w:r>
      <w:r>
        <w:rPr>
          <w:spacing w:val="-10"/>
        </w:rPr>
        <w:t xml:space="preserve"> </w:t>
      </w:r>
      <w:r>
        <w:t>Academy</w:t>
      </w:r>
      <w:r>
        <w:rPr>
          <w:spacing w:val="-9"/>
        </w:rPr>
        <w:t xml:space="preserve"> </w:t>
      </w:r>
      <w:r>
        <w:t xml:space="preserve">of </w:t>
      </w:r>
      <w:r>
        <w:rPr>
          <w:spacing w:val="-2"/>
        </w:rPr>
        <w:t>Pediatrics</w:t>
      </w:r>
    </w:p>
    <w:p w14:paraId="0F874A8E" w14:textId="77777777" w:rsidR="004960F6" w:rsidRDefault="00D85026">
      <w:pPr>
        <w:pStyle w:val="ListParagraph"/>
        <w:numPr>
          <w:ilvl w:val="1"/>
          <w:numId w:val="2"/>
        </w:numPr>
        <w:tabs>
          <w:tab w:val="left" w:pos="860"/>
        </w:tabs>
        <w:spacing w:before="0"/>
      </w:pPr>
      <w:r>
        <w:rPr>
          <w:spacing w:val="-5"/>
        </w:rPr>
        <w:t>UIP</w:t>
      </w:r>
    </w:p>
    <w:p w14:paraId="5443D81E" w14:textId="77777777" w:rsidR="004960F6" w:rsidRDefault="00D85026">
      <w:pPr>
        <w:pStyle w:val="ListParagraph"/>
        <w:numPr>
          <w:ilvl w:val="1"/>
          <w:numId w:val="2"/>
        </w:numPr>
        <w:tabs>
          <w:tab w:val="left" w:pos="860"/>
        </w:tabs>
        <w:spacing w:before="21"/>
      </w:pPr>
      <w:proofErr w:type="spellStart"/>
      <w:r>
        <w:t>Schoolwise</w:t>
      </w:r>
      <w:proofErr w:type="spellEnd"/>
      <w:r>
        <w:rPr>
          <w:spacing w:val="-9"/>
        </w:rPr>
        <w:t xml:space="preserve"> </w:t>
      </w:r>
      <w:r>
        <w:rPr>
          <w:spacing w:val="-2"/>
        </w:rPr>
        <w:t>Rubric</w:t>
      </w:r>
    </w:p>
    <w:p w14:paraId="49C6C905" w14:textId="77777777" w:rsidR="004960F6" w:rsidRDefault="00D85026">
      <w:pPr>
        <w:pStyle w:val="ListParagraph"/>
        <w:numPr>
          <w:ilvl w:val="1"/>
          <w:numId w:val="2"/>
        </w:numPr>
        <w:tabs>
          <w:tab w:val="left" w:pos="860"/>
        </w:tabs>
        <w:spacing w:before="20" w:line="256" w:lineRule="auto"/>
        <w:ind w:right="39"/>
      </w:pPr>
      <w:r>
        <w:t>Leading</w:t>
      </w:r>
      <w:r>
        <w:rPr>
          <w:spacing w:val="-10"/>
        </w:rPr>
        <w:t xml:space="preserve"> </w:t>
      </w:r>
      <w:r>
        <w:t>the</w:t>
      </w:r>
      <w:r>
        <w:rPr>
          <w:spacing w:val="-9"/>
        </w:rPr>
        <w:t xml:space="preserve"> </w:t>
      </w:r>
      <w:r>
        <w:t>Learning</w:t>
      </w:r>
      <w:r>
        <w:rPr>
          <w:spacing w:val="-10"/>
        </w:rPr>
        <w:t xml:space="preserve"> </w:t>
      </w:r>
      <w:r>
        <w:t>Resources/PD</w:t>
      </w:r>
      <w:r>
        <w:rPr>
          <w:spacing w:val="-9"/>
        </w:rPr>
        <w:t xml:space="preserve"> </w:t>
      </w:r>
      <w:r>
        <w:t>for School Leaders</w:t>
      </w:r>
    </w:p>
    <w:p w14:paraId="6A1AA1A6" w14:textId="77777777" w:rsidR="004960F6" w:rsidRDefault="00D85026">
      <w:pPr>
        <w:pStyle w:val="ListParagraph"/>
        <w:numPr>
          <w:ilvl w:val="1"/>
          <w:numId w:val="2"/>
        </w:numPr>
        <w:tabs>
          <w:tab w:val="left" w:pos="860"/>
        </w:tabs>
      </w:pPr>
      <w:r>
        <w:rPr>
          <w:spacing w:val="-4"/>
        </w:rPr>
        <w:t>MAPs</w:t>
      </w:r>
    </w:p>
    <w:p w14:paraId="1AB85F88" w14:textId="77777777" w:rsidR="004960F6" w:rsidRDefault="00D85026">
      <w:pPr>
        <w:pStyle w:val="ListParagraph"/>
        <w:numPr>
          <w:ilvl w:val="1"/>
          <w:numId w:val="2"/>
        </w:numPr>
        <w:tabs>
          <w:tab w:val="left" w:pos="860"/>
        </w:tabs>
        <w:spacing w:before="21"/>
      </w:pPr>
      <w:r>
        <w:t>Outcome</w:t>
      </w:r>
      <w:r>
        <w:rPr>
          <w:spacing w:val="-5"/>
        </w:rPr>
        <w:t xml:space="preserve"> </w:t>
      </w:r>
      <w:r>
        <w:rPr>
          <w:spacing w:val="-2"/>
        </w:rPr>
        <w:t>mapping</w:t>
      </w:r>
    </w:p>
    <w:p w14:paraId="2E35B268" w14:textId="77777777" w:rsidR="004960F6" w:rsidRDefault="00D85026">
      <w:pPr>
        <w:pStyle w:val="ListParagraph"/>
        <w:numPr>
          <w:ilvl w:val="1"/>
          <w:numId w:val="2"/>
        </w:numPr>
        <w:tabs>
          <w:tab w:val="left" w:pos="860"/>
        </w:tabs>
        <w:spacing w:before="93" w:line="256" w:lineRule="auto"/>
        <w:ind w:right="1675"/>
      </w:pPr>
      <w:r>
        <w:br w:type="column"/>
      </w:r>
      <w:r>
        <w:t>Whole</w:t>
      </w:r>
      <w:r>
        <w:rPr>
          <w:spacing w:val="-9"/>
        </w:rPr>
        <w:t xml:space="preserve"> </w:t>
      </w:r>
      <w:r>
        <w:t>child</w:t>
      </w:r>
      <w:r>
        <w:rPr>
          <w:spacing w:val="-11"/>
        </w:rPr>
        <w:t xml:space="preserve"> </w:t>
      </w:r>
      <w:r>
        <w:t>indicators</w:t>
      </w:r>
      <w:r>
        <w:rPr>
          <w:spacing w:val="-8"/>
        </w:rPr>
        <w:t xml:space="preserve"> </w:t>
      </w:r>
      <w:r>
        <w:t>(health</w:t>
      </w:r>
      <w:r>
        <w:rPr>
          <w:spacing w:val="-9"/>
        </w:rPr>
        <w:t xml:space="preserve"> </w:t>
      </w:r>
      <w:r>
        <w:t xml:space="preserve">and </w:t>
      </w:r>
      <w:r>
        <w:rPr>
          <w:spacing w:val="-2"/>
        </w:rPr>
        <w:t>wellness)</w:t>
      </w:r>
    </w:p>
    <w:p w14:paraId="5D0A1CFE" w14:textId="77777777" w:rsidR="004960F6" w:rsidRDefault="00D85026">
      <w:pPr>
        <w:pStyle w:val="ListParagraph"/>
        <w:numPr>
          <w:ilvl w:val="1"/>
          <w:numId w:val="2"/>
        </w:numPr>
        <w:tabs>
          <w:tab w:val="left" w:pos="860"/>
        </w:tabs>
        <w:spacing w:line="256" w:lineRule="auto"/>
        <w:ind w:right="1649"/>
      </w:pPr>
      <w:r>
        <w:t>Summative,</w:t>
      </w:r>
      <w:r>
        <w:rPr>
          <w:spacing w:val="-13"/>
        </w:rPr>
        <w:t xml:space="preserve"> </w:t>
      </w:r>
      <w:r>
        <w:t>interim,</w:t>
      </w:r>
      <w:r>
        <w:rPr>
          <w:spacing w:val="-11"/>
        </w:rPr>
        <w:t xml:space="preserve"> </w:t>
      </w:r>
      <w:r>
        <w:t>and</w:t>
      </w:r>
      <w:r>
        <w:rPr>
          <w:spacing w:val="-12"/>
        </w:rPr>
        <w:t xml:space="preserve"> </w:t>
      </w:r>
      <w:r>
        <w:t>formative assessment data</w:t>
      </w:r>
    </w:p>
    <w:p w14:paraId="6807149D" w14:textId="77777777" w:rsidR="004960F6" w:rsidRDefault="00D85026">
      <w:pPr>
        <w:pStyle w:val="ListParagraph"/>
        <w:numPr>
          <w:ilvl w:val="1"/>
          <w:numId w:val="2"/>
        </w:numPr>
        <w:tabs>
          <w:tab w:val="left" w:pos="860"/>
        </w:tabs>
        <w:spacing w:line="256" w:lineRule="auto"/>
        <w:ind w:right="1967"/>
      </w:pPr>
      <w:r>
        <w:t>One-page</w:t>
      </w:r>
      <w:r>
        <w:rPr>
          <w:spacing w:val="-13"/>
        </w:rPr>
        <w:t xml:space="preserve"> </w:t>
      </w:r>
      <w:r>
        <w:t>document</w:t>
      </w:r>
      <w:r>
        <w:rPr>
          <w:spacing w:val="-12"/>
        </w:rPr>
        <w:t xml:space="preserve"> </w:t>
      </w:r>
      <w:r>
        <w:t>focused</w:t>
      </w:r>
      <w:r>
        <w:rPr>
          <w:spacing w:val="-12"/>
        </w:rPr>
        <w:t xml:space="preserve"> </w:t>
      </w:r>
      <w:r>
        <w:t xml:space="preserve">on </w:t>
      </w:r>
      <w:r>
        <w:rPr>
          <w:spacing w:val="-2"/>
        </w:rPr>
        <w:t>instruction</w:t>
      </w:r>
    </w:p>
    <w:p w14:paraId="72AEAACA" w14:textId="77777777" w:rsidR="004960F6" w:rsidRDefault="004960F6">
      <w:pPr>
        <w:pStyle w:val="BodyText"/>
        <w:spacing w:before="21"/>
        <w:ind w:left="0" w:firstLine="0"/>
      </w:pPr>
    </w:p>
    <w:p w14:paraId="31DB0CD5" w14:textId="77777777" w:rsidR="004960F6" w:rsidRDefault="00D85026">
      <w:pPr>
        <w:pStyle w:val="Heading3"/>
        <w:spacing w:before="1"/>
      </w:pPr>
      <w:r>
        <w:rPr>
          <w:u w:val="single"/>
        </w:rPr>
        <w:t>Strategies</w:t>
      </w:r>
      <w:r>
        <w:rPr>
          <w:spacing w:val="-6"/>
          <w:u w:val="single"/>
        </w:rPr>
        <w:t xml:space="preserve"> </w:t>
      </w:r>
      <w:r>
        <w:rPr>
          <w:u w:val="single"/>
        </w:rPr>
        <w:t>and</w:t>
      </w:r>
      <w:r>
        <w:rPr>
          <w:spacing w:val="-4"/>
          <w:u w:val="single"/>
        </w:rPr>
        <w:t xml:space="preserve"> </w:t>
      </w:r>
      <w:r>
        <w:rPr>
          <w:spacing w:val="-2"/>
          <w:u w:val="single"/>
        </w:rPr>
        <w:t>Structures</w:t>
      </w:r>
    </w:p>
    <w:p w14:paraId="3B880E30" w14:textId="77777777" w:rsidR="004960F6" w:rsidRDefault="00D85026">
      <w:pPr>
        <w:pStyle w:val="ListParagraph"/>
        <w:numPr>
          <w:ilvl w:val="1"/>
          <w:numId w:val="2"/>
        </w:numPr>
        <w:tabs>
          <w:tab w:val="left" w:pos="860"/>
        </w:tabs>
        <w:spacing w:before="22" w:line="256" w:lineRule="auto"/>
        <w:ind w:right="1553"/>
      </w:pPr>
      <w:r>
        <w:t>Community,</w:t>
      </w:r>
      <w:r>
        <w:rPr>
          <w:spacing w:val="-12"/>
        </w:rPr>
        <w:t xml:space="preserve"> </w:t>
      </w:r>
      <w:r>
        <w:t>board,</w:t>
      </w:r>
      <w:r>
        <w:rPr>
          <w:spacing w:val="-12"/>
        </w:rPr>
        <w:t xml:space="preserve"> </w:t>
      </w:r>
      <w:r>
        <w:t>and</w:t>
      </w:r>
      <w:r>
        <w:rPr>
          <w:spacing w:val="-12"/>
        </w:rPr>
        <w:t xml:space="preserve"> </w:t>
      </w:r>
      <w:r>
        <w:t xml:space="preserve">stakeholder </w:t>
      </w:r>
      <w:r>
        <w:rPr>
          <w:spacing w:val="-2"/>
        </w:rPr>
        <w:t>engagement</w:t>
      </w:r>
    </w:p>
    <w:p w14:paraId="6D9513DD" w14:textId="77777777" w:rsidR="004960F6" w:rsidRDefault="00D85026">
      <w:pPr>
        <w:pStyle w:val="ListParagraph"/>
        <w:numPr>
          <w:ilvl w:val="1"/>
          <w:numId w:val="2"/>
        </w:numPr>
        <w:tabs>
          <w:tab w:val="left" w:pos="860"/>
        </w:tabs>
      </w:pPr>
      <w:r>
        <w:t>Data</w:t>
      </w:r>
      <w:r>
        <w:rPr>
          <w:spacing w:val="-3"/>
        </w:rPr>
        <w:t xml:space="preserve"> </w:t>
      </w:r>
      <w:r>
        <w:rPr>
          <w:spacing w:val="-2"/>
        </w:rPr>
        <w:t>teams/PLCs</w:t>
      </w:r>
    </w:p>
    <w:p w14:paraId="0B27E99E" w14:textId="77777777" w:rsidR="004960F6" w:rsidRDefault="00D85026">
      <w:pPr>
        <w:pStyle w:val="ListParagraph"/>
        <w:numPr>
          <w:ilvl w:val="1"/>
          <w:numId w:val="2"/>
        </w:numPr>
        <w:tabs>
          <w:tab w:val="left" w:pos="860"/>
        </w:tabs>
        <w:spacing w:before="21" w:line="256" w:lineRule="auto"/>
        <w:ind w:right="1192"/>
      </w:pPr>
      <w:r>
        <w:t>Root-cause</w:t>
      </w:r>
      <w:r>
        <w:rPr>
          <w:spacing w:val="-7"/>
        </w:rPr>
        <w:t xml:space="preserve"> </w:t>
      </w:r>
      <w:r>
        <w:t>analysis</w:t>
      </w:r>
      <w:r>
        <w:rPr>
          <w:spacing w:val="-6"/>
        </w:rPr>
        <w:t xml:space="preserve"> </w:t>
      </w:r>
      <w:r>
        <w:t>with</w:t>
      </w:r>
      <w:r>
        <w:rPr>
          <w:spacing w:val="-10"/>
        </w:rPr>
        <w:t xml:space="preserve"> </w:t>
      </w:r>
      <w:r>
        <w:t>broad</w:t>
      </w:r>
      <w:r>
        <w:rPr>
          <w:spacing w:val="-7"/>
        </w:rPr>
        <w:t xml:space="preserve"> </w:t>
      </w:r>
      <w:r>
        <w:t>array</w:t>
      </w:r>
      <w:r>
        <w:rPr>
          <w:spacing w:val="-8"/>
        </w:rPr>
        <w:t xml:space="preserve"> </w:t>
      </w:r>
      <w:r>
        <w:t xml:space="preserve">of </w:t>
      </w:r>
      <w:r>
        <w:rPr>
          <w:spacing w:val="-2"/>
        </w:rPr>
        <w:t>stakeholders</w:t>
      </w:r>
    </w:p>
    <w:p w14:paraId="153A0E45" w14:textId="77777777" w:rsidR="004960F6" w:rsidRDefault="00D85026">
      <w:pPr>
        <w:pStyle w:val="ListParagraph"/>
        <w:numPr>
          <w:ilvl w:val="1"/>
          <w:numId w:val="2"/>
        </w:numPr>
        <w:tabs>
          <w:tab w:val="left" w:pos="860"/>
        </w:tabs>
      </w:pPr>
      <w:r>
        <w:t>Peer</w:t>
      </w:r>
      <w:r>
        <w:rPr>
          <w:spacing w:val="-1"/>
        </w:rPr>
        <w:t xml:space="preserve"> </w:t>
      </w:r>
      <w:r>
        <w:rPr>
          <w:spacing w:val="-2"/>
        </w:rPr>
        <w:t>observations</w:t>
      </w:r>
    </w:p>
    <w:p w14:paraId="6F42258F" w14:textId="77777777" w:rsidR="004960F6" w:rsidRDefault="00D85026">
      <w:pPr>
        <w:pStyle w:val="ListParagraph"/>
        <w:numPr>
          <w:ilvl w:val="1"/>
          <w:numId w:val="2"/>
        </w:numPr>
        <w:tabs>
          <w:tab w:val="left" w:pos="860"/>
        </w:tabs>
        <w:spacing w:before="20"/>
      </w:pPr>
      <w:r>
        <w:t>Regular</w:t>
      </w:r>
      <w:r>
        <w:rPr>
          <w:spacing w:val="-5"/>
        </w:rPr>
        <w:t xml:space="preserve"> </w:t>
      </w:r>
      <w:r>
        <w:t>school</w:t>
      </w:r>
      <w:r>
        <w:rPr>
          <w:spacing w:val="-4"/>
        </w:rPr>
        <w:t xml:space="preserve"> </w:t>
      </w:r>
      <w:r>
        <w:rPr>
          <w:spacing w:val="-2"/>
        </w:rPr>
        <w:t>walkthroughs</w:t>
      </w:r>
    </w:p>
    <w:p w14:paraId="57A7DD81" w14:textId="77777777" w:rsidR="004960F6" w:rsidRDefault="004960F6">
      <w:pPr>
        <w:sectPr w:rsidR="004960F6">
          <w:pgSz w:w="12240" w:h="15840"/>
          <w:pgMar w:top="1620" w:right="120" w:bottom="1020" w:left="940" w:header="0" w:footer="829" w:gutter="0"/>
          <w:cols w:num="2" w:space="720" w:equalWidth="0">
            <w:col w:w="4607" w:space="794"/>
            <w:col w:w="5779"/>
          </w:cols>
        </w:sectPr>
      </w:pPr>
    </w:p>
    <w:p w14:paraId="5DE96FC2" w14:textId="77777777" w:rsidR="004960F6" w:rsidRDefault="004960F6">
      <w:pPr>
        <w:pStyle w:val="BodyText"/>
        <w:spacing w:before="18"/>
        <w:ind w:left="0" w:firstLine="0"/>
        <w:rPr>
          <w:sz w:val="24"/>
        </w:rPr>
      </w:pPr>
    </w:p>
    <w:p w14:paraId="5F7153C5" w14:textId="77777777" w:rsidR="004960F6" w:rsidRDefault="00D85026">
      <w:pPr>
        <w:pStyle w:val="Heading2"/>
        <w:numPr>
          <w:ilvl w:val="0"/>
          <w:numId w:val="2"/>
        </w:numPr>
        <w:tabs>
          <w:tab w:val="left" w:pos="498"/>
          <w:tab w:val="left" w:pos="500"/>
        </w:tabs>
        <w:spacing w:line="259" w:lineRule="auto"/>
        <w:ind w:right="2052"/>
      </w:pPr>
      <w:r>
        <w:t>What</w:t>
      </w:r>
      <w:r>
        <w:rPr>
          <w:spacing w:val="-4"/>
        </w:rPr>
        <w:t xml:space="preserve"> </w:t>
      </w:r>
      <w:r>
        <w:t>are</w:t>
      </w:r>
      <w:r>
        <w:rPr>
          <w:spacing w:val="-2"/>
        </w:rPr>
        <w:t xml:space="preserve"> </w:t>
      </w:r>
      <w:r>
        <w:t>the</w:t>
      </w:r>
      <w:r>
        <w:rPr>
          <w:spacing w:val="-2"/>
        </w:rPr>
        <w:t xml:space="preserve"> </w:t>
      </w:r>
      <w:r>
        <w:t>strengths</w:t>
      </w:r>
      <w:r>
        <w:rPr>
          <w:spacing w:val="-3"/>
        </w:rPr>
        <w:t xml:space="preserve"> </w:t>
      </w:r>
      <w:r>
        <w:t>and</w:t>
      </w:r>
      <w:r>
        <w:rPr>
          <w:spacing w:val="-2"/>
        </w:rPr>
        <w:t xml:space="preserve"> </w:t>
      </w:r>
      <w:r>
        <w:t>weaknesses</w:t>
      </w:r>
      <w:r>
        <w:rPr>
          <w:spacing w:val="-3"/>
        </w:rPr>
        <w:t xml:space="preserve"> </w:t>
      </w:r>
      <w:r>
        <w:t>of</w:t>
      </w:r>
      <w:r>
        <w:rPr>
          <w:spacing w:val="-2"/>
        </w:rPr>
        <w:t xml:space="preserve"> </w:t>
      </w:r>
      <w:proofErr w:type="gramStart"/>
      <w:r>
        <w:t>the</w:t>
      </w:r>
      <w:r>
        <w:rPr>
          <w:spacing w:val="-2"/>
        </w:rPr>
        <w:t xml:space="preserve"> </w:t>
      </w:r>
      <w:r>
        <w:t>UIP</w:t>
      </w:r>
      <w:proofErr w:type="gramEnd"/>
      <w:r>
        <w:rPr>
          <w:spacing w:val="-2"/>
        </w:rPr>
        <w:t xml:space="preserve"> </w:t>
      </w:r>
      <w:r>
        <w:t>as</w:t>
      </w:r>
      <w:r>
        <w:rPr>
          <w:spacing w:val="-3"/>
        </w:rPr>
        <w:t xml:space="preserve"> </w:t>
      </w:r>
      <w:r>
        <w:t>a</w:t>
      </w:r>
      <w:r>
        <w:rPr>
          <w:spacing w:val="-4"/>
        </w:rPr>
        <w:t xml:space="preserve"> </w:t>
      </w:r>
      <w:r>
        <w:t>planning</w:t>
      </w:r>
      <w:r>
        <w:rPr>
          <w:spacing w:val="-3"/>
        </w:rPr>
        <w:t xml:space="preserve"> </w:t>
      </w:r>
      <w:r>
        <w:t>tool</w:t>
      </w:r>
      <w:r>
        <w:rPr>
          <w:spacing w:val="-2"/>
        </w:rPr>
        <w:t xml:space="preserve"> </w:t>
      </w:r>
      <w:r>
        <w:t>for</w:t>
      </w:r>
      <w:r>
        <w:rPr>
          <w:spacing w:val="-3"/>
        </w:rPr>
        <w:t xml:space="preserve"> </w:t>
      </w:r>
      <w:r>
        <w:t xml:space="preserve">school </w:t>
      </w:r>
      <w:r>
        <w:rPr>
          <w:spacing w:val="-2"/>
        </w:rPr>
        <w:t>improvement?</w:t>
      </w:r>
    </w:p>
    <w:p w14:paraId="19A794CB" w14:textId="77777777" w:rsidR="004960F6" w:rsidRDefault="004960F6">
      <w:pPr>
        <w:pStyle w:val="BodyText"/>
        <w:spacing w:before="23"/>
        <w:ind w:left="0" w:firstLine="0"/>
        <w:rPr>
          <w:b/>
          <w:sz w:val="24"/>
        </w:rPr>
      </w:pPr>
    </w:p>
    <w:p w14:paraId="4D03FC9F" w14:textId="77777777" w:rsidR="004960F6" w:rsidRDefault="00D85026">
      <w:pPr>
        <w:spacing w:line="256" w:lineRule="auto"/>
        <w:ind w:left="140" w:right="1040"/>
        <w:rPr>
          <w:sz w:val="24"/>
        </w:rPr>
      </w:pPr>
      <w:r>
        <w:rPr>
          <w:sz w:val="24"/>
        </w:rPr>
        <w:t>Respondents</w:t>
      </w:r>
      <w:r>
        <w:rPr>
          <w:spacing w:val="-3"/>
          <w:sz w:val="24"/>
        </w:rPr>
        <w:t xml:space="preserve"> </w:t>
      </w:r>
      <w:r>
        <w:rPr>
          <w:sz w:val="24"/>
        </w:rPr>
        <w:t>identified</w:t>
      </w:r>
      <w:r>
        <w:rPr>
          <w:spacing w:val="-7"/>
          <w:sz w:val="24"/>
        </w:rPr>
        <w:t xml:space="preserve"> </w:t>
      </w:r>
      <w:r>
        <w:rPr>
          <w:sz w:val="24"/>
        </w:rPr>
        <w:t>both</w:t>
      </w:r>
      <w:r>
        <w:rPr>
          <w:spacing w:val="-3"/>
          <w:sz w:val="24"/>
        </w:rPr>
        <w:t xml:space="preserve"> </w:t>
      </w:r>
      <w:r>
        <w:rPr>
          <w:sz w:val="24"/>
        </w:rPr>
        <w:t>advantages</w:t>
      </w:r>
      <w:r>
        <w:rPr>
          <w:spacing w:val="-3"/>
          <w:sz w:val="24"/>
        </w:rPr>
        <w:t xml:space="preserve"> </w:t>
      </w:r>
      <w:r>
        <w:rPr>
          <w:sz w:val="24"/>
        </w:rPr>
        <w:t>of</w:t>
      </w:r>
      <w:r>
        <w:rPr>
          <w:spacing w:val="-3"/>
          <w:sz w:val="24"/>
        </w:rPr>
        <w:t xml:space="preserve"> </w:t>
      </w:r>
      <w:r>
        <w:rPr>
          <w:sz w:val="24"/>
        </w:rPr>
        <w:t>using</w:t>
      </w:r>
      <w:r>
        <w:rPr>
          <w:spacing w:val="-5"/>
          <w:sz w:val="24"/>
        </w:rPr>
        <w:t xml:space="preserve"> </w:t>
      </w:r>
      <w:r>
        <w:rPr>
          <w:sz w:val="24"/>
        </w:rPr>
        <w:t>the</w:t>
      </w:r>
      <w:r>
        <w:rPr>
          <w:spacing w:val="-3"/>
          <w:sz w:val="24"/>
        </w:rPr>
        <w:t xml:space="preserve"> </w:t>
      </w:r>
      <w:r>
        <w:rPr>
          <w:sz w:val="24"/>
        </w:rPr>
        <w:t>UIP</w:t>
      </w:r>
      <w:r>
        <w:rPr>
          <w:spacing w:val="-4"/>
          <w:sz w:val="24"/>
        </w:rPr>
        <w:t xml:space="preserve"> </w:t>
      </w:r>
      <w:r>
        <w:rPr>
          <w:sz w:val="24"/>
        </w:rPr>
        <w:t>and</w:t>
      </w:r>
      <w:r>
        <w:rPr>
          <w:spacing w:val="-4"/>
          <w:sz w:val="24"/>
        </w:rPr>
        <w:t xml:space="preserve"> </w:t>
      </w:r>
      <w:r>
        <w:rPr>
          <w:sz w:val="24"/>
        </w:rPr>
        <w:t>ways</w:t>
      </w:r>
      <w:r>
        <w:rPr>
          <w:spacing w:val="-3"/>
          <w:sz w:val="24"/>
        </w:rPr>
        <w:t xml:space="preserve"> </w:t>
      </w:r>
      <w:r>
        <w:rPr>
          <w:sz w:val="24"/>
        </w:rPr>
        <w:t>to</w:t>
      </w:r>
      <w:r>
        <w:rPr>
          <w:spacing w:val="-3"/>
          <w:sz w:val="24"/>
        </w:rPr>
        <w:t xml:space="preserve"> </w:t>
      </w:r>
      <w:r>
        <w:rPr>
          <w:sz w:val="24"/>
        </w:rPr>
        <w:t>improve</w:t>
      </w:r>
      <w:r>
        <w:rPr>
          <w:spacing w:val="-3"/>
          <w:sz w:val="24"/>
        </w:rPr>
        <w:t xml:space="preserve"> </w:t>
      </w:r>
      <w:r>
        <w:rPr>
          <w:sz w:val="24"/>
        </w:rPr>
        <w:t>the</w:t>
      </w:r>
      <w:r>
        <w:rPr>
          <w:spacing w:val="-3"/>
          <w:sz w:val="24"/>
        </w:rPr>
        <w:t xml:space="preserve"> </w:t>
      </w:r>
      <w:r>
        <w:rPr>
          <w:sz w:val="24"/>
        </w:rPr>
        <w:t>tool</w:t>
      </w:r>
      <w:r>
        <w:rPr>
          <w:spacing w:val="-4"/>
          <w:sz w:val="24"/>
        </w:rPr>
        <w:t xml:space="preserve"> </w:t>
      </w:r>
      <w:r>
        <w:rPr>
          <w:sz w:val="24"/>
        </w:rPr>
        <w:t xml:space="preserve">and </w:t>
      </w:r>
      <w:r>
        <w:rPr>
          <w:spacing w:val="-2"/>
          <w:sz w:val="24"/>
        </w:rPr>
        <w:t>process.</w:t>
      </w:r>
    </w:p>
    <w:p w14:paraId="2CFF478A" w14:textId="77777777" w:rsidR="004960F6" w:rsidRDefault="004960F6">
      <w:pPr>
        <w:pStyle w:val="BodyText"/>
        <w:spacing w:before="5"/>
        <w:ind w:left="0" w:firstLine="0"/>
        <w:rPr>
          <w:sz w:val="17"/>
        </w:rPr>
      </w:pPr>
    </w:p>
    <w:p w14:paraId="58684290" w14:textId="77777777" w:rsidR="004960F6" w:rsidRDefault="004960F6">
      <w:pPr>
        <w:rPr>
          <w:sz w:val="17"/>
        </w:rPr>
        <w:sectPr w:rsidR="004960F6">
          <w:type w:val="continuous"/>
          <w:pgSz w:w="12240" w:h="15840"/>
          <w:pgMar w:top="1620" w:right="120" w:bottom="1020" w:left="940" w:header="0" w:footer="829" w:gutter="0"/>
          <w:cols w:space="720"/>
        </w:sectPr>
      </w:pPr>
    </w:p>
    <w:p w14:paraId="32CE6874" w14:textId="77777777" w:rsidR="004960F6" w:rsidRDefault="00D85026">
      <w:pPr>
        <w:pStyle w:val="Heading3"/>
        <w:ind w:left="226"/>
      </w:pPr>
      <w:r>
        <w:rPr>
          <w:spacing w:val="-2"/>
          <w:u w:val="single"/>
        </w:rPr>
        <w:t>Strengths</w:t>
      </w:r>
    </w:p>
    <w:p w14:paraId="3389F153" w14:textId="77777777" w:rsidR="004960F6" w:rsidRDefault="00D85026">
      <w:pPr>
        <w:pStyle w:val="ListParagraph"/>
        <w:numPr>
          <w:ilvl w:val="1"/>
          <w:numId w:val="2"/>
        </w:numPr>
        <w:tabs>
          <w:tab w:val="left" w:pos="860"/>
        </w:tabs>
        <w:spacing w:before="22" w:line="256" w:lineRule="auto"/>
        <w:ind w:right="219"/>
      </w:pPr>
      <w:proofErr w:type="gramStart"/>
      <w:r>
        <w:t>Process</w:t>
      </w:r>
      <w:proofErr w:type="gramEnd"/>
      <w:r>
        <w:rPr>
          <w:spacing w:val="-7"/>
        </w:rPr>
        <w:t xml:space="preserve"> </w:t>
      </w:r>
      <w:r>
        <w:t>is</w:t>
      </w:r>
      <w:r>
        <w:rPr>
          <w:spacing w:val="-4"/>
        </w:rPr>
        <w:t xml:space="preserve"> </w:t>
      </w:r>
      <w:r>
        <w:t>familiar,</w:t>
      </w:r>
      <w:r>
        <w:rPr>
          <w:spacing w:val="-8"/>
        </w:rPr>
        <w:t xml:space="preserve"> </w:t>
      </w:r>
      <w:r>
        <w:t>collaborative,</w:t>
      </w:r>
      <w:r>
        <w:rPr>
          <w:spacing w:val="-8"/>
        </w:rPr>
        <w:t xml:space="preserve"> </w:t>
      </w:r>
      <w:r>
        <w:t>and</w:t>
      </w:r>
      <w:r>
        <w:rPr>
          <w:spacing w:val="-6"/>
        </w:rPr>
        <w:t xml:space="preserve"> </w:t>
      </w:r>
      <w:r>
        <w:t>results</w:t>
      </w:r>
      <w:r>
        <w:rPr>
          <w:spacing w:val="-8"/>
        </w:rPr>
        <w:t xml:space="preserve"> </w:t>
      </w:r>
      <w:r>
        <w:t>in shared ownership.</w:t>
      </w:r>
    </w:p>
    <w:p w14:paraId="4DFBC60F" w14:textId="77777777" w:rsidR="004960F6" w:rsidRDefault="00D85026">
      <w:pPr>
        <w:pStyle w:val="ListParagraph"/>
        <w:numPr>
          <w:ilvl w:val="1"/>
          <w:numId w:val="2"/>
        </w:numPr>
        <w:tabs>
          <w:tab w:val="left" w:pos="860"/>
        </w:tabs>
        <w:spacing w:before="5" w:line="256" w:lineRule="auto"/>
        <w:ind w:right="342"/>
      </w:pPr>
      <w:r>
        <w:t>Template</w:t>
      </w:r>
      <w:r>
        <w:rPr>
          <w:spacing w:val="-10"/>
        </w:rPr>
        <w:t xml:space="preserve"> </w:t>
      </w:r>
      <w:r>
        <w:t>helps</w:t>
      </w:r>
      <w:r>
        <w:rPr>
          <w:spacing w:val="-6"/>
        </w:rPr>
        <w:t xml:space="preserve"> </w:t>
      </w:r>
      <w:r>
        <w:t>organize</w:t>
      </w:r>
      <w:r>
        <w:rPr>
          <w:spacing w:val="-10"/>
        </w:rPr>
        <w:t xml:space="preserve"> </w:t>
      </w:r>
      <w:r>
        <w:t>data,</w:t>
      </w:r>
      <w:r>
        <w:rPr>
          <w:spacing w:val="-7"/>
        </w:rPr>
        <w:t xml:space="preserve"> </w:t>
      </w:r>
      <w:r>
        <w:t>determine</w:t>
      </w:r>
      <w:r>
        <w:rPr>
          <w:spacing w:val="-7"/>
        </w:rPr>
        <w:t xml:space="preserve"> </w:t>
      </w:r>
      <w:r>
        <w:t xml:space="preserve">root cause, and create action </w:t>
      </w:r>
      <w:proofErr w:type="gramStart"/>
      <w:r>
        <w:t>plan</w:t>
      </w:r>
      <w:proofErr w:type="gramEnd"/>
      <w:r>
        <w:t>.</w:t>
      </w:r>
    </w:p>
    <w:p w14:paraId="4EE9FD2C" w14:textId="77777777" w:rsidR="004960F6" w:rsidRDefault="00D85026">
      <w:pPr>
        <w:pStyle w:val="ListParagraph"/>
        <w:numPr>
          <w:ilvl w:val="1"/>
          <w:numId w:val="2"/>
        </w:numPr>
        <w:tabs>
          <w:tab w:val="left" w:pos="860"/>
        </w:tabs>
        <w:spacing w:line="256" w:lineRule="auto"/>
        <w:ind w:right="223"/>
      </w:pPr>
      <w:r>
        <w:t>Conversations</w:t>
      </w:r>
      <w:r>
        <w:rPr>
          <w:spacing w:val="-7"/>
        </w:rPr>
        <w:t xml:space="preserve"> </w:t>
      </w:r>
      <w:r>
        <w:t>and</w:t>
      </w:r>
      <w:r>
        <w:rPr>
          <w:spacing w:val="-8"/>
        </w:rPr>
        <w:t xml:space="preserve"> </w:t>
      </w:r>
      <w:r>
        <w:t>processes</w:t>
      </w:r>
      <w:r>
        <w:rPr>
          <w:spacing w:val="-8"/>
        </w:rPr>
        <w:t xml:space="preserve"> </w:t>
      </w:r>
      <w:r>
        <w:t>are</w:t>
      </w:r>
      <w:r>
        <w:rPr>
          <w:spacing w:val="-7"/>
        </w:rPr>
        <w:t xml:space="preserve"> </w:t>
      </w:r>
      <w:r>
        <w:t>reflective</w:t>
      </w:r>
      <w:r>
        <w:rPr>
          <w:spacing w:val="-7"/>
        </w:rPr>
        <w:t xml:space="preserve"> </w:t>
      </w:r>
      <w:r>
        <w:t xml:space="preserve">and </w:t>
      </w:r>
      <w:proofErr w:type="gramStart"/>
      <w:r>
        <w:rPr>
          <w:spacing w:val="-2"/>
        </w:rPr>
        <w:t>data-driven</w:t>
      </w:r>
      <w:proofErr w:type="gramEnd"/>
      <w:r>
        <w:rPr>
          <w:spacing w:val="-2"/>
        </w:rPr>
        <w:t>.</w:t>
      </w:r>
    </w:p>
    <w:p w14:paraId="01A26505" w14:textId="77777777" w:rsidR="004960F6" w:rsidRDefault="00D85026">
      <w:pPr>
        <w:pStyle w:val="ListParagraph"/>
        <w:numPr>
          <w:ilvl w:val="1"/>
          <w:numId w:val="2"/>
        </w:numPr>
        <w:tabs>
          <w:tab w:val="left" w:pos="860"/>
        </w:tabs>
        <w:spacing w:before="3" w:line="256" w:lineRule="auto"/>
        <w:ind w:right="271"/>
      </w:pPr>
      <w:r>
        <w:t>Teachers</w:t>
      </w:r>
      <w:r>
        <w:rPr>
          <w:spacing w:val="-5"/>
        </w:rPr>
        <w:t xml:space="preserve"> </w:t>
      </w:r>
      <w:r>
        <w:t>pay</w:t>
      </w:r>
      <w:r>
        <w:rPr>
          <w:spacing w:val="-6"/>
        </w:rPr>
        <w:t xml:space="preserve"> </w:t>
      </w:r>
      <w:r>
        <w:t>closer</w:t>
      </w:r>
      <w:r>
        <w:rPr>
          <w:spacing w:val="-5"/>
        </w:rPr>
        <w:t xml:space="preserve"> </w:t>
      </w:r>
      <w:r>
        <w:t>attention</w:t>
      </w:r>
      <w:r>
        <w:rPr>
          <w:spacing w:val="-6"/>
        </w:rPr>
        <w:t xml:space="preserve"> </w:t>
      </w:r>
      <w:r>
        <w:t>to</w:t>
      </w:r>
      <w:r>
        <w:rPr>
          <w:spacing w:val="-5"/>
        </w:rPr>
        <w:t xml:space="preserve"> </w:t>
      </w:r>
      <w:r>
        <w:t>data</w:t>
      </w:r>
      <w:r>
        <w:rPr>
          <w:spacing w:val="-8"/>
        </w:rPr>
        <w:t xml:space="preserve"> </w:t>
      </w:r>
      <w:r>
        <w:t>if</w:t>
      </w:r>
      <w:r>
        <w:rPr>
          <w:spacing w:val="-5"/>
        </w:rPr>
        <w:t xml:space="preserve"> </w:t>
      </w:r>
      <w:r>
        <w:t>they’re included in creating the UIP.</w:t>
      </w:r>
    </w:p>
    <w:p w14:paraId="4E0A10BC" w14:textId="77777777" w:rsidR="004960F6" w:rsidRDefault="00D85026">
      <w:pPr>
        <w:pStyle w:val="ListParagraph"/>
        <w:numPr>
          <w:ilvl w:val="1"/>
          <w:numId w:val="2"/>
        </w:numPr>
        <w:tabs>
          <w:tab w:val="left" w:pos="860"/>
        </w:tabs>
        <w:spacing w:line="256" w:lineRule="auto"/>
      </w:pPr>
      <w:r>
        <w:t>Data-</w:t>
      </w:r>
      <w:proofErr w:type="gramStart"/>
      <w:r>
        <w:t>driven,</w:t>
      </w:r>
      <w:proofErr w:type="gramEnd"/>
      <w:r>
        <w:rPr>
          <w:spacing w:val="-9"/>
        </w:rPr>
        <w:t xml:space="preserve"> </w:t>
      </w:r>
      <w:r>
        <w:t>uses</w:t>
      </w:r>
      <w:r>
        <w:rPr>
          <w:spacing w:val="-7"/>
        </w:rPr>
        <w:t xml:space="preserve"> </w:t>
      </w:r>
      <w:r>
        <w:t>best</w:t>
      </w:r>
      <w:r>
        <w:rPr>
          <w:spacing w:val="-9"/>
        </w:rPr>
        <w:t xml:space="preserve"> </w:t>
      </w:r>
      <w:r>
        <w:t>practices</w:t>
      </w:r>
      <w:r>
        <w:rPr>
          <w:spacing w:val="-7"/>
        </w:rPr>
        <w:t xml:space="preserve"> </w:t>
      </w:r>
      <w:r>
        <w:t>for</w:t>
      </w:r>
      <w:r>
        <w:rPr>
          <w:spacing w:val="-9"/>
        </w:rPr>
        <w:t xml:space="preserve"> </w:t>
      </w:r>
      <w:r>
        <w:t xml:space="preserve">improvement </w:t>
      </w:r>
      <w:r>
        <w:rPr>
          <w:spacing w:val="-2"/>
        </w:rPr>
        <w:t>planning.</w:t>
      </w:r>
    </w:p>
    <w:p w14:paraId="7330E4AC" w14:textId="77777777" w:rsidR="004960F6" w:rsidRDefault="00D85026">
      <w:pPr>
        <w:pStyle w:val="ListParagraph"/>
        <w:numPr>
          <w:ilvl w:val="1"/>
          <w:numId w:val="2"/>
        </w:numPr>
        <w:tabs>
          <w:tab w:val="left" w:pos="860"/>
        </w:tabs>
      </w:pPr>
      <w:r>
        <w:t>Focused</w:t>
      </w:r>
      <w:r>
        <w:rPr>
          <w:spacing w:val="-3"/>
        </w:rPr>
        <w:t xml:space="preserve"> </w:t>
      </w:r>
      <w:r>
        <w:t>on</w:t>
      </w:r>
      <w:r>
        <w:rPr>
          <w:spacing w:val="-2"/>
        </w:rPr>
        <w:t xml:space="preserve"> instruction.</w:t>
      </w:r>
    </w:p>
    <w:p w14:paraId="35C180C3" w14:textId="77777777" w:rsidR="004960F6" w:rsidRDefault="00D85026">
      <w:pPr>
        <w:pStyle w:val="ListParagraph"/>
        <w:numPr>
          <w:ilvl w:val="1"/>
          <w:numId w:val="2"/>
        </w:numPr>
        <w:tabs>
          <w:tab w:val="left" w:pos="860"/>
        </w:tabs>
        <w:spacing w:before="21" w:line="256" w:lineRule="auto"/>
        <w:ind w:right="366"/>
      </w:pPr>
      <w:r>
        <w:t>Can</w:t>
      </w:r>
      <w:r>
        <w:rPr>
          <w:spacing w:val="-7"/>
        </w:rPr>
        <w:t xml:space="preserve"> </w:t>
      </w:r>
      <w:proofErr w:type="gramStart"/>
      <w:r>
        <w:t>provided</w:t>
      </w:r>
      <w:proofErr w:type="gramEnd"/>
      <w:r>
        <w:rPr>
          <w:spacing w:val="-6"/>
        </w:rPr>
        <w:t xml:space="preserve"> </w:t>
      </w:r>
      <w:r>
        <w:t>alignment</w:t>
      </w:r>
      <w:r>
        <w:rPr>
          <w:spacing w:val="-7"/>
        </w:rPr>
        <w:t xml:space="preserve"> </w:t>
      </w:r>
      <w:r>
        <w:t>between</w:t>
      </w:r>
      <w:r>
        <w:rPr>
          <w:spacing w:val="-7"/>
        </w:rPr>
        <w:t xml:space="preserve"> </w:t>
      </w:r>
      <w:r>
        <w:t>schools</w:t>
      </w:r>
      <w:r>
        <w:rPr>
          <w:spacing w:val="-8"/>
        </w:rPr>
        <w:t xml:space="preserve"> </w:t>
      </w:r>
      <w:r>
        <w:t xml:space="preserve">and </w:t>
      </w:r>
      <w:r>
        <w:rPr>
          <w:spacing w:val="-2"/>
        </w:rPr>
        <w:t>districts.</w:t>
      </w:r>
    </w:p>
    <w:p w14:paraId="5B75906E" w14:textId="77777777" w:rsidR="004960F6" w:rsidRDefault="00D85026">
      <w:pPr>
        <w:pStyle w:val="Heading3"/>
        <w:ind w:left="189"/>
      </w:pPr>
      <w:r>
        <w:rPr>
          <w:b w:val="0"/>
        </w:rPr>
        <w:br w:type="column"/>
      </w:r>
      <w:r>
        <w:rPr>
          <w:spacing w:val="-2"/>
          <w:u w:val="single"/>
        </w:rPr>
        <w:t>Weaknesses</w:t>
      </w:r>
    </w:p>
    <w:p w14:paraId="4832B2C3" w14:textId="77777777" w:rsidR="004960F6" w:rsidRDefault="00D85026">
      <w:pPr>
        <w:pStyle w:val="ListParagraph"/>
        <w:numPr>
          <w:ilvl w:val="0"/>
          <w:numId w:val="1"/>
        </w:numPr>
        <w:tabs>
          <w:tab w:val="left" w:pos="729"/>
        </w:tabs>
        <w:spacing w:before="22" w:line="256" w:lineRule="auto"/>
        <w:ind w:right="103"/>
      </w:pPr>
      <w:r>
        <w:t>Stakeholder</w:t>
      </w:r>
      <w:r>
        <w:rPr>
          <w:spacing w:val="-7"/>
        </w:rPr>
        <w:t xml:space="preserve"> </w:t>
      </w:r>
      <w:r>
        <w:t>engagement</w:t>
      </w:r>
      <w:r>
        <w:rPr>
          <w:spacing w:val="-8"/>
        </w:rPr>
        <w:t xml:space="preserve"> </w:t>
      </w:r>
      <w:r>
        <w:t>is</w:t>
      </w:r>
      <w:r>
        <w:rPr>
          <w:spacing w:val="-6"/>
        </w:rPr>
        <w:t xml:space="preserve"> </w:t>
      </w:r>
      <w:r>
        <w:t>difficult,</w:t>
      </w:r>
      <w:r>
        <w:rPr>
          <w:spacing w:val="-7"/>
        </w:rPr>
        <w:t xml:space="preserve"> </w:t>
      </w:r>
      <w:r>
        <w:t>especially</w:t>
      </w:r>
      <w:r>
        <w:rPr>
          <w:spacing w:val="-8"/>
        </w:rPr>
        <w:t xml:space="preserve"> </w:t>
      </w:r>
      <w:r>
        <w:t xml:space="preserve">with </w:t>
      </w:r>
      <w:r>
        <w:rPr>
          <w:spacing w:val="-2"/>
        </w:rPr>
        <w:t>parents.</w:t>
      </w:r>
    </w:p>
    <w:p w14:paraId="5C00C4C5" w14:textId="77777777" w:rsidR="004960F6" w:rsidRDefault="00D85026">
      <w:pPr>
        <w:pStyle w:val="ListParagraph"/>
        <w:numPr>
          <w:ilvl w:val="0"/>
          <w:numId w:val="1"/>
        </w:numPr>
        <w:tabs>
          <w:tab w:val="left" w:pos="729"/>
        </w:tabs>
        <w:spacing w:before="5" w:line="256" w:lineRule="auto"/>
        <w:ind w:right="566"/>
      </w:pPr>
      <w:r>
        <w:t>Feels punitive for priority improvement and turnaround</w:t>
      </w:r>
      <w:r>
        <w:rPr>
          <w:spacing w:val="-10"/>
        </w:rPr>
        <w:t xml:space="preserve"> </w:t>
      </w:r>
      <w:r>
        <w:t>schools</w:t>
      </w:r>
      <w:r>
        <w:rPr>
          <w:spacing w:val="-6"/>
        </w:rPr>
        <w:t xml:space="preserve"> </w:t>
      </w:r>
      <w:r>
        <w:t>and</w:t>
      </w:r>
      <w:r>
        <w:rPr>
          <w:spacing w:val="-10"/>
        </w:rPr>
        <w:t xml:space="preserve"> </w:t>
      </w:r>
      <w:r>
        <w:t>compliance</w:t>
      </w:r>
      <w:r>
        <w:rPr>
          <w:spacing w:val="-7"/>
        </w:rPr>
        <w:t xml:space="preserve"> </w:t>
      </w:r>
      <w:r>
        <w:t>driven</w:t>
      </w:r>
      <w:r>
        <w:rPr>
          <w:spacing w:val="-8"/>
        </w:rPr>
        <w:t xml:space="preserve"> </w:t>
      </w:r>
      <w:r>
        <w:t>for performance schools.</w:t>
      </w:r>
    </w:p>
    <w:p w14:paraId="2489A2EB" w14:textId="77777777" w:rsidR="004960F6" w:rsidRDefault="00D85026">
      <w:pPr>
        <w:pStyle w:val="ListParagraph"/>
        <w:numPr>
          <w:ilvl w:val="0"/>
          <w:numId w:val="1"/>
        </w:numPr>
        <w:tabs>
          <w:tab w:val="left" w:pos="729"/>
        </w:tabs>
        <w:spacing w:before="6" w:line="256" w:lineRule="auto"/>
        <w:ind w:right="336"/>
      </w:pPr>
      <w:r>
        <w:t>Annual</w:t>
      </w:r>
      <w:r>
        <w:rPr>
          <w:spacing w:val="-5"/>
        </w:rPr>
        <w:t xml:space="preserve"> </w:t>
      </w:r>
      <w:r>
        <w:t>is</w:t>
      </w:r>
      <w:r>
        <w:rPr>
          <w:spacing w:val="-4"/>
        </w:rPr>
        <w:t xml:space="preserve"> </w:t>
      </w:r>
      <w:r>
        <w:t>too</w:t>
      </w:r>
      <w:r>
        <w:rPr>
          <w:spacing w:val="-5"/>
        </w:rPr>
        <w:t xml:space="preserve"> </w:t>
      </w:r>
      <w:r>
        <w:t>frequent</w:t>
      </w:r>
      <w:r>
        <w:rPr>
          <w:spacing w:val="-5"/>
        </w:rPr>
        <w:t xml:space="preserve"> </w:t>
      </w:r>
      <w:r>
        <w:t>–</w:t>
      </w:r>
      <w:r>
        <w:rPr>
          <w:spacing w:val="-5"/>
        </w:rPr>
        <w:t xml:space="preserve"> </w:t>
      </w:r>
      <w:r>
        <w:t>should</w:t>
      </w:r>
      <w:r>
        <w:rPr>
          <w:spacing w:val="-7"/>
        </w:rPr>
        <w:t xml:space="preserve"> </w:t>
      </w:r>
      <w:r>
        <w:t>create</w:t>
      </w:r>
      <w:r>
        <w:rPr>
          <w:spacing w:val="-5"/>
        </w:rPr>
        <w:t xml:space="preserve"> </w:t>
      </w:r>
      <w:r>
        <w:t>a</w:t>
      </w:r>
      <w:r>
        <w:rPr>
          <w:spacing w:val="-5"/>
        </w:rPr>
        <w:t xml:space="preserve"> </w:t>
      </w:r>
      <w:r>
        <w:t>2-3-year plan instead.</w:t>
      </w:r>
    </w:p>
    <w:p w14:paraId="4F3BD3AF" w14:textId="77777777" w:rsidR="004960F6" w:rsidRDefault="00D85026">
      <w:pPr>
        <w:pStyle w:val="ListParagraph"/>
        <w:numPr>
          <w:ilvl w:val="0"/>
          <w:numId w:val="1"/>
        </w:numPr>
        <w:tabs>
          <w:tab w:val="left" w:pos="729"/>
        </w:tabs>
      </w:pPr>
      <w:r>
        <w:t>No</w:t>
      </w:r>
      <w:r>
        <w:rPr>
          <w:spacing w:val="-4"/>
        </w:rPr>
        <w:t xml:space="preserve"> </w:t>
      </w:r>
      <w:r>
        <w:t>tracking</w:t>
      </w:r>
      <w:r>
        <w:rPr>
          <w:spacing w:val="-5"/>
        </w:rPr>
        <w:t xml:space="preserve"> </w:t>
      </w:r>
      <w:r>
        <w:t>tool</w:t>
      </w:r>
      <w:r>
        <w:rPr>
          <w:spacing w:val="-3"/>
        </w:rPr>
        <w:t xml:space="preserve"> </w:t>
      </w:r>
      <w:r>
        <w:t>to</w:t>
      </w:r>
      <w:r>
        <w:rPr>
          <w:spacing w:val="-6"/>
        </w:rPr>
        <w:t xml:space="preserve"> </w:t>
      </w:r>
      <w:r>
        <w:t>monitor</w:t>
      </w:r>
      <w:r>
        <w:rPr>
          <w:spacing w:val="-3"/>
        </w:rPr>
        <w:t xml:space="preserve"> </w:t>
      </w:r>
      <w:r>
        <w:rPr>
          <w:spacing w:val="-2"/>
        </w:rPr>
        <w:t>progress.</w:t>
      </w:r>
    </w:p>
    <w:p w14:paraId="4534B0E6" w14:textId="77777777" w:rsidR="004960F6" w:rsidRDefault="00D85026">
      <w:pPr>
        <w:pStyle w:val="ListParagraph"/>
        <w:numPr>
          <w:ilvl w:val="0"/>
          <w:numId w:val="1"/>
        </w:numPr>
        <w:tabs>
          <w:tab w:val="left" w:pos="729"/>
        </w:tabs>
        <w:spacing w:before="20" w:line="256" w:lineRule="auto"/>
        <w:ind w:right="151"/>
      </w:pPr>
      <w:proofErr w:type="gramStart"/>
      <w:r>
        <w:t>Starts</w:t>
      </w:r>
      <w:proofErr w:type="gramEnd"/>
      <w:r>
        <w:t xml:space="preserve"> with a focus on achievement, but root cause may</w:t>
      </w:r>
      <w:r>
        <w:rPr>
          <w:spacing w:val="-6"/>
        </w:rPr>
        <w:t xml:space="preserve"> </w:t>
      </w:r>
      <w:r>
        <w:t>be</w:t>
      </w:r>
      <w:r>
        <w:rPr>
          <w:spacing w:val="-5"/>
        </w:rPr>
        <w:t xml:space="preserve"> </w:t>
      </w:r>
      <w:r>
        <w:t>something</w:t>
      </w:r>
      <w:r>
        <w:rPr>
          <w:spacing w:val="-6"/>
        </w:rPr>
        <w:t xml:space="preserve"> </w:t>
      </w:r>
      <w:r>
        <w:t>else</w:t>
      </w:r>
      <w:r>
        <w:rPr>
          <w:spacing w:val="-5"/>
        </w:rPr>
        <w:t xml:space="preserve"> </w:t>
      </w:r>
      <w:r>
        <w:t>(teacher</w:t>
      </w:r>
      <w:r>
        <w:rPr>
          <w:spacing w:val="-5"/>
        </w:rPr>
        <w:t xml:space="preserve"> </w:t>
      </w:r>
      <w:r>
        <w:t>quality,</w:t>
      </w:r>
      <w:r>
        <w:rPr>
          <w:spacing w:val="-3"/>
        </w:rPr>
        <w:t xml:space="preserve"> </w:t>
      </w:r>
      <w:r>
        <w:t>health</w:t>
      </w:r>
      <w:r>
        <w:rPr>
          <w:spacing w:val="-5"/>
        </w:rPr>
        <w:t xml:space="preserve"> </w:t>
      </w:r>
      <w:r>
        <w:t>and wellness, etc.).</w:t>
      </w:r>
    </w:p>
    <w:p w14:paraId="1173369B" w14:textId="77777777" w:rsidR="004960F6" w:rsidRDefault="00D85026">
      <w:pPr>
        <w:pStyle w:val="ListParagraph"/>
        <w:numPr>
          <w:ilvl w:val="0"/>
          <w:numId w:val="1"/>
        </w:numPr>
        <w:tabs>
          <w:tab w:val="left" w:pos="729"/>
        </w:tabs>
        <w:spacing w:before="7" w:line="256" w:lineRule="auto"/>
        <w:ind w:right="577"/>
      </w:pPr>
      <w:r>
        <w:t>Doesn’t</w:t>
      </w:r>
      <w:r>
        <w:rPr>
          <w:spacing w:val="-7"/>
        </w:rPr>
        <w:t xml:space="preserve"> </w:t>
      </w:r>
      <w:r>
        <w:t>address</w:t>
      </w:r>
      <w:r>
        <w:rPr>
          <w:spacing w:val="-5"/>
        </w:rPr>
        <w:t xml:space="preserve"> </w:t>
      </w:r>
      <w:r>
        <w:t>total</w:t>
      </w:r>
      <w:r>
        <w:rPr>
          <w:spacing w:val="-6"/>
        </w:rPr>
        <w:t xml:space="preserve"> </w:t>
      </w:r>
      <w:r>
        <w:t>wellness</w:t>
      </w:r>
      <w:r>
        <w:rPr>
          <w:spacing w:val="-5"/>
        </w:rPr>
        <w:t xml:space="preserve"> </w:t>
      </w:r>
      <w:r>
        <w:t>of</w:t>
      </w:r>
      <w:r>
        <w:rPr>
          <w:spacing w:val="-6"/>
        </w:rPr>
        <w:t xml:space="preserve"> </w:t>
      </w:r>
      <w:r>
        <w:t>students</w:t>
      </w:r>
      <w:r>
        <w:rPr>
          <w:spacing w:val="-6"/>
        </w:rPr>
        <w:t xml:space="preserve"> </w:t>
      </w:r>
      <w:r>
        <w:t>and community needs.</w:t>
      </w:r>
    </w:p>
    <w:p w14:paraId="0C02A3FD" w14:textId="77777777" w:rsidR="004960F6" w:rsidRDefault="00D85026">
      <w:pPr>
        <w:pStyle w:val="ListParagraph"/>
        <w:numPr>
          <w:ilvl w:val="0"/>
          <w:numId w:val="1"/>
        </w:numPr>
        <w:tabs>
          <w:tab w:val="left" w:pos="729"/>
        </w:tabs>
        <w:spacing w:line="256" w:lineRule="auto"/>
        <w:ind w:right="363"/>
      </w:pPr>
      <w:r>
        <w:t>Potential for lack of buy-in from various stakeholders,</w:t>
      </w:r>
      <w:r>
        <w:rPr>
          <w:spacing w:val="-4"/>
        </w:rPr>
        <w:t xml:space="preserve"> </w:t>
      </w:r>
      <w:r>
        <w:t>often</w:t>
      </w:r>
      <w:r>
        <w:rPr>
          <w:spacing w:val="-5"/>
        </w:rPr>
        <w:t xml:space="preserve"> </w:t>
      </w:r>
      <w:r>
        <w:t>dependent</w:t>
      </w:r>
      <w:r>
        <w:rPr>
          <w:spacing w:val="-5"/>
        </w:rPr>
        <w:t xml:space="preserve"> </w:t>
      </w:r>
      <w:r>
        <w:t>on</w:t>
      </w:r>
      <w:r>
        <w:rPr>
          <w:spacing w:val="-5"/>
        </w:rPr>
        <w:t xml:space="preserve"> </w:t>
      </w:r>
      <w:r>
        <w:t>a</w:t>
      </w:r>
      <w:r>
        <w:rPr>
          <w:spacing w:val="-4"/>
        </w:rPr>
        <w:t xml:space="preserve"> </w:t>
      </w:r>
      <w:r>
        <w:t>leader</w:t>
      </w:r>
      <w:r>
        <w:rPr>
          <w:spacing w:val="-4"/>
        </w:rPr>
        <w:t xml:space="preserve"> </w:t>
      </w:r>
      <w:r>
        <w:t>to</w:t>
      </w:r>
      <w:r>
        <w:rPr>
          <w:spacing w:val="-7"/>
        </w:rPr>
        <w:t xml:space="preserve"> </w:t>
      </w:r>
      <w:r>
        <w:t>use the tool effectively.</w:t>
      </w:r>
    </w:p>
    <w:p w14:paraId="5C59E5EB" w14:textId="77777777" w:rsidR="004960F6" w:rsidRDefault="00D85026">
      <w:pPr>
        <w:pStyle w:val="ListParagraph"/>
        <w:numPr>
          <w:ilvl w:val="0"/>
          <w:numId w:val="1"/>
        </w:numPr>
        <w:tabs>
          <w:tab w:val="left" w:pos="729"/>
        </w:tabs>
        <w:spacing w:before="6" w:line="256" w:lineRule="auto"/>
        <w:ind w:right="395"/>
      </w:pPr>
      <w:r>
        <w:t>Too</w:t>
      </w:r>
      <w:r>
        <w:rPr>
          <w:spacing w:val="-4"/>
        </w:rPr>
        <w:t xml:space="preserve"> </w:t>
      </w:r>
      <w:r>
        <w:t>long</w:t>
      </w:r>
      <w:r>
        <w:rPr>
          <w:spacing w:val="-6"/>
        </w:rPr>
        <w:t xml:space="preserve"> </w:t>
      </w:r>
      <w:r>
        <w:t>–</w:t>
      </w:r>
      <w:r>
        <w:rPr>
          <w:spacing w:val="-5"/>
        </w:rPr>
        <w:t xml:space="preserve"> </w:t>
      </w:r>
      <w:r>
        <w:t>a</w:t>
      </w:r>
      <w:r>
        <w:rPr>
          <w:spacing w:val="-4"/>
        </w:rPr>
        <w:t xml:space="preserve"> </w:t>
      </w:r>
      <w:r>
        <w:t>two-page</w:t>
      </w:r>
      <w:r>
        <w:rPr>
          <w:spacing w:val="-4"/>
        </w:rPr>
        <w:t xml:space="preserve"> </w:t>
      </w:r>
      <w:r>
        <w:t>document</w:t>
      </w:r>
      <w:r>
        <w:rPr>
          <w:spacing w:val="-5"/>
        </w:rPr>
        <w:t xml:space="preserve"> </w:t>
      </w:r>
      <w:r>
        <w:t>would</w:t>
      </w:r>
      <w:r>
        <w:rPr>
          <w:spacing w:val="-5"/>
        </w:rPr>
        <w:t xml:space="preserve"> </w:t>
      </w:r>
      <w:r>
        <w:t>be</w:t>
      </w:r>
      <w:r>
        <w:rPr>
          <w:spacing w:val="-4"/>
        </w:rPr>
        <w:t xml:space="preserve"> </w:t>
      </w:r>
      <w:r>
        <w:t>more useful because it would be more focused.</w:t>
      </w:r>
    </w:p>
    <w:p w14:paraId="7FD64D5F" w14:textId="77777777" w:rsidR="004960F6" w:rsidRDefault="00D85026">
      <w:pPr>
        <w:pStyle w:val="ListParagraph"/>
        <w:numPr>
          <w:ilvl w:val="0"/>
          <w:numId w:val="1"/>
        </w:numPr>
        <w:tabs>
          <w:tab w:val="left" w:pos="729"/>
        </w:tabs>
        <w:spacing w:line="256" w:lineRule="auto"/>
        <w:ind w:right="558"/>
      </w:pPr>
      <w:r>
        <w:t>Format</w:t>
      </w:r>
      <w:r>
        <w:rPr>
          <w:spacing w:val="-6"/>
        </w:rPr>
        <w:t xml:space="preserve"> </w:t>
      </w:r>
      <w:r>
        <w:t>(online,</w:t>
      </w:r>
      <w:r>
        <w:rPr>
          <w:spacing w:val="-6"/>
        </w:rPr>
        <w:t xml:space="preserve"> </w:t>
      </w:r>
      <w:r>
        <w:t>different</w:t>
      </w:r>
      <w:r>
        <w:rPr>
          <w:spacing w:val="-7"/>
        </w:rPr>
        <w:t xml:space="preserve"> </w:t>
      </w:r>
      <w:r>
        <w:t>sections,</w:t>
      </w:r>
      <w:r>
        <w:rPr>
          <w:spacing w:val="-6"/>
        </w:rPr>
        <w:t xml:space="preserve"> </w:t>
      </w:r>
      <w:r>
        <w:t>etc</w:t>
      </w:r>
      <w:proofErr w:type="gramStart"/>
      <w:r>
        <w:t>.);</w:t>
      </w:r>
      <w:proofErr w:type="gramEnd"/>
      <w:r>
        <w:rPr>
          <w:spacing w:val="-5"/>
        </w:rPr>
        <w:t xml:space="preserve"> </w:t>
      </w:r>
      <w:r>
        <w:t>can</w:t>
      </w:r>
      <w:r>
        <w:rPr>
          <w:spacing w:val="-7"/>
        </w:rPr>
        <w:t xml:space="preserve"> </w:t>
      </w:r>
      <w:r>
        <w:t>be cumbersome to complete.</w:t>
      </w:r>
    </w:p>
    <w:p w14:paraId="5B633005" w14:textId="77777777" w:rsidR="004960F6" w:rsidRDefault="004960F6">
      <w:pPr>
        <w:spacing w:line="256" w:lineRule="auto"/>
        <w:sectPr w:rsidR="004960F6">
          <w:type w:val="continuous"/>
          <w:pgSz w:w="12240" w:h="15840"/>
          <w:pgMar w:top="1620" w:right="120" w:bottom="1020" w:left="940" w:header="0" w:footer="829" w:gutter="0"/>
          <w:cols w:num="2" w:space="720" w:equalWidth="0">
            <w:col w:w="5492" w:space="40"/>
            <w:col w:w="5648"/>
          </w:cols>
        </w:sectPr>
      </w:pPr>
    </w:p>
    <w:p w14:paraId="0736090F" w14:textId="77777777" w:rsidR="004960F6" w:rsidRDefault="00D85026">
      <w:pPr>
        <w:pStyle w:val="Heading2"/>
        <w:numPr>
          <w:ilvl w:val="0"/>
          <w:numId w:val="2"/>
        </w:numPr>
        <w:tabs>
          <w:tab w:val="left" w:pos="498"/>
          <w:tab w:val="left" w:pos="500"/>
        </w:tabs>
        <w:spacing w:before="93" w:line="256" w:lineRule="auto"/>
        <w:ind w:right="1004"/>
      </w:pPr>
      <w:r>
        <w:lastRenderedPageBreak/>
        <w:t>Should</w:t>
      </w:r>
      <w:r>
        <w:rPr>
          <w:spacing w:val="-4"/>
        </w:rPr>
        <w:t xml:space="preserve"> </w:t>
      </w:r>
      <w:r>
        <w:t>Colorado</w:t>
      </w:r>
      <w:r>
        <w:rPr>
          <w:spacing w:val="-7"/>
        </w:rPr>
        <w:t xml:space="preserve"> </w:t>
      </w:r>
      <w:r>
        <w:t>provide</w:t>
      </w:r>
      <w:r>
        <w:rPr>
          <w:spacing w:val="-4"/>
        </w:rPr>
        <w:t xml:space="preserve"> </w:t>
      </w:r>
      <w:r>
        <w:t>a</w:t>
      </w:r>
      <w:r>
        <w:rPr>
          <w:spacing w:val="-4"/>
        </w:rPr>
        <w:t xml:space="preserve"> </w:t>
      </w:r>
      <w:r>
        <w:t>pre-approved</w:t>
      </w:r>
      <w:r>
        <w:rPr>
          <w:spacing w:val="-5"/>
        </w:rPr>
        <w:t xml:space="preserve"> </w:t>
      </w:r>
      <w:r>
        <w:t>list</w:t>
      </w:r>
      <w:r>
        <w:rPr>
          <w:spacing w:val="-4"/>
        </w:rPr>
        <w:t xml:space="preserve"> </w:t>
      </w:r>
      <w:r>
        <w:t>of</w:t>
      </w:r>
      <w:r>
        <w:rPr>
          <w:spacing w:val="-4"/>
        </w:rPr>
        <w:t xml:space="preserve"> </w:t>
      </w:r>
      <w:r>
        <w:t>identified</w:t>
      </w:r>
      <w:r>
        <w:rPr>
          <w:spacing w:val="-5"/>
        </w:rPr>
        <w:t xml:space="preserve"> </w:t>
      </w:r>
      <w:r>
        <w:t>evidence-based</w:t>
      </w:r>
      <w:r>
        <w:rPr>
          <w:spacing w:val="-4"/>
        </w:rPr>
        <w:t xml:space="preserve"> </w:t>
      </w:r>
      <w:r>
        <w:t>interventions, strategies, and partners</w:t>
      </w:r>
      <w:r>
        <w:rPr>
          <w:color w:val="4D4D4D"/>
        </w:rPr>
        <w:t>?</w:t>
      </w:r>
    </w:p>
    <w:p w14:paraId="3F0644BD" w14:textId="77777777" w:rsidR="004960F6" w:rsidRDefault="00D85026">
      <w:pPr>
        <w:spacing w:before="59"/>
        <w:ind w:left="1691"/>
        <w:rPr>
          <w:rFonts w:ascii="Calibri"/>
          <w:sz w:val="18"/>
        </w:rPr>
      </w:pPr>
      <w:r>
        <w:rPr>
          <w:rFonts w:ascii="Calibri"/>
          <w:color w:val="404040"/>
          <w:spacing w:val="-5"/>
          <w:sz w:val="18"/>
        </w:rPr>
        <w:t>88%</w:t>
      </w:r>
    </w:p>
    <w:p w14:paraId="6E87DAA7" w14:textId="77777777" w:rsidR="004960F6" w:rsidRDefault="00D85026">
      <w:pPr>
        <w:pStyle w:val="BodyText"/>
        <w:spacing w:before="6"/>
        <w:ind w:left="0" w:firstLine="0"/>
        <w:rPr>
          <w:rFonts w:ascii="Calibri"/>
          <w:sz w:val="5"/>
        </w:rPr>
      </w:pPr>
      <w:r>
        <w:rPr>
          <w:noProof/>
        </w:rPr>
        <mc:AlternateContent>
          <mc:Choice Requires="wpg">
            <w:drawing>
              <wp:anchor distT="0" distB="0" distL="0" distR="0" simplePos="0" relativeHeight="487589888" behindDoc="1" locked="0" layoutInCell="1" allowOverlap="1" wp14:anchorId="30E23398" wp14:editId="56306DB6">
                <wp:simplePos x="0" y="0"/>
                <wp:positionH relativeFrom="page">
                  <wp:posOffset>826008</wp:posOffset>
                </wp:positionH>
                <wp:positionV relativeFrom="paragraph">
                  <wp:posOffset>57880</wp:posOffset>
                </wp:positionV>
                <wp:extent cx="5663565" cy="710565"/>
                <wp:effectExtent l="0" t="0" r="13335" b="13335"/>
                <wp:wrapTopAndBottom/>
                <wp:docPr id="9" name="Group 9" descr="Graph depicting how Colorado should provide a pre-approved list of identified evidence-based interventions, strategies, and partne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3565" cy="710565"/>
                          <a:chOff x="0" y="0"/>
                          <a:chExt cx="5663565" cy="710565"/>
                        </a:xfrm>
                      </wpg:grpSpPr>
                      <wps:wsp>
                        <wps:cNvPr id="10" name="Graphic 10"/>
                        <wps:cNvSpPr/>
                        <wps:spPr>
                          <a:xfrm>
                            <a:off x="330708" y="0"/>
                            <a:ext cx="5001895" cy="706120"/>
                          </a:xfrm>
                          <a:custGeom>
                            <a:avLst/>
                            <a:gdLst/>
                            <a:ahLst/>
                            <a:cxnLst/>
                            <a:rect l="l" t="t" r="r" b="b"/>
                            <a:pathLst>
                              <a:path w="5001895" h="706120">
                                <a:moveTo>
                                  <a:pt x="1225296" y="0"/>
                                </a:moveTo>
                                <a:lnTo>
                                  <a:pt x="0" y="0"/>
                                </a:lnTo>
                                <a:lnTo>
                                  <a:pt x="0" y="705612"/>
                                </a:lnTo>
                                <a:lnTo>
                                  <a:pt x="1225296" y="705612"/>
                                </a:lnTo>
                                <a:lnTo>
                                  <a:pt x="1225296" y="0"/>
                                </a:lnTo>
                                <a:close/>
                              </a:path>
                              <a:path w="5001895" h="706120">
                                <a:moveTo>
                                  <a:pt x="3113532" y="338328"/>
                                </a:moveTo>
                                <a:lnTo>
                                  <a:pt x="1888236" y="338328"/>
                                </a:lnTo>
                                <a:lnTo>
                                  <a:pt x="1888236" y="705612"/>
                                </a:lnTo>
                                <a:lnTo>
                                  <a:pt x="3113532" y="705612"/>
                                </a:lnTo>
                                <a:lnTo>
                                  <a:pt x="3113532" y="338328"/>
                                </a:lnTo>
                                <a:close/>
                              </a:path>
                              <a:path w="5001895" h="706120">
                                <a:moveTo>
                                  <a:pt x="5001768" y="521208"/>
                                </a:moveTo>
                                <a:lnTo>
                                  <a:pt x="3776472" y="521208"/>
                                </a:lnTo>
                                <a:lnTo>
                                  <a:pt x="3776472" y="705612"/>
                                </a:lnTo>
                                <a:lnTo>
                                  <a:pt x="5001768" y="705612"/>
                                </a:lnTo>
                                <a:lnTo>
                                  <a:pt x="5001768" y="521208"/>
                                </a:lnTo>
                                <a:close/>
                              </a:path>
                            </a:pathLst>
                          </a:custGeom>
                          <a:solidFill>
                            <a:srgbClr val="80778E"/>
                          </a:solidFill>
                        </wps:spPr>
                        <wps:bodyPr wrap="square" lIns="0" tIns="0" rIns="0" bIns="0" rtlCol="0">
                          <a:prstTxWarp prst="textNoShape">
                            <a:avLst/>
                          </a:prstTxWarp>
                          <a:noAutofit/>
                        </wps:bodyPr>
                      </wps:wsp>
                      <wps:wsp>
                        <wps:cNvPr id="11" name="Graphic 11"/>
                        <wps:cNvSpPr/>
                        <wps:spPr>
                          <a:xfrm>
                            <a:off x="0" y="705612"/>
                            <a:ext cx="5663565" cy="1270"/>
                          </a:xfrm>
                          <a:custGeom>
                            <a:avLst/>
                            <a:gdLst/>
                            <a:ahLst/>
                            <a:cxnLst/>
                            <a:rect l="l" t="t" r="r" b="b"/>
                            <a:pathLst>
                              <a:path w="5663565">
                                <a:moveTo>
                                  <a:pt x="0" y="0"/>
                                </a:moveTo>
                                <a:lnTo>
                                  <a:pt x="5663183" y="0"/>
                                </a:lnTo>
                              </a:path>
                            </a:pathLst>
                          </a:custGeom>
                          <a:ln w="9144">
                            <a:solidFill>
                              <a:srgbClr val="D9D9D9"/>
                            </a:solidFill>
                            <a:prstDash val="solid"/>
                          </a:ln>
                        </wps:spPr>
                        <wps:bodyPr wrap="square" lIns="0" tIns="0" rIns="0" bIns="0" rtlCol="0">
                          <a:prstTxWarp prst="textNoShape">
                            <a:avLst/>
                          </a:prstTxWarp>
                          <a:noAutofit/>
                        </wps:bodyPr>
                      </wps:wsp>
                      <wps:wsp>
                        <wps:cNvPr id="12" name="Textbox 12"/>
                        <wps:cNvSpPr txBox="1"/>
                        <wps:spPr>
                          <a:xfrm>
                            <a:off x="2733167" y="163576"/>
                            <a:ext cx="210820" cy="114300"/>
                          </a:xfrm>
                          <a:prstGeom prst="rect">
                            <a:avLst/>
                          </a:prstGeom>
                        </wps:spPr>
                        <wps:txbx>
                          <w:txbxContent>
                            <w:p w14:paraId="00DF5237" w14:textId="77777777" w:rsidR="004960F6" w:rsidRDefault="00D85026">
                              <w:pPr>
                                <w:spacing w:line="180" w:lineRule="exact"/>
                                <w:rPr>
                                  <w:rFonts w:ascii="Calibri"/>
                                  <w:sz w:val="18"/>
                                </w:rPr>
                              </w:pPr>
                              <w:r>
                                <w:rPr>
                                  <w:rFonts w:ascii="Calibri"/>
                                  <w:color w:val="404040"/>
                                  <w:spacing w:val="-5"/>
                                  <w:sz w:val="18"/>
                                </w:rPr>
                                <w:t>46%</w:t>
                              </w:r>
                            </w:p>
                          </w:txbxContent>
                        </wps:txbx>
                        <wps:bodyPr wrap="square" lIns="0" tIns="0" rIns="0" bIns="0" rtlCol="0">
                          <a:noAutofit/>
                        </wps:bodyPr>
                      </wps:wsp>
                      <wps:wsp>
                        <wps:cNvPr id="13" name="Textbox 13"/>
                        <wps:cNvSpPr txBox="1"/>
                        <wps:spPr>
                          <a:xfrm>
                            <a:off x="4621657" y="347979"/>
                            <a:ext cx="210820" cy="114300"/>
                          </a:xfrm>
                          <a:prstGeom prst="rect">
                            <a:avLst/>
                          </a:prstGeom>
                        </wps:spPr>
                        <wps:txbx>
                          <w:txbxContent>
                            <w:p w14:paraId="4B0AE18C" w14:textId="77777777" w:rsidR="004960F6" w:rsidRDefault="00D85026">
                              <w:pPr>
                                <w:spacing w:line="180" w:lineRule="exact"/>
                                <w:rPr>
                                  <w:rFonts w:ascii="Calibri"/>
                                  <w:sz w:val="18"/>
                                </w:rPr>
                              </w:pPr>
                              <w:r>
                                <w:rPr>
                                  <w:rFonts w:ascii="Calibri"/>
                                  <w:color w:val="404040"/>
                                  <w:spacing w:val="-5"/>
                                  <w:sz w:val="18"/>
                                </w:rPr>
                                <w:t>23%</w:t>
                              </w:r>
                            </w:p>
                          </w:txbxContent>
                        </wps:txbx>
                        <wps:bodyPr wrap="square" lIns="0" tIns="0" rIns="0" bIns="0" rtlCol="0">
                          <a:noAutofit/>
                        </wps:bodyPr>
                      </wps:wsp>
                    </wpg:wgp>
                  </a:graphicData>
                </a:graphic>
              </wp:anchor>
            </w:drawing>
          </mc:Choice>
          <mc:Fallback>
            <w:pict>
              <v:group w14:anchorId="30E23398" id="Group 9" o:spid="_x0000_s1026" alt="Graph depicting how Colorado should provide a pre-approved list of identified evidence-based interventions, strategies, and partners?" style="position:absolute;margin-left:65.05pt;margin-top:4.55pt;width:445.95pt;height:55.95pt;z-index:-15726592;mso-wrap-distance-left:0;mso-wrap-distance-right:0;mso-position-horizontal-relative:page" coordsize="56635,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">
                <v:shape id="Graphic 10" o:spid="_x0000_s1027" style="position:absolute;left:3307;width:50019;height:7061;visibility:visible;mso-wrap-style:square;v-text-anchor:top" coordsize="5001895,7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" path="m1225296,l,,,705612r1225296,l1225296,xem3113532,338328r-1225296,l1888236,705612r1225296,l3113532,338328xem5001768,521208r-1225296,l3776472,705612r1225296,l5001768,521208xe" fillcolor="#80778e" stroked="f">
                  <v:path arrowok="t"/>
                </v:shape>
                <v:shape id="Graphic 11" o:spid="_x0000_s1028" style="position:absolute;top:7056;width:56635;height:12;visibility:visible;mso-wrap-style:square;v-text-anchor:top" coordsize="5663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" path="m,l5663183,e" filled="f" strokecolor="#d9d9d9" strokeweight=".72pt">
                  <v:path arrowok="t"/>
                </v:shape>
                <v:shapetype id="_x0000_t202" coordsize="21600,21600" o:spt="202" path="m,l,21600r21600,l21600,xe">
                  <v:stroke joinstyle="miter"/>
                  <v:path gradientshapeok="t" o:connecttype="rect"/>
                </v:shapetype>
                <v:shape id="Textbox 12" o:spid="_x0000_s1029" type="#_x0000_t202" style="position:absolute;left:27331;top:1635;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0DF5237" w14:textId="77777777" w:rsidR="004960F6" w:rsidRDefault="00D85026">
                        <w:pPr>
                          <w:spacing w:line="180" w:lineRule="exact"/>
                          <w:rPr>
                            <w:rFonts w:ascii="Calibri"/>
                            <w:sz w:val="18"/>
                          </w:rPr>
                        </w:pPr>
                        <w:r>
                          <w:rPr>
                            <w:rFonts w:ascii="Calibri"/>
                            <w:color w:val="404040"/>
                            <w:spacing w:val="-5"/>
                            <w:sz w:val="18"/>
                          </w:rPr>
                          <w:t>46%</w:t>
                        </w:r>
                      </w:p>
                    </w:txbxContent>
                  </v:textbox>
                </v:shape>
                <v:shape id="Textbox 13" o:spid="_x0000_s1030" type="#_x0000_t202" style="position:absolute;left:46216;top:3479;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B0AE18C" w14:textId="77777777" w:rsidR="004960F6" w:rsidRDefault="00D85026">
                        <w:pPr>
                          <w:spacing w:line="180" w:lineRule="exact"/>
                          <w:rPr>
                            <w:rFonts w:ascii="Calibri"/>
                            <w:sz w:val="18"/>
                          </w:rPr>
                        </w:pPr>
                        <w:r>
                          <w:rPr>
                            <w:rFonts w:ascii="Calibri"/>
                            <w:color w:val="404040"/>
                            <w:spacing w:val="-5"/>
                            <w:sz w:val="18"/>
                          </w:rPr>
                          <w:t>23%</w:t>
                        </w:r>
                      </w:p>
                    </w:txbxContent>
                  </v:textbox>
                </v:shape>
                <w10:wrap type="topAndBottom" anchorx="page"/>
              </v:group>
            </w:pict>
          </mc:Fallback>
        </mc:AlternateContent>
      </w:r>
    </w:p>
    <w:p w14:paraId="6CDC2A42" w14:textId="77777777" w:rsidR="004960F6" w:rsidRDefault="004960F6">
      <w:pPr>
        <w:pStyle w:val="BodyText"/>
        <w:spacing w:before="8"/>
        <w:ind w:left="0" w:firstLine="0"/>
        <w:rPr>
          <w:rFonts w:ascii="Calibri"/>
          <w:sz w:val="5"/>
        </w:rPr>
      </w:pPr>
    </w:p>
    <w:p w14:paraId="554E0DE7" w14:textId="77777777" w:rsidR="004960F6" w:rsidRDefault="004960F6">
      <w:pPr>
        <w:rPr>
          <w:rFonts w:ascii="Calibri"/>
          <w:sz w:val="5"/>
        </w:rPr>
        <w:sectPr w:rsidR="004960F6">
          <w:pgSz w:w="12240" w:h="15840"/>
          <w:pgMar w:top="1620" w:right="120" w:bottom="1020" w:left="940" w:header="0" w:footer="829" w:gutter="0"/>
          <w:cols w:space="720"/>
        </w:sectPr>
      </w:pPr>
    </w:p>
    <w:p w14:paraId="2E782E5C" w14:textId="77777777" w:rsidR="004960F6" w:rsidRDefault="00D85026">
      <w:pPr>
        <w:spacing w:before="38"/>
        <w:ind w:left="1565" w:right="38" w:hanging="1080"/>
        <w:rPr>
          <w:rFonts w:ascii="Calibri"/>
          <w:sz w:val="18"/>
        </w:rPr>
      </w:pPr>
      <w:r>
        <w:rPr>
          <w:rFonts w:ascii="Calibri"/>
          <w:color w:val="585858"/>
          <w:sz w:val="18"/>
        </w:rPr>
        <w:t>Other</w:t>
      </w:r>
      <w:r>
        <w:rPr>
          <w:rFonts w:ascii="Calibri"/>
          <w:color w:val="585858"/>
          <w:spacing w:val="-10"/>
          <w:sz w:val="18"/>
        </w:rPr>
        <w:t xml:space="preserve"> </w:t>
      </w:r>
      <w:r>
        <w:rPr>
          <w:rFonts w:ascii="Calibri"/>
          <w:color w:val="585858"/>
          <w:sz w:val="18"/>
        </w:rPr>
        <w:t>or</w:t>
      </w:r>
      <w:r>
        <w:rPr>
          <w:rFonts w:ascii="Calibri"/>
          <w:color w:val="585858"/>
          <w:spacing w:val="-10"/>
          <w:sz w:val="18"/>
        </w:rPr>
        <w:t xml:space="preserve"> </w:t>
      </w:r>
      <w:r>
        <w:rPr>
          <w:rFonts w:ascii="Calibri"/>
          <w:color w:val="585858"/>
          <w:sz w:val="18"/>
        </w:rPr>
        <w:t>Additional</w:t>
      </w:r>
      <w:r>
        <w:rPr>
          <w:rFonts w:ascii="Calibri"/>
          <w:color w:val="585858"/>
          <w:spacing w:val="-10"/>
          <w:sz w:val="18"/>
        </w:rPr>
        <w:t xml:space="preserve"> </w:t>
      </w:r>
      <w:r>
        <w:rPr>
          <w:rFonts w:ascii="Calibri"/>
          <w:color w:val="585858"/>
          <w:sz w:val="18"/>
        </w:rPr>
        <w:t>Feedback</w:t>
      </w:r>
      <w:r>
        <w:rPr>
          <w:rFonts w:ascii="Calibri"/>
          <w:color w:val="585858"/>
          <w:spacing w:val="-10"/>
          <w:sz w:val="18"/>
        </w:rPr>
        <w:t xml:space="preserve"> </w:t>
      </w:r>
      <w:r>
        <w:rPr>
          <w:rFonts w:ascii="Calibri"/>
          <w:color w:val="585858"/>
          <w:sz w:val="18"/>
        </w:rPr>
        <w:t xml:space="preserve">(please </w:t>
      </w:r>
      <w:r>
        <w:rPr>
          <w:rFonts w:ascii="Calibri"/>
          <w:color w:val="585858"/>
          <w:spacing w:val="-2"/>
          <w:sz w:val="18"/>
        </w:rPr>
        <w:t>specify)</w:t>
      </w:r>
    </w:p>
    <w:p w14:paraId="53975849" w14:textId="77777777" w:rsidR="004960F6" w:rsidRDefault="00D85026">
      <w:pPr>
        <w:tabs>
          <w:tab w:val="left" w:pos="3478"/>
        </w:tabs>
        <w:spacing w:before="38"/>
        <w:ind w:left="486"/>
        <w:rPr>
          <w:rFonts w:ascii="Calibri"/>
          <w:sz w:val="18"/>
        </w:rPr>
      </w:pPr>
      <w:r>
        <w:br w:type="column"/>
      </w:r>
      <w:r>
        <w:rPr>
          <w:rFonts w:ascii="Calibri"/>
          <w:color w:val="585858"/>
          <w:spacing w:val="-5"/>
          <w:sz w:val="18"/>
        </w:rPr>
        <w:t>Yes</w:t>
      </w:r>
      <w:r>
        <w:rPr>
          <w:rFonts w:ascii="Calibri"/>
          <w:color w:val="585858"/>
          <w:sz w:val="18"/>
        </w:rPr>
        <w:tab/>
      </w:r>
      <w:r>
        <w:rPr>
          <w:rFonts w:ascii="Calibri"/>
          <w:color w:val="585858"/>
          <w:spacing w:val="-5"/>
          <w:sz w:val="18"/>
        </w:rPr>
        <w:t>No</w:t>
      </w:r>
    </w:p>
    <w:p w14:paraId="7022D2B1" w14:textId="77777777" w:rsidR="004960F6" w:rsidRDefault="004960F6">
      <w:pPr>
        <w:rPr>
          <w:rFonts w:ascii="Calibri"/>
          <w:sz w:val="18"/>
        </w:rPr>
        <w:sectPr w:rsidR="004960F6">
          <w:type w:val="continuous"/>
          <w:pgSz w:w="12240" w:h="15840"/>
          <w:pgMar w:top="1620" w:right="120" w:bottom="1020" w:left="940" w:header="0" w:footer="829" w:gutter="0"/>
          <w:cols w:num="2" w:space="720" w:equalWidth="0">
            <w:col w:w="3247" w:space="964"/>
            <w:col w:w="6969"/>
          </w:cols>
        </w:sectPr>
      </w:pPr>
    </w:p>
    <w:p w14:paraId="02F9B8E8" w14:textId="77777777" w:rsidR="004960F6" w:rsidRDefault="00D85026">
      <w:pPr>
        <w:pStyle w:val="BodyText"/>
        <w:spacing w:before="149" w:line="259" w:lineRule="auto"/>
        <w:ind w:left="140" w:right="882" w:firstLine="0"/>
      </w:pPr>
      <w:proofErr w:type="gramStart"/>
      <w:r>
        <w:t>The</w:t>
      </w:r>
      <w:r>
        <w:rPr>
          <w:spacing w:val="-4"/>
        </w:rPr>
        <w:t xml:space="preserve"> </w:t>
      </w:r>
      <w:r>
        <w:t>majority</w:t>
      </w:r>
      <w:r>
        <w:rPr>
          <w:spacing w:val="-2"/>
        </w:rPr>
        <w:t xml:space="preserve"> </w:t>
      </w:r>
      <w:r>
        <w:t>of</w:t>
      </w:r>
      <w:proofErr w:type="gramEnd"/>
      <w:r>
        <w:rPr>
          <w:spacing w:val="-1"/>
        </w:rPr>
        <w:t xml:space="preserve"> </w:t>
      </w:r>
      <w:r>
        <w:t>submitted</w:t>
      </w:r>
      <w:r>
        <w:rPr>
          <w:spacing w:val="-4"/>
        </w:rPr>
        <w:t xml:space="preserve"> </w:t>
      </w:r>
      <w:r>
        <w:t>surveys</w:t>
      </w:r>
      <w:r>
        <w:rPr>
          <w:spacing w:val="-4"/>
        </w:rPr>
        <w:t xml:space="preserve"> </w:t>
      </w:r>
      <w:r>
        <w:t>suggested that</w:t>
      </w:r>
      <w:r>
        <w:rPr>
          <w:spacing w:val="-1"/>
        </w:rPr>
        <w:t xml:space="preserve"> </w:t>
      </w:r>
      <w:r>
        <w:t>a</w:t>
      </w:r>
      <w:r>
        <w:rPr>
          <w:spacing w:val="-5"/>
        </w:rPr>
        <w:t xml:space="preserve"> </w:t>
      </w:r>
      <w:r>
        <w:t>list</w:t>
      </w:r>
      <w:r>
        <w:rPr>
          <w:spacing w:val="-2"/>
        </w:rPr>
        <w:t xml:space="preserve"> </w:t>
      </w:r>
      <w:r>
        <w:t>or</w:t>
      </w:r>
      <w:r>
        <w:rPr>
          <w:spacing w:val="-4"/>
        </w:rPr>
        <w:t xml:space="preserve"> </w:t>
      </w:r>
      <w:r>
        <w:t>menu of</w:t>
      </w:r>
      <w:r>
        <w:rPr>
          <w:spacing w:val="-1"/>
        </w:rPr>
        <w:t xml:space="preserve"> </w:t>
      </w:r>
      <w:r>
        <w:t>identified,</w:t>
      </w:r>
      <w:r>
        <w:rPr>
          <w:spacing w:val="-4"/>
        </w:rPr>
        <w:t xml:space="preserve"> </w:t>
      </w:r>
      <w:r>
        <w:t>evidence-based</w:t>
      </w:r>
      <w:r>
        <w:rPr>
          <w:spacing w:val="-4"/>
        </w:rPr>
        <w:t xml:space="preserve"> </w:t>
      </w:r>
      <w:r>
        <w:t>interventions, strategies, and partners should exist, but that it should not limit the ability of schools or districts to choose alternatives. Respondents provided additional feedback to contextualize their preference to have a list.</w:t>
      </w:r>
    </w:p>
    <w:p w14:paraId="41373F46" w14:textId="77777777" w:rsidR="004960F6" w:rsidRDefault="004960F6">
      <w:pPr>
        <w:pStyle w:val="BodyText"/>
        <w:spacing w:before="21"/>
        <w:ind w:left="0" w:firstLine="0"/>
      </w:pPr>
    </w:p>
    <w:p w14:paraId="7F833399" w14:textId="77777777" w:rsidR="004960F6" w:rsidRDefault="00D85026">
      <w:pPr>
        <w:pStyle w:val="ListParagraph"/>
        <w:numPr>
          <w:ilvl w:val="1"/>
          <w:numId w:val="2"/>
        </w:numPr>
        <w:tabs>
          <w:tab w:val="left" w:pos="860"/>
        </w:tabs>
        <w:spacing w:before="0"/>
      </w:pPr>
      <w:r>
        <w:t>Be</w:t>
      </w:r>
      <w:r>
        <w:rPr>
          <w:spacing w:val="-6"/>
        </w:rPr>
        <w:t xml:space="preserve"> </w:t>
      </w:r>
      <w:r>
        <w:t>clear</w:t>
      </w:r>
      <w:r>
        <w:rPr>
          <w:spacing w:val="-3"/>
        </w:rPr>
        <w:t xml:space="preserve"> </w:t>
      </w:r>
      <w:r>
        <w:t>about</w:t>
      </w:r>
      <w:r>
        <w:rPr>
          <w:spacing w:val="-3"/>
        </w:rPr>
        <w:t xml:space="preserve"> </w:t>
      </w:r>
      <w:r>
        <w:t>the</w:t>
      </w:r>
      <w:r>
        <w:rPr>
          <w:spacing w:val="-5"/>
        </w:rPr>
        <w:t xml:space="preserve"> </w:t>
      </w:r>
      <w:r>
        <w:t>criteria</w:t>
      </w:r>
      <w:r>
        <w:rPr>
          <w:spacing w:val="-5"/>
        </w:rPr>
        <w:t xml:space="preserve"> </w:t>
      </w:r>
      <w:r>
        <w:t>used</w:t>
      </w:r>
      <w:r>
        <w:rPr>
          <w:spacing w:val="-2"/>
        </w:rPr>
        <w:t xml:space="preserve"> </w:t>
      </w:r>
      <w:r>
        <w:t>to</w:t>
      </w:r>
      <w:r>
        <w:rPr>
          <w:spacing w:val="-5"/>
        </w:rPr>
        <w:t xml:space="preserve"> </w:t>
      </w:r>
      <w:r>
        <w:t>create</w:t>
      </w:r>
      <w:r>
        <w:rPr>
          <w:spacing w:val="-2"/>
        </w:rPr>
        <w:t xml:space="preserve"> </w:t>
      </w:r>
      <w:r>
        <w:t>the</w:t>
      </w:r>
      <w:r>
        <w:rPr>
          <w:spacing w:val="-2"/>
        </w:rPr>
        <w:t xml:space="preserve"> </w:t>
      </w:r>
      <w:r>
        <w:rPr>
          <w:spacing w:val="-4"/>
        </w:rPr>
        <w:t>list.</w:t>
      </w:r>
    </w:p>
    <w:p w14:paraId="675F7D40" w14:textId="77777777" w:rsidR="004960F6" w:rsidRDefault="00D85026">
      <w:pPr>
        <w:pStyle w:val="ListParagraph"/>
        <w:numPr>
          <w:ilvl w:val="1"/>
          <w:numId w:val="2"/>
        </w:numPr>
        <w:tabs>
          <w:tab w:val="left" w:pos="860"/>
        </w:tabs>
        <w:spacing w:before="20"/>
      </w:pPr>
      <w:r>
        <w:t>List</w:t>
      </w:r>
      <w:r>
        <w:rPr>
          <w:spacing w:val="-7"/>
        </w:rPr>
        <w:t xml:space="preserve"> </w:t>
      </w:r>
      <w:r>
        <w:t>should</w:t>
      </w:r>
      <w:r>
        <w:rPr>
          <w:spacing w:val="-3"/>
        </w:rPr>
        <w:t xml:space="preserve"> </w:t>
      </w:r>
      <w:r>
        <w:t>be</w:t>
      </w:r>
      <w:r>
        <w:rPr>
          <w:spacing w:val="-3"/>
        </w:rPr>
        <w:t xml:space="preserve"> </w:t>
      </w:r>
      <w:r>
        <w:t>evidence-based</w:t>
      </w:r>
      <w:r>
        <w:rPr>
          <w:spacing w:val="-6"/>
        </w:rPr>
        <w:t xml:space="preserve"> </w:t>
      </w:r>
      <w:r>
        <w:t>interventions</w:t>
      </w:r>
      <w:r>
        <w:rPr>
          <w:spacing w:val="-4"/>
        </w:rPr>
        <w:t xml:space="preserve"> </w:t>
      </w:r>
      <w:r>
        <w:t>(not</w:t>
      </w:r>
      <w:r>
        <w:rPr>
          <w:spacing w:val="-3"/>
        </w:rPr>
        <w:t xml:space="preserve"> </w:t>
      </w:r>
      <w:r>
        <w:t>a</w:t>
      </w:r>
      <w:r>
        <w:rPr>
          <w:spacing w:val="-7"/>
        </w:rPr>
        <w:t xml:space="preserve"> </w:t>
      </w:r>
      <w:r>
        <w:t>list</w:t>
      </w:r>
      <w:r>
        <w:rPr>
          <w:spacing w:val="-4"/>
        </w:rPr>
        <w:t xml:space="preserve"> </w:t>
      </w:r>
      <w:r>
        <w:t>of</w:t>
      </w:r>
      <w:r>
        <w:rPr>
          <w:spacing w:val="-3"/>
        </w:rPr>
        <w:t xml:space="preserve"> </w:t>
      </w:r>
      <w:r>
        <w:rPr>
          <w:spacing w:val="-2"/>
        </w:rPr>
        <w:t>vendors/partners).</w:t>
      </w:r>
    </w:p>
    <w:p w14:paraId="5554E614" w14:textId="77777777" w:rsidR="004960F6" w:rsidRDefault="00D85026">
      <w:pPr>
        <w:pStyle w:val="ListParagraph"/>
        <w:numPr>
          <w:ilvl w:val="1"/>
          <w:numId w:val="2"/>
        </w:numPr>
        <w:tabs>
          <w:tab w:val="left" w:pos="860"/>
        </w:tabs>
        <w:spacing w:before="21" w:line="259" w:lineRule="auto"/>
        <w:ind w:right="2692"/>
      </w:pPr>
      <w:r>
        <w:t>CDE</w:t>
      </w:r>
      <w:r>
        <w:rPr>
          <w:spacing w:val="-3"/>
        </w:rPr>
        <w:t xml:space="preserve"> </w:t>
      </w:r>
      <w:r>
        <w:t>could</w:t>
      </w:r>
      <w:r>
        <w:rPr>
          <w:spacing w:val="-6"/>
        </w:rPr>
        <w:t xml:space="preserve"> </w:t>
      </w:r>
      <w:r>
        <w:t>use</w:t>
      </w:r>
      <w:r>
        <w:rPr>
          <w:spacing w:val="-3"/>
        </w:rPr>
        <w:t xml:space="preserve"> </w:t>
      </w:r>
      <w:proofErr w:type="gramStart"/>
      <w:r>
        <w:t>list</w:t>
      </w:r>
      <w:proofErr w:type="gramEnd"/>
      <w:r>
        <w:rPr>
          <w:spacing w:val="-4"/>
        </w:rPr>
        <w:t xml:space="preserve"> </w:t>
      </w:r>
      <w:r>
        <w:t>as</w:t>
      </w:r>
      <w:r>
        <w:rPr>
          <w:spacing w:val="-2"/>
        </w:rPr>
        <w:t xml:space="preserve"> </w:t>
      </w:r>
      <w:r>
        <w:t>a</w:t>
      </w:r>
      <w:r>
        <w:rPr>
          <w:spacing w:val="-4"/>
        </w:rPr>
        <w:t xml:space="preserve"> </w:t>
      </w:r>
      <w:r>
        <w:t>networking</w:t>
      </w:r>
      <w:r>
        <w:rPr>
          <w:spacing w:val="-4"/>
        </w:rPr>
        <w:t xml:space="preserve"> </w:t>
      </w:r>
      <w:r>
        <w:t>tool</w:t>
      </w:r>
      <w:r>
        <w:rPr>
          <w:spacing w:val="-3"/>
        </w:rPr>
        <w:t xml:space="preserve"> </w:t>
      </w:r>
      <w:r>
        <w:t>for</w:t>
      </w:r>
      <w:r>
        <w:rPr>
          <w:spacing w:val="-4"/>
        </w:rPr>
        <w:t xml:space="preserve"> </w:t>
      </w:r>
      <w:r>
        <w:t>schools/districts</w:t>
      </w:r>
      <w:r>
        <w:rPr>
          <w:spacing w:val="-2"/>
        </w:rPr>
        <w:t xml:space="preserve"> </w:t>
      </w:r>
      <w:r>
        <w:t>that</w:t>
      </w:r>
      <w:r>
        <w:rPr>
          <w:spacing w:val="-7"/>
        </w:rPr>
        <w:t xml:space="preserve"> </w:t>
      </w:r>
      <w:r>
        <w:t>are</w:t>
      </w:r>
      <w:r>
        <w:rPr>
          <w:spacing w:val="-3"/>
        </w:rPr>
        <w:t xml:space="preserve"> </w:t>
      </w:r>
      <w:r>
        <w:t>using</w:t>
      </w:r>
      <w:r>
        <w:rPr>
          <w:spacing w:val="-4"/>
        </w:rPr>
        <w:t xml:space="preserve"> </w:t>
      </w:r>
      <w:r>
        <w:t xml:space="preserve">similar </w:t>
      </w:r>
      <w:r>
        <w:rPr>
          <w:spacing w:val="-2"/>
        </w:rPr>
        <w:t>strategies/vendors.</w:t>
      </w:r>
    </w:p>
    <w:p w14:paraId="350B6156" w14:textId="77777777" w:rsidR="004960F6" w:rsidRDefault="00D85026">
      <w:pPr>
        <w:pStyle w:val="ListParagraph"/>
        <w:numPr>
          <w:ilvl w:val="1"/>
          <w:numId w:val="2"/>
        </w:numPr>
        <w:tabs>
          <w:tab w:val="left" w:pos="860"/>
        </w:tabs>
        <w:spacing w:before="0" w:line="269" w:lineRule="exact"/>
      </w:pPr>
      <w:proofErr w:type="gramStart"/>
      <w:r>
        <w:t>READ</w:t>
      </w:r>
      <w:proofErr w:type="gramEnd"/>
      <w:r>
        <w:rPr>
          <w:spacing w:val="-8"/>
        </w:rPr>
        <w:t xml:space="preserve"> </w:t>
      </w:r>
      <w:r>
        <w:t>Act</w:t>
      </w:r>
      <w:r>
        <w:rPr>
          <w:spacing w:val="-6"/>
        </w:rPr>
        <w:t xml:space="preserve"> </w:t>
      </w:r>
      <w:r>
        <w:t>approved</w:t>
      </w:r>
      <w:r>
        <w:rPr>
          <w:spacing w:val="-6"/>
        </w:rPr>
        <w:t xml:space="preserve"> </w:t>
      </w:r>
      <w:r>
        <w:t>resources</w:t>
      </w:r>
      <w:r>
        <w:rPr>
          <w:spacing w:val="-4"/>
        </w:rPr>
        <w:t xml:space="preserve"> </w:t>
      </w:r>
      <w:r>
        <w:t>isn’t</w:t>
      </w:r>
      <w:r>
        <w:rPr>
          <w:spacing w:val="-6"/>
        </w:rPr>
        <w:t xml:space="preserve"> </w:t>
      </w:r>
      <w:r>
        <w:t>comprehensive</w:t>
      </w:r>
      <w:r>
        <w:rPr>
          <w:spacing w:val="-5"/>
        </w:rPr>
        <w:t xml:space="preserve"> </w:t>
      </w:r>
      <w:r>
        <w:rPr>
          <w:spacing w:val="-2"/>
        </w:rPr>
        <w:t>enough.</w:t>
      </w:r>
    </w:p>
    <w:p w14:paraId="10A1F271" w14:textId="77777777" w:rsidR="004960F6" w:rsidRDefault="00D85026">
      <w:pPr>
        <w:pStyle w:val="ListParagraph"/>
        <w:numPr>
          <w:ilvl w:val="1"/>
          <w:numId w:val="2"/>
        </w:numPr>
        <w:tabs>
          <w:tab w:val="left" w:pos="860"/>
        </w:tabs>
        <w:spacing w:before="22"/>
      </w:pPr>
      <w:r>
        <w:t>More</w:t>
      </w:r>
      <w:r>
        <w:rPr>
          <w:spacing w:val="-3"/>
        </w:rPr>
        <w:t xml:space="preserve"> </w:t>
      </w:r>
      <w:r>
        <w:t>important</w:t>
      </w:r>
      <w:r>
        <w:rPr>
          <w:spacing w:val="-3"/>
        </w:rPr>
        <w:t xml:space="preserve"> </w:t>
      </w:r>
      <w:r>
        <w:t>to</w:t>
      </w:r>
      <w:r>
        <w:rPr>
          <w:spacing w:val="-3"/>
        </w:rPr>
        <w:t xml:space="preserve"> </w:t>
      </w:r>
      <w:r>
        <w:t>have</w:t>
      </w:r>
      <w:r>
        <w:rPr>
          <w:spacing w:val="-3"/>
        </w:rPr>
        <w:t xml:space="preserve"> </w:t>
      </w:r>
      <w:r>
        <w:t>a</w:t>
      </w:r>
      <w:r>
        <w:rPr>
          <w:spacing w:val="-6"/>
        </w:rPr>
        <w:t xml:space="preserve"> </w:t>
      </w:r>
      <w:r>
        <w:t>good</w:t>
      </w:r>
      <w:r>
        <w:rPr>
          <w:spacing w:val="-3"/>
        </w:rPr>
        <w:t xml:space="preserve"> </w:t>
      </w:r>
      <w:r>
        <w:t>process</w:t>
      </w:r>
      <w:r>
        <w:rPr>
          <w:spacing w:val="-2"/>
        </w:rPr>
        <w:t xml:space="preserve"> </w:t>
      </w:r>
      <w:r>
        <w:t>to</w:t>
      </w:r>
      <w:r>
        <w:rPr>
          <w:spacing w:val="-2"/>
        </w:rPr>
        <w:t xml:space="preserve"> </w:t>
      </w:r>
      <w:r>
        <w:t>determine</w:t>
      </w:r>
      <w:r>
        <w:rPr>
          <w:spacing w:val="-3"/>
        </w:rPr>
        <w:t xml:space="preserve"> </w:t>
      </w:r>
      <w:r>
        <w:t>root</w:t>
      </w:r>
      <w:r>
        <w:rPr>
          <w:spacing w:val="-2"/>
        </w:rPr>
        <w:t xml:space="preserve"> </w:t>
      </w:r>
      <w:r>
        <w:t>cause</w:t>
      </w:r>
      <w:r>
        <w:rPr>
          <w:spacing w:val="-3"/>
        </w:rPr>
        <w:t xml:space="preserve"> </w:t>
      </w:r>
      <w:r>
        <w:t>than</w:t>
      </w:r>
      <w:r>
        <w:rPr>
          <w:spacing w:val="-3"/>
        </w:rPr>
        <w:t xml:space="preserve"> </w:t>
      </w:r>
      <w:r>
        <w:t>it</w:t>
      </w:r>
      <w:r>
        <w:rPr>
          <w:spacing w:val="-7"/>
        </w:rPr>
        <w:t xml:space="preserve"> </w:t>
      </w:r>
      <w:r>
        <w:t>is</w:t>
      </w:r>
      <w:r>
        <w:rPr>
          <w:spacing w:val="-1"/>
        </w:rPr>
        <w:t xml:space="preserve"> </w:t>
      </w:r>
      <w:r>
        <w:t>to</w:t>
      </w:r>
      <w:r>
        <w:rPr>
          <w:spacing w:val="-6"/>
        </w:rPr>
        <w:t xml:space="preserve"> </w:t>
      </w:r>
      <w:r>
        <w:t>have</w:t>
      </w:r>
      <w:r>
        <w:rPr>
          <w:spacing w:val="-3"/>
        </w:rPr>
        <w:t xml:space="preserve"> </w:t>
      </w:r>
      <w:r>
        <w:t>a</w:t>
      </w:r>
      <w:r>
        <w:rPr>
          <w:spacing w:val="-2"/>
        </w:rPr>
        <w:t xml:space="preserve"> list.</w:t>
      </w:r>
    </w:p>
    <w:p w14:paraId="2FDE967E" w14:textId="77777777" w:rsidR="004960F6" w:rsidRDefault="004960F6">
      <w:pPr>
        <w:pStyle w:val="BodyText"/>
        <w:spacing w:before="41"/>
        <w:ind w:left="0" w:firstLine="0"/>
      </w:pPr>
    </w:p>
    <w:p w14:paraId="09403785" w14:textId="77777777" w:rsidR="004960F6" w:rsidRDefault="00D85026">
      <w:pPr>
        <w:pStyle w:val="Heading2"/>
        <w:numPr>
          <w:ilvl w:val="0"/>
          <w:numId w:val="2"/>
        </w:numPr>
        <w:tabs>
          <w:tab w:val="left" w:pos="498"/>
          <w:tab w:val="left" w:pos="500"/>
        </w:tabs>
        <w:spacing w:line="259" w:lineRule="auto"/>
      </w:pPr>
      <w:r>
        <w:t>In reserving 7% of the state Title I allocation to support identified schools, should the funds</w:t>
      </w:r>
      <w:r>
        <w:rPr>
          <w:spacing w:val="-3"/>
        </w:rPr>
        <w:t xml:space="preserve"> </w:t>
      </w:r>
      <w:r>
        <w:t>be</w:t>
      </w:r>
      <w:r>
        <w:rPr>
          <w:spacing w:val="-2"/>
        </w:rPr>
        <w:t xml:space="preserve"> </w:t>
      </w:r>
      <w:r>
        <w:t>distributed</w:t>
      </w:r>
      <w:r>
        <w:rPr>
          <w:spacing w:val="-3"/>
        </w:rPr>
        <w:t xml:space="preserve"> </w:t>
      </w:r>
      <w:r>
        <w:t>to</w:t>
      </w:r>
      <w:r>
        <w:rPr>
          <w:spacing w:val="-3"/>
        </w:rPr>
        <w:t xml:space="preserve"> </w:t>
      </w:r>
      <w:r>
        <w:t>LEAs</w:t>
      </w:r>
      <w:r>
        <w:rPr>
          <w:spacing w:val="-3"/>
        </w:rPr>
        <w:t xml:space="preserve"> </w:t>
      </w:r>
      <w:r>
        <w:t>through</w:t>
      </w:r>
      <w:r>
        <w:rPr>
          <w:spacing w:val="-4"/>
        </w:rPr>
        <w:t xml:space="preserve"> </w:t>
      </w:r>
      <w:r>
        <w:t>a</w:t>
      </w:r>
      <w:r>
        <w:rPr>
          <w:spacing w:val="-2"/>
        </w:rPr>
        <w:t xml:space="preserve"> </w:t>
      </w:r>
      <w:r>
        <w:t>formula,</w:t>
      </w:r>
      <w:r>
        <w:rPr>
          <w:spacing w:val="-3"/>
        </w:rPr>
        <w:t xml:space="preserve"> </w:t>
      </w:r>
      <w:r>
        <w:t>competitive</w:t>
      </w:r>
      <w:r>
        <w:rPr>
          <w:spacing w:val="-2"/>
        </w:rPr>
        <w:t xml:space="preserve"> </w:t>
      </w:r>
      <w:r>
        <w:t>process,</w:t>
      </w:r>
      <w:r>
        <w:rPr>
          <w:spacing w:val="-3"/>
        </w:rPr>
        <w:t xml:space="preserve"> </w:t>
      </w:r>
      <w:r>
        <w:t>or</w:t>
      </w:r>
      <w:r>
        <w:rPr>
          <w:spacing w:val="-3"/>
        </w:rPr>
        <w:t xml:space="preserve"> </w:t>
      </w:r>
      <w:r>
        <w:t>blend</w:t>
      </w:r>
      <w:r>
        <w:rPr>
          <w:spacing w:val="-2"/>
        </w:rPr>
        <w:t xml:space="preserve"> </w:t>
      </w:r>
      <w:r>
        <w:t>of</w:t>
      </w:r>
      <w:r>
        <w:rPr>
          <w:spacing w:val="-2"/>
        </w:rPr>
        <w:t xml:space="preserve"> </w:t>
      </w:r>
      <w:r>
        <w:t>the</w:t>
      </w:r>
      <w:r>
        <w:rPr>
          <w:spacing w:val="-2"/>
        </w:rPr>
        <w:t xml:space="preserve"> </w:t>
      </w:r>
      <w:r>
        <w:t xml:space="preserve">two </w:t>
      </w:r>
      <w:r>
        <w:rPr>
          <w:spacing w:val="-2"/>
        </w:rPr>
        <w:t>(hybrid)?</w:t>
      </w:r>
    </w:p>
    <w:p w14:paraId="7F9E9153" w14:textId="77777777" w:rsidR="004960F6" w:rsidRDefault="004960F6">
      <w:pPr>
        <w:pStyle w:val="BodyText"/>
        <w:spacing w:before="84"/>
        <w:ind w:left="0" w:firstLine="0"/>
        <w:rPr>
          <w:b/>
          <w:sz w:val="18"/>
        </w:rPr>
      </w:pPr>
    </w:p>
    <w:p w14:paraId="013A1D35" w14:textId="77777777" w:rsidR="004960F6" w:rsidRDefault="00D85026">
      <w:pPr>
        <w:ind w:left="1679"/>
        <w:rPr>
          <w:rFonts w:ascii="Calibri"/>
          <w:sz w:val="18"/>
        </w:rPr>
      </w:pPr>
      <w:r>
        <w:rPr>
          <w:rFonts w:ascii="Calibri"/>
          <w:color w:val="404040"/>
          <w:spacing w:val="-5"/>
          <w:sz w:val="18"/>
        </w:rPr>
        <w:t>69%</w:t>
      </w:r>
    </w:p>
    <w:p w14:paraId="2D7F3E11" w14:textId="77777777" w:rsidR="004960F6" w:rsidRDefault="00D85026">
      <w:pPr>
        <w:pStyle w:val="BodyText"/>
        <w:spacing w:before="5"/>
        <w:ind w:left="0" w:firstLine="0"/>
        <w:rPr>
          <w:rFonts w:ascii="Calibri"/>
          <w:sz w:val="5"/>
        </w:rPr>
      </w:pPr>
      <w:r>
        <w:rPr>
          <w:noProof/>
        </w:rPr>
        <mc:AlternateContent>
          <mc:Choice Requires="wpg">
            <w:drawing>
              <wp:anchor distT="0" distB="0" distL="0" distR="0" simplePos="0" relativeHeight="487590400" behindDoc="1" locked="0" layoutInCell="1" allowOverlap="1" wp14:anchorId="2D530E34" wp14:editId="25F0D17A">
                <wp:simplePos x="0" y="0"/>
                <wp:positionH relativeFrom="page">
                  <wp:posOffset>1054608</wp:posOffset>
                </wp:positionH>
                <wp:positionV relativeFrom="paragraph">
                  <wp:posOffset>57273</wp:posOffset>
                </wp:positionV>
                <wp:extent cx="5663565" cy="556260"/>
                <wp:effectExtent l="0" t="0" r="13335" b="15240"/>
                <wp:wrapTopAndBottom/>
                <wp:docPr id="14" name="Group 14" descr="Graph depicting question #5: 5. In reserving 7% of the state Title I allocation to support identified schools, should the funds be distributed to LEAs through a formula, competitive process, or blend of the two (hybri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3565" cy="556260"/>
                          <a:chOff x="0" y="0"/>
                          <a:chExt cx="5663565" cy="556260"/>
                        </a:xfrm>
                      </wpg:grpSpPr>
                      <wps:wsp>
                        <wps:cNvPr id="15" name="Graphic 15"/>
                        <wps:cNvSpPr/>
                        <wps:spPr>
                          <a:xfrm>
                            <a:off x="248412" y="0"/>
                            <a:ext cx="3750945" cy="551815"/>
                          </a:xfrm>
                          <a:custGeom>
                            <a:avLst/>
                            <a:gdLst/>
                            <a:ahLst/>
                            <a:cxnLst/>
                            <a:rect l="l" t="t" r="r" b="b"/>
                            <a:pathLst>
                              <a:path w="3750945" h="551815">
                                <a:moveTo>
                                  <a:pt x="918972" y="0"/>
                                </a:moveTo>
                                <a:lnTo>
                                  <a:pt x="0" y="0"/>
                                </a:lnTo>
                                <a:lnTo>
                                  <a:pt x="0" y="551688"/>
                                </a:lnTo>
                                <a:lnTo>
                                  <a:pt x="918972" y="551688"/>
                                </a:lnTo>
                                <a:lnTo>
                                  <a:pt x="918972" y="0"/>
                                </a:lnTo>
                                <a:close/>
                              </a:path>
                              <a:path w="3750945" h="551815">
                                <a:moveTo>
                                  <a:pt x="2334768" y="245364"/>
                                </a:moveTo>
                                <a:lnTo>
                                  <a:pt x="1415796" y="245364"/>
                                </a:lnTo>
                                <a:lnTo>
                                  <a:pt x="1415796" y="551688"/>
                                </a:lnTo>
                                <a:lnTo>
                                  <a:pt x="2334768" y="551688"/>
                                </a:lnTo>
                                <a:lnTo>
                                  <a:pt x="2334768" y="245364"/>
                                </a:lnTo>
                                <a:close/>
                              </a:path>
                              <a:path w="3750945" h="551815">
                                <a:moveTo>
                                  <a:pt x="3750564" y="306324"/>
                                </a:moveTo>
                                <a:lnTo>
                                  <a:pt x="2831592" y="306324"/>
                                </a:lnTo>
                                <a:lnTo>
                                  <a:pt x="2831592" y="551688"/>
                                </a:lnTo>
                                <a:lnTo>
                                  <a:pt x="3750564" y="551688"/>
                                </a:lnTo>
                                <a:lnTo>
                                  <a:pt x="3750564" y="306324"/>
                                </a:lnTo>
                                <a:close/>
                              </a:path>
                            </a:pathLst>
                          </a:custGeom>
                          <a:solidFill>
                            <a:srgbClr val="80778E"/>
                          </a:solidFill>
                        </wps:spPr>
                        <wps:bodyPr wrap="square" lIns="0" tIns="0" rIns="0" bIns="0" rtlCol="0">
                          <a:prstTxWarp prst="textNoShape">
                            <a:avLst/>
                          </a:prstTxWarp>
                          <a:noAutofit/>
                        </wps:bodyPr>
                      </wps:wsp>
                      <wps:wsp>
                        <wps:cNvPr id="16" name="Graphic 16"/>
                        <wps:cNvSpPr/>
                        <wps:spPr>
                          <a:xfrm>
                            <a:off x="0" y="551687"/>
                            <a:ext cx="5663565" cy="1270"/>
                          </a:xfrm>
                          <a:custGeom>
                            <a:avLst/>
                            <a:gdLst/>
                            <a:ahLst/>
                            <a:cxnLst/>
                            <a:rect l="l" t="t" r="r" b="b"/>
                            <a:pathLst>
                              <a:path w="5663565">
                                <a:moveTo>
                                  <a:pt x="0" y="0"/>
                                </a:moveTo>
                                <a:lnTo>
                                  <a:pt x="5663184" y="0"/>
                                </a:lnTo>
                              </a:path>
                            </a:pathLst>
                          </a:custGeom>
                          <a:ln w="9144">
                            <a:solidFill>
                              <a:srgbClr val="D9D9D9"/>
                            </a:solidFill>
                            <a:prstDash val="solid"/>
                          </a:ln>
                        </wps:spPr>
                        <wps:bodyPr wrap="square" lIns="0" tIns="0" rIns="0" bIns="0" rtlCol="0">
                          <a:prstTxWarp prst="textNoShape">
                            <a:avLst/>
                          </a:prstTxWarp>
                          <a:noAutofit/>
                        </wps:bodyPr>
                      </wps:wsp>
                      <wps:wsp>
                        <wps:cNvPr id="17" name="Textbox 17"/>
                        <wps:cNvSpPr txBox="1"/>
                        <wps:spPr>
                          <a:xfrm>
                            <a:off x="2025142" y="71881"/>
                            <a:ext cx="210820" cy="114300"/>
                          </a:xfrm>
                          <a:prstGeom prst="rect">
                            <a:avLst/>
                          </a:prstGeom>
                        </wps:spPr>
                        <wps:txbx>
                          <w:txbxContent>
                            <w:p w14:paraId="4E4804F6" w14:textId="77777777" w:rsidR="004960F6" w:rsidRDefault="00D85026">
                              <w:pPr>
                                <w:spacing w:line="180" w:lineRule="exact"/>
                                <w:rPr>
                                  <w:rFonts w:ascii="Calibri"/>
                                  <w:sz w:val="18"/>
                                </w:rPr>
                              </w:pPr>
                              <w:r>
                                <w:rPr>
                                  <w:rFonts w:ascii="Calibri"/>
                                  <w:color w:val="404040"/>
                                  <w:spacing w:val="-5"/>
                                  <w:sz w:val="18"/>
                                </w:rPr>
                                <w:t>38%</w:t>
                              </w:r>
                            </w:p>
                          </w:txbxContent>
                        </wps:txbx>
                        <wps:bodyPr wrap="square" lIns="0" tIns="0" rIns="0" bIns="0" rtlCol="0">
                          <a:noAutofit/>
                        </wps:bodyPr>
                      </wps:wsp>
                      <wps:wsp>
                        <wps:cNvPr id="18" name="Textbox 18"/>
                        <wps:cNvSpPr txBox="1"/>
                        <wps:spPr>
                          <a:xfrm>
                            <a:off x="3441446" y="133095"/>
                            <a:ext cx="210820" cy="114300"/>
                          </a:xfrm>
                          <a:prstGeom prst="rect">
                            <a:avLst/>
                          </a:prstGeom>
                        </wps:spPr>
                        <wps:txbx>
                          <w:txbxContent>
                            <w:p w14:paraId="78BC79B8" w14:textId="77777777" w:rsidR="004960F6" w:rsidRDefault="00D85026">
                              <w:pPr>
                                <w:spacing w:line="180" w:lineRule="exact"/>
                                <w:rPr>
                                  <w:rFonts w:ascii="Calibri"/>
                                  <w:sz w:val="18"/>
                                </w:rPr>
                              </w:pPr>
                              <w:r>
                                <w:rPr>
                                  <w:rFonts w:ascii="Calibri"/>
                                  <w:color w:val="404040"/>
                                  <w:spacing w:val="-5"/>
                                  <w:sz w:val="18"/>
                                </w:rPr>
                                <w:t>31%</w:t>
                              </w:r>
                            </w:p>
                          </w:txbxContent>
                        </wps:txbx>
                        <wps:bodyPr wrap="square" lIns="0" tIns="0" rIns="0" bIns="0" rtlCol="0">
                          <a:noAutofit/>
                        </wps:bodyPr>
                      </wps:wsp>
                      <wps:wsp>
                        <wps:cNvPr id="19" name="Textbox 19"/>
                        <wps:cNvSpPr txBox="1"/>
                        <wps:spPr>
                          <a:xfrm>
                            <a:off x="4886578" y="378840"/>
                            <a:ext cx="152400" cy="114300"/>
                          </a:xfrm>
                          <a:prstGeom prst="rect">
                            <a:avLst/>
                          </a:prstGeom>
                        </wps:spPr>
                        <wps:txbx>
                          <w:txbxContent>
                            <w:p w14:paraId="3583D667" w14:textId="77777777" w:rsidR="004960F6" w:rsidRDefault="00D85026">
                              <w:pPr>
                                <w:spacing w:line="180" w:lineRule="exact"/>
                                <w:rPr>
                                  <w:rFonts w:ascii="Calibri"/>
                                  <w:sz w:val="18"/>
                                </w:rPr>
                              </w:pPr>
                              <w:r>
                                <w:rPr>
                                  <w:rFonts w:ascii="Calibri"/>
                                  <w:color w:val="404040"/>
                                  <w:spacing w:val="-5"/>
                                  <w:sz w:val="18"/>
                                </w:rPr>
                                <w:t>0%</w:t>
                              </w:r>
                            </w:p>
                          </w:txbxContent>
                        </wps:txbx>
                        <wps:bodyPr wrap="square" lIns="0" tIns="0" rIns="0" bIns="0" rtlCol="0">
                          <a:noAutofit/>
                        </wps:bodyPr>
                      </wps:wsp>
                    </wpg:wgp>
                  </a:graphicData>
                </a:graphic>
              </wp:anchor>
            </w:drawing>
          </mc:Choice>
          <mc:Fallback>
            <w:pict>
              <v:group w14:anchorId="2D530E34" id="Group 14" o:spid="_x0000_s1031" alt="Graph depicting question #5: 5. In reserving 7% of the state Title I allocation to support identified schools, should the funds be distributed to LEAs through a formula, competitive process, or blend of the two (hybrid)?" style="position:absolute;margin-left:83.05pt;margin-top:4.5pt;width:445.95pt;height:43.8pt;z-index:-15726080;mso-wrap-distance-left:0;mso-wrap-distance-right:0;mso-position-horizontal-relative:page" coordsize="56635,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">
                <v:shape id="Graphic 15" o:spid="_x0000_s1032" style="position:absolute;left:2484;width:37509;height:5518;visibility:visible;mso-wrap-style:square;v-text-anchor:top" coordsize="3750945,5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" path="m918972,l,,,551688r918972,l918972,xem2334768,245364r-918972,l1415796,551688r918972,l2334768,245364xem3750564,306324r-918972,l2831592,551688r918972,l3750564,306324xe" fillcolor="#80778e" stroked="f">
                  <v:path arrowok="t"/>
                </v:shape>
                <v:shape id="Graphic 16" o:spid="_x0000_s1033" style="position:absolute;top:5516;width:56635;height:13;visibility:visible;mso-wrap-style:square;v-text-anchor:top" coordsize="5663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" path="m,l5663184,e" filled="f" strokecolor="#d9d9d9" strokeweight=".72pt">
                  <v:path arrowok="t"/>
                </v:shape>
                <v:shape id="Textbox 17" o:spid="_x0000_s1034" type="#_x0000_t202" style="position:absolute;left:20251;top:718;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E4804F6" w14:textId="77777777" w:rsidR="004960F6" w:rsidRDefault="00D85026">
                        <w:pPr>
                          <w:spacing w:line="180" w:lineRule="exact"/>
                          <w:rPr>
                            <w:rFonts w:ascii="Calibri"/>
                            <w:sz w:val="18"/>
                          </w:rPr>
                        </w:pPr>
                        <w:r>
                          <w:rPr>
                            <w:rFonts w:ascii="Calibri"/>
                            <w:color w:val="404040"/>
                            <w:spacing w:val="-5"/>
                            <w:sz w:val="18"/>
                          </w:rPr>
                          <w:t>38%</w:t>
                        </w:r>
                      </w:p>
                    </w:txbxContent>
                  </v:textbox>
                </v:shape>
                <v:shape id="Textbox 18" o:spid="_x0000_s1035" type="#_x0000_t202" style="position:absolute;left:34414;top:1330;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8BC79B8" w14:textId="77777777" w:rsidR="004960F6" w:rsidRDefault="00D85026">
                        <w:pPr>
                          <w:spacing w:line="180" w:lineRule="exact"/>
                          <w:rPr>
                            <w:rFonts w:ascii="Calibri"/>
                            <w:sz w:val="18"/>
                          </w:rPr>
                        </w:pPr>
                        <w:r>
                          <w:rPr>
                            <w:rFonts w:ascii="Calibri"/>
                            <w:color w:val="404040"/>
                            <w:spacing w:val="-5"/>
                            <w:sz w:val="18"/>
                          </w:rPr>
                          <w:t>31%</w:t>
                        </w:r>
                      </w:p>
                    </w:txbxContent>
                  </v:textbox>
                </v:shape>
                <v:shape id="Textbox 19" o:spid="_x0000_s1036" type="#_x0000_t202" style="position:absolute;left:48865;top:3788;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583D667" w14:textId="77777777" w:rsidR="004960F6" w:rsidRDefault="00D85026">
                        <w:pPr>
                          <w:spacing w:line="180" w:lineRule="exact"/>
                          <w:rPr>
                            <w:rFonts w:ascii="Calibri"/>
                            <w:sz w:val="18"/>
                          </w:rPr>
                        </w:pPr>
                        <w:r>
                          <w:rPr>
                            <w:rFonts w:ascii="Calibri"/>
                            <w:color w:val="404040"/>
                            <w:spacing w:val="-5"/>
                            <w:sz w:val="18"/>
                          </w:rPr>
                          <w:t>0%</w:t>
                        </w:r>
                      </w:p>
                    </w:txbxContent>
                  </v:textbox>
                </v:shape>
                <w10:wrap type="topAndBottom" anchorx="page"/>
              </v:group>
            </w:pict>
          </mc:Fallback>
        </mc:AlternateContent>
      </w:r>
    </w:p>
    <w:p w14:paraId="057CD46B" w14:textId="77777777" w:rsidR="004960F6" w:rsidRDefault="004960F6">
      <w:pPr>
        <w:pStyle w:val="BodyText"/>
        <w:spacing w:before="8"/>
        <w:ind w:left="0" w:firstLine="0"/>
        <w:rPr>
          <w:rFonts w:ascii="Calibri"/>
          <w:sz w:val="5"/>
        </w:rPr>
      </w:pPr>
    </w:p>
    <w:p w14:paraId="20EDBB5E" w14:textId="77777777" w:rsidR="004960F6" w:rsidRDefault="004960F6">
      <w:pPr>
        <w:rPr>
          <w:rFonts w:ascii="Calibri"/>
          <w:sz w:val="5"/>
        </w:rPr>
        <w:sectPr w:rsidR="004960F6">
          <w:type w:val="continuous"/>
          <w:pgSz w:w="12240" w:h="15840"/>
          <w:pgMar w:top="1620" w:right="120" w:bottom="1020" w:left="940" w:header="0" w:footer="829" w:gutter="0"/>
          <w:cols w:space="720"/>
        </w:sectPr>
      </w:pPr>
    </w:p>
    <w:p w14:paraId="5B39C09A" w14:textId="77777777" w:rsidR="004960F6" w:rsidRDefault="00D85026">
      <w:pPr>
        <w:spacing w:before="39"/>
        <w:ind w:left="1270" w:right="38" w:hanging="513"/>
        <w:rPr>
          <w:rFonts w:ascii="Calibri"/>
          <w:sz w:val="18"/>
        </w:rPr>
      </w:pPr>
      <w:r>
        <w:rPr>
          <w:rFonts w:ascii="Calibri"/>
          <w:color w:val="585858"/>
          <w:sz w:val="18"/>
        </w:rPr>
        <w:t>Other</w:t>
      </w:r>
      <w:r>
        <w:rPr>
          <w:rFonts w:ascii="Calibri"/>
          <w:color w:val="585858"/>
          <w:spacing w:val="-11"/>
          <w:sz w:val="18"/>
        </w:rPr>
        <w:t xml:space="preserve"> </w:t>
      </w:r>
      <w:r>
        <w:rPr>
          <w:rFonts w:ascii="Calibri"/>
          <w:color w:val="585858"/>
          <w:sz w:val="18"/>
        </w:rPr>
        <w:t>or</w:t>
      </w:r>
      <w:r>
        <w:rPr>
          <w:rFonts w:ascii="Calibri"/>
          <w:color w:val="585858"/>
          <w:spacing w:val="-10"/>
          <w:sz w:val="18"/>
        </w:rPr>
        <w:t xml:space="preserve"> </w:t>
      </w:r>
      <w:r>
        <w:rPr>
          <w:rFonts w:ascii="Calibri"/>
          <w:color w:val="585858"/>
          <w:sz w:val="18"/>
        </w:rPr>
        <w:t>Additional</w:t>
      </w:r>
      <w:r>
        <w:rPr>
          <w:rFonts w:ascii="Calibri"/>
          <w:color w:val="585858"/>
          <w:spacing w:val="-10"/>
          <w:sz w:val="18"/>
        </w:rPr>
        <w:t xml:space="preserve"> </w:t>
      </w:r>
      <w:r>
        <w:rPr>
          <w:rFonts w:ascii="Calibri"/>
          <w:color w:val="585858"/>
          <w:sz w:val="18"/>
        </w:rPr>
        <w:t>Feedback (please</w:t>
      </w:r>
      <w:r>
        <w:rPr>
          <w:rFonts w:ascii="Calibri"/>
          <w:color w:val="585858"/>
          <w:spacing w:val="-2"/>
          <w:sz w:val="18"/>
        </w:rPr>
        <w:t xml:space="preserve"> </w:t>
      </w:r>
      <w:r>
        <w:rPr>
          <w:rFonts w:ascii="Calibri"/>
          <w:color w:val="585858"/>
          <w:sz w:val="18"/>
        </w:rPr>
        <w:t>specify)</w:t>
      </w:r>
    </w:p>
    <w:p w14:paraId="519EC606" w14:textId="77777777" w:rsidR="004960F6" w:rsidRDefault="00D85026">
      <w:pPr>
        <w:tabs>
          <w:tab w:val="left" w:pos="2751"/>
          <w:tab w:val="left" w:pos="4838"/>
        </w:tabs>
        <w:spacing w:before="39"/>
        <w:ind w:left="757"/>
        <w:rPr>
          <w:rFonts w:ascii="Calibri"/>
          <w:sz w:val="18"/>
        </w:rPr>
      </w:pPr>
      <w:r>
        <w:br w:type="column"/>
      </w:r>
      <w:r>
        <w:rPr>
          <w:rFonts w:ascii="Calibri"/>
          <w:color w:val="585858"/>
          <w:spacing w:val="-2"/>
          <w:sz w:val="18"/>
        </w:rPr>
        <w:t>Hybrid</w:t>
      </w:r>
      <w:r>
        <w:rPr>
          <w:rFonts w:ascii="Calibri"/>
          <w:color w:val="585858"/>
          <w:sz w:val="18"/>
        </w:rPr>
        <w:tab/>
        <w:t>Formula</w:t>
      </w:r>
      <w:r>
        <w:rPr>
          <w:rFonts w:ascii="Calibri"/>
          <w:color w:val="585858"/>
          <w:spacing w:val="-5"/>
          <w:sz w:val="18"/>
        </w:rPr>
        <w:t xml:space="preserve"> </w:t>
      </w:r>
      <w:r>
        <w:rPr>
          <w:rFonts w:ascii="Calibri"/>
          <w:color w:val="585858"/>
          <w:spacing w:val="-4"/>
          <w:sz w:val="18"/>
        </w:rPr>
        <w:t>only</w:t>
      </w:r>
      <w:r>
        <w:rPr>
          <w:rFonts w:ascii="Calibri"/>
          <w:color w:val="585858"/>
          <w:sz w:val="18"/>
        </w:rPr>
        <w:tab/>
        <w:t>Competitive</w:t>
      </w:r>
      <w:r>
        <w:rPr>
          <w:rFonts w:ascii="Calibri"/>
          <w:color w:val="585858"/>
          <w:spacing w:val="-4"/>
          <w:sz w:val="18"/>
        </w:rPr>
        <w:t xml:space="preserve"> only</w:t>
      </w:r>
    </w:p>
    <w:p w14:paraId="531FAFE4" w14:textId="77777777" w:rsidR="004960F6" w:rsidRDefault="004960F6">
      <w:pPr>
        <w:rPr>
          <w:rFonts w:ascii="Calibri"/>
          <w:sz w:val="18"/>
        </w:rPr>
        <w:sectPr w:rsidR="004960F6">
          <w:type w:val="continuous"/>
          <w:pgSz w:w="12240" w:h="15840"/>
          <w:pgMar w:top="1620" w:right="120" w:bottom="1020" w:left="940" w:header="0" w:footer="829" w:gutter="0"/>
          <w:cols w:num="2" w:space="720" w:equalWidth="0">
            <w:col w:w="2952" w:space="113"/>
            <w:col w:w="8115"/>
          </w:cols>
        </w:sectPr>
      </w:pPr>
    </w:p>
    <w:p w14:paraId="01ABA442" w14:textId="77777777" w:rsidR="004960F6" w:rsidRDefault="00D85026">
      <w:pPr>
        <w:pStyle w:val="BodyText"/>
        <w:spacing w:before="149" w:line="259" w:lineRule="auto"/>
        <w:ind w:left="140" w:right="990" w:firstLine="0"/>
      </w:pPr>
      <w:r>
        <w:t>None</w:t>
      </w:r>
      <w:r>
        <w:rPr>
          <w:spacing w:val="-3"/>
        </w:rPr>
        <w:t xml:space="preserve"> </w:t>
      </w:r>
      <w:r>
        <w:t>of</w:t>
      </w:r>
      <w:r>
        <w:rPr>
          <w:spacing w:val="-3"/>
        </w:rPr>
        <w:t xml:space="preserve"> </w:t>
      </w:r>
      <w:r>
        <w:t>the</w:t>
      </w:r>
      <w:r>
        <w:rPr>
          <w:spacing w:val="-3"/>
        </w:rPr>
        <w:t xml:space="preserve"> </w:t>
      </w:r>
      <w:proofErr w:type="gramStart"/>
      <w:r>
        <w:t>submitted</w:t>
      </w:r>
      <w:r>
        <w:rPr>
          <w:spacing w:val="-6"/>
        </w:rPr>
        <w:t xml:space="preserve"> </w:t>
      </w:r>
      <w:r>
        <w:t>surveys</w:t>
      </w:r>
      <w:proofErr w:type="gramEnd"/>
      <w:r>
        <w:rPr>
          <w:spacing w:val="-3"/>
        </w:rPr>
        <w:t xml:space="preserve"> </w:t>
      </w:r>
      <w:r>
        <w:t>preferred</w:t>
      </w:r>
      <w:r>
        <w:rPr>
          <w:spacing w:val="-3"/>
        </w:rPr>
        <w:t xml:space="preserve"> </w:t>
      </w:r>
      <w:r>
        <w:t>a</w:t>
      </w:r>
      <w:r>
        <w:rPr>
          <w:spacing w:val="-4"/>
        </w:rPr>
        <w:t xml:space="preserve"> </w:t>
      </w:r>
      <w:r>
        <w:t>competitive</w:t>
      </w:r>
      <w:r>
        <w:rPr>
          <w:spacing w:val="-3"/>
        </w:rPr>
        <w:t xml:space="preserve"> </w:t>
      </w:r>
      <w:r>
        <w:t>process</w:t>
      </w:r>
      <w:r>
        <w:rPr>
          <w:spacing w:val="-2"/>
        </w:rPr>
        <w:t xml:space="preserve"> </w:t>
      </w:r>
      <w:r>
        <w:t>and</w:t>
      </w:r>
      <w:r>
        <w:rPr>
          <w:spacing w:val="-5"/>
        </w:rPr>
        <w:t xml:space="preserve"> </w:t>
      </w:r>
      <w:r>
        <w:t>many</w:t>
      </w:r>
      <w:r>
        <w:rPr>
          <w:spacing w:val="-4"/>
        </w:rPr>
        <w:t xml:space="preserve"> </w:t>
      </w:r>
      <w:r>
        <w:t>respondents</w:t>
      </w:r>
      <w:r>
        <w:rPr>
          <w:spacing w:val="-1"/>
        </w:rPr>
        <w:t xml:space="preserve"> </w:t>
      </w:r>
      <w:r>
        <w:t>expressed</w:t>
      </w:r>
      <w:r>
        <w:rPr>
          <w:spacing w:val="-3"/>
        </w:rPr>
        <w:t xml:space="preserve"> </w:t>
      </w:r>
      <w:r>
        <w:t>serious concerns about the process including the reflections highlighted below.</w:t>
      </w:r>
    </w:p>
    <w:p w14:paraId="30C93711" w14:textId="77777777" w:rsidR="004960F6" w:rsidRDefault="004960F6">
      <w:pPr>
        <w:pStyle w:val="BodyText"/>
        <w:spacing w:before="2"/>
        <w:ind w:left="0" w:firstLine="0"/>
        <w:rPr>
          <w:sz w:val="15"/>
        </w:rPr>
      </w:pPr>
    </w:p>
    <w:p w14:paraId="32525EC5" w14:textId="77777777" w:rsidR="004960F6" w:rsidRDefault="004960F6">
      <w:pPr>
        <w:rPr>
          <w:sz w:val="15"/>
        </w:rPr>
        <w:sectPr w:rsidR="004960F6">
          <w:type w:val="continuous"/>
          <w:pgSz w:w="12240" w:h="15840"/>
          <w:pgMar w:top="1620" w:right="120" w:bottom="1020" w:left="940" w:header="0" w:footer="829" w:gutter="0"/>
          <w:cols w:space="720"/>
        </w:sectPr>
      </w:pPr>
    </w:p>
    <w:p w14:paraId="1D0A8303" w14:textId="77777777" w:rsidR="004960F6" w:rsidRDefault="00D85026">
      <w:pPr>
        <w:pStyle w:val="Heading3"/>
      </w:pPr>
      <w:r>
        <w:rPr>
          <w:u w:val="single"/>
        </w:rPr>
        <w:t>Competitive</w:t>
      </w:r>
      <w:r>
        <w:rPr>
          <w:spacing w:val="-5"/>
          <w:u w:val="single"/>
        </w:rPr>
        <w:t xml:space="preserve"> </w:t>
      </w:r>
      <w:r>
        <w:rPr>
          <w:spacing w:val="-2"/>
          <w:u w:val="single"/>
        </w:rPr>
        <w:t>Process</w:t>
      </w:r>
    </w:p>
    <w:p w14:paraId="3750BC98" w14:textId="77777777" w:rsidR="004960F6" w:rsidRDefault="00D85026">
      <w:pPr>
        <w:pStyle w:val="ListParagraph"/>
        <w:numPr>
          <w:ilvl w:val="1"/>
          <w:numId w:val="2"/>
        </w:numPr>
        <w:tabs>
          <w:tab w:val="left" w:pos="500"/>
        </w:tabs>
        <w:spacing w:before="20" w:line="259" w:lineRule="auto"/>
        <w:ind w:left="500" w:right="121" w:hanging="361"/>
      </w:pPr>
      <w:r>
        <w:t>No</w:t>
      </w:r>
      <w:r>
        <w:rPr>
          <w:spacing w:val="-4"/>
        </w:rPr>
        <w:t xml:space="preserve"> </w:t>
      </w:r>
      <w:r>
        <w:t>school</w:t>
      </w:r>
      <w:r>
        <w:rPr>
          <w:spacing w:val="-4"/>
        </w:rPr>
        <w:t xml:space="preserve"> </w:t>
      </w:r>
      <w:r>
        <w:t>or</w:t>
      </w:r>
      <w:r>
        <w:rPr>
          <w:spacing w:val="-5"/>
        </w:rPr>
        <w:t xml:space="preserve"> </w:t>
      </w:r>
      <w:r>
        <w:t>district</w:t>
      </w:r>
      <w:r>
        <w:rPr>
          <w:spacing w:val="-5"/>
        </w:rPr>
        <w:t xml:space="preserve"> </w:t>
      </w:r>
      <w:r>
        <w:t>should</w:t>
      </w:r>
      <w:r>
        <w:rPr>
          <w:spacing w:val="-4"/>
        </w:rPr>
        <w:t xml:space="preserve"> </w:t>
      </w:r>
      <w:r>
        <w:t>have</w:t>
      </w:r>
      <w:r>
        <w:rPr>
          <w:spacing w:val="-4"/>
        </w:rPr>
        <w:t xml:space="preserve"> </w:t>
      </w:r>
      <w:r>
        <w:t>to</w:t>
      </w:r>
      <w:r>
        <w:rPr>
          <w:spacing w:val="-5"/>
        </w:rPr>
        <w:t xml:space="preserve"> </w:t>
      </w:r>
      <w:r>
        <w:t>compete</w:t>
      </w:r>
      <w:r>
        <w:rPr>
          <w:spacing w:val="-4"/>
        </w:rPr>
        <w:t xml:space="preserve"> </w:t>
      </w:r>
      <w:r>
        <w:t>for funds they need.</w:t>
      </w:r>
    </w:p>
    <w:p w14:paraId="2F5FD708" w14:textId="77777777" w:rsidR="004960F6" w:rsidRDefault="00D85026">
      <w:pPr>
        <w:pStyle w:val="ListParagraph"/>
        <w:numPr>
          <w:ilvl w:val="1"/>
          <w:numId w:val="2"/>
        </w:numPr>
        <w:tabs>
          <w:tab w:val="left" w:pos="500"/>
        </w:tabs>
        <w:spacing w:before="2" w:line="256" w:lineRule="auto"/>
        <w:ind w:left="500" w:right="315" w:hanging="361"/>
      </w:pPr>
      <w:r>
        <w:t>Districts/schools</w:t>
      </w:r>
      <w:r>
        <w:rPr>
          <w:spacing w:val="-9"/>
        </w:rPr>
        <w:t xml:space="preserve"> </w:t>
      </w:r>
      <w:r>
        <w:t>may</w:t>
      </w:r>
      <w:r>
        <w:rPr>
          <w:spacing w:val="-8"/>
        </w:rPr>
        <w:t xml:space="preserve"> </w:t>
      </w:r>
      <w:r>
        <w:t>not</w:t>
      </w:r>
      <w:r>
        <w:rPr>
          <w:spacing w:val="-9"/>
        </w:rPr>
        <w:t xml:space="preserve"> </w:t>
      </w:r>
      <w:r>
        <w:t>have</w:t>
      </w:r>
      <w:r>
        <w:rPr>
          <w:spacing w:val="-7"/>
        </w:rPr>
        <w:t xml:space="preserve"> </w:t>
      </w:r>
      <w:r>
        <w:t>effective</w:t>
      </w:r>
      <w:r>
        <w:rPr>
          <w:spacing w:val="-7"/>
        </w:rPr>
        <w:t xml:space="preserve"> </w:t>
      </w:r>
      <w:r>
        <w:t xml:space="preserve">grant </w:t>
      </w:r>
      <w:r>
        <w:rPr>
          <w:spacing w:val="-2"/>
        </w:rPr>
        <w:t>writers.</w:t>
      </w:r>
    </w:p>
    <w:p w14:paraId="0AC91025" w14:textId="77777777" w:rsidR="004960F6" w:rsidRDefault="00D85026">
      <w:pPr>
        <w:pStyle w:val="ListParagraph"/>
        <w:numPr>
          <w:ilvl w:val="1"/>
          <w:numId w:val="2"/>
        </w:numPr>
        <w:tabs>
          <w:tab w:val="left" w:pos="500"/>
        </w:tabs>
        <w:spacing w:before="3"/>
        <w:ind w:left="500"/>
      </w:pPr>
      <w:r>
        <w:t>Big</w:t>
      </w:r>
      <w:r>
        <w:rPr>
          <w:spacing w:val="-6"/>
        </w:rPr>
        <w:t xml:space="preserve"> </w:t>
      </w:r>
      <w:r>
        <w:t>districts</w:t>
      </w:r>
      <w:r>
        <w:rPr>
          <w:spacing w:val="-3"/>
        </w:rPr>
        <w:t xml:space="preserve"> </w:t>
      </w:r>
      <w:r>
        <w:t>will</w:t>
      </w:r>
      <w:r>
        <w:rPr>
          <w:spacing w:val="-4"/>
        </w:rPr>
        <w:t xml:space="preserve"> </w:t>
      </w:r>
      <w:r>
        <w:t>win;</w:t>
      </w:r>
      <w:r>
        <w:rPr>
          <w:spacing w:val="-5"/>
        </w:rPr>
        <w:t xml:space="preserve"> </w:t>
      </w:r>
      <w:r>
        <w:t>small</w:t>
      </w:r>
      <w:r>
        <w:rPr>
          <w:spacing w:val="-5"/>
        </w:rPr>
        <w:t xml:space="preserve"> </w:t>
      </w:r>
      <w:r>
        <w:t>districts</w:t>
      </w:r>
      <w:r>
        <w:rPr>
          <w:spacing w:val="-3"/>
        </w:rPr>
        <w:t xml:space="preserve"> </w:t>
      </w:r>
      <w:r>
        <w:t>will</w:t>
      </w:r>
      <w:r>
        <w:rPr>
          <w:spacing w:val="-4"/>
        </w:rPr>
        <w:t xml:space="preserve"> </w:t>
      </w:r>
      <w:r>
        <w:t>lose</w:t>
      </w:r>
      <w:r>
        <w:rPr>
          <w:spacing w:val="-4"/>
        </w:rPr>
        <w:t xml:space="preserve"> out.</w:t>
      </w:r>
    </w:p>
    <w:p w14:paraId="5E7D24CB" w14:textId="77777777" w:rsidR="004960F6" w:rsidRDefault="00D85026">
      <w:pPr>
        <w:pStyle w:val="ListParagraph"/>
        <w:numPr>
          <w:ilvl w:val="1"/>
          <w:numId w:val="2"/>
        </w:numPr>
        <w:tabs>
          <w:tab w:val="left" w:pos="500"/>
        </w:tabs>
        <w:spacing w:before="21" w:line="259" w:lineRule="auto"/>
        <w:ind w:left="500" w:right="124" w:hanging="361"/>
      </w:pPr>
      <w:r>
        <w:t>Perhaps</w:t>
      </w:r>
      <w:r>
        <w:rPr>
          <w:spacing w:val="-6"/>
        </w:rPr>
        <w:t xml:space="preserve"> </w:t>
      </w:r>
      <w:r>
        <w:t>every</w:t>
      </w:r>
      <w:r>
        <w:rPr>
          <w:spacing w:val="-8"/>
        </w:rPr>
        <w:t xml:space="preserve"> </w:t>
      </w:r>
      <w:r>
        <w:t>school</w:t>
      </w:r>
      <w:r>
        <w:rPr>
          <w:spacing w:val="-7"/>
        </w:rPr>
        <w:t xml:space="preserve"> </w:t>
      </w:r>
      <w:r>
        <w:t>should</w:t>
      </w:r>
      <w:r>
        <w:rPr>
          <w:spacing w:val="-8"/>
        </w:rPr>
        <w:t xml:space="preserve"> </w:t>
      </w:r>
      <w:r>
        <w:t>receive</w:t>
      </w:r>
      <w:r>
        <w:rPr>
          <w:spacing w:val="-8"/>
        </w:rPr>
        <w:t xml:space="preserve"> </w:t>
      </w:r>
      <w:r>
        <w:t xml:space="preserve">something, but there could be some funds </w:t>
      </w:r>
      <w:proofErr w:type="gramStart"/>
      <w:r>
        <w:t>set-aside</w:t>
      </w:r>
      <w:proofErr w:type="gramEnd"/>
      <w:r>
        <w:t xml:space="preserve"> for competitive grants that schools can use to try something new.</w:t>
      </w:r>
    </w:p>
    <w:p w14:paraId="01F97949" w14:textId="77777777" w:rsidR="004960F6" w:rsidRDefault="00D85026">
      <w:pPr>
        <w:pStyle w:val="Heading3"/>
      </w:pPr>
      <w:r>
        <w:rPr>
          <w:b w:val="0"/>
        </w:rPr>
        <w:br w:type="column"/>
      </w:r>
      <w:r>
        <w:rPr>
          <w:u w:val="single"/>
        </w:rPr>
        <w:t>Formula</w:t>
      </w:r>
      <w:r>
        <w:rPr>
          <w:spacing w:val="-6"/>
          <w:u w:val="single"/>
        </w:rPr>
        <w:t xml:space="preserve"> </w:t>
      </w:r>
      <w:r>
        <w:rPr>
          <w:spacing w:val="-2"/>
          <w:u w:val="single"/>
        </w:rPr>
        <w:t>Process</w:t>
      </w:r>
    </w:p>
    <w:p w14:paraId="5AAE8A75" w14:textId="77777777" w:rsidR="004960F6" w:rsidRDefault="00D85026">
      <w:pPr>
        <w:pStyle w:val="ListParagraph"/>
        <w:numPr>
          <w:ilvl w:val="1"/>
          <w:numId w:val="2"/>
        </w:numPr>
        <w:tabs>
          <w:tab w:val="left" w:pos="500"/>
        </w:tabs>
        <w:spacing w:before="20" w:line="259" w:lineRule="auto"/>
        <w:ind w:left="500" w:right="503" w:hanging="361"/>
      </w:pPr>
      <w:r>
        <w:t>Amount</w:t>
      </w:r>
      <w:r>
        <w:rPr>
          <w:spacing w:val="-6"/>
        </w:rPr>
        <w:t xml:space="preserve"> </w:t>
      </w:r>
      <w:r>
        <w:t>a</w:t>
      </w:r>
      <w:r>
        <w:rPr>
          <w:spacing w:val="-8"/>
        </w:rPr>
        <w:t xml:space="preserve"> </w:t>
      </w:r>
      <w:r>
        <w:t>school</w:t>
      </w:r>
      <w:r>
        <w:rPr>
          <w:spacing w:val="-5"/>
        </w:rPr>
        <w:t xml:space="preserve"> </w:t>
      </w:r>
      <w:r>
        <w:t>receives</w:t>
      </w:r>
      <w:r>
        <w:rPr>
          <w:spacing w:val="-4"/>
        </w:rPr>
        <w:t xml:space="preserve"> </w:t>
      </w:r>
      <w:r>
        <w:t>should</w:t>
      </w:r>
      <w:r>
        <w:rPr>
          <w:spacing w:val="-6"/>
        </w:rPr>
        <w:t xml:space="preserve"> </w:t>
      </w:r>
      <w:r>
        <w:t>reflect</w:t>
      </w:r>
      <w:r>
        <w:rPr>
          <w:spacing w:val="-6"/>
        </w:rPr>
        <w:t xml:space="preserve"> </w:t>
      </w:r>
      <w:r>
        <w:t>the</w:t>
      </w:r>
      <w:r>
        <w:rPr>
          <w:spacing w:val="-5"/>
        </w:rPr>
        <w:t xml:space="preserve"> </w:t>
      </w:r>
      <w:r>
        <w:t>needs of the school/district.</w:t>
      </w:r>
    </w:p>
    <w:p w14:paraId="75029966" w14:textId="77777777" w:rsidR="004960F6" w:rsidRDefault="00D85026">
      <w:pPr>
        <w:pStyle w:val="ListParagraph"/>
        <w:numPr>
          <w:ilvl w:val="1"/>
          <w:numId w:val="2"/>
        </w:numPr>
        <w:tabs>
          <w:tab w:val="left" w:pos="500"/>
        </w:tabs>
        <w:spacing w:before="2" w:line="256" w:lineRule="auto"/>
        <w:ind w:left="500" w:right="847" w:hanging="361"/>
      </w:pPr>
      <w:r>
        <w:t>Dollars</w:t>
      </w:r>
      <w:r>
        <w:rPr>
          <w:spacing w:val="-4"/>
        </w:rPr>
        <w:t xml:space="preserve"> </w:t>
      </w:r>
      <w:r>
        <w:t>should</w:t>
      </w:r>
      <w:r>
        <w:rPr>
          <w:spacing w:val="-5"/>
        </w:rPr>
        <w:t xml:space="preserve"> </w:t>
      </w:r>
      <w:r>
        <w:t>be</w:t>
      </w:r>
      <w:r>
        <w:rPr>
          <w:spacing w:val="-5"/>
        </w:rPr>
        <w:t xml:space="preserve"> </w:t>
      </w:r>
      <w:r>
        <w:t>tied</w:t>
      </w:r>
      <w:r>
        <w:rPr>
          <w:spacing w:val="-6"/>
        </w:rPr>
        <w:t xml:space="preserve"> </w:t>
      </w:r>
      <w:r>
        <w:t>to</w:t>
      </w:r>
      <w:r>
        <w:rPr>
          <w:spacing w:val="-5"/>
        </w:rPr>
        <w:t xml:space="preserve"> </w:t>
      </w:r>
      <w:r>
        <w:t>the</w:t>
      </w:r>
      <w:r>
        <w:rPr>
          <w:spacing w:val="-5"/>
        </w:rPr>
        <w:t xml:space="preserve"> </w:t>
      </w:r>
      <w:r>
        <w:t>effective</w:t>
      </w:r>
      <w:r>
        <w:rPr>
          <w:spacing w:val="-5"/>
        </w:rPr>
        <w:t xml:space="preserve"> </w:t>
      </w:r>
      <w:r>
        <w:t>UIP</w:t>
      </w:r>
      <w:r>
        <w:rPr>
          <w:spacing w:val="-6"/>
        </w:rPr>
        <w:t xml:space="preserve"> </w:t>
      </w:r>
      <w:r>
        <w:t>plan approval – show how you’ll use the dollars to implement an improvement strategy.</w:t>
      </w:r>
    </w:p>
    <w:p w14:paraId="7FC3C84D" w14:textId="77777777" w:rsidR="004960F6" w:rsidRDefault="00D85026">
      <w:pPr>
        <w:pStyle w:val="ListParagraph"/>
        <w:numPr>
          <w:ilvl w:val="1"/>
          <w:numId w:val="2"/>
        </w:numPr>
        <w:tabs>
          <w:tab w:val="left" w:pos="500"/>
        </w:tabs>
        <w:spacing w:line="259" w:lineRule="auto"/>
        <w:ind w:left="500" w:right="575" w:hanging="361"/>
      </w:pPr>
      <w:r>
        <w:t>Concern</w:t>
      </w:r>
      <w:r>
        <w:rPr>
          <w:spacing w:val="-5"/>
        </w:rPr>
        <w:t xml:space="preserve"> </w:t>
      </w:r>
      <w:r>
        <w:t>that</w:t>
      </w:r>
      <w:r>
        <w:rPr>
          <w:spacing w:val="-5"/>
        </w:rPr>
        <w:t xml:space="preserve"> </w:t>
      </w:r>
      <w:r>
        <w:t>funding</w:t>
      </w:r>
      <w:r>
        <w:rPr>
          <w:spacing w:val="-5"/>
        </w:rPr>
        <w:t xml:space="preserve"> </w:t>
      </w:r>
      <w:r>
        <w:t>levels</w:t>
      </w:r>
      <w:r>
        <w:rPr>
          <w:spacing w:val="-3"/>
        </w:rPr>
        <w:t xml:space="preserve"> </w:t>
      </w:r>
      <w:r>
        <w:t>will</w:t>
      </w:r>
      <w:r>
        <w:rPr>
          <w:spacing w:val="-4"/>
        </w:rPr>
        <w:t xml:space="preserve"> </w:t>
      </w:r>
      <w:r>
        <w:t>be</w:t>
      </w:r>
      <w:r>
        <w:rPr>
          <w:spacing w:val="-4"/>
        </w:rPr>
        <w:t xml:space="preserve"> </w:t>
      </w:r>
      <w:r>
        <w:t>very</w:t>
      </w:r>
      <w:r>
        <w:rPr>
          <w:spacing w:val="-5"/>
        </w:rPr>
        <w:t xml:space="preserve"> </w:t>
      </w:r>
      <w:r>
        <w:t>low</w:t>
      </w:r>
      <w:r>
        <w:rPr>
          <w:spacing w:val="-8"/>
        </w:rPr>
        <w:t xml:space="preserve"> </w:t>
      </w:r>
      <w:r>
        <w:t>if</w:t>
      </w:r>
      <w:r>
        <w:rPr>
          <w:spacing w:val="-4"/>
        </w:rPr>
        <w:t xml:space="preserve"> </w:t>
      </w:r>
      <w:r>
        <w:t>we use a formula.</w:t>
      </w:r>
    </w:p>
    <w:p w14:paraId="14E821B2" w14:textId="77777777" w:rsidR="004960F6" w:rsidRDefault="004960F6">
      <w:pPr>
        <w:spacing w:line="259" w:lineRule="auto"/>
        <w:sectPr w:rsidR="004960F6">
          <w:type w:val="continuous"/>
          <w:pgSz w:w="12240" w:h="15840"/>
          <w:pgMar w:top="1620" w:right="120" w:bottom="1020" w:left="940" w:header="0" w:footer="829" w:gutter="0"/>
          <w:cols w:num="2" w:space="720" w:equalWidth="0">
            <w:col w:w="5128" w:space="364"/>
            <w:col w:w="5688"/>
          </w:cols>
        </w:sectPr>
      </w:pPr>
    </w:p>
    <w:p w14:paraId="2861568C" w14:textId="77777777" w:rsidR="004960F6" w:rsidRDefault="00D85026">
      <w:pPr>
        <w:pStyle w:val="Heading2"/>
        <w:numPr>
          <w:ilvl w:val="0"/>
          <w:numId w:val="2"/>
        </w:numPr>
        <w:tabs>
          <w:tab w:val="left" w:pos="498"/>
          <w:tab w:val="left" w:pos="500"/>
        </w:tabs>
        <w:spacing w:before="119" w:line="256" w:lineRule="auto"/>
        <w:ind w:right="1205"/>
      </w:pPr>
      <w:r>
        <w:lastRenderedPageBreak/>
        <w:t>In</w:t>
      </w:r>
      <w:r>
        <w:rPr>
          <w:spacing w:val="-4"/>
        </w:rPr>
        <w:t xml:space="preserve"> </w:t>
      </w:r>
      <w:r>
        <w:t>reserving</w:t>
      </w:r>
      <w:r>
        <w:rPr>
          <w:spacing w:val="-4"/>
        </w:rPr>
        <w:t xml:space="preserve"> </w:t>
      </w:r>
      <w:r>
        <w:t>7%</w:t>
      </w:r>
      <w:r>
        <w:rPr>
          <w:spacing w:val="-3"/>
        </w:rPr>
        <w:t xml:space="preserve"> </w:t>
      </w:r>
      <w:r>
        <w:t>of</w:t>
      </w:r>
      <w:r>
        <w:rPr>
          <w:spacing w:val="-2"/>
        </w:rPr>
        <w:t xml:space="preserve"> </w:t>
      </w:r>
      <w:r>
        <w:t>the</w:t>
      </w:r>
      <w:r>
        <w:rPr>
          <w:spacing w:val="-5"/>
        </w:rPr>
        <w:t xml:space="preserve"> </w:t>
      </w:r>
      <w:r>
        <w:t>state</w:t>
      </w:r>
      <w:r>
        <w:rPr>
          <w:spacing w:val="-3"/>
        </w:rPr>
        <w:t xml:space="preserve"> </w:t>
      </w:r>
      <w:r>
        <w:t>Title</w:t>
      </w:r>
      <w:r>
        <w:rPr>
          <w:spacing w:val="-3"/>
        </w:rPr>
        <w:t xml:space="preserve"> </w:t>
      </w:r>
      <w:r>
        <w:t>I</w:t>
      </w:r>
      <w:r>
        <w:rPr>
          <w:spacing w:val="-3"/>
        </w:rPr>
        <w:t xml:space="preserve"> </w:t>
      </w:r>
      <w:r>
        <w:t>allocation</w:t>
      </w:r>
      <w:r>
        <w:rPr>
          <w:spacing w:val="-3"/>
        </w:rPr>
        <w:t xml:space="preserve"> </w:t>
      </w:r>
      <w:r>
        <w:t>to</w:t>
      </w:r>
      <w:r>
        <w:rPr>
          <w:spacing w:val="-3"/>
        </w:rPr>
        <w:t xml:space="preserve"> </w:t>
      </w:r>
      <w:r>
        <w:t>support</w:t>
      </w:r>
      <w:r>
        <w:rPr>
          <w:spacing w:val="-3"/>
        </w:rPr>
        <w:t xml:space="preserve"> </w:t>
      </w:r>
      <w:r>
        <w:t>identified</w:t>
      </w:r>
      <w:r>
        <w:rPr>
          <w:spacing w:val="-4"/>
        </w:rPr>
        <w:t xml:space="preserve"> </w:t>
      </w:r>
      <w:r>
        <w:t>schools,</w:t>
      </w:r>
      <w:r>
        <w:rPr>
          <w:spacing w:val="-4"/>
        </w:rPr>
        <w:t xml:space="preserve"> </w:t>
      </w:r>
      <w:r>
        <w:t>should</w:t>
      </w:r>
      <w:r>
        <w:rPr>
          <w:spacing w:val="-3"/>
        </w:rPr>
        <w:t xml:space="preserve"> </w:t>
      </w:r>
      <w:r>
        <w:t>CDE retain an additional 3% for direct services for CSI schools?</w:t>
      </w:r>
    </w:p>
    <w:p w14:paraId="39420B22" w14:textId="77777777" w:rsidR="004960F6" w:rsidRDefault="004960F6">
      <w:pPr>
        <w:pStyle w:val="BodyText"/>
        <w:spacing w:before="0"/>
        <w:ind w:left="0" w:firstLine="0"/>
        <w:rPr>
          <w:b/>
          <w:sz w:val="18"/>
        </w:rPr>
      </w:pPr>
    </w:p>
    <w:p w14:paraId="35B1DBC3" w14:textId="77777777" w:rsidR="004960F6" w:rsidRDefault="004960F6">
      <w:pPr>
        <w:pStyle w:val="BodyText"/>
        <w:spacing w:before="0"/>
        <w:ind w:left="0" w:firstLine="0"/>
        <w:rPr>
          <w:b/>
          <w:sz w:val="18"/>
        </w:rPr>
      </w:pPr>
    </w:p>
    <w:p w14:paraId="03489B77" w14:textId="77777777" w:rsidR="004960F6" w:rsidRDefault="004960F6">
      <w:pPr>
        <w:pStyle w:val="BodyText"/>
        <w:spacing w:before="54"/>
        <w:ind w:left="0" w:firstLine="0"/>
        <w:rPr>
          <w:b/>
          <w:sz w:val="18"/>
        </w:rPr>
      </w:pPr>
    </w:p>
    <w:p w14:paraId="1380CC9F" w14:textId="77777777" w:rsidR="004960F6" w:rsidRDefault="00D85026">
      <w:pPr>
        <w:ind w:left="2051"/>
        <w:rPr>
          <w:rFonts w:ascii="Calibri"/>
          <w:sz w:val="18"/>
        </w:rPr>
      </w:pPr>
      <w:r>
        <w:rPr>
          <w:noProof/>
        </w:rPr>
        <mc:AlternateContent>
          <mc:Choice Requires="wpg">
            <w:drawing>
              <wp:anchor distT="0" distB="0" distL="0" distR="0" simplePos="0" relativeHeight="487590912" behindDoc="1" locked="0" layoutInCell="1" allowOverlap="1" wp14:anchorId="58AC8AB6" wp14:editId="41ABC8D2">
                <wp:simplePos x="0" y="0"/>
                <wp:positionH relativeFrom="page">
                  <wp:posOffset>1054608</wp:posOffset>
                </wp:positionH>
                <wp:positionV relativeFrom="paragraph">
                  <wp:posOffset>145923</wp:posOffset>
                </wp:positionV>
                <wp:extent cx="5663565" cy="363220"/>
                <wp:effectExtent l="0" t="0" r="13335" b="17780"/>
                <wp:wrapTopAndBottom/>
                <wp:docPr id="20" name="Group 20" descr="Graph depicting question: 6. In reserving 7% of the state Title I allocation to support identified schools, should CDE retain an additional 3% for direct services for CSI schoo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3565" cy="363220"/>
                          <a:chOff x="0" y="0"/>
                          <a:chExt cx="5663565" cy="363220"/>
                        </a:xfrm>
                      </wpg:grpSpPr>
                      <wps:wsp>
                        <wps:cNvPr id="21" name="Graphic 21"/>
                        <wps:cNvSpPr/>
                        <wps:spPr>
                          <a:xfrm>
                            <a:off x="330708" y="50672"/>
                            <a:ext cx="5001895" cy="307975"/>
                          </a:xfrm>
                          <a:custGeom>
                            <a:avLst/>
                            <a:gdLst/>
                            <a:ahLst/>
                            <a:cxnLst/>
                            <a:rect l="l" t="t" r="r" b="b"/>
                            <a:pathLst>
                              <a:path w="5001895" h="307975">
                                <a:moveTo>
                                  <a:pt x="1225296" y="0"/>
                                </a:moveTo>
                                <a:lnTo>
                                  <a:pt x="0" y="0"/>
                                </a:lnTo>
                                <a:lnTo>
                                  <a:pt x="0" y="307848"/>
                                </a:lnTo>
                                <a:lnTo>
                                  <a:pt x="1225296" y="307848"/>
                                </a:lnTo>
                                <a:lnTo>
                                  <a:pt x="1225296" y="0"/>
                                </a:lnTo>
                                <a:close/>
                              </a:path>
                              <a:path w="5001895" h="307975">
                                <a:moveTo>
                                  <a:pt x="3113532" y="123444"/>
                                </a:moveTo>
                                <a:lnTo>
                                  <a:pt x="1888236" y="123444"/>
                                </a:lnTo>
                                <a:lnTo>
                                  <a:pt x="1888236" y="307848"/>
                                </a:lnTo>
                                <a:lnTo>
                                  <a:pt x="3113532" y="307848"/>
                                </a:lnTo>
                                <a:lnTo>
                                  <a:pt x="3113532" y="123444"/>
                                </a:lnTo>
                                <a:close/>
                              </a:path>
                              <a:path w="5001895" h="307975">
                                <a:moveTo>
                                  <a:pt x="5001768" y="184404"/>
                                </a:moveTo>
                                <a:lnTo>
                                  <a:pt x="3776472" y="184404"/>
                                </a:lnTo>
                                <a:lnTo>
                                  <a:pt x="3776472" y="307848"/>
                                </a:lnTo>
                                <a:lnTo>
                                  <a:pt x="5001768" y="307848"/>
                                </a:lnTo>
                                <a:lnTo>
                                  <a:pt x="5001768" y="184404"/>
                                </a:lnTo>
                                <a:close/>
                              </a:path>
                            </a:pathLst>
                          </a:custGeom>
                          <a:solidFill>
                            <a:srgbClr val="80778E"/>
                          </a:solidFill>
                        </wps:spPr>
                        <wps:bodyPr wrap="square" lIns="0" tIns="0" rIns="0" bIns="0" rtlCol="0">
                          <a:prstTxWarp prst="textNoShape">
                            <a:avLst/>
                          </a:prstTxWarp>
                          <a:noAutofit/>
                        </wps:bodyPr>
                      </wps:wsp>
                      <wps:wsp>
                        <wps:cNvPr id="22" name="Graphic 22"/>
                        <wps:cNvSpPr/>
                        <wps:spPr>
                          <a:xfrm>
                            <a:off x="0" y="358520"/>
                            <a:ext cx="5663565" cy="1270"/>
                          </a:xfrm>
                          <a:custGeom>
                            <a:avLst/>
                            <a:gdLst/>
                            <a:ahLst/>
                            <a:cxnLst/>
                            <a:rect l="l" t="t" r="r" b="b"/>
                            <a:pathLst>
                              <a:path w="5663565">
                                <a:moveTo>
                                  <a:pt x="0" y="0"/>
                                </a:moveTo>
                                <a:lnTo>
                                  <a:pt x="5663184" y="0"/>
                                </a:lnTo>
                              </a:path>
                            </a:pathLst>
                          </a:custGeom>
                          <a:ln w="9144">
                            <a:solidFill>
                              <a:srgbClr val="D9D9D9"/>
                            </a:solidFill>
                            <a:prstDash val="solid"/>
                          </a:ln>
                        </wps:spPr>
                        <wps:bodyPr wrap="square" lIns="0" tIns="0" rIns="0" bIns="0" rtlCol="0">
                          <a:prstTxWarp prst="textNoShape">
                            <a:avLst/>
                          </a:prstTxWarp>
                          <a:noAutofit/>
                        </wps:bodyPr>
                      </wps:wsp>
                      <wps:wsp>
                        <wps:cNvPr id="23" name="Textbox 23"/>
                        <wps:cNvSpPr txBox="1"/>
                        <wps:spPr>
                          <a:xfrm>
                            <a:off x="2733167" y="0"/>
                            <a:ext cx="210820" cy="114300"/>
                          </a:xfrm>
                          <a:prstGeom prst="rect">
                            <a:avLst/>
                          </a:prstGeom>
                        </wps:spPr>
                        <wps:txbx>
                          <w:txbxContent>
                            <w:p w14:paraId="2905140D" w14:textId="77777777" w:rsidR="004960F6" w:rsidRDefault="00D85026">
                              <w:pPr>
                                <w:spacing w:line="180" w:lineRule="exact"/>
                                <w:rPr>
                                  <w:rFonts w:ascii="Calibri"/>
                                  <w:sz w:val="18"/>
                                </w:rPr>
                              </w:pPr>
                              <w:r>
                                <w:rPr>
                                  <w:rFonts w:ascii="Calibri"/>
                                  <w:color w:val="404040"/>
                                  <w:spacing w:val="-5"/>
                                  <w:sz w:val="18"/>
                                </w:rPr>
                                <w:t>23%</w:t>
                              </w:r>
                            </w:p>
                          </w:txbxContent>
                        </wps:txbx>
                        <wps:bodyPr wrap="square" lIns="0" tIns="0" rIns="0" bIns="0" rtlCol="0">
                          <a:noAutofit/>
                        </wps:bodyPr>
                      </wps:wsp>
                      <wps:wsp>
                        <wps:cNvPr id="24" name="Textbox 24"/>
                        <wps:cNvSpPr txBox="1"/>
                        <wps:spPr>
                          <a:xfrm>
                            <a:off x="4621657" y="61594"/>
                            <a:ext cx="210820" cy="114300"/>
                          </a:xfrm>
                          <a:prstGeom prst="rect">
                            <a:avLst/>
                          </a:prstGeom>
                        </wps:spPr>
                        <wps:txbx>
                          <w:txbxContent>
                            <w:p w14:paraId="7D60F179" w14:textId="77777777" w:rsidR="004960F6" w:rsidRDefault="00D85026">
                              <w:pPr>
                                <w:spacing w:line="180" w:lineRule="exact"/>
                                <w:rPr>
                                  <w:rFonts w:ascii="Calibri"/>
                                  <w:sz w:val="18"/>
                                </w:rPr>
                              </w:pPr>
                              <w:r>
                                <w:rPr>
                                  <w:rFonts w:ascii="Calibri"/>
                                  <w:color w:val="404040"/>
                                  <w:spacing w:val="-5"/>
                                  <w:sz w:val="18"/>
                                </w:rPr>
                                <w:t>15%</w:t>
                              </w:r>
                            </w:p>
                          </w:txbxContent>
                        </wps:txbx>
                        <wps:bodyPr wrap="square" lIns="0" tIns="0" rIns="0" bIns="0" rtlCol="0">
                          <a:noAutofit/>
                        </wps:bodyPr>
                      </wps:wsp>
                    </wpg:wgp>
                  </a:graphicData>
                </a:graphic>
              </wp:anchor>
            </w:drawing>
          </mc:Choice>
          <mc:Fallback>
            <w:pict>
              <v:group w14:anchorId="58AC8AB6" id="Group 20" o:spid="_x0000_s1037" alt="Graph depicting question: 6. In reserving 7% of the state Title I allocation to support identified schools, should CDE retain an additional 3% for direct services for CSI schools?" style="position:absolute;left:0;text-align:left;margin-left:83.05pt;margin-top:11.5pt;width:445.95pt;height:28.6pt;z-index:-15725568;mso-wrap-distance-left:0;mso-wrap-distance-right:0;mso-position-horizontal-relative:page" coordsize="56635,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">
                <v:shape id="Graphic 21" o:spid="_x0000_s1038" style="position:absolute;left:3307;top:506;width:50019;height:3080;visibility:visible;mso-wrap-style:square;v-text-anchor:top" coordsize="5001895,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" path="m1225296,l,,,307848r1225296,l1225296,xem3113532,123444r-1225296,l1888236,307848r1225296,l3113532,123444xem5001768,184404r-1225296,l3776472,307848r1225296,l5001768,184404xe" fillcolor="#80778e" stroked="f">
                  <v:path arrowok="t"/>
                </v:shape>
                <v:shape id="Graphic 22" o:spid="_x0000_s1039" style="position:absolute;top:3585;width:56635;height:12;visibility:visible;mso-wrap-style:square;v-text-anchor:top" coordsize="5663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" path="m,l5663184,e" filled="f" strokecolor="#d9d9d9" strokeweight=".72pt">
                  <v:path arrowok="t"/>
                </v:shape>
                <v:shape id="Textbox 23" o:spid="_x0000_s1040" type="#_x0000_t202" style="position:absolute;left:27331;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905140D" w14:textId="77777777" w:rsidR="004960F6" w:rsidRDefault="00D85026">
                        <w:pPr>
                          <w:spacing w:line="180" w:lineRule="exact"/>
                          <w:rPr>
                            <w:rFonts w:ascii="Calibri"/>
                            <w:sz w:val="18"/>
                          </w:rPr>
                        </w:pPr>
                        <w:r>
                          <w:rPr>
                            <w:rFonts w:ascii="Calibri"/>
                            <w:color w:val="404040"/>
                            <w:spacing w:val="-5"/>
                            <w:sz w:val="18"/>
                          </w:rPr>
                          <w:t>23%</w:t>
                        </w:r>
                      </w:p>
                    </w:txbxContent>
                  </v:textbox>
                </v:shape>
                <v:shape id="Textbox 24" o:spid="_x0000_s1041" type="#_x0000_t202" style="position:absolute;left:46216;top:615;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D60F179" w14:textId="77777777" w:rsidR="004960F6" w:rsidRDefault="00D85026">
                        <w:pPr>
                          <w:spacing w:line="180" w:lineRule="exact"/>
                          <w:rPr>
                            <w:rFonts w:ascii="Calibri"/>
                            <w:sz w:val="18"/>
                          </w:rPr>
                        </w:pPr>
                        <w:r>
                          <w:rPr>
                            <w:rFonts w:ascii="Calibri"/>
                            <w:color w:val="404040"/>
                            <w:spacing w:val="-5"/>
                            <w:sz w:val="18"/>
                          </w:rPr>
                          <w:t>15%</w:t>
                        </w:r>
                      </w:p>
                    </w:txbxContent>
                  </v:textbox>
                </v:shape>
                <w10:wrap type="topAndBottom" anchorx="page"/>
              </v:group>
            </w:pict>
          </mc:Fallback>
        </mc:AlternateContent>
      </w:r>
      <w:r>
        <w:rPr>
          <w:rFonts w:ascii="Calibri"/>
          <w:color w:val="404040"/>
          <w:spacing w:val="-5"/>
          <w:sz w:val="18"/>
        </w:rPr>
        <w:t>38%</w:t>
      </w:r>
    </w:p>
    <w:p w14:paraId="4F369F91" w14:textId="77777777" w:rsidR="004960F6" w:rsidRDefault="004960F6">
      <w:pPr>
        <w:pStyle w:val="BodyText"/>
        <w:spacing w:before="8"/>
        <w:ind w:left="0" w:firstLine="0"/>
        <w:rPr>
          <w:rFonts w:ascii="Calibri"/>
          <w:sz w:val="5"/>
        </w:rPr>
      </w:pPr>
    </w:p>
    <w:p w14:paraId="7D946A2B" w14:textId="77777777" w:rsidR="004960F6" w:rsidRDefault="004960F6">
      <w:pPr>
        <w:rPr>
          <w:rFonts w:ascii="Calibri"/>
          <w:sz w:val="5"/>
        </w:rPr>
        <w:sectPr w:rsidR="004960F6">
          <w:pgSz w:w="12240" w:h="15840"/>
          <w:pgMar w:top="1620" w:right="120" w:bottom="1020" w:left="940" w:header="0" w:footer="829" w:gutter="0"/>
          <w:cols w:space="720"/>
        </w:sectPr>
      </w:pPr>
    </w:p>
    <w:p w14:paraId="41B9F46C" w14:textId="77777777" w:rsidR="004960F6" w:rsidRDefault="00D85026">
      <w:pPr>
        <w:tabs>
          <w:tab w:val="left" w:pos="3820"/>
        </w:tabs>
        <w:spacing w:before="37"/>
        <w:ind w:left="4899" w:hanging="2798"/>
        <w:rPr>
          <w:rFonts w:ascii="Calibri"/>
          <w:sz w:val="18"/>
        </w:rPr>
      </w:pPr>
      <w:r>
        <w:rPr>
          <w:rFonts w:ascii="Calibri"/>
          <w:color w:val="585858"/>
          <w:spacing w:val="-6"/>
          <w:sz w:val="18"/>
        </w:rPr>
        <w:t>No</w:t>
      </w:r>
      <w:r>
        <w:rPr>
          <w:rFonts w:ascii="Calibri"/>
          <w:color w:val="585858"/>
          <w:sz w:val="18"/>
        </w:rPr>
        <w:tab/>
        <w:t>Other</w:t>
      </w:r>
      <w:r>
        <w:rPr>
          <w:rFonts w:ascii="Calibri"/>
          <w:color w:val="585858"/>
          <w:spacing w:val="-10"/>
          <w:sz w:val="18"/>
        </w:rPr>
        <w:t xml:space="preserve"> </w:t>
      </w:r>
      <w:r>
        <w:rPr>
          <w:rFonts w:ascii="Calibri"/>
          <w:color w:val="585858"/>
          <w:sz w:val="18"/>
        </w:rPr>
        <w:t>or</w:t>
      </w:r>
      <w:r>
        <w:rPr>
          <w:rFonts w:ascii="Calibri"/>
          <w:color w:val="585858"/>
          <w:spacing w:val="-10"/>
          <w:sz w:val="18"/>
        </w:rPr>
        <w:t xml:space="preserve"> </w:t>
      </w:r>
      <w:r>
        <w:rPr>
          <w:rFonts w:ascii="Calibri"/>
          <w:color w:val="585858"/>
          <w:sz w:val="18"/>
        </w:rPr>
        <w:t>Additional</w:t>
      </w:r>
      <w:r>
        <w:rPr>
          <w:rFonts w:ascii="Calibri"/>
          <w:color w:val="585858"/>
          <w:spacing w:val="-10"/>
          <w:sz w:val="18"/>
        </w:rPr>
        <w:t xml:space="preserve"> </w:t>
      </w:r>
      <w:r>
        <w:rPr>
          <w:rFonts w:ascii="Calibri"/>
          <w:color w:val="585858"/>
          <w:sz w:val="18"/>
        </w:rPr>
        <w:t>Feedback</w:t>
      </w:r>
      <w:r>
        <w:rPr>
          <w:rFonts w:ascii="Calibri"/>
          <w:color w:val="585858"/>
          <w:spacing w:val="-10"/>
          <w:sz w:val="18"/>
        </w:rPr>
        <w:t xml:space="preserve"> </w:t>
      </w:r>
      <w:r>
        <w:rPr>
          <w:rFonts w:ascii="Calibri"/>
          <w:color w:val="585858"/>
          <w:sz w:val="18"/>
        </w:rPr>
        <w:t xml:space="preserve">(please </w:t>
      </w:r>
      <w:r>
        <w:rPr>
          <w:rFonts w:ascii="Calibri"/>
          <w:color w:val="585858"/>
          <w:spacing w:val="-2"/>
          <w:sz w:val="18"/>
        </w:rPr>
        <w:t>specify)</w:t>
      </w:r>
    </w:p>
    <w:p w14:paraId="15E2B65E" w14:textId="77777777" w:rsidR="004960F6" w:rsidRDefault="00D85026">
      <w:pPr>
        <w:spacing w:before="37"/>
        <w:ind w:left="1450"/>
        <w:rPr>
          <w:rFonts w:ascii="Calibri"/>
          <w:sz w:val="18"/>
        </w:rPr>
      </w:pPr>
      <w:r>
        <w:br w:type="column"/>
      </w:r>
      <w:r>
        <w:rPr>
          <w:rFonts w:ascii="Calibri"/>
          <w:color w:val="585858"/>
          <w:spacing w:val="-5"/>
          <w:sz w:val="18"/>
        </w:rPr>
        <w:t>Yes</w:t>
      </w:r>
    </w:p>
    <w:p w14:paraId="357AF38A" w14:textId="77777777" w:rsidR="004960F6" w:rsidRDefault="004960F6">
      <w:pPr>
        <w:rPr>
          <w:rFonts w:ascii="Calibri"/>
          <w:sz w:val="18"/>
        </w:rPr>
        <w:sectPr w:rsidR="004960F6">
          <w:type w:val="continuous"/>
          <w:pgSz w:w="12240" w:h="15840"/>
          <w:pgMar w:top="1620" w:right="120" w:bottom="1020" w:left="940" w:header="0" w:footer="829" w:gutter="0"/>
          <w:cols w:num="2" w:space="720" w:equalWidth="0">
            <w:col w:w="6542" w:space="40"/>
            <w:col w:w="4598"/>
          </w:cols>
        </w:sectPr>
      </w:pPr>
    </w:p>
    <w:p w14:paraId="48DDC23C" w14:textId="77777777" w:rsidR="004960F6" w:rsidRDefault="00D85026">
      <w:pPr>
        <w:pStyle w:val="BodyText"/>
        <w:spacing w:before="148" w:line="259" w:lineRule="auto"/>
        <w:ind w:left="140" w:right="990" w:firstLine="0"/>
      </w:pPr>
      <w:r>
        <w:t>Most of the submitted surveys indicated a preference for funds to go directly to districts rather than be retained by the state. The justification for the preference was that Title dollars are expected to be lower than</w:t>
      </w:r>
      <w:r>
        <w:rPr>
          <w:spacing w:val="-3"/>
        </w:rPr>
        <w:t xml:space="preserve"> </w:t>
      </w:r>
      <w:r>
        <w:t>past</w:t>
      </w:r>
      <w:r>
        <w:rPr>
          <w:spacing w:val="-3"/>
        </w:rPr>
        <w:t xml:space="preserve"> </w:t>
      </w:r>
      <w:r>
        <w:t>years</w:t>
      </w:r>
      <w:r>
        <w:rPr>
          <w:spacing w:val="-1"/>
        </w:rPr>
        <w:t xml:space="preserve"> </w:t>
      </w:r>
      <w:r>
        <w:t>and</w:t>
      </w:r>
      <w:r>
        <w:rPr>
          <w:spacing w:val="-3"/>
        </w:rPr>
        <w:t xml:space="preserve"> </w:t>
      </w:r>
      <w:r>
        <w:t>because</w:t>
      </w:r>
      <w:r>
        <w:rPr>
          <w:spacing w:val="-2"/>
        </w:rPr>
        <w:t xml:space="preserve"> </w:t>
      </w:r>
      <w:r>
        <w:t>10%</w:t>
      </w:r>
      <w:r>
        <w:rPr>
          <w:spacing w:val="-2"/>
        </w:rPr>
        <w:t xml:space="preserve"> </w:t>
      </w:r>
      <w:r>
        <w:t>seems</w:t>
      </w:r>
      <w:r>
        <w:rPr>
          <w:spacing w:val="-1"/>
        </w:rPr>
        <w:t xml:space="preserve"> </w:t>
      </w:r>
      <w:r>
        <w:t>like</w:t>
      </w:r>
      <w:r>
        <w:rPr>
          <w:spacing w:val="-2"/>
        </w:rPr>
        <w:t xml:space="preserve"> </w:t>
      </w:r>
      <w:r>
        <w:t>a</w:t>
      </w:r>
      <w:r>
        <w:rPr>
          <w:spacing w:val="-2"/>
        </w:rPr>
        <w:t xml:space="preserve"> </w:t>
      </w:r>
      <w:r>
        <w:t>large</w:t>
      </w:r>
      <w:r>
        <w:rPr>
          <w:spacing w:val="-5"/>
        </w:rPr>
        <w:t xml:space="preserve"> </w:t>
      </w:r>
      <w:r>
        <w:t>portion</w:t>
      </w:r>
      <w:r>
        <w:rPr>
          <w:spacing w:val="-3"/>
        </w:rPr>
        <w:t xml:space="preserve"> </w:t>
      </w:r>
      <w:r>
        <w:t>for</w:t>
      </w:r>
      <w:r>
        <w:rPr>
          <w:spacing w:val="-2"/>
        </w:rPr>
        <w:t xml:space="preserve"> </w:t>
      </w:r>
      <w:r>
        <w:t>the</w:t>
      </w:r>
      <w:r>
        <w:rPr>
          <w:spacing w:val="-5"/>
        </w:rPr>
        <w:t xml:space="preserve"> </w:t>
      </w:r>
      <w:r>
        <w:t>state</w:t>
      </w:r>
      <w:r>
        <w:rPr>
          <w:spacing w:val="-2"/>
        </w:rPr>
        <w:t xml:space="preserve"> </w:t>
      </w:r>
      <w:r>
        <w:t>to</w:t>
      </w:r>
      <w:r>
        <w:rPr>
          <w:spacing w:val="-2"/>
        </w:rPr>
        <w:t xml:space="preserve"> </w:t>
      </w:r>
      <w:r>
        <w:t>retain.</w:t>
      </w:r>
      <w:r>
        <w:rPr>
          <w:spacing w:val="40"/>
        </w:rPr>
        <w:t xml:space="preserve"> </w:t>
      </w:r>
      <w:r>
        <w:t>Some</w:t>
      </w:r>
      <w:r>
        <w:rPr>
          <w:spacing w:val="-2"/>
        </w:rPr>
        <w:t xml:space="preserve"> </w:t>
      </w:r>
      <w:r>
        <w:t>respondents</w:t>
      </w:r>
      <w:r>
        <w:rPr>
          <w:spacing w:val="-1"/>
        </w:rPr>
        <w:t xml:space="preserve"> </w:t>
      </w:r>
      <w:r>
        <w:t>had questions about the source and use of funds.</w:t>
      </w:r>
    </w:p>
    <w:sectPr w:rsidR="004960F6">
      <w:type w:val="continuous"/>
      <w:pgSz w:w="12240" w:h="15840"/>
      <w:pgMar w:top="1620" w:right="120" w:bottom="1020" w:left="940" w:header="0" w:footer="8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F2FC8" w14:textId="77777777" w:rsidR="00D85026" w:rsidRDefault="00D85026">
      <w:r>
        <w:separator/>
      </w:r>
    </w:p>
  </w:endnote>
  <w:endnote w:type="continuationSeparator" w:id="0">
    <w:p w14:paraId="1B52611E" w14:textId="77777777" w:rsidR="00D85026" w:rsidRDefault="00D8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7AEF" w14:textId="77777777" w:rsidR="00D85026" w:rsidRDefault="00D85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99E4" w14:textId="77777777" w:rsidR="004960F6" w:rsidRDefault="00D85026">
    <w:pPr>
      <w:pStyle w:val="BodyText"/>
      <w:spacing w:before="0" w:line="14" w:lineRule="auto"/>
      <w:ind w:left="0" w:firstLine="0"/>
      <w:rPr>
        <w:sz w:val="20"/>
      </w:rPr>
    </w:pPr>
    <w:r>
      <w:rPr>
        <w:noProof/>
      </w:rPr>
      <w:drawing>
        <wp:anchor distT="0" distB="0" distL="0" distR="0" simplePos="0" relativeHeight="487462912" behindDoc="1" locked="0" layoutInCell="1" allowOverlap="1" wp14:anchorId="400777F5" wp14:editId="76594250">
          <wp:simplePos x="0" y="0"/>
          <wp:positionH relativeFrom="page">
            <wp:posOffset>622899</wp:posOffset>
          </wp:positionH>
          <wp:positionV relativeFrom="page">
            <wp:posOffset>9354311</wp:posOffset>
          </wp:positionV>
          <wp:extent cx="6200205" cy="527304"/>
          <wp:effectExtent l="0" t="0" r="0" b="0"/>
          <wp:wrapNone/>
          <wp:docPr id="3" name="Image 3" descr="CASE, CEA, Colorado Education initiative, pebc log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ASE, CEA, Colorado Education initiative, pebc logos"/>
                  <pic:cNvPicPr/>
                </pic:nvPicPr>
                <pic:blipFill>
                  <a:blip r:embed="rId1" cstate="print"/>
                  <a:stretch>
                    <a:fillRect/>
                  </a:stretch>
                </pic:blipFill>
                <pic:spPr>
                  <a:xfrm>
                    <a:off x="0" y="0"/>
                    <a:ext cx="6200205" cy="527304"/>
                  </a:xfrm>
                  <a:prstGeom prst="rect">
                    <a:avLst/>
                  </a:prstGeom>
                </pic:spPr>
              </pic:pic>
            </a:graphicData>
          </a:graphic>
        </wp:anchor>
      </w:drawing>
    </w:r>
    <w:r>
      <w:rPr>
        <w:noProof/>
      </w:rPr>
      <mc:AlternateContent>
        <mc:Choice Requires="wps">
          <w:drawing>
            <wp:anchor distT="0" distB="0" distL="0" distR="0" simplePos="0" relativeHeight="487463424" behindDoc="1" locked="0" layoutInCell="1" allowOverlap="1" wp14:anchorId="6ACCDD8D" wp14:editId="505C52BF">
              <wp:simplePos x="0" y="0"/>
              <wp:positionH relativeFrom="page">
                <wp:posOffset>7200645</wp:posOffset>
              </wp:positionH>
              <wp:positionV relativeFrom="page">
                <wp:posOffset>9655250</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ACF17F6" w14:textId="77777777" w:rsidR="004960F6" w:rsidRDefault="00D85026">
                          <w:pPr>
                            <w:pStyle w:val="BodyText"/>
                            <w:spacing w:before="0" w:line="245" w:lineRule="exact"/>
                            <w:ind w:left="60" w:firstLine="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6ACCDD8D" id="_x0000_t202" coordsize="21600,21600" o:spt="202" path="m,l,21600r21600,l21600,xe">
              <v:stroke joinstyle="miter"/>
              <v:path gradientshapeok="t" o:connecttype="rect"/>
            </v:shapetype>
            <v:shape id="Textbox 4" o:spid="_x0000_s1043" type="#_x0000_t202" style="position:absolute;margin-left:567pt;margin-top:760.25pt;width:12.6pt;height:13.05pt;z-index:-158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" filled="f" stroked="f">
              <v:textbox inset="0,0,0,0">
                <w:txbxContent>
                  <w:p w14:paraId="2ACF17F6" w14:textId="77777777" w:rsidR="004960F6" w:rsidRDefault="00D85026">
                    <w:pPr>
                      <w:pStyle w:val="BodyText"/>
                      <w:spacing w:before="0" w:line="245" w:lineRule="exact"/>
                      <w:ind w:left="60" w:firstLine="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8682D" w14:textId="77777777" w:rsidR="00D85026" w:rsidRDefault="00D85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A9FE7" w14:textId="77777777" w:rsidR="00D85026" w:rsidRDefault="00D85026">
      <w:r>
        <w:separator/>
      </w:r>
    </w:p>
  </w:footnote>
  <w:footnote w:type="continuationSeparator" w:id="0">
    <w:p w14:paraId="74380CF7" w14:textId="77777777" w:rsidR="00D85026" w:rsidRDefault="00D85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E3C0" w14:textId="77777777" w:rsidR="00D85026" w:rsidRDefault="00D85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A6A5" w14:textId="77777777" w:rsidR="004960F6" w:rsidRDefault="00D85026">
    <w:pPr>
      <w:pStyle w:val="BodyText"/>
      <w:spacing w:before="0" w:line="14" w:lineRule="auto"/>
      <w:ind w:left="0" w:firstLine="0"/>
      <w:rPr>
        <w:sz w:val="20"/>
      </w:rPr>
    </w:pPr>
    <w:r>
      <w:rPr>
        <w:noProof/>
      </w:rPr>
      <mc:AlternateContent>
        <mc:Choice Requires="wps">
          <w:drawing>
            <wp:anchor distT="0" distB="0" distL="0" distR="0" simplePos="0" relativeHeight="487461888" behindDoc="1" locked="0" layoutInCell="1" allowOverlap="1" wp14:anchorId="7C96E971" wp14:editId="4838C8AC">
              <wp:simplePos x="0" y="0"/>
              <wp:positionH relativeFrom="page">
                <wp:posOffset>0</wp:posOffset>
              </wp:positionH>
              <wp:positionV relativeFrom="page">
                <wp:posOffset>0</wp:posOffset>
              </wp:positionV>
              <wp:extent cx="7772400" cy="981710"/>
              <wp:effectExtent l="0" t="0" r="0" b="8890"/>
              <wp:wrapNone/>
              <wp:docPr id="1" name="Graphic 1" descr="COLORADO ESSA SUMMIT FEEDBACK SUMMARY SCHOOL IMPROVEMENT&#10;JANUARY 2017&#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981710"/>
                      </a:xfrm>
                      <a:custGeom>
                        <a:avLst/>
                        <a:gdLst/>
                        <a:ahLst/>
                        <a:cxnLst/>
                        <a:rect l="l" t="t" r="r" b="b"/>
                        <a:pathLst>
                          <a:path w="7772400" h="981710">
                            <a:moveTo>
                              <a:pt x="0" y="981455"/>
                            </a:moveTo>
                            <a:lnTo>
                              <a:pt x="7772400" y="981455"/>
                            </a:lnTo>
                            <a:lnTo>
                              <a:pt x="7772400" y="0"/>
                            </a:lnTo>
                            <a:lnTo>
                              <a:pt x="0" y="0"/>
                            </a:lnTo>
                            <a:lnTo>
                              <a:pt x="0" y="981455"/>
                            </a:lnTo>
                            <a:close/>
                          </a:path>
                        </a:pathLst>
                      </a:custGeom>
                      <a:solidFill>
                        <a:srgbClr val="7C9050"/>
                      </a:solidFill>
                    </wps:spPr>
                    <wps:bodyPr wrap="square" lIns="0" tIns="0" rIns="0" bIns="0" rtlCol="0">
                      <a:prstTxWarp prst="textNoShape">
                        <a:avLst/>
                      </a:prstTxWarp>
                      <a:noAutofit/>
                    </wps:bodyPr>
                  </wps:wsp>
                </a:graphicData>
              </a:graphic>
            </wp:anchor>
          </w:drawing>
        </mc:Choice>
        <mc:Fallback>
          <w:pict>
            <v:shape w14:anchorId="65A71D00" id="Graphic 1" o:spid="_x0000_s1026" alt="COLORADO ESSA SUMMIT FEEDBACK SUMMARY SCHOOL IMPROVEMENT&#10;JANUARY 2017&#10;" style="position:absolute;margin-left:0;margin-top:0;width:612pt;height:77.3pt;z-index:-15854592;visibility:visible;mso-wrap-style:square;mso-wrap-distance-left:0;mso-wrap-distance-top:0;mso-wrap-distance-right:0;mso-wrap-distance-bottom:0;mso-position-horizontal:absolute;mso-position-horizontal-relative:page;mso-position-vertical:absolute;mso-position-vertical-relative:page;v-text-anchor:top" coordsize="7772400,98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" path="m,981455r7772400,l7772400,,,,,981455xe" fillcolor="#7c9050" stroked="f">
              <v:path arrowok="t"/>
              <w10:wrap anchorx="page" anchory="page"/>
            </v:shape>
          </w:pict>
        </mc:Fallback>
      </mc:AlternateContent>
    </w:r>
    <w:r>
      <w:rPr>
        <w:noProof/>
      </w:rPr>
      <mc:AlternateContent>
        <mc:Choice Requires="wps">
          <w:drawing>
            <wp:anchor distT="0" distB="0" distL="0" distR="0" simplePos="0" relativeHeight="487462400" behindDoc="1" locked="0" layoutInCell="1" allowOverlap="1" wp14:anchorId="76B0B8DD" wp14:editId="74B0DC7C">
              <wp:simplePos x="0" y="0"/>
              <wp:positionH relativeFrom="page">
                <wp:posOffset>653287</wp:posOffset>
              </wp:positionH>
              <wp:positionV relativeFrom="page">
                <wp:posOffset>123653</wp:posOffset>
              </wp:positionV>
              <wp:extent cx="4275455" cy="82994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5455" cy="829944"/>
                      </a:xfrm>
                      <a:prstGeom prst="rect">
                        <a:avLst/>
                      </a:prstGeom>
                    </wps:spPr>
                    <wps:txbx>
                      <w:txbxContent>
                        <w:p w14:paraId="691AA664" w14:textId="77777777" w:rsidR="004960F6" w:rsidRDefault="00D85026">
                          <w:pPr>
                            <w:spacing w:before="20"/>
                            <w:ind w:left="20"/>
                            <w:rPr>
                              <w:b/>
                              <w:sz w:val="36"/>
                            </w:rPr>
                          </w:pPr>
                          <w:r>
                            <w:rPr>
                              <w:b/>
                              <w:smallCaps/>
                              <w:color w:val="FFFFFF"/>
                              <w:sz w:val="36"/>
                            </w:rPr>
                            <w:t>Colorado</w:t>
                          </w:r>
                          <w:r>
                            <w:rPr>
                              <w:b/>
                              <w:smallCaps/>
                              <w:color w:val="FFFFFF"/>
                              <w:spacing w:val="-8"/>
                              <w:sz w:val="36"/>
                            </w:rPr>
                            <w:t xml:space="preserve"> </w:t>
                          </w:r>
                          <w:r>
                            <w:rPr>
                              <w:b/>
                              <w:smallCaps/>
                              <w:color w:val="FFFFFF"/>
                              <w:sz w:val="36"/>
                            </w:rPr>
                            <w:t>ESSA</w:t>
                          </w:r>
                          <w:r>
                            <w:rPr>
                              <w:b/>
                              <w:smallCaps/>
                              <w:color w:val="FFFFFF"/>
                              <w:spacing w:val="-16"/>
                              <w:sz w:val="36"/>
                            </w:rPr>
                            <w:t xml:space="preserve"> </w:t>
                          </w:r>
                          <w:r>
                            <w:rPr>
                              <w:b/>
                              <w:smallCaps/>
                              <w:color w:val="FFFFFF"/>
                              <w:sz w:val="36"/>
                            </w:rPr>
                            <w:t>Summit</w:t>
                          </w:r>
                          <w:r>
                            <w:rPr>
                              <w:b/>
                              <w:smallCaps/>
                              <w:color w:val="FFFFFF"/>
                              <w:spacing w:val="-6"/>
                              <w:sz w:val="36"/>
                            </w:rPr>
                            <w:t xml:space="preserve"> </w:t>
                          </w:r>
                          <w:r>
                            <w:rPr>
                              <w:b/>
                              <w:smallCaps/>
                              <w:color w:val="FFFFFF"/>
                              <w:sz w:val="36"/>
                            </w:rPr>
                            <w:t>Feedback</w:t>
                          </w:r>
                          <w:r>
                            <w:rPr>
                              <w:b/>
                              <w:smallCaps/>
                              <w:color w:val="FFFFFF"/>
                              <w:spacing w:val="-7"/>
                              <w:sz w:val="36"/>
                            </w:rPr>
                            <w:t xml:space="preserve"> </w:t>
                          </w:r>
                          <w:r>
                            <w:rPr>
                              <w:b/>
                              <w:smallCaps/>
                              <w:color w:val="FFFFFF"/>
                              <w:sz w:val="36"/>
                            </w:rPr>
                            <w:t>Summary School Improvement</w:t>
                          </w:r>
                        </w:p>
                        <w:p w14:paraId="3E6E3B3F" w14:textId="77777777" w:rsidR="004960F6" w:rsidRDefault="00D85026">
                          <w:pPr>
                            <w:ind w:left="20"/>
                            <w:rPr>
                              <w:b/>
                              <w:sz w:val="36"/>
                            </w:rPr>
                          </w:pPr>
                          <w:r>
                            <w:rPr>
                              <w:b/>
                              <w:smallCaps/>
                              <w:color w:val="FFFFFF"/>
                              <w:sz w:val="36"/>
                            </w:rPr>
                            <w:t>January</w:t>
                          </w:r>
                          <w:r>
                            <w:rPr>
                              <w:b/>
                              <w:smallCaps/>
                              <w:color w:val="FFFFFF"/>
                              <w:spacing w:val="-4"/>
                              <w:sz w:val="36"/>
                            </w:rPr>
                            <w:t xml:space="preserve"> 2017</w:t>
                          </w:r>
                        </w:p>
                      </w:txbxContent>
                    </wps:txbx>
                    <wps:bodyPr wrap="square" lIns="0" tIns="0" rIns="0" bIns="0" rtlCol="0">
                      <a:noAutofit/>
                    </wps:bodyPr>
                  </wps:wsp>
                </a:graphicData>
              </a:graphic>
            </wp:anchor>
          </w:drawing>
        </mc:Choice>
        <mc:Fallback>
          <w:pict>
            <v:shapetype w14:anchorId="76B0B8DD" id="_x0000_t202" coordsize="21600,21600" o:spt="202" path="m,l,21600r21600,l21600,xe">
              <v:stroke joinstyle="miter"/>
              <v:path gradientshapeok="t" o:connecttype="rect"/>
            </v:shapetype>
            <v:shape id="Textbox 2" o:spid="_x0000_s1042" type="#_x0000_t202" style="position:absolute;margin-left:51.45pt;margin-top:9.75pt;width:336.65pt;height:65.35pt;z-index:-1585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" filled="f" stroked="f">
              <v:textbox inset="0,0,0,0">
                <w:txbxContent>
                  <w:p w14:paraId="691AA664" w14:textId="77777777" w:rsidR="004960F6" w:rsidRDefault="00D85026">
                    <w:pPr>
                      <w:spacing w:before="20"/>
                      <w:ind w:left="20"/>
                      <w:rPr>
                        <w:b/>
                        <w:sz w:val="36"/>
                      </w:rPr>
                    </w:pPr>
                    <w:r>
                      <w:rPr>
                        <w:b/>
                        <w:smallCaps/>
                        <w:color w:val="FFFFFF"/>
                        <w:sz w:val="36"/>
                      </w:rPr>
                      <w:t>Colorado</w:t>
                    </w:r>
                    <w:r>
                      <w:rPr>
                        <w:b/>
                        <w:smallCaps/>
                        <w:color w:val="FFFFFF"/>
                        <w:spacing w:val="-8"/>
                        <w:sz w:val="36"/>
                      </w:rPr>
                      <w:t xml:space="preserve"> </w:t>
                    </w:r>
                    <w:r>
                      <w:rPr>
                        <w:b/>
                        <w:smallCaps/>
                        <w:color w:val="FFFFFF"/>
                        <w:sz w:val="36"/>
                      </w:rPr>
                      <w:t>ESSA</w:t>
                    </w:r>
                    <w:r>
                      <w:rPr>
                        <w:b/>
                        <w:smallCaps/>
                        <w:color w:val="FFFFFF"/>
                        <w:spacing w:val="-16"/>
                        <w:sz w:val="36"/>
                      </w:rPr>
                      <w:t xml:space="preserve"> </w:t>
                    </w:r>
                    <w:r>
                      <w:rPr>
                        <w:b/>
                        <w:smallCaps/>
                        <w:color w:val="FFFFFF"/>
                        <w:sz w:val="36"/>
                      </w:rPr>
                      <w:t>Summit</w:t>
                    </w:r>
                    <w:r>
                      <w:rPr>
                        <w:b/>
                        <w:smallCaps/>
                        <w:color w:val="FFFFFF"/>
                        <w:spacing w:val="-6"/>
                        <w:sz w:val="36"/>
                      </w:rPr>
                      <w:t xml:space="preserve"> </w:t>
                    </w:r>
                    <w:r>
                      <w:rPr>
                        <w:b/>
                        <w:smallCaps/>
                        <w:color w:val="FFFFFF"/>
                        <w:sz w:val="36"/>
                      </w:rPr>
                      <w:t>Feedback</w:t>
                    </w:r>
                    <w:r>
                      <w:rPr>
                        <w:b/>
                        <w:smallCaps/>
                        <w:color w:val="FFFFFF"/>
                        <w:spacing w:val="-7"/>
                        <w:sz w:val="36"/>
                      </w:rPr>
                      <w:t xml:space="preserve"> </w:t>
                    </w:r>
                    <w:r>
                      <w:rPr>
                        <w:b/>
                        <w:smallCaps/>
                        <w:color w:val="FFFFFF"/>
                        <w:sz w:val="36"/>
                      </w:rPr>
                      <w:t>Summary School Improvement</w:t>
                    </w:r>
                  </w:p>
                  <w:p w14:paraId="3E6E3B3F" w14:textId="77777777" w:rsidR="004960F6" w:rsidRDefault="00D85026">
                    <w:pPr>
                      <w:ind w:left="20"/>
                      <w:rPr>
                        <w:b/>
                        <w:sz w:val="36"/>
                      </w:rPr>
                    </w:pPr>
                    <w:r>
                      <w:rPr>
                        <w:b/>
                        <w:smallCaps/>
                        <w:color w:val="FFFFFF"/>
                        <w:sz w:val="36"/>
                      </w:rPr>
                      <w:t>January</w:t>
                    </w:r>
                    <w:r>
                      <w:rPr>
                        <w:b/>
                        <w:smallCaps/>
                        <w:color w:val="FFFFFF"/>
                        <w:spacing w:val="-4"/>
                        <w:sz w:val="36"/>
                      </w:rPr>
                      <w:t xml:space="preserve"> 2017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1F66A" w14:textId="77777777" w:rsidR="00D85026" w:rsidRDefault="00D85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6853"/>
    <w:multiLevelType w:val="hybridMultilevel"/>
    <w:tmpl w:val="2B7E0A20"/>
    <w:lvl w:ilvl="0" w:tplc="C7F81BB2">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C052B8EE">
      <w:numFmt w:val="bullet"/>
      <w:lvlText w:val="•"/>
      <w:lvlJc w:val="left"/>
      <w:pPr>
        <w:ind w:left="1892" w:hanging="360"/>
      </w:pPr>
      <w:rPr>
        <w:rFonts w:hint="default"/>
        <w:lang w:val="en-US" w:eastAsia="en-US" w:bidi="ar-SA"/>
      </w:rPr>
    </w:lvl>
    <w:lvl w:ilvl="2" w:tplc="0DC6AC54">
      <w:numFmt w:val="bullet"/>
      <w:lvlText w:val="•"/>
      <w:lvlJc w:val="left"/>
      <w:pPr>
        <w:ind w:left="2924" w:hanging="360"/>
      </w:pPr>
      <w:rPr>
        <w:rFonts w:hint="default"/>
        <w:lang w:val="en-US" w:eastAsia="en-US" w:bidi="ar-SA"/>
      </w:rPr>
    </w:lvl>
    <w:lvl w:ilvl="3" w:tplc="ABCAF2F4">
      <w:numFmt w:val="bullet"/>
      <w:lvlText w:val="•"/>
      <w:lvlJc w:val="left"/>
      <w:pPr>
        <w:ind w:left="3956" w:hanging="360"/>
      </w:pPr>
      <w:rPr>
        <w:rFonts w:hint="default"/>
        <w:lang w:val="en-US" w:eastAsia="en-US" w:bidi="ar-SA"/>
      </w:rPr>
    </w:lvl>
    <w:lvl w:ilvl="4" w:tplc="04383020">
      <w:numFmt w:val="bullet"/>
      <w:lvlText w:val="•"/>
      <w:lvlJc w:val="left"/>
      <w:pPr>
        <w:ind w:left="4988" w:hanging="360"/>
      </w:pPr>
      <w:rPr>
        <w:rFonts w:hint="default"/>
        <w:lang w:val="en-US" w:eastAsia="en-US" w:bidi="ar-SA"/>
      </w:rPr>
    </w:lvl>
    <w:lvl w:ilvl="5" w:tplc="9F68F418">
      <w:numFmt w:val="bullet"/>
      <w:lvlText w:val="•"/>
      <w:lvlJc w:val="left"/>
      <w:pPr>
        <w:ind w:left="6020" w:hanging="360"/>
      </w:pPr>
      <w:rPr>
        <w:rFonts w:hint="default"/>
        <w:lang w:val="en-US" w:eastAsia="en-US" w:bidi="ar-SA"/>
      </w:rPr>
    </w:lvl>
    <w:lvl w:ilvl="6" w:tplc="F1E0BCD4">
      <w:numFmt w:val="bullet"/>
      <w:lvlText w:val="•"/>
      <w:lvlJc w:val="left"/>
      <w:pPr>
        <w:ind w:left="7052" w:hanging="360"/>
      </w:pPr>
      <w:rPr>
        <w:rFonts w:hint="default"/>
        <w:lang w:val="en-US" w:eastAsia="en-US" w:bidi="ar-SA"/>
      </w:rPr>
    </w:lvl>
    <w:lvl w:ilvl="7" w:tplc="B2CE3778">
      <w:numFmt w:val="bullet"/>
      <w:lvlText w:val="•"/>
      <w:lvlJc w:val="left"/>
      <w:pPr>
        <w:ind w:left="8084" w:hanging="360"/>
      </w:pPr>
      <w:rPr>
        <w:rFonts w:hint="default"/>
        <w:lang w:val="en-US" w:eastAsia="en-US" w:bidi="ar-SA"/>
      </w:rPr>
    </w:lvl>
    <w:lvl w:ilvl="8" w:tplc="68AE6FE0">
      <w:numFmt w:val="bullet"/>
      <w:lvlText w:val="•"/>
      <w:lvlJc w:val="left"/>
      <w:pPr>
        <w:ind w:left="9116" w:hanging="360"/>
      </w:pPr>
      <w:rPr>
        <w:rFonts w:hint="default"/>
        <w:lang w:val="en-US" w:eastAsia="en-US" w:bidi="ar-SA"/>
      </w:rPr>
    </w:lvl>
  </w:abstractNum>
  <w:abstractNum w:abstractNumId="1" w15:restartNumberingAfterBreak="0">
    <w:nsid w:val="24477F75"/>
    <w:multiLevelType w:val="hybridMultilevel"/>
    <w:tmpl w:val="E35019DE"/>
    <w:lvl w:ilvl="0" w:tplc="DA00E794">
      <w:numFmt w:val="bullet"/>
      <w:lvlText w:val=""/>
      <w:lvlJc w:val="left"/>
      <w:pPr>
        <w:ind w:left="729" w:hanging="360"/>
      </w:pPr>
      <w:rPr>
        <w:rFonts w:ascii="Symbol" w:eastAsia="Symbol" w:hAnsi="Symbol" w:cs="Symbol" w:hint="default"/>
        <w:b w:val="0"/>
        <w:bCs w:val="0"/>
        <w:i w:val="0"/>
        <w:iCs w:val="0"/>
        <w:spacing w:val="0"/>
        <w:w w:val="100"/>
        <w:sz w:val="22"/>
        <w:szCs w:val="22"/>
        <w:lang w:val="en-US" w:eastAsia="en-US" w:bidi="ar-SA"/>
      </w:rPr>
    </w:lvl>
    <w:lvl w:ilvl="1" w:tplc="B92A18AE">
      <w:numFmt w:val="bullet"/>
      <w:lvlText w:val="•"/>
      <w:lvlJc w:val="left"/>
      <w:pPr>
        <w:ind w:left="1212" w:hanging="360"/>
      </w:pPr>
      <w:rPr>
        <w:rFonts w:hint="default"/>
        <w:lang w:val="en-US" w:eastAsia="en-US" w:bidi="ar-SA"/>
      </w:rPr>
    </w:lvl>
    <w:lvl w:ilvl="2" w:tplc="285E00FE">
      <w:numFmt w:val="bullet"/>
      <w:lvlText w:val="•"/>
      <w:lvlJc w:val="left"/>
      <w:pPr>
        <w:ind w:left="1705" w:hanging="360"/>
      </w:pPr>
      <w:rPr>
        <w:rFonts w:hint="default"/>
        <w:lang w:val="en-US" w:eastAsia="en-US" w:bidi="ar-SA"/>
      </w:rPr>
    </w:lvl>
    <w:lvl w:ilvl="3" w:tplc="6B400CDE">
      <w:numFmt w:val="bullet"/>
      <w:lvlText w:val="•"/>
      <w:lvlJc w:val="left"/>
      <w:pPr>
        <w:ind w:left="2198" w:hanging="360"/>
      </w:pPr>
      <w:rPr>
        <w:rFonts w:hint="default"/>
        <w:lang w:val="en-US" w:eastAsia="en-US" w:bidi="ar-SA"/>
      </w:rPr>
    </w:lvl>
    <w:lvl w:ilvl="4" w:tplc="0638F9D0">
      <w:numFmt w:val="bullet"/>
      <w:lvlText w:val="•"/>
      <w:lvlJc w:val="left"/>
      <w:pPr>
        <w:ind w:left="2691" w:hanging="360"/>
      </w:pPr>
      <w:rPr>
        <w:rFonts w:hint="default"/>
        <w:lang w:val="en-US" w:eastAsia="en-US" w:bidi="ar-SA"/>
      </w:rPr>
    </w:lvl>
    <w:lvl w:ilvl="5" w:tplc="64F218A4">
      <w:numFmt w:val="bullet"/>
      <w:lvlText w:val="•"/>
      <w:lvlJc w:val="left"/>
      <w:pPr>
        <w:ind w:left="3184" w:hanging="360"/>
      </w:pPr>
      <w:rPr>
        <w:rFonts w:hint="default"/>
        <w:lang w:val="en-US" w:eastAsia="en-US" w:bidi="ar-SA"/>
      </w:rPr>
    </w:lvl>
    <w:lvl w:ilvl="6" w:tplc="A3FCADFC">
      <w:numFmt w:val="bullet"/>
      <w:lvlText w:val="•"/>
      <w:lvlJc w:val="left"/>
      <w:pPr>
        <w:ind w:left="3676" w:hanging="360"/>
      </w:pPr>
      <w:rPr>
        <w:rFonts w:hint="default"/>
        <w:lang w:val="en-US" w:eastAsia="en-US" w:bidi="ar-SA"/>
      </w:rPr>
    </w:lvl>
    <w:lvl w:ilvl="7" w:tplc="24F41D5E">
      <w:numFmt w:val="bullet"/>
      <w:lvlText w:val="•"/>
      <w:lvlJc w:val="left"/>
      <w:pPr>
        <w:ind w:left="4169" w:hanging="360"/>
      </w:pPr>
      <w:rPr>
        <w:rFonts w:hint="default"/>
        <w:lang w:val="en-US" w:eastAsia="en-US" w:bidi="ar-SA"/>
      </w:rPr>
    </w:lvl>
    <w:lvl w:ilvl="8" w:tplc="0576C864">
      <w:numFmt w:val="bullet"/>
      <w:lvlText w:val="•"/>
      <w:lvlJc w:val="left"/>
      <w:pPr>
        <w:ind w:left="4662" w:hanging="360"/>
      </w:pPr>
      <w:rPr>
        <w:rFonts w:hint="default"/>
        <w:lang w:val="en-US" w:eastAsia="en-US" w:bidi="ar-SA"/>
      </w:rPr>
    </w:lvl>
  </w:abstractNum>
  <w:abstractNum w:abstractNumId="2" w15:restartNumberingAfterBreak="0">
    <w:nsid w:val="24BD2DCD"/>
    <w:multiLevelType w:val="hybridMultilevel"/>
    <w:tmpl w:val="B4908454"/>
    <w:lvl w:ilvl="0" w:tplc="29CAB4FA">
      <w:start w:val="1"/>
      <w:numFmt w:val="decimal"/>
      <w:lvlText w:val="%1."/>
      <w:lvlJc w:val="left"/>
      <w:pPr>
        <w:ind w:left="500" w:hanging="361"/>
        <w:jc w:val="left"/>
      </w:pPr>
      <w:rPr>
        <w:rFonts w:ascii="Cambria" w:eastAsia="Cambria" w:hAnsi="Cambria" w:cs="Cambria" w:hint="default"/>
        <w:b/>
        <w:bCs/>
        <w:i w:val="0"/>
        <w:iCs w:val="0"/>
        <w:spacing w:val="-1"/>
        <w:w w:val="100"/>
        <w:sz w:val="24"/>
        <w:szCs w:val="24"/>
        <w:lang w:val="en-US" w:eastAsia="en-US" w:bidi="ar-SA"/>
      </w:rPr>
    </w:lvl>
    <w:lvl w:ilvl="1" w:tplc="6652AEAC">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2" w:tplc="A73C1F24">
      <w:numFmt w:val="bullet"/>
      <w:lvlText w:val="•"/>
      <w:lvlJc w:val="left"/>
      <w:pPr>
        <w:ind w:left="1276" w:hanging="360"/>
      </w:pPr>
      <w:rPr>
        <w:rFonts w:hint="default"/>
        <w:lang w:val="en-US" w:eastAsia="en-US" w:bidi="ar-SA"/>
      </w:rPr>
    </w:lvl>
    <w:lvl w:ilvl="3" w:tplc="0ACC9A20">
      <w:numFmt w:val="bullet"/>
      <w:lvlText w:val="•"/>
      <w:lvlJc w:val="left"/>
      <w:pPr>
        <w:ind w:left="1692" w:hanging="360"/>
      </w:pPr>
      <w:rPr>
        <w:rFonts w:hint="default"/>
        <w:lang w:val="en-US" w:eastAsia="en-US" w:bidi="ar-SA"/>
      </w:rPr>
    </w:lvl>
    <w:lvl w:ilvl="4" w:tplc="5D424976">
      <w:numFmt w:val="bullet"/>
      <w:lvlText w:val="•"/>
      <w:lvlJc w:val="left"/>
      <w:pPr>
        <w:ind w:left="2108" w:hanging="360"/>
      </w:pPr>
      <w:rPr>
        <w:rFonts w:hint="default"/>
        <w:lang w:val="en-US" w:eastAsia="en-US" w:bidi="ar-SA"/>
      </w:rPr>
    </w:lvl>
    <w:lvl w:ilvl="5" w:tplc="82209D98">
      <w:numFmt w:val="bullet"/>
      <w:lvlText w:val="•"/>
      <w:lvlJc w:val="left"/>
      <w:pPr>
        <w:ind w:left="2525" w:hanging="360"/>
      </w:pPr>
      <w:rPr>
        <w:rFonts w:hint="default"/>
        <w:lang w:val="en-US" w:eastAsia="en-US" w:bidi="ar-SA"/>
      </w:rPr>
    </w:lvl>
    <w:lvl w:ilvl="6" w:tplc="5D4A74F6">
      <w:numFmt w:val="bullet"/>
      <w:lvlText w:val="•"/>
      <w:lvlJc w:val="left"/>
      <w:pPr>
        <w:ind w:left="2941" w:hanging="360"/>
      </w:pPr>
      <w:rPr>
        <w:rFonts w:hint="default"/>
        <w:lang w:val="en-US" w:eastAsia="en-US" w:bidi="ar-SA"/>
      </w:rPr>
    </w:lvl>
    <w:lvl w:ilvl="7" w:tplc="8012AFF2">
      <w:numFmt w:val="bullet"/>
      <w:lvlText w:val="•"/>
      <w:lvlJc w:val="left"/>
      <w:pPr>
        <w:ind w:left="3357" w:hanging="360"/>
      </w:pPr>
      <w:rPr>
        <w:rFonts w:hint="default"/>
        <w:lang w:val="en-US" w:eastAsia="en-US" w:bidi="ar-SA"/>
      </w:rPr>
    </w:lvl>
    <w:lvl w:ilvl="8" w:tplc="73609B80">
      <w:numFmt w:val="bullet"/>
      <w:lvlText w:val="•"/>
      <w:lvlJc w:val="left"/>
      <w:pPr>
        <w:ind w:left="3773" w:hanging="360"/>
      </w:pPr>
      <w:rPr>
        <w:rFonts w:hint="default"/>
        <w:lang w:val="en-US" w:eastAsia="en-US" w:bidi="ar-SA"/>
      </w:rPr>
    </w:lvl>
  </w:abstractNum>
  <w:num w:numId="1" w16cid:durableId="1631545869">
    <w:abstractNumId w:val="1"/>
  </w:num>
  <w:num w:numId="2" w16cid:durableId="165874214">
    <w:abstractNumId w:val="2"/>
  </w:num>
  <w:num w:numId="3" w16cid:durableId="186975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960F6"/>
    <w:rsid w:val="004960F6"/>
    <w:rsid w:val="00915CE9"/>
    <w:rsid w:val="00D8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5B004"/>
  <w15:docId w15:val="{6B063C66-836F-48C7-9750-C935F769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92"/>
      <w:ind w:left="140"/>
      <w:outlineLvl w:val="0"/>
    </w:pPr>
    <w:rPr>
      <w:b/>
      <w:bCs/>
      <w:sz w:val="28"/>
      <w:szCs w:val="28"/>
    </w:rPr>
  </w:style>
  <w:style w:type="paragraph" w:styleId="Heading2">
    <w:name w:val="heading 2"/>
    <w:basedOn w:val="Normal"/>
    <w:uiPriority w:val="9"/>
    <w:unhideWhenUsed/>
    <w:qFormat/>
    <w:pPr>
      <w:ind w:left="500" w:right="990" w:hanging="361"/>
      <w:outlineLvl w:val="1"/>
    </w:pPr>
    <w:rPr>
      <w:b/>
      <w:bCs/>
      <w:sz w:val="24"/>
      <w:szCs w:val="24"/>
    </w:rPr>
  </w:style>
  <w:style w:type="paragraph" w:styleId="Heading3">
    <w:name w:val="heading 3"/>
    <w:basedOn w:val="Normal"/>
    <w:uiPriority w:val="9"/>
    <w:unhideWhenUsed/>
    <w:qFormat/>
    <w:pPr>
      <w:spacing w:before="101"/>
      <w:ind w:left="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860" w:hanging="360"/>
    </w:pPr>
  </w:style>
  <w:style w:type="paragraph" w:styleId="Title">
    <w:name w:val="Title"/>
    <w:basedOn w:val="Normal"/>
    <w:uiPriority w:val="10"/>
    <w:qFormat/>
    <w:pPr>
      <w:ind w:left="20"/>
    </w:pPr>
    <w:rPr>
      <w:b/>
      <w:bCs/>
      <w:sz w:val="36"/>
      <w:szCs w:val="36"/>
    </w:rPr>
  </w:style>
  <w:style w:type="paragraph" w:styleId="ListParagraph">
    <w:name w:val="List Paragraph"/>
    <w:basedOn w:val="Normal"/>
    <w:uiPriority w:val="1"/>
    <w:qFormat/>
    <w:pPr>
      <w:spacing w:before="4"/>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85026"/>
    <w:pPr>
      <w:tabs>
        <w:tab w:val="center" w:pos="4680"/>
        <w:tab w:val="right" w:pos="9360"/>
      </w:tabs>
    </w:pPr>
  </w:style>
  <w:style w:type="character" w:customStyle="1" w:styleId="HeaderChar">
    <w:name w:val="Header Char"/>
    <w:basedOn w:val="DefaultParagraphFont"/>
    <w:link w:val="Header"/>
    <w:uiPriority w:val="99"/>
    <w:rsid w:val="00D85026"/>
    <w:rPr>
      <w:rFonts w:ascii="Cambria" w:eastAsia="Cambria" w:hAnsi="Cambria" w:cs="Cambria"/>
    </w:rPr>
  </w:style>
  <w:style w:type="paragraph" w:styleId="Footer">
    <w:name w:val="footer"/>
    <w:basedOn w:val="Normal"/>
    <w:link w:val="FooterChar"/>
    <w:uiPriority w:val="99"/>
    <w:unhideWhenUsed/>
    <w:rsid w:val="00D85026"/>
    <w:pPr>
      <w:tabs>
        <w:tab w:val="center" w:pos="4680"/>
        <w:tab w:val="right" w:pos="9360"/>
      </w:tabs>
    </w:pPr>
  </w:style>
  <w:style w:type="character" w:customStyle="1" w:styleId="FooterChar">
    <w:name w:val="Footer Char"/>
    <w:basedOn w:val="DefaultParagraphFont"/>
    <w:link w:val="Footer"/>
    <w:uiPriority w:val="99"/>
    <w:rsid w:val="00D85026"/>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dyett@coloradoedinitiative.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Chikoore</dc:creator>
  <cp:lastModifiedBy>Owen, Emily</cp:lastModifiedBy>
  <cp:revision>2</cp:revision>
  <dcterms:created xsi:type="dcterms:W3CDTF">2025-02-28T02:43:00Z</dcterms:created>
  <dcterms:modified xsi:type="dcterms:W3CDTF">2025-02-28T02:45:00Z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2017-01-31T00:00:00Z</vt:filetime>
  </property>
  <property fmtid="{D5CDD505-2E9C-101B-9397-08002B2CF9AE}" pid="3" name="Creator">
    <vt:lpwstr>Microsoft® Word 2016</vt:lpwstr>
  </property>
  <property fmtid="{D5CDD505-2E9C-101B-9397-08002B2CF9AE}" pid="4" name="LastSaved">
    <vt:filetime>2025-02-28T00:00:00Z</vt:filetime>
  </property>
  <property fmtid="{D5CDD505-2E9C-101B-9397-08002B2CF9AE}" pid="5" name="Producer">
    <vt:lpwstr>Microsoft® Word 2016</vt:lpwstr>
  </property>
</Properties>
</file>