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rsidP="00BB6286">
      <w:pPr>
        <w:pStyle w:val="BodyText"/>
        <w:rPr>
          <w:rFonts w:ascii="Times New Roman"/>
          <w:sz w:val="37"/>
        </w:rPr>
      </w:pPr>
    </w:p>
    <w:p w14:paraId="5C6230C6" w14:textId="09E0EB92" w:rsidR="0061119F" w:rsidRDefault="0061119F" w:rsidP="00BB6286">
      <w:pPr>
        <w:pStyle w:val="BodyText"/>
        <w:spacing w:before="20"/>
        <w:rPr>
          <w:rFonts w:ascii="Times New Roman"/>
          <w:sz w:val="37"/>
        </w:rPr>
      </w:pPr>
    </w:p>
    <w:p w14:paraId="4CAD2684" w14:textId="77777777" w:rsidR="007A715F" w:rsidRDefault="007A715F" w:rsidP="00BB6286">
      <w:pPr>
        <w:pStyle w:val="BodyText"/>
        <w:spacing w:before="90" w:line="235" w:lineRule="auto"/>
        <w:rPr>
          <w:w w:val="105"/>
        </w:rPr>
      </w:pPr>
    </w:p>
    <w:p w14:paraId="3AE0B0BC" w14:textId="77777777" w:rsidR="00C031C5" w:rsidRDefault="00C031C5" w:rsidP="00BB6286">
      <w:pPr>
        <w:pStyle w:val="BodyText"/>
        <w:spacing w:before="90" w:line="235" w:lineRule="auto"/>
        <w:rPr>
          <w:rFonts w:ascii="Arial" w:hAnsi="Arial" w:cs="Arial"/>
          <w:w w:val="105"/>
          <w:sz w:val="24"/>
          <w:szCs w:val="24"/>
        </w:rPr>
      </w:pPr>
    </w:p>
    <w:p w14:paraId="4630B518" w14:textId="77777777" w:rsidR="00C031C5" w:rsidRDefault="00C031C5" w:rsidP="00BB6286">
      <w:pPr>
        <w:pStyle w:val="BodyText"/>
        <w:spacing w:before="90" w:line="235" w:lineRule="auto"/>
        <w:rPr>
          <w:rFonts w:ascii="Arial" w:hAnsi="Arial" w:cs="Arial"/>
          <w:w w:val="105"/>
          <w:sz w:val="24"/>
          <w:szCs w:val="24"/>
        </w:rPr>
      </w:pPr>
    </w:p>
    <w:p w14:paraId="4D7B3DE6" w14:textId="77777777" w:rsidR="00CD57CC" w:rsidRDefault="00CD57CC" w:rsidP="00BB6286">
      <w:pPr>
        <w:pStyle w:val="BodyText"/>
        <w:spacing w:before="90" w:line="235" w:lineRule="auto"/>
        <w:rPr>
          <w:rFonts w:ascii="Arial" w:hAnsi="Arial" w:cs="Arial"/>
          <w:w w:val="105"/>
          <w:sz w:val="24"/>
          <w:szCs w:val="24"/>
        </w:rPr>
      </w:pPr>
    </w:p>
    <w:p w14:paraId="747789F1" w14:textId="5FA81003" w:rsidR="00633633" w:rsidRPr="00B33CE7" w:rsidRDefault="007A715F" w:rsidP="00E545E6">
      <w:pPr>
        <w:pStyle w:val="BodyText"/>
        <w:spacing w:before="90"/>
        <w:rPr>
          <w:rFonts w:ascii="Arial" w:hAnsi="Arial" w:cs="Arial"/>
          <w:sz w:val="24"/>
          <w:szCs w:val="24"/>
        </w:rPr>
      </w:pPr>
      <w:r w:rsidRPr="00B33CE7">
        <w:rPr>
          <w:rFonts w:ascii="Arial" w:hAnsi="Arial" w:cs="Arial"/>
          <w:sz w:val="24"/>
          <w:szCs w:val="24"/>
        </w:rPr>
        <w:t>Colorado Multi-Tiered System of Supports (COMTSS) is a prevention-based framework using team-driven leadership and data-based problem solving to improve the outcomes of every student through family, school, and community partnerships, comprehensive assessment, and a layered continuum of supports. Implementation science and universal design for learning are employed to creat</w:t>
      </w:r>
      <w:r w:rsidR="00BB6286" w:rsidRPr="00B33CE7">
        <w:rPr>
          <w:rFonts w:ascii="Arial" w:hAnsi="Arial" w:cs="Arial"/>
          <w:sz w:val="24"/>
          <w:szCs w:val="24"/>
        </w:rPr>
        <w:t>e</w:t>
      </w:r>
      <w:r w:rsidRPr="00B33CE7">
        <w:rPr>
          <w:rFonts w:ascii="Arial" w:hAnsi="Arial" w:cs="Arial"/>
          <w:sz w:val="24"/>
          <w:szCs w:val="24"/>
        </w:rPr>
        <w:t xml:space="preserve"> one integrated system that focuses on increasing academic and behavioral outcomes to equitably support the varying needs of all students.</w:t>
      </w:r>
    </w:p>
    <w:p w14:paraId="57FC0DC2" w14:textId="3EA26F8F" w:rsidR="00BB6286" w:rsidRDefault="00BB6286" w:rsidP="00BB6286">
      <w:pPr>
        <w:pStyle w:val="BodyText"/>
        <w:spacing w:before="90" w:line="235" w:lineRule="auto"/>
        <w:rPr>
          <w:rFonts w:ascii="Arial" w:hAnsi="Arial" w:cs="Arial"/>
          <w:w w:val="105"/>
          <w:sz w:val="24"/>
          <w:szCs w:val="24"/>
        </w:rPr>
      </w:pPr>
      <w:r>
        <w:rPr>
          <w:rFonts w:ascii="Arial" w:hAnsi="Arial" w:cs="Arial"/>
          <w:noProof/>
          <w:sz w:val="24"/>
          <w:szCs w:val="24"/>
        </w:rPr>
        <mc:AlternateContent>
          <mc:Choice Requires="wps">
            <w:drawing>
              <wp:inline distT="0" distB="0" distL="0" distR="0" wp14:anchorId="789E9E4F" wp14:editId="1CCC757B">
                <wp:extent cx="6696075" cy="0"/>
                <wp:effectExtent l="0" t="19050" r="28575" b="19050"/>
                <wp:docPr id="23599461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C06048"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" strokecolor="#4579b8 [3044]" strokeweight="3pt">
                <w10:anchorlock/>
              </v:line>
            </w:pict>
          </mc:Fallback>
        </mc:AlternateContent>
      </w:r>
    </w:p>
    <w:p w14:paraId="1812E6AF" w14:textId="6FA9F653" w:rsidR="00BB6286" w:rsidRPr="00B33CE7" w:rsidRDefault="00BB6286" w:rsidP="00AE7424">
      <w:pPr>
        <w:pStyle w:val="BodyText"/>
        <w:spacing w:before="240"/>
        <w:rPr>
          <w:rFonts w:ascii="Arial" w:hAnsi="Arial" w:cs="Arial"/>
          <w:sz w:val="24"/>
          <w:szCs w:val="24"/>
        </w:rPr>
      </w:pPr>
      <w:r w:rsidRPr="00B33CE7">
        <w:rPr>
          <w:rFonts w:ascii="Arial" w:hAnsi="Arial" w:cs="Arial"/>
          <w:sz w:val="24"/>
          <w:szCs w:val="24"/>
        </w:rPr>
        <w:t>According to Every Student Succeeds Act (ESSA, 2015), a multi-tiered system of support is “a comprehensive continuum of evidence-based, systemic practices to support a rapid response to students’ needs, with regular observation to facilitate</w:t>
      </w:r>
      <w:r w:rsidR="00AE7424" w:rsidRPr="00B33CE7">
        <w:rPr>
          <w:rFonts w:ascii="Arial" w:hAnsi="Arial" w:cs="Arial"/>
          <w:sz w:val="24"/>
          <w:szCs w:val="24"/>
        </w:rPr>
        <w:t xml:space="preserve"> </w:t>
      </w:r>
      <w:r w:rsidRPr="00B33CE7">
        <w:rPr>
          <w:rFonts w:ascii="Arial" w:hAnsi="Arial" w:cs="Arial"/>
          <w:sz w:val="24"/>
          <w:szCs w:val="24"/>
        </w:rPr>
        <w:t>data-based instructional decision making.</w:t>
      </w:r>
      <w:r w:rsidR="007B56C8" w:rsidRPr="00B33CE7">
        <w:rPr>
          <w:rFonts w:ascii="Arial" w:hAnsi="Arial" w:cs="Arial"/>
          <w:sz w:val="24"/>
          <w:szCs w:val="24"/>
        </w:rPr>
        <w:t>”</w:t>
      </w:r>
    </w:p>
    <w:p w14:paraId="2E51E33E" w14:textId="1763C19A" w:rsidR="00633633" w:rsidRPr="00BB6286" w:rsidRDefault="00633633" w:rsidP="00BB6286">
      <w:pPr>
        <w:pStyle w:val="BodyText"/>
        <w:rPr>
          <w:rFonts w:ascii="Arial" w:hAnsi="Arial" w:cs="Arial"/>
          <w:w w:val="105"/>
          <w:sz w:val="24"/>
          <w:szCs w:val="24"/>
        </w:rPr>
      </w:pPr>
      <w:r>
        <w:rPr>
          <w:rFonts w:ascii="Arial" w:hAnsi="Arial" w:cs="Arial"/>
          <w:noProof/>
          <w:sz w:val="24"/>
          <w:szCs w:val="24"/>
        </w:rPr>
        <mc:AlternateContent>
          <mc:Choice Requires="wps">
            <w:drawing>
              <wp:inline distT="0" distB="0" distL="0" distR="0" wp14:anchorId="6906F79A" wp14:editId="4B55B3CC">
                <wp:extent cx="6696075" cy="0"/>
                <wp:effectExtent l="0" t="19050" r="28575" b="19050"/>
                <wp:docPr id="91416074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180217"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" strokecolor="#4579b8 [3044]" strokeweight="3pt">
                <w10:anchorlock/>
              </v:line>
            </w:pict>
          </mc:Fallback>
        </mc:AlternateContent>
      </w:r>
    </w:p>
    <w:p w14:paraId="394863DD" w14:textId="77777777" w:rsidR="00BB6286" w:rsidRDefault="00BB6286" w:rsidP="00BB6286">
      <w:pPr>
        <w:pStyle w:val="BodyText"/>
        <w:spacing w:before="85"/>
        <w:rPr>
          <w:rFonts w:ascii="Arial" w:hAnsi="Arial" w:cs="Arial"/>
          <w:sz w:val="24"/>
          <w:szCs w:val="24"/>
        </w:rPr>
      </w:pPr>
    </w:p>
    <w:p w14:paraId="163F27C4" w14:textId="2B93E825" w:rsidR="00BB6286" w:rsidRPr="00BB6286" w:rsidRDefault="00BB6286" w:rsidP="00C7417A">
      <w:pPr>
        <w:pStyle w:val="Heading1"/>
        <w:spacing w:after="240"/>
        <w:rPr>
          <w:rFonts w:ascii="Arial" w:hAnsi="Arial" w:cs="Arial"/>
          <w:sz w:val="24"/>
          <w:szCs w:val="24"/>
          <w:u w:val="single"/>
        </w:rPr>
      </w:pPr>
      <w:r w:rsidRPr="00BB6286">
        <w:rPr>
          <w:rFonts w:ascii="Arial" w:hAnsi="Arial" w:cs="Arial"/>
          <w:sz w:val="24"/>
          <w:szCs w:val="24"/>
          <w:u w:val="single"/>
        </w:rPr>
        <w:t xml:space="preserve">Colorado Multi-Tiered System of </w:t>
      </w:r>
      <w:r>
        <w:rPr>
          <w:rFonts w:ascii="Arial" w:hAnsi="Arial" w:cs="Arial"/>
          <w:sz w:val="24"/>
          <w:szCs w:val="24"/>
          <w:u w:val="single"/>
        </w:rPr>
        <w:t>S</w:t>
      </w:r>
      <w:r w:rsidRPr="00BB6286">
        <w:rPr>
          <w:rFonts w:ascii="Arial" w:hAnsi="Arial" w:cs="Arial"/>
          <w:sz w:val="24"/>
          <w:szCs w:val="24"/>
          <w:u w:val="single"/>
        </w:rPr>
        <w:t>upports Components</w:t>
      </w:r>
    </w:p>
    <w:p w14:paraId="3AB90022" w14:textId="67918E50" w:rsidR="0061119F" w:rsidRDefault="00C7417A" w:rsidP="00E545E6">
      <w:pPr>
        <w:pStyle w:val="BodyText"/>
        <w:spacing w:before="74" w:after="240"/>
        <w:rPr>
          <w:rFonts w:ascii="Arial" w:hAnsi="Arial" w:cs="Arial"/>
          <w:sz w:val="24"/>
          <w:szCs w:val="24"/>
        </w:rPr>
      </w:pPr>
      <w:r w:rsidRPr="00C7417A">
        <w:rPr>
          <w:rFonts w:ascii="Arial" w:hAnsi="Arial" w:cs="Arial"/>
          <w:sz w:val="24"/>
          <w:szCs w:val="24"/>
        </w:rPr>
        <w:t>The COMTSS framework consists of five components which represent the integration of existing evidence-based educational reform initiatives, Response to Intervention and Positive Behavioral Interventions and Supports</w:t>
      </w:r>
      <w:r w:rsidR="00C031C5">
        <w:rPr>
          <w:rFonts w:ascii="Arial" w:hAnsi="Arial" w:cs="Arial"/>
          <w:sz w:val="24"/>
          <w:szCs w:val="24"/>
        </w:rPr>
        <w:t xml:space="preserve"> (McIntosh, Goodman, 2016).</w:t>
      </w:r>
      <w:r>
        <w:rPr>
          <w:rFonts w:ascii="Arial" w:hAnsi="Arial" w:cs="Arial"/>
          <w:sz w:val="24"/>
          <w:szCs w:val="24"/>
        </w:rPr>
        <w:t xml:space="preserve"> </w:t>
      </w:r>
      <w:r w:rsidRPr="00C7417A">
        <w:rPr>
          <w:rFonts w:ascii="Arial" w:hAnsi="Arial" w:cs="Arial"/>
          <w:sz w:val="24"/>
          <w:szCs w:val="24"/>
        </w:rPr>
        <w:t>The COMTSS Components are:</w:t>
      </w:r>
      <w:r w:rsidR="00B33CE7">
        <w:rPr>
          <w:rFonts w:ascii="Arial" w:hAnsi="Arial" w:cs="Arial"/>
          <w:sz w:val="24"/>
          <w:szCs w:val="24"/>
        </w:rPr>
        <w:t xml:space="preserve"> </w:t>
      </w:r>
    </w:p>
    <w:p w14:paraId="3BC693C2" w14:textId="5BB5015E" w:rsidR="00C7417A" w:rsidRDefault="00CD09EA" w:rsidP="00C7417A">
      <w:pPr>
        <w:pStyle w:val="BodyText"/>
        <w:numPr>
          <w:ilvl w:val="0"/>
          <w:numId w:val="1"/>
        </w:numPr>
        <w:spacing w:before="74"/>
        <w:rPr>
          <w:rFonts w:ascii="Arial" w:hAnsi="Arial" w:cs="Arial"/>
          <w:sz w:val="24"/>
          <w:szCs w:val="24"/>
        </w:rPr>
      </w:pPr>
      <w:hyperlink r:id="rId11" w:history="1">
        <w:r w:rsidR="00C7417A" w:rsidRPr="00C7417A">
          <w:rPr>
            <w:rStyle w:val="Hyperlink"/>
            <w:rFonts w:ascii="Arial" w:hAnsi="Arial" w:cs="Arial"/>
            <w:sz w:val="24"/>
            <w:szCs w:val="24"/>
          </w:rPr>
          <w:t>Team-Driven Shared Leadership</w:t>
        </w:r>
      </w:hyperlink>
    </w:p>
    <w:p w14:paraId="03F9B753" w14:textId="61C69E2F" w:rsidR="00C7417A" w:rsidRDefault="00CD09EA" w:rsidP="00C7417A">
      <w:pPr>
        <w:pStyle w:val="BodyText"/>
        <w:numPr>
          <w:ilvl w:val="0"/>
          <w:numId w:val="1"/>
        </w:numPr>
        <w:spacing w:before="74"/>
        <w:rPr>
          <w:rFonts w:ascii="Arial" w:hAnsi="Arial" w:cs="Arial"/>
          <w:sz w:val="24"/>
          <w:szCs w:val="24"/>
        </w:rPr>
      </w:pPr>
      <w:hyperlink r:id="rId12" w:history="1">
        <w:r w:rsidR="00C7417A" w:rsidRPr="00C7417A">
          <w:rPr>
            <w:rStyle w:val="Hyperlink"/>
            <w:rFonts w:ascii="Arial" w:hAnsi="Arial" w:cs="Arial"/>
            <w:sz w:val="24"/>
            <w:szCs w:val="24"/>
          </w:rPr>
          <w:t>Data-Based Problem Solving and Decision Making</w:t>
        </w:r>
      </w:hyperlink>
    </w:p>
    <w:p w14:paraId="7919401B" w14:textId="15185625" w:rsidR="00C7417A" w:rsidRDefault="00CD09EA" w:rsidP="00C7417A">
      <w:pPr>
        <w:pStyle w:val="BodyText"/>
        <w:numPr>
          <w:ilvl w:val="0"/>
          <w:numId w:val="1"/>
        </w:numPr>
        <w:spacing w:before="74"/>
        <w:rPr>
          <w:rFonts w:ascii="Arial" w:hAnsi="Arial" w:cs="Arial"/>
          <w:sz w:val="24"/>
          <w:szCs w:val="24"/>
        </w:rPr>
      </w:pPr>
      <w:hyperlink r:id="rId13" w:history="1">
        <w:r w:rsidR="00C7417A" w:rsidRPr="00C7417A">
          <w:rPr>
            <w:rStyle w:val="Hyperlink"/>
            <w:rFonts w:ascii="Arial" w:hAnsi="Arial" w:cs="Arial"/>
            <w:sz w:val="24"/>
            <w:szCs w:val="24"/>
          </w:rPr>
          <w:t>Family, School, and Community Partnerships</w:t>
        </w:r>
      </w:hyperlink>
    </w:p>
    <w:p w14:paraId="2EDE5EEB" w14:textId="3F0B170E" w:rsidR="00C7417A" w:rsidRDefault="00CD09EA" w:rsidP="00C7417A">
      <w:pPr>
        <w:pStyle w:val="BodyText"/>
        <w:numPr>
          <w:ilvl w:val="0"/>
          <w:numId w:val="1"/>
        </w:numPr>
        <w:spacing w:before="74"/>
        <w:rPr>
          <w:rFonts w:ascii="Arial" w:hAnsi="Arial" w:cs="Arial"/>
          <w:sz w:val="24"/>
          <w:szCs w:val="24"/>
        </w:rPr>
      </w:pPr>
      <w:hyperlink r:id="rId14" w:history="1">
        <w:r w:rsidR="00C7417A" w:rsidRPr="00C7417A">
          <w:rPr>
            <w:rStyle w:val="Hyperlink"/>
            <w:rFonts w:ascii="Arial" w:hAnsi="Arial" w:cs="Arial"/>
            <w:sz w:val="24"/>
            <w:szCs w:val="24"/>
          </w:rPr>
          <w:t>Comprehensive Screening and Assessment System</w:t>
        </w:r>
      </w:hyperlink>
    </w:p>
    <w:p w14:paraId="5F46D69B" w14:textId="6CD6C5C0" w:rsidR="00C7417A" w:rsidRDefault="00CD09EA" w:rsidP="00C7417A">
      <w:pPr>
        <w:pStyle w:val="BodyText"/>
        <w:numPr>
          <w:ilvl w:val="0"/>
          <w:numId w:val="1"/>
        </w:numPr>
        <w:spacing w:before="74"/>
        <w:rPr>
          <w:rFonts w:ascii="Arial" w:hAnsi="Arial" w:cs="Arial"/>
          <w:sz w:val="24"/>
          <w:szCs w:val="24"/>
        </w:rPr>
      </w:pPr>
      <w:hyperlink r:id="rId15" w:history="1">
        <w:r w:rsidR="00C7417A" w:rsidRPr="00C7417A">
          <w:rPr>
            <w:rStyle w:val="Hyperlink"/>
            <w:rFonts w:ascii="Arial" w:hAnsi="Arial" w:cs="Arial"/>
            <w:sz w:val="24"/>
            <w:szCs w:val="24"/>
          </w:rPr>
          <w:t>Layered Continuum of Supports</w:t>
        </w:r>
      </w:hyperlink>
    </w:p>
    <w:p w14:paraId="28100A08" w14:textId="77777777" w:rsidR="00C7417A" w:rsidRPr="00C7417A" w:rsidRDefault="00C7417A" w:rsidP="00C7417A">
      <w:pPr>
        <w:pStyle w:val="BodyText"/>
        <w:spacing w:before="74"/>
        <w:rPr>
          <w:rFonts w:ascii="Arial" w:hAnsi="Arial" w:cs="Arial"/>
          <w:sz w:val="24"/>
          <w:szCs w:val="24"/>
        </w:rPr>
      </w:pPr>
    </w:p>
    <w:p w14:paraId="41FEC4B3" w14:textId="77777777" w:rsidR="00633633" w:rsidRDefault="00C7417A" w:rsidP="00E545E6">
      <w:pPr>
        <w:pStyle w:val="BodyText"/>
        <w:spacing w:before="74" w:after="240"/>
        <w:rPr>
          <w:rFonts w:ascii="Arial" w:hAnsi="Arial" w:cs="Arial"/>
          <w:sz w:val="24"/>
          <w:szCs w:val="24"/>
        </w:rPr>
      </w:pPr>
      <w:r w:rsidRPr="00C7417A">
        <w:rPr>
          <w:rFonts w:ascii="Arial" w:hAnsi="Arial" w:cs="Arial"/>
          <w:sz w:val="24"/>
          <w:szCs w:val="24"/>
        </w:rPr>
        <w:t>When Colorado regions, districts, and schools fully embrace and embed these components into their organizational structure, the outcome is a whole-school, prevention-based framework for improving learning outcomes for every student through a layered continuum of evidence-based practices and systems.</w:t>
      </w:r>
    </w:p>
    <w:p w14:paraId="011A87F8" w14:textId="77777777" w:rsidR="00633633" w:rsidRDefault="00633633" w:rsidP="00633633">
      <w:pPr>
        <w:pStyle w:val="BodyText"/>
        <w:spacing w:before="74" w:after="240"/>
        <w:rPr>
          <w:rFonts w:ascii="Arial" w:hAnsi="Arial" w:cs="Arial"/>
          <w:sz w:val="24"/>
          <w:szCs w:val="24"/>
        </w:rPr>
      </w:pPr>
    </w:p>
    <w:p w14:paraId="5471F9A2" w14:textId="77777777" w:rsidR="00CD57CC" w:rsidRDefault="00CD57CC" w:rsidP="00633633">
      <w:pPr>
        <w:pStyle w:val="BodyText"/>
        <w:spacing w:before="74" w:after="240"/>
        <w:rPr>
          <w:rFonts w:ascii="Arial" w:hAnsi="Arial" w:cs="Arial"/>
          <w:sz w:val="24"/>
          <w:szCs w:val="24"/>
        </w:rPr>
      </w:pPr>
    </w:p>
    <w:p w14:paraId="5A4DA5EC" w14:textId="0C026F3C" w:rsidR="0021661A" w:rsidRDefault="00C7417A" w:rsidP="00633633">
      <w:pPr>
        <w:pStyle w:val="BodyText"/>
        <w:spacing w:before="74" w:after="240"/>
        <w:rPr>
          <w:rFonts w:ascii="Arial" w:hAnsi="Arial" w:cs="Arial"/>
          <w:sz w:val="24"/>
          <w:szCs w:val="24"/>
        </w:rPr>
      </w:pPr>
      <w:r w:rsidRPr="00C7417A">
        <w:rPr>
          <w:rFonts w:ascii="Arial" w:hAnsi="Arial" w:cs="Arial"/>
          <w:sz w:val="24"/>
          <w:szCs w:val="24"/>
        </w:rPr>
        <w:lastRenderedPageBreak/>
        <w:t>The success of an COMTSS framework is dependent on the effective interaction of three guiding principles:</w:t>
      </w:r>
    </w:p>
    <w:p w14:paraId="3483DD6B" w14:textId="6AEAE035" w:rsidR="00C031C5" w:rsidRDefault="00C031C5" w:rsidP="00C031C5">
      <w:pPr>
        <w:pStyle w:val="BodyText"/>
        <w:numPr>
          <w:ilvl w:val="0"/>
          <w:numId w:val="2"/>
        </w:numPr>
        <w:rPr>
          <w:rFonts w:ascii="Arial" w:hAnsi="Arial" w:cs="Arial"/>
          <w:sz w:val="24"/>
          <w:szCs w:val="24"/>
        </w:rPr>
      </w:pPr>
      <w:r>
        <w:rPr>
          <w:rFonts w:ascii="Arial" w:hAnsi="Arial" w:cs="Arial"/>
          <w:sz w:val="24"/>
          <w:szCs w:val="24"/>
        </w:rPr>
        <w:t>Using data to inform decision making.</w:t>
      </w:r>
    </w:p>
    <w:p w14:paraId="043ECA3A" w14:textId="3A3C7415" w:rsidR="00C031C5" w:rsidRDefault="00C031C5" w:rsidP="00C031C5">
      <w:pPr>
        <w:pStyle w:val="BodyText"/>
        <w:numPr>
          <w:ilvl w:val="0"/>
          <w:numId w:val="2"/>
        </w:numPr>
        <w:rPr>
          <w:rFonts w:ascii="Arial" w:hAnsi="Arial" w:cs="Arial"/>
          <w:sz w:val="24"/>
          <w:szCs w:val="24"/>
        </w:rPr>
      </w:pPr>
      <w:r>
        <w:rPr>
          <w:rFonts w:ascii="Arial" w:hAnsi="Arial" w:cs="Arial"/>
          <w:sz w:val="24"/>
          <w:szCs w:val="24"/>
        </w:rPr>
        <w:t xml:space="preserve">The use of evidence-based practices. </w:t>
      </w:r>
    </w:p>
    <w:p w14:paraId="373120C6" w14:textId="6FE4A91C" w:rsidR="00C031C5" w:rsidRDefault="00C031C5" w:rsidP="00C031C5">
      <w:pPr>
        <w:pStyle w:val="BodyText"/>
        <w:numPr>
          <w:ilvl w:val="0"/>
          <w:numId w:val="2"/>
        </w:numPr>
        <w:rPr>
          <w:rFonts w:ascii="Arial" w:hAnsi="Arial" w:cs="Arial"/>
          <w:sz w:val="24"/>
          <w:szCs w:val="24"/>
        </w:rPr>
      </w:pPr>
      <w:r>
        <w:rPr>
          <w:rFonts w:ascii="Arial" w:hAnsi="Arial" w:cs="Arial"/>
          <w:sz w:val="24"/>
          <w:szCs w:val="24"/>
        </w:rPr>
        <w:t>Effective systems to support the implementation of practices.</w:t>
      </w:r>
    </w:p>
    <w:p w14:paraId="3B850421" w14:textId="77777777" w:rsidR="00C031C5" w:rsidRDefault="00C031C5" w:rsidP="00C031C5">
      <w:pPr>
        <w:pStyle w:val="BodyText"/>
        <w:rPr>
          <w:rFonts w:ascii="Arial" w:hAnsi="Arial" w:cs="Arial"/>
          <w:sz w:val="24"/>
          <w:szCs w:val="24"/>
        </w:rPr>
      </w:pPr>
    </w:p>
    <w:p w14:paraId="7EEA680A" w14:textId="7024BC51" w:rsidR="00C031C5" w:rsidRDefault="00C031C5" w:rsidP="00C031C5">
      <w:pPr>
        <w:pStyle w:val="Heading1"/>
        <w:spacing w:after="240"/>
        <w:rPr>
          <w:rFonts w:ascii="Arial" w:hAnsi="Arial" w:cs="Arial"/>
          <w:sz w:val="24"/>
          <w:szCs w:val="24"/>
          <w:u w:val="single"/>
        </w:rPr>
      </w:pPr>
      <w:r>
        <w:rPr>
          <w:rFonts w:ascii="Arial" w:hAnsi="Arial" w:cs="Arial"/>
          <w:sz w:val="24"/>
          <w:szCs w:val="24"/>
          <w:u w:val="single"/>
        </w:rPr>
        <w:t>Why is the Multi-Tiered System of Supports Important?</w:t>
      </w:r>
    </w:p>
    <w:p w14:paraId="1DF1271A" w14:textId="050CF6FF" w:rsidR="00C031C5" w:rsidRDefault="00C031C5" w:rsidP="00C031C5">
      <w:pPr>
        <w:pStyle w:val="BodyText"/>
        <w:spacing w:after="240"/>
        <w:rPr>
          <w:rFonts w:ascii="Arial" w:hAnsi="Arial" w:cs="Arial"/>
          <w:sz w:val="24"/>
          <w:szCs w:val="24"/>
        </w:rPr>
      </w:pPr>
      <w:r w:rsidRPr="00C031C5">
        <w:rPr>
          <w:rFonts w:ascii="Arial" w:hAnsi="Arial" w:cs="Arial"/>
          <w:sz w:val="24"/>
          <w:szCs w:val="24"/>
        </w:rPr>
        <w:t>Multi-Tiered System of Supports (MTSS) is grounded in decades of research. Numerous studies have found that MTSS, when implemented as a school-wide model, can result in sustained high academic performance (Burns, Appleton &amp; Stenhouwer, 2005; Hattie, 2017), positive effects on students’ behavior and social-emotional functioning (Bradshaw, Waasorp, &amp; Leaf 2012), as well as a reduction of need for additional learning supports (Burns et al., 2005; Dexter, Hughes, &amp; Farmer, 2008).</w:t>
      </w:r>
    </w:p>
    <w:p w14:paraId="60BD81B3" w14:textId="2C83AFC9" w:rsidR="00C031C5" w:rsidRDefault="00C031C5" w:rsidP="00C031C5">
      <w:pPr>
        <w:pStyle w:val="BodyText"/>
        <w:spacing w:after="240"/>
        <w:rPr>
          <w:rFonts w:ascii="Arial" w:hAnsi="Arial" w:cs="Arial"/>
          <w:sz w:val="24"/>
          <w:szCs w:val="24"/>
        </w:rPr>
      </w:pPr>
      <w:r w:rsidRPr="00C031C5">
        <w:rPr>
          <w:rFonts w:ascii="Arial" w:hAnsi="Arial" w:cs="Arial"/>
          <w:sz w:val="24"/>
          <w:szCs w:val="24"/>
        </w:rPr>
        <w:t>By systemically evaluating and analyzing student progress through ongoing universal screening and progress monitoring, educators can more efficiently use their available resources to improve student performance. Information yielded by these data sets allows teams to problem-solve less severe educational challenges in the general education environment and preserve additional resources for students who require more targeted and intensive instruction and intervention to achieve educational benchmarks.</w:t>
      </w:r>
    </w:p>
    <w:p w14:paraId="1F559697" w14:textId="369B2A12" w:rsidR="00C031C5" w:rsidRDefault="00C031C5" w:rsidP="00C031C5">
      <w:pPr>
        <w:pStyle w:val="Heading1"/>
        <w:spacing w:after="240"/>
        <w:rPr>
          <w:rFonts w:ascii="Arial" w:hAnsi="Arial" w:cs="Arial"/>
          <w:sz w:val="24"/>
          <w:szCs w:val="24"/>
          <w:u w:val="single"/>
        </w:rPr>
      </w:pPr>
      <w:r>
        <w:rPr>
          <w:rFonts w:ascii="Arial" w:hAnsi="Arial" w:cs="Arial"/>
          <w:sz w:val="24"/>
          <w:szCs w:val="24"/>
          <w:u w:val="single"/>
        </w:rPr>
        <w:t>Leadership in the Initiation and Continuous Improvement of a Colorado Multi-Tiered System of supports Framework</w:t>
      </w:r>
    </w:p>
    <w:p w14:paraId="10FF0D69" w14:textId="74A9302A" w:rsidR="00C031C5" w:rsidRPr="00C031C5" w:rsidRDefault="00C031C5" w:rsidP="00C031C5">
      <w:pPr>
        <w:pStyle w:val="BodyText"/>
        <w:spacing w:after="240"/>
        <w:rPr>
          <w:rFonts w:ascii="Arial" w:hAnsi="Arial" w:cs="Arial"/>
          <w:sz w:val="24"/>
          <w:szCs w:val="24"/>
        </w:rPr>
      </w:pPr>
      <w:r w:rsidRPr="00C031C5">
        <w:rPr>
          <w:rFonts w:ascii="Arial" w:hAnsi="Arial" w:cs="Arial"/>
          <w:sz w:val="24"/>
          <w:szCs w:val="24"/>
        </w:rPr>
        <w:t>Effective implementation of a COMTSS framework requires leaders across the organization to create and communicate a shared vision for positive student outcomes, ensure commitment to the work, and allocate resources needed to reach full implementation of the framework. Leaders communicate a collective responsibility for improved student outcomes to all stakeholders and ensure an appropriate fit of curriculum, instruction, and environment to enable student learning.</w:t>
      </w:r>
    </w:p>
    <w:p w14:paraId="0F17CE64" w14:textId="253EC8C7" w:rsidR="00C031C5" w:rsidRPr="00C031C5" w:rsidRDefault="00C031C5" w:rsidP="00406311">
      <w:pPr>
        <w:pStyle w:val="BodyText"/>
        <w:spacing w:after="240"/>
        <w:rPr>
          <w:rFonts w:ascii="Arial" w:hAnsi="Arial" w:cs="Arial"/>
          <w:sz w:val="24"/>
          <w:szCs w:val="24"/>
        </w:rPr>
      </w:pPr>
      <w:r w:rsidRPr="00C031C5">
        <w:rPr>
          <w:rFonts w:ascii="Arial" w:hAnsi="Arial" w:cs="Arial"/>
          <w:sz w:val="24"/>
          <w:szCs w:val="24"/>
        </w:rPr>
        <w:t>To begin the process of implementation, leaders must establish implementation teams at the regional, district and school levels. These teams function to ensure effective implementation at and across all levels through the establishment and scaling-up of systems and environments as well as the ongoing review and evaluation of data. Leaders should expect the process to reach full implementation to take 3-5 years.</w:t>
      </w:r>
    </w:p>
    <w:p w14:paraId="612DBCE6" w14:textId="10FC79AD" w:rsidR="00406311" w:rsidRDefault="00406311" w:rsidP="00406311">
      <w:pPr>
        <w:pStyle w:val="Heading1"/>
        <w:spacing w:after="240"/>
        <w:rPr>
          <w:rFonts w:ascii="Arial" w:hAnsi="Arial" w:cs="Arial"/>
          <w:sz w:val="24"/>
          <w:szCs w:val="24"/>
          <w:u w:val="single"/>
        </w:rPr>
      </w:pPr>
      <w:r>
        <w:rPr>
          <w:rFonts w:ascii="Arial" w:hAnsi="Arial" w:cs="Arial"/>
          <w:sz w:val="24"/>
          <w:szCs w:val="24"/>
          <w:u w:val="single"/>
        </w:rPr>
        <w:t>More Information</w:t>
      </w:r>
    </w:p>
    <w:p w14:paraId="0970E098" w14:textId="43CA5A3D" w:rsidR="0061119F" w:rsidRPr="00C031C5" w:rsidRDefault="00406311" w:rsidP="00BB6286">
      <w:pPr>
        <w:pStyle w:val="BodyText"/>
        <w:rPr>
          <w:rFonts w:ascii="Arial" w:hAnsi="Arial" w:cs="Arial"/>
          <w:sz w:val="24"/>
          <w:szCs w:val="24"/>
        </w:rPr>
      </w:pPr>
      <w:r w:rsidRPr="00406311">
        <w:rPr>
          <w:rFonts w:ascii="Arial" w:hAnsi="Arial" w:cs="Arial"/>
          <w:sz w:val="24"/>
          <w:szCs w:val="24"/>
        </w:rPr>
        <w:t xml:space="preserve">For more information, including </w:t>
      </w:r>
      <w:hyperlink r:id="rId16" w:history="1">
        <w:r w:rsidRPr="00406311">
          <w:rPr>
            <w:rStyle w:val="Hyperlink"/>
            <w:rFonts w:ascii="Arial" w:hAnsi="Arial" w:cs="Arial"/>
            <w:sz w:val="24"/>
            <w:szCs w:val="24"/>
          </w:rPr>
          <w:t>Online Academy learning modules</w:t>
        </w:r>
      </w:hyperlink>
      <w:r w:rsidRPr="00406311">
        <w:rPr>
          <w:rFonts w:ascii="Arial" w:hAnsi="Arial" w:cs="Arial"/>
          <w:sz w:val="24"/>
          <w:szCs w:val="24"/>
        </w:rPr>
        <w:t xml:space="preserve">, </w:t>
      </w:r>
      <w:hyperlink r:id="rId17" w:history="1">
        <w:r w:rsidRPr="00406311">
          <w:rPr>
            <w:rStyle w:val="Hyperlink"/>
            <w:rFonts w:ascii="Arial" w:hAnsi="Arial" w:cs="Arial"/>
            <w:sz w:val="24"/>
            <w:szCs w:val="24"/>
          </w:rPr>
          <w:t>Practice Profiles</w:t>
        </w:r>
      </w:hyperlink>
      <w:r w:rsidRPr="00406311">
        <w:rPr>
          <w:rFonts w:ascii="Arial" w:hAnsi="Arial" w:cs="Arial"/>
          <w:sz w:val="24"/>
          <w:szCs w:val="24"/>
        </w:rPr>
        <w:t xml:space="preserve"> for implementation of the five components at the regional, district and school level, as well as additional tools and resources, please visit our website at </w:t>
      </w:r>
      <w:hyperlink r:id="rId18" w:history="1">
        <w:r w:rsidR="00221599">
          <w:rPr>
            <w:rStyle w:val="Hyperlink"/>
            <w:rFonts w:ascii="Arial" w:hAnsi="Arial" w:cs="Arial"/>
            <w:sz w:val="24"/>
            <w:szCs w:val="24"/>
          </w:rPr>
          <w:t>Colorado Multi-Tiered System of Supports</w:t>
        </w:r>
      </w:hyperlink>
      <w:r w:rsidRPr="00406311">
        <w:rPr>
          <w:rFonts w:ascii="Arial" w:hAnsi="Arial" w:cs="Arial"/>
          <w:sz w:val="24"/>
          <w:szCs w:val="24"/>
        </w:rPr>
        <w:t xml:space="preserve"> or contact us at </w:t>
      </w:r>
      <w:hyperlink r:id="rId19" w:history="1">
        <w:r w:rsidRPr="00406311">
          <w:rPr>
            <w:rStyle w:val="Hyperlink"/>
            <w:rFonts w:ascii="Arial" w:hAnsi="Arial" w:cs="Arial"/>
            <w:sz w:val="24"/>
            <w:szCs w:val="24"/>
          </w:rPr>
          <w:t>COMTSS@cde.state.co.us</w:t>
        </w:r>
      </w:hyperlink>
      <w:r w:rsidRPr="00406311">
        <w:rPr>
          <w:rFonts w:ascii="Arial" w:hAnsi="Arial" w:cs="Arial"/>
          <w:sz w:val="24"/>
          <w:szCs w:val="24"/>
        </w:rPr>
        <w:t>.</w:t>
      </w:r>
      <w:r w:rsidR="0021661A" w:rsidRPr="00FD0E77">
        <w:rPr>
          <w:noProof/>
          <w:sz w:val="24"/>
          <w:szCs w:val="24"/>
        </w:rPr>
        <mc:AlternateContent>
          <mc:Choice Requires="wpg">
            <w:drawing>
              <wp:anchor distT="0" distB="0" distL="0" distR="0" simplePos="0" relativeHeight="487596032" behindDoc="0" locked="0" layoutInCell="1" allowOverlap="1" wp14:anchorId="41CF9E64" wp14:editId="12DC1954">
                <wp:simplePos x="0" y="0"/>
                <wp:positionH relativeFrom="page">
                  <wp:align>right</wp:align>
                </wp:positionH>
                <wp:positionV relativeFrom="page">
                  <wp:align>top</wp:align>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20"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21"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22" cstate="print"/>
                          <a:stretch>
                            <a:fillRect/>
                          </a:stretch>
                        </pic:blipFill>
                        <pic:spPr>
                          <a:xfrm>
                            <a:off x="7248983" y="113368"/>
                            <a:ext cx="239270" cy="251573"/>
                          </a:xfrm>
                          <a:prstGeom prst="rect">
                            <a:avLst/>
                          </a:prstGeom>
                        </pic:spPr>
                      </pic:pic>
                      <wps:wsp>
                        <wps:cNvPr id="257123919"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A390514" w14:textId="5DB6283F" w:rsidR="0021661A" w:rsidRDefault="00C031C5" w:rsidP="0021661A">
                              <w:pPr>
                                <w:spacing w:line="442" w:lineRule="exact"/>
                                <w:ind w:left="-1"/>
                                <w:jc w:val="center"/>
                                <w:rPr>
                                  <w:sz w:val="33"/>
                                </w:rPr>
                              </w:pPr>
                              <w:r>
                                <w:rPr>
                                  <w:color w:val="FFFFFF"/>
                                  <w:sz w:val="33"/>
                                </w:rPr>
                                <w:t>What is Colorado Multi-Tiered System of Supports?</w:t>
                              </w:r>
                            </w:p>
                          </w:txbxContent>
                        </wps:txbx>
                        <wps:bodyPr wrap="square" lIns="0" tIns="0" rIns="0" bIns="0" rtlCol="0">
                          <a:noAutofit/>
                        </wps:bodyPr>
                      </wps:wsp>
                    </wpg:wgp>
                  </a:graphicData>
                </a:graphic>
                <wp14:sizeRelV relativeFrom="margin">
                  <wp14:pctHeight>0</wp14:pctHeight>
                </wp14:sizeRelV>
              </wp:anchor>
            </w:drawing>
          </mc:Choice>
          <mc:Fallback>
            <w:pict>
              <v:group w14:anchorId="41CF9E64" id="Group 92608500" o:spid="_x0000_s1026" alt="&quot;&quot;" style="position:absolute;margin-left:560.8pt;margin-top:0;width:612pt;height:28.8pt;z-index:487596032;mso-wrap-distance-left:0;mso-wrap-distance-right:0;mso-position-horizontal:right;mso-position-horizontal-relative:page;mso-position-vertical:top;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QRIp0kAUAAN4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23"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24"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25"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2A390514" w14:textId="5DB6283F" w:rsidR="0021661A" w:rsidRDefault="00C031C5" w:rsidP="0021661A">
                        <w:pPr>
                          <w:spacing w:line="442" w:lineRule="exact"/>
                          <w:ind w:left="-1"/>
                          <w:jc w:val="center"/>
                          <w:rPr>
                            <w:sz w:val="33"/>
                          </w:rPr>
                        </w:pPr>
                        <w:r>
                          <w:rPr>
                            <w:color w:val="FFFFFF"/>
                            <w:sz w:val="33"/>
                          </w:rPr>
                          <w:t>What is Colorado Multi-Tiered System of Supports?</w:t>
                        </w:r>
                      </w:p>
                    </w:txbxContent>
                  </v:textbox>
                </v:shape>
                <w10:wrap anchorx="page" anchory="page"/>
              </v:group>
            </w:pict>
          </mc:Fallback>
        </mc:AlternateContent>
      </w:r>
    </w:p>
    <w:sectPr w:rsidR="0061119F" w:rsidRPr="00C031C5" w:rsidSect="00C031C5">
      <w:headerReference w:type="default" r:id="rId26"/>
      <w:footerReference w:type="default" r:id="rId27"/>
      <w:headerReference w:type="first" r:id="rId28"/>
      <w:footerReference w:type="first" r:id="rId29"/>
      <w:pgSz w:w="12240" w:h="15840"/>
      <w:pgMar w:top="720" w:right="720" w:bottom="720" w:left="720" w:header="518" w:footer="25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77777777"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1262848788"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2078939840"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0814EE51">
              <wp:simplePos x="0" y="0"/>
              <wp:positionH relativeFrom="page">
                <wp:posOffset>186775</wp:posOffset>
              </wp:positionH>
              <wp:positionV relativeFrom="page">
                <wp:posOffset>9804444</wp:posOffset>
              </wp:positionV>
              <wp:extent cx="378206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r>
                            <w:rPr>
                              <w:color w:val="FFFFFF"/>
                              <w:sz w:val="19"/>
                            </w:rPr>
                            <w:t>P</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Textbox 45" o:spid="_x0000_s1035" type="#_x0000_t202" alt="&quot;&quot;" style="position:absolute;margin-left:14.7pt;margin-top:772pt;width:297.8pt;height:13.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P7I2m6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1203026447"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1788550066"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4AE83518">
              <wp:simplePos x="0" y="0"/>
              <wp:positionH relativeFrom="page">
                <wp:posOffset>182880</wp:posOffset>
              </wp:positionH>
              <wp:positionV relativeFrom="page">
                <wp:posOffset>9801225</wp:posOffset>
              </wp:positionV>
              <wp:extent cx="3785616"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r>
                            <w:rPr>
                              <w:color w:val="FFFFFF"/>
                              <w:sz w:val="19"/>
                            </w:rPr>
                            <w:t>P</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9" type="#_x0000_t202" alt="&quot;&quot;" style="position:absolute;margin-left:14.4pt;margin-top:771.75pt;width:298.1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" filled="f" stroked="f">
              <v:textbox inset="0,0,0,0">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1A5600CF"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34"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5B0B9FAD" w:rsidR="0021661A" w:rsidRDefault="00F571E9">
    <w:pPr>
      <w:pStyle w:val="Header"/>
    </w:pPr>
    <w:r>
      <w:rPr>
        <w:noProof/>
      </w:rPr>
      <mc:AlternateContent>
        <mc:Choice Requires="wpg">
          <w:drawing>
            <wp:anchor distT="0" distB="0" distL="0" distR="0" simplePos="0" relativeHeight="487484416" behindDoc="1" locked="0" layoutInCell="1" allowOverlap="1" wp14:anchorId="2C671607" wp14:editId="041E6D11">
              <wp:simplePos x="0" y="0"/>
              <wp:positionH relativeFrom="page">
                <wp:posOffset>-9525</wp:posOffset>
              </wp:positionH>
              <wp:positionV relativeFrom="page">
                <wp:posOffset>323850</wp:posOffset>
              </wp:positionV>
              <wp:extent cx="7783830" cy="1149350"/>
              <wp:effectExtent l="0" t="0" r="7620" b="12700"/>
              <wp:wrapNone/>
              <wp:docPr id="124955925" name="Group 124955925" descr="Colorado Multi-Tiered System of Supports, Office of Learning Supports, What is Colorado Multi-Tiered System of Suppor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3830" cy="1149349"/>
                        <a:chOff x="-11430" y="0"/>
                        <a:chExt cx="7784201" cy="1148860"/>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80560"/>
                          <a:ext cx="77724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1905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0860E" id="Group 124955925" o:spid="_x0000_s1026" alt="Colorado Multi-Tiered System of Supports, Office of Learning Supports, What is Colorado Multi-Tiered System of Supports?" style="position:absolute;margin-left:-.75pt;margin-top:25.5pt;width:612.9pt;height:90.5pt;z-index:-15832064;mso-wrap-distance-left:0;mso-wrap-distance-right:0;mso-position-horizontal-relative:page;mso-position-vertical-relative:page;mso-width-relative:margin;mso-height-relative:margin" coordorigin="-114" coordsize="77842,1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805;width:77723;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1.5pt">
                <v:path arrowok="t"/>
              </v:shape>
              <w10:wrap anchorx="page" anchory="page"/>
            </v:group>
          </w:pict>
        </mc:Fallback>
      </mc:AlternateContent>
    </w:r>
    <w:r w:rsidR="007A715F">
      <w:rPr>
        <w:noProof/>
      </w:rPr>
      <mc:AlternateContent>
        <mc:Choice Requires="wps">
          <w:drawing>
            <wp:anchor distT="0" distB="0" distL="0" distR="0" simplePos="0" relativeHeight="487488512" behindDoc="1" locked="0" layoutInCell="1" allowOverlap="1" wp14:anchorId="21F92C97" wp14:editId="67F9A7F5">
              <wp:simplePos x="0" y="0"/>
              <wp:positionH relativeFrom="margin">
                <wp:align>center</wp:align>
              </wp:positionH>
              <wp:positionV relativeFrom="page">
                <wp:posOffset>1152525</wp:posOffset>
              </wp:positionV>
              <wp:extent cx="5048250" cy="274320"/>
              <wp:effectExtent l="0" t="0" r="0" b="0"/>
              <wp:wrapNone/>
              <wp:docPr id="57080875"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274320"/>
                      </a:xfrm>
                      <a:prstGeom prst="rect">
                        <a:avLst/>
                      </a:prstGeom>
                    </wps:spPr>
                    <wps:txbx>
                      <w:txbxContent>
                        <w:p w14:paraId="5006AE78" w14:textId="0CCEF038" w:rsidR="0021661A" w:rsidRDefault="007A715F" w:rsidP="0021661A">
                          <w:pPr>
                            <w:spacing w:line="407" w:lineRule="exact"/>
                            <w:ind w:left="20"/>
                            <w:rPr>
                              <w:sz w:val="33"/>
                            </w:rPr>
                          </w:pPr>
                          <w:r>
                            <w:rPr>
                              <w:color w:val="FFFFFF"/>
                              <w:sz w:val="33"/>
                            </w:rPr>
                            <w:t>What is Colorado Multi-Tiered System of 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92C97" id="_x0000_t202" coordsize="21600,21600" o:spt="202" path="m,l,21600r21600,l21600,xe">
              <v:stroke joinstyle="miter"/>
              <v:path gradientshapeok="t" o:connecttype="rect"/>
            </v:shapetype>
            <v:shape id="Textbox 10" o:spid="_x0000_s1036" type="#_x0000_t202" alt="&quot;&quot;" style="position:absolute;margin-left:0;margin-top:90.75pt;width:397.5pt;height:21.6pt;z-index:-158279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" filled="f" stroked="f">
              <v:textbox inset="0,0,0,0">
                <w:txbxContent>
                  <w:p w14:paraId="5006AE78" w14:textId="0CCEF038" w:rsidR="0021661A" w:rsidRDefault="007A715F" w:rsidP="0021661A">
                    <w:pPr>
                      <w:spacing w:line="407" w:lineRule="exact"/>
                      <w:ind w:left="20"/>
                      <w:rPr>
                        <w:sz w:val="33"/>
                      </w:rPr>
                    </w:pPr>
                    <w:r>
                      <w:rPr>
                        <w:color w:val="FFFFFF"/>
                        <w:sz w:val="33"/>
                      </w:rPr>
                      <w:t>What is Colorado Multi-Tiered System of Supports?</w:t>
                    </w:r>
                  </w:p>
                </w:txbxContent>
              </v:textbox>
              <w10:wrap anchorx="margin" anchory="page"/>
            </v:shape>
          </w:pict>
        </mc:Fallback>
      </mc:AlternateContent>
    </w:r>
    <w:r w:rsidR="0021661A">
      <w:rPr>
        <w:noProof/>
      </w:rPr>
      <mc:AlternateContent>
        <mc:Choice Requires="wps">
          <w:drawing>
            <wp:anchor distT="0" distB="0" distL="0" distR="0" simplePos="0" relativeHeight="487490560" behindDoc="1" locked="0" layoutInCell="1" allowOverlap="1" wp14:anchorId="1F91CF08" wp14:editId="449E4138">
              <wp:simplePos x="0" y="0"/>
              <wp:positionH relativeFrom="margin">
                <wp:align>center</wp:align>
              </wp:positionH>
              <wp:positionV relativeFrom="page">
                <wp:posOffset>1506220</wp:posOffset>
              </wp:positionV>
              <wp:extent cx="1554480" cy="219456"/>
              <wp:effectExtent l="0" t="0" r="0" b="0"/>
              <wp:wrapNone/>
              <wp:docPr id="2125946799" name="Textbox 11" descr="July 2024, Vers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219456"/>
                      </a:xfrm>
                      <a:prstGeom prst="rect">
                        <a:avLst/>
                      </a:prstGeom>
                    </wps:spPr>
                    <wps:txbx>
                      <w:txbxContent>
                        <w:p w14:paraId="2F4868E4" w14:textId="6BFB4C85" w:rsidR="0021661A" w:rsidRDefault="007A715F" w:rsidP="0021661A">
                          <w:pPr>
                            <w:spacing w:line="325" w:lineRule="exact"/>
                            <w:ind w:left="20"/>
                            <w:rPr>
                              <w:sz w:val="26"/>
                            </w:rPr>
                          </w:pPr>
                          <w:r>
                            <w:rPr>
                              <w:sz w:val="26"/>
                            </w:rPr>
                            <w:t>July</w:t>
                          </w:r>
                          <w:r w:rsidR="0021661A">
                            <w:rPr>
                              <w:spacing w:val="-5"/>
                              <w:sz w:val="26"/>
                            </w:rPr>
                            <w:t xml:space="preserve"> </w:t>
                          </w:r>
                          <w:r w:rsidR="0021661A">
                            <w:rPr>
                              <w:sz w:val="26"/>
                            </w:rPr>
                            <w:t>2024,</w:t>
                          </w:r>
                          <w:r w:rsidR="0021661A">
                            <w:rPr>
                              <w:spacing w:val="-5"/>
                              <w:sz w:val="26"/>
                            </w:rPr>
                            <w:t xml:space="preserve"> </w:t>
                          </w:r>
                          <w:r w:rsidR="0021661A">
                            <w:rPr>
                              <w:sz w:val="26"/>
                            </w:rPr>
                            <w:t>Version</w:t>
                          </w:r>
                          <w:r w:rsidR="0021661A">
                            <w:rPr>
                              <w:spacing w:val="-5"/>
                              <w:sz w:val="26"/>
                            </w:rPr>
                            <w:t xml:space="preserve"> </w:t>
                          </w:r>
                          <w:r w:rsidR="0021661A">
                            <w:rPr>
                              <w:spacing w:val="-10"/>
                              <w:sz w:val="26"/>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91CF08" id="Textbox 11" o:spid="_x0000_s1037" type="#_x0000_t202" alt="July 2024, Version 1" style="position:absolute;margin-left:0;margin-top:118.6pt;width:122.4pt;height:17.3pt;z-index:-158259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" filled="f" stroked="f">
              <v:textbox inset="0,0,0,0">
                <w:txbxContent>
                  <w:p w14:paraId="2F4868E4" w14:textId="6BFB4C85" w:rsidR="0021661A" w:rsidRDefault="007A715F" w:rsidP="0021661A">
                    <w:pPr>
                      <w:spacing w:line="325" w:lineRule="exact"/>
                      <w:ind w:left="20"/>
                      <w:rPr>
                        <w:sz w:val="26"/>
                      </w:rPr>
                    </w:pPr>
                    <w:r>
                      <w:rPr>
                        <w:sz w:val="26"/>
                      </w:rPr>
                      <w:t>July</w:t>
                    </w:r>
                    <w:r w:rsidR="0021661A">
                      <w:rPr>
                        <w:spacing w:val="-5"/>
                        <w:sz w:val="26"/>
                      </w:rPr>
                      <w:t xml:space="preserve"> </w:t>
                    </w:r>
                    <w:r w:rsidR="0021661A">
                      <w:rPr>
                        <w:sz w:val="26"/>
                      </w:rPr>
                      <w:t>2024,</w:t>
                    </w:r>
                    <w:r w:rsidR="0021661A">
                      <w:rPr>
                        <w:spacing w:val="-5"/>
                        <w:sz w:val="26"/>
                      </w:rPr>
                      <w:t xml:space="preserve"> </w:t>
                    </w:r>
                    <w:r w:rsidR="0021661A">
                      <w:rPr>
                        <w:sz w:val="26"/>
                      </w:rPr>
                      <w:t>Version</w:t>
                    </w:r>
                    <w:r w:rsidR="0021661A">
                      <w:rPr>
                        <w:spacing w:val="-5"/>
                        <w:sz w:val="26"/>
                      </w:rPr>
                      <w:t xml:space="preserve"> </w:t>
                    </w:r>
                    <w:r w:rsidR="0021661A">
                      <w:rPr>
                        <w:spacing w:val="-10"/>
                        <w:sz w:val="26"/>
                      </w:rPr>
                      <w:t>1</w:t>
                    </w:r>
                  </w:p>
                </w:txbxContent>
              </v:textbox>
              <w10:wrap anchorx="margin" anchory="page"/>
            </v:shape>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4EF5EA4D">
              <wp:simplePos x="0" y="0"/>
              <wp:positionH relativeFrom="margin">
                <wp:align>center</wp:align>
              </wp:positionH>
              <wp:positionV relativeFrom="page">
                <wp:posOffset>325120</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DB39EE" id="Textbox 9" o:spid="_x0000_s1038" type="#_x0000_t202" alt="&quot;&quot;"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FAtO4+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75A7B"/>
    <w:multiLevelType w:val="hybridMultilevel"/>
    <w:tmpl w:val="D9B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B7448"/>
    <w:multiLevelType w:val="hybridMultilevel"/>
    <w:tmpl w:val="82E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827018">
    <w:abstractNumId w:val="0"/>
  </w:num>
  <w:num w:numId="2" w16cid:durableId="195490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114FAE"/>
    <w:rsid w:val="001F1B2E"/>
    <w:rsid w:val="0021661A"/>
    <w:rsid w:val="00221599"/>
    <w:rsid w:val="002D7F6C"/>
    <w:rsid w:val="00310FAA"/>
    <w:rsid w:val="003245FE"/>
    <w:rsid w:val="00392BED"/>
    <w:rsid w:val="003C24F3"/>
    <w:rsid w:val="003F1760"/>
    <w:rsid w:val="00406311"/>
    <w:rsid w:val="00482008"/>
    <w:rsid w:val="004C5ACC"/>
    <w:rsid w:val="004F3F2C"/>
    <w:rsid w:val="0061119F"/>
    <w:rsid w:val="00633633"/>
    <w:rsid w:val="00667087"/>
    <w:rsid w:val="006E6110"/>
    <w:rsid w:val="007A715F"/>
    <w:rsid w:val="007B56C8"/>
    <w:rsid w:val="00870DBA"/>
    <w:rsid w:val="008E5DE6"/>
    <w:rsid w:val="008F470B"/>
    <w:rsid w:val="008F5F2C"/>
    <w:rsid w:val="00920981"/>
    <w:rsid w:val="00971723"/>
    <w:rsid w:val="00975023"/>
    <w:rsid w:val="00A17536"/>
    <w:rsid w:val="00A32921"/>
    <w:rsid w:val="00AE7424"/>
    <w:rsid w:val="00B33CE7"/>
    <w:rsid w:val="00B97268"/>
    <w:rsid w:val="00BB6286"/>
    <w:rsid w:val="00BC4BAF"/>
    <w:rsid w:val="00C031C5"/>
    <w:rsid w:val="00C37A9E"/>
    <w:rsid w:val="00C7417A"/>
    <w:rsid w:val="00CD09EA"/>
    <w:rsid w:val="00CD57CC"/>
    <w:rsid w:val="00CF119D"/>
    <w:rsid w:val="00D5154E"/>
    <w:rsid w:val="00DA31ED"/>
    <w:rsid w:val="00E276CB"/>
    <w:rsid w:val="00E545E6"/>
    <w:rsid w:val="00EB1228"/>
    <w:rsid w:val="00EF6270"/>
    <w:rsid w:val="00F24A0C"/>
    <w:rsid w:val="00F47B8A"/>
    <w:rsid w:val="00F55EA0"/>
    <w:rsid w:val="00F571E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styleId="Hyperlink">
    <w:name w:val="Hyperlink"/>
    <w:basedOn w:val="DefaultParagraphFont"/>
    <w:uiPriority w:val="99"/>
    <w:unhideWhenUsed/>
    <w:rsid w:val="00C7417A"/>
    <w:rPr>
      <w:color w:val="0000FF" w:themeColor="hyperlink"/>
      <w:u w:val="single"/>
    </w:rPr>
  </w:style>
  <w:style w:type="character" w:styleId="UnresolvedMention">
    <w:name w:val="Unresolved Mention"/>
    <w:basedOn w:val="DefaultParagraphFont"/>
    <w:uiPriority w:val="99"/>
    <w:semiHidden/>
    <w:unhideWhenUsed/>
    <w:rsid w:val="00C7417A"/>
    <w:rPr>
      <w:color w:val="605E5C"/>
      <w:shd w:val="clear" w:color="auto" w:fill="E1DFDD"/>
    </w:rPr>
  </w:style>
  <w:style w:type="character" w:styleId="FollowedHyperlink">
    <w:name w:val="FollowedHyperlink"/>
    <w:basedOn w:val="DefaultParagraphFont"/>
    <w:uiPriority w:val="99"/>
    <w:semiHidden/>
    <w:unhideWhenUsed/>
    <w:rsid w:val="00221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mtss/fscp" TargetMode="External"/><Relationship Id="rId18" Type="http://schemas.openxmlformats.org/officeDocument/2006/relationships/hyperlink" Target="https://www.cde.state.co.us/mt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cde.state.co.us/mtss/data-basedproblemsolvinganddecision-making" TargetMode="External"/><Relationship Id="rId17" Type="http://schemas.openxmlformats.org/officeDocument/2006/relationships/hyperlink" Target="https://www.cde.state.co.us/mtss/practice-profiles-all"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omtss.learnworlds.com/?msg=signup"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mtss/team-drivensharedleadership"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cde.state.co.us/mtss/layered-continuum"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OMTSS@cde.state.co.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mtss/comprehensive-screening"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59C82-CD1C-45C2-95E2-8CED19A7BC09}">
  <ds:schemaRefs>
    <ds:schemaRef ds:uri="ca089b0c-06ed-427f-8343-b7314193c483"/>
    <ds:schemaRef ds:uri="http://schemas.microsoft.com/office/2006/documentManagement/types"/>
    <ds:schemaRef ds:uri="a8a5022a-f7c3-44ce-84b2-af1b9b0e209b"/>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3.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4.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COMTSS</dc:title>
  <dc:creator>Office of Learning Supports</dc:creator>
  <cp:keywords>COMTSS, CDE, Colorado, Supports</cp:keywords>
  <cp:lastModifiedBy>Langley, Paige</cp:lastModifiedBy>
  <cp:revision>16</cp:revision>
  <dcterms:created xsi:type="dcterms:W3CDTF">2024-05-28T21:23:00Z</dcterms:created>
  <dcterms:modified xsi:type="dcterms:W3CDTF">2024-08-21T15:43:00Z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