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D544E" w14:textId="77777777" w:rsidR="003421D4" w:rsidRPr="003421D4" w:rsidRDefault="003421D4" w:rsidP="003421D4">
      <w:pPr>
        <w:pStyle w:val="Heading1"/>
        <w:rPr>
          <w:rFonts w:asciiTheme="majorHAnsi" w:hAnsiTheme="majorHAnsi"/>
        </w:rPr>
      </w:pPr>
      <w:r w:rsidRPr="003421D4">
        <w:rPr>
          <w:rFonts w:asciiTheme="majorHAnsi" w:hAnsiTheme="majorHAnsi"/>
        </w:rPr>
        <w:t>Systems Audit</w:t>
      </w:r>
    </w:p>
    <w:p w14:paraId="4827F992" w14:textId="77777777" w:rsidR="003421D4" w:rsidRPr="00E95002" w:rsidRDefault="003421D4" w:rsidP="003421D4">
      <w:pPr>
        <w:rPr>
          <w:rFonts w:asciiTheme="majorHAnsi" w:hAnsiTheme="majorHAnsi"/>
          <w:sz w:val="24"/>
        </w:rPr>
      </w:pPr>
      <w:r w:rsidRPr="00E95002">
        <w:rPr>
          <w:rFonts w:asciiTheme="majorHAnsi" w:hAnsiTheme="majorHAnsi"/>
          <w:sz w:val="24"/>
        </w:rPr>
        <w:t xml:space="preserve">Identify which systems for Tier 2 you currently have in place, how well they’re outlined and followed, and their strengths and areas for improvement. </w:t>
      </w:r>
    </w:p>
    <w:tbl>
      <w:tblPr>
        <w:tblStyle w:val="TableGrid"/>
        <w:tblW w:w="13590" w:type="dxa"/>
        <w:tblInd w:w="-365" w:type="dxa"/>
        <w:tblLook w:val="04A0" w:firstRow="1" w:lastRow="0" w:firstColumn="1" w:lastColumn="0" w:noHBand="0" w:noVBand="1"/>
      </w:tblPr>
      <w:tblGrid>
        <w:gridCol w:w="3060"/>
        <w:gridCol w:w="2070"/>
        <w:gridCol w:w="2610"/>
        <w:gridCol w:w="2700"/>
        <w:gridCol w:w="3150"/>
      </w:tblGrid>
      <w:tr w:rsidR="003421D4" w:rsidRPr="003421D4" w14:paraId="4557902A" w14:textId="77777777" w:rsidTr="009035D9">
        <w:trPr>
          <w:trHeight w:val="668"/>
        </w:trPr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409E2996" w14:textId="77777777" w:rsidR="003421D4" w:rsidRPr="009035D9" w:rsidRDefault="003421D4" w:rsidP="007C27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35D9">
              <w:rPr>
                <w:rFonts w:asciiTheme="majorHAnsi" w:hAnsiTheme="majorHAnsi"/>
                <w:b/>
                <w:sz w:val="24"/>
                <w:szCs w:val="24"/>
              </w:rPr>
              <w:t>System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0EAE2747" w14:textId="77777777" w:rsidR="003421D4" w:rsidRPr="009035D9" w:rsidRDefault="003421D4" w:rsidP="007C27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35D9">
              <w:rPr>
                <w:rFonts w:asciiTheme="majorHAnsi" w:hAnsiTheme="majorHAnsi"/>
                <w:b/>
                <w:sz w:val="24"/>
                <w:szCs w:val="24"/>
              </w:rPr>
              <w:t>How well is</w:t>
            </w:r>
            <w:r w:rsidRPr="009035D9">
              <w:rPr>
                <w:rFonts w:asciiTheme="majorHAnsi" w:hAnsiTheme="majorHAnsi"/>
                <w:b/>
                <w:sz w:val="24"/>
                <w:szCs w:val="24"/>
              </w:rPr>
              <w:br/>
              <w:t>system outlined?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4A2582B8" w14:textId="77777777" w:rsidR="003421D4" w:rsidRPr="009035D9" w:rsidRDefault="003421D4" w:rsidP="007C27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35D9">
              <w:rPr>
                <w:rFonts w:asciiTheme="majorHAnsi" w:hAnsiTheme="majorHAnsi"/>
                <w:b/>
                <w:sz w:val="24"/>
                <w:szCs w:val="24"/>
              </w:rPr>
              <w:t>How well is</w:t>
            </w:r>
            <w:r w:rsidRPr="009035D9">
              <w:rPr>
                <w:rFonts w:asciiTheme="majorHAnsi" w:hAnsiTheme="majorHAnsi"/>
                <w:b/>
                <w:sz w:val="24"/>
                <w:szCs w:val="24"/>
              </w:rPr>
              <w:br/>
              <w:t>the system followed?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14:paraId="1C14A1F7" w14:textId="77777777" w:rsidR="003421D4" w:rsidRPr="009035D9" w:rsidRDefault="003421D4" w:rsidP="007C27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35D9">
              <w:rPr>
                <w:rFonts w:asciiTheme="majorHAnsi" w:hAnsiTheme="majorHAnsi"/>
                <w:b/>
                <w:sz w:val="24"/>
                <w:szCs w:val="24"/>
              </w:rPr>
              <w:t>Areas of strength?</w:t>
            </w:r>
          </w:p>
        </w:tc>
        <w:tc>
          <w:tcPr>
            <w:tcW w:w="3150" w:type="dxa"/>
            <w:shd w:val="clear" w:color="auto" w:fill="D9D9D9" w:themeFill="background1" w:themeFillShade="D9"/>
            <w:vAlign w:val="center"/>
          </w:tcPr>
          <w:p w14:paraId="5E964164" w14:textId="77777777" w:rsidR="003421D4" w:rsidRPr="009035D9" w:rsidRDefault="003421D4" w:rsidP="007C27A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9035D9">
              <w:rPr>
                <w:rFonts w:asciiTheme="majorHAnsi" w:hAnsiTheme="majorHAnsi"/>
                <w:b/>
                <w:sz w:val="24"/>
                <w:szCs w:val="24"/>
              </w:rPr>
              <w:t>Areas for improvement?</w:t>
            </w:r>
          </w:p>
        </w:tc>
      </w:tr>
      <w:tr w:rsidR="003421D4" w:rsidRPr="003421D4" w14:paraId="28AB730A" w14:textId="77777777" w:rsidTr="00710338">
        <w:trPr>
          <w:trHeight w:val="620"/>
        </w:trPr>
        <w:tc>
          <w:tcPr>
            <w:tcW w:w="3060" w:type="dxa"/>
          </w:tcPr>
          <w:p w14:paraId="4B42783E" w14:textId="77777777" w:rsidR="003421D4" w:rsidRPr="009035D9" w:rsidRDefault="003421D4" w:rsidP="003421D4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Theme="majorHAnsi" w:hAnsiTheme="majorHAnsi"/>
                <w:b/>
                <w:sz w:val="24"/>
                <w:szCs w:val="24"/>
              </w:rPr>
            </w:pPr>
            <w:r w:rsidRPr="009035D9">
              <w:rPr>
                <w:rFonts w:asciiTheme="majorHAnsi" w:hAnsiTheme="majorHAnsi"/>
                <w:b/>
                <w:sz w:val="24"/>
                <w:szCs w:val="24"/>
              </w:rPr>
              <w:t>Tier 2 Team</w:t>
            </w:r>
          </w:p>
        </w:tc>
        <w:tc>
          <w:tcPr>
            <w:tcW w:w="2070" w:type="dxa"/>
            <w:vAlign w:val="center"/>
          </w:tcPr>
          <w:p w14:paraId="500BCC52" w14:textId="77777777" w:rsidR="003421D4" w:rsidRPr="009035D9" w:rsidRDefault="003421D4" w:rsidP="007C27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35D9">
              <w:rPr>
                <w:rFonts w:asciiTheme="majorHAnsi" w:hAnsiTheme="majorHAnsi"/>
                <w:sz w:val="24"/>
                <w:szCs w:val="24"/>
              </w:rPr>
              <w:t>1          2          3</w:t>
            </w:r>
          </w:p>
        </w:tc>
        <w:tc>
          <w:tcPr>
            <w:tcW w:w="2610" w:type="dxa"/>
            <w:vAlign w:val="center"/>
          </w:tcPr>
          <w:p w14:paraId="6FAA51E8" w14:textId="77777777" w:rsidR="003421D4" w:rsidRPr="009035D9" w:rsidRDefault="003421D4" w:rsidP="007C27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35D9">
              <w:rPr>
                <w:rFonts w:asciiTheme="majorHAnsi" w:hAnsiTheme="majorHAnsi"/>
                <w:sz w:val="24"/>
                <w:szCs w:val="24"/>
              </w:rPr>
              <w:t>1          2          3</w:t>
            </w:r>
          </w:p>
        </w:tc>
        <w:tc>
          <w:tcPr>
            <w:tcW w:w="2700" w:type="dxa"/>
          </w:tcPr>
          <w:p w14:paraId="7415359A" w14:textId="77777777" w:rsidR="003421D4" w:rsidRPr="009035D9" w:rsidRDefault="003421D4" w:rsidP="007C27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CB64CC1" w14:textId="77777777" w:rsidR="003421D4" w:rsidRPr="009035D9" w:rsidRDefault="003421D4" w:rsidP="007C27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21D4" w:rsidRPr="003421D4" w14:paraId="1ECB3F33" w14:textId="77777777" w:rsidTr="009035D9">
        <w:trPr>
          <w:trHeight w:val="668"/>
        </w:trPr>
        <w:tc>
          <w:tcPr>
            <w:tcW w:w="3060" w:type="dxa"/>
            <w:tcBorders>
              <w:bottom w:val="single" w:sz="4" w:space="0" w:color="auto"/>
            </w:tcBorders>
          </w:tcPr>
          <w:p w14:paraId="546901E6" w14:textId="77777777" w:rsidR="003421D4" w:rsidRPr="009035D9" w:rsidRDefault="003421D4" w:rsidP="003421D4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Theme="majorHAnsi" w:hAnsiTheme="majorHAnsi"/>
                <w:b/>
                <w:sz w:val="24"/>
                <w:szCs w:val="24"/>
              </w:rPr>
            </w:pPr>
            <w:r w:rsidRPr="009035D9">
              <w:rPr>
                <w:rFonts w:asciiTheme="majorHAnsi" w:hAnsiTheme="majorHAnsi"/>
                <w:b/>
                <w:sz w:val="24"/>
                <w:szCs w:val="24"/>
              </w:rPr>
              <w:t>Procedures for selecting interventions</w:t>
            </w:r>
          </w:p>
        </w:tc>
        <w:tc>
          <w:tcPr>
            <w:tcW w:w="2070" w:type="dxa"/>
            <w:vAlign w:val="center"/>
          </w:tcPr>
          <w:p w14:paraId="5B7AC864" w14:textId="77777777" w:rsidR="003421D4" w:rsidRPr="009035D9" w:rsidRDefault="003421D4" w:rsidP="007C27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35D9">
              <w:rPr>
                <w:rFonts w:asciiTheme="majorHAnsi" w:hAnsiTheme="majorHAnsi"/>
                <w:sz w:val="24"/>
                <w:szCs w:val="24"/>
              </w:rPr>
              <w:t>1          2          3</w:t>
            </w:r>
          </w:p>
        </w:tc>
        <w:tc>
          <w:tcPr>
            <w:tcW w:w="2610" w:type="dxa"/>
            <w:vAlign w:val="center"/>
          </w:tcPr>
          <w:p w14:paraId="10669D7E" w14:textId="77777777" w:rsidR="003421D4" w:rsidRPr="009035D9" w:rsidRDefault="003421D4" w:rsidP="007C27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35D9">
              <w:rPr>
                <w:rFonts w:asciiTheme="majorHAnsi" w:hAnsiTheme="majorHAnsi"/>
                <w:sz w:val="24"/>
                <w:szCs w:val="24"/>
              </w:rPr>
              <w:t>1          2          3</w:t>
            </w:r>
          </w:p>
        </w:tc>
        <w:tc>
          <w:tcPr>
            <w:tcW w:w="2700" w:type="dxa"/>
          </w:tcPr>
          <w:p w14:paraId="4BB4933C" w14:textId="77777777" w:rsidR="003421D4" w:rsidRPr="009035D9" w:rsidRDefault="003421D4" w:rsidP="007C27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98141EE" w14:textId="77777777" w:rsidR="003421D4" w:rsidRPr="009035D9" w:rsidRDefault="003421D4" w:rsidP="007C27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21D4" w:rsidRPr="003421D4" w14:paraId="08CF300B" w14:textId="77777777" w:rsidTr="009035D9">
        <w:trPr>
          <w:trHeight w:val="668"/>
        </w:trPr>
        <w:tc>
          <w:tcPr>
            <w:tcW w:w="3060" w:type="dxa"/>
          </w:tcPr>
          <w:p w14:paraId="7644450A" w14:textId="77777777" w:rsidR="003421D4" w:rsidRPr="009035D9" w:rsidRDefault="003421D4" w:rsidP="003421D4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Theme="majorHAnsi" w:hAnsiTheme="majorHAnsi"/>
                <w:b/>
                <w:sz w:val="24"/>
                <w:szCs w:val="24"/>
              </w:rPr>
            </w:pPr>
            <w:r w:rsidRPr="009035D9">
              <w:rPr>
                <w:rFonts w:asciiTheme="majorHAnsi" w:hAnsiTheme="majorHAnsi"/>
                <w:b/>
                <w:sz w:val="24"/>
                <w:szCs w:val="24"/>
              </w:rPr>
              <w:t>Data use and procedures:</w:t>
            </w:r>
          </w:p>
          <w:p w14:paraId="341995B5" w14:textId="77777777" w:rsidR="003421D4" w:rsidRPr="009035D9" w:rsidRDefault="003421D4" w:rsidP="007C27A6">
            <w:pPr>
              <w:ind w:left="517" w:hanging="360"/>
              <w:rPr>
                <w:rFonts w:asciiTheme="majorHAnsi" w:hAnsiTheme="majorHAnsi"/>
                <w:b/>
                <w:sz w:val="24"/>
                <w:szCs w:val="24"/>
              </w:rPr>
            </w:pPr>
            <w:r w:rsidRPr="009035D9">
              <w:rPr>
                <w:rFonts w:asciiTheme="majorHAnsi" w:hAnsiTheme="majorHAnsi"/>
                <w:i/>
                <w:sz w:val="24"/>
                <w:szCs w:val="24"/>
              </w:rPr>
              <w:t>3a. Selecting Students</w:t>
            </w:r>
          </w:p>
        </w:tc>
        <w:tc>
          <w:tcPr>
            <w:tcW w:w="2070" w:type="dxa"/>
            <w:vAlign w:val="center"/>
          </w:tcPr>
          <w:p w14:paraId="54910B02" w14:textId="77777777" w:rsidR="003421D4" w:rsidRPr="009035D9" w:rsidRDefault="003421D4" w:rsidP="007C27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35D9">
              <w:rPr>
                <w:rFonts w:asciiTheme="majorHAnsi" w:hAnsiTheme="majorHAnsi"/>
                <w:sz w:val="24"/>
                <w:szCs w:val="24"/>
              </w:rPr>
              <w:t>1          2          3</w:t>
            </w:r>
          </w:p>
        </w:tc>
        <w:tc>
          <w:tcPr>
            <w:tcW w:w="2610" w:type="dxa"/>
            <w:vAlign w:val="center"/>
          </w:tcPr>
          <w:p w14:paraId="5B6025CA" w14:textId="77777777" w:rsidR="003421D4" w:rsidRPr="009035D9" w:rsidRDefault="003421D4" w:rsidP="007C27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35D9">
              <w:rPr>
                <w:rFonts w:asciiTheme="majorHAnsi" w:hAnsiTheme="majorHAnsi"/>
                <w:sz w:val="24"/>
                <w:szCs w:val="24"/>
              </w:rPr>
              <w:t>1          2          3</w:t>
            </w:r>
          </w:p>
        </w:tc>
        <w:tc>
          <w:tcPr>
            <w:tcW w:w="2700" w:type="dxa"/>
          </w:tcPr>
          <w:p w14:paraId="12969CF6" w14:textId="77777777" w:rsidR="003421D4" w:rsidRPr="009035D9" w:rsidRDefault="003421D4" w:rsidP="007C27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7105665" w14:textId="77777777" w:rsidR="003421D4" w:rsidRPr="009035D9" w:rsidRDefault="003421D4" w:rsidP="007C27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21D4" w:rsidRPr="003421D4" w14:paraId="60ED29E7" w14:textId="77777777" w:rsidTr="009035D9">
        <w:trPr>
          <w:trHeight w:val="668"/>
        </w:trPr>
        <w:tc>
          <w:tcPr>
            <w:tcW w:w="3060" w:type="dxa"/>
          </w:tcPr>
          <w:p w14:paraId="0F72D730" w14:textId="77777777" w:rsidR="003421D4" w:rsidRPr="009035D9" w:rsidRDefault="003421D4" w:rsidP="007C27A6">
            <w:pPr>
              <w:ind w:left="517" w:hanging="360"/>
              <w:rPr>
                <w:rFonts w:asciiTheme="majorHAnsi" w:hAnsiTheme="majorHAnsi"/>
                <w:i/>
                <w:sz w:val="24"/>
                <w:szCs w:val="24"/>
              </w:rPr>
            </w:pPr>
            <w:r w:rsidRPr="009035D9">
              <w:rPr>
                <w:rFonts w:asciiTheme="majorHAnsi" w:hAnsiTheme="majorHAnsi"/>
                <w:i/>
                <w:sz w:val="24"/>
                <w:szCs w:val="24"/>
              </w:rPr>
              <w:t>3b. Matching students’ needs to interventions</w:t>
            </w:r>
          </w:p>
        </w:tc>
        <w:tc>
          <w:tcPr>
            <w:tcW w:w="2070" w:type="dxa"/>
            <w:vAlign w:val="center"/>
          </w:tcPr>
          <w:p w14:paraId="43B600F6" w14:textId="77777777" w:rsidR="003421D4" w:rsidRPr="009035D9" w:rsidRDefault="003421D4" w:rsidP="007C27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35D9">
              <w:rPr>
                <w:rFonts w:asciiTheme="majorHAnsi" w:hAnsiTheme="majorHAnsi"/>
                <w:sz w:val="24"/>
                <w:szCs w:val="24"/>
              </w:rPr>
              <w:t>1          2          3</w:t>
            </w:r>
          </w:p>
        </w:tc>
        <w:tc>
          <w:tcPr>
            <w:tcW w:w="2610" w:type="dxa"/>
            <w:vAlign w:val="center"/>
          </w:tcPr>
          <w:p w14:paraId="384FC3DF" w14:textId="77777777" w:rsidR="003421D4" w:rsidRPr="009035D9" w:rsidRDefault="003421D4" w:rsidP="007C27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35D9">
              <w:rPr>
                <w:rFonts w:asciiTheme="majorHAnsi" w:hAnsiTheme="majorHAnsi"/>
                <w:sz w:val="24"/>
                <w:szCs w:val="24"/>
              </w:rPr>
              <w:t>1          2          3</w:t>
            </w:r>
          </w:p>
        </w:tc>
        <w:tc>
          <w:tcPr>
            <w:tcW w:w="2700" w:type="dxa"/>
          </w:tcPr>
          <w:p w14:paraId="671A0811" w14:textId="77777777" w:rsidR="003421D4" w:rsidRPr="009035D9" w:rsidRDefault="003421D4" w:rsidP="007C27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CB46E02" w14:textId="77777777" w:rsidR="003421D4" w:rsidRPr="009035D9" w:rsidRDefault="003421D4" w:rsidP="007C27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21D4" w:rsidRPr="003421D4" w14:paraId="0A5980CF" w14:textId="77777777" w:rsidTr="009035D9">
        <w:trPr>
          <w:trHeight w:val="668"/>
        </w:trPr>
        <w:tc>
          <w:tcPr>
            <w:tcW w:w="3060" w:type="dxa"/>
          </w:tcPr>
          <w:p w14:paraId="056D6168" w14:textId="77777777" w:rsidR="003421D4" w:rsidRPr="009035D9" w:rsidRDefault="003421D4" w:rsidP="007C27A6">
            <w:pPr>
              <w:ind w:left="517" w:hanging="360"/>
              <w:rPr>
                <w:rFonts w:asciiTheme="majorHAnsi" w:hAnsiTheme="majorHAnsi"/>
                <w:i/>
                <w:sz w:val="24"/>
                <w:szCs w:val="24"/>
              </w:rPr>
            </w:pPr>
            <w:r w:rsidRPr="009035D9">
              <w:rPr>
                <w:rFonts w:asciiTheme="majorHAnsi" w:hAnsiTheme="majorHAnsi"/>
                <w:i/>
                <w:sz w:val="24"/>
                <w:szCs w:val="24"/>
              </w:rPr>
              <w:t>3c. Beginning the intervention</w:t>
            </w:r>
          </w:p>
        </w:tc>
        <w:tc>
          <w:tcPr>
            <w:tcW w:w="2070" w:type="dxa"/>
            <w:vAlign w:val="center"/>
          </w:tcPr>
          <w:p w14:paraId="503E8821" w14:textId="77777777" w:rsidR="003421D4" w:rsidRPr="009035D9" w:rsidRDefault="003421D4" w:rsidP="007C27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35D9">
              <w:rPr>
                <w:rFonts w:asciiTheme="majorHAnsi" w:hAnsiTheme="majorHAnsi"/>
                <w:sz w:val="24"/>
                <w:szCs w:val="24"/>
              </w:rPr>
              <w:t>1          2          3</w:t>
            </w:r>
          </w:p>
        </w:tc>
        <w:tc>
          <w:tcPr>
            <w:tcW w:w="2610" w:type="dxa"/>
            <w:vAlign w:val="center"/>
          </w:tcPr>
          <w:p w14:paraId="09F9406B" w14:textId="77777777" w:rsidR="003421D4" w:rsidRPr="009035D9" w:rsidRDefault="003421D4" w:rsidP="007C27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35D9">
              <w:rPr>
                <w:rFonts w:asciiTheme="majorHAnsi" w:hAnsiTheme="majorHAnsi"/>
                <w:sz w:val="24"/>
                <w:szCs w:val="24"/>
              </w:rPr>
              <w:t>1          2          3</w:t>
            </w:r>
          </w:p>
        </w:tc>
        <w:tc>
          <w:tcPr>
            <w:tcW w:w="2700" w:type="dxa"/>
          </w:tcPr>
          <w:p w14:paraId="3A2907F6" w14:textId="77777777" w:rsidR="003421D4" w:rsidRPr="009035D9" w:rsidRDefault="003421D4" w:rsidP="007C27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3233FF5" w14:textId="77777777" w:rsidR="003421D4" w:rsidRPr="009035D9" w:rsidRDefault="003421D4" w:rsidP="007C27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21D4" w:rsidRPr="003421D4" w14:paraId="58ECB30F" w14:textId="77777777" w:rsidTr="00710338">
        <w:trPr>
          <w:trHeight w:val="485"/>
        </w:trPr>
        <w:tc>
          <w:tcPr>
            <w:tcW w:w="3060" w:type="dxa"/>
          </w:tcPr>
          <w:p w14:paraId="26AF40C5" w14:textId="77777777" w:rsidR="003421D4" w:rsidRPr="009035D9" w:rsidRDefault="003421D4" w:rsidP="007C27A6">
            <w:pPr>
              <w:ind w:left="517" w:hanging="360"/>
              <w:rPr>
                <w:rFonts w:asciiTheme="majorHAnsi" w:hAnsiTheme="majorHAnsi"/>
                <w:i/>
                <w:sz w:val="24"/>
                <w:szCs w:val="24"/>
              </w:rPr>
            </w:pPr>
            <w:r w:rsidRPr="009035D9">
              <w:rPr>
                <w:rFonts w:asciiTheme="majorHAnsi" w:hAnsiTheme="majorHAnsi"/>
                <w:i/>
                <w:sz w:val="24"/>
                <w:szCs w:val="24"/>
              </w:rPr>
              <w:t>3d. Progress monitoring</w:t>
            </w:r>
          </w:p>
        </w:tc>
        <w:tc>
          <w:tcPr>
            <w:tcW w:w="2070" w:type="dxa"/>
            <w:vAlign w:val="center"/>
          </w:tcPr>
          <w:p w14:paraId="2C54888E" w14:textId="77777777" w:rsidR="003421D4" w:rsidRPr="009035D9" w:rsidRDefault="003421D4" w:rsidP="007C27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35D9">
              <w:rPr>
                <w:rFonts w:asciiTheme="majorHAnsi" w:hAnsiTheme="majorHAnsi"/>
                <w:sz w:val="24"/>
                <w:szCs w:val="24"/>
              </w:rPr>
              <w:t>1          2          3</w:t>
            </w:r>
          </w:p>
        </w:tc>
        <w:tc>
          <w:tcPr>
            <w:tcW w:w="2610" w:type="dxa"/>
            <w:vAlign w:val="center"/>
          </w:tcPr>
          <w:p w14:paraId="420771E6" w14:textId="77777777" w:rsidR="003421D4" w:rsidRPr="009035D9" w:rsidRDefault="003421D4" w:rsidP="007C27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35D9">
              <w:rPr>
                <w:rFonts w:asciiTheme="majorHAnsi" w:hAnsiTheme="majorHAnsi"/>
                <w:sz w:val="24"/>
                <w:szCs w:val="24"/>
              </w:rPr>
              <w:t>1          2          3</w:t>
            </w:r>
          </w:p>
        </w:tc>
        <w:tc>
          <w:tcPr>
            <w:tcW w:w="2700" w:type="dxa"/>
          </w:tcPr>
          <w:p w14:paraId="32A954E1" w14:textId="77777777" w:rsidR="003421D4" w:rsidRPr="009035D9" w:rsidRDefault="003421D4" w:rsidP="007C27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52A0ACA" w14:textId="77777777" w:rsidR="003421D4" w:rsidRPr="009035D9" w:rsidRDefault="003421D4" w:rsidP="007C27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21D4" w:rsidRPr="003421D4" w14:paraId="283B599F" w14:textId="77777777" w:rsidTr="009035D9">
        <w:trPr>
          <w:trHeight w:val="668"/>
        </w:trPr>
        <w:tc>
          <w:tcPr>
            <w:tcW w:w="3060" w:type="dxa"/>
          </w:tcPr>
          <w:p w14:paraId="0B9E31D3" w14:textId="77777777" w:rsidR="003421D4" w:rsidRPr="009035D9" w:rsidRDefault="003421D4" w:rsidP="003421D4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Theme="majorHAnsi" w:hAnsiTheme="majorHAnsi"/>
                <w:b/>
                <w:sz w:val="24"/>
                <w:szCs w:val="24"/>
              </w:rPr>
            </w:pPr>
            <w:r w:rsidRPr="009035D9">
              <w:rPr>
                <w:rFonts w:asciiTheme="majorHAnsi" w:hAnsiTheme="majorHAnsi"/>
                <w:b/>
                <w:sz w:val="24"/>
                <w:szCs w:val="24"/>
              </w:rPr>
              <w:t>Secured funding and resources</w:t>
            </w:r>
          </w:p>
        </w:tc>
        <w:tc>
          <w:tcPr>
            <w:tcW w:w="2070" w:type="dxa"/>
            <w:vAlign w:val="center"/>
          </w:tcPr>
          <w:p w14:paraId="4EEA2A4B" w14:textId="77777777" w:rsidR="003421D4" w:rsidRPr="009035D9" w:rsidRDefault="003421D4" w:rsidP="007C27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35D9">
              <w:rPr>
                <w:rFonts w:asciiTheme="majorHAnsi" w:hAnsiTheme="majorHAnsi"/>
                <w:sz w:val="24"/>
                <w:szCs w:val="24"/>
              </w:rPr>
              <w:t>1          2          3</w:t>
            </w:r>
          </w:p>
        </w:tc>
        <w:tc>
          <w:tcPr>
            <w:tcW w:w="2610" w:type="dxa"/>
            <w:vAlign w:val="center"/>
          </w:tcPr>
          <w:p w14:paraId="08655365" w14:textId="5E20C07B" w:rsidR="003421D4" w:rsidRPr="009035D9" w:rsidRDefault="009035D9" w:rsidP="009035D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35D9">
              <w:rPr>
                <w:rFonts w:asciiTheme="majorHAnsi" w:hAnsiTheme="majorHAnsi"/>
                <w:sz w:val="24"/>
                <w:szCs w:val="24"/>
              </w:rPr>
              <w:t>1          2          3</w:t>
            </w:r>
          </w:p>
        </w:tc>
        <w:tc>
          <w:tcPr>
            <w:tcW w:w="2700" w:type="dxa"/>
          </w:tcPr>
          <w:p w14:paraId="323CFC7E" w14:textId="77777777" w:rsidR="003421D4" w:rsidRPr="009035D9" w:rsidRDefault="003421D4" w:rsidP="007C27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68AF4D74" w14:textId="77777777" w:rsidR="003421D4" w:rsidRPr="009035D9" w:rsidRDefault="003421D4" w:rsidP="007C27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21D4" w:rsidRPr="003421D4" w14:paraId="7D964A64" w14:textId="77777777" w:rsidTr="009035D9">
        <w:trPr>
          <w:trHeight w:val="668"/>
        </w:trPr>
        <w:tc>
          <w:tcPr>
            <w:tcW w:w="3060" w:type="dxa"/>
          </w:tcPr>
          <w:p w14:paraId="07E9F39E" w14:textId="77777777" w:rsidR="003421D4" w:rsidRPr="009035D9" w:rsidRDefault="003421D4" w:rsidP="003421D4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Theme="majorHAnsi" w:hAnsiTheme="majorHAnsi"/>
                <w:b/>
                <w:sz w:val="24"/>
                <w:szCs w:val="24"/>
              </w:rPr>
            </w:pPr>
            <w:r w:rsidRPr="009035D9">
              <w:rPr>
                <w:rFonts w:asciiTheme="majorHAnsi" w:hAnsiTheme="majorHAnsi"/>
                <w:b/>
                <w:sz w:val="24"/>
                <w:szCs w:val="24"/>
              </w:rPr>
              <w:t>Training and coaching</w:t>
            </w:r>
          </w:p>
          <w:p w14:paraId="3533B97C" w14:textId="77777777" w:rsidR="003421D4" w:rsidRPr="009035D9" w:rsidRDefault="003421D4" w:rsidP="007C27A6">
            <w:pPr>
              <w:ind w:left="517" w:hanging="360"/>
              <w:rPr>
                <w:rFonts w:asciiTheme="majorHAnsi" w:hAnsiTheme="majorHAnsi"/>
                <w:b/>
                <w:sz w:val="24"/>
                <w:szCs w:val="24"/>
              </w:rPr>
            </w:pPr>
            <w:r w:rsidRPr="009035D9">
              <w:rPr>
                <w:rFonts w:asciiTheme="majorHAnsi" w:hAnsiTheme="majorHAnsi"/>
                <w:i/>
                <w:sz w:val="24"/>
                <w:szCs w:val="24"/>
              </w:rPr>
              <w:t>5a. Initial training for staff on intervention</w:t>
            </w:r>
          </w:p>
        </w:tc>
        <w:tc>
          <w:tcPr>
            <w:tcW w:w="2070" w:type="dxa"/>
            <w:vAlign w:val="center"/>
          </w:tcPr>
          <w:p w14:paraId="1C5F8FA8" w14:textId="77777777" w:rsidR="003421D4" w:rsidRPr="009035D9" w:rsidRDefault="003421D4" w:rsidP="007C27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35D9">
              <w:rPr>
                <w:rFonts w:asciiTheme="majorHAnsi" w:hAnsiTheme="majorHAnsi"/>
                <w:sz w:val="24"/>
                <w:szCs w:val="24"/>
              </w:rPr>
              <w:t>1          2          3</w:t>
            </w:r>
          </w:p>
        </w:tc>
        <w:tc>
          <w:tcPr>
            <w:tcW w:w="2610" w:type="dxa"/>
            <w:vAlign w:val="center"/>
          </w:tcPr>
          <w:p w14:paraId="1916F00F" w14:textId="6709CB47" w:rsidR="003421D4" w:rsidRPr="009035D9" w:rsidRDefault="009035D9" w:rsidP="009035D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35D9">
              <w:rPr>
                <w:rFonts w:asciiTheme="majorHAnsi" w:hAnsiTheme="majorHAnsi"/>
                <w:sz w:val="24"/>
                <w:szCs w:val="24"/>
              </w:rPr>
              <w:t>1          2          3</w:t>
            </w:r>
          </w:p>
        </w:tc>
        <w:tc>
          <w:tcPr>
            <w:tcW w:w="2700" w:type="dxa"/>
          </w:tcPr>
          <w:p w14:paraId="200422A1" w14:textId="77777777" w:rsidR="003421D4" w:rsidRPr="009035D9" w:rsidRDefault="003421D4" w:rsidP="007C27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59B13049" w14:textId="77777777" w:rsidR="003421D4" w:rsidRPr="009035D9" w:rsidRDefault="003421D4" w:rsidP="007C27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21D4" w:rsidRPr="003421D4" w14:paraId="040E1C4A" w14:textId="77777777" w:rsidTr="009035D9">
        <w:trPr>
          <w:trHeight w:val="668"/>
        </w:trPr>
        <w:tc>
          <w:tcPr>
            <w:tcW w:w="3060" w:type="dxa"/>
          </w:tcPr>
          <w:p w14:paraId="09B0D16C" w14:textId="77777777" w:rsidR="003421D4" w:rsidRPr="009035D9" w:rsidRDefault="003421D4" w:rsidP="007C27A6">
            <w:pPr>
              <w:ind w:left="517" w:hanging="360"/>
              <w:rPr>
                <w:rFonts w:asciiTheme="majorHAnsi" w:hAnsiTheme="majorHAnsi"/>
                <w:b/>
                <w:sz w:val="24"/>
                <w:szCs w:val="24"/>
              </w:rPr>
            </w:pPr>
            <w:r w:rsidRPr="009035D9">
              <w:rPr>
                <w:rFonts w:asciiTheme="majorHAnsi" w:hAnsiTheme="majorHAnsi"/>
                <w:i/>
                <w:sz w:val="24"/>
                <w:szCs w:val="24"/>
              </w:rPr>
              <w:t>5b. Ongoing TA for staff on intervention</w:t>
            </w:r>
          </w:p>
        </w:tc>
        <w:tc>
          <w:tcPr>
            <w:tcW w:w="2070" w:type="dxa"/>
            <w:vAlign w:val="center"/>
          </w:tcPr>
          <w:p w14:paraId="5F5ECFB5" w14:textId="77777777" w:rsidR="003421D4" w:rsidRPr="009035D9" w:rsidRDefault="003421D4" w:rsidP="007C27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35D9">
              <w:rPr>
                <w:rFonts w:asciiTheme="majorHAnsi" w:hAnsiTheme="majorHAnsi"/>
                <w:sz w:val="24"/>
                <w:szCs w:val="24"/>
              </w:rPr>
              <w:t>1          2          3</w:t>
            </w:r>
          </w:p>
        </w:tc>
        <w:tc>
          <w:tcPr>
            <w:tcW w:w="2610" w:type="dxa"/>
            <w:vAlign w:val="center"/>
          </w:tcPr>
          <w:p w14:paraId="53534ACA" w14:textId="77777777" w:rsidR="003421D4" w:rsidRPr="009035D9" w:rsidRDefault="003421D4" w:rsidP="007C27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35D9">
              <w:rPr>
                <w:rFonts w:asciiTheme="majorHAnsi" w:hAnsiTheme="majorHAnsi"/>
                <w:sz w:val="24"/>
                <w:szCs w:val="24"/>
              </w:rPr>
              <w:t>1          2          3</w:t>
            </w:r>
          </w:p>
        </w:tc>
        <w:tc>
          <w:tcPr>
            <w:tcW w:w="2700" w:type="dxa"/>
          </w:tcPr>
          <w:p w14:paraId="3D6900C6" w14:textId="77777777" w:rsidR="003421D4" w:rsidRPr="009035D9" w:rsidRDefault="003421D4" w:rsidP="007C27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004F7A29" w14:textId="77777777" w:rsidR="003421D4" w:rsidRPr="009035D9" w:rsidRDefault="003421D4" w:rsidP="007C27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21D4" w:rsidRPr="003421D4" w14:paraId="0C5B56A6" w14:textId="77777777" w:rsidTr="009035D9">
        <w:trPr>
          <w:trHeight w:val="668"/>
        </w:trPr>
        <w:tc>
          <w:tcPr>
            <w:tcW w:w="3060" w:type="dxa"/>
          </w:tcPr>
          <w:p w14:paraId="2C5FE880" w14:textId="06CE8C9A" w:rsidR="003421D4" w:rsidRPr="009035D9" w:rsidRDefault="003421D4" w:rsidP="007C27A6">
            <w:pPr>
              <w:ind w:left="337" w:hanging="360"/>
              <w:rPr>
                <w:rFonts w:asciiTheme="majorHAnsi" w:hAnsiTheme="majorHAnsi"/>
                <w:b/>
                <w:sz w:val="24"/>
                <w:szCs w:val="24"/>
              </w:rPr>
            </w:pPr>
            <w:r w:rsidRPr="009035D9">
              <w:rPr>
                <w:rFonts w:asciiTheme="majorHAnsi" w:hAnsiTheme="majorHAnsi"/>
                <w:b/>
                <w:sz w:val="24"/>
                <w:szCs w:val="24"/>
              </w:rPr>
              <w:t>6a. Monitoring fidelity of (</w:t>
            </w:r>
            <w:r w:rsidR="00260302" w:rsidRPr="009035D9">
              <w:rPr>
                <w:rFonts w:asciiTheme="majorHAnsi" w:hAnsiTheme="majorHAnsi"/>
                <w:b/>
                <w:sz w:val="24"/>
                <w:szCs w:val="24"/>
              </w:rPr>
              <w:t xml:space="preserve">insert </w:t>
            </w:r>
            <w:r w:rsidRPr="009035D9">
              <w:rPr>
                <w:rFonts w:asciiTheme="majorHAnsi" w:hAnsiTheme="majorHAnsi"/>
                <w:b/>
                <w:sz w:val="24"/>
                <w:szCs w:val="24"/>
              </w:rPr>
              <w:t>intervention)</w:t>
            </w:r>
          </w:p>
        </w:tc>
        <w:tc>
          <w:tcPr>
            <w:tcW w:w="2070" w:type="dxa"/>
            <w:vAlign w:val="center"/>
          </w:tcPr>
          <w:p w14:paraId="76673F63" w14:textId="77777777" w:rsidR="003421D4" w:rsidRPr="009035D9" w:rsidRDefault="003421D4" w:rsidP="007C27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35D9">
              <w:rPr>
                <w:rFonts w:asciiTheme="majorHAnsi" w:hAnsiTheme="majorHAnsi"/>
                <w:sz w:val="24"/>
                <w:szCs w:val="24"/>
              </w:rPr>
              <w:t>1          2          3</w:t>
            </w:r>
          </w:p>
        </w:tc>
        <w:tc>
          <w:tcPr>
            <w:tcW w:w="2610" w:type="dxa"/>
            <w:vAlign w:val="center"/>
          </w:tcPr>
          <w:p w14:paraId="71F7BE86" w14:textId="77777777" w:rsidR="003421D4" w:rsidRPr="009035D9" w:rsidRDefault="003421D4" w:rsidP="007C27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35D9">
              <w:rPr>
                <w:rFonts w:asciiTheme="majorHAnsi" w:hAnsiTheme="majorHAnsi"/>
                <w:sz w:val="24"/>
                <w:szCs w:val="24"/>
              </w:rPr>
              <w:t>1          2          3</w:t>
            </w:r>
          </w:p>
        </w:tc>
        <w:tc>
          <w:tcPr>
            <w:tcW w:w="2700" w:type="dxa"/>
          </w:tcPr>
          <w:p w14:paraId="4854FF29" w14:textId="77777777" w:rsidR="003421D4" w:rsidRPr="009035D9" w:rsidRDefault="003421D4" w:rsidP="007C27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FCD91B2" w14:textId="77777777" w:rsidR="003421D4" w:rsidRPr="009035D9" w:rsidRDefault="003421D4" w:rsidP="007C27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21D4" w:rsidRPr="003421D4" w14:paraId="059CE84A" w14:textId="77777777" w:rsidTr="009035D9">
        <w:trPr>
          <w:trHeight w:val="668"/>
        </w:trPr>
        <w:tc>
          <w:tcPr>
            <w:tcW w:w="3060" w:type="dxa"/>
          </w:tcPr>
          <w:p w14:paraId="2717D0E2" w14:textId="0336987F" w:rsidR="003421D4" w:rsidRPr="009035D9" w:rsidRDefault="003421D4" w:rsidP="007C27A6">
            <w:pPr>
              <w:ind w:left="337" w:hanging="360"/>
              <w:rPr>
                <w:rFonts w:asciiTheme="majorHAnsi" w:hAnsiTheme="majorHAnsi"/>
                <w:b/>
                <w:sz w:val="24"/>
                <w:szCs w:val="24"/>
              </w:rPr>
            </w:pPr>
            <w:r w:rsidRPr="009035D9">
              <w:rPr>
                <w:rFonts w:asciiTheme="majorHAnsi" w:hAnsiTheme="majorHAnsi"/>
                <w:b/>
                <w:sz w:val="24"/>
                <w:szCs w:val="24"/>
              </w:rPr>
              <w:t>6b. Monitoring fidelity of (</w:t>
            </w:r>
            <w:r w:rsidR="00260302" w:rsidRPr="009035D9">
              <w:rPr>
                <w:rFonts w:asciiTheme="majorHAnsi" w:hAnsiTheme="majorHAnsi"/>
                <w:b/>
                <w:sz w:val="24"/>
                <w:szCs w:val="24"/>
              </w:rPr>
              <w:t xml:space="preserve">insert </w:t>
            </w:r>
            <w:r w:rsidRPr="009035D9">
              <w:rPr>
                <w:rFonts w:asciiTheme="majorHAnsi" w:hAnsiTheme="majorHAnsi"/>
                <w:b/>
                <w:sz w:val="24"/>
                <w:szCs w:val="24"/>
              </w:rPr>
              <w:t>intervention)</w:t>
            </w:r>
          </w:p>
        </w:tc>
        <w:tc>
          <w:tcPr>
            <w:tcW w:w="2070" w:type="dxa"/>
            <w:vAlign w:val="center"/>
          </w:tcPr>
          <w:p w14:paraId="57B538E1" w14:textId="77777777" w:rsidR="003421D4" w:rsidRPr="009035D9" w:rsidRDefault="003421D4" w:rsidP="007C27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35D9">
              <w:rPr>
                <w:rFonts w:asciiTheme="majorHAnsi" w:hAnsiTheme="majorHAnsi"/>
                <w:sz w:val="24"/>
                <w:szCs w:val="24"/>
              </w:rPr>
              <w:t>1          2          3</w:t>
            </w:r>
          </w:p>
        </w:tc>
        <w:tc>
          <w:tcPr>
            <w:tcW w:w="2610" w:type="dxa"/>
            <w:vAlign w:val="center"/>
          </w:tcPr>
          <w:p w14:paraId="5E53F437" w14:textId="77777777" w:rsidR="003421D4" w:rsidRPr="009035D9" w:rsidRDefault="003421D4" w:rsidP="007C27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35D9">
              <w:rPr>
                <w:rFonts w:asciiTheme="majorHAnsi" w:hAnsiTheme="majorHAnsi"/>
                <w:sz w:val="24"/>
                <w:szCs w:val="24"/>
              </w:rPr>
              <w:t>1          2          3</w:t>
            </w:r>
          </w:p>
        </w:tc>
        <w:tc>
          <w:tcPr>
            <w:tcW w:w="2700" w:type="dxa"/>
          </w:tcPr>
          <w:p w14:paraId="55CCD212" w14:textId="77777777" w:rsidR="003421D4" w:rsidRPr="009035D9" w:rsidRDefault="003421D4" w:rsidP="007C27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2DA3F28D" w14:textId="77777777" w:rsidR="003421D4" w:rsidRPr="009035D9" w:rsidRDefault="003421D4" w:rsidP="007C27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421D4" w:rsidRPr="003421D4" w14:paraId="200EAD74" w14:textId="77777777" w:rsidTr="009035D9">
        <w:trPr>
          <w:trHeight w:val="668"/>
        </w:trPr>
        <w:tc>
          <w:tcPr>
            <w:tcW w:w="3060" w:type="dxa"/>
          </w:tcPr>
          <w:p w14:paraId="6F8802EC" w14:textId="5041C926" w:rsidR="003421D4" w:rsidRPr="009035D9" w:rsidRDefault="003421D4" w:rsidP="007C27A6">
            <w:pPr>
              <w:ind w:left="337" w:hanging="360"/>
              <w:rPr>
                <w:rFonts w:asciiTheme="majorHAnsi" w:hAnsiTheme="majorHAnsi"/>
                <w:b/>
                <w:sz w:val="24"/>
                <w:szCs w:val="24"/>
              </w:rPr>
            </w:pPr>
            <w:r w:rsidRPr="009035D9">
              <w:rPr>
                <w:rFonts w:asciiTheme="majorHAnsi" w:hAnsiTheme="majorHAnsi"/>
                <w:b/>
                <w:sz w:val="24"/>
                <w:szCs w:val="24"/>
              </w:rPr>
              <w:t>6c. Monitoring fidelity of (</w:t>
            </w:r>
            <w:r w:rsidR="00260302" w:rsidRPr="009035D9">
              <w:rPr>
                <w:rFonts w:asciiTheme="majorHAnsi" w:hAnsiTheme="majorHAnsi"/>
                <w:b/>
                <w:sz w:val="24"/>
                <w:szCs w:val="24"/>
              </w:rPr>
              <w:t xml:space="preserve">insert </w:t>
            </w:r>
            <w:r w:rsidRPr="009035D9">
              <w:rPr>
                <w:rFonts w:asciiTheme="majorHAnsi" w:hAnsiTheme="majorHAnsi"/>
                <w:b/>
                <w:sz w:val="24"/>
                <w:szCs w:val="24"/>
              </w:rPr>
              <w:t>intervention)</w:t>
            </w:r>
          </w:p>
        </w:tc>
        <w:tc>
          <w:tcPr>
            <w:tcW w:w="2070" w:type="dxa"/>
            <w:vAlign w:val="center"/>
          </w:tcPr>
          <w:p w14:paraId="4FE4FFBC" w14:textId="77777777" w:rsidR="003421D4" w:rsidRPr="009035D9" w:rsidRDefault="003421D4" w:rsidP="007C27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35D9">
              <w:rPr>
                <w:rFonts w:asciiTheme="majorHAnsi" w:hAnsiTheme="majorHAnsi"/>
                <w:sz w:val="24"/>
                <w:szCs w:val="24"/>
              </w:rPr>
              <w:t>1          2          3</w:t>
            </w:r>
          </w:p>
        </w:tc>
        <w:tc>
          <w:tcPr>
            <w:tcW w:w="2610" w:type="dxa"/>
            <w:vAlign w:val="center"/>
          </w:tcPr>
          <w:p w14:paraId="1F33ADA2" w14:textId="77777777" w:rsidR="003421D4" w:rsidRPr="009035D9" w:rsidRDefault="003421D4" w:rsidP="007C27A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9035D9">
              <w:rPr>
                <w:rFonts w:asciiTheme="majorHAnsi" w:hAnsiTheme="majorHAnsi"/>
                <w:sz w:val="24"/>
                <w:szCs w:val="24"/>
              </w:rPr>
              <w:t>1          2          3</w:t>
            </w:r>
          </w:p>
        </w:tc>
        <w:tc>
          <w:tcPr>
            <w:tcW w:w="2700" w:type="dxa"/>
          </w:tcPr>
          <w:p w14:paraId="1C98EDA1" w14:textId="77777777" w:rsidR="003421D4" w:rsidRPr="009035D9" w:rsidRDefault="003421D4" w:rsidP="007C27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1E101CC" w14:textId="77777777" w:rsidR="003421D4" w:rsidRPr="009035D9" w:rsidRDefault="003421D4" w:rsidP="007C27A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E20F369" w14:textId="77777777" w:rsidR="00F86EA2" w:rsidRPr="003421D4" w:rsidRDefault="00F86EA2">
      <w:pPr>
        <w:rPr>
          <w:rFonts w:asciiTheme="majorHAnsi" w:hAnsiTheme="majorHAnsi"/>
        </w:rPr>
      </w:pPr>
    </w:p>
    <w:sectPr w:rsidR="00F86EA2" w:rsidRPr="003421D4" w:rsidSect="003421D4">
      <w:footerReference w:type="default" r:id="rId7"/>
      <w:pgSz w:w="15840" w:h="12240" w:orient="landscape"/>
      <w:pgMar w:top="36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A0BE8" w14:textId="77777777" w:rsidR="004C0751" w:rsidRDefault="004C0751" w:rsidP="004C0751">
      <w:r>
        <w:separator/>
      </w:r>
    </w:p>
  </w:endnote>
  <w:endnote w:type="continuationSeparator" w:id="0">
    <w:p w14:paraId="769A3247" w14:textId="77777777" w:rsidR="004C0751" w:rsidRDefault="004C0751" w:rsidP="004C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 Slab 500">
    <w:altName w:val="Arial"/>
    <w:charset w:val="00"/>
    <w:family w:val="auto"/>
    <w:pitch w:val="variable"/>
    <w:sig w:usb0="00000001" w:usb1="4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B1CEF" w14:textId="064BA149" w:rsidR="004C0751" w:rsidRDefault="00710338">
    <w:pPr>
      <w:pStyle w:val="Footer"/>
    </w:pPr>
    <w:r>
      <w:rPr>
        <w:noProof/>
      </w:rPr>
      <w:drawing>
        <wp:inline distT="0" distB="0" distL="0" distR="0" wp14:anchorId="59D34AC5" wp14:editId="6646E3C5">
          <wp:extent cx="1980640" cy="333375"/>
          <wp:effectExtent l="0" t="0" r="635" b="0"/>
          <wp:docPr id="1146214487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621448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1486" cy="336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6ECCC" w14:textId="77777777" w:rsidR="004C0751" w:rsidRDefault="004C0751" w:rsidP="004C0751">
      <w:r>
        <w:separator/>
      </w:r>
    </w:p>
  </w:footnote>
  <w:footnote w:type="continuationSeparator" w:id="0">
    <w:p w14:paraId="1E912168" w14:textId="77777777" w:rsidR="004C0751" w:rsidRDefault="004C0751" w:rsidP="004C0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858F4"/>
    <w:multiLevelType w:val="hybridMultilevel"/>
    <w:tmpl w:val="7856F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530EF"/>
    <w:multiLevelType w:val="hybridMultilevel"/>
    <w:tmpl w:val="F6DAC78A"/>
    <w:lvl w:ilvl="0" w:tplc="0AF6F3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20232"/>
    <w:multiLevelType w:val="hybridMultilevel"/>
    <w:tmpl w:val="931E4BC8"/>
    <w:lvl w:ilvl="0" w:tplc="36F0F9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189506">
    <w:abstractNumId w:val="0"/>
  </w:num>
  <w:num w:numId="2" w16cid:durableId="1865749633">
    <w:abstractNumId w:val="1"/>
  </w:num>
  <w:num w:numId="3" w16cid:durableId="1470198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1D4"/>
    <w:rsid w:val="00067A87"/>
    <w:rsid w:val="000F33B4"/>
    <w:rsid w:val="00260302"/>
    <w:rsid w:val="003421D4"/>
    <w:rsid w:val="00420D20"/>
    <w:rsid w:val="004C0751"/>
    <w:rsid w:val="00603FF8"/>
    <w:rsid w:val="00710338"/>
    <w:rsid w:val="009035D9"/>
    <w:rsid w:val="00D846AF"/>
    <w:rsid w:val="00E95002"/>
    <w:rsid w:val="00F86EA2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4C03926"/>
  <w14:defaultImageDpi w14:val="300"/>
  <w15:docId w15:val="{33A21F0A-14D9-4EB0-9D5A-7895F9EE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1D4"/>
    <w:rPr>
      <w:rFonts w:eastAsia="Times New Roman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3421D4"/>
    <w:pPr>
      <w:keepNext/>
      <w:keepLines/>
      <w:spacing w:before="240"/>
      <w:outlineLvl w:val="0"/>
    </w:pPr>
    <w:rPr>
      <w:rFonts w:ascii="Museo Slab 500" w:eastAsiaTheme="majorEastAsia" w:hAnsi="Museo Slab 500" w:cstheme="majorBidi"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421D4"/>
    <w:rPr>
      <w:rFonts w:ascii="Museo Slab 500" w:eastAsiaTheme="majorEastAsia" w:hAnsi="Museo Slab 500" w:cstheme="majorBidi"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1"/>
    <w:qFormat/>
    <w:rsid w:val="003421D4"/>
    <w:pPr>
      <w:ind w:left="720"/>
      <w:contextualSpacing/>
    </w:pPr>
  </w:style>
  <w:style w:type="table" w:styleId="TableGrid">
    <w:name w:val="Table Grid"/>
    <w:basedOn w:val="TableNormal"/>
    <w:uiPriority w:val="39"/>
    <w:rsid w:val="003421D4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07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0751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4C07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751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 2 Systems Audit Form</dc:title>
  <dc:subject/>
  <dc:creator>Office of Learning Supports</dc:creator>
  <cp:keywords>PBIS</cp:keywords>
  <dc:description/>
  <cp:lastModifiedBy>Langley, Paige</cp:lastModifiedBy>
  <cp:revision>6</cp:revision>
  <dcterms:created xsi:type="dcterms:W3CDTF">2025-02-27T19:55:00Z</dcterms:created>
  <dcterms:modified xsi:type="dcterms:W3CDTF">2025-02-27T19:59:00Z</dcterms:modified>
</cp:coreProperties>
</file>