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ABE6D" w14:textId="234036EE" w:rsidR="00F0554C" w:rsidRDefault="00E92C1F" w:rsidP="0063438A">
      <w:pPr>
        <w:widowControl w:val="0"/>
        <w:pBdr>
          <w:top w:val="nil"/>
          <w:left w:val="nil"/>
          <w:bottom w:val="nil"/>
          <w:right w:val="nil"/>
          <w:between w:val="nil"/>
        </w:pBdr>
        <w:spacing w:line="240" w:lineRule="auto"/>
        <w:jc w:val="center"/>
        <w:rPr>
          <w:rFonts w:ascii="Tahoma" w:eastAsia="Times New Roman" w:hAnsi="Tahoma" w:cs="Tahoma"/>
          <w:sz w:val="24"/>
          <w:szCs w:val="24"/>
        </w:rPr>
      </w:pPr>
      <w:r>
        <w:rPr>
          <w:rFonts w:ascii="Tahoma" w:hAnsi="Tahoma" w:cs="Tahoma"/>
          <w:noProof/>
          <w:sz w:val="24"/>
          <w:szCs w:val="24"/>
        </w:rPr>
        <mc:AlternateContent>
          <mc:Choice Requires="wps">
            <w:drawing>
              <wp:anchor distT="0" distB="0" distL="114300" distR="114300" simplePos="0" relativeHeight="251657728" behindDoc="0" locked="0" layoutInCell="1" allowOverlap="1" wp14:anchorId="5ADD53B1" wp14:editId="76E1C1B5">
                <wp:simplePos x="0" y="0"/>
                <wp:positionH relativeFrom="column">
                  <wp:posOffset>0</wp:posOffset>
                </wp:positionH>
                <wp:positionV relativeFrom="paragraph">
                  <wp:posOffset>0</wp:posOffset>
                </wp:positionV>
                <wp:extent cx="635000" cy="635000"/>
                <wp:effectExtent l="0" t="0" r="3175" b="3175"/>
                <wp:wrapNone/>
                <wp:docPr id="1"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032B1A" id="_x0000_t202" coordsize="21600,21600" o:spt="202" path="m,l,21600r21600,l21600,xe">
                <v:stroke joinstyle="miter"/>
                <v:path gradientshapeok="t" o:connecttype="rect"/>
              </v:shapetype>
              <v:shape id="WordArt 2"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00513D71" w:rsidRPr="00513D71">
        <w:rPr>
          <w:rFonts w:ascii="Tahoma" w:hAnsi="Tahoma" w:cs="Tahoma"/>
          <w:sz w:val="24"/>
          <w:szCs w:val="24"/>
        </w:rPr>
        <w:t>Bullying Prevention and Education Grant</w:t>
      </w:r>
      <w:r w:rsidR="001E4E77" w:rsidRPr="00513D71">
        <w:rPr>
          <w:rFonts w:ascii="Tahoma" w:eastAsia="Times New Roman" w:hAnsi="Tahoma" w:cs="Tahoma"/>
          <w:sz w:val="24"/>
          <w:szCs w:val="24"/>
        </w:rPr>
        <w:t xml:space="preserve"> Implementation Guide</w:t>
      </w:r>
    </w:p>
    <w:p w14:paraId="7187FD95" w14:textId="7E0CCF0C" w:rsidR="00CD2150" w:rsidRDefault="00C966B6" w:rsidP="00C966B6">
      <w:pPr>
        <w:widowControl w:val="0"/>
        <w:pBdr>
          <w:top w:val="nil"/>
          <w:left w:val="nil"/>
          <w:bottom w:val="nil"/>
          <w:right w:val="nil"/>
          <w:between w:val="nil"/>
        </w:pBdr>
        <w:spacing w:line="240" w:lineRule="auto"/>
        <w:jc w:val="center"/>
        <w:rPr>
          <w:rFonts w:ascii="Tahoma" w:eastAsia="Times New Roman" w:hAnsi="Tahoma" w:cs="Tahoma"/>
          <w:sz w:val="24"/>
          <w:szCs w:val="24"/>
        </w:rPr>
      </w:pPr>
      <w:r>
        <w:rPr>
          <w:rFonts w:ascii="Tahoma" w:eastAsia="Times New Roman" w:hAnsi="Tahoma" w:cs="Tahoma"/>
          <w:sz w:val="24"/>
          <w:szCs w:val="24"/>
        </w:rPr>
        <w:t xml:space="preserve">Cohort </w:t>
      </w:r>
      <w:r w:rsidR="00F66A49">
        <w:rPr>
          <w:rFonts w:ascii="Tahoma" w:eastAsia="Times New Roman" w:hAnsi="Tahoma" w:cs="Tahoma"/>
          <w:sz w:val="24"/>
          <w:szCs w:val="24"/>
        </w:rPr>
        <w:t>4</w:t>
      </w:r>
    </w:p>
    <w:p w14:paraId="05880496" w14:textId="77777777" w:rsidR="00F0554C" w:rsidRDefault="00F0554C" w:rsidP="0063438A">
      <w:pPr>
        <w:spacing w:line="240" w:lineRule="auto"/>
        <w:jc w:val="center"/>
        <w:rPr>
          <w:rFonts w:ascii="Times New Roman" w:eastAsia="Times New Roman" w:hAnsi="Times New Roman" w:cs="Times New Roman"/>
          <w:sz w:val="24"/>
          <w:szCs w:val="24"/>
        </w:rPr>
      </w:pPr>
    </w:p>
    <w:p w14:paraId="7D6DC082" w14:textId="60E842D4" w:rsidR="00134D77" w:rsidRPr="00B11FD6" w:rsidRDefault="001E4E77" w:rsidP="00C966B6">
      <w:pPr>
        <w:spacing w:line="240" w:lineRule="auto"/>
        <w:rPr>
          <w:rFonts w:asciiTheme="majorHAnsi" w:eastAsia="Times New Roman" w:hAnsiTheme="majorHAnsi" w:cstheme="majorHAnsi"/>
        </w:rPr>
      </w:pPr>
      <w:r w:rsidRPr="00B11FD6">
        <w:rPr>
          <w:rFonts w:asciiTheme="majorHAnsi" w:eastAsia="Times New Roman" w:hAnsiTheme="majorHAnsi" w:cstheme="majorHAnsi"/>
          <w:b/>
        </w:rPr>
        <w:t xml:space="preserve">Purpose: </w:t>
      </w:r>
      <w:r w:rsidRPr="00B11FD6">
        <w:rPr>
          <w:rFonts w:asciiTheme="majorHAnsi" w:eastAsia="Times New Roman" w:hAnsiTheme="majorHAnsi" w:cstheme="majorHAnsi"/>
        </w:rPr>
        <w:t xml:space="preserve">The </w:t>
      </w:r>
      <w:r w:rsidR="00C966B6" w:rsidRPr="00B11FD6">
        <w:rPr>
          <w:rFonts w:asciiTheme="majorHAnsi" w:eastAsia="Times New Roman" w:hAnsiTheme="majorHAnsi" w:cstheme="majorHAnsi"/>
        </w:rPr>
        <w:t>Bullying Prevention and Education Grant (</w:t>
      </w:r>
      <w:r w:rsidR="00515EC4" w:rsidRPr="00B11FD6">
        <w:rPr>
          <w:rFonts w:asciiTheme="majorHAnsi" w:eastAsia="Times New Roman" w:hAnsiTheme="majorHAnsi" w:cstheme="majorHAnsi"/>
        </w:rPr>
        <w:t>BPEG</w:t>
      </w:r>
      <w:r w:rsidR="00C966B6" w:rsidRPr="00B11FD6">
        <w:rPr>
          <w:rFonts w:asciiTheme="majorHAnsi" w:eastAsia="Times New Roman" w:hAnsiTheme="majorHAnsi" w:cstheme="majorHAnsi"/>
        </w:rPr>
        <w:t>)</w:t>
      </w:r>
      <w:r w:rsidR="00515EC4" w:rsidRPr="00B11FD6">
        <w:rPr>
          <w:rFonts w:asciiTheme="majorHAnsi" w:eastAsia="Times New Roman" w:hAnsiTheme="majorHAnsi" w:cstheme="majorHAnsi"/>
        </w:rPr>
        <w:t xml:space="preserve"> Implementation</w:t>
      </w:r>
      <w:r w:rsidRPr="00B11FD6">
        <w:rPr>
          <w:rFonts w:asciiTheme="majorHAnsi" w:eastAsia="Times New Roman" w:hAnsiTheme="majorHAnsi" w:cstheme="majorHAnsi"/>
        </w:rPr>
        <w:t xml:space="preserve"> </w:t>
      </w:r>
      <w:r w:rsidR="00515EC4" w:rsidRPr="00B11FD6">
        <w:rPr>
          <w:rFonts w:asciiTheme="majorHAnsi" w:eastAsia="Times New Roman" w:hAnsiTheme="majorHAnsi" w:cstheme="majorHAnsi"/>
        </w:rPr>
        <w:t>G</w:t>
      </w:r>
      <w:r w:rsidRPr="00B11FD6">
        <w:rPr>
          <w:rFonts w:asciiTheme="majorHAnsi" w:eastAsia="Times New Roman" w:hAnsiTheme="majorHAnsi" w:cstheme="majorHAnsi"/>
        </w:rPr>
        <w:t xml:space="preserve">uide provides </w:t>
      </w:r>
      <w:r w:rsidR="00515EC4" w:rsidRPr="00B11FD6">
        <w:rPr>
          <w:rFonts w:asciiTheme="majorHAnsi" w:eastAsia="Times New Roman" w:hAnsiTheme="majorHAnsi" w:cstheme="majorHAnsi"/>
        </w:rPr>
        <w:t>schools and districts</w:t>
      </w:r>
      <w:r w:rsidRPr="00B11FD6">
        <w:rPr>
          <w:rFonts w:asciiTheme="majorHAnsi" w:eastAsia="Times New Roman" w:hAnsiTheme="majorHAnsi" w:cstheme="majorHAnsi"/>
        </w:rPr>
        <w:t xml:space="preserve"> with a structured set of activities that support effective implementation of </w:t>
      </w:r>
      <w:r w:rsidR="00515EC4" w:rsidRPr="00B11FD6">
        <w:rPr>
          <w:rFonts w:asciiTheme="majorHAnsi" w:eastAsia="Times New Roman" w:hAnsiTheme="majorHAnsi" w:cstheme="majorHAnsi"/>
        </w:rPr>
        <w:t>the BPEG program.</w:t>
      </w:r>
      <w:r w:rsidR="00EA59CA" w:rsidRPr="00B11FD6">
        <w:rPr>
          <w:rFonts w:asciiTheme="majorHAnsi" w:eastAsia="Times New Roman" w:hAnsiTheme="majorHAnsi" w:cstheme="majorHAnsi"/>
        </w:rPr>
        <w:t xml:space="preserve"> This guide is framed around the Stages of Implementation as defined by the National Implementation Research Network (NIRN).</w:t>
      </w:r>
      <w:r w:rsidR="00E965E2" w:rsidRPr="00B11FD6">
        <w:rPr>
          <w:rFonts w:asciiTheme="majorHAnsi" w:eastAsia="Times New Roman" w:hAnsiTheme="majorHAnsi" w:cstheme="majorHAnsi"/>
        </w:rPr>
        <w:t xml:space="preserve"> This BPEG Implementation Guide will be updated over time to stay </w:t>
      </w:r>
      <w:proofErr w:type="gramStart"/>
      <w:r w:rsidR="00E965E2" w:rsidRPr="00B11FD6">
        <w:rPr>
          <w:rFonts w:asciiTheme="majorHAnsi" w:eastAsia="Times New Roman" w:hAnsiTheme="majorHAnsi" w:cstheme="majorHAnsi"/>
        </w:rPr>
        <w:t>up-to-date</w:t>
      </w:r>
      <w:proofErr w:type="gramEnd"/>
      <w:r w:rsidR="00E965E2" w:rsidRPr="00B11FD6">
        <w:rPr>
          <w:rFonts w:asciiTheme="majorHAnsi" w:eastAsia="Times New Roman" w:hAnsiTheme="majorHAnsi" w:cstheme="majorHAnsi"/>
        </w:rPr>
        <w:t xml:space="preserve"> with the newest tools and resources. </w:t>
      </w:r>
      <w:r w:rsidR="00EA59CA" w:rsidRPr="00B11FD6">
        <w:rPr>
          <w:rFonts w:asciiTheme="majorHAnsi" w:eastAsia="Times New Roman" w:hAnsiTheme="majorHAnsi" w:cstheme="majorHAnsi"/>
        </w:rPr>
        <w:t xml:space="preserve"> </w:t>
      </w:r>
    </w:p>
    <w:p w14:paraId="270A95DF" w14:textId="7FB1B377" w:rsidR="00F0554C" w:rsidRPr="00B11FD6" w:rsidRDefault="00F0554C" w:rsidP="0063438A">
      <w:pPr>
        <w:spacing w:line="240" w:lineRule="auto"/>
        <w:rPr>
          <w:rFonts w:asciiTheme="majorHAnsi" w:eastAsia="Times New Roman" w:hAnsiTheme="majorHAnsi" w:cstheme="majorHAnsi"/>
        </w:rPr>
      </w:pPr>
    </w:p>
    <w:p w14:paraId="5179D59C" w14:textId="29793A56" w:rsidR="002720D7" w:rsidRPr="00B11FD6" w:rsidRDefault="002720D7" w:rsidP="0063438A">
      <w:pPr>
        <w:spacing w:line="240" w:lineRule="auto"/>
        <w:rPr>
          <w:rFonts w:asciiTheme="majorHAnsi" w:eastAsia="Times New Roman" w:hAnsiTheme="majorHAnsi" w:cstheme="majorHAnsi"/>
        </w:rPr>
      </w:pPr>
      <w:r w:rsidRPr="00B11FD6">
        <w:rPr>
          <w:rFonts w:asciiTheme="majorHAnsi" w:eastAsia="Times New Roman" w:hAnsiTheme="majorHAnsi" w:cstheme="majorHAnsi"/>
          <w:b/>
          <w:bCs/>
        </w:rPr>
        <w:t>Who Uses the BPEG Implementation Guide</w:t>
      </w:r>
      <w:r w:rsidRPr="00B11FD6">
        <w:rPr>
          <w:rFonts w:asciiTheme="majorHAnsi" w:eastAsia="Times New Roman" w:hAnsiTheme="majorHAnsi" w:cstheme="majorHAnsi"/>
        </w:rPr>
        <w:t>: The BPEG Implementation Team (BIT) should be the group completing the Implementation Guide. The</w:t>
      </w:r>
      <w:r w:rsidR="00C966B6" w:rsidRPr="00B11FD6">
        <w:rPr>
          <w:rFonts w:asciiTheme="majorHAnsi" w:eastAsia="Times New Roman" w:hAnsiTheme="majorHAnsi" w:cstheme="majorHAnsi"/>
        </w:rPr>
        <w:t xml:space="preserve"> BPEG</w:t>
      </w:r>
      <w:r w:rsidRPr="00B11FD6">
        <w:rPr>
          <w:rFonts w:asciiTheme="majorHAnsi" w:eastAsia="Times New Roman" w:hAnsiTheme="majorHAnsi" w:cstheme="majorHAnsi"/>
        </w:rPr>
        <w:t xml:space="preserve"> Implementation Coach may serve as a facilitator to ensure that all perspectives are included when completing the Implementation Guide. </w:t>
      </w:r>
    </w:p>
    <w:p w14:paraId="2E86B9FC" w14:textId="7AE0C811" w:rsidR="002720D7" w:rsidRPr="00B11FD6" w:rsidRDefault="002720D7" w:rsidP="0063438A">
      <w:pPr>
        <w:spacing w:line="240" w:lineRule="auto"/>
        <w:rPr>
          <w:rFonts w:asciiTheme="majorHAnsi" w:eastAsia="Times New Roman" w:hAnsiTheme="majorHAnsi" w:cstheme="majorHAnsi"/>
          <w:b/>
          <w:bCs/>
        </w:rPr>
      </w:pPr>
    </w:p>
    <w:p w14:paraId="3A9AE439" w14:textId="03C6F17D" w:rsidR="00513D71" w:rsidRPr="00B11FD6" w:rsidRDefault="00EA59CA" w:rsidP="0063438A">
      <w:pPr>
        <w:spacing w:line="240" w:lineRule="auto"/>
        <w:rPr>
          <w:rFonts w:asciiTheme="majorHAnsi" w:eastAsia="Times New Roman" w:hAnsiTheme="majorHAnsi" w:cstheme="majorHAnsi"/>
        </w:rPr>
      </w:pPr>
      <w:r w:rsidRPr="00B11FD6">
        <w:rPr>
          <w:rFonts w:asciiTheme="majorHAnsi" w:eastAsia="Times New Roman" w:hAnsiTheme="majorHAnsi" w:cstheme="majorHAnsi"/>
          <w:b/>
          <w:bCs/>
        </w:rPr>
        <w:t>How to Use</w:t>
      </w:r>
      <w:r w:rsidRPr="00B11FD6">
        <w:rPr>
          <w:rFonts w:asciiTheme="majorHAnsi" w:eastAsia="Times New Roman" w:hAnsiTheme="majorHAnsi" w:cstheme="majorHAnsi"/>
        </w:rPr>
        <w:t>: BPEG program grantees may use this document to guide their implementation of the grant</w:t>
      </w:r>
      <w:r w:rsidR="00C966B6" w:rsidRPr="00B11FD6">
        <w:rPr>
          <w:rFonts w:asciiTheme="majorHAnsi" w:eastAsia="Times New Roman" w:hAnsiTheme="majorHAnsi" w:cstheme="majorHAnsi"/>
        </w:rPr>
        <w:t xml:space="preserve"> program</w:t>
      </w:r>
      <w:r w:rsidRPr="00B11FD6">
        <w:rPr>
          <w:rFonts w:asciiTheme="majorHAnsi" w:eastAsia="Times New Roman" w:hAnsiTheme="majorHAnsi" w:cstheme="majorHAnsi"/>
        </w:rPr>
        <w:t xml:space="preserve">. The BPEG Implementation Guide provides a scope and sequence for effectively putting into place the core components of the BPEG program. </w:t>
      </w:r>
      <w:r w:rsidR="00D229D3" w:rsidRPr="00B11FD6">
        <w:rPr>
          <w:rFonts w:asciiTheme="majorHAnsi" w:eastAsia="Times New Roman" w:hAnsiTheme="majorHAnsi" w:cstheme="majorHAnsi"/>
        </w:rPr>
        <w:t xml:space="preserve">Within the “Evidence of Completion” column is an example of how the BIT may be able to determine the activity was completed but is not required as part of the BPEG program. </w:t>
      </w:r>
      <w:r w:rsidR="00CB7211" w:rsidRPr="00B11FD6">
        <w:rPr>
          <w:rFonts w:asciiTheme="majorHAnsi" w:eastAsia="Times New Roman" w:hAnsiTheme="majorHAnsi" w:cstheme="majorHAnsi"/>
        </w:rPr>
        <w:t xml:space="preserve">Please note that even though the Implementation Guide includes specific months and years, every school is unique and thus may move more slowly or quickly through activities. </w:t>
      </w:r>
    </w:p>
    <w:p w14:paraId="09FCD7B7" w14:textId="15F55139" w:rsidR="009F1E98" w:rsidRPr="00B11FD6" w:rsidRDefault="009F1E98" w:rsidP="0063438A">
      <w:pPr>
        <w:spacing w:line="240" w:lineRule="auto"/>
        <w:rPr>
          <w:rFonts w:asciiTheme="majorHAnsi" w:eastAsia="Times New Roman" w:hAnsiTheme="majorHAnsi" w:cstheme="majorHAnsi"/>
        </w:rPr>
      </w:pPr>
    </w:p>
    <w:p w14:paraId="5970E865" w14:textId="733CD083" w:rsidR="009F1E98" w:rsidRPr="00B11FD6" w:rsidRDefault="009F1E98" w:rsidP="009F1E98">
      <w:pPr>
        <w:spacing w:line="240" w:lineRule="auto"/>
        <w:rPr>
          <w:rFonts w:asciiTheme="majorHAnsi" w:eastAsia="Times New Roman" w:hAnsiTheme="majorHAnsi" w:cstheme="majorHAnsi"/>
        </w:rPr>
      </w:pPr>
      <w:r w:rsidRPr="00B11FD6">
        <w:rPr>
          <w:rFonts w:asciiTheme="majorHAnsi" w:eastAsia="Times New Roman" w:hAnsiTheme="majorHAnsi" w:cstheme="majorHAnsi"/>
        </w:rPr>
        <w:t>The BPEG Road Map provides a three-year overview of the program activities and goals on one page. These activities and goals are organized through the stages of implementation. As defined by NIRN, implementation of a program or practice occurs in four stages:</w:t>
      </w:r>
    </w:p>
    <w:p w14:paraId="3B2A1C5F" w14:textId="21CFC1D5" w:rsidR="00545C7F" w:rsidRPr="00B11FD6" w:rsidRDefault="00545C7F" w:rsidP="0079260E">
      <w:pPr>
        <w:spacing w:before="240" w:after="240" w:line="240" w:lineRule="auto"/>
        <w:ind w:left="720"/>
        <w:rPr>
          <w:rFonts w:asciiTheme="majorHAnsi" w:eastAsia="Times New Roman" w:hAnsiTheme="majorHAnsi" w:cstheme="majorHAnsi"/>
          <w:lang w:val="en-US"/>
        </w:rPr>
      </w:pPr>
      <w:r w:rsidRPr="00B11FD6">
        <w:rPr>
          <w:rFonts w:asciiTheme="majorHAnsi" w:eastAsia="Times New Roman" w:hAnsiTheme="majorHAnsi" w:cstheme="majorHAnsi"/>
          <w:b/>
          <w:bCs/>
          <w:color w:val="000000"/>
          <w:lang w:val="en-US"/>
        </w:rPr>
        <w:t xml:space="preserve">Exploration </w:t>
      </w:r>
      <w:r w:rsidR="0079260E" w:rsidRPr="00B11FD6">
        <w:rPr>
          <w:rFonts w:asciiTheme="majorHAnsi" w:eastAsia="Times New Roman" w:hAnsiTheme="majorHAnsi" w:cstheme="majorHAnsi"/>
          <w:b/>
          <w:bCs/>
          <w:color w:val="000000"/>
          <w:lang w:val="en-US"/>
        </w:rPr>
        <w:t>Stage</w:t>
      </w:r>
      <w:r w:rsidRPr="00B11FD6">
        <w:rPr>
          <w:rFonts w:asciiTheme="majorHAnsi" w:eastAsia="Times New Roman" w:hAnsiTheme="majorHAnsi" w:cstheme="majorHAnsi"/>
          <w:b/>
          <w:bCs/>
          <w:color w:val="000000"/>
          <w:lang w:val="en-US"/>
        </w:rPr>
        <w:t>:</w:t>
      </w:r>
      <w:r w:rsidRPr="00B11FD6">
        <w:rPr>
          <w:rFonts w:asciiTheme="majorHAnsi" w:eastAsia="Times New Roman" w:hAnsiTheme="majorHAnsi" w:cstheme="majorHAnsi"/>
          <w:color w:val="000000"/>
          <w:lang w:val="en-US"/>
        </w:rPr>
        <w:t xml:space="preserve"> The exploration stage is when a site is considering implementation of the BPEG. The purpose of the exploration stage is to determine the extent of the identified needs, how well the BPEG meets those needs, </w:t>
      </w:r>
      <w:r w:rsidR="00BA4143" w:rsidRPr="00B11FD6">
        <w:rPr>
          <w:rFonts w:asciiTheme="majorHAnsi" w:eastAsia="Times New Roman" w:hAnsiTheme="majorHAnsi" w:cstheme="majorHAnsi"/>
          <w:color w:val="000000"/>
          <w:lang w:val="en-US"/>
        </w:rPr>
        <w:t xml:space="preserve">the selection of an evidence-based curriculum, </w:t>
      </w:r>
      <w:r w:rsidRPr="00B11FD6">
        <w:rPr>
          <w:rFonts w:asciiTheme="majorHAnsi" w:eastAsia="Times New Roman" w:hAnsiTheme="majorHAnsi" w:cstheme="majorHAnsi"/>
          <w:color w:val="000000"/>
          <w:lang w:val="en-US"/>
        </w:rPr>
        <w:t>and whether implementation of the BPEG is feasible.</w:t>
      </w:r>
      <w:r w:rsidR="00C2420A" w:rsidRPr="00B11FD6">
        <w:rPr>
          <w:rFonts w:asciiTheme="majorHAnsi" w:eastAsia="Times New Roman" w:hAnsiTheme="majorHAnsi" w:cstheme="majorHAnsi"/>
          <w:color w:val="000000"/>
          <w:lang w:val="en-US"/>
        </w:rPr>
        <w:t xml:space="preserve"> </w:t>
      </w:r>
    </w:p>
    <w:p w14:paraId="598F3F6D" w14:textId="0D0C02AF" w:rsidR="00545C7F" w:rsidRPr="00B11FD6" w:rsidRDefault="00545C7F" w:rsidP="0079260E">
      <w:pPr>
        <w:spacing w:before="240" w:after="240" w:line="240" w:lineRule="auto"/>
        <w:ind w:left="720"/>
        <w:rPr>
          <w:rFonts w:asciiTheme="majorHAnsi" w:eastAsia="Times New Roman" w:hAnsiTheme="majorHAnsi" w:cstheme="majorHAnsi"/>
          <w:lang w:val="en-US"/>
        </w:rPr>
      </w:pPr>
      <w:r w:rsidRPr="00B11FD6">
        <w:rPr>
          <w:rFonts w:asciiTheme="majorHAnsi" w:eastAsia="Times New Roman" w:hAnsiTheme="majorHAnsi" w:cstheme="majorHAnsi"/>
          <w:b/>
          <w:bCs/>
          <w:color w:val="000000"/>
          <w:lang w:val="en-US"/>
        </w:rPr>
        <w:t xml:space="preserve">Installation </w:t>
      </w:r>
      <w:r w:rsidR="0079260E" w:rsidRPr="00B11FD6">
        <w:rPr>
          <w:rFonts w:asciiTheme="majorHAnsi" w:eastAsia="Times New Roman" w:hAnsiTheme="majorHAnsi" w:cstheme="majorHAnsi"/>
          <w:b/>
          <w:bCs/>
          <w:color w:val="000000"/>
          <w:lang w:val="en-US"/>
        </w:rPr>
        <w:t>Stage</w:t>
      </w:r>
      <w:r w:rsidRPr="00B11FD6">
        <w:rPr>
          <w:rFonts w:asciiTheme="majorHAnsi" w:eastAsia="Times New Roman" w:hAnsiTheme="majorHAnsi" w:cstheme="majorHAnsi"/>
          <w:b/>
          <w:bCs/>
          <w:color w:val="000000"/>
          <w:lang w:val="en-US"/>
        </w:rPr>
        <w:t>:</w:t>
      </w:r>
      <w:r w:rsidRPr="00B11FD6">
        <w:rPr>
          <w:rFonts w:asciiTheme="majorHAnsi" w:eastAsia="Times New Roman" w:hAnsiTheme="majorHAnsi" w:cstheme="majorHAnsi"/>
          <w:color w:val="000000"/>
          <w:lang w:val="en-US"/>
        </w:rPr>
        <w:t xml:space="preserve"> The installation stage is when a </w:t>
      </w:r>
      <w:r w:rsidR="00C2420A" w:rsidRPr="00B11FD6">
        <w:rPr>
          <w:rFonts w:asciiTheme="majorHAnsi" w:eastAsia="Times New Roman" w:hAnsiTheme="majorHAnsi" w:cstheme="majorHAnsi"/>
          <w:color w:val="000000"/>
          <w:lang w:val="en-US"/>
        </w:rPr>
        <w:t>site</w:t>
      </w:r>
      <w:r w:rsidRPr="00B11FD6">
        <w:rPr>
          <w:rFonts w:asciiTheme="majorHAnsi" w:eastAsia="Times New Roman" w:hAnsiTheme="majorHAnsi" w:cstheme="majorHAnsi"/>
          <w:color w:val="000000"/>
          <w:lang w:val="en-US"/>
        </w:rPr>
        <w:t xml:space="preserve"> has decided to move forward with implementing the BPEG</w:t>
      </w:r>
      <w:r w:rsidR="00C2420A" w:rsidRPr="00B11FD6">
        <w:rPr>
          <w:rFonts w:asciiTheme="majorHAnsi" w:eastAsia="Times New Roman" w:hAnsiTheme="majorHAnsi" w:cstheme="majorHAnsi"/>
          <w:color w:val="000000"/>
          <w:lang w:val="en-US"/>
        </w:rPr>
        <w:t xml:space="preserve"> and begins developing the infrastructure to support its implementation. </w:t>
      </w:r>
    </w:p>
    <w:p w14:paraId="67812D69" w14:textId="2A3E1FA6" w:rsidR="00545C7F" w:rsidRPr="00B11FD6" w:rsidRDefault="00545C7F" w:rsidP="0079260E">
      <w:pPr>
        <w:spacing w:before="240" w:after="240" w:line="240" w:lineRule="auto"/>
        <w:ind w:left="720"/>
        <w:rPr>
          <w:rFonts w:asciiTheme="majorHAnsi" w:eastAsia="Times New Roman" w:hAnsiTheme="majorHAnsi" w:cstheme="majorHAnsi"/>
          <w:lang w:val="en-US"/>
        </w:rPr>
      </w:pPr>
      <w:r w:rsidRPr="00B11FD6">
        <w:rPr>
          <w:rFonts w:asciiTheme="majorHAnsi" w:eastAsia="Times New Roman" w:hAnsiTheme="majorHAnsi" w:cstheme="majorHAnsi"/>
          <w:b/>
          <w:bCs/>
          <w:color w:val="000000"/>
          <w:lang w:val="en-US"/>
        </w:rPr>
        <w:t xml:space="preserve">Initial Implementation </w:t>
      </w:r>
      <w:r w:rsidR="0079260E" w:rsidRPr="00B11FD6">
        <w:rPr>
          <w:rFonts w:asciiTheme="majorHAnsi" w:eastAsia="Times New Roman" w:hAnsiTheme="majorHAnsi" w:cstheme="majorHAnsi"/>
          <w:b/>
          <w:bCs/>
          <w:color w:val="000000"/>
          <w:lang w:val="en-US"/>
        </w:rPr>
        <w:t>Stage</w:t>
      </w:r>
      <w:r w:rsidRPr="00B11FD6">
        <w:rPr>
          <w:rFonts w:asciiTheme="majorHAnsi" w:eastAsia="Times New Roman" w:hAnsiTheme="majorHAnsi" w:cstheme="majorHAnsi"/>
          <w:b/>
          <w:bCs/>
          <w:color w:val="000000"/>
          <w:lang w:val="en-US"/>
        </w:rPr>
        <w:t>:</w:t>
      </w:r>
      <w:r w:rsidRPr="00B11FD6">
        <w:rPr>
          <w:rFonts w:asciiTheme="majorHAnsi" w:eastAsia="Times New Roman" w:hAnsiTheme="majorHAnsi" w:cstheme="majorHAnsi"/>
          <w:color w:val="000000"/>
          <w:lang w:val="en-US"/>
        </w:rPr>
        <w:t xml:space="preserve"> The initial implementation stage is when the </w:t>
      </w:r>
      <w:r w:rsidR="00DC59B8" w:rsidRPr="00B11FD6">
        <w:rPr>
          <w:rFonts w:asciiTheme="majorHAnsi" w:eastAsia="Times New Roman" w:hAnsiTheme="majorHAnsi" w:cstheme="majorHAnsi"/>
          <w:color w:val="000000"/>
          <w:lang w:val="en-US"/>
        </w:rPr>
        <w:t>BPEG</w:t>
      </w:r>
      <w:r w:rsidRPr="00B11FD6">
        <w:rPr>
          <w:rFonts w:asciiTheme="majorHAnsi" w:eastAsia="Times New Roman" w:hAnsiTheme="majorHAnsi" w:cstheme="majorHAnsi"/>
          <w:color w:val="000000"/>
          <w:lang w:val="en-US"/>
        </w:rPr>
        <w:t xml:space="preserve"> </w:t>
      </w:r>
      <w:r w:rsidR="00DC59B8" w:rsidRPr="00B11FD6">
        <w:rPr>
          <w:rFonts w:asciiTheme="majorHAnsi" w:eastAsia="Times New Roman" w:hAnsiTheme="majorHAnsi" w:cstheme="majorHAnsi"/>
          <w:color w:val="000000"/>
          <w:lang w:val="en-US"/>
        </w:rPr>
        <w:t>I</w:t>
      </w:r>
      <w:r w:rsidRPr="00B11FD6">
        <w:rPr>
          <w:rFonts w:asciiTheme="majorHAnsi" w:eastAsia="Times New Roman" w:hAnsiTheme="majorHAnsi" w:cstheme="majorHAnsi"/>
          <w:color w:val="000000"/>
          <w:lang w:val="en-US"/>
        </w:rPr>
        <w:t xml:space="preserve">mplementation </w:t>
      </w:r>
      <w:r w:rsidR="00DC59B8" w:rsidRPr="00B11FD6">
        <w:rPr>
          <w:rFonts w:asciiTheme="majorHAnsi" w:eastAsia="Times New Roman" w:hAnsiTheme="majorHAnsi" w:cstheme="majorHAnsi"/>
          <w:color w:val="000000"/>
          <w:lang w:val="en-US"/>
        </w:rPr>
        <w:t>T</w:t>
      </w:r>
      <w:r w:rsidRPr="00B11FD6">
        <w:rPr>
          <w:rFonts w:asciiTheme="majorHAnsi" w:eastAsia="Times New Roman" w:hAnsiTheme="majorHAnsi" w:cstheme="majorHAnsi"/>
          <w:color w:val="000000"/>
          <w:lang w:val="en-US"/>
        </w:rPr>
        <w:t xml:space="preserve">eam </w:t>
      </w:r>
      <w:r w:rsidR="00DC59B8" w:rsidRPr="00B11FD6">
        <w:rPr>
          <w:rFonts w:asciiTheme="majorHAnsi" w:eastAsia="Times New Roman" w:hAnsiTheme="majorHAnsi" w:cstheme="majorHAnsi"/>
          <w:color w:val="000000"/>
          <w:lang w:val="en-US"/>
        </w:rPr>
        <w:t xml:space="preserve">(BIT) </w:t>
      </w:r>
      <w:r w:rsidRPr="00B11FD6">
        <w:rPr>
          <w:rFonts w:asciiTheme="majorHAnsi" w:eastAsia="Times New Roman" w:hAnsiTheme="majorHAnsi" w:cstheme="majorHAnsi"/>
          <w:color w:val="000000"/>
          <w:lang w:val="en-US"/>
        </w:rPr>
        <w:t xml:space="preserve">begins to deliver/use the </w:t>
      </w:r>
      <w:r w:rsidR="00DC59B8" w:rsidRPr="00B11FD6">
        <w:rPr>
          <w:rFonts w:asciiTheme="majorHAnsi" w:eastAsia="Times New Roman" w:hAnsiTheme="majorHAnsi" w:cstheme="majorHAnsi"/>
          <w:color w:val="000000"/>
          <w:lang w:val="en-US"/>
        </w:rPr>
        <w:t>BPEG at the school level</w:t>
      </w:r>
      <w:r w:rsidRPr="00B11FD6">
        <w:rPr>
          <w:rFonts w:asciiTheme="majorHAnsi" w:eastAsia="Times New Roman" w:hAnsiTheme="majorHAnsi" w:cstheme="majorHAnsi"/>
          <w:color w:val="000000"/>
          <w:lang w:val="en-US"/>
        </w:rPr>
        <w:t>.</w:t>
      </w:r>
    </w:p>
    <w:p w14:paraId="61B7F5CD" w14:textId="5B6B2B04" w:rsidR="00545C7F" w:rsidRPr="00B11FD6" w:rsidRDefault="00545C7F" w:rsidP="0079260E">
      <w:pPr>
        <w:spacing w:before="240" w:after="240" w:line="240" w:lineRule="auto"/>
        <w:ind w:left="720"/>
        <w:rPr>
          <w:rFonts w:asciiTheme="majorHAnsi" w:eastAsia="Times New Roman" w:hAnsiTheme="majorHAnsi" w:cstheme="majorHAnsi"/>
          <w:lang w:val="en-US"/>
        </w:rPr>
      </w:pPr>
      <w:r w:rsidRPr="00B11FD6">
        <w:rPr>
          <w:rFonts w:asciiTheme="majorHAnsi" w:eastAsia="Times New Roman" w:hAnsiTheme="majorHAnsi" w:cstheme="majorHAnsi"/>
          <w:b/>
          <w:bCs/>
          <w:color w:val="000000"/>
          <w:lang w:val="en-US"/>
        </w:rPr>
        <w:t xml:space="preserve">Full Implementation </w:t>
      </w:r>
      <w:r w:rsidR="0079260E" w:rsidRPr="00B11FD6">
        <w:rPr>
          <w:rFonts w:asciiTheme="majorHAnsi" w:eastAsia="Times New Roman" w:hAnsiTheme="majorHAnsi" w:cstheme="majorHAnsi"/>
          <w:b/>
          <w:bCs/>
          <w:color w:val="000000"/>
          <w:lang w:val="en-US"/>
        </w:rPr>
        <w:t>Stage</w:t>
      </w:r>
      <w:r w:rsidRPr="00B11FD6">
        <w:rPr>
          <w:rFonts w:asciiTheme="majorHAnsi" w:eastAsia="Times New Roman" w:hAnsiTheme="majorHAnsi" w:cstheme="majorHAnsi"/>
          <w:b/>
          <w:bCs/>
          <w:color w:val="000000"/>
          <w:lang w:val="en-US"/>
        </w:rPr>
        <w:t>:</w:t>
      </w:r>
      <w:r w:rsidRPr="00B11FD6">
        <w:rPr>
          <w:rFonts w:asciiTheme="majorHAnsi" w:eastAsia="Times New Roman" w:hAnsiTheme="majorHAnsi" w:cstheme="majorHAnsi"/>
          <w:color w:val="000000"/>
          <w:lang w:val="en-US"/>
        </w:rPr>
        <w:t xml:space="preserve"> The full implementation stage is when at least 50% or more of intended schools are </w:t>
      </w:r>
      <w:r w:rsidR="00DC59B8" w:rsidRPr="00B11FD6">
        <w:rPr>
          <w:rFonts w:asciiTheme="majorHAnsi" w:eastAsia="Times New Roman" w:hAnsiTheme="majorHAnsi" w:cstheme="majorHAnsi"/>
          <w:color w:val="000000"/>
          <w:lang w:val="en-US"/>
        </w:rPr>
        <w:t>implementing</w:t>
      </w:r>
      <w:r w:rsidRPr="00B11FD6">
        <w:rPr>
          <w:rFonts w:asciiTheme="majorHAnsi" w:eastAsia="Times New Roman" w:hAnsiTheme="majorHAnsi" w:cstheme="majorHAnsi"/>
          <w:color w:val="000000"/>
          <w:lang w:val="en-US"/>
        </w:rPr>
        <w:t xml:space="preserve"> the </w:t>
      </w:r>
      <w:r w:rsidR="00DC59B8" w:rsidRPr="00B11FD6">
        <w:rPr>
          <w:rFonts w:asciiTheme="majorHAnsi" w:eastAsia="Times New Roman" w:hAnsiTheme="majorHAnsi" w:cstheme="majorHAnsi"/>
          <w:color w:val="000000"/>
          <w:lang w:val="en-US"/>
        </w:rPr>
        <w:t>BPEG</w:t>
      </w:r>
      <w:r w:rsidRPr="00B11FD6">
        <w:rPr>
          <w:rFonts w:asciiTheme="majorHAnsi" w:eastAsia="Times New Roman" w:hAnsiTheme="majorHAnsi" w:cstheme="majorHAnsi"/>
          <w:color w:val="000000"/>
          <w:lang w:val="en-US"/>
        </w:rPr>
        <w:t xml:space="preserve"> with fidelity and outcomes are being achieved.</w:t>
      </w:r>
    </w:p>
    <w:p w14:paraId="288D9BD4" w14:textId="6A931662" w:rsidR="00513D71" w:rsidRPr="00B11FD6" w:rsidRDefault="00513D71" w:rsidP="0063438A">
      <w:pPr>
        <w:spacing w:line="240" w:lineRule="auto"/>
        <w:outlineLvl w:val="0"/>
        <w:rPr>
          <w:rFonts w:asciiTheme="majorHAnsi" w:hAnsiTheme="majorHAnsi" w:cstheme="majorHAnsi"/>
          <w:b/>
        </w:rPr>
      </w:pPr>
    </w:p>
    <w:p w14:paraId="2D541CD9" w14:textId="0A801B8D" w:rsidR="00513D71" w:rsidRPr="00B11FD6" w:rsidRDefault="00513D71" w:rsidP="0063438A">
      <w:pPr>
        <w:spacing w:line="240" w:lineRule="auto"/>
        <w:outlineLvl w:val="0"/>
        <w:rPr>
          <w:rFonts w:asciiTheme="majorHAnsi" w:hAnsiTheme="majorHAnsi" w:cstheme="majorHAnsi"/>
          <w:b/>
        </w:rPr>
      </w:pPr>
      <w:r w:rsidRPr="00B11FD6">
        <w:rPr>
          <w:rFonts w:asciiTheme="majorHAnsi" w:hAnsiTheme="majorHAnsi" w:cstheme="majorHAnsi"/>
          <w:b/>
        </w:rPr>
        <w:t>Acronyms/Abbreviations</w:t>
      </w:r>
    </w:p>
    <w:tbl>
      <w:tblPr>
        <w:tblStyle w:val="TableGridLight"/>
        <w:tblW w:w="13044" w:type="dxa"/>
        <w:tblLook w:val="04A0" w:firstRow="1" w:lastRow="0" w:firstColumn="1" w:lastColumn="0" w:noHBand="0" w:noVBand="1"/>
      </w:tblPr>
      <w:tblGrid>
        <w:gridCol w:w="846"/>
        <w:gridCol w:w="3725"/>
        <w:gridCol w:w="943"/>
        <w:gridCol w:w="4297"/>
        <w:gridCol w:w="924"/>
        <w:gridCol w:w="2309"/>
      </w:tblGrid>
      <w:tr w:rsidR="00513D71" w:rsidRPr="00B11FD6" w14:paraId="017D82A5" w14:textId="77777777" w:rsidTr="00513D71">
        <w:trPr>
          <w:trHeight w:val="332"/>
        </w:trPr>
        <w:tc>
          <w:tcPr>
            <w:tcW w:w="846" w:type="dxa"/>
            <w:shd w:val="clear" w:color="auto" w:fill="D9D9D9" w:themeFill="background1" w:themeFillShade="D9"/>
          </w:tcPr>
          <w:p w14:paraId="63323313" w14:textId="061042E4" w:rsidR="00513D71" w:rsidRPr="00B11FD6" w:rsidRDefault="00513D71" w:rsidP="001C51ED">
            <w:pPr>
              <w:rPr>
                <w:rFonts w:asciiTheme="majorHAnsi" w:hAnsiTheme="majorHAnsi" w:cstheme="majorHAnsi"/>
                <w:b/>
              </w:rPr>
            </w:pPr>
            <w:r w:rsidRPr="00B11FD6">
              <w:rPr>
                <w:rFonts w:asciiTheme="majorHAnsi" w:hAnsiTheme="majorHAnsi" w:cstheme="majorHAnsi"/>
                <w:b/>
              </w:rPr>
              <w:t>BIT</w:t>
            </w:r>
          </w:p>
        </w:tc>
        <w:tc>
          <w:tcPr>
            <w:tcW w:w="3725" w:type="dxa"/>
            <w:shd w:val="clear" w:color="auto" w:fill="FFFFFF" w:themeFill="background1"/>
          </w:tcPr>
          <w:p w14:paraId="17DE4DFA" w14:textId="02836FAD" w:rsidR="00513D71" w:rsidRPr="00B11FD6" w:rsidRDefault="00513D71" w:rsidP="0063438A">
            <w:pPr>
              <w:rPr>
                <w:rFonts w:asciiTheme="majorHAnsi" w:hAnsiTheme="majorHAnsi" w:cstheme="majorHAnsi"/>
              </w:rPr>
            </w:pPr>
            <w:r w:rsidRPr="00B11FD6">
              <w:rPr>
                <w:rFonts w:asciiTheme="majorHAnsi" w:hAnsiTheme="majorHAnsi" w:cstheme="majorHAnsi"/>
              </w:rPr>
              <w:t>BPEG Implementation Team</w:t>
            </w:r>
          </w:p>
        </w:tc>
        <w:tc>
          <w:tcPr>
            <w:tcW w:w="943" w:type="dxa"/>
            <w:shd w:val="clear" w:color="auto" w:fill="D9D9D9" w:themeFill="background1" w:themeFillShade="D9"/>
          </w:tcPr>
          <w:p w14:paraId="46621CC7" w14:textId="6F0C07A3" w:rsidR="00513D71" w:rsidRPr="00B11FD6" w:rsidRDefault="00B248FD" w:rsidP="001C51ED">
            <w:pPr>
              <w:rPr>
                <w:rFonts w:asciiTheme="majorHAnsi" w:hAnsiTheme="majorHAnsi" w:cstheme="majorHAnsi"/>
                <w:b/>
              </w:rPr>
            </w:pPr>
            <w:r w:rsidRPr="00B11FD6">
              <w:rPr>
                <w:rFonts w:asciiTheme="majorHAnsi" w:hAnsiTheme="majorHAnsi" w:cstheme="majorHAnsi"/>
                <w:b/>
              </w:rPr>
              <w:t>BPEG</w:t>
            </w:r>
          </w:p>
        </w:tc>
        <w:tc>
          <w:tcPr>
            <w:tcW w:w="4297" w:type="dxa"/>
            <w:shd w:val="clear" w:color="auto" w:fill="FFFFFF" w:themeFill="background1"/>
          </w:tcPr>
          <w:p w14:paraId="3CF6D788" w14:textId="563B86B1" w:rsidR="00513D71" w:rsidRPr="00B11FD6" w:rsidRDefault="00B248FD" w:rsidP="0063438A">
            <w:pPr>
              <w:rPr>
                <w:rFonts w:asciiTheme="majorHAnsi" w:hAnsiTheme="majorHAnsi" w:cstheme="majorHAnsi"/>
              </w:rPr>
            </w:pPr>
            <w:r w:rsidRPr="00B11FD6">
              <w:rPr>
                <w:rFonts w:asciiTheme="majorHAnsi" w:hAnsiTheme="majorHAnsi" w:cstheme="majorHAnsi"/>
              </w:rPr>
              <w:t>Bullying Prevention and Education Grant</w:t>
            </w:r>
          </w:p>
        </w:tc>
        <w:tc>
          <w:tcPr>
            <w:tcW w:w="924" w:type="dxa"/>
            <w:shd w:val="clear" w:color="auto" w:fill="D9D9D9" w:themeFill="background1" w:themeFillShade="D9"/>
          </w:tcPr>
          <w:p w14:paraId="64B7630E" w14:textId="2483C2AB" w:rsidR="00513D71" w:rsidRPr="00B11FD6" w:rsidRDefault="00D21017" w:rsidP="0063438A">
            <w:pPr>
              <w:rPr>
                <w:rFonts w:asciiTheme="majorHAnsi" w:hAnsiTheme="majorHAnsi" w:cstheme="majorHAnsi"/>
                <w:b/>
              </w:rPr>
            </w:pPr>
            <w:r w:rsidRPr="00B11FD6">
              <w:rPr>
                <w:rFonts w:asciiTheme="majorHAnsi" w:hAnsiTheme="majorHAnsi" w:cstheme="majorHAnsi"/>
                <w:b/>
              </w:rPr>
              <w:t>IC</w:t>
            </w:r>
          </w:p>
        </w:tc>
        <w:tc>
          <w:tcPr>
            <w:tcW w:w="2309" w:type="dxa"/>
            <w:shd w:val="clear" w:color="auto" w:fill="FFFFFF" w:themeFill="background1"/>
          </w:tcPr>
          <w:p w14:paraId="6A600A71" w14:textId="774C493B" w:rsidR="00513D71" w:rsidRPr="00B11FD6" w:rsidRDefault="00D21017" w:rsidP="0063438A">
            <w:pPr>
              <w:rPr>
                <w:rFonts w:asciiTheme="majorHAnsi" w:hAnsiTheme="majorHAnsi" w:cstheme="majorHAnsi"/>
              </w:rPr>
            </w:pPr>
            <w:r w:rsidRPr="00B11FD6">
              <w:rPr>
                <w:rFonts w:asciiTheme="majorHAnsi" w:hAnsiTheme="majorHAnsi" w:cstheme="majorHAnsi"/>
              </w:rPr>
              <w:t>Implementation Coach</w:t>
            </w:r>
          </w:p>
        </w:tc>
      </w:tr>
      <w:tr w:rsidR="00513D71" w:rsidRPr="00B11FD6" w14:paraId="0BC02644" w14:textId="77777777" w:rsidTr="00513D71">
        <w:tc>
          <w:tcPr>
            <w:tcW w:w="846" w:type="dxa"/>
            <w:shd w:val="clear" w:color="auto" w:fill="D9D9D9" w:themeFill="background1" w:themeFillShade="D9"/>
          </w:tcPr>
          <w:p w14:paraId="4709B581" w14:textId="7C2E8966" w:rsidR="00513D71" w:rsidRPr="00B11FD6" w:rsidRDefault="00594ED4" w:rsidP="001C51ED">
            <w:pPr>
              <w:rPr>
                <w:rFonts w:asciiTheme="majorHAnsi" w:hAnsiTheme="majorHAnsi" w:cstheme="majorHAnsi"/>
                <w:b/>
              </w:rPr>
            </w:pPr>
            <w:r w:rsidRPr="00B11FD6">
              <w:rPr>
                <w:rFonts w:asciiTheme="majorHAnsi" w:hAnsiTheme="majorHAnsi" w:cstheme="majorHAnsi"/>
                <w:b/>
              </w:rPr>
              <w:t>EB</w:t>
            </w:r>
          </w:p>
        </w:tc>
        <w:tc>
          <w:tcPr>
            <w:tcW w:w="3725" w:type="dxa"/>
            <w:shd w:val="clear" w:color="auto" w:fill="FFFFFF" w:themeFill="background1"/>
          </w:tcPr>
          <w:p w14:paraId="5A84ED3B" w14:textId="509FDC3E" w:rsidR="00513D71" w:rsidRPr="00B11FD6" w:rsidRDefault="00594ED4" w:rsidP="0063438A">
            <w:pPr>
              <w:rPr>
                <w:rFonts w:asciiTheme="majorHAnsi" w:hAnsiTheme="majorHAnsi" w:cstheme="majorHAnsi"/>
              </w:rPr>
            </w:pPr>
            <w:r w:rsidRPr="00B11FD6">
              <w:rPr>
                <w:rFonts w:asciiTheme="majorHAnsi" w:hAnsiTheme="majorHAnsi" w:cstheme="majorHAnsi"/>
              </w:rPr>
              <w:t>Evidence-based</w:t>
            </w:r>
          </w:p>
        </w:tc>
        <w:tc>
          <w:tcPr>
            <w:tcW w:w="943" w:type="dxa"/>
            <w:shd w:val="clear" w:color="auto" w:fill="D9D9D9" w:themeFill="background1" w:themeFillShade="D9"/>
          </w:tcPr>
          <w:p w14:paraId="388DCDCC" w14:textId="7A8B5367" w:rsidR="00513D71" w:rsidRPr="00B11FD6" w:rsidRDefault="00E914AD" w:rsidP="001C51ED">
            <w:pPr>
              <w:rPr>
                <w:rFonts w:asciiTheme="majorHAnsi" w:hAnsiTheme="majorHAnsi" w:cstheme="majorHAnsi"/>
                <w:b/>
              </w:rPr>
            </w:pPr>
            <w:r w:rsidRPr="00B11FD6">
              <w:rPr>
                <w:rFonts w:asciiTheme="majorHAnsi" w:hAnsiTheme="majorHAnsi" w:cstheme="majorHAnsi"/>
                <w:b/>
              </w:rPr>
              <w:t>PD</w:t>
            </w:r>
          </w:p>
        </w:tc>
        <w:tc>
          <w:tcPr>
            <w:tcW w:w="4297" w:type="dxa"/>
            <w:shd w:val="clear" w:color="auto" w:fill="FFFFFF" w:themeFill="background1"/>
          </w:tcPr>
          <w:p w14:paraId="331CCB06" w14:textId="6C4DDE62" w:rsidR="00513D71" w:rsidRPr="00B11FD6" w:rsidRDefault="00E914AD" w:rsidP="0063438A">
            <w:pPr>
              <w:rPr>
                <w:rFonts w:asciiTheme="majorHAnsi" w:hAnsiTheme="majorHAnsi" w:cstheme="majorHAnsi"/>
              </w:rPr>
            </w:pPr>
            <w:r w:rsidRPr="00B11FD6">
              <w:rPr>
                <w:rFonts w:asciiTheme="majorHAnsi" w:hAnsiTheme="majorHAnsi" w:cstheme="majorHAnsi"/>
              </w:rPr>
              <w:t>Professional Development</w:t>
            </w:r>
          </w:p>
        </w:tc>
        <w:tc>
          <w:tcPr>
            <w:tcW w:w="924" w:type="dxa"/>
            <w:shd w:val="clear" w:color="auto" w:fill="D9D9D9" w:themeFill="background1" w:themeFillShade="D9"/>
          </w:tcPr>
          <w:p w14:paraId="72A57CB1" w14:textId="6DD7CC93" w:rsidR="00513D71" w:rsidRPr="00B11FD6" w:rsidRDefault="00246313" w:rsidP="0063438A">
            <w:pPr>
              <w:rPr>
                <w:rFonts w:asciiTheme="majorHAnsi" w:hAnsiTheme="majorHAnsi" w:cstheme="majorHAnsi"/>
                <w:b/>
              </w:rPr>
            </w:pPr>
            <w:r w:rsidRPr="00B11FD6">
              <w:rPr>
                <w:rFonts w:asciiTheme="majorHAnsi" w:hAnsiTheme="majorHAnsi" w:cstheme="majorHAnsi"/>
                <w:b/>
              </w:rPr>
              <w:t>RFA</w:t>
            </w:r>
          </w:p>
        </w:tc>
        <w:tc>
          <w:tcPr>
            <w:tcW w:w="2309" w:type="dxa"/>
            <w:shd w:val="clear" w:color="auto" w:fill="FFFFFF" w:themeFill="background1"/>
          </w:tcPr>
          <w:p w14:paraId="51AD987F" w14:textId="12D03DFC" w:rsidR="00513D71" w:rsidRPr="00B11FD6" w:rsidRDefault="00246313" w:rsidP="0063438A">
            <w:pPr>
              <w:rPr>
                <w:rFonts w:asciiTheme="majorHAnsi" w:hAnsiTheme="majorHAnsi" w:cstheme="majorHAnsi"/>
              </w:rPr>
            </w:pPr>
            <w:r w:rsidRPr="00B11FD6">
              <w:rPr>
                <w:rFonts w:asciiTheme="majorHAnsi" w:hAnsiTheme="majorHAnsi" w:cstheme="majorHAnsi"/>
              </w:rPr>
              <w:t>Request for Applications</w:t>
            </w:r>
          </w:p>
        </w:tc>
      </w:tr>
    </w:tbl>
    <w:p w14:paraId="403815BC" w14:textId="5DC5B453" w:rsidR="00553B8B" w:rsidRDefault="00553B8B" w:rsidP="0063438A">
      <w:pPr>
        <w:spacing w:line="240" w:lineRule="auto"/>
        <w:rPr>
          <w:rFonts w:ascii="Times New Roman" w:eastAsia="Times New Roman" w:hAnsi="Times New Roman" w:cs="Times New Roman"/>
          <w:b/>
          <w:sz w:val="24"/>
          <w:szCs w:val="24"/>
          <w:u w:val="single"/>
        </w:rPr>
      </w:pPr>
    </w:p>
    <w:p w14:paraId="5C9491EE" w14:textId="2C50FB1F" w:rsidR="00553B8B" w:rsidRDefault="00CB0EB4">
      <w:pPr>
        <w:rPr>
          <w:rFonts w:ascii="Times New Roman" w:eastAsia="Times New Roman" w:hAnsi="Times New Roman" w:cs="Times New Roman"/>
          <w:b/>
          <w:sz w:val="24"/>
          <w:szCs w:val="24"/>
          <w:u w:val="single"/>
        </w:rPr>
      </w:pPr>
      <w:r w:rsidRPr="00B11FD6">
        <w:rPr>
          <w:rFonts w:asciiTheme="majorHAnsi" w:eastAsia="Times New Roman" w:hAnsiTheme="majorHAnsi" w:cstheme="majorHAnsi"/>
          <w:b/>
          <w:bCs/>
          <w:noProof/>
        </w:rPr>
        <mc:AlternateContent>
          <mc:Choice Requires="wps">
            <w:drawing>
              <wp:anchor distT="45720" distB="45720" distL="114300" distR="114300" simplePos="0" relativeHeight="251661312" behindDoc="0" locked="0" layoutInCell="1" allowOverlap="1" wp14:anchorId="7C3C912C" wp14:editId="39BEA99B">
                <wp:simplePos x="0" y="0"/>
                <wp:positionH relativeFrom="margin">
                  <wp:align>right</wp:align>
                </wp:positionH>
                <wp:positionV relativeFrom="paragraph">
                  <wp:posOffset>14605</wp:posOffset>
                </wp:positionV>
                <wp:extent cx="1266825" cy="1404620"/>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404620"/>
                        </a:xfrm>
                        <a:prstGeom prst="rect">
                          <a:avLst/>
                        </a:prstGeom>
                        <a:noFill/>
                        <a:ln w="9525">
                          <a:noFill/>
                          <a:miter lim="800000"/>
                          <a:headEnd/>
                          <a:tailEnd/>
                        </a:ln>
                      </wps:spPr>
                      <wps:txbx>
                        <w:txbxContent>
                          <w:p w14:paraId="61210F52" w14:textId="5A37558B" w:rsidR="00DE54DC" w:rsidRPr="00FC56CD" w:rsidRDefault="00F66A49">
                            <w:pPr>
                              <w:rPr>
                                <w:color w:val="A6A6A6" w:themeColor="background1" w:themeShade="A6"/>
                              </w:rPr>
                            </w:pPr>
                            <w:r w:rsidRPr="00FC56CD">
                              <w:rPr>
                                <w:color w:val="A6A6A6" w:themeColor="background1" w:themeShade="A6"/>
                              </w:rPr>
                              <w:t>November</w:t>
                            </w:r>
                            <w:r w:rsidR="00DE54DC" w:rsidRPr="00FC56CD">
                              <w:rPr>
                                <w:color w:val="A6A6A6" w:themeColor="background1" w:themeShade="A6"/>
                              </w:rPr>
                              <w:t xml:space="preserve">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3C912C" id="Text Box 2" o:spid="_x0000_s1026" type="#_x0000_t202" style="position:absolute;margin-left:48.55pt;margin-top:1.15pt;width:99.7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" filled="f" stroked="f">
                <v:textbox style="mso-fit-shape-to-text:t">
                  <w:txbxContent>
                    <w:p w14:paraId="61210F52" w14:textId="5A37558B" w:rsidR="00DE54DC" w:rsidRPr="00FC56CD" w:rsidRDefault="00F66A49">
                      <w:pPr>
                        <w:rPr>
                          <w:color w:val="A6A6A6" w:themeColor="background1" w:themeShade="A6"/>
                        </w:rPr>
                      </w:pPr>
                      <w:r w:rsidRPr="00FC56CD">
                        <w:rPr>
                          <w:color w:val="A6A6A6" w:themeColor="background1" w:themeShade="A6"/>
                        </w:rPr>
                        <w:t>November</w:t>
                      </w:r>
                      <w:r w:rsidR="00DE54DC" w:rsidRPr="00FC56CD">
                        <w:rPr>
                          <w:color w:val="A6A6A6" w:themeColor="background1" w:themeShade="A6"/>
                        </w:rPr>
                        <w:t xml:space="preserve"> 2022</w:t>
                      </w:r>
                    </w:p>
                  </w:txbxContent>
                </v:textbox>
                <w10:wrap anchorx="margin"/>
              </v:shape>
            </w:pict>
          </mc:Fallback>
        </mc:AlternateContent>
      </w:r>
      <w:r w:rsidRPr="00B11FD6">
        <w:rPr>
          <w:rFonts w:asciiTheme="majorHAnsi" w:eastAsia="Times New Roman" w:hAnsiTheme="majorHAnsi" w:cstheme="majorHAnsi"/>
          <w:noProof/>
        </w:rPr>
        <w:drawing>
          <wp:anchor distT="0" distB="0" distL="114300" distR="114300" simplePos="0" relativeHeight="251660288" behindDoc="0" locked="0" layoutInCell="1" allowOverlap="1" wp14:anchorId="7BC970CC" wp14:editId="598A5BC0">
            <wp:simplePos x="0" y="0"/>
            <wp:positionH relativeFrom="margin">
              <wp:align>left</wp:align>
            </wp:positionH>
            <wp:positionV relativeFrom="paragraph">
              <wp:posOffset>13970</wp:posOffset>
            </wp:positionV>
            <wp:extent cx="561975" cy="561975"/>
            <wp:effectExtent l="0" t="0" r="9525" b="9525"/>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9" cstate="print">
                      <a:alphaModFix amt="50000"/>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margin">
              <wp14:pctWidth>0</wp14:pctWidth>
            </wp14:sizeRelH>
            <wp14:sizeRelV relativeFrom="margin">
              <wp14:pctHeight>0</wp14:pctHeight>
            </wp14:sizeRelV>
          </wp:anchor>
        </w:drawing>
      </w:r>
      <w:r w:rsidR="00553B8B">
        <w:rPr>
          <w:rFonts w:ascii="Times New Roman" w:eastAsia="Times New Roman" w:hAnsi="Times New Roman" w:cs="Times New Roman"/>
          <w:b/>
          <w:sz w:val="24"/>
          <w:szCs w:val="24"/>
          <w:u w:val="single"/>
        </w:rPr>
        <w:br w:type="page"/>
      </w:r>
    </w:p>
    <w:p w14:paraId="5582C969" w14:textId="77777777" w:rsidR="00553B8B" w:rsidRDefault="00553B8B" w:rsidP="00A3725E">
      <w:pPr>
        <w:pStyle w:val="NormalWeb"/>
        <w:spacing w:before="0" w:beforeAutospacing="0" w:after="0" w:afterAutospacing="0"/>
        <w:jc w:val="center"/>
        <w:rPr>
          <w:rFonts w:ascii="Tahoma" w:hAnsi="Tahoma" w:cs="Tahoma"/>
          <w:b/>
          <w:bCs/>
          <w:color w:val="000000"/>
          <w:sz w:val="26"/>
          <w:szCs w:val="26"/>
          <w:u w:val="single"/>
        </w:rPr>
        <w:sectPr w:rsidR="00553B8B" w:rsidSect="000C4968">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pgNumType w:start="1"/>
          <w:cols w:space="720"/>
          <w:titlePg/>
          <w:docGrid w:linePitch="299"/>
        </w:sectPr>
      </w:pPr>
    </w:p>
    <w:p w14:paraId="269A2D16" w14:textId="01F99FDA" w:rsidR="00A3725E" w:rsidRPr="00384E35" w:rsidRDefault="00384E35" w:rsidP="00A3725E">
      <w:pPr>
        <w:pStyle w:val="NormalWeb"/>
        <w:spacing w:before="0" w:beforeAutospacing="0" w:after="0" w:afterAutospacing="0"/>
        <w:jc w:val="center"/>
        <w:rPr>
          <w:rFonts w:ascii="Tahoma" w:hAnsi="Tahoma" w:cs="Tahoma"/>
        </w:rPr>
      </w:pPr>
      <w:r w:rsidRPr="00532E46">
        <w:rPr>
          <w:rFonts w:ascii="Tahoma" w:hAnsi="Tahoma" w:cs="Tahoma"/>
          <w:b/>
          <w:bCs/>
          <w:color w:val="000000"/>
          <w:sz w:val="26"/>
          <w:szCs w:val="26"/>
          <w:u w:val="single"/>
        </w:rPr>
        <w:lastRenderedPageBreak/>
        <w:t xml:space="preserve">BPEG Cohort </w:t>
      </w:r>
      <w:r w:rsidR="00CB0EB4">
        <w:rPr>
          <w:rFonts w:ascii="Tahoma" w:hAnsi="Tahoma" w:cs="Tahoma"/>
          <w:b/>
          <w:bCs/>
          <w:color w:val="000000"/>
          <w:sz w:val="26"/>
          <w:szCs w:val="26"/>
          <w:u w:val="single"/>
        </w:rPr>
        <w:t>4</w:t>
      </w:r>
      <w:r w:rsidRPr="00532E46">
        <w:rPr>
          <w:rFonts w:ascii="Tahoma" w:hAnsi="Tahoma" w:cs="Tahoma"/>
          <w:b/>
          <w:bCs/>
          <w:color w:val="000000"/>
          <w:sz w:val="26"/>
          <w:szCs w:val="26"/>
          <w:u w:val="single"/>
        </w:rPr>
        <w:t xml:space="preserve"> </w:t>
      </w:r>
      <w:r w:rsidR="00A3725E" w:rsidRPr="00532E46">
        <w:rPr>
          <w:rFonts w:ascii="Tahoma" w:hAnsi="Tahoma" w:cs="Tahoma"/>
          <w:b/>
          <w:bCs/>
          <w:color w:val="000000"/>
          <w:sz w:val="26"/>
          <w:szCs w:val="26"/>
          <w:u w:val="single"/>
        </w:rPr>
        <w:t>Roadmap</w:t>
      </w:r>
    </w:p>
    <w:p w14:paraId="3C892C35" w14:textId="77777777" w:rsidR="00FF163C" w:rsidRDefault="00FF163C" w:rsidP="00FF163C">
      <w:pPr>
        <w:pStyle w:val="NormalWeb"/>
        <w:spacing w:before="0" w:beforeAutospacing="0" w:after="0" w:afterAutospacing="0"/>
        <w:rPr>
          <w:rFonts w:ascii="Tahoma" w:hAnsi="Tahoma" w:cs="Tahoma"/>
          <w:b/>
          <w:bCs/>
          <w:color w:val="000000"/>
          <w:kern w:val="16"/>
        </w:rPr>
      </w:pPr>
    </w:p>
    <w:p w14:paraId="68D89419" w14:textId="192F096C" w:rsidR="00FF163C" w:rsidRPr="00B649D4" w:rsidRDefault="00FF163C" w:rsidP="00FF163C">
      <w:pPr>
        <w:pStyle w:val="NormalWeb"/>
        <w:spacing w:before="0" w:beforeAutospacing="0" w:after="0" w:afterAutospacing="0"/>
        <w:rPr>
          <w:rFonts w:ascii="Tahoma" w:hAnsi="Tahoma" w:cs="Tahoma"/>
          <w:b/>
          <w:bCs/>
          <w:color w:val="000000"/>
          <w:kern w:val="16"/>
        </w:rPr>
      </w:pPr>
      <w:r w:rsidRPr="00B649D4">
        <w:rPr>
          <w:rFonts w:ascii="Tahoma" w:hAnsi="Tahoma" w:cs="Tahoma"/>
          <w:b/>
          <w:bCs/>
          <w:color w:val="000000"/>
          <w:kern w:val="16"/>
        </w:rPr>
        <w:t>Exploration Stage</w:t>
      </w:r>
    </w:p>
    <w:tbl>
      <w:tblPr>
        <w:tblStyle w:val="TableGrid"/>
        <w:tblW w:w="0" w:type="auto"/>
        <w:tblCellMar>
          <w:left w:w="29" w:type="dxa"/>
          <w:right w:w="29" w:type="dxa"/>
        </w:tblCellMar>
        <w:tblLook w:val="04A0" w:firstRow="1" w:lastRow="0" w:firstColumn="1" w:lastColumn="0" w:noHBand="0" w:noVBand="1"/>
      </w:tblPr>
      <w:tblGrid>
        <w:gridCol w:w="1501"/>
        <w:gridCol w:w="9289"/>
      </w:tblGrid>
      <w:tr w:rsidR="00FF163C" w:rsidRPr="00B649D4" w14:paraId="5EDB9D92" w14:textId="77777777" w:rsidTr="004C5C2A">
        <w:tc>
          <w:tcPr>
            <w:tcW w:w="1885" w:type="dxa"/>
            <w:vAlign w:val="center"/>
          </w:tcPr>
          <w:p w14:paraId="57B65FFE" w14:textId="77777777" w:rsidR="00FF163C" w:rsidRPr="00B649D4" w:rsidRDefault="00FF163C" w:rsidP="004C5C2A">
            <w:pPr>
              <w:pStyle w:val="NormalWeb"/>
              <w:spacing w:before="0" w:beforeAutospacing="0" w:after="0" w:afterAutospacing="0"/>
              <w:jc w:val="center"/>
              <w:rPr>
                <w:rFonts w:asciiTheme="majorHAnsi" w:hAnsiTheme="majorHAnsi" w:cstheme="majorHAnsi"/>
                <w:color w:val="000000" w:themeColor="text1"/>
                <w:kern w:val="16"/>
                <w:sz w:val="20"/>
                <w:szCs w:val="20"/>
              </w:rPr>
            </w:pPr>
            <w:r w:rsidRPr="00B649D4">
              <w:rPr>
                <w:rFonts w:asciiTheme="majorHAnsi" w:hAnsiTheme="majorHAnsi" w:cstheme="majorHAnsi"/>
                <w:color w:val="000000" w:themeColor="text1"/>
                <w:kern w:val="16"/>
                <w:sz w:val="20"/>
                <w:szCs w:val="20"/>
              </w:rPr>
              <w:t>Year 0</w:t>
            </w:r>
          </w:p>
          <w:p w14:paraId="0A8D761C" w14:textId="77777777" w:rsidR="00FF163C" w:rsidRPr="00B649D4" w:rsidRDefault="00FF163C" w:rsidP="004C5C2A">
            <w:pPr>
              <w:pStyle w:val="NormalWeb"/>
              <w:spacing w:before="0" w:beforeAutospacing="0" w:after="0" w:afterAutospacing="0"/>
              <w:jc w:val="center"/>
              <w:rPr>
                <w:rFonts w:ascii="Tahoma" w:hAnsi="Tahoma" w:cs="Tahoma"/>
                <w:color w:val="000000"/>
                <w:kern w:val="16"/>
              </w:rPr>
            </w:pPr>
            <w:r>
              <w:rPr>
                <w:rFonts w:asciiTheme="majorHAnsi" w:hAnsiTheme="majorHAnsi" w:cstheme="majorHAnsi"/>
                <w:color w:val="000000" w:themeColor="text1"/>
                <w:kern w:val="16"/>
                <w:sz w:val="20"/>
                <w:szCs w:val="20"/>
              </w:rPr>
              <w:t>11</w:t>
            </w:r>
            <w:r w:rsidRPr="00B649D4">
              <w:rPr>
                <w:rFonts w:asciiTheme="majorHAnsi" w:hAnsiTheme="majorHAnsi" w:cstheme="majorHAnsi"/>
                <w:color w:val="000000" w:themeColor="text1"/>
                <w:kern w:val="16"/>
                <w:sz w:val="20"/>
                <w:szCs w:val="20"/>
              </w:rPr>
              <w:t>/2</w:t>
            </w:r>
            <w:r>
              <w:rPr>
                <w:rFonts w:asciiTheme="majorHAnsi" w:hAnsiTheme="majorHAnsi" w:cstheme="majorHAnsi"/>
                <w:color w:val="000000" w:themeColor="text1"/>
                <w:kern w:val="16"/>
                <w:sz w:val="20"/>
                <w:szCs w:val="20"/>
              </w:rPr>
              <w:t>2</w:t>
            </w:r>
            <w:r w:rsidRPr="00B649D4">
              <w:rPr>
                <w:rFonts w:asciiTheme="majorHAnsi" w:hAnsiTheme="majorHAnsi" w:cstheme="majorHAnsi"/>
                <w:color w:val="000000" w:themeColor="text1"/>
                <w:kern w:val="16"/>
                <w:sz w:val="20"/>
                <w:szCs w:val="20"/>
              </w:rPr>
              <w:t xml:space="preserve"> – 2/2</w:t>
            </w:r>
            <w:r>
              <w:rPr>
                <w:rFonts w:asciiTheme="majorHAnsi" w:hAnsiTheme="majorHAnsi" w:cstheme="majorHAnsi"/>
                <w:color w:val="000000" w:themeColor="text1"/>
                <w:kern w:val="16"/>
                <w:sz w:val="20"/>
                <w:szCs w:val="20"/>
              </w:rPr>
              <w:t>3</w:t>
            </w:r>
          </w:p>
        </w:tc>
        <w:tc>
          <w:tcPr>
            <w:tcW w:w="12505" w:type="dxa"/>
          </w:tcPr>
          <w:p w14:paraId="6FF8B3AF" w14:textId="77777777" w:rsidR="00FF163C" w:rsidRPr="008F233F" w:rsidRDefault="00000000" w:rsidP="00FF163C">
            <w:pPr>
              <w:pStyle w:val="NormalWeb"/>
              <w:numPr>
                <w:ilvl w:val="0"/>
                <w:numId w:val="64"/>
              </w:numPr>
              <w:spacing w:before="0" w:beforeAutospacing="0" w:after="0" w:afterAutospacing="0"/>
              <w:ind w:left="193" w:hanging="193"/>
              <w:rPr>
                <w:rStyle w:val="Hyperlink"/>
                <w:rFonts w:asciiTheme="majorHAnsi" w:hAnsiTheme="majorHAnsi" w:cstheme="majorHAnsi"/>
                <w:color w:val="000000" w:themeColor="text1"/>
                <w:kern w:val="16"/>
                <w:sz w:val="20"/>
                <w:szCs w:val="20"/>
                <w:u w:val="none"/>
              </w:rPr>
            </w:pPr>
            <w:hyperlink r:id="rId16" w:anchor="bookmark=id.sw9f0kisfqhe" w:history="1">
              <w:r w:rsidR="00FF163C" w:rsidRPr="008F233F">
                <w:rPr>
                  <w:rStyle w:val="Hyperlink"/>
                  <w:rFonts w:asciiTheme="majorHAnsi" w:hAnsiTheme="majorHAnsi" w:cstheme="majorHAnsi"/>
                  <w:color w:val="000000" w:themeColor="text1"/>
                  <w:kern w:val="16"/>
                  <w:sz w:val="20"/>
                  <w:szCs w:val="20"/>
                  <w:u w:val="none"/>
                </w:rPr>
                <w:t>Applicants</w:t>
              </w:r>
            </w:hyperlink>
            <w:r w:rsidR="00FF163C" w:rsidRPr="008F233F">
              <w:rPr>
                <w:rStyle w:val="Hyperlink"/>
                <w:rFonts w:asciiTheme="majorHAnsi" w:hAnsiTheme="majorHAnsi" w:cstheme="majorHAnsi"/>
                <w:color w:val="000000" w:themeColor="text1"/>
                <w:kern w:val="16"/>
                <w:sz w:val="20"/>
                <w:szCs w:val="20"/>
                <w:u w:val="none"/>
              </w:rPr>
              <w:t xml:space="preserve"> determine that bullying prevention is a significant need at their site.</w:t>
            </w:r>
          </w:p>
          <w:p w14:paraId="33124486" w14:textId="77777777" w:rsidR="00FF163C" w:rsidRPr="00B649D4" w:rsidRDefault="00FF163C" w:rsidP="00FF163C">
            <w:pPr>
              <w:pStyle w:val="NormalWeb"/>
              <w:numPr>
                <w:ilvl w:val="0"/>
                <w:numId w:val="64"/>
              </w:numPr>
              <w:spacing w:before="0" w:beforeAutospacing="0" w:after="0" w:afterAutospacing="0"/>
              <w:ind w:left="193" w:hanging="193"/>
              <w:rPr>
                <w:rFonts w:asciiTheme="majorHAnsi" w:hAnsiTheme="majorHAnsi" w:cstheme="majorHAnsi"/>
                <w:color w:val="000000" w:themeColor="text1"/>
                <w:kern w:val="16"/>
                <w:sz w:val="20"/>
                <w:szCs w:val="20"/>
              </w:rPr>
            </w:pPr>
            <w:r w:rsidRPr="008F233F">
              <w:rPr>
                <w:rStyle w:val="Hyperlink"/>
                <w:rFonts w:asciiTheme="majorHAnsi" w:hAnsiTheme="majorHAnsi" w:cstheme="majorHAnsi"/>
                <w:color w:val="000000" w:themeColor="text1"/>
                <w:kern w:val="16"/>
                <w:sz w:val="20"/>
                <w:szCs w:val="20"/>
                <w:u w:val="none"/>
              </w:rPr>
              <w:t xml:space="preserve">Applicants </w:t>
            </w:r>
            <w:proofErr w:type="gramStart"/>
            <w:r w:rsidRPr="008F233F">
              <w:rPr>
                <w:rStyle w:val="Hyperlink"/>
                <w:rFonts w:asciiTheme="majorHAnsi" w:hAnsiTheme="majorHAnsi" w:cstheme="majorHAnsi"/>
                <w:color w:val="000000" w:themeColor="text1"/>
                <w:kern w:val="16"/>
                <w:sz w:val="20"/>
                <w:szCs w:val="20"/>
                <w:u w:val="none"/>
              </w:rPr>
              <w:t>submit an application</w:t>
            </w:r>
            <w:proofErr w:type="gramEnd"/>
            <w:r w:rsidRPr="008F233F">
              <w:rPr>
                <w:rStyle w:val="Hyperlink"/>
                <w:rFonts w:asciiTheme="majorHAnsi" w:hAnsiTheme="majorHAnsi" w:cstheme="majorHAnsi"/>
                <w:color w:val="000000" w:themeColor="text1"/>
                <w:kern w:val="16"/>
                <w:sz w:val="20"/>
                <w:szCs w:val="20"/>
                <w:u w:val="none"/>
              </w:rPr>
              <w:t xml:space="preserve"> to join the BPEG and are accepted into Phase 2 of the application process.</w:t>
            </w:r>
            <w:r w:rsidRPr="00B649D4">
              <w:rPr>
                <w:rStyle w:val="Hyperlink"/>
                <w:rFonts w:asciiTheme="majorHAnsi" w:hAnsiTheme="majorHAnsi" w:cstheme="majorHAnsi"/>
                <w:color w:val="000000" w:themeColor="text1"/>
                <w:kern w:val="16"/>
                <w:sz w:val="20"/>
                <w:szCs w:val="20"/>
              </w:rPr>
              <w:t xml:space="preserve"> </w:t>
            </w:r>
          </w:p>
        </w:tc>
      </w:tr>
      <w:tr w:rsidR="00FF163C" w:rsidRPr="00B649D4" w14:paraId="1E90F865" w14:textId="77777777" w:rsidTr="004C5C2A">
        <w:tc>
          <w:tcPr>
            <w:tcW w:w="1885" w:type="dxa"/>
            <w:vAlign w:val="center"/>
          </w:tcPr>
          <w:p w14:paraId="2A38E287" w14:textId="77777777" w:rsidR="00FF163C" w:rsidRPr="00B649D4" w:rsidRDefault="00FF163C" w:rsidP="004C5C2A">
            <w:pPr>
              <w:pStyle w:val="NormalWeb"/>
              <w:spacing w:before="0" w:beforeAutospacing="0" w:after="0" w:afterAutospacing="0"/>
              <w:jc w:val="center"/>
              <w:rPr>
                <w:rFonts w:asciiTheme="majorHAnsi" w:hAnsiTheme="majorHAnsi" w:cstheme="majorHAnsi"/>
                <w:color w:val="000000" w:themeColor="text1"/>
                <w:kern w:val="16"/>
                <w:sz w:val="20"/>
                <w:szCs w:val="20"/>
              </w:rPr>
            </w:pPr>
            <w:r w:rsidRPr="00B649D4">
              <w:rPr>
                <w:rFonts w:asciiTheme="majorHAnsi" w:hAnsiTheme="majorHAnsi" w:cstheme="majorHAnsi"/>
                <w:color w:val="000000" w:themeColor="text1"/>
                <w:kern w:val="16"/>
                <w:sz w:val="20"/>
                <w:szCs w:val="20"/>
              </w:rPr>
              <w:t>Year 0</w:t>
            </w:r>
          </w:p>
          <w:p w14:paraId="63570B84" w14:textId="77777777" w:rsidR="00FF163C" w:rsidRPr="00B649D4" w:rsidRDefault="00FF163C" w:rsidP="004C5C2A">
            <w:pPr>
              <w:pStyle w:val="NormalWeb"/>
              <w:spacing w:before="0" w:beforeAutospacing="0" w:after="0" w:afterAutospacing="0"/>
              <w:jc w:val="center"/>
              <w:rPr>
                <w:rFonts w:ascii="Tahoma" w:hAnsi="Tahoma" w:cs="Tahoma"/>
                <w:color w:val="000000"/>
                <w:kern w:val="16"/>
              </w:rPr>
            </w:pPr>
            <w:r w:rsidRPr="00B649D4">
              <w:rPr>
                <w:rFonts w:asciiTheme="majorHAnsi" w:hAnsiTheme="majorHAnsi" w:cstheme="majorHAnsi"/>
                <w:color w:val="000000" w:themeColor="text1"/>
                <w:kern w:val="16"/>
                <w:sz w:val="20"/>
                <w:szCs w:val="20"/>
              </w:rPr>
              <w:t>0</w:t>
            </w:r>
            <w:r>
              <w:rPr>
                <w:rFonts w:asciiTheme="majorHAnsi" w:hAnsiTheme="majorHAnsi" w:cstheme="majorHAnsi"/>
                <w:color w:val="000000" w:themeColor="text1"/>
                <w:kern w:val="16"/>
                <w:sz w:val="20"/>
                <w:szCs w:val="20"/>
              </w:rPr>
              <w:t>2</w:t>
            </w:r>
            <w:r w:rsidRPr="00B649D4">
              <w:rPr>
                <w:rFonts w:asciiTheme="majorHAnsi" w:hAnsiTheme="majorHAnsi" w:cstheme="majorHAnsi"/>
                <w:color w:val="000000" w:themeColor="text1"/>
                <w:kern w:val="16"/>
                <w:sz w:val="20"/>
                <w:szCs w:val="20"/>
              </w:rPr>
              <w:t>/2</w:t>
            </w:r>
            <w:r>
              <w:rPr>
                <w:rFonts w:asciiTheme="majorHAnsi" w:hAnsiTheme="majorHAnsi" w:cstheme="majorHAnsi"/>
                <w:color w:val="000000" w:themeColor="text1"/>
                <w:kern w:val="16"/>
                <w:sz w:val="20"/>
                <w:szCs w:val="20"/>
              </w:rPr>
              <w:t>3</w:t>
            </w:r>
            <w:r w:rsidRPr="00B649D4">
              <w:rPr>
                <w:rFonts w:asciiTheme="majorHAnsi" w:hAnsiTheme="majorHAnsi" w:cstheme="majorHAnsi"/>
                <w:color w:val="000000" w:themeColor="text1"/>
                <w:kern w:val="16"/>
                <w:sz w:val="20"/>
                <w:szCs w:val="20"/>
              </w:rPr>
              <w:t xml:space="preserve"> – 06/2</w:t>
            </w:r>
            <w:r>
              <w:rPr>
                <w:rFonts w:asciiTheme="majorHAnsi" w:hAnsiTheme="majorHAnsi" w:cstheme="majorHAnsi"/>
                <w:color w:val="000000" w:themeColor="text1"/>
                <w:kern w:val="16"/>
                <w:sz w:val="20"/>
                <w:szCs w:val="20"/>
              </w:rPr>
              <w:t>3</w:t>
            </w:r>
          </w:p>
        </w:tc>
        <w:tc>
          <w:tcPr>
            <w:tcW w:w="12505" w:type="dxa"/>
          </w:tcPr>
          <w:p w14:paraId="1D61A2D1" w14:textId="77777777" w:rsidR="00FF163C" w:rsidRPr="008F233F" w:rsidRDefault="00000000" w:rsidP="00FF163C">
            <w:pPr>
              <w:pStyle w:val="NormalWeb"/>
              <w:numPr>
                <w:ilvl w:val="0"/>
                <w:numId w:val="64"/>
              </w:numPr>
              <w:spacing w:before="0" w:beforeAutospacing="0" w:after="0" w:afterAutospacing="0"/>
              <w:ind w:left="193" w:hanging="193"/>
              <w:rPr>
                <w:rStyle w:val="Hyperlink"/>
                <w:rFonts w:asciiTheme="majorHAnsi" w:hAnsiTheme="majorHAnsi" w:cstheme="majorHAnsi"/>
                <w:color w:val="000000" w:themeColor="text1"/>
                <w:kern w:val="16"/>
                <w:sz w:val="20"/>
                <w:szCs w:val="20"/>
                <w:u w:val="none"/>
              </w:rPr>
            </w:pPr>
            <w:hyperlink r:id="rId17" w:anchor="bookmark=id.hbetcmi3admp" w:history="1">
              <w:r w:rsidR="00FF163C" w:rsidRPr="008F233F">
                <w:rPr>
                  <w:rStyle w:val="Hyperlink"/>
                  <w:rFonts w:asciiTheme="majorHAnsi" w:hAnsiTheme="majorHAnsi" w:cstheme="majorHAnsi"/>
                  <w:color w:val="000000" w:themeColor="text1"/>
                  <w:kern w:val="16"/>
                  <w:sz w:val="20"/>
                  <w:szCs w:val="20"/>
                  <w:u w:val="none"/>
                </w:rPr>
                <w:t>Initial</w:t>
              </w:r>
            </w:hyperlink>
            <w:r w:rsidR="00FF163C" w:rsidRPr="008F233F">
              <w:rPr>
                <w:rStyle w:val="Hyperlink"/>
                <w:rFonts w:asciiTheme="majorHAnsi" w:hAnsiTheme="majorHAnsi" w:cstheme="majorHAnsi"/>
                <w:color w:val="000000" w:themeColor="text1"/>
                <w:kern w:val="16"/>
                <w:sz w:val="20"/>
                <w:szCs w:val="20"/>
                <w:u w:val="none"/>
              </w:rPr>
              <w:t xml:space="preserve"> meeting with Statewide Bullying Prevention Manager is held. </w:t>
            </w:r>
          </w:p>
          <w:p w14:paraId="45AFF9ED" w14:textId="77777777" w:rsidR="00FF163C" w:rsidRPr="008F233F" w:rsidRDefault="00FF163C" w:rsidP="00FF163C">
            <w:pPr>
              <w:pStyle w:val="NormalWeb"/>
              <w:numPr>
                <w:ilvl w:val="0"/>
                <w:numId w:val="64"/>
              </w:numPr>
              <w:spacing w:before="0" w:beforeAutospacing="0" w:after="0" w:afterAutospacing="0"/>
              <w:ind w:left="193" w:hanging="193"/>
              <w:rPr>
                <w:rStyle w:val="Hyperlink"/>
                <w:rFonts w:asciiTheme="majorHAnsi" w:hAnsiTheme="majorHAnsi" w:cstheme="majorHAnsi"/>
                <w:color w:val="000000" w:themeColor="text1"/>
                <w:kern w:val="16"/>
                <w:sz w:val="20"/>
                <w:szCs w:val="20"/>
                <w:u w:val="none"/>
              </w:rPr>
            </w:pPr>
            <w:r w:rsidRPr="008F233F">
              <w:rPr>
                <w:rStyle w:val="Hyperlink"/>
                <w:rFonts w:asciiTheme="majorHAnsi" w:hAnsiTheme="majorHAnsi" w:cstheme="majorHAnsi"/>
                <w:color w:val="000000" w:themeColor="text1"/>
                <w:kern w:val="16"/>
                <w:sz w:val="20"/>
                <w:szCs w:val="20"/>
                <w:u w:val="none"/>
              </w:rPr>
              <w:t>Phase 2 applicants complete the BPEG Readiness Assessment.</w:t>
            </w:r>
          </w:p>
          <w:p w14:paraId="0B13D650" w14:textId="77777777" w:rsidR="00FF163C" w:rsidRPr="008F233F" w:rsidRDefault="00FF163C" w:rsidP="00FF163C">
            <w:pPr>
              <w:pStyle w:val="NormalWeb"/>
              <w:numPr>
                <w:ilvl w:val="0"/>
                <w:numId w:val="64"/>
              </w:numPr>
              <w:spacing w:before="0" w:beforeAutospacing="0" w:after="0" w:afterAutospacing="0"/>
              <w:ind w:left="193" w:hanging="193"/>
              <w:rPr>
                <w:rStyle w:val="Hyperlink"/>
                <w:rFonts w:asciiTheme="majorHAnsi" w:hAnsiTheme="majorHAnsi" w:cstheme="majorHAnsi"/>
                <w:color w:val="000000" w:themeColor="text1"/>
                <w:kern w:val="16"/>
                <w:sz w:val="20"/>
                <w:szCs w:val="20"/>
                <w:u w:val="none"/>
              </w:rPr>
            </w:pPr>
            <w:r w:rsidRPr="008F233F">
              <w:rPr>
                <w:rStyle w:val="Hyperlink"/>
                <w:rFonts w:asciiTheme="majorHAnsi" w:hAnsiTheme="majorHAnsi" w:cstheme="majorHAnsi"/>
                <w:color w:val="000000" w:themeColor="text1"/>
                <w:kern w:val="16"/>
                <w:sz w:val="20"/>
                <w:szCs w:val="20"/>
                <w:u w:val="none"/>
              </w:rPr>
              <w:t>A student survey is completed for each school in the grant.</w:t>
            </w:r>
          </w:p>
          <w:p w14:paraId="13116D0B" w14:textId="77777777" w:rsidR="00FF163C" w:rsidRPr="00B649D4" w:rsidRDefault="00FF163C" w:rsidP="00FF163C">
            <w:pPr>
              <w:pStyle w:val="NormalWeb"/>
              <w:numPr>
                <w:ilvl w:val="0"/>
                <w:numId w:val="64"/>
              </w:numPr>
              <w:spacing w:before="0" w:beforeAutospacing="0" w:after="0" w:afterAutospacing="0"/>
              <w:ind w:left="193" w:hanging="193"/>
              <w:rPr>
                <w:rFonts w:asciiTheme="majorHAnsi" w:hAnsiTheme="majorHAnsi" w:cstheme="majorHAnsi"/>
                <w:color w:val="000000" w:themeColor="text1"/>
                <w:kern w:val="16"/>
                <w:sz w:val="20"/>
                <w:szCs w:val="20"/>
              </w:rPr>
            </w:pPr>
            <w:r w:rsidRPr="008F233F">
              <w:rPr>
                <w:rStyle w:val="Hyperlink"/>
                <w:rFonts w:asciiTheme="majorHAnsi" w:hAnsiTheme="majorHAnsi" w:cstheme="majorHAnsi"/>
                <w:color w:val="000000" w:themeColor="text1"/>
                <w:kern w:val="16"/>
                <w:sz w:val="20"/>
                <w:szCs w:val="20"/>
                <w:u w:val="none"/>
              </w:rPr>
              <w:t>Phase 2 applicants submit the BPEG Readiness Assessment and student survey data to CDE.</w:t>
            </w:r>
          </w:p>
        </w:tc>
      </w:tr>
    </w:tbl>
    <w:p w14:paraId="3A95F36A" w14:textId="77777777" w:rsidR="00FF163C" w:rsidRPr="00B649D4" w:rsidRDefault="00FF163C" w:rsidP="00FF163C">
      <w:pPr>
        <w:pStyle w:val="NormalWeb"/>
        <w:spacing w:before="0" w:beforeAutospacing="0" w:after="0" w:afterAutospacing="0"/>
        <w:rPr>
          <w:rFonts w:ascii="Tahoma" w:hAnsi="Tahoma" w:cs="Tahoma"/>
          <w:color w:val="000000"/>
          <w:kern w:val="16"/>
        </w:rPr>
      </w:pPr>
    </w:p>
    <w:p w14:paraId="25A7F03E" w14:textId="77777777" w:rsidR="00FF163C" w:rsidRPr="00B649D4" w:rsidRDefault="00FF163C" w:rsidP="00FF163C">
      <w:pPr>
        <w:pStyle w:val="NormalWeb"/>
        <w:spacing w:before="0" w:beforeAutospacing="0" w:after="0" w:afterAutospacing="0"/>
        <w:rPr>
          <w:rFonts w:ascii="Tahoma" w:hAnsi="Tahoma" w:cs="Tahoma"/>
          <w:b/>
          <w:bCs/>
          <w:color w:val="000000"/>
          <w:kern w:val="16"/>
        </w:rPr>
      </w:pPr>
      <w:r w:rsidRPr="00B649D4">
        <w:rPr>
          <w:rFonts w:ascii="Tahoma" w:hAnsi="Tahoma" w:cs="Tahoma"/>
          <w:b/>
          <w:bCs/>
          <w:color w:val="000000"/>
          <w:kern w:val="16"/>
        </w:rPr>
        <w:t>Installation Stage</w:t>
      </w:r>
    </w:p>
    <w:tbl>
      <w:tblPr>
        <w:tblStyle w:val="TableGrid"/>
        <w:tblW w:w="0" w:type="auto"/>
        <w:tblCellMar>
          <w:left w:w="29" w:type="dxa"/>
          <w:right w:w="29" w:type="dxa"/>
        </w:tblCellMar>
        <w:tblLook w:val="04A0" w:firstRow="1" w:lastRow="0" w:firstColumn="1" w:lastColumn="0" w:noHBand="0" w:noVBand="1"/>
      </w:tblPr>
      <w:tblGrid>
        <w:gridCol w:w="1491"/>
        <w:gridCol w:w="9299"/>
      </w:tblGrid>
      <w:tr w:rsidR="00FF163C" w:rsidRPr="00B649D4" w14:paraId="6B85448C" w14:textId="77777777" w:rsidTr="004C5C2A">
        <w:tc>
          <w:tcPr>
            <w:tcW w:w="1885" w:type="dxa"/>
            <w:vAlign w:val="center"/>
          </w:tcPr>
          <w:p w14:paraId="36B83FFC" w14:textId="77777777" w:rsidR="00FF163C" w:rsidRPr="00B649D4" w:rsidRDefault="00FF163C" w:rsidP="004C5C2A">
            <w:pPr>
              <w:pStyle w:val="NormalWeb"/>
              <w:spacing w:before="0" w:beforeAutospacing="0" w:after="0" w:afterAutospacing="0"/>
              <w:jc w:val="center"/>
              <w:rPr>
                <w:rFonts w:asciiTheme="majorHAnsi" w:hAnsiTheme="majorHAnsi" w:cstheme="majorHAnsi"/>
                <w:color w:val="000000" w:themeColor="text1"/>
                <w:kern w:val="16"/>
                <w:sz w:val="20"/>
                <w:szCs w:val="20"/>
              </w:rPr>
            </w:pPr>
            <w:r w:rsidRPr="00B649D4">
              <w:rPr>
                <w:rFonts w:asciiTheme="majorHAnsi" w:hAnsiTheme="majorHAnsi" w:cstheme="majorHAnsi"/>
                <w:color w:val="000000" w:themeColor="text1"/>
                <w:kern w:val="16"/>
                <w:sz w:val="20"/>
                <w:szCs w:val="20"/>
              </w:rPr>
              <w:t>Year 1</w:t>
            </w:r>
          </w:p>
          <w:p w14:paraId="557B68A2" w14:textId="77777777" w:rsidR="00FF163C" w:rsidRPr="00B649D4" w:rsidRDefault="00FF163C" w:rsidP="004C5C2A">
            <w:pPr>
              <w:pStyle w:val="NormalWeb"/>
              <w:spacing w:before="0" w:beforeAutospacing="0" w:after="0" w:afterAutospacing="0"/>
              <w:jc w:val="center"/>
              <w:rPr>
                <w:rFonts w:ascii="Tahoma" w:hAnsi="Tahoma" w:cs="Tahoma"/>
                <w:color w:val="000000"/>
                <w:kern w:val="16"/>
              </w:rPr>
            </w:pPr>
            <w:r w:rsidRPr="00B649D4">
              <w:rPr>
                <w:rFonts w:asciiTheme="majorHAnsi" w:hAnsiTheme="majorHAnsi" w:cstheme="majorHAnsi"/>
                <w:color w:val="000000" w:themeColor="text1"/>
                <w:kern w:val="16"/>
                <w:sz w:val="20"/>
                <w:szCs w:val="20"/>
              </w:rPr>
              <w:t>08/</w:t>
            </w:r>
            <w:r>
              <w:rPr>
                <w:rFonts w:asciiTheme="majorHAnsi" w:hAnsiTheme="majorHAnsi" w:cstheme="majorHAnsi"/>
                <w:color w:val="000000" w:themeColor="text1"/>
                <w:kern w:val="16"/>
                <w:sz w:val="20"/>
                <w:szCs w:val="20"/>
              </w:rPr>
              <w:t>23</w:t>
            </w:r>
            <w:r w:rsidRPr="00B649D4">
              <w:rPr>
                <w:rFonts w:asciiTheme="majorHAnsi" w:hAnsiTheme="majorHAnsi" w:cstheme="majorHAnsi"/>
                <w:color w:val="000000" w:themeColor="text1"/>
                <w:kern w:val="16"/>
                <w:sz w:val="20"/>
                <w:szCs w:val="20"/>
              </w:rPr>
              <w:t xml:space="preserve"> – 09/</w:t>
            </w:r>
            <w:r>
              <w:rPr>
                <w:rFonts w:asciiTheme="majorHAnsi" w:hAnsiTheme="majorHAnsi" w:cstheme="majorHAnsi"/>
                <w:color w:val="000000" w:themeColor="text1"/>
                <w:kern w:val="16"/>
                <w:sz w:val="20"/>
                <w:szCs w:val="20"/>
              </w:rPr>
              <w:t>23</w:t>
            </w:r>
          </w:p>
        </w:tc>
        <w:tc>
          <w:tcPr>
            <w:tcW w:w="12505" w:type="dxa"/>
          </w:tcPr>
          <w:p w14:paraId="7A69F0A1" w14:textId="77777777" w:rsidR="00FF163C" w:rsidRPr="008F233F" w:rsidRDefault="00FF163C" w:rsidP="00FF163C">
            <w:pPr>
              <w:pStyle w:val="NormalWeb"/>
              <w:numPr>
                <w:ilvl w:val="0"/>
                <w:numId w:val="64"/>
              </w:numPr>
              <w:spacing w:before="0" w:beforeAutospacing="0" w:after="0" w:afterAutospacing="0"/>
              <w:ind w:left="193" w:hanging="193"/>
              <w:rPr>
                <w:rStyle w:val="Hyperlink"/>
                <w:rFonts w:asciiTheme="majorHAnsi" w:hAnsiTheme="majorHAnsi" w:cstheme="majorHAnsi"/>
                <w:color w:val="000000" w:themeColor="text1"/>
                <w:kern w:val="16"/>
                <w:sz w:val="20"/>
                <w:szCs w:val="20"/>
                <w:u w:val="none"/>
              </w:rPr>
            </w:pPr>
            <w:r w:rsidRPr="008F233F">
              <w:rPr>
                <w:rStyle w:val="Hyperlink"/>
                <w:rFonts w:asciiTheme="majorHAnsi" w:hAnsiTheme="majorHAnsi" w:cstheme="majorHAnsi"/>
                <w:color w:val="000000" w:themeColor="text1"/>
                <w:kern w:val="16"/>
                <w:sz w:val="20"/>
                <w:szCs w:val="20"/>
                <w:u w:val="none"/>
              </w:rPr>
              <w:t>Implementation Coach begins training.</w:t>
            </w:r>
          </w:p>
          <w:p w14:paraId="4D415243" w14:textId="77777777" w:rsidR="00FF163C" w:rsidRPr="008F233F" w:rsidRDefault="00FF163C" w:rsidP="00FF163C">
            <w:pPr>
              <w:pStyle w:val="NormalWeb"/>
              <w:numPr>
                <w:ilvl w:val="0"/>
                <w:numId w:val="64"/>
              </w:numPr>
              <w:spacing w:before="0" w:beforeAutospacing="0" w:after="0" w:afterAutospacing="0"/>
              <w:ind w:left="193" w:hanging="193"/>
              <w:rPr>
                <w:rStyle w:val="Hyperlink"/>
                <w:rFonts w:asciiTheme="majorHAnsi" w:hAnsiTheme="majorHAnsi" w:cstheme="majorHAnsi"/>
                <w:color w:val="000000" w:themeColor="text1"/>
                <w:kern w:val="16"/>
                <w:sz w:val="20"/>
                <w:szCs w:val="20"/>
                <w:u w:val="none"/>
              </w:rPr>
            </w:pPr>
            <w:proofErr w:type="gramStart"/>
            <w:r w:rsidRPr="008F233F">
              <w:rPr>
                <w:rStyle w:val="Hyperlink"/>
                <w:rFonts w:asciiTheme="majorHAnsi" w:hAnsiTheme="majorHAnsi" w:cstheme="majorHAnsi"/>
                <w:color w:val="000000" w:themeColor="text1"/>
                <w:kern w:val="16"/>
                <w:sz w:val="20"/>
                <w:szCs w:val="20"/>
                <w:u w:val="none"/>
              </w:rPr>
              <w:t>First</w:t>
            </w:r>
            <w:proofErr w:type="gramEnd"/>
            <w:r w:rsidRPr="008F233F">
              <w:rPr>
                <w:rStyle w:val="Hyperlink"/>
                <w:rFonts w:asciiTheme="majorHAnsi" w:hAnsiTheme="majorHAnsi" w:cstheme="majorHAnsi"/>
                <w:color w:val="000000" w:themeColor="text1"/>
                <w:kern w:val="16"/>
                <w:sz w:val="20"/>
                <w:szCs w:val="20"/>
                <w:u w:val="none"/>
              </w:rPr>
              <w:t xml:space="preserve"> BIT meeting occurs.</w:t>
            </w:r>
          </w:p>
          <w:p w14:paraId="5DFDC541" w14:textId="77777777" w:rsidR="00FF163C" w:rsidRPr="00B649D4" w:rsidRDefault="00FF163C" w:rsidP="00FF163C">
            <w:pPr>
              <w:pStyle w:val="NormalWeb"/>
              <w:numPr>
                <w:ilvl w:val="0"/>
                <w:numId w:val="64"/>
              </w:numPr>
              <w:spacing w:before="0" w:beforeAutospacing="0" w:after="0" w:afterAutospacing="0"/>
              <w:ind w:left="193" w:hanging="193"/>
              <w:rPr>
                <w:rFonts w:asciiTheme="majorHAnsi" w:hAnsiTheme="majorHAnsi" w:cstheme="majorHAnsi"/>
                <w:color w:val="000000" w:themeColor="text1"/>
                <w:kern w:val="16"/>
                <w:sz w:val="20"/>
                <w:szCs w:val="20"/>
              </w:rPr>
            </w:pPr>
            <w:r w:rsidRPr="008F233F">
              <w:rPr>
                <w:rStyle w:val="Hyperlink"/>
                <w:rFonts w:asciiTheme="majorHAnsi" w:hAnsiTheme="majorHAnsi" w:cstheme="majorHAnsi"/>
                <w:color w:val="000000" w:themeColor="text1"/>
                <w:kern w:val="16"/>
                <w:sz w:val="20"/>
                <w:szCs w:val="20"/>
                <w:u w:val="none"/>
              </w:rPr>
              <w:t>Evidence-based bullying prevention curriculum is purchased.</w:t>
            </w:r>
            <w:hyperlink r:id="rId18" w:anchor="bookmark=id.sw9f0kisfqhe" w:history="1"/>
          </w:p>
        </w:tc>
      </w:tr>
      <w:tr w:rsidR="00FF163C" w:rsidRPr="00B649D4" w14:paraId="2648DD12" w14:textId="77777777" w:rsidTr="004C5C2A">
        <w:tc>
          <w:tcPr>
            <w:tcW w:w="1885" w:type="dxa"/>
            <w:vAlign w:val="center"/>
          </w:tcPr>
          <w:p w14:paraId="72A3AB50" w14:textId="77777777" w:rsidR="00FF163C" w:rsidRPr="00B649D4" w:rsidRDefault="00FF163C" w:rsidP="004C5C2A">
            <w:pPr>
              <w:pStyle w:val="NormalWeb"/>
              <w:spacing w:before="0" w:beforeAutospacing="0" w:after="0" w:afterAutospacing="0"/>
              <w:jc w:val="center"/>
              <w:rPr>
                <w:rFonts w:asciiTheme="majorHAnsi" w:hAnsiTheme="majorHAnsi" w:cstheme="majorHAnsi"/>
                <w:color w:val="000000" w:themeColor="text1"/>
                <w:kern w:val="16"/>
                <w:sz w:val="20"/>
                <w:szCs w:val="20"/>
              </w:rPr>
            </w:pPr>
            <w:r w:rsidRPr="00B649D4">
              <w:rPr>
                <w:rFonts w:asciiTheme="majorHAnsi" w:hAnsiTheme="majorHAnsi" w:cstheme="majorHAnsi"/>
                <w:color w:val="000000" w:themeColor="text1"/>
                <w:kern w:val="16"/>
                <w:sz w:val="20"/>
                <w:szCs w:val="20"/>
              </w:rPr>
              <w:t>Year 1</w:t>
            </w:r>
          </w:p>
          <w:p w14:paraId="0BF01107" w14:textId="77777777" w:rsidR="00FF163C" w:rsidRPr="00B649D4" w:rsidRDefault="00FF163C" w:rsidP="004C5C2A">
            <w:pPr>
              <w:pStyle w:val="NormalWeb"/>
              <w:spacing w:before="0" w:beforeAutospacing="0" w:after="0" w:afterAutospacing="0"/>
              <w:jc w:val="center"/>
              <w:rPr>
                <w:rFonts w:ascii="Tahoma" w:hAnsi="Tahoma" w:cs="Tahoma"/>
                <w:color w:val="000000"/>
                <w:kern w:val="16"/>
              </w:rPr>
            </w:pPr>
            <w:r w:rsidRPr="00B649D4">
              <w:rPr>
                <w:rFonts w:asciiTheme="majorHAnsi" w:hAnsiTheme="majorHAnsi" w:cstheme="majorHAnsi"/>
                <w:color w:val="000000" w:themeColor="text1"/>
                <w:kern w:val="16"/>
                <w:sz w:val="20"/>
                <w:szCs w:val="20"/>
              </w:rPr>
              <w:t>10/</w:t>
            </w:r>
            <w:r>
              <w:rPr>
                <w:rFonts w:asciiTheme="majorHAnsi" w:hAnsiTheme="majorHAnsi" w:cstheme="majorHAnsi"/>
                <w:color w:val="000000" w:themeColor="text1"/>
                <w:kern w:val="16"/>
                <w:sz w:val="20"/>
                <w:szCs w:val="20"/>
              </w:rPr>
              <w:t>23</w:t>
            </w:r>
            <w:r w:rsidRPr="00B649D4">
              <w:rPr>
                <w:rFonts w:asciiTheme="majorHAnsi" w:hAnsiTheme="majorHAnsi" w:cstheme="majorHAnsi"/>
                <w:color w:val="000000" w:themeColor="text1"/>
                <w:kern w:val="16"/>
                <w:sz w:val="20"/>
                <w:szCs w:val="20"/>
              </w:rPr>
              <w:t xml:space="preserve"> – 12/</w:t>
            </w:r>
            <w:r>
              <w:rPr>
                <w:rFonts w:asciiTheme="majorHAnsi" w:hAnsiTheme="majorHAnsi" w:cstheme="majorHAnsi"/>
                <w:color w:val="000000" w:themeColor="text1"/>
                <w:kern w:val="16"/>
                <w:sz w:val="20"/>
                <w:szCs w:val="20"/>
              </w:rPr>
              <w:t>23</w:t>
            </w:r>
          </w:p>
        </w:tc>
        <w:tc>
          <w:tcPr>
            <w:tcW w:w="12505" w:type="dxa"/>
          </w:tcPr>
          <w:p w14:paraId="13CA01DA" w14:textId="77777777" w:rsidR="00FF163C" w:rsidRPr="008F233F" w:rsidRDefault="00FF163C" w:rsidP="00FF163C">
            <w:pPr>
              <w:pStyle w:val="NormalWeb"/>
              <w:numPr>
                <w:ilvl w:val="0"/>
                <w:numId w:val="64"/>
              </w:numPr>
              <w:spacing w:before="0" w:beforeAutospacing="0" w:after="0" w:afterAutospacing="0"/>
              <w:ind w:left="193" w:hanging="193"/>
              <w:rPr>
                <w:rStyle w:val="Hyperlink"/>
                <w:rFonts w:asciiTheme="majorHAnsi" w:hAnsiTheme="majorHAnsi" w:cstheme="majorHAnsi"/>
                <w:color w:val="000000" w:themeColor="text1"/>
                <w:kern w:val="16"/>
                <w:sz w:val="20"/>
                <w:szCs w:val="20"/>
                <w:u w:val="none"/>
              </w:rPr>
            </w:pPr>
            <w:r w:rsidRPr="008F233F">
              <w:rPr>
                <w:rStyle w:val="Hyperlink"/>
                <w:rFonts w:asciiTheme="majorHAnsi" w:hAnsiTheme="majorHAnsi" w:cstheme="majorHAnsi"/>
                <w:color w:val="000000" w:themeColor="text1"/>
                <w:kern w:val="16"/>
                <w:sz w:val="20"/>
                <w:szCs w:val="20"/>
                <w:u w:val="none"/>
              </w:rPr>
              <w:t>BIT completes first BPEG Self-Assessment.</w:t>
            </w:r>
          </w:p>
          <w:p w14:paraId="47B5C689" w14:textId="77777777" w:rsidR="00FF163C" w:rsidRPr="008F233F" w:rsidRDefault="00000000" w:rsidP="00FF163C">
            <w:pPr>
              <w:pStyle w:val="NormalWeb"/>
              <w:numPr>
                <w:ilvl w:val="0"/>
                <w:numId w:val="64"/>
              </w:numPr>
              <w:spacing w:before="0" w:beforeAutospacing="0" w:after="0" w:afterAutospacing="0"/>
              <w:ind w:left="193" w:hanging="193"/>
              <w:rPr>
                <w:rStyle w:val="Hyperlink"/>
                <w:rFonts w:asciiTheme="majorHAnsi" w:hAnsiTheme="majorHAnsi" w:cstheme="majorHAnsi"/>
                <w:color w:val="000000" w:themeColor="text1"/>
                <w:kern w:val="16"/>
                <w:sz w:val="20"/>
                <w:szCs w:val="20"/>
                <w:u w:val="none"/>
              </w:rPr>
            </w:pPr>
            <w:hyperlink r:id="rId19" w:anchor="bookmark=id.hbetcmi3admp" w:history="1">
              <w:r w:rsidR="00FF163C" w:rsidRPr="008F233F">
                <w:rPr>
                  <w:rStyle w:val="Hyperlink"/>
                  <w:rFonts w:asciiTheme="majorHAnsi" w:hAnsiTheme="majorHAnsi" w:cstheme="majorHAnsi"/>
                  <w:color w:val="000000" w:themeColor="text1"/>
                  <w:kern w:val="16"/>
                  <w:sz w:val="20"/>
                  <w:szCs w:val="20"/>
                  <w:u w:val="none"/>
                </w:rPr>
                <w:t>BIT</w:t>
              </w:r>
            </w:hyperlink>
            <w:r w:rsidR="00FF163C" w:rsidRPr="008F233F">
              <w:rPr>
                <w:rStyle w:val="Hyperlink"/>
                <w:rFonts w:asciiTheme="majorHAnsi" w:hAnsiTheme="majorHAnsi" w:cstheme="majorHAnsi"/>
                <w:color w:val="000000" w:themeColor="text1"/>
                <w:kern w:val="16"/>
                <w:sz w:val="20"/>
                <w:szCs w:val="20"/>
                <w:u w:val="none"/>
              </w:rPr>
              <w:t xml:space="preserve"> members begin training on evidence-based curriculum and priority bullying prevention best practices.</w:t>
            </w:r>
          </w:p>
          <w:p w14:paraId="238E5468" w14:textId="77777777" w:rsidR="00FF163C" w:rsidRPr="00B649D4" w:rsidRDefault="00FF163C" w:rsidP="00FF163C">
            <w:pPr>
              <w:pStyle w:val="NormalWeb"/>
              <w:numPr>
                <w:ilvl w:val="0"/>
                <w:numId w:val="64"/>
              </w:numPr>
              <w:spacing w:before="0" w:beforeAutospacing="0" w:after="0" w:afterAutospacing="0"/>
              <w:ind w:left="193" w:hanging="193"/>
              <w:rPr>
                <w:rFonts w:asciiTheme="majorHAnsi" w:hAnsiTheme="majorHAnsi" w:cstheme="majorHAnsi"/>
                <w:color w:val="000000" w:themeColor="text1"/>
                <w:kern w:val="16"/>
                <w:sz w:val="20"/>
                <w:szCs w:val="20"/>
              </w:rPr>
            </w:pPr>
            <w:r w:rsidRPr="008F233F">
              <w:rPr>
                <w:rStyle w:val="Hyperlink"/>
                <w:rFonts w:asciiTheme="majorHAnsi" w:hAnsiTheme="majorHAnsi" w:cstheme="majorHAnsi"/>
                <w:color w:val="000000" w:themeColor="text1"/>
                <w:kern w:val="16"/>
                <w:sz w:val="20"/>
                <w:szCs w:val="20"/>
                <w:u w:val="none"/>
              </w:rPr>
              <w:t>BIT members develop short-cycle action plans to guide bullying prevention efforts.</w:t>
            </w:r>
          </w:p>
        </w:tc>
      </w:tr>
      <w:tr w:rsidR="00FF163C" w:rsidRPr="00B649D4" w14:paraId="2B625E0B" w14:textId="77777777" w:rsidTr="004C5C2A">
        <w:tc>
          <w:tcPr>
            <w:tcW w:w="1885" w:type="dxa"/>
            <w:vAlign w:val="center"/>
          </w:tcPr>
          <w:p w14:paraId="5455B35C" w14:textId="77777777" w:rsidR="00FF163C" w:rsidRPr="00B649D4" w:rsidRDefault="00FF163C" w:rsidP="004C5C2A">
            <w:pPr>
              <w:pStyle w:val="NormalWeb"/>
              <w:spacing w:before="0" w:beforeAutospacing="0" w:after="0" w:afterAutospacing="0"/>
              <w:jc w:val="center"/>
              <w:rPr>
                <w:rFonts w:asciiTheme="majorHAnsi" w:hAnsiTheme="majorHAnsi" w:cstheme="majorHAnsi"/>
                <w:color w:val="000000" w:themeColor="text1"/>
                <w:kern w:val="16"/>
                <w:sz w:val="20"/>
                <w:szCs w:val="20"/>
              </w:rPr>
            </w:pPr>
            <w:r w:rsidRPr="00B649D4">
              <w:rPr>
                <w:rFonts w:asciiTheme="majorHAnsi" w:hAnsiTheme="majorHAnsi" w:cstheme="majorHAnsi"/>
                <w:color w:val="000000" w:themeColor="text1"/>
                <w:kern w:val="16"/>
                <w:sz w:val="20"/>
                <w:szCs w:val="20"/>
              </w:rPr>
              <w:t>Year 1</w:t>
            </w:r>
          </w:p>
          <w:p w14:paraId="76CEB69F" w14:textId="77777777" w:rsidR="00FF163C" w:rsidRPr="00B649D4" w:rsidRDefault="00FF163C" w:rsidP="004C5C2A">
            <w:pPr>
              <w:pStyle w:val="NormalWeb"/>
              <w:spacing w:before="0" w:beforeAutospacing="0" w:after="0" w:afterAutospacing="0"/>
              <w:jc w:val="center"/>
              <w:rPr>
                <w:rFonts w:ascii="Tahoma" w:hAnsi="Tahoma" w:cs="Tahoma"/>
                <w:color w:val="000000"/>
                <w:kern w:val="16"/>
              </w:rPr>
            </w:pPr>
            <w:r w:rsidRPr="00B649D4">
              <w:rPr>
                <w:rFonts w:asciiTheme="majorHAnsi" w:hAnsiTheme="majorHAnsi" w:cstheme="majorHAnsi"/>
                <w:color w:val="000000" w:themeColor="text1"/>
                <w:kern w:val="16"/>
                <w:sz w:val="20"/>
                <w:szCs w:val="20"/>
              </w:rPr>
              <w:t>1/</w:t>
            </w:r>
            <w:r>
              <w:rPr>
                <w:rFonts w:asciiTheme="majorHAnsi" w:hAnsiTheme="majorHAnsi" w:cstheme="majorHAnsi"/>
                <w:color w:val="000000" w:themeColor="text1"/>
                <w:kern w:val="16"/>
                <w:sz w:val="20"/>
                <w:szCs w:val="20"/>
              </w:rPr>
              <w:t>24</w:t>
            </w:r>
            <w:r w:rsidRPr="00B649D4">
              <w:rPr>
                <w:rFonts w:asciiTheme="majorHAnsi" w:hAnsiTheme="majorHAnsi" w:cstheme="majorHAnsi"/>
                <w:color w:val="000000" w:themeColor="text1"/>
                <w:kern w:val="16"/>
                <w:sz w:val="20"/>
                <w:szCs w:val="20"/>
              </w:rPr>
              <w:t xml:space="preserve"> – 6/</w:t>
            </w:r>
            <w:r>
              <w:rPr>
                <w:rFonts w:asciiTheme="majorHAnsi" w:hAnsiTheme="majorHAnsi" w:cstheme="majorHAnsi"/>
                <w:color w:val="000000" w:themeColor="text1"/>
                <w:kern w:val="16"/>
                <w:sz w:val="20"/>
                <w:szCs w:val="20"/>
              </w:rPr>
              <w:t>24</w:t>
            </w:r>
          </w:p>
        </w:tc>
        <w:tc>
          <w:tcPr>
            <w:tcW w:w="12505" w:type="dxa"/>
          </w:tcPr>
          <w:p w14:paraId="7340E8AC" w14:textId="77777777" w:rsidR="00FF163C" w:rsidRPr="008F233F" w:rsidRDefault="00000000" w:rsidP="00FF163C">
            <w:pPr>
              <w:pStyle w:val="NormalWeb"/>
              <w:numPr>
                <w:ilvl w:val="0"/>
                <w:numId w:val="64"/>
              </w:numPr>
              <w:spacing w:before="0" w:beforeAutospacing="0" w:after="0" w:afterAutospacing="0"/>
              <w:ind w:left="193" w:hanging="193"/>
              <w:rPr>
                <w:rStyle w:val="Hyperlink"/>
                <w:rFonts w:asciiTheme="majorHAnsi" w:hAnsiTheme="majorHAnsi" w:cstheme="majorHAnsi"/>
                <w:color w:val="000000" w:themeColor="text1"/>
                <w:kern w:val="16"/>
                <w:sz w:val="20"/>
                <w:szCs w:val="20"/>
                <w:u w:val="none"/>
              </w:rPr>
            </w:pPr>
            <w:hyperlink r:id="rId20" w:anchor="bookmark=id.gc3ynx4v180f" w:history="1">
              <w:r w:rsidR="00FF163C" w:rsidRPr="008F233F">
                <w:rPr>
                  <w:rStyle w:val="Hyperlink"/>
                  <w:rFonts w:asciiTheme="majorHAnsi" w:hAnsiTheme="majorHAnsi" w:cstheme="majorHAnsi"/>
                  <w:color w:val="000000" w:themeColor="text1"/>
                  <w:kern w:val="16"/>
                  <w:sz w:val="20"/>
                  <w:szCs w:val="20"/>
                  <w:u w:val="none"/>
                </w:rPr>
                <w:t>BIT</w:t>
              </w:r>
            </w:hyperlink>
            <w:r w:rsidR="00FF163C" w:rsidRPr="008F233F">
              <w:rPr>
                <w:rStyle w:val="Hyperlink"/>
                <w:rFonts w:asciiTheme="majorHAnsi" w:hAnsiTheme="majorHAnsi" w:cstheme="majorHAnsi"/>
                <w:color w:val="000000" w:themeColor="text1"/>
                <w:kern w:val="16"/>
                <w:sz w:val="20"/>
                <w:szCs w:val="20"/>
                <w:u w:val="none"/>
              </w:rPr>
              <w:t xml:space="preserve"> develops a professional development plan for staff on the evidence-based curriculum and bullying prevention best practices.</w:t>
            </w:r>
          </w:p>
          <w:p w14:paraId="1C2AF284" w14:textId="77777777" w:rsidR="00FF163C" w:rsidRPr="00B649D4" w:rsidRDefault="00FF163C" w:rsidP="00FF163C">
            <w:pPr>
              <w:pStyle w:val="NormalWeb"/>
              <w:numPr>
                <w:ilvl w:val="0"/>
                <w:numId w:val="64"/>
              </w:numPr>
              <w:spacing w:before="0" w:beforeAutospacing="0" w:after="0" w:afterAutospacing="0"/>
              <w:ind w:left="193" w:hanging="193"/>
              <w:rPr>
                <w:rFonts w:asciiTheme="majorHAnsi" w:hAnsiTheme="majorHAnsi" w:cstheme="majorHAnsi"/>
                <w:color w:val="000000" w:themeColor="text1"/>
                <w:kern w:val="16"/>
                <w:sz w:val="20"/>
                <w:szCs w:val="20"/>
              </w:rPr>
            </w:pPr>
            <w:r w:rsidRPr="00B649D4">
              <w:rPr>
                <w:rFonts w:asciiTheme="majorHAnsi" w:hAnsiTheme="majorHAnsi" w:cstheme="majorHAnsi"/>
                <w:color w:val="000000" w:themeColor="text1"/>
                <w:kern w:val="16"/>
                <w:sz w:val="20"/>
                <w:szCs w:val="20"/>
              </w:rPr>
              <w:t xml:space="preserve">BIT develops student survey procedures and communicates </w:t>
            </w:r>
            <w:proofErr w:type="gramStart"/>
            <w:r w:rsidRPr="00B649D4">
              <w:rPr>
                <w:rFonts w:asciiTheme="majorHAnsi" w:hAnsiTheme="majorHAnsi" w:cstheme="majorHAnsi"/>
                <w:color w:val="000000" w:themeColor="text1"/>
                <w:kern w:val="16"/>
                <w:sz w:val="20"/>
                <w:szCs w:val="20"/>
              </w:rPr>
              <w:t>to</w:t>
            </w:r>
            <w:proofErr w:type="gramEnd"/>
            <w:r w:rsidRPr="00B649D4">
              <w:rPr>
                <w:rFonts w:asciiTheme="majorHAnsi" w:hAnsiTheme="majorHAnsi" w:cstheme="majorHAnsi"/>
                <w:color w:val="000000" w:themeColor="text1"/>
                <w:kern w:val="16"/>
                <w:sz w:val="20"/>
                <w:szCs w:val="20"/>
              </w:rPr>
              <w:t xml:space="preserve"> staff.</w:t>
            </w:r>
          </w:p>
          <w:p w14:paraId="36A67850" w14:textId="77777777" w:rsidR="00FF163C" w:rsidRPr="00B649D4" w:rsidRDefault="00FF163C" w:rsidP="00FF163C">
            <w:pPr>
              <w:pStyle w:val="NormalWeb"/>
              <w:numPr>
                <w:ilvl w:val="0"/>
                <w:numId w:val="64"/>
              </w:numPr>
              <w:spacing w:before="0" w:beforeAutospacing="0" w:after="0" w:afterAutospacing="0"/>
              <w:ind w:left="193" w:hanging="193"/>
              <w:rPr>
                <w:rFonts w:asciiTheme="majorHAnsi" w:hAnsiTheme="majorHAnsi" w:cstheme="majorHAnsi"/>
                <w:color w:val="000000" w:themeColor="text1"/>
                <w:kern w:val="16"/>
                <w:sz w:val="20"/>
                <w:szCs w:val="20"/>
              </w:rPr>
            </w:pPr>
            <w:r w:rsidRPr="00B649D4">
              <w:rPr>
                <w:rFonts w:asciiTheme="majorHAnsi" w:hAnsiTheme="majorHAnsi" w:cstheme="majorHAnsi"/>
                <w:color w:val="000000" w:themeColor="text1"/>
                <w:kern w:val="16"/>
                <w:sz w:val="20"/>
                <w:szCs w:val="20"/>
              </w:rPr>
              <w:t>BIT members continue receiving training on priority bullying prevention best practices.</w:t>
            </w:r>
          </w:p>
        </w:tc>
      </w:tr>
    </w:tbl>
    <w:p w14:paraId="77BEA2AF" w14:textId="77777777" w:rsidR="00FF163C" w:rsidRPr="00B649D4" w:rsidRDefault="00FF163C" w:rsidP="00FF163C">
      <w:pPr>
        <w:pStyle w:val="NormalWeb"/>
        <w:spacing w:before="0" w:beforeAutospacing="0" w:after="0" w:afterAutospacing="0"/>
        <w:rPr>
          <w:rFonts w:ascii="Tahoma" w:hAnsi="Tahoma" w:cs="Tahoma"/>
          <w:b/>
          <w:bCs/>
          <w:color w:val="000000"/>
          <w:kern w:val="16"/>
        </w:rPr>
      </w:pPr>
    </w:p>
    <w:p w14:paraId="677419D8" w14:textId="77777777" w:rsidR="00FF163C" w:rsidRPr="00B649D4" w:rsidRDefault="00FF163C" w:rsidP="00FF163C">
      <w:pPr>
        <w:pStyle w:val="NormalWeb"/>
        <w:spacing w:before="0" w:beforeAutospacing="0" w:after="0" w:afterAutospacing="0"/>
        <w:rPr>
          <w:rFonts w:ascii="Tahoma" w:hAnsi="Tahoma" w:cs="Tahoma"/>
          <w:b/>
          <w:bCs/>
          <w:color w:val="000000"/>
          <w:kern w:val="16"/>
        </w:rPr>
      </w:pPr>
      <w:r w:rsidRPr="00B649D4">
        <w:rPr>
          <w:rFonts w:ascii="Tahoma" w:hAnsi="Tahoma" w:cs="Tahoma"/>
          <w:b/>
          <w:bCs/>
          <w:color w:val="000000"/>
          <w:kern w:val="16"/>
        </w:rPr>
        <w:t>Initial Implementation Stage</w:t>
      </w:r>
    </w:p>
    <w:tbl>
      <w:tblPr>
        <w:tblStyle w:val="TableGrid"/>
        <w:tblW w:w="0" w:type="auto"/>
        <w:tblCellMar>
          <w:left w:w="29" w:type="dxa"/>
          <w:right w:w="29" w:type="dxa"/>
        </w:tblCellMar>
        <w:tblLook w:val="04A0" w:firstRow="1" w:lastRow="0" w:firstColumn="1" w:lastColumn="0" w:noHBand="0" w:noVBand="1"/>
      </w:tblPr>
      <w:tblGrid>
        <w:gridCol w:w="1499"/>
        <w:gridCol w:w="9291"/>
      </w:tblGrid>
      <w:tr w:rsidR="00FF163C" w:rsidRPr="00B649D4" w14:paraId="1F826771" w14:textId="77777777" w:rsidTr="004C5C2A">
        <w:tc>
          <w:tcPr>
            <w:tcW w:w="1885" w:type="dxa"/>
            <w:vAlign w:val="center"/>
          </w:tcPr>
          <w:p w14:paraId="6C10607D" w14:textId="77777777" w:rsidR="00FF163C" w:rsidRPr="00B649D4" w:rsidRDefault="00FF163C" w:rsidP="004C5C2A">
            <w:pPr>
              <w:pStyle w:val="NormalWeb"/>
              <w:spacing w:before="0" w:beforeAutospacing="0" w:after="0" w:afterAutospacing="0"/>
              <w:jc w:val="center"/>
              <w:rPr>
                <w:rFonts w:asciiTheme="majorHAnsi" w:hAnsiTheme="majorHAnsi" w:cstheme="majorHAnsi"/>
                <w:color w:val="000000" w:themeColor="text1"/>
                <w:kern w:val="16"/>
                <w:sz w:val="20"/>
                <w:szCs w:val="20"/>
              </w:rPr>
            </w:pPr>
            <w:r w:rsidRPr="00B649D4">
              <w:rPr>
                <w:rFonts w:asciiTheme="majorHAnsi" w:hAnsiTheme="majorHAnsi" w:cstheme="majorHAnsi"/>
                <w:color w:val="000000" w:themeColor="text1"/>
                <w:kern w:val="16"/>
                <w:sz w:val="20"/>
                <w:szCs w:val="20"/>
              </w:rPr>
              <w:t>Year 1</w:t>
            </w:r>
          </w:p>
          <w:p w14:paraId="4B528043" w14:textId="77777777" w:rsidR="00FF163C" w:rsidRPr="00B649D4" w:rsidRDefault="00FF163C" w:rsidP="004C5C2A">
            <w:pPr>
              <w:pStyle w:val="NormalWeb"/>
              <w:spacing w:before="0" w:beforeAutospacing="0" w:after="0" w:afterAutospacing="0"/>
              <w:jc w:val="center"/>
              <w:rPr>
                <w:rFonts w:ascii="Tahoma" w:hAnsi="Tahoma" w:cs="Tahoma"/>
                <w:color w:val="000000"/>
                <w:kern w:val="16"/>
              </w:rPr>
            </w:pPr>
            <w:r w:rsidRPr="00B649D4">
              <w:rPr>
                <w:rFonts w:asciiTheme="majorHAnsi" w:hAnsiTheme="majorHAnsi" w:cstheme="majorHAnsi"/>
                <w:color w:val="000000" w:themeColor="text1"/>
                <w:kern w:val="16"/>
                <w:sz w:val="20"/>
                <w:szCs w:val="20"/>
              </w:rPr>
              <w:t>Spring 202</w:t>
            </w:r>
            <w:r>
              <w:rPr>
                <w:rFonts w:asciiTheme="majorHAnsi" w:hAnsiTheme="majorHAnsi" w:cstheme="majorHAnsi"/>
                <w:color w:val="000000" w:themeColor="text1"/>
                <w:kern w:val="16"/>
                <w:sz w:val="20"/>
                <w:szCs w:val="20"/>
              </w:rPr>
              <w:t>4</w:t>
            </w:r>
          </w:p>
        </w:tc>
        <w:tc>
          <w:tcPr>
            <w:tcW w:w="12505" w:type="dxa"/>
          </w:tcPr>
          <w:p w14:paraId="370F7710" w14:textId="77777777" w:rsidR="00FF163C" w:rsidRPr="008F233F" w:rsidRDefault="00FF163C" w:rsidP="00FF163C">
            <w:pPr>
              <w:pStyle w:val="NormalWeb"/>
              <w:numPr>
                <w:ilvl w:val="0"/>
                <w:numId w:val="64"/>
              </w:numPr>
              <w:spacing w:before="0" w:beforeAutospacing="0" w:after="0" w:afterAutospacing="0"/>
              <w:ind w:left="193" w:hanging="193"/>
              <w:rPr>
                <w:rStyle w:val="Hyperlink"/>
                <w:rFonts w:asciiTheme="majorHAnsi" w:hAnsiTheme="majorHAnsi" w:cstheme="majorHAnsi"/>
                <w:color w:val="000000" w:themeColor="text1"/>
                <w:kern w:val="16"/>
                <w:sz w:val="20"/>
                <w:szCs w:val="20"/>
                <w:u w:val="none"/>
              </w:rPr>
            </w:pPr>
            <w:r w:rsidRPr="008F233F">
              <w:rPr>
                <w:rStyle w:val="Hyperlink"/>
                <w:rFonts w:asciiTheme="majorHAnsi" w:hAnsiTheme="majorHAnsi" w:cstheme="majorHAnsi"/>
                <w:color w:val="000000" w:themeColor="text1"/>
                <w:kern w:val="16"/>
                <w:sz w:val="20"/>
                <w:szCs w:val="20"/>
                <w:u w:val="none"/>
              </w:rPr>
              <w:t>Schoolwide student survey conducted.</w:t>
            </w:r>
          </w:p>
          <w:p w14:paraId="675769CA" w14:textId="77777777" w:rsidR="00FF163C" w:rsidRPr="00B649D4" w:rsidRDefault="00FF163C" w:rsidP="00FF163C">
            <w:pPr>
              <w:pStyle w:val="NormalWeb"/>
              <w:numPr>
                <w:ilvl w:val="0"/>
                <w:numId w:val="64"/>
              </w:numPr>
              <w:spacing w:before="0" w:beforeAutospacing="0" w:after="0" w:afterAutospacing="0"/>
              <w:ind w:left="193" w:hanging="193"/>
              <w:rPr>
                <w:rFonts w:asciiTheme="majorHAnsi" w:hAnsiTheme="majorHAnsi" w:cstheme="majorHAnsi"/>
                <w:color w:val="000000" w:themeColor="text1"/>
                <w:kern w:val="16"/>
                <w:sz w:val="20"/>
                <w:szCs w:val="20"/>
              </w:rPr>
            </w:pPr>
            <w:r w:rsidRPr="008F233F">
              <w:rPr>
                <w:rStyle w:val="Hyperlink"/>
                <w:rFonts w:asciiTheme="majorHAnsi" w:hAnsiTheme="majorHAnsi" w:cstheme="majorHAnsi"/>
                <w:color w:val="000000" w:themeColor="text1"/>
                <w:kern w:val="16"/>
                <w:sz w:val="20"/>
                <w:szCs w:val="20"/>
                <w:u w:val="none"/>
              </w:rPr>
              <w:t>Results of student survey are analyzed and used for problem solving.</w:t>
            </w:r>
          </w:p>
        </w:tc>
      </w:tr>
      <w:tr w:rsidR="00FF163C" w:rsidRPr="00B649D4" w14:paraId="2EF4D704" w14:textId="77777777" w:rsidTr="004C5C2A">
        <w:tc>
          <w:tcPr>
            <w:tcW w:w="1885" w:type="dxa"/>
            <w:vAlign w:val="center"/>
          </w:tcPr>
          <w:p w14:paraId="68C71398" w14:textId="77777777" w:rsidR="00FF163C" w:rsidRPr="00B649D4" w:rsidRDefault="00FF163C" w:rsidP="004C5C2A">
            <w:pPr>
              <w:pStyle w:val="NormalWeb"/>
              <w:spacing w:before="0" w:beforeAutospacing="0" w:after="0" w:afterAutospacing="0"/>
              <w:jc w:val="center"/>
              <w:rPr>
                <w:rFonts w:asciiTheme="majorHAnsi" w:hAnsiTheme="majorHAnsi" w:cstheme="majorHAnsi"/>
                <w:color w:val="000000" w:themeColor="text1"/>
                <w:kern w:val="16"/>
                <w:sz w:val="20"/>
                <w:szCs w:val="20"/>
              </w:rPr>
            </w:pPr>
            <w:r w:rsidRPr="00B649D4">
              <w:rPr>
                <w:rFonts w:asciiTheme="majorHAnsi" w:hAnsiTheme="majorHAnsi" w:cstheme="majorHAnsi"/>
                <w:color w:val="000000" w:themeColor="text1"/>
                <w:kern w:val="16"/>
                <w:sz w:val="20"/>
                <w:szCs w:val="20"/>
              </w:rPr>
              <w:t>Year 2</w:t>
            </w:r>
          </w:p>
          <w:p w14:paraId="38479B3D" w14:textId="77777777" w:rsidR="00FF163C" w:rsidRPr="00B649D4" w:rsidRDefault="00FF163C" w:rsidP="004C5C2A">
            <w:pPr>
              <w:pStyle w:val="NormalWeb"/>
              <w:spacing w:before="0" w:beforeAutospacing="0" w:after="0" w:afterAutospacing="0"/>
              <w:jc w:val="center"/>
              <w:rPr>
                <w:rFonts w:ascii="Tahoma" w:hAnsi="Tahoma" w:cs="Tahoma"/>
                <w:color w:val="000000"/>
                <w:kern w:val="16"/>
              </w:rPr>
            </w:pPr>
            <w:r w:rsidRPr="00B649D4">
              <w:rPr>
                <w:rFonts w:asciiTheme="majorHAnsi" w:hAnsiTheme="majorHAnsi" w:cstheme="majorHAnsi"/>
                <w:color w:val="000000" w:themeColor="text1"/>
                <w:kern w:val="16"/>
                <w:sz w:val="20"/>
                <w:szCs w:val="20"/>
              </w:rPr>
              <w:t>8/</w:t>
            </w:r>
            <w:r>
              <w:rPr>
                <w:rFonts w:asciiTheme="majorHAnsi" w:hAnsiTheme="majorHAnsi" w:cstheme="majorHAnsi"/>
                <w:color w:val="000000" w:themeColor="text1"/>
                <w:kern w:val="16"/>
                <w:sz w:val="20"/>
                <w:szCs w:val="20"/>
              </w:rPr>
              <w:t>24</w:t>
            </w:r>
            <w:r w:rsidRPr="00B649D4">
              <w:rPr>
                <w:rFonts w:asciiTheme="majorHAnsi" w:hAnsiTheme="majorHAnsi" w:cstheme="majorHAnsi"/>
                <w:color w:val="000000" w:themeColor="text1"/>
                <w:kern w:val="16"/>
                <w:sz w:val="20"/>
                <w:szCs w:val="20"/>
              </w:rPr>
              <w:t xml:space="preserve"> – 12/</w:t>
            </w:r>
            <w:r>
              <w:rPr>
                <w:rFonts w:asciiTheme="majorHAnsi" w:hAnsiTheme="majorHAnsi" w:cstheme="majorHAnsi"/>
                <w:color w:val="000000" w:themeColor="text1"/>
                <w:kern w:val="16"/>
                <w:sz w:val="20"/>
                <w:szCs w:val="20"/>
              </w:rPr>
              <w:t>24</w:t>
            </w:r>
          </w:p>
        </w:tc>
        <w:tc>
          <w:tcPr>
            <w:tcW w:w="12505" w:type="dxa"/>
          </w:tcPr>
          <w:p w14:paraId="2E1B5804" w14:textId="77777777" w:rsidR="00FF163C" w:rsidRPr="008F233F" w:rsidRDefault="00000000" w:rsidP="00FF163C">
            <w:pPr>
              <w:pStyle w:val="NormalWeb"/>
              <w:numPr>
                <w:ilvl w:val="0"/>
                <w:numId w:val="64"/>
              </w:numPr>
              <w:spacing w:before="0" w:beforeAutospacing="0" w:after="0" w:afterAutospacing="0"/>
              <w:ind w:left="193" w:hanging="193"/>
              <w:rPr>
                <w:rStyle w:val="Hyperlink"/>
                <w:rFonts w:asciiTheme="majorHAnsi" w:hAnsiTheme="majorHAnsi" w:cstheme="majorHAnsi"/>
                <w:color w:val="000000" w:themeColor="text1"/>
                <w:kern w:val="16"/>
                <w:sz w:val="20"/>
                <w:szCs w:val="20"/>
                <w:u w:val="none"/>
              </w:rPr>
            </w:pPr>
            <w:hyperlink r:id="rId21" w:anchor="bookmark=id.hbetcmi3admp" w:history="1">
              <w:r w:rsidR="00FF163C" w:rsidRPr="008F233F">
                <w:rPr>
                  <w:rStyle w:val="Hyperlink"/>
                  <w:rFonts w:asciiTheme="majorHAnsi" w:hAnsiTheme="majorHAnsi" w:cstheme="majorHAnsi"/>
                  <w:color w:val="000000" w:themeColor="text1"/>
                  <w:kern w:val="16"/>
                  <w:sz w:val="20"/>
                  <w:szCs w:val="20"/>
                  <w:u w:val="none"/>
                </w:rPr>
                <w:t>School</w:t>
              </w:r>
            </w:hyperlink>
            <w:r w:rsidR="00FF163C" w:rsidRPr="008F233F">
              <w:rPr>
                <w:rStyle w:val="Hyperlink"/>
                <w:rFonts w:asciiTheme="majorHAnsi" w:hAnsiTheme="majorHAnsi" w:cstheme="majorHAnsi"/>
                <w:color w:val="000000" w:themeColor="text1"/>
                <w:kern w:val="16"/>
                <w:sz w:val="20"/>
                <w:szCs w:val="20"/>
                <w:u w:val="none"/>
              </w:rPr>
              <w:t xml:space="preserve"> staff begin implementation of the evidence-based curriculum.</w:t>
            </w:r>
          </w:p>
          <w:p w14:paraId="6A0C57A9" w14:textId="77777777" w:rsidR="00FF163C" w:rsidRPr="008F233F" w:rsidRDefault="00FF163C" w:rsidP="00FF163C">
            <w:pPr>
              <w:pStyle w:val="NormalWeb"/>
              <w:numPr>
                <w:ilvl w:val="0"/>
                <w:numId w:val="64"/>
              </w:numPr>
              <w:spacing w:before="0" w:beforeAutospacing="0" w:after="0" w:afterAutospacing="0"/>
              <w:ind w:left="193" w:hanging="193"/>
              <w:rPr>
                <w:rFonts w:asciiTheme="majorHAnsi" w:hAnsiTheme="majorHAnsi" w:cstheme="majorHAnsi"/>
                <w:color w:val="000000" w:themeColor="text1"/>
                <w:kern w:val="16"/>
                <w:sz w:val="20"/>
                <w:szCs w:val="20"/>
              </w:rPr>
            </w:pPr>
            <w:r w:rsidRPr="008F233F">
              <w:rPr>
                <w:rFonts w:asciiTheme="majorHAnsi" w:hAnsiTheme="majorHAnsi" w:cstheme="majorHAnsi"/>
                <w:color w:val="000000" w:themeColor="text1"/>
                <w:kern w:val="16"/>
                <w:sz w:val="20"/>
                <w:szCs w:val="20"/>
              </w:rPr>
              <w:t>School staff begin implementation of priority bullying prevention best practices.</w:t>
            </w:r>
          </w:p>
          <w:p w14:paraId="768BCFCC" w14:textId="77777777" w:rsidR="00FF163C" w:rsidRPr="008F233F" w:rsidRDefault="00FF163C" w:rsidP="00FF163C">
            <w:pPr>
              <w:pStyle w:val="NormalWeb"/>
              <w:numPr>
                <w:ilvl w:val="0"/>
                <w:numId w:val="64"/>
              </w:numPr>
              <w:spacing w:before="0" w:beforeAutospacing="0" w:after="0" w:afterAutospacing="0"/>
              <w:ind w:left="193" w:hanging="193"/>
              <w:rPr>
                <w:rFonts w:asciiTheme="majorHAnsi" w:hAnsiTheme="majorHAnsi" w:cstheme="majorHAnsi"/>
                <w:color w:val="000000" w:themeColor="text1"/>
                <w:kern w:val="16"/>
                <w:sz w:val="20"/>
                <w:szCs w:val="20"/>
              </w:rPr>
            </w:pPr>
            <w:r w:rsidRPr="008F233F">
              <w:rPr>
                <w:rFonts w:asciiTheme="majorHAnsi" w:hAnsiTheme="majorHAnsi" w:cstheme="majorHAnsi"/>
                <w:color w:val="000000" w:themeColor="text1"/>
                <w:kern w:val="16"/>
                <w:sz w:val="20"/>
                <w:szCs w:val="20"/>
              </w:rPr>
              <w:t xml:space="preserve">Results of </w:t>
            </w:r>
            <w:proofErr w:type="gramStart"/>
            <w:r w:rsidRPr="008F233F">
              <w:rPr>
                <w:rFonts w:asciiTheme="majorHAnsi" w:hAnsiTheme="majorHAnsi" w:cstheme="majorHAnsi"/>
                <w:color w:val="000000" w:themeColor="text1"/>
                <w:kern w:val="16"/>
                <w:sz w:val="20"/>
                <w:szCs w:val="20"/>
              </w:rPr>
              <w:t>student</w:t>
            </w:r>
            <w:proofErr w:type="gramEnd"/>
            <w:r w:rsidRPr="008F233F">
              <w:rPr>
                <w:rFonts w:asciiTheme="majorHAnsi" w:hAnsiTheme="majorHAnsi" w:cstheme="majorHAnsi"/>
                <w:color w:val="000000" w:themeColor="text1"/>
                <w:kern w:val="16"/>
                <w:sz w:val="20"/>
                <w:szCs w:val="20"/>
              </w:rPr>
              <w:t xml:space="preserve"> survey are communicated with stakeholders.</w:t>
            </w:r>
          </w:p>
          <w:p w14:paraId="6CAFCA68" w14:textId="77777777" w:rsidR="00FF163C" w:rsidRPr="008F233F" w:rsidRDefault="00FF163C" w:rsidP="00FF163C">
            <w:pPr>
              <w:pStyle w:val="NormalWeb"/>
              <w:numPr>
                <w:ilvl w:val="0"/>
                <w:numId w:val="64"/>
              </w:numPr>
              <w:spacing w:before="0" w:beforeAutospacing="0" w:after="0" w:afterAutospacing="0"/>
              <w:ind w:left="193" w:hanging="193"/>
              <w:rPr>
                <w:rFonts w:asciiTheme="majorHAnsi" w:hAnsiTheme="majorHAnsi" w:cstheme="majorHAnsi"/>
                <w:color w:val="000000" w:themeColor="text1"/>
                <w:kern w:val="16"/>
                <w:sz w:val="20"/>
                <w:szCs w:val="20"/>
              </w:rPr>
            </w:pPr>
            <w:r w:rsidRPr="008F233F">
              <w:rPr>
                <w:rFonts w:asciiTheme="majorHAnsi" w:hAnsiTheme="majorHAnsi" w:cstheme="majorHAnsi"/>
                <w:color w:val="000000" w:themeColor="text1"/>
                <w:kern w:val="16"/>
                <w:sz w:val="20"/>
                <w:szCs w:val="20"/>
              </w:rPr>
              <w:t>BIT completes second BPEG Self-Assessment</w:t>
            </w:r>
          </w:p>
        </w:tc>
      </w:tr>
      <w:tr w:rsidR="00FF163C" w:rsidRPr="00B649D4" w14:paraId="6C54FB3B" w14:textId="77777777" w:rsidTr="004C5C2A">
        <w:tc>
          <w:tcPr>
            <w:tcW w:w="1885" w:type="dxa"/>
            <w:vAlign w:val="center"/>
          </w:tcPr>
          <w:p w14:paraId="01E98933" w14:textId="77777777" w:rsidR="00FF163C" w:rsidRPr="00B649D4" w:rsidRDefault="00FF163C" w:rsidP="004C5C2A">
            <w:pPr>
              <w:pStyle w:val="NormalWeb"/>
              <w:spacing w:before="0" w:beforeAutospacing="0" w:after="0" w:afterAutospacing="0"/>
              <w:jc w:val="center"/>
              <w:rPr>
                <w:rFonts w:asciiTheme="majorHAnsi" w:hAnsiTheme="majorHAnsi" w:cstheme="majorHAnsi"/>
                <w:color w:val="000000" w:themeColor="text1"/>
                <w:kern w:val="16"/>
                <w:sz w:val="20"/>
                <w:szCs w:val="20"/>
              </w:rPr>
            </w:pPr>
            <w:r w:rsidRPr="00B649D4">
              <w:rPr>
                <w:rFonts w:asciiTheme="majorHAnsi" w:hAnsiTheme="majorHAnsi" w:cstheme="majorHAnsi"/>
                <w:color w:val="000000" w:themeColor="text1"/>
                <w:kern w:val="16"/>
                <w:sz w:val="20"/>
                <w:szCs w:val="20"/>
              </w:rPr>
              <w:t>Year 2</w:t>
            </w:r>
          </w:p>
          <w:p w14:paraId="77412DB6" w14:textId="77777777" w:rsidR="00FF163C" w:rsidRPr="00B649D4" w:rsidRDefault="00FF163C" w:rsidP="004C5C2A">
            <w:pPr>
              <w:pStyle w:val="NormalWeb"/>
              <w:spacing w:before="0" w:beforeAutospacing="0" w:after="0" w:afterAutospacing="0"/>
              <w:jc w:val="center"/>
              <w:rPr>
                <w:rFonts w:ascii="Tahoma" w:hAnsi="Tahoma" w:cs="Tahoma"/>
                <w:color w:val="000000"/>
                <w:kern w:val="16"/>
              </w:rPr>
            </w:pPr>
            <w:r w:rsidRPr="00B649D4">
              <w:rPr>
                <w:rFonts w:asciiTheme="majorHAnsi" w:hAnsiTheme="majorHAnsi" w:cstheme="majorHAnsi"/>
                <w:color w:val="000000" w:themeColor="text1"/>
                <w:kern w:val="16"/>
                <w:sz w:val="20"/>
                <w:szCs w:val="20"/>
              </w:rPr>
              <w:t>1/2</w:t>
            </w:r>
            <w:r>
              <w:rPr>
                <w:rFonts w:asciiTheme="majorHAnsi" w:hAnsiTheme="majorHAnsi" w:cstheme="majorHAnsi"/>
                <w:color w:val="000000" w:themeColor="text1"/>
                <w:kern w:val="16"/>
                <w:sz w:val="20"/>
                <w:szCs w:val="20"/>
              </w:rPr>
              <w:t>5</w:t>
            </w:r>
            <w:r w:rsidRPr="00B649D4">
              <w:rPr>
                <w:rFonts w:asciiTheme="majorHAnsi" w:hAnsiTheme="majorHAnsi" w:cstheme="majorHAnsi"/>
                <w:color w:val="000000" w:themeColor="text1"/>
                <w:kern w:val="16"/>
                <w:sz w:val="20"/>
                <w:szCs w:val="20"/>
              </w:rPr>
              <w:t xml:space="preserve"> – 6/2</w:t>
            </w:r>
            <w:r>
              <w:rPr>
                <w:rFonts w:asciiTheme="majorHAnsi" w:hAnsiTheme="majorHAnsi" w:cstheme="majorHAnsi"/>
                <w:color w:val="000000" w:themeColor="text1"/>
                <w:kern w:val="16"/>
                <w:sz w:val="20"/>
                <w:szCs w:val="20"/>
              </w:rPr>
              <w:t>5</w:t>
            </w:r>
          </w:p>
        </w:tc>
        <w:tc>
          <w:tcPr>
            <w:tcW w:w="12505" w:type="dxa"/>
          </w:tcPr>
          <w:p w14:paraId="1A838433" w14:textId="77777777" w:rsidR="00FF163C" w:rsidRPr="008F233F" w:rsidRDefault="00000000" w:rsidP="00FF163C">
            <w:pPr>
              <w:pStyle w:val="NormalWeb"/>
              <w:numPr>
                <w:ilvl w:val="0"/>
                <w:numId w:val="64"/>
              </w:numPr>
              <w:spacing w:before="0" w:beforeAutospacing="0" w:after="0" w:afterAutospacing="0"/>
              <w:ind w:left="193" w:hanging="193"/>
              <w:rPr>
                <w:rStyle w:val="Hyperlink"/>
                <w:rFonts w:asciiTheme="majorHAnsi" w:hAnsiTheme="majorHAnsi" w:cstheme="majorHAnsi"/>
                <w:color w:val="000000" w:themeColor="text1"/>
                <w:kern w:val="16"/>
                <w:sz w:val="20"/>
                <w:szCs w:val="20"/>
                <w:u w:val="none"/>
              </w:rPr>
            </w:pPr>
            <w:hyperlink r:id="rId22" w:anchor="bookmark=id.gc3ynx4v180f" w:history="1">
              <w:r w:rsidR="00FF163C" w:rsidRPr="008F233F">
                <w:rPr>
                  <w:rStyle w:val="Hyperlink"/>
                  <w:rFonts w:asciiTheme="majorHAnsi" w:hAnsiTheme="majorHAnsi" w:cstheme="majorHAnsi"/>
                  <w:color w:val="000000" w:themeColor="text1"/>
                  <w:kern w:val="16"/>
                  <w:sz w:val="20"/>
                  <w:szCs w:val="20"/>
                  <w:u w:val="none"/>
                </w:rPr>
                <w:t>Continue</w:t>
              </w:r>
            </w:hyperlink>
            <w:r w:rsidR="00FF163C" w:rsidRPr="008F233F">
              <w:rPr>
                <w:rStyle w:val="Hyperlink"/>
                <w:rFonts w:asciiTheme="majorHAnsi" w:hAnsiTheme="majorHAnsi" w:cstheme="majorHAnsi"/>
                <w:color w:val="000000" w:themeColor="text1"/>
                <w:kern w:val="16"/>
                <w:sz w:val="20"/>
                <w:szCs w:val="20"/>
                <w:u w:val="none"/>
              </w:rPr>
              <w:t xml:space="preserve"> implementation of evidence-based bullying prevention curriculum.</w:t>
            </w:r>
          </w:p>
          <w:p w14:paraId="42736448" w14:textId="77777777" w:rsidR="00FF163C" w:rsidRPr="00B649D4" w:rsidRDefault="00FF163C" w:rsidP="00FF163C">
            <w:pPr>
              <w:pStyle w:val="NormalWeb"/>
              <w:numPr>
                <w:ilvl w:val="0"/>
                <w:numId w:val="64"/>
              </w:numPr>
              <w:spacing w:before="0" w:beforeAutospacing="0" w:after="0" w:afterAutospacing="0"/>
              <w:ind w:left="193" w:hanging="193"/>
              <w:rPr>
                <w:rFonts w:asciiTheme="majorHAnsi" w:hAnsiTheme="majorHAnsi" w:cstheme="majorHAnsi"/>
                <w:color w:val="000000" w:themeColor="text1"/>
                <w:kern w:val="16"/>
                <w:sz w:val="20"/>
                <w:szCs w:val="20"/>
              </w:rPr>
            </w:pPr>
            <w:r w:rsidRPr="00B649D4">
              <w:rPr>
                <w:rFonts w:asciiTheme="majorHAnsi" w:hAnsiTheme="majorHAnsi" w:cstheme="majorHAnsi"/>
                <w:color w:val="000000" w:themeColor="text1"/>
                <w:kern w:val="16"/>
                <w:sz w:val="20"/>
                <w:szCs w:val="20"/>
              </w:rPr>
              <w:t>Conduct student survey.</w:t>
            </w:r>
          </w:p>
          <w:p w14:paraId="5FDAEA22" w14:textId="77777777" w:rsidR="00FF163C" w:rsidRPr="00B649D4" w:rsidRDefault="00FF163C" w:rsidP="00FF163C">
            <w:pPr>
              <w:pStyle w:val="NormalWeb"/>
              <w:numPr>
                <w:ilvl w:val="0"/>
                <w:numId w:val="64"/>
              </w:numPr>
              <w:spacing w:before="0" w:beforeAutospacing="0" w:after="0" w:afterAutospacing="0"/>
              <w:ind w:left="193" w:hanging="193"/>
              <w:rPr>
                <w:rFonts w:asciiTheme="majorHAnsi" w:hAnsiTheme="majorHAnsi" w:cstheme="majorHAnsi"/>
                <w:color w:val="000000" w:themeColor="text1"/>
                <w:kern w:val="16"/>
                <w:sz w:val="20"/>
                <w:szCs w:val="20"/>
              </w:rPr>
            </w:pPr>
            <w:r w:rsidRPr="00B649D4">
              <w:rPr>
                <w:rFonts w:asciiTheme="majorHAnsi" w:hAnsiTheme="majorHAnsi" w:cstheme="majorHAnsi"/>
                <w:color w:val="000000" w:themeColor="text1"/>
                <w:kern w:val="16"/>
                <w:sz w:val="20"/>
                <w:szCs w:val="20"/>
              </w:rPr>
              <w:t>Continue to use short-cycle action planning to improve implementation of bullying prevention best practices.</w:t>
            </w:r>
          </w:p>
        </w:tc>
      </w:tr>
      <w:tr w:rsidR="00FF163C" w:rsidRPr="00B649D4" w14:paraId="0B309394" w14:textId="77777777" w:rsidTr="004C5C2A">
        <w:tc>
          <w:tcPr>
            <w:tcW w:w="1885" w:type="dxa"/>
            <w:vAlign w:val="center"/>
          </w:tcPr>
          <w:p w14:paraId="13370152" w14:textId="77777777" w:rsidR="00FF163C" w:rsidRPr="00B649D4" w:rsidRDefault="00FF163C" w:rsidP="004C5C2A">
            <w:pPr>
              <w:pStyle w:val="NormalWeb"/>
              <w:spacing w:before="0" w:beforeAutospacing="0" w:after="0" w:afterAutospacing="0"/>
              <w:jc w:val="center"/>
              <w:rPr>
                <w:rFonts w:asciiTheme="majorHAnsi" w:hAnsiTheme="majorHAnsi" w:cstheme="majorHAnsi"/>
                <w:color w:val="000000" w:themeColor="text1"/>
                <w:kern w:val="16"/>
                <w:sz w:val="20"/>
                <w:szCs w:val="20"/>
              </w:rPr>
            </w:pPr>
            <w:r w:rsidRPr="00B649D4">
              <w:rPr>
                <w:rFonts w:asciiTheme="majorHAnsi" w:hAnsiTheme="majorHAnsi" w:cstheme="majorHAnsi"/>
                <w:color w:val="000000" w:themeColor="text1"/>
                <w:kern w:val="16"/>
                <w:sz w:val="20"/>
                <w:szCs w:val="20"/>
              </w:rPr>
              <w:t>Year 3</w:t>
            </w:r>
          </w:p>
          <w:p w14:paraId="403A5612" w14:textId="77777777" w:rsidR="00FF163C" w:rsidRPr="00B649D4" w:rsidRDefault="00FF163C" w:rsidP="004C5C2A">
            <w:pPr>
              <w:pStyle w:val="NormalWeb"/>
              <w:spacing w:before="0" w:beforeAutospacing="0" w:after="0" w:afterAutospacing="0"/>
              <w:jc w:val="center"/>
              <w:rPr>
                <w:rFonts w:ascii="Tahoma" w:hAnsi="Tahoma" w:cs="Tahoma"/>
                <w:color w:val="000000"/>
                <w:kern w:val="16"/>
              </w:rPr>
            </w:pPr>
            <w:r w:rsidRPr="00B649D4">
              <w:rPr>
                <w:rFonts w:asciiTheme="majorHAnsi" w:hAnsiTheme="majorHAnsi" w:cstheme="majorHAnsi"/>
                <w:color w:val="000000" w:themeColor="text1"/>
                <w:kern w:val="16"/>
                <w:sz w:val="20"/>
                <w:szCs w:val="20"/>
              </w:rPr>
              <w:t>08/2</w:t>
            </w:r>
            <w:r>
              <w:rPr>
                <w:rFonts w:asciiTheme="majorHAnsi" w:hAnsiTheme="majorHAnsi" w:cstheme="majorHAnsi"/>
                <w:color w:val="000000" w:themeColor="text1"/>
                <w:kern w:val="16"/>
                <w:sz w:val="20"/>
                <w:szCs w:val="20"/>
              </w:rPr>
              <w:t>5</w:t>
            </w:r>
            <w:r w:rsidRPr="00B649D4">
              <w:rPr>
                <w:rFonts w:asciiTheme="majorHAnsi" w:hAnsiTheme="majorHAnsi" w:cstheme="majorHAnsi"/>
                <w:color w:val="000000" w:themeColor="text1"/>
                <w:kern w:val="16"/>
                <w:sz w:val="20"/>
                <w:szCs w:val="20"/>
              </w:rPr>
              <w:t xml:space="preserve"> – 12/2</w:t>
            </w:r>
            <w:r>
              <w:rPr>
                <w:rFonts w:asciiTheme="majorHAnsi" w:hAnsiTheme="majorHAnsi" w:cstheme="majorHAnsi"/>
                <w:color w:val="000000" w:themeColor="text1"/>
                <w:kern w:val="16"/>
                <w:sz w:val="20"/>
                <w:szCs w:val="20"/>
              </w:rPr>
              <w:t>5</w:t>
            </w:r>
          </w:p>
        </w:tc>
        <w:tc>
          <w:tcPr>
            <w:tcW w:w="12505" w:type="dxa"/>
          </w:tcPr>
          <w:p w14:paraId="1904BB9F" w14:textId="77777777" w:rsidR="00FF163C" w:rsidRPr="008F233F" w:rsidRDefault="00FF163C" w:rsidP="00FF163C">
            <w:pPr>
              <w:pStyle w:val="NormalWeb"/>
              <w:numPr>
                <w:ilvl w:val="0"/>
                <w:numId w:val="64"/>
              </w:numPr>
              <w:spacing w:before="0" w:beforeAutospacing="0" w:after="0" w:afterAutospacing="0"/>
              <w:ind w:left="193" w:hanging="193"/>
              <w:rPr>
                <w:rStyle w:val="Hyperlink"/>
                <w:rFonts w:asciiTheme="majorHAnsi" w:hAnsiTheme="majorHAnsi" w:cstheme="majorHAnsi"/>
                <w:color w:val="000000" w:themeColor="text1"/>
                <w:kern w:val="16"/>
                <w:sz w:val="20"/>
                <w:szCs w:val="20"/>
                <w:u w:val="none"/>
              </w:rPr>
            </w:pPr>
            <w:r w:rsidRPr="008F233F">
              <w:rPr>
                <w:rStyle w:val="Hyperlink"/>
                <w:rFonts w:asciiTheme="majorHAnsi" w:hAnsiTheme="majorHAnsi" w:cstheme="majorHAnsi"/>
                <w:color w:val="000000" w:themeColor="text1"/>
                <w:kern w:val="16"/>
                <w:sz w:val="20"/>
                <w:szCs w:val="20"/>
                <w:u w:val="none"/>
              </w:rPr>
              <w:t>Implement PD plan to support training and coaching of staff in bullying prevention best practices.</w:t>
            </w:r>
          </w:p>
          <w:p w14:paraId="659E7663" w14:textId="77777777" w:rsidR="00FF163C" w:rsidRPr="00B649D4" w:rsidRDefault="00FF163C" w:rsidP="00FF163C">
            <w:pPr>
              <w:pStyle w:val="NormalWeb"/>
              <w:numPr>
                <w:ilvl w:val="0"/>
                <w:numId w:val="64"/>
              </w:numPr>
              <w:spacing w:before="0" w:beforeAutospacing="0" w:after="0" w:afterAutospacing="0"/>
              <w:ind w:left="193" w:hanging="193"/>
              <w:rPr>
                <w:rFonts w:asciiTheme="majorHAnsi" w:hAnsiTheme="majorHAnsi" w:cstheme="majorHAnsi"/>
                <w:color w:val="000000" w:themeColor="text1"/>
                <w:kern w:val="16"/>
                <w:sz w:val="20"/>
                <w:szCs w:val="20"/>
              </w:rPr>
            </w:pPr>
            <w:r w:rsidRPr="008F233F">
              <w:rPr>
                <w:rStyle w:val="Hyperlink"/>
                <w:rFonts w:asciiTheme="majorHAnsi" w:hAnsiTheme="majorHAnsi" w:cstheme="majorHAnsi"/>
                <w:color w:val="000000" w:themeColor="text1"/>
                <w:kern w:val="16"/>
                <w:sz w:val="20"/>
                <w:szCs w:val="20"/>
                <w:u w:val="none"/>
              </w:rPr>
              <w:t>Implement evidence-based bullying prevention curriculum and prioritized best practices.</w:t>
            </w:r>
          </w:p>
        </w:tc>
      </w:tr>
    </w:tbl>
    <w:p w14:paraId="619A3F8C" w14:textId="77777777" w:rsidR="00FF163C" w:rsidRPr="00B649D4" w:rsidRDefault="00FF163C" w:rsidP="00FF163C">
      <w:pPr>
        <w:pStyle w:val="NormalWeb"/>
        <w:spacing w:before="0" w:beforeAutospacing="0" w:after="0" w:afterAutospacing="0"/>
        <w:rPr>
          <w:rFonts w:ascii="Tahoma" w:hAnsi="Tahoma" w:cs="Tahoma"/>
          <w:b/>
          <w:bCs/>
          <w:color w:val="000000"/>
          <w:kern w:val="16"/>
        </w:rPr>
      </w:pPr>
    </w:p>
    <w:p w14:paraId="7584D332" w14:textId="77777777" w:rsidR="00FF163C" w:rsidRPr="00B649D4" w:rsidRDefault="00FF163C" w:rsidP="00FF163C">
      <w:pPr>
        <w:pStyle w:val="NormalWeb"/>
        <w:spacing w:before="0" w:beforeAutospacing="0" w:after="0" w:afterAutospacing="0"/>
        <w:rPr>
          <w:rFonts w:ascii="Tahoma" w:hAnsi="Tahoma" w:cs="Tahoma"/>
          <w:b/>
          <w:bCs/>
          <w:color w:val="000000"/>
          <w:kern w:val="16"/>
        </w:rPr>
      </w:pPr>
      <w:r w:rsidRPr="00B649D4">
        <w:rPr>
          <w:rFonts w:ascii="Tahoma" w:hAnsi="Tahoma" w:cs="Tahoma"/>
          <w:b/>
          <w:bCs/>
          <w:color w:val="000000"/>
          <w:kern w:val="16"/>
        </w:rPr>
        <w:t>Full Installation Stage</w:t>
      </w:r>
    </w:p>
    <w:tbl>
      <w:tblPr>
        <w:tblStyle w:val="TableGrid"/>
        <w:tblW w:w="0" w:type="auto"/>
        <w:tblCellMar>
          <w:left w:w="29" w:type="dxa"/>
          <w:right w:w="29" w:type="dxa"/>
        </w:tblCellMar>
        <w:tblLook w:val="04A0" w:firstRow="1" w:lastRow="0" w:firstColumn="1" w:lastColumn="0" w:noHBand="0" w:noVBand="1"/>
      </w:tblPr>
      <w:tblGrid>
        <w:gridCol w:w="1465"/>
        <w:gridCol w:w="9325"/>
      </w:tblGrid>
      <w:tr w:rsidR="00FF163C" w:rsidRPr="00B649D4" w14:paraId="0869B8EF" w14:textId="77777777" w:rsidTr="004C5C2A">
        <w:tc>
          <w:tcPr>
            <w:tcW w:w="1885" w:type="dxa"/>
            <w:vAlign w:val="center"/>
          </w:tcPr>
          <w:p w14:paraId="03A7103E" w14:textId="77777777" w:rsidR="00FF163C" w:rsidRPr="00B649D4" w:rsidRDefault="00FF163C" w:rsidP="004C5C2A">
            <w:pPr>
              <w:pStyle w:val="NormalWeb"/>
              <w:spacing w:before="0" w:beforeAutospacing="0" w:after="0" w:afterAutospacing="0"/>
              <w:jc w:val="center"/>
              <w:rPr>
                <w:rFonts w:asciiTheme="majorHAnsi" w:hAnsiTheme="majorHAnsi" w:cstheme="majorHAnsi"/>
                <w:color w:val="000000" w:themeColor="text1"/>
                <w:kern w:val="16"/>
                <w:sz w:val="20"/>
                <w:szCs w:val="20"/>
              </w:rPr>
            </w:pPr>
            <w:r w:rsidRPr="00B649D4">
              <w:rPr>
                <w:rFonts w:asciiTheme="majorHAnsi" w:hAnsiTheme="majorHAnsi" w:cstheme="majorHAnsi"/>
                <w:color w:val="000000" w:themeColor="text1"/>
                <w:kern w:val="16"/>
                <w:sz w:val="20"/>
                <w:szCs w:val="20"/>
              </w:rPr>
              <w:t>Year 3</w:t>
            </w:r>
          </w:p>
          <w:p w14:paraId="3B26BD5E" w14:textId="77777777" w:rsidR="00FF163C" w:rsidRPr="00B649D4" w:rsidRDefault="00FF163C" w:rsidP="004C5C2A">
            <w:pPr>
              <w:pStyle w:val="NormalWeb"/>
              <w:spacing w:before="0" w:beforeAutospacing="0" w:after="0" w:afterAutospacing="0"/>
              <w:jc w:val="center"/>
              <w:rPr>
                <w:rFonts w:ascii="Tahoma" w:hAnsi="Tahoma" w:cs="Tahoma"/>
                <w:color w:val="000000"/>
                <w:kern w:val="16"/>
              </w:rPr>
            </w:pPr>
            <w:r w:rsidRPr="00B649D4">
              <w:rPr>
                <w:rFonts w:asciiTheme="majorHAnsi" w:hAnsiTheme="majorHAnsi" w:cstheme="majorHAnsi"/>
                <w:color w:val="000000" w:themeColor="text1"/>
                <w:kern w:val="16"/>
                <w:sz w:val="20"/>
                <w:szCs w:val="20"/>
              </w:rPr>
              <w:t>1/2</w:t>
            </w:r>
            <w:r>
              <w:rPr>
                <w:rFonts w:asciiTheme="majorHAnsi" w:hAnsiTheme="majorHAnsi" w:cstheme="majorHAnsi"/>
                <w:color w:val="000000" w:themeColor="text1"/>
                <w:kern w:val="16"/>
                <w:sz w:val="20"/>
                <w:szCs w:val="20"/>
              </w:rPr>
              <w:t>6</w:t>
            </w:r>
            <w:r w:rsidRPr="00B649D4">
              <w:rPr>
                <w:rFonts w:asciiTheme="majorHAnsi" w:hAnsiTheme="majorHAnsi" w:cstheme="majorHAnsi"/>
                <w:color w:val="000000" w:themeColor="text1"/>
                <w:kern w:val="16"/>
                <w:sz w:val="20"/>
                <w:szCs w:val="20"/>
              </w:rPr>
              <w:t xml:space="preserve"> – 6-2</w:t>
            </w:r>
            <w:r>
              <w:rPr>
                <w:rFonts w:asciiTheme="majorHAnsi" w:hAnsiTheme="majorHAnsi" w:cstheme="majorHAnsi"/>
                <w:color w:val="000000" w:themeColor="text1"/>
                <w:kern w:val="16"/>
                <w:sz w:val="20"/>
                <w:szCs w:val="20"/>
              </w:rPr>
              <w:t>6</w:t>
            </w:r>
          </w:p>
        </w:tc>
        <w:tc>
          <w:tcPr>
            <w:tcW w:w="12505" w:type="dxa"/>
          </w:tcPr>
          <w:p w14:paraId="583B8462" w14:textId="77777777" w:rsidR="00FF163C" w:rsidRPr="008F233F" w:rsidRDefault="00FF163C" w:rsidP="00FF163C">
            <w:pPr>
              <w:pStyle w:val="NormalWeb"/>
              <w:numPr>
                <w:ilvl w:val="0"/>
                <w:numId w:val="64"/>
              </w:numPr>
              <w:spacing w:before="0" w:beforeAutospacing="0" w:after="0" w:afterAutospacing="0"/>
              <w:ind w:left="193" w:hanging="193"/>
              <w:rPr>
                <w:rStyle w:val="Hyperlink"/>
                <w:rFonts w:asciiTheme="majorHAnsi" w:hAnsiTheme="majorHAnsi" w:cstheme="majorHAnsi"/>
                <w:color w:val="000000" w:themeColor="text1"/>
                <w:kern w:val="16"/>
                <w:sz w:val="20"/>
                <w:szCs w:val="20"/>
                <w:u w:val="none"/>
              </w:rPr>
            </w:pPr>
            <w:r w:rsidRPr="008F233F">
              <w:rPr>
                <w:rStyle w:val="Hyperlink"/>
                <w:rFonts w:asciiTheme="majorHAnsi" w:hAnsiTheme="majorHAnsi" w:cstheme="majorHAnsi"/>
                <w:color w:val="000000" w:themeColor="text1"/>
                <w:kern w:val="16"/>
                <w:sz w:val="20"/>
                <w:szCs w:val="20"/>
                <w:u w:val="none"/>
              </w:rPr>
              <w:t>Implement evidence-based bullying prevention curriculum and bullying prevention best practices with fidelity.</w:t>
            </w:r>
          </w:p>
          <w:p w14:paraId="7E527725" w14:textId="77777777" w:rsidR="00FF163C" w:rsidRPr="00B649D4" w:rsidRDefault="00FF163C" w:rsidP="00FF163C">
            <w:pPr>
              <w:pStyle w:val="NormalWeb"/>
              <w:numPr>
                <w:ilvl w:val="0"/>
                <w:numId w:val="64"/>
              </w:numPr>
              <w:spacing w:before="0" w:beforeAutospacing="0" w:after="0" w:afterAutospacing="0"/>
              <w:ind w:left="193" w:hanging="193"/>
              <w:rPr>
                <w:rFonts w:asciiTheme="majorHAnsi" w:hAnsiTheme="majorHAnsi" w:cstheme="majorHAnsi"/>
                <w:color w:val="000000" w:themeColor="text1"/>
                <w:kern w:val="16"/>
                <w:sz w:val="20"/>
                <w:szCs w:val="20"/>
              </w:rPr>
            </w:pPr>
            <w:r w:rsidRPr="00B649D4">
              <w:rPr>
                <w:rFonts w:asciiTheme="majorHAnsi" w:hAnsiTheme="majorHAnsi" w:cstheme="majorHAnsi"/>
                <w:color w:val="000000" w:themeColor="text1"/>
                <w:kern w:val="16"/>
                <w:sz w:val="20"/>
                <w:szCs w:val="20"/>
              </w:rPr>
              <w:t>Conduct student survey.</w:t>
            </w:r>
          </w:p>
          <w:p w14:paraId="3CB1B496" w14:textId="77777777" w:rsidR="00FF163C" w:rsidRPr="00B649D4" w:rsidRDefault="00FF163C" w:rsidP="00FF163C">
            <w:pPr>
              <w:pStyle w:val="NormalWeb"/>
              <w:numPr>
                <w:ilvl w:val="0"/>
                <w:numId w:val="64"/>
              </w:numPr>
              <w:spacing w:before="0" w:beforeAutospacing="0" w:after="0" w:afterAutospacing="0"/>
              <w:ind w:left="193" w:hanging="193"/>
              <w:rPr>
                <w:rFonts w:asciiTheme="majorHAnsi" w:hAnsiTheme="majorHAnsi" w:cstheme="majorHAnsi"/>
                <w:color w:val="000000" w:themeColor="text1"/>
                <w:kern w:val="16"/>
                <w:sz w:val="20"/>
                <w:szCs w:val="20"/>
              </w:rPr>
            </w:pPr>
            <w:r w:rsidRPr="00B649D4">
              <w:rPr>
                <w:rFonts w:asciiTheme="majorHAnsi" w:hAnsiTheme="majorHAnsi" w:cstheme="majorHAnsi"/>
                <w:color w:val="000000" w:themeColor="text1"/>
                <w:kern w:val="16"/>
                <w:sz w:val="20"/>
                <w:szCs w:val="20"/>
              </w:rPr>
              <w:t>Continue to use short-cycle action planning to improve implementation of bullying prevention best practices.</w:t>
            </w:r>
          </w:p>
        </w:tc>
      </w:tr>
    </w:tbl>
    <w:p w14:paraId="5CE6FA49" w14:textId="77777777" w:rsidR="00553B8B" w:rsidRDefault="00553B8B" w:rsidP="0063438A">
      <w:pPr>
        <w:spacing w:line="240" w:lineRule="auto"/>
        <w:rPr>
          <w:rFonts w:ascii="Times New Roman" w:eastAsia="Times New Roman" w:hAnsi="Times New Roman" w:cs="Times New Roman"/>
          <w:b/>
          <w:sz w:val="24"/>
          <w:szCs w:val="24"/>
          <w:u w:val="single"/>
        </w:rPr>
        <w:sectPr w:rsidR="00553B8B" w:rsidSect="000C4968">
          <w:type w:val="continuous"/>
          <w:pgSz w:w="12240" w:h="15840"/>
          <w:pgMar w:top="720" w:right="720" w:bottom="720" w:left="720" w:header="720" w:footer="720" w:gutter="0"/>
          <w:pgNumType w:start="1"/>
          <w:cols w:space="720"/>
          <w:titlePg/>
          <w:docGrid w:linePitch="299"/>
        </w:sectPr>
      </w:pPr>
    </w:p>
    <w:p w14:paraId="24F997B1" w14:textId="77777777" w:rsidR="000C4968" w:rsidRPr="00B649D4" w:rsidRDefault="000C4968" w:rsidP="000C4968">
      <w:pPr>
        <w:rPr>
          <w:rFonts w:ascii="Times New Roman" w:eastAsia="Times New Roman" w:hAnsi="Times New Roman" w:cs="Times New Roman"/>
          <w:b/>
          <w:sz w:val="24"/>
          <w:szCs w:val="24"/>
          <w:u w:val="single"/>
        </w:rPr>
        <w:sectPr w:rsidR="000C4968" w:rsidRPr="00B649D4" w:rsidSect="000C4968">
          <w:type w:val="continuous"/>
          <w:pgSz w:w="15840" w:h="12240" w:orient="landscape"/>
          <w:pgMar w:top="720" w:right="720" w:bottom="720" w:left="720" w:header="720" w:footer="720"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0C4968" w:rsidRPr="00B649D4" w14:paraId="41165F2C" w14:textId="77777777" w:rsidTr="004C5C2A">
        <w:trPr>
          <w:trHeight w:val="350"/>
        </w:trPr>
        <w:tc>
          <w:tcPr>
            <w:tcW w:w="5000" w:type="pct"/>
            <w:shd w:val="clear" w:color="auto" w:fill="D9D9D9" w:themeFill="background1" w:themeFillShade="D9"/>
            <w:vAlign w:val="center"/>
          </w:tcPr>
          <w:p w14:paraId="163D19E0" w14:textId="77777777" w:rsidR="000C4968" w:rsidRPr="00B649D4" w:rsidRDefault="000C4968" w:rsidP="004C5C2A">
            <w:pPr>
              <w:jc w:val="center"/>
              <w:rPr>
                <w:rFonts w:ascii="Times New Roman" w:eastAsia="Times New Roman" w:hAnsi="Times New Roman" w:cs="Times New Roman"/>
                <w:b/>
                <w:sz w:val="36"/>
                <w:szCs w:val="36"/>
                <w:u w:val="single"/>
              </w:rPr>
            </w:pPr>
            <w:r w:rsidRPr="00B649D4">
              <w:rPr>
                <w:b/>
                <w:sz w:val="36"/>
                <w:szCs w:val="36"/>
              </w:rPr>
              <w:t>YEAR 0</w:t>
            </w:r>
          </w:p>
        </w:tc>
      </w:tr>
    </w:tbl>
    <w:p w14:paraId="124DE8B0" w14:textId="77777777" w:rsidR="000C4968" w:rsidRPr="00B649D4" w:rsidRDefault="000C4968" w:rsidP="000C4968">
      <w:pPr>
        <w:rPr>
          <w:rFonts w:ascii="Times New Roman" w:eastAsia="Times New Roman" w:hAnsi="Times New Roman" w:cs="Times New Roman"/>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437"/>
        <w:gridCol w:w="3511"/>
        <w:gridCol w:w="6570"/>
        <w:gridCol w:w="2872"/>
      </w:tblGrid>
      <w:tr w:rsidR="000C4968" w:rsidRPr="00B649D4" w14:paraId="39063980" w14:textId="77777777" w:rsidTr="004C5C2A">
        <w:trPr>
          <w:tblHeader/>
        </w:trPr>
        <w:tc>
          <w:tcPr>
            <w:tcW w:w="499" w:type="pct"/>
          </w:tcPr>
          <w:p w14:paraId="51E46946" w14:textId="77777777" w:rsidR="000C4968" w:rsidRPr="00B649D4" w:rsidRDefault="000C4968" w:rsidP="004C5C2A">
            <w:pPr>
              <w:jc w:val="center"/>
              <w:rPr>
                <w:b/>
                <w:sz w:val="24"/>
                <w:szCs w:val="24"/>
              </w:rPr>
            </w:pPr>
            <w:bookmarkStart w:id="0" w:name="_Hlk77321459"/>
            <w:r w:rsidRPr="00B649D4">
              <w:rPr>
                <w:b/>
                <w:sz w:val="24"/>
                <w:szCs w:val="24"/>
              </w:rPr>
              <w:t>Roles</w:t>
            </w:r>
          </w:p>
        </w:tc>
        <w:tc>
          <w:tcPr>
            <w:tcW w:w="1220" w:type="pct"/>
          </w:tcPr>
          <w:p w14:paraId="42A78B41" w14:textId="77777777" w:rsidR="000C4968" w:rsidRPr="00B649D4" w:rsidRDefault="000C4968" w:rsidP="004C5C2A">
            <w:pPr>
              <w:jc w:val="center"/>
              <w:rPr>
                <w:b/>
                <w:sz w:val="24"/>
                <w:szCs w:val="24"/>
              </w:rPr>
            </w:pPr>
            <w:r w:rsidRPr="00B649D4">
              <w:rPr>
                <w:b/>
                <w:sz w:val="24"/>
                <w:szCs w:val="24"/>
              </w:rPr>
              <w:t>Goals</w:t>
            </w:r>
          </w:p>
        </w:tc>
        <w:tc>
          <w:tcPr>
            <w:tcW w:w="2283" w:type="pct"/>
          </w:tcPr>
          <w:p w14:paraId="30961AE0" w14:textId="77777777" w:rsidR="000C4968" w:rsidRPr="00B649D4" w:rsidRDefault="000C4968" w:rsidP="004C5C2A">
            <w:pPr>
              <w:jc w:val="center"/>
              <w:rPr>
                <w:b/>
                <w:sz w:val="24"/>
                <w:szCs w:val="24"/>
              </w:rPr>
            </w:pPr>
            <w:r w:rsidRPr="00B649D4">
              <w:rPr>
                <w:b/>
                <w:sz w:val="24"/>
                <w:szCs w:val="24"/>
              </w:rPr>
              <w:t>Grantee Activities</w:t>
            </w:r>
          </w:p>
        </w:tc>
        <w:tc>
          <w:tcPr>
            <w:tcW w:w="998" w:type="pct"/>
          </w:tcPr>
          <w:p w14:paraId="0991CA30" w14:textId="77777777" w:rsidR="000C4968" w:rsidRPr="00B649D4" w:rsidRDefault="000C4968" w:rsidP="004C5C2A">
            <w:pPr>
              <w:jc w:val="center"/>
              <w:rPr>
                <w:b/>
                <w:sz w:val="24"/>
                <w:szCs w:val="24"/>
              </w:rPr>
            </w:pPr>
            <w:r w:rsidRPr="00B649D4">
              <w:rPr>
                <w:b/>
                <w:sz w:val="24"/>
                <w:szCs w:val="24"/>
              </w:rPr>
              <w:t>Evidence of Completion</w:t>
            </w:r>
          </w:p>
        </w:tc>
      </w:tr>
      <w:tr w:rsidR="000C4968" w:rsidRPr="00B649D4" w14:paraId="1D76F22D" w14:textId="77777777" w:rsidTr="004C5C2A">
        <w:tc>
          <w:tcPr>
            <w:tcW w:w="5000" w:type="pct"/>
            <w:gridSpan w:val="4"/>
            <w:tcBorders>
              <w:bottom w:val="single" w:sz="4" w:space="0" w:color="auto"/>
            </w:tcBorders>
            <w:shd w:val="clear" w:color="auto" w:fill="000000" w:themeFill="text1"/>
            <w:vAlign w:val="center"/>
          </w:tcPr>
          <w:p w14:paraId="3ED8C7D4" w14:textId="77777777" w:rsidR="000C4968" w:rsidRPr="00B649D4" w:rsidRDefault="000C4968" w:rsidP="004C5C2A">
            <w:pPr>
              <w:rPr>
                <w:b/>
                <w:bCs/>
                <w:color w:val="FFFFFF" w:themeColor="background1"/>
                <w:sz w:val="24"/>
                <w:szCs w:val="24"/>
              </w:rPr>
            </w:pPr>
            <w:r>
              <w:rPr>
                <w:b/>
                <w:bCs/>
                <w:color w:val="FFFFFF" w:themeColor="background1"/>
                <w:sz w:val="24"/>
                <w:szCs w:val="24"/>
              </w:rPr>
              <w:t>November</w:t>
            </w:r>
            <w:r w:rsidRPr="00B649D4">
              <w:rPr>
                <w:b/>
                <w:bCs/>
                <w:color w:val="FFFFFF" w:themeColor="background1"/>
                <w:sz w:val="24"/>
                <w:szCs w:val="24"/>
              </w:rPr>
              <w:t xml:space="preserve"> 202</w:t>
            </w:r>
            <w:r>
              <w:rPr>
                <w:b/>
                <w:bCs/>
                <w:color w:val="FFFFFF" w:themeColor="background1"/>
                <w:sz w:val="24"/>
                <w:szCs w:val="24"/>
              </w:rPr>
              <w:t>2</w:t>
            </w:r>
            <w:r w:rsidRPr="00B649D4">
              <w:rPr>
                <w:b/>
                <w:bCs/>
                <w:color w:val="FFFFFF" w:themeColor="background1"/>
                <w:sz w:val="24"/>
                <w:szCs w:val="24"/>
              </w:rPr>
              <w:t xml:space="preserve"> – </w:t>
            </w:r>
            <w:r>
              <w:rPr>
                <w:b/>
                <w:bCs/>
                <w:color w:val="FFFFFF" w:themeColor="background1"/>
                <w:sz w:val="24"/>
                <w:szCs w:val="24"/>
              </w:rPr>
              <w:t>February</w:t>
            </w:r>
            <w:r w:rsidRPr="00B649D4">
              <w:rPr>
                <w:b/>
                <w:bCs/>
                <w:color w:val="FFFFFF" w:themeColor="background1"/>
                <w:sz w:val="24"/>
                <w:szCs w:val="24"/>
              </w:rPr>
              <w:t xml:space="preserve"> 202</w:t>
            </w:r>
            <w:r>
              <w:rPr>
                <w:b/>
                <w:bCs/>
                <w:color w:val="FFFFFF" w:themeColor="background1"/>
                <w:sz w:val="24"/>
                <w:szCs w:val="24"/>
              </w:rPr>
              <w:t>3</w:t>
            </w:r>
          </w:p>
        </w:tc>
      </w:tr>
      <w:tr w:rsidR="000C4968" w:rsidRPr="00B649D4" w14:paraId="38AFC559" w14:textId="77777777" w:rsidTr="004C5C2A">
        <w:tc>
          <w:tcPr>
            <w:tcW w:w="499" w:type="pct"/>
            <w:tcBorders>
              <w:bottom w:val="single" w:sz="4" w:space="0" w:color="auto"/>
            </w:tcBorders>
          </w:tcPr>
          <w:p w14:paraId="773559DF"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District/</w:t>
            </w:r>
            <w:r w:rsidRPr="00037EAF">
              <w:rPr>
                <w:rFonts w:asciiTheme="majorHAnsi" w:hAnsiTheme="majorHAnsi" w:cstheme="majorHAnsi"/>
              </w:rPr>
              <w:br/>
              <w:t>School Grant Writers</w:t>
            </w:r>
          </w:p>
        </w:tc>
        <w:tc>
          <w:tcPr>
            <w:tcW w:w="1220" w:type="pct"/>
            <w:tcBorders>
              <w:bottom w:val="single" w:sz="4" w:space="0" w:color="auto"/>
            </w:tcBorders>
          </w:tcPr>
          <w:p w14:paraId="54C5C2B0"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0.1 Submit BPEG application</w:t>
            </w:r>
            <w:r w:rsidRPr="00037EAF">
              <w:rPr>
                <w:rFonts w:asciiTheme="majorHAnsi" w:hAnsiTheme="majorHAnsi" w:cstheme="majorHAnsi"/>
              </w:rPr>
              <w:br/>
            </w:r>
          </w:p>
          <w:p w14:paraId="41CAAB63"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 xml:space="preserve">0.2 Get accepted into the </w:t>
            </w:r>
            <w:r w:rsidRPr="00037EAF">
              <w:rPr>
                <w:rFonts w:asciiTheme="majorHAnsi" w:hAnsiTheme="majorHAnsi" w:cstheme="majorHAnsi"/>
              </w:rPr>
              <w:br/>
              <w:t>BPEG</w:t>
            </w:r>
          </w:p>
        </w:tc>
        <w:tc>
          <w:tcPr>
            <w:tcW w:w="2283" w:type="pct"/>
            <w:tcBorders>
              <w:bottom w:val="single" w:sz="4" w:space="0" w:color="auto"/>
            </w:tcBorders>
          </w:tcPr>
          <w:p w14:paraId="171DB974"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color w:val="000000" w:themeColor="text1"/>
              </w:rPr>
            </w:pPr>
            <w:r w:rsidRPr="00037EAF">
              <w:rPr>
                <w:rFonts w:asciiTheme="majorHAnsi" w:hAnsiTheme="majorHAnsi" w:cstheme="majorHAnsi"/>
                <w:color w:val="000000" w:themeColor="text1"/>
              </w:rPr>
              <w:t xml:space="preserve">Grant writers review RFA for the BPEG, </w:t>
            </w:r>
            <w:r w:rsidRPr="00037EAF">
              <w:rPr>
                <w:rFonts w:asciiTheme="majorHAnsi" w:hAnsiTheme="majorHAnsi" w:cstheme="majorHAnsi"/>
              </w:rPr>
              <w:t>assess</w:t>
            </w:r>
            <w:r w:rsidRPr="00037EAF">
              <w:rPr>
                <w:rFonts w:asciiTheme="majorHAnsi" w:hAnsiTheme="majorHAnsi" w:cstheme="majorHAnsi"/>
                <w:color w:val="000000" w:themeColor="text1"/>
              </w:rPr>
              <w:t xml:space="preserve"> needs, write, and submit application to CDE.</w:t>
            </w:r>
          </w:p>
          <w:p w14:paraId="6A604B5D" w14:textId="77777777" w:rsidR="000C4968" w:rsidRPr="00037EAF" w:rsidRDefault="000C4968" w:rsidP="004C5C2A">
            <w:pPr>
              <w:rPr>
                <w:rFonts w:asciiTheme="majorHAnsi" w:hAnsiTheme="majorHAnsi" w:cstheme="majorHAnsi"/>
              </w:rPr>
            </w:pPr>
          </w:p>
          <w:p w14:paraId="0B381FC8" w14:textId="77777777" w:rsidR="000C4968" w:rsidRPr="00037EAF" w:rsidRDefault="000C4968" w:rsidP="004C5C2A">
            <w:pPr>
              <w:rPr>
                <w:rFonts w:asciiTheme="majorHAnsi" w:hAnsiTheme="majorHAnsi" w:cstheme="majorHAnsi"/>
              </w:rPr>
            </w:pPr>
          </w:p>
        </w:tc>
        <w:tc>
          <w:tcPr>
            <w:tcW w:w="998" w:type="pct"/>
            <w:tcBorders>
              <w:bottom w:val="single" w:sz="4" w:space="0" w:color="auto"/>
            </w:tcBorders>
          </w:tcPr>
          <w:p w14:paraId="0327EBD7"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Application submitted</w:t>
            </w:r>
          </w:p>
          <w:p w14:paraId="2D8F42B7" w14:textId="77777777" w:rsidR="000C4968" w:rsidRPr="00037EAF" w:rsidRDefault="000C4968" w:rsidP="004C5C2A">
            <w:pPr>
              <w:rPr>
                <w:rFonts w:asciiTheme="majorHAnsi" w:hAnsiTheme="majorHAnsi" w:cstheme="majorHAnsi"/>
              </w:rPr>
            </w:pPr>
          </w:p>
          <w:p w14:paraId="6BFF3561"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 xml:space="preserve">Formal letter of acceptance into Phase 2 of process. </w:t>
            </w:r>
          </w:p>
        </w:tc>
      </w:tr>
      <w:tr w:rsidR="000C4968" w:rsidRPr="00B649D4" w14:paraId="14EDABE8" w14:textId="77777777" w:rsidTr="004C5C2A">
        <w:tc>
          <w:tcPr>
            <w:tcW w:w="5000" w:type="pct"/>
            <w:gridSpan w:val="4"/>
            <w:tcBorders>
              <w:left w:val="nil"/>
              <w:bottom w:val="single" w:sz="4" w:space="0" w:color="auto"/>
              <w:right w:val="nil"/>
            </w:tcBorders>
          </w:tcPr>
          <w:p w14:paraId="4A32AB97" w14:textId="77777777" w:rsidR="000C4968" w:rsidRPr="00B649D4" w:rsidRDefault="000C4968" w:rsidP="004C5C2A"/>
        </w:tc>
      </w:tr>
      <w:tr w:rsidR="000C4968" w:rsidRPr="00B649D4" w14:paraId="017F2711" w14:textId="77777777" w:rsidTr="004C5C2A">
        <w:tc>
          <w:tcPr>
            <w:tcW w:w="5000" w:type="pct"/>
            <w:gridSpan w:val="4"/>
            <w:tcBorders>
              <w:top w:val="nil"/>
            </w:tcBorders>
            <w:shd w:val="clear" w:color="auto" w:fill="000000" w:themeFill="text1"/>
            <w:vAlign w:val="center"/>
          </w:tcPr>
          <w:p w14:paraId="7CE893E8" w14:textId="77777777" w:rsidR="000C4968" w:rsidRPr="00B649D4" w:rsidRDefault="000C4968" w:rsidP="004C5C2A">
            <w:pPr>
              <w:rPr>
                <w:b/>
                <w:bCs/>
                <w:color w:val="FFFFFF" w:themeColor="background1"/>
                <w:sz w:val="24"/>
                <w:szCs w:val="24"/>
              </w:rPr>
            </w:pPr>
            <w:r w:rsidRPr="00B649D4">
              <w:rPr>
                <w:b/>
                <w:bCs/>
                <w:color w:val="FFFFFF" w:themeColor="background1"/>
                <w:sz w:val="24"/>
                <w:szCs w:val="24"/>
              </w:rPr>
              <w:t>Spring 202</w:t>
            </w:r>
            <w:r>
              <w:rPr>
                <w:b/>
                <w:bCs/>
                <w:color w:val="FFFFFF" w:themeColor="background1"/>
                <w:sz w:val="24"/>
                <w:szCs w:val="24"/>
              </w:rPr>
              <w:t>3</w:t>
            </w:r>
          </w:p>
        </w:tc>
      </w:tr>
      <w:tr w:rsidR="000C4968" w:rsidRPr="00B649D4" w14:paraId="68890245" w14:textId="77777777" w:rsidTr="004C5C2A">
        <w:tc>
          <w:tcPr>
            <w:tcW w:w="499" w:type="pct"/>
          </w:tcPr>
          <w:p w14:paraId="060A6D5A"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BPEG Grantee District and School Admin</w:t>
            </w:r>
          </w:p>
          <w:p w14:paraId="5911D5AF"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 xml:space="preserve"> </w:t>
            </w:r>
          </w:p>
        </w:tc>
        <w:tc>
          <w:tcPr>
            <w:tcW w:w="1220" w:type="pct"/>
          </w:tcPr>
          <w:p w14:paraId="1C3F848F"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0.3 District/school leaders schedule initial contact meeting with Statewide Bullying Prevention Manager to lead to a mutually informed decision to proceed with implementing the grant.</w:t>
            </w:r>
          </w:p>
        </w:tc>
        <w:tc>
          <w:tcPr>
            <w:tcW w:w="2283" w:type="pct"/>
          </w:tcPr>
          <w:p w14:paraId="4BCD1E57"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color w:val="FF0000"/>
              </w:rPr>
            </w:pPr>
            <w:r w:rsidRPr="00037EAF">
              <w:rPr>
                <w:rFonts w:asciiTheme="majorHAnsi" w:hAnsiTheme="majorHAnsi" w:cstheme="majorHAnsi"/>
              </w:rPr>
              <w:t>Meet with Statewide Bullying Prevention Manager to review commitments for the BPEG program.</w:t>
            </w:r>
          </w:p>
          <w:p w14:paraId="1711D8E2" w14:textId="77777777" w:rsidR="000C4968" w:rsidRPr="00037EAF" w:rsidRDefault="000C4968" w:rsidP="004C5C2A">
            <w:pPr>
              <w:rPr>
                <w:rFonts w:asciiTheme="majorHAnsi" w:hAnsiTheme="majorHAnsi" w:cstheme="majorHAnsi"/>
              </w:rPr>
            </w:pPr>
          </w:p>
          <w:p w14:paraId="22BA1172"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color w:val="000000" w:themeColor="text1"/>
              </w:rPr>
            </w:pPr>
            <w:r w:rsidRPr="00037EAF">
              <w:rPr>
                <w:rFonts w:asciiTheme="majorHAnsi" w:hAnsiTheme="majorHAnsi" w:cstheme="majorHAnsi"/>
              </w:rPr>
              <w:t>Identify preferred communication between CDE and grantee.</w:t>
            </w:r>
          </w:p>
        </w:tc>
        <w:tc>
          <w:tcPr>
            <w:tcW w:w="998" w:type="pct"/>
          </w:tcPr>
          <w:p w14:paraId="573C16DB"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Commitment from leadership to engage in additional meetings.</w:t>
            </w:r>
          </w:p>
          <w:p w14:paraId="3745C499" w14:textId="77777777" w:rsidR="000C4968" w:rsidRPr="00037EAF" w:rsidRDefault="000C4968" w:rsidP="004C5C2A">
            <w:pPr>
              <w:rPr>
                <w:rFonts w:asciiTheme="majorHAnsi" w:hAnsiTheme="majorHAnsi" w:cstheme="majorHAnsi"/>
              </w:rPr>
            </w:pPr>
          </w:p>
          <w:p w14:paraId="0A93F0C9"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Identified preferred communication method(s).</w:t>
            </w:r>
          </w:p>
        </w:tc>
      </w:tr>
      <w:tr w:rsidR="000C4968" w:rsidRPr="00B649D4" w14:paraId="36B493A4" w14:textId="77777777" w:rsidTr="004C5C2A">
        <w:tc>
          <w:tcPr>
            <w:tcW w:w="499" w:type="pct"/>
          </w:tcPr>
          <w:p w14:paraId="6B28F432"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BPEG Grantee District and School Admin</w:t>
            </w:r>
          </w:p>
        </w:tc>
        <w:tc>
          <w:tcPr>
            <w:tcW w:w="1220" w:type="pct"/>
          </w:tcPr>
          <w:p w14:paraId="1D2D07EB"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0.4 Phase 2 applicants complete the BPEG Readiness Assessment.</w:t>
            </w:r>
          </w:p>
        </w:tc>
        <w:tc>
          <w:tcPr>
            <w:tcW w:w="2283" w:type="pct"/>
          </w:tcPr>
          <w:p w14:paraId="63958F9F"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The principal at each school applying for the BPEG program completes the BPEG Readiness Assessment.</w:t>
            </w:r>
          </w:p>
        </w:tc>
        <w:tc>
          <w:tcPr>
            <w:tcW w:w="998" w:type="pct"/>
          </w:tcPr>
          <w:p w14:paraId="7BB3AB03"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BPEG Readiness Assessment completed.</w:t>
            </w:r>
          </w:p>
        </w:tc>
      </w:tr>
      <w:tr w:rsidR="000C4968" w:rsidRPr="00B649D4" w14:paraId="7DE08B87" w14:textId="77777777" w:rsidTr="004C5C2A">
        <w:tc>
          <w:tcPr>
            <w:tcW w:w="499" w:type="pct"/>
          </w:tcPr>
          <w:p w14:paraId="4890D6AA"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BPEG Grantee District and School Admin</w:t>
            </w:r>
          </w:p>
        </w:tc>
        <w:tc>
          <w:tcPr>
            <w:tcW w:w="1220" w:type="pct"/>
          </w:tcPr>
          <w:p w14:paraId="77881AA9"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0.5 A student survey is completed for each school applying to be part of the BPEG program.</w:t>
            </w:r>
          </w:p>
        </w:tc>
        <w:tc>
          <w:tcPr>
            <w:tcW w:w="2283" w:type="pct"/>
          </w:tcPr>
          <w:p w14:paraId="3B73BC9B"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Staff obtain opt-in permission forms, as necessary, to survey students on bullying.</w:t>
            </w:r>
          </w:p>
          <w:p w14:paraId="62175FD9"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Staff determine what survey will be administered to students and the logistics for administering the survey.</w:t>
            </w:r>
          </w:p>
          <w:p w14:paraId="35C4E3FF"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Staff at each school applying to be part of the BPEG program conduct a survey of their students that, at a minimum, asks if students have, (1) been the target of bullying that school year, and (2) witnessed bullying that school year.</w:t>
            </w:r>
          </w:p>
        </w:tc>
        <w:tc>
          <w:tcPr>
            <w:tcW w:w="998" w:type="pct"/>
          </w:tcPr>
          <w:p w14:paraId="5D6B7125"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Student survey data submitted to CDE.</w:t>
            </w:r>
          </w:p>
        </w:tc>
      </w:tr>
      <w:tr w:rsidR="000C4968" w:rsidRPr="00B649D4" w14:paraId="1FF27CB3" w14:textId="77777777" w:rsidTr="004C5C2A">
        <w:tc>
          <w:tcPr>
            <w:tcW w:w="499" w:type="pct"/>
          </w:tcPr>
          <w:p w14:paraId="2A55BA3F"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BPEG Grantee District and School Admin</w:t>
            </w:r>
          </w:p>
        </w:tc>
        <w:tc>
          <w:tcPr>
            <w:tcW w:w="1220" w:type="pct"/>
          </w:tcPr>
          <w:p w14:paraId="35D6D4A2"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0.6 Phase 2 applicants submit the BPEG Readiness Assessment and student survey data to CDE.</w:t>
            </w:r>
          </w:p>
        </w:tc>
        <w:tc>
          <w:tcPr>
            <w:tcW w:w="2283" w:type="pct"/>
          </w:tcPr>
          <w:p w14:paraId="0DA82B36"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The BPEG Readiness Assessment for each school applying for the BPEG program is emailed to the Statewide Bullying Prevention Manager.</w:t>
            </w:r>
          </w:p>
          <w:p w14:paraId="078E80BA"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Student survey data for each school applying for the BPEG program is entered online.</w:t>
            </w:r>
          </w:p>
        </w:tc>
        <w:tc>
          <w:tcPr>
            <w:tcW w:w="998" w:type="pct"/>
          </w:tcPr>
          <w:p w14:paraId="00ED0557"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Email sent and student survey data received by CDE.</w:t>
            </w:r>
          </w:p>
        </w:tc>
      </w:tr>
      <w:bookmarkEnd w:id="0"/>
    </w:tbl>
    <w:p w14:paraId="7906B13A" w14:textId="77777777" w:rsidR="000C4968" w:rsidRPr="00B649D4" w:rsidRDefault="000C4968" w:rsidP="000C4968">
      <w:r w:rsidRPr="00B649D4">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0C4968" w:rsidRPr="00B649D4" w14:paraId="2F1A117E" w14:textId="77777777" w:rsidTr="004C5C2A">
        <w:trPr>
          <w:trHeight w:val="440"/>
        </w:trPr>
        <w:tc>
          <w:tcPr>
            <w:tcW w:w="5000" w:type="pct"/>
            <w:shd w:val="clear" w:color="auto" w:fill="D9D9D9" w:themeFill="background1" w:themeFillShade="D9"/>
          </w:tcPr>
          <w:p w14:paraId="10C9F71F" w14:textId="77777777" w:rsidR="000C4968" w:rsidRPr="00B649D4" w:rsidRDefault="000C4968" w:rsidP="004C5C2A">
            <w:pPr>
              <w:jc w:val="center"/>
              <w:rPr>
                <w:rFonts w:eastAsia="Times New Roman" w:cstheme="majorHAnsi"/>
                <w:b/>
                <w:sz w:val="24"/>
                <w:szCs w:val="24"/>
              </w:rPr>
            </w:pPr>
            <w:r w:rsidRPr="00B649D4">
              <w:rPr>
                <w:rFonts w:cstheme="majorHAnsi"/>
                <w:b/>
                <w:sz w:val="36"/>
                <w:szCs w:val="36"/>
              </w:rPr>
              <w:lastRenderedPageBreak/>
              <w:t>YEAR</w:t>
            </w:r>
            <w:r w:rsidRPr="00B649D4">
              <w:rPr>
                <w:rFonts w:eastAsia="Times New Roman" w:cstheme="majorHAnsi"/>
                <w:b/>
                <w:sz w:val="36"/>
                <w:szCs w:val="36"/>
              </w:rPr>
              <w:t xml:space="preserve"> 1 – BPEG Implementation</w:t>
            </w:r>
          </w:p>
        </w:tc>
      </w:tr>
    </w:tbl>
    <w:p w14:paraId="161DCF37" w14:textId="77777777" w:rsidR="000C4968" w:rsidRPr="00B649D4" w:rsidRDefault="000C4968" w:rsidP="000C4968">
      <w:pPr>
        <w:rPr>
          <w:rFonts w:ascii="Times New Roman" w:eastAsia="Times New Roman" w:hAnsi="Times New Roman" w:cs="Times New Roman"/>
          <w:sz w:val="24"/>
          <w:szCs w:val="24"/>
        </w:rPr>
      </w:pPr>
    </w:p>
    <w:tbl>
      <w:tblPr>
        <w:tblW w:w="5000" w:type="pct"/>
        <w:tblCellMar>
          <w:left w:w="29" w:type="dxa"/>
          <w:right w:w="29" w:type="dxa"/>
        </w:tblCellMar>
        <w:tblLook w:val="04A0" w:firstRow="1" w:lastRow="0" w:firstColumn="1" w:lastColumn="0" w:noHBand="0" w:noVBand="1"/>
      </w:tblPr>
      <w:tblGrid>
        <w:gridCol w:w="1436"/>
        <w:gridCol w:w="3419"/>
        <w:gridCol w:w="6749"/>
        <w:gridCol w:w="2786"/>
      </w:tblGrid>
      <w:tr w:rsidR="000C4968" w:rsidRPr="00B649D4" w14:paraId="662B0111" w14:textId="77777777" w:rsidTr="004C5C2A">
        <w:trPr>
          <w:cantSplit/>
          <w:tblHeader/>
        </w:trPr>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A32C8D" w14:textId="77777777" w:rsidR="000C4968" w:rsidRPr="00B649D4" w:rsidRDefault="000C4968" w:rsidP="004C5C2A">
            <w:pPr>
              <w:jc w:val="center"/>
              <w:rPr>
                <w:b/>
                <w:bCs/>
                <w:sz w:val="24"/>
                <w:szCs w:val="24"/>
              </w:rPr>
            </w:pPr>
            <w:r w:rsidRPr="00B649D4">
              <w:rPr>
                <w:b/>
                <w:sz w:val="24"/>
                <w:szCs w:val="24"/>
              </w:rPr>
              <w:t>Roles</w:t>
            </w:r>
          </w:p>
        </w:tc>
        <w:tc>
          <w:tcPr>
            <w:tcW w:w="1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0E035" w14:textId="77777777" w:rsidR="000C4968" w:rsidRPr="00B649D4" w:rsidRDefault="000C4968" w:rsidP="004C5C2A">
            <w:pPr>
              <w:jc w:val="center"/>
              <w:rPr>
                <w:b/>
                <w:bCs/>
                <w:sz w:val="24"/>
                <w:szCs w:val="24"/>
              </w:rPr>
            </w:pPr>
            <w:r w:rsidRPr="00B649D4">
              <w:rPr>
                <w:b/>
                <w:sz w:val="24"/>
                <w:szCs w:val="24"/>
              </w:rPr>
              <w:t>Goals</w:t>
            </w:r>
          </w:p>
        </w:tc>
        <w:tc>
          <w:tcPr>
            <w:tcW w:w="23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639ED" w14:textId="77777777" w:rsidR="000C4968" w:rsidRPr="00B649D4" w:rsidRDefault="000C4968" w:rsidP="004C5C2A">
            <w:pPr>
              <w:jc w:val="center"/>
              <w:rPr>
                <w:b/>
                <w:bCs/>
                <w:sz w:val="24"/>
                <w:szCs w:val="24"/>
              </w:rPr>
            </w:pPr>
            <w:r w:rsidRPr="00B649D4">
              <w:rPr>
                <w:b/>
                <w:sz w:val="24"/>
                <w:szCs w:val="24"/>
              </w:rPr>
              <w:t>Grantee Activities</w:t>
            </w:r>
          </w:p>
        </w:tc>
        <w:tc>
          <w:tcPr>
            <w:tcW w:w="9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92FCA" w14:textId="77777777" w:rsidR="000C4968" w:rsidRPr="00B649D4" w:rsidRDefault="000C4968" w:rsidP="004C5C2A">
            <w:pPr>
              <w:jc w:val="center"/>
              <w:rPr>
                <w:b/>
                <w:bCs/>
                <w:sz w:val="24"/>
                <w:szCs w:val="24"/>
              </w:rPr>
            </w:pPr>
            <w:r w:rsidRPr="00B649D4">
              <w:rPr>
                <w:b/>
                <w:sz w:val="24"/>
                <w:szCs w:val="24"/>
              </w:rPr>
              <w:t>Evidence of Completion</w:t>
            </w:r>
          </w:p>
        </w:tc>
      </w:tr>
      <w:tr w:rsidR="000C4968" w:rsidRPr="00B649D4" w14:paraId="72EAB85A" w14:textId="77777777" w:rsidTr="004C5C2A">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AD4DB38" w14:textId="77777777" w:rsidR="000C4968" w:rsidRPr="00B649D4" w:rsidRDefault="000C4968" w:rsidP="004C5C2A">
            <w:pPr>
              <w:rPr>
                <w:b/>
                <w:color w:val="FFFFFF" w:themeColor="background1"/>
                <w:sz w:val="24"/>
                <w:szCs w:val="24"/>
              </w:rPr>
            </w:pPr>
            <w:r w:rsidRPr="00B649D4">
              <w:rPr>
                <w:b/>
                <w:bCs/>
                <w:color w:val="FFFFFF" w:themeColor="background1"/>
                <w:sz w:val="24"/>
                <w:szCs w:val="24"/>
              </w:rPr>
              <w:t>August</w:t>
            </w:r>
            <w:r w:rsidRPr="00B649D4">
              <w:rPr>
                <w:b/>
                <w:color w:val="FFFFFF" w:themeColor="background1"/>
                <w:sz w:val="24"/>
                <w:szCs w:val="24"/>
              </w:rPr>
              <w:t xml:space="preserve"> 202</w:t>
            </w:r>
            <w:r>
              <w:rPr>
                <w:b/>
                <w:color w:val="FFFFFF" w:themeColor="background1"/>
                <w:sz w:val="24"/>
                <w:szCs w:val="24"/>
              </w:rPr>
              <w:t>3</w:t>
            </w:r>
          </w:p>
        </w:tc>
      </w:tr>
      <w:tr w:rsidR="000C4968" w:rsidRPr="00B649D4" w14:paraId="754FC586" w14:textId="77777777" w:rsidTr="004C5C2A">
        <w:trPr>
          <w:cantSplit/>
        </w:trPr>
        <w:tc>
          <w:tcPr>
            <w:tcW w:w="499" w:type="pct"/>
            <w:tcBorders>
              <w:top w:val="single" w:sz="4" w:space="0" w:color="auto"/>
              <w:left w:val="single" w:sz="4" w:space="0" w:color="auto"/>
              <w:bottom w:val="single" w:sz="4" w:space="0" w:color="auto"/>
              <w:right w:val="single" w:sz="4" w:space="0" w:color="auto"/>
            </w:tcBorders>
          </w:tcPr>
          <w:p w14:paraId="31AF39B3"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BPEG IC</w:t>
            </w:r>
          </w:p>
        </w:tc>
        <w:tc>
          <w:tcPr>
            <w:tcW w:w="1188" w:type="pct"/>
            <w:tcBorders>
              <w:top w:val="single" w:sz="4" w:space="0" w:color="auto"/>
              <w:left w:val="single" w:sz="4" w:space="0" w:color="auto"/>
              <w:bottom w:val="single" w:sz="4" w:space="0" w:color="auto"/>
              <w:right w:val="single" w:sz="4" w:space="0" w:color="auto"/>
            </w:tcBorders>
          </w:tcPr>
          <w:p w14:paraId="2A455C2C"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1.1 BPEG IC is prepared to lead first BIT meeting.</w:t>
            </w:r>
          </w:p>
        </w:tc>
        <w:tc>
          <w:tcPr>
            <w:tcW w:w="2345" w:type="pct"/>
            <w:tcBorders>
              <w:top w:val="single" w:sz="4" w:space="0" w:color="auto"/>
              <w:left w:val="single" w:sz="4" w:space="0" w:color="auto"/>
              <w:bottom w:val="single" w:sz="4" w:space="0" w:color="auto"/>
              <w:right w:val="single" w:sz="4" w:space="0" w:color="auto"/>
            </w:tcBorders>
          </w:tcPr>
          <w:p w14:paraId="41EDDD26"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BPEG IC attends training with BPEG Grant Coordinator to receive training on teaming best practices and the goals of first BIT meeting.</w:t>
            </w:r>
          </w:p>
        </w:tc>
        <w:tc>
          <w:tcPr>
            <w:tcW w:w="968" w:type="pct"/>
            <w:tcBorders>
              <w:top w:val="single" w:sz="4" w:space="0" w:color="auto"/>
              <w:left w:val="single" w:sz="4" w:space="0" w:color="auto"/>
              <w:bottom w:val="single" w:sz="4" w:space="0" w:color="auto"/>
              <w:right w:val="single" w:sz="4" w:space="0" w:color="auto"/>
            </w:tcBorders>
          </w:tcPr>
          <w:p w14:paraId="5D49DA7D"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Registered and attended training with BPEG Grant Coordinator.</w:t>
            </w:r>
          </w:p>
        </w:tc>
      </w:tr>
      <w:tr w:rsidR="000C4968" w:rsidRPr="00B649D4" w14:paraId="57FEBAB6" w14:textId="77777777" w:rsidTr="004C5C2A">
        <w:trPr>
          <w:cantSplit/>
        </w:trPr>
        <w:tc>
          <w:tcPr>
            <w:tcW w:w="5000" w:type="pct"/>
            <w:gridSpan w:val="4"/>
            <w:tcBorders>
              <w:top w:val="single" w:sz="4" w:space="0" w:color="auto"/>
              <w:bottom w:val="single" w:sz="4" w:space="0" w:color="auto"/>
            </w:tcBorders>
          </w:tcPr>
          <w:p w14:paraId="105996E6" w14:textId="77777777" w:rsidR="000C4968" w:rsidRPr="00B649D4" w:rsidRDefault="000C4968" w:rsidP="004C5C2A"/>
        </w:tc>
      </w:tr>
      <w:tr w:rsidR="000C4968" w:rsidRPr="00B649D4" w14:paraId="5D73CA5A"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00" w:type="pct"/>
            <w:gridSpan w:val="4"/>
            <w:shd w:val="clear" w:color="auto" w:fill="000000" w:themeFill="text1"/>
          </w:tcPr>
          <w:p w14:paraId="624DCB0E" w14:textId="77777777" w:rsidR="000C4968" w:rsidRPr="00B649D4" w:rsidRDefault="000C4968" w:rsidP="004C5C2A">
            <w:pPr>
              <w:rPr>
                <w:b/>
                <w:bCs/>
                <w:color w:val="FFFFFF" w:themeColor="background1"/>
                <w:sz w:val="24"/>
                <w:szCs w:val="24"/>
              </w:rPr>
            </w:pPr>
            <w:r w:rsidRPr="00B649D4">
              <w:rPr>
                <w:b/>
                <w:bCs/>
                <w:color w:val="FFFFFF" w:themeColor="background1"/>
                <w:sz w:val="24"/>
                <w:szCs w:val="24"/>
              </w:rPr>
              <w:t>September 202</w:t>
            </w:r>
            <w:r>
              <w:rPr>
                <w:b/>
                <w:bCs/>
                <w:color w:val="FFFFFF" w:themeColor="background1"/>
                <w:sz w:val="24"/>
                <w:szCs w:val="24"/>
              </w:rPr>
              <w:t>3</w:t>
            </w:r>
          </w:p>
        </w:tc>
      </w:tr>
      <w:tr w:rsidR="000C4968" w:rsidRPr="00B649D4" w14:paraId="43D7367B"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9" w:type="pct"/>
          </w:tcPr>
          <w:p w14:paraId="3E26B89C"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School Admin/</w:t>
            </w:r>
          </w:p>
          <w:p w14:paraId="6E85114F"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BPEG IC</w:t>
            </w:r>
          </w:p>
        </w:tc>
        <w:tc>
          <w:tcPr>
            <w:tcW w:w="1188" w:type="pct"/>
          </w:tcPr>
          <w:p w14:paraId="01F5FF56"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1.2 A representative team is finalized to lead the BPEG.</w:t>
            </w:r>
          </w:p>
        </w:tc>
        <w:tc>
          <w:tcPr>
            <w:tcW w:w="2345" w:type="pct"/>
          </w:tcPr>
          <w:p w14:paraId="55512EA1"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 xml:space="preserve">The BIT is finalized and includes representation of staff, families, and the community. </w:t>
            </w:r>
          </w:p>
          <w:p w14:paraId="2676ACA9"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The BIT includes at least one member who has decision-making authority for the school/district.</w:t>
            </w:r>
          </w:p>
        </w:tc>
        <w:tc>
          <w:tcPr>
            <w:tcW w:w="968" w:type="pct"/>
          </w:tcPr>
          <w:p w14:paraId="31CA9587"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BIT formed or the responsibilities of the BIT adopted by an existing school team.</w:t>
            </w:r>
          </w:p>
        </w:tc>
      </w:tr>
      <w:tr w:rsidR="000C4968" w:rsidRPr="00B649D4" w14:paraId="16AEEC8E"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9" w:type="pct"/>
          </w:tcPr>
          <w:p w14:paraId="3251EFBD"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School Admin</w:t>
            </w:r>
          </w:p>
        </w:tc>
        <w:tc>
          <w:tcPr>
            <w:tcW w:w="1188" w:type="pct"/>
          </w:tcPr>
          <w:p w14:paraId="0C670473"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1.3 School admin publicly supports the BPEG program to all staff.</w:t>
            </w:r>
          </w:p>
        </w:tc>
        <w:tc>
          <w:tcPr>
            <w:tcW w:w="2345" w:type="pct"/>
          </w:tcPr>
          <w:p w14:paraId="67225AA2"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School administrator(s) describe the BPEG program to all staff and provide opportunities for questions.</w:t>
            </w:r>
          </w:p>
          <w:p w14:paraId="2BFBF529"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School administrator(s) publicly express support for the BPEG program.</w:t>
            </w:r>
          </w:p>
        </w:tc>
        <w:tc>
          <w:tcPr>
            <w:tcW w:w="968" w:type="pct"/>
          </w:tcPr>
          <w:p w14:paraId="7BF8E67B"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Meeting agenda with time for school administrator to discuss the BPEG program.</w:t>
            </w:r>
          </w:p>
        </w:tc>
      </w:tr>
      <w:tr w:rsidR="000C4968" w:rsidRPr="00B649D4" w14:paraId="2E17A301"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9" w:type="pct"/>
          </w:tcPr>
          <w:p w14:paraId="4FB5BE67"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BPEG IC</w:t>
            </w:r>
          </w:p>
        </w:tc>
        <w:tc>
          <w:tcPr>
            <w:tcW w:w="1188" w:type="pct"/>
          </w:tcPr>
          <w:p w14:paraId="0A5665D0"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 xml:space="preserve">1.4 First BIT meeting </w:t>
            </w:r>
            <w:proofErr w:type="gramStart"/>
            <w:r w:rsidRPr="00037EAF">
              <w:rPr>
                <w:rFonts w:asciiTheme="majorHAnsi" w:hAnsiTheme="majorHAnsi" w:cstheme="majorHAnsi"/>
              </w:rPr>
              <w:t>occurs</w:t>
            </w:r>
            <w:proofErr w:type="gramEnd"/>
            <w:r w:rsidRPr="00037EAF">
              <w:rPr>
                <w:rFonts w:asciiTheme="majorHAnsi" w:hAnsiTheme="majorHAnsi" w:cstheme="majorHAnsi"/>
              </w:rPr>
              <w:t xml:space="preserve"> and the BIT begins engaging in teaming best practices.</w:t>
            </w:r>
          </w:p>
        </w:tc>
        <w:tc>
          <w:tcPr>
            <w:tcW w:w="2345" w:type="pct"/>
          </w:tcPr>
          <w:p w14:paraId="2F8CA1B9"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Broad overview of the BPEG program is provided so that all BIT members understand its purpose and goals.</w:t>
            </w:r>
          </w:p>
          <w:p w14:paraId="412502C9"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The BIT assigns roles and responsibilities for BIT meetings including that of the facilitator, note taker, and active participant.</w:t>
            </w:r>
          </w:p>
          <w:p w14:paraId="43E8A4EC"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 xml:space="preserve">The BIT develops/adopts norms </w:t>
            </w:r>
          </w:p>
          <w:p w14:paraId="4F0BCBA6"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 xml:space="preserve">The BIT designates </w:t>
            </w:r>
            <w:proofErr w:type="gramStart"/>
            <w:r w:rsidRPr="00037EAF">
              <w:rPr>
                <w:rFonts w:asciiTheme="majorHAnsi" w:hAnsiTheme="majorHAnsi" w:cstheme="majorHAnsi"/>
              </w:rPr>
              <w:t>specific</w:t>
            </w:r>
            <w:proofErr w:type="gramEnd"/>
            <w:r w:rsidRPr="00037EAF">
              <w:rPr>
                <w:rFonts w:asciiTheme="majorHAnsi" w:hAnsiTheme="majorHAnsi" w:cstheme="majorHAnsi"/>
              </w:rPr>
              <w:t xml:space="preserve"> team member to be responsible for coordinating data.</w:t>
            </w:r>
          </w:p>
          <w:p w14:paraId="129077F3"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 xml:space="preserve">The BIT develops a standard meeting agenda format that includes space for action items. </w:t>
            </w:r>
          </w:p>
          <w:p w14:paraId="4B56542F"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 xml:space="preserve">The BIT sets </w:t>
            </w:r>
            <w:proofErr w:type="gramStart"/>
            <w:r w:rsidRPr="00037EAF">
              <w:rPr>
                <w:rFonts w:asciiTheme="majorHAnsi" w:hAnsiTheme="majorHAnsi" w:cstheme="majorHAnsi"/>
              </w:rPr>
              <w:t>schedule</w:t>
            </w:r>
            <w:proofErr w:type="gramEnd"/>
            <w:r w:rsidRPr="00037EAF">
              <w:rPr>
                <w:rFonts w:asciiTheme="majorHAnsi" w:hAnsiTheme="majorHAnsi" w:cstheme="majorHAnsi"/>
              </w:rPr>
              <w:t xml:space="preserve"> for calendar year (date, timeframe, location). Schedule at least one BIT </w:t>
            </w:r>
            <w:proofErr w:type="gramStart"/>
            <w:r w:rsidRPr="00037EAF">
              <w:rPr>
                <w:rFonts w:asciiTheme="majorHAnsi" w:hAnsiTheme="majorHAnsi" w:cstheme="majorHAnsi"/>
              </w:rPr>
              <w:t>meetings</w:t>
            </w:r>
            <w:proofErr w:type="gramEnd"/>
            <w:r w:rsidRPr="00037EAF">
              <w:rPr>
                <w:rFonts w:asciiTheme="majorHAnsi" w:hAnsiTheme="majorHAnsi" w:cstheme="majorHAnsi"/>
              </w:rPr>
              <w:t xml:space="preserve"> per month.</w:t>
            </w:r>
          </w:p>
          <w:p w14:paraId="49E85DAC"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The BIT decides rules for making decisions as a team (e.g., Fist-to-Five).</w:t>
            </w:r>
          </w:p>
        </w:tc>
        <w:tc>
          <w:tcPr>
            <w:tcW w:w="968" w:type="pct"/>
          </w:tcPr>
          <w:p w14:paraId="725E7E13"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BIT meeting notes.</w:t>
            </w:r>
          </w:p>
        </w:tc>
      </w:tr>
      <w:tr w:rsidR="000C4968" w:rsidRPr="00B649D4" w14:paraId="0FAC0EB5"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9" w:type="pct"/>
          </w:tcPr>
          <w:p w14:paraId="5BD519D4"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lastRenderedPageBreak/>
              <w:t>BIT</w:t>
            </w:r>
          </w:p>
        </w:tc>
        <w:tc>
          <w:tcPr>
            <w:tcW w:w="1188" w:type="pct"/>
          </w:tcPr>
          <w:p w14:paraId="194CCA43"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1.5 All BIT members have an initial understanding of the BPEG, its goals, and processes.</w:t>
            </w:r>
          </w:p>
        </w:tc>
        <w:tc>
          <w:tcPr>
            <w:tcW w:w="2345" w:type="pct"/>
          </w:tcPr>
          <w:p w14:paraId="31F82390"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BIT members read the grant application.</w:t>
            </w:r>
          </w:p>
          <w:p w14:paraId="17792022"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BIT members review tools and resources for the BPEG:</w:t>
            </w:r>
          </w:p>
          <w:p w14:paraId="1CD28382" w14:textId="77777777" w:rsidR="000C4968" w:rsidRPr="00037EAF" w:rsidRDefault="000C4968" w:rsidP="000C4968">
            <w:pPr>
              <w:pStyle w:val="ListParagraph"/>
              <w:numPr>
                <w:ilvl w:val="1"/>
                <w:numId w:val="59"/>
              </w:numPr>
              <w:spacing w:after="0" w:line="240" w:lineRule="auto"/>
              <w:ind w:left="346" w:hanging="194"/>
              <w:rPr>
                <w:rFonts w:asciiTheme="majorHAnsi" w:hAnsiTheme="majorHAnsi" w:cstheme="majorHAnsi"/>
              </w:rPr>
            </w:pPr>
            <w:r w:rsidRPr="00037EAF">
              <w:rPr>
                <w:rFonts w:asciiTheme="majorHAnsi" w:hAnsiTheme="majorHAnsi" w:cstheme="majorHAnsi"/>
              </w:rPr>
              <w:t>BPEG Practice Profiles</w:t>
            </w:r>
          </w:p>
          <w:p w14:paraId="530BCCD2" w14:textId="77777777" w:rsidR="000C4968" w:rsidRPr="00037EAF" w:rsidRDefault="000C4968" w:rsidP="000C4968">
            <w:pPr>
              <w:pStyle w:val="ListParagraph"/>
              <w:numPr>
                <w:ilvl w:val="1"/>
                <w:numId w:val="59"/>
              </w:numPr>
              <w:spacing w:after="0" w:line="240" w:lineRule="auto"/>
              <w:ind w:left="346" w:hanging="194"/>
              <w:rPr>
                <w:rFonts w:asciiTheme="majorHAnsi" w:hAnsiTheme="majorHAnsi" w:cstheme="majorHAnsi"/>
              </w:rPr>
            </w:pPr>
            <w:r w:rsidRPr="00037EAF">
              <w:rPr>
                <w:rFonts w:asciiTheme="majorHAnsi" w:hAnsiTheme="majorHAnsi" w:cstheme="majorHAnsi"/>
              </w:rPr>
              <w:t xml:space="preserve">BPEG Self-Assessment 2.0 </w:t>
            </w:r>
          </w:p>
          <w:p w14:paraId="06BD6FC8" w14:textId="77777777" w:rsidR="000C4968" w:rsidRPr="00037EAF" w:rsidRDefault="000C4968" w:rsidP="000C4968">
            <w:pPr>
              <w:pStyle w:val="ListParagraph"/>
              <w:numPr>
                <w:ilvl w:val="1"/>
                <w:numId w:val="59"/>
              </w:numPr>
              <w:spacing w:after="0" w:line="240" w:lineRule="auto"/>
              <w:ind w:left="346" w:hanging="194"/>
              <w:rPr>
                <w:rFonts w:asciiTheme="majorHAnsi" w:hAnsiTheme="majorHAnsi" w:cstheme="majorHAnsi"/>
              </w:rPr>
            </w:pPr>
            <w:r w:rsidRPr="00037EAF">
              <w:rPr>
                <w:rFonts w:asciiTheme="majorHAnsi" w:hAnsiTheme="majorHAnsi" w:cstheme="majorHAnsi"/>
              </w:rPr>
              <w:t xml:space="preserve">BPEG Implementation Guide </w:t>
            </w:r>
          </w:p>
          <w:p w14:paraId="2C75F6D1" w14:textId="77777777" w:rsidR="000C4968" w:rsidRPr="00037EAF" w:rsidRDefault="000C4968" w:rsidP="000C4968">
            <w:pPr>
              <w:pStyle w:val="ListParagraph"/>
              <w:numPr>
                <w:ilvl w:val="1"/>
                <w:numId w:val="59"/>
              </w:numPr>
              <w:spacing w:after="0" w:line="240" w:lineRule="auto"/>
              <w:ind w:left="346" w:hanging="194"/>
              <w:rPr>
                <w:rFonts w:asciiTheme="majorHAnsi" w:hAnsiTheme="majorHAnsi" w:cstheme="majorHAnsi"/>
              </w:rPr>
            </w:pPr>
            <w:r w:rsidRPr="00037EAF">
              <w:rPr>
                <w:rFonts w:asciiTheme="majorHAnsi" w:hAnsiTheme="majorHAnsi" w:cstheme="majorHAnsi"/>
              </w:rPr>
              <w:t xml:space="preserve">BPEG Year </w:t>
            </w:r>
            <w:proofErr w:type="gramStart"/>
            <w:r w:rsidRPr="00037EAF">
              <w:rPr>
                <w:rFonts w:asciiTheme="majorHAnsi" w:hAnsiTheme="majorHAnsi" w:cstheme="majorHAnsi"/>
              </w:rPr>
              <w:t>at a Glance</w:t>
            </w:r>
            <w:proofErr w:type="gramEnd"/>
            <w:r w:rsidRPr="00037EAF">
              <w:rPr>
                <w:rFonts w:asciiTheme="majorHAnsi" w:hAnsiTheme="majorHAnsi" w:cstheme="majorHAnsi"/>
              </w:rPr>
              <w:t xml:space="preserve"> </w:t>
            </w:r>
          </w:p>
        </w:tc>
        <w:tc>
          <w:tcPr>
            <w:tcW w:w="968" w:type="pct"/>
          </w:tcPr>
          <w:p w14:paraId="448A7B61"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BIT meeting notes indicate tools and resources were provided to all BIT members.</w:t>
            </w:r>
          </w:p>
        </w:tc>
      </w:tr>
      <w:tr w:rsidR="000C4968" w:rsidRPr="00B649D4" w14:paraId="608D9EBB"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9" w:type="pct"/>
            <w:tcBorders>
              <w:bottom w:val="single" w:sz="4" w:space="0" w:color="auto"/>
            </w:tcBorders>
          </w:tcPr>
          <w:p w14:paraId="56BD00C2"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School Admin</w:t>
            </w:r>
          </w:p>
        </w:tc>
        <w:tc>
          <w:tcPr>
            <w:tcW w:w="1188" w:type="pct"/>
            <w:tcBorders>
              <w:bottom w:val="single" w:sz="4" w:space="0" w:color="auto"/>
            </w:tcBorders>
          </w:tcPr>
          <w:p w14:paraId="2BD2E580"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1.6 Evidence-based bullying prevention curriculum is purchased.</w:t>
            </w:r>
          </w:p>
        </w:tc>
        <w:tc>
          <w:tcPr>
            <w:tcW w:w="2345" w:type="pct"/>
            <w:tcBorders>
              <w:bottom w:val="single" w:sz="4" w:space="0" w:color="auto"/>
            </w:tcBorders>
          </w:tcPr>
          <w:p w14:paraId="54BB1CDE"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The school purchases the evidence-based (EB) bullying prevention curriculum.</w:t>
            </w:r>
          </w:p>
        </w:tc>
        <w:tc>
          <w:tcPr>
            <w:tcW w:w="968" w:type="pct"/>
            <w:tcBorders>
              <w:bottom w:val="single" w:sz="4" w:space="0" w:color="auto"/>
            </w:tcBorders>
          </w:tcPr>
          <w:p w14:paraId="294F416C"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The school’s EB curriculum is delivered to the building.</w:t>
            </w:r>
          </w:p>
        </w:tc>
      </w:tr>
      <w:tr w:rsidR="000C4968" w:rsidRPr="00B649D4" w14:paraId="48E06F82"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00" w:type="pct"/>
            <w:gridSpan w:val="4"/>
            <w:tcBorders>
              <w:left w:val="nil"/>
              <w:bottom w:val="nil"/>
              <w:right w:val="nil"/>
            </w:tcBorders>
          </w:tcPr>
          <w:p w14:paraId="340F4540" w14:textId="77777777" w:rsidR="000C4968" w:rsidRPr="00B649D4" w:rsidRDefault="000C4968" w:rsidP="004C5C2A"/>
        </w:tc>
      </w:tr>
      <w:tr w:rsidR="000C4968" w:rsidRPr="00B649D4" w14:paraId="7C18170B"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00" w:type="pct"/>
            <w:gridSpan w:val="4"/>
            <w:tcBorders>
              <w:top w:val="nil"/>
            </w:tcBorders>
            <w:shd w:val="clear" w:color="auto" w:fill="000000" w:themeFill="text1"/>
            <w:vAlign w:val="center"/>
          </w:tcPr>
          <w:p w14:paraId="65229E19" w14:textId="77777777" w:rsidR="000C4968" w:rsidRPr="00B649D4" w:rsidRDefault="000C4968" w:rsidP="004C5C2A">
            <w:pPr>
              <w:rPr>
                <w:b/>
                <w:bCs/>
                <w:color w:val="FFFFFF" w:themeColor="background1"/>
                <w:sz w:val="24"/>
                <w:szCs w:val="24"/>
              </w:rPr>
            </w:pPr>
            <w:r w:rsidRPr="00B649D4">
              <w:rPr>
                <w:b/>
                <w:bCs/>
                <w:color w:val="FFFFFF" w:themeColor="background1"/>
                <w:sz w:val="24"/>
                <w:szCs w:val="24"/>
              </w:rPr>
              <w:t>October 202</w:t>
            </w:r>
            <w:r>
              <w:rPr>
                <w:b/>
                <w:bCs/>
                <w:color w:val="FFFFFF" w:themeColor="background1"/>
                <w:sz w:val="24"/>
                <w:szCs w:val="24"/>
              </w:rPr>
              <w:t>3</w:t>
            </w:r>
          </w:p>
        </w:tc>
      </w:tr>
      <w:tr w:rsidR="000C4968" w:rsidRPr="00B649D4" w14:paraId="1E5FF07D"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9" w:type="pct"/>
          </w:tcPr>
          <w:p w14:paraId="43390BC3"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BIT/BPEG IC</w:t>
            </w:r>
          </w:p>
        </w:tc>
        <w:tc>
          <w:tcPr>
            <w:tcW w:w="1188" w:type="pct"/>
          </w:tcPr>
          <w:p w14:paraId="7E8520F6"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1.7 The BIT understands areas of success and growth in implementing the BPEG program.</w:t>
            </w:r>
          </w:p>
        </w:tc>
        <w:tc>
          <w:tcPr>
            <w:tcW w:w="2345" w:type="pct"/>
          </w:tcPr>
          <w:p w14:paraId="544E7780"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The BIT completes the BPEG Self-Assessment v2.0</w:t>
            </w:r>
          </w:p>
          <w:p w14:paraId="614B4656"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 xml:space="preserve">BPEG IC summarizes data from the BPEG Self-Assessment and provides this summary to BIT members </w:t>
            </w:r>
          </w:p>
        </w:tc>
        <w:tc>
          <w:tcPr>
            <w:tcW w:w="968" w:type="pct"/>
          </w:tcPr>
          <w:p w14:paraId="1FD62D1B"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 xml:space="preserve">BPEG Self-Assessment 2.0 is completed and submitted online to CDE. </w:t>
            </w:r>
          </w:p>
          <w:p w14:paraId="768D32CE" w14:textId="77777777" w:rsidR="000C4968" w:rsidRPr="00037EAF" w:rsidRDefault="000C4968" w:rsidP="004C5C2A">
            <w:pPr>
              <w:rPr>
                <w:rFonts w:asciiTheme="majorHAnsi" w:hAnsiTheme="majorHAnsi" w:cstheme="majorHAnsi"/>
              </w:rPr>
            </w:pPr>
          </w:p>
          <w:p w14:paraId="21E30C6A"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Summary of BPEG Self-Assessment data permanent product is complete.</w:t>
            </w:r>
          </w:p>
        </w:tc>
      </w:tr>
      <w:tr w:rsidR="000C4968" w:rsidRPr="00B649D4" w14:paraId="021B66C5"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9" w:type="pct"/>
            <w:tcBorders>
              <w:bottom w:val="single" w:sz="4" w:space="0" w:color="auto"/>
            </w:tcBorders>
          </w:tcPr>
          <w:p w14:paraId="6199A4CE"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 Members</w:t>
            </w:r>
          </w:p>
        </w:tc>
        <w:tc>
          <w:tcPr>
            <w:tcW w:w="1188" w:type="pct"/>
            <w:tcBorders>
              <w:bottom w:val="single" w:sz="4" w:space="0" w:color="auto"/>
            </w:tcBorders>
          </w:tcPr>
          <w:p w14:paraId="5E5451EB"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1.8 BIT members begin completing training associated with the selected curriculum.</w:t>
            </w:r>
          </w:p>
        </w:tc>
        <w:tc>
          <w:tcPr>
            <w:tcW w:w="2345" w:type="pct"/>
            <w:tcBorders>
              <w:bottom w:val="single" w:sz="4" w:space="0" w:color="auto"/>
            </w:tcBorders>
          </w:tcPr>
          <w:p w14:paraId="63D79177"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BIT members get access to curriculum training</w:t>
            </w:r>
          </w:p>
          <w:p w14:paraId="5FF46E0D"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BIT members begin training on selected curriculum</w:t>
            </w:r>
          </w:p>
        </w:tc>
        <w:tc>
          <w:tcPr>
            <w:tcW w:w="968" w:type="pct"/>
            <w:tcBorders>
              <w:bottom w:val="single" w:sz="4" w:space="0" w:color="auto"/>
            </w:tcBorders>
          </w:tcPr>
          <w:p w14:paraId="3F2ED12C"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BIT meeting notes indicate BIT members have begun EB curriculum training.</w:t>
            </w:r>
          </w:p>
        </w:tc>
      </w:tr>
      <w:tr w:rsidR="000C4968" w:rsidRPr="00B649D4" w14:paraId="39E89FF5"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00" w:type="pct"/>
            <w:gridSpan w:val="4"/>
            <w:tcBorders>
              <w:left w:val="nil"/>
              <w:right w:val="nil"/>
            </w:tcBorders>
          </w:tcPr>
          <w:p w14:paraId="7042489D" w14:textId="77777777" w:rsidR="000C4968" w:rsidRPr="00B649D4" w:rsidRDefault="000C4968" w:rsidP="004C5C2A"/>
        </w:tc>
      </w:tr>
      <w:tr w:rsidR="000C4968" w:rsidRPr="00B649D4" w14:paraId="29BF435F"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00" w:type="pct"/>
            <w:gridSpan w:val="4"/>
            <w:shd w:val="clear" w:color="auto" w:fill="000000" w:themeFill="text1"/>
            <w:vAlign w:val="center"/>
          </w:tcPr>
          <w:p w14:paraId="2C4D3A38" w14:textId="77777777" w:rsidR="000C4968" w:rsidRPr="00B649D4" w:rsidRDefault="000C4968" w:rsidP="004C5C2A">
            <w:pPr>
              <w:rPr>
                <w:b/>
                <w:bCs/>
                <w:color w:val="FFFFFF" w:themeColor="background1"/>
                <w:sz w:val="24"/>
                <w:szCs w:val="24"/>
              </w:rPr>
            </w:pPr>
            <w:r w:rsidRPr="00B649D4">
              <w:rPr>
                <w:b/>
                <w:bCs/>
                <w:color w:val="FFFFFF" w:themeColor="background1"/>
                <w:sz w:val="24"/>
                <w:szCs w:val="24"/>
              </w:rPr>
              <w:t>November 202</w:t>
            </w:r>
            <w:r>
              <w:rPr>
                <w:b/>
                <w:bCs/>
                <w:color w:val="FFFFFF" w:themeColor="background1"/>
                <w:sz w:val="24"/>
                <w:szCs w:val="24"/>
              </w:rPr>
              <w:t>3</w:t>
            </w:r>
          </w:p>
        </w:tc>
      </w:tr>
      <w:tr w:rsidR="000C4968" w:rsidRPr="00B649D4" w14:paraId="4EB4109D"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9" w:type="pct"/>
          </w:tcPr>
          <w:p w14:paraId="298862DD"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w:t>
            </w:r>
          </w:p>
        </w:tc>
        <w:tc>
          <w:tcPr>
            <w:tcW w:w="1188" w:type="pct"/>
          </w:tcPr>
          <w:p w14:paraId="70457978"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1.9 BIT improves knowledge of data-based decision making.</w:t>
            </w:r>
          </w:p>
        </w:tc>
        <w:tc>
          <w:tcPr>
            <w:tcW w:w="2345" w:type="pct"/>
          </w:tcPr>
          <w:p w14:paraId="3451F1D9"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BIT receives training on data-based decision making.</w:t>
            </w:r>
          </w:p>
          <w:p w14:paraId="46B7D20C" w14:textId="77777777" w:rsidR="000C4968" w:rsidRPr="00037EAF" w:rsidRDefault="000C4968" w:rsidP="000C4968">
            <w:pPr>
              <w:pStyle w:val="ListParagraph"/>
              <w:numPr>
                <w:ilvl w:val="1"/>
                <w:numId w:val="59"/>
              </w:numPr>
              <w:spacing w:after="0" w:line="240" w:lineRule="auto"/>
              <w:ind w:left="346" w:hanging="194"/>
              <w:rPr>
                <w:rFonts w:asciiTheme="majorHAnsi" w:hAnsiTheme="majorHAnsi" w:cstheme="majorHAnsi"/>
              </w:rPr>
            </w:pPr>
            <w:r w:rsidRPr="00037EAF">
              <w:rPr>
                <w:rFonts w:asciiTheme="majorHAnsi" w:hAnsiTheme="majorHAnsi" w:cstheme="majorHAnsi"/>
              </w:rPr>
              <w:t xml:space="preserve">Problem-solving model </w:t>
            </w:r>
          </w:p>
          <w:p w14:paraId="1501E363" w14:textId="77777777" w:rsidR="000C4968" w:rsidRPr="00037EAF" w:rsidRDefault="000C4968" w:rsidP="000C4968">
            <w:pPr>
              <w:pStyle w:val="ListParagraph"/>
              <w:numPr>
                <w:ilvl w:val="1"/>
                <w:numId w:val="59"/>
              </w:numPr>
              <w:spacing w:after="0" w:line="240" w:lineRule="auto"/>
              <w:ind w:left="346" w:hanging="194"/>
              <w:rPr>
                <w:rFonts w:asciiTheme="majorHAnsi" w:hAnsiTheme="majorHAnsi" w:cstheme="majorHAnsi"/>
              </w:rPr>
            </w:pPr>
            <w:r w:rsidRPr="00037EAF">
              <w:rPr>
                <w:rFonts w:asciiTheme="majorHAnsi" w:hAnsiTheme="majorHAnsi" w:cstheme="majorHAnsi"/>
              </w:rPr>
              <w:t>Short-cycle action plan (SCAP)</w:t>
            </w:r>
          </w:p>
        </w:tc>
        <w:tc>
          <w:tcPr>
            <w:tcW w:w="968" w:type="pct"/>
          </w:tcPr>
          <w:p w14:paraId="047D1C51"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BIT meeting notes show training is completed.</w:t>
            </w:r>
          </w:p>
        </w:tc>
      </w:tr>
      <w:tr w:rsidR="000C4968" w:rsidRPr="00B649D4" w14:paraId="4D401CBD"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9" w:type="pct"/>
          </w:tcPr>
          <w:p w14:paraId="6CEE31EC"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w:t>
            </w:r>
          </w:p>
        </w:tc>
        <w:tc>
          <w:tcPr>
            <w:tcW w:w="1188" w:type="pct"/>
          </w:tcPr>
          <w:p w14:paraId="08FE113D"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1.10 BIT begins creating a SCAP for the EB curriculum.</w:t>
            </w:r>
          </w:p>
        </w:tc>
        <w:tc>
          <w:tcPr>
            <w:tcW w:w="2345" w:type="pct"/>
          </w:tcPr>
          <w:p w14:paraId="15E81739"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BIT defines the problem statement for their EB curriculum in their SCAP.</w:t>
            </w:r>
          </w:p>
        </w:tc>
        <w:tc>
          <w:tcPr>
            <w:tcW w:w="968" w:type="pct"/>
          </w:tcPr>
          <w:p w14:paraId="03CF92D1"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Problem statement for the EB curriculum is completed in a SCAP.</w:t>
            </w:r>
          </w:p>
        </w:tc>
      </w:tr>
      <w:tr w:rsidR="000C4968" w:rsidRPr="00B649D4" w14:paraId="4915A894"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9" w:type="pct"/>
            <w:tcBorders>
              <w:bottom w:val="single" w:sz="4" w:space="0" w:color="auto"/>
            </w:tcBorders>
          </w:tcPr>
          <w:p w14:paraId="2F9B5D12"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w:t>
            </w:r>
          </w:p>
        </w:tc>
        <w:tc>
          <w:tcPr>
            <w:tcW w:w="1188" w:type="pct"/>
            <w:tcBorders>
              <w:bottom w:val="single" w:sz="4" w:space="0" w:color="auto"/>
            </w:tcBorders>
          </w:tcPr>
          <w:p w14:paraId="764E5048"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1.11 BIT begins creating a SCAP to improve identified priority best practices.</w:t>
            </w:r>
          </w:p>
        </w:tc>
        <w:tc>
          <w:tcPr>
            <w:tcW w:w="2345" w:type="pct"/>
            <w:tcBorders>
              <w:bottom w:val="single" w:sz="4" w:space="0" w:color="auto"/>
            </w:tcBorders>
          </w:tcPr>
          <w:p w14:paraId="356AC4B5"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 xml:space="preserve">BIT uses a data-based </w:t>
            </w:r>
            <w:proofErr w:type="gramStart"/>
            <w:r w:rsidRPr="00037EAF">
              <w:rPr>
                <w:rFonts w:asciiTheme="majorHAnsi" w:hAnsiTheme="majorHAnsi" w:cstheme="majorHAnsi"/>
              </w:rPr>
              <w:t>decision making</w:t>
            </w:r>
            <w:proofErr w:type="gramEnd"/>
            <w:r w:rsidRPr="00037EAF">
              <w:rPr>
                <w:rFonts w:asciiTheme="majorHAnsi" w:hAnsiTheme="majorHAnsi" w:cstheme="majorHAnsi"/>
              </w:rPr>
              <w:t xml:space="preserve"> process to identify priority best practices to improve based on results of their BPEG Self-Assessment.</w:t>
            </w:r>
          </w:p>
          <w:p w14:paraId="5C09129E"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BIT defines their problem statement for their prioritized best practices.</w:t>
            </w:r>
          </w:p>
        </w:tc>
        <w:tc>
          <w:tcPr>
            <w:tcW w:w="968" w:type="pct"/>
            <w:tcBorders>
              <w:bottom w:val="single" w:sz="4" w:space="0" w:color="auto"/>
            </w:tcBorders>
          </w:tcPr>
          <w:p w14:paraId="631C2072"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Problem statement for the prioritized best practices is completed in a SCAP.</w:t>
            </w:r>
          </w:p>
        </w:tc>
      </w:tr>
      <w:tr w:rsidR="000C4968" w:rsidRPr="00B649D4" w14:paraId="61FBD2F4"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00" w:type="pct"/>
            <w:gridSpan w:val="4"/>
            <w:tcBorders>
              <w:left w:val="nil"/>
              <w:right w:val="nil"/>
            </w:tcBorders>
          </w:tcPr>
          <w:p w14:paraId="5EF11692" w14:textId="77777777" w:rsidR="000C4968" w:rsidRPr="00B649D4" w:rsidRDefault="000C4968" w:rsidP="004C5C2A"/>
        </w:tc>
      </w:tr>
      <w:tr w:rsidR="000C4968" w:rsidRPr="00B649D4" w14:paraId="588DC47C"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00" w:type="pct"/>
            <w:gridSpan w:val="4"/>
            <w:shd w:val="clear" w:color="auto" w:fill="000000" w:themeFill="text1"/>
            <w:vAlign w:val="center"/>
          </w:tcPr>
          <w:p w14:paraId="14D8B468" w14:textId="77777777" w:rsidR="000C4968" w:rsidRPr="00B649D4" w:rsidRDefault="000C4968" w:rsidP="004C5C2A">
            <w:pPr>
              <w:rPr>
                <w:b/>
                <w:bCs/>
                <w:color w:val="FFFFFF" w:themeColor="background1"/>
                <w:sz w:val="24"/>
                <w:szCs w:val="24"/>
              </w:rPr>
            </w:pPr>
            <w:r w:rsidRPr="00B649D4">
              <w:rPr>
                <w:b/>
                <w:bCs/>
                <w:color w:val="FFFFFF" w:themeColor="background1"/>
                <w:sz w:val="24"/>
                <w:szCs w:val="24"/>
              </w:rPr>
              <w:lastRenderedPageBreak/>
              <w:t>December 202</w:t>
            </w:r>
            <w:r>
              <w:rPr>
                <w:b/>
                <w:bCs/>
                <w:color w:val="FFFFFF" w:themeColor="background1"/>
                <w:sz w:val="24"/>
                <w:szCs w:val="24"/>
              </w:rPr>
              <w:t>3</w:t>
            </w:r>
          </w:p>
        </w:tc>
      </w:tr>
      <w:tr w:rsidR="000C4968" w:rsidRPr="00B649D4" w14:paraId="1B750623"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9" w:type="pct"/>
          </w:tcPr>
          <w:p w14:paraId="51B7A68E"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w:t>
            </w:r>
          </w:p>
        </w:tc>
        <w:tc>
          <w:tcPr>
            <w:tcW w:w="1188" w:type="pct"/>
          </w:tcPr>
          <w:p w14:paraId="0D7D89CE"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1.12 BIT completes creation of a SCAP for the EB curriculum.</w:t>
            </w:r>
          </w:p>
        </w:tc>
        <w:tc>
          <w:tcPr>
            <w:tcW w:w="2345" w:type="pct"/>
          </w:tcPr>
          <w:p w14:paraId="241C4CC0"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color w:val="000000" w:themeColor="text1"/>
              </w:rPr>
            </w:pPr>
            <w:r w:rsidRPr="00037EAF">
              <w:rPr>
                <w:rFonts w:asciiTheme="majorHAnsi" w:hAnsiTheme="majorHAnsi" w:cstheme="majorHAnsi"/>
              </w:rPr>
              <w:t xml:space="preserve">The BIT completes creation of a SCAP for the EB curriculum. </w:t>
            </w:r>
          </w:p>
          <w:p w14:paraId="6CB91BF8" w14:textId="77777777" w:rsidR="000C4968" w:rsidRPr="00037EAF" w:rsidRDefault="000C4968" w:rsidP="000C4968">
            <w:pPr>
              <w:pStyle w:val="ListParagraph"/>
              <w:numPr>
                <w:ilvl w:val="1"/>
                <w:numId w:val="59"/>
              </w:numPr>
              <w:spacing w:after="0" w:line="240" w:lineRule="auto"/>
              <w:ind w:left="346" w:hanging="194"/>
              <w:rPr>
                <w:rFonts w:asciiTheme="majorHAnsi" w:hAnsiTheme="majorHAnsi" w:cstheme="majorHAnsi"/>
              </w:rPr>
            </w:pPr>
            <w:r w:rsidRPr="00037EAF">
              <w:rPr>
                <w:rFonts w:asciiTheme="majorHAnsi" w:hAnsiTheme="majorHAnsi" w:cstheme="majorHAnsi"/>
              </w:rPr>
              <w:t>Develop a problem statement.</w:t>
            </w:r>
          </w:p>
          <w:p w14:paraId="1472D81B" w14:textId="77777777" w:rsidR="000C4968" w:rsidRPr="00037EAF" w:rsidRDefault="000C4968" w:rsidP="000C4968">
            <w:pPr>
              <w:pStyle w:val="ListParagraph"/>
              <w:numPr>
                <w:ilvl w:val="1"/>
                <w:numId w:val="59"/>
              </w:numPr>
              <w:spacing w:after="0" w:line="240" w:lineRule="auto"/>
              <w:ind w:left="346" w:hanging="194"/>
              <w:rPr>
                <w:rFonts w:asciiTheme="majorHAnsi" w:hAnsiTheme="majorHAnsi" w:cstheme="majorHAnsi"/>
              </w:rPr>
            </w:pPr>
            <w:r w:rsidRPr="00037EAF">
              <w:rPr>
                <w:rFonts w:asciiTheme="majorHAnsi" w:hAnsiTheme="majorHAnsi" w:cstheme="majorHAnsi"/>
              </w:rPr>
              <w:t xml:space="preserve">Analyze the problem to determine </w:t>
            </w:r>
            <w:proofErr w:type="gramStart"/>
            <w:r w:rsidRPr="00037EAF">
              <w:rPr>
                <w:rFonts w:asciiTheme="majorHAnsi" w:hAnsiTheme="majorHAnsi" w:cstheme="majorHAnsi"/>
              </w:rPr>
              <w:t>a root</w:t>
            </w:r>
            <w:proofErr w:type="gramEnd"/>
            <w:r w:rsidRPr="00037EAF">
              <w:rPr>
                <w:rFonts w:asciiTheme="majorHAnsi" w:hAnsiTheme="majorHAnsi" w:cstheme="majorHAnsi"/>
              </w:rPr>
              <w:t xml:space="preserve"> cause.</w:t>
            </w:r>
          </w:p>
          <w:p w14:paraId="14D94393" w14:textId="77777777" w:rsidR="000C4968" w:rsidRPr="00037EAF" w:rsidRDefault="000C4968" w:rsidP="000C4968">
            <w:pPr>
              <w:pStyle w:val="ListParagraph"/>
              <w:numPr>
                <w:ilvl w:val="1"/>
                <w:numId w:val="59"/>
              </w:numPr>
              <w:spacing w:after="0" w:line="240" w:lineRule="auto"/>
              <w:ind w:left="346" w:hanging="194"/>
              <w:rPr>
                <w:rFonts w:asciiTheme="majorHAnsi" w:hAnsiTheme="majorHAnsi" w:cstheme="majorHAnsi"/>
              </w:rPr>
            </w:pPr>
            <w:r w:rsidRPr="00037EAF">
              <w:rPr>
                <w:rFonts w:asciiTheme="majorHAnsi" w:hAnsiTheme="majorHAnsi" w:cstheme="majorHAnsi"/>
              </w:rPr>
              <w:t>Choose a solution.</w:t>
            </w:r>
          </w:p>
          <w:p w14:paraId="6E0227FB" w14:textId="77777777" w:rsidR="000C4968" w:rsidRPr="00037EAF" w:rsidRDefault="000C4968" w:rsidP="000C4968">
            <w:pPr>
              <w:pStyle w:val="ListParagraph"/>
              <w:numPr>
                <w:ilvl w:val="1"/>
                <w:numId w:val="59"/>
              </w:numPr>
              <w:spacing w:after="0" w:line="240" w:lineRule="auto"/>
              <w:ind w:left="346" w:hanging="194"/>
              <w:rPr>
                <w:rFonts w:asciiTheme="majorHAnsi" w:hAnsiTheme="majorHAnsi" w:cstheme="majorHAnsi"/>
              </w:rPr>
            </w:pPr>
            <w:r w:rsidRPr="00037EAF">
              <w:rPr>
                <w:rFonts w:asciiTheme="majorHAnsi" w:hAnsiTheme="majorHAnsi" w:cstheme="majorHAnsi"/>
              </w:rPr>
              <w:t>Create a goal with associated data.</w:t>
            </w:r>
          </w:p>
          <w:p w14:paraId="63C4B042" w14:textId="77777777" w:rsidR="000C4968" w:rsidRPr="00037EAF" w:rsidRDefault="000C4968" w:rsidP="000C4968">
            <w:pPr>
              <w:pStyle w:val="ListParagraph"/>
              <w:numPr>
                <w:ilvl w:val="1"/>
                <w:numId w:val="59"/>
              </w:numPr>
              <w:spacing w:after="0" w:line="240" w:lineRule="auto"/>
              <w:ind w:left="346" w:hanging="194"/>
              <w:rPr>
                <w:rFonts w:asciiTheme="majorHAnsi" w:hAnsiTheme="majorHAnsi" w:cstheme="majorHAnsi"/>
              </w:rPr>
            </w:pPr>
            <w:r w:rsidRPr="00037EAF">
              <w:rPr>
                <w:rFonts w:asciiTheme="majorHAnsi" w:hAnsiTheme="majorHAnsi" w:cstheme="majorHAnsi"/>
              </w:rPr>
              <w:t>Create benchmarks to measure progress and fidelity.</w:t>
            </w:r>
          </w:p>
          <w:p w14:paraId="0BAAB95C" w14:textId="77777777" w:rsidR="000C4968" w:rsidRPr="00037EAF" w:rsidRDefault="000C4968" w:rsidP="000C4968">
            <w:pPr>
              <w:pStyle w:val="ListParagraph"/>
              <w:numPr>
                <w:ilvl w:val="1"/>
                <w:numId w:val="59"/>
              </w:numPr>
              <w:spacing w:after="0" w:line="240" w:lineRule="auto"/>
              <w:ind w:left="346" w:hanging="194"/>
              <w:rPr>
                <w:rFonts w:asciiTheme="majorHAnsi" w:hAnsiTheme="majorHAnsi" w:cstheme="majorHAnsi"/>
              </w:rPr>
            </w:pPr>
            <w:r w:rsidRPr="00037EAF">
              <w:rPr>
                <w:rFonts w:asciiTheme="majorHAnsi" w:hAnsiTheme="majorHAnsi" w:cstheme="majorHAnsi"/>
              </w:rPr>
              <w:t>Create action steps that lead to successfully implementing the solution.</w:t>
            </w:r>
          </w:p>
        </w:tc>
        <w:tc>
          <w:tcPr>
            <w:tcW w:w="968" w:type="pct"/>
          </w:tcPr>
          <w:p w14:paraId="2F95A8AF"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SCAP for the EB curriculum is complete.</w:t>
            </w:r>
          </w:p>
        </w:tc>
      </w:tr>
      <w:tr w:rsidR="000C4968" w:rsidRPr="00B649D4" w14:paraId="423F661A"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9" w:type="pct"/>
          </w:tcPr>
          <w:p w14:paraId="737927E8"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w:t>
            </w:r>
          </w:p>
        </w:tc>
        <w:tc>
          <w:tcPr>
            <w:tcW w:w="1188" w:type="pct"/>
          </w:tcPr>
          <w:p w14:paraId="09FCDC28"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1.13 BIT completes creation of a SCAP to improve identified priority best practices.</w:t>
            </w:r>
          </w:p>
        </w:tc>
        <w:tc>
          <w:tcPr>
            <w:tcW w:w="2345" w:type="pct"/>
          </w:tcPr>
          <w:p w14:paraId="44969B29"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color w:val="000000" w:themeColor="text1"/>
              </w:rPr>
            </w:pPr>
            <w:r w:rsidRPr="00037EAF">
              <w:rPr>
                <w:rFonts w:asciiTheme="majorHAnsi" w:hAnsiTheme="majorHAnsi" w:cstheme="majorHAnsi"/>
              </w:rPr>
              <w:t>The BIT completes creation of a SCAP to improve the identified priority best practices.</w:t>
            </w:r>
          </w:p>
          <w:p w14:paraId="60CB4950" w14:textId="77777777" w:rsidR="000C4968" w:rsidRPr="00037EAF" w:rsidRDefault="000C4968" w:rsidP="000C4968">
            <w:pPr>
              <w:pStyle w:val="ListParagraph"/>
              <w:numPr>
                <w:ilvl w:val="1"/>
                <w:numId w:val="59"/>
              </w:numPr>
              <w:spacing w:after="0" w:line="240" w:lineRule="auto"/>
              <w:ind w:left="346" w:hanging="194"/>
              <w:rPr>
                <w:rFonts w:asciiTheme="majorHAnsi" w:hAnsiTheme="majorHAnsi" w:cstheme="majorHAnsi"/>
              </w:rPr>
            </w:pPr>
            <w:r w:rsidRPr="00037EAF">
              <w:rPr>
                <w:rFonts w:asciiTheme="majorHAnsi" w:hAnsiTheme="majorHAnsi" w:cstheme="majorHAnsi"/>
              </w:rPr>
              <w:t>Develop a problem statement.</w:t>
            </w:r>
          </w:p>
          <w:p w14:paraId="71C85E99" w14:textId="77777777" w:rsidR="000C4968" w:rsidRPr="00037EAF" w:rsidRDefault="000C4968" w:rsidP="000C4968">
            <w:pPr>
              <w:pStyle w:val="ListParagraph"/>
              <w:numPr>
                <w:ilvl w:val="1"/>
                <w:numId w:val="59"/>
              </w:numPr>
              <w:spacing w:after="0" w:line="240" w:lineRule="auto"/>
              <w:ind w:left="346" w:hanging="194"/>
              <w:rPr>
                <w:rFonts w:asciiTheme="majorHAnsi" w:hAnsiTheme="majorHAnsi" w:cstheme="majorHAnsi"/>
              </w:rPr>
            </w:pPr>
            <w:r w:rsidRPr="00037EAF">
              <w:rPr>
                <w:rFonts w:asciiTheme="majorHAnsi" w:hAnsiTheme="majorHAnsi" w:cstheme="majorHAnsi"/>
              </w:rPr>
              <w:t xml:space="preserve">Analyze the problem to determine </w:t>
            </w:r>
            <w:proofErr w:type="gramStart"/>
            <w:r w:rsidRPr="00037EAF">
              <w:rPr>
                <w:rFonts w:asciiTheme="majorHAnsi" w:hAnsiTheme="majorHAnsi" w:cstheme="majorHAnsi"/>
              </w:rPr>
              <w:t>a root</w:t>
            </w:r>
            <w:proofErr w:type="gramEnd"/>
            <w:r w:rsidRPr="00037EAF">
              <w:rPr>
                <w:rFonts w:asciiTheme="majorHAnsi" w:hAnsiTheme="majorHAnsi" w:cstheme="majorHAnsi"/>
              </w:rPr>
              <w:t xml:space="preserve"> cause.</w:t>
            </w:r>
          </w:p>
          <w:p w14:paraId="2EE1F9EF" w14:textId="77777777" w:rsidR="000C4968" w:rsidRPr="00037EAF" w:rsidRDefault="000C4968" w:rsidP="000C4968">
            <w:pPr>
              <w:pStyle w:val="ListParagraph"/>
              <w:numPr>
                <w:ilvl w:val="1"/>
                <w:numId w:val="59"/>
              </w:numPr>
              <w:spacing w:after="0" w:line="240" w:lineRule="auto"/>
              <w:ind w:left="346" w:hanging="194"/>
              <w:rPr>
                <w:rFonts w:asciiTheme="majorHAnsi" w:hAnsiTheme="majorHAnsi" w:cstheme="majorHAnsi"/>
              </w:rPr>
            </w:pPr>
            <w:r w:rsidRPr="00037EAF">
              <w:rPr>
                <w:rFonts w:asciiTheme="majorHAnsi" w:hAnsiTheme="majorHAnsi" w:cstheme="majorHAnsi"/>
              </w:rPr>
              <w:t>Choose a solution.</w:t>
            </w:r>
          </w:p>
          <w:p w14:paraId="2E3E2476" w14:textId="77777777" w:rsidR="000C4968" w:rsidRPr="00037EAF" w:rsidRDefault="000C4968" w:rsidP="000C4968">
            <w:pPr>
              <w:pStyle w:val="ListParagraph"/>
              <w:numPr>
                <w:ilvl w:val="1"/>
                <w:numId w:val="59"/>
              </w:numPr>
              <w:spacing w:after="0" w:line="240" w:lineRule="auto"/>
              <w:ind w:left="346" w:hanging="194"/>
              <w:rPr>
                <w:rFonts w:asciiTheme="majorHAnsi" w:hAnsiTheme="majorHAnsi" w:cstheme="majorHAnsi"/>
              </w:rPr>
            </w:pPr>
            <w:r w:rsidRPr="00037EAF">
              <w:rPr>
                <w:rFonts w:asciiTheme="majorHAnsi" w:hAnsiTheme="majorHAnsi" w:cstheme="majorHAnsi"/>
              </w:rPr>
              <w:t>Create a goal with associated data.</w:t>
            </w:r>
          </w:p>
          <w:p w14:paraId="21098628" w14:textId="77777777" w:rsidR="000C4968" w:rsidRPr="00037EAF" w:rsidRDefault="000C4968" w:rsidP="000C4968">
            <w:pPr>
              <w:pStyle w:val="ListParagraph"/>
              <w:numPr>
                <w:ilvl w:val="1"/>
                <w:numId w:val="59"/>
              </w:numPr>
              <w:spacing w:after="0" w:line="240" w:lineRule="auto"/>
              <w:ind w:left="346" w:hanging="194"/>
              <w:rPr>
                <w:rFonts w:asciiTheme="majorHAnsi" w:hAnsiTheme="majorHAnsi" w:cstheme="majorHAnsi"/>
              </w:rPr>
            </w:pPr>
            <w:r w:rsidRPr="00037EAF">
              <w:rPr>
                <w:rFonts w:asciiTheme="majorHAnsi" w:hAnsiTheme="majorHAnsi" w:cstheme="majorHAnsi"/>
              </w:rPr>
              <w:t>Create benchmarks to measure progress and fidelity.</w:t>
            </w:r>
          </w:p>
          <w:p w14:paraId="056C645B" w14:textId="77777777" w:rsidR="000C4968" w:rsidRPr="00037EAF" w:rsidRDefault="000C4968" w:rsidP="000C4968">
            <w:pPr>
              <w:pStyle w:val="ListParagraph"/>
              <w:numPr>
                <w:ilvl w:val="1"/>
                <w:numId w:val="59"/>
              </w:numPr>
              <w:spacing w:after="0" w:line="240" w:lineRule="auto"/>
              <w:ind w:left="346" w:hanging="194"/>
              <w:rPr>
                <w:rFonts w:asciiTheme="majorHAnsi" w:hAnsiTheme="majorHAnsi" w:cstheme="majorHAnsi"/>
                <w:color w:val="000000" w:themeColor="text1"/>
              </w:rPr>
            </w:pPr>
            <w:r w:rsidRPr="00037EAF">
              <w:rPr>
                <w:rFonts w:asciiTheme="majorHAnsi" w:hAnsiTheme="majorHAnsi" w:cstheme="majorHAnsi"/>
              </w:rPr>
              <w:t>Create action steps that lead to successfully implementing the solution.</w:t>
            </w:r>
          </w:p>
        </w:tc>
        <w:tc>
          <w:tcPr>
            <w:tcW w:w="968" w:type="pct"/>
          </w:tcPr>
          <w:p w14:paraId="2A52B6E6"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SCAP for the prioritized best practice is complete.</w:t>
            </w:r>
          </w:p>
        </w:tc>
      </w:tr>
      <w:tr w:rsidR="000C4968" w:rsidRPr="00B649D4" w14:paraId="460ABC03"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9" w:type="pct"/>
            <w:tcBorders>
              <w:bottom w:val="single" w:sz="4" w:space="0" w:color="auto"/>
            </w:tcBorders>
          </w:tcPr>
          <w:p w14:paraId="153CD767"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BIT/School Admin</w:t>
            </w:r>
          </w:p>
        </w:tc>
        <w:tc>
          <w:tcPr>
            <w:tcW w:w="1188" w:type="pct"/>
            <w:tcBorders>
              <w:bottom w:val="single" w:sz="4" w:space="0" w:color="auto"/>
            </w:tcBorders>
          </w:tcPr>
          <w:p w14:paraId="5A2049BB"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1.14 Appropriate staff receive communication on the training and coaching schedule.</w:t>
            </w:r>
          </w:p>
        </w:tc>
        <w:tc>
          <w:tcPr>
            <w:tcW w:w="2345" w:type="pct"/>
            <w:tcBorders>
              <w:bottom w:val="single" w:sz="4" w:space="0" w:color="auto"/>
            </w:tcBorders>
          </w:tcPr>
          <w:p w14:paraId="23B9776F"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BIT and/or school administration communicates with appropriate staff on the training and coaching schedule.</w:t>
            </w:r>
          </w:p>
          <w:p w14:paraId="1D279167"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color w:val="000000" w:themeColor="text1"/>
              </w:rPr>
            </w:pPr>
            <w:r w:rsidRPr="00037EAF">
              <w:rPr>
                <w:rFonts w:asciiTheme="majorHAnsi" w:hAnsiTheme="majorHAnsi" w:cstheme="majorHAnsi"/>
              </w:rPr>
              <w:t>The BIT provides opportunities for staff to provide feedback on the training and coaching.</w:t>
            </w:r>
          </w:p>
        </w:tc>
        <w:tc>
          <w:tcPr>
            <w:tcW w:w="968" w:type="pct"/>
            <w:tcBorders>
              <w:bottom w:val="single" w:sz="4" w:space="0" w:color="auto"/>
            </w:tcBorders>
          </w:tcPr>
          <w:p w14:paraId="1201D91D"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Documentation of the training and coaching schedule communication.</w:t>
            </w:r>
          </w:p>
          <w:p w14:paraId="6BF2E5F4" w14:textId="77777777" w:rsidR="000C4968" w:rsidRPr="00037EAF" w:rsidRDefault="000C4968" w:rsidP="004C5C2A">
            <w:pPr>
              <w:rPr>
                <w:rFonts w:asciiTheme="majorHAnsi" w:hAnsiTheme="majorHAnsi" w:cstheme="majorHAnsi"/>
              </w:rPr>
            </w:pPr>
          </w:p>
          <w:p w14:paraId="606CB939"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Feedback from staff is included as an agenda item in a BIT meeting.</w:t>
            </w:r>
          </w:p>
        </w:tc>
      </w:tr>
      <w:tr w:rsidR="000C4968" w:rsidRPr="00B649D4" w14:paraId="197DBD81"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00" w:type="pct"/>
            <w:gridSpan w:val="4"/>
            <w:tcBorders>
              <w:left w:val="nil"/>
              <w:right w:val="nil"/>
            </w:tcBorders>
          </w:tcPr>
          <w:p w14:paraId="24DBA60B" w14:textId="77777777" w:rsidR="000C4968" w:rsidRPr="00B649D4" w:rsidRDefault="000C4968" w:rsidP="004C5C2A"/>
        </w:tc>
      </w:tr>
      <w:tr w:rsidR="000C4968" w:rsidRPr="00B649D4" w14:paraId="1345FBBC"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00" w:type="pct"/>
            <w:gridSpan w:val="4"/>
            <w:shd w:val="clear" w:color="auto" w:fill="000000" w:themeFill="text1"/>
            <w:vAlign w:val="center"/>
          </w:tcPr>
          <w:p w14:paraId="07DBB89C" w14:textId="77777777" w:rsidR="000C4968" w:rsidRPr="00B649D4" w:rsidRDefault="000C4968" w:rsidP="004C5C2A">
            <w:pPr>
              <w:rPr>
                <w:b/>
                <w:bCs/>
                <w:color w:val="FFFFFF" w:themeColor="background1"/>
                <w:sz w:val="24"/>
                <w:szCs w:val="24"/>
              </w:rPr>
            </w:pPr>
            <w:r w:rsidRPr="00B649D4">
              <w:rPr>
                <w:b/>
                <w:bCs/>
                <w:color w:val="FFFFFF" w:themeColor="background1"/>
                <w:sz w:val="24"/>
                <w:szCs w:val="24"/>
              </w:rPr>
              <w:t>January 202</w:t>
            </w:r>
            <w:r>
              <w:rPr>
                <w:b/>
                <w:bCs/>
                <w:color w:val="FFFFFF" w:themeColor="background1"/>
                <w:sz w:val="24"/>
                <w:szCs w:val="24"/>
              </w:rPr>
              <w:t>4</w:t>
            </w:r>
          </w:p>
        </w:tc>
      </w:tr>
      <w:tr w:rsidR="000C4968" w:rsidRPr="00B649D4" w14:paraId="536110EB"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9" w:type="pct"/>
          </w:tcPr>
          <w:p w14:paraId="7ED72493"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BIT/School Admin</w:t>
            </w:r>
          </w:p>
        </w:tc>
        <w:tc>
          <w:tcPr>
            <w:tcW w:w="1188" w:type="pct"/>
          </w:tcPr>
          <w:p w14:paraId="1EA30DF8"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1.15 Training and coaching infrastructure for EB bullying prevention curriculum is outlined.</w:t>
            </w:r>
          </w:p>
        </w:tc>
        <w:tc>
          <w:tcPr>
            <w:tcW w:w="2345" w:type="pct"/>
          </w:tcPr>
          <w:p w14:paraId="705BB297"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BIT begins developing a professional development (PD) plan for all school staff to become trained on the EB curriculum.</w:t>
            </w:r>
          </w:p>
          <w:p w14:paraId="08DF4059" w14:textId="77777777" w:rsidR="000C4968" w:rsidRPr="00037EAF" w:rsidRDefault="000C4968" w:rsidP="000C4968">
            <w:pPr>
              <w:pStyle w:val="ListParagraph"/>
              <w:numPr>
                <w:ilvl w:val="1"/>
                <w:numId w:val="59"/>
              </w:numPr>
              <w:spacing w:after="0" w:line="240" w:lineRule="auto"/>
              <w:ind w:left="346" w:hanging="194"/>
              <w:rPr>
                <w:rFonts w:asciiTheme="majorHAnsi" w:hAnsiTheme="majorHAnsi" w:cstheme="majorHAnsi"/>
              </w:rPr>
            </w:pPr>
            <w:r w:rsidRPr="00037EAF">
              <w:rPr>
                <w:rFonts w:asciiTheme="majorHAnsi" w:hAnsiTheme="majorHAnsi" w:cstheme="majorHAnsi"/>
              </w:rPr>
              <w:t>PD plan allows appropriate staff the time to review curriculum materials, ask questions, and complete training.</w:t>
            </w:r>
          </w:p>
          <w:p w14:paraId="77B4429D" w14:textId="77777777" w:rsidR="000C4968" w:rsidRPr="00037EAF" w:rsidRDefault="000C4968" w:rsidP="000C4968">
            <w:pPr>
              <w:pStyle w:val="ListParagraph"/>
              <w:numPr>
                <w:ilvl w:val="1"/>
                <w:numId w:val="59"/>
              </w:numPr>
              <w:spacing w:after="0" w:line="240" w:lineRule="auto"/>
              <w:ind w:left="346" w:hanging="194"/>
              <w:rPr>
                <w:rFonts w:asciiTheme="majorHAnsi" w:hAnsiTheme="majorHAnsi" w:cstheme="majorHAnsi"/>
              </w:rPr>
            </w:pPr>
            <w:proofErr w:type="gramStart"/>
            <w:r w:rsidRPr="00037EAF">
              <w:rPr>
                <w:rFonts w:asciiTheme="majorHAnsi" w:hAnsiTheme="majorHAnsi" w:cstheme="majorHAnsi"/>
              </w:rPr>
              <w:t>PD</w:t>
            </w:r>
            <w:proofErr w:type="gramEnd"/>
            <w:r w:rsidRPr="00037EAF">
              <w:rPr>
                <w:rFonts w:asciiTheme="majorHAnsi" w:hAnsiTheme="majorHAnsi" w:cstheme="majorHAnsi"/>
              </w:rPr>
              <w:t xml:space="preserve"> plan includes procedures for training new staff who join the school.</w:t>
            </w:r>
          </w:p>
          <w:p w14:paraId="596C6849" w14:textId="77777777" w:rsidR="000C4968" w:rsidRPr="00037EAF" w:rsidRDefault="000C4968" w:rsidP="000C4968">
            <w:pPr>
              <w:pStyle w:val="ListParagraph"/>
              <w:numPr>
                <w:ilvl w:val="1"/>
                <w:numId w:val="59"/>
              </w:numPr>
              <w:spacing w:after="0" w:line="240" w:lineRule="auto"/>
              <w:ind w:left="346" w:hanging="194"/>
              <w:rPr>
                <w:rFonts w:asciiTheme="majorHAnsi" w:hAnsiTheme="majorHAnsi" w:cstheme="majorHAnsi"/>
              </w:rPr>
            </w:pPr>
            <w:r w:rsidRPr="00037EAF">
              <w:rPr>
                <w:rFonts w:asciiTheme="majorHAnsi" w:hAnsiTheme="majorHAnsi" w:cstheme="majorHAnsi"/>
              </w:rPr>
              <w:t>PD plan includes process for providing coaching support to staff administering EB curriculum lessons.</w:t>
            </w:r>
          </w:p>
        </w:tc>
        <w:tc>
          <w:tcPr>
            <w:tcW w:w="968" w:type="pct"/>
          </w:tcPr>
          <w:p w14:paraId="2EE99E0C"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PD plan permanent product showing initial progress.</w:t>
            </w:r>
          </w:p>
        </w:tc>
      </w:tr>
      <w:tr w:rsidR="000C4968" w:rsidRPr="00B649D4" w14:paraId="29F605D7"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9" w:type="pct"/>
          </w:tcPr>
          <w:p w14:paraId="4DD2EA0D"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lastRenderedPageBreak/>
              <w:t>BIT/School Admin</w:t>
            </w:r>
          </w:p>
        </w:tc>
        <w:tc>
          <w:tcPr>
            <w:tcW w:w="1188" w:type="pct"/>
          </w:tcPr>
          <w:p w14:paraId="2F69D708"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1.16 Training and coaching infrastructure for priority best practices is outlined.</w:t>
            </w:r>
          </w:p>
        </w:tc>
        <w:tc>
          <w:tcPr>
            <w:tcW w:w="2345" w:type="pct"/>
          </w:tcPr>
          <w:p w14:paraId="0A6B0D60"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BIT begins developing a PD plan for appropriate school staff to become trained on the priority best practices.</w:t>
            </w:r>
          </w:p>
          <w:p w14:paraId="47ECC995" w14:textId="77777777" w:rsidR="000C4968" w:rsidRPr="00037EAF" w:rsidRDefault="000C4968" w:rsidP="000C4968">
            <w:pPr>
              <w:pStyle w:val="ListParagraph"/>
              <w:numPr>
                <w:ilvl w:val="1"/>
                <w:numId w:val="59"/>
              </w:numPr>
              <w:spacing w:after="0" w:line="240" w:lineRule="auto"/>
              <w:ind w:left="346" w:hanging="194"/>
              <w:rPr>
                <w:rFonts w:asciiTheme="majorHAnsi" w:hAnsiTheme="majorHAnsi" w:cstheme="majorHAnsi"/>
              </w:rPr>
            </w:pPr>
            <w:r w:rsidRPr="00037EAF">
              <w:rPr>
                <w:rFonts w:asciiTheme="majorHAnsi" w:hAnsiTheme="majorHAnsi" w:cstheme="majorHAnsi"/>
              </w:rPr>
              <w:t>PD plan allows appropriate staff the time to review materials, ask questions, and complete training.</w:t>
            </w:r>
          </w:p>
          <w:p w14:paraId="61FE2B53" w14:textId="77777777" w:rsidR="000C4968" w:rsidRPr="00037EAF" w:rsidRDefault="000C4968" w:rsidP="000C4968">
            <w:pPr>
              <w:pStyle w:val="ListParagraph"/>
              <w:numPr>
                <w:ilvl w:val="1"/>
                <w:numId w:val="59"/>
              </w:numPr>
              <w:spacing w:after="0" w:line="240" w:lineRule="auto"/>
              <w:ind w:left="346" w:hanging="194"/>
              <w:rPr>
                <w:rFonts w:asciiTheme="majorHAnsi" w:hAnsiTheme="majorHAnsi" w:cstheme="majorHAnsi"/>
              </w:rPr>
            </w:pPr>
            <w:proofErr w:type="gramStart"/>
            <w:r w:rsidRPr="00037EAF">
              <w:rPr>
                <w:rFonts w:asciiTheme="majorHAnsi" w:hAnsiTheme="majorHAnsi" w:cstheme="majorHAnsi"/>
              </w:rPr>
              <w:t>PD</w:t>
            </w:r>
            <w:proofErr w:type="gramEnd"/>
            <w:r w:rsidRPr="00037EAF">
              <w:rPr>
                <w:rFonts w:asciiTheme="majorHAnsi" w:hAnsiTheme="majorHAnsi" w:cstheme="majorHAnsi"/>
              </w:rPr>
              <w:t xml:space="preserve"> plan includes procedures for training new staff who join the school.</w:t>
            </w:r>
          </w:p>
          <w:p w14:paraId="6ED0F2F4" w14:textId="77777777" w:rsidR="000C4968" w:rsidRPr="00037EAF" w:rsidRDefault="000C4968" w:rsidP="000C4968">
            <w:pPr>
              <w:pStyle w:val="ListParagraph"/>
              <w:numPr>
                <w:ilvl w:val="1"/>
                <w:numId w:val="59"/>
              </w:numPr>
              <w:spacing w:after="0" w:line="240" w:lineRule="auto"/>
              <w:ind w:left="346" w:hanging="194"/>
              <w:rPr>
                <w:rFonts w:asciiTheme="majorHAnsi" w:hAnsiTheme="majorHAnsi" w:cstheme="majorHAnsi"/>
              </w:rPr>
            </w:pPr>
            <w:r w:rsidRPr="00037EAF">
              <w:rPr>
                <w:rFonts w:asciiTheme="majorHAnsi" w:hAnsiTheme="majorHAnsi" w:cstheme="majorHAnsi"/>
              </w:rPr>
              <w:t>PD plan includes process for providing coaching support to staff administering the selected priority.</w:t>
            </w:r>
          </w:p>
        </w:tc>
        <w:tc>
          <w:tcPr>
            <w:tcW w:w="968" w:type="pct"/>
          </w:tcPr>
          <w:p w14:paraId="610578BE"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PD plan permanent product showing initial progress.</w:t>
            </w:r>
          </w:p>
        </w:tc>
      </w:tr>
      <w:tr w:rsidR="000C4968" w:rsidRPr="00B649D4" w14:paraId="5D84C5EB"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9" w:type="pct"/>
          </w:tcPr>
          <w:p w14:paraId="5E4AC366"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w:t>
            </w:r>
          </w:p>
        </w:tc>
        <w:tc>
          <w:tcPr>
            <w:tcW w:w="1188" w:type="pct"/>
          </w:tcPr>
          <w:p w14:paraId="75370607"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1.17 Begin implementation of PD plan for the EB curriculum.</w:t>
            </w:r>
          </w:p>
        </w:tc>
        <w:tc>
          <w:tcPr>
            <w:tcW w:w="2345" w:type="pct"/>
          </w:tcPr>
          <w:p w14:paraId="5AEF42E9"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The BIT supports training and coaching for the EB curriculum as outlined in its PD plan.</w:t>
            </w:r>
          </w:p>
        </w:tc>
        <w:tc>
          <w:tcPr>
            <w:tcW w:w="968" w:type="pct"/>
          </w:tcPr>
          <w:p w14:paraId="27E6D4F7"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Training and coaching schedule permanent product.</w:t>
            </w:r>
          </w:p>
        </w:tc>
      </w:tr>
      <w:tr w:rsidR="000C4968" w:rsidRPr="00B649D4" w14:paraId="0EDD90D8"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9" w:type="pct"/>
            <w:tcBorders>
              <w:bottom w:val="single" w:sz="4" w:space="0" w:color="auto"/>
            </w:tcBorders>
          </w:tcPr>
          <w:p w14:paraId="49A9BF6F"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w:t>
            </w:r>
          </w:p>
        </w:tc>
        <w:tc>
          <w:tcPr>
            <w:tcW w:w="1188" w:type="pct"/>
            <w:tcBorders>
              <w:bottom w:val="single" w:sz="4" w:space="0" w:color="auto"/>
            </w:tcBorders>
          </w:tcPr>
          <w:p w14:paraId="1021D0DB"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1.18 Begin implementation of PD plan for the priority best practices.</w:t>
            </w:r>
          </w:p>
        </w:tc>
        <w:tc>
          <w:tcPr>
            <w:tcW w:w="2345" w:type="pct"/>
            <w:tcBorders>
              <w:bottom w:val="single" w:sz="4" w:space="0" w:color="auto"/>
            </w:tcBorders>
          </w:tcPr>
          <w:p w14:paraId="7C5618A1"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 xml:space="preserve">The BIT supports training and coaching for the priority best practices as outlined in its PD plan. </w:t>
            </w:r>
          </w:p>
        </w:tc>
        <w:tc>
          <w:tcPr>
            <w:tcW w:w="968" w:type="pct"/>
            <w:tcBorders>
              <w:bottom w:val="single" w:sz="4" w:space="0" w:color="auto"/>
            </w:tcBorders>
          </w:tcPr>
          <w:p w14:paraId="0DFBC5BD"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Training and coaching schedule permanent product.</w:t>
            </w:r>
          </w:p>
        </w:tc>
      </w:tr>
      <w:tr w:rsidR="000C4968" w:rsidRPr="00B649D4" w14:paraId="5D674F8A"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00" w:type="pct"/>
            <w:gridSpan w:val="4"/>
            <w:tcBorders>
              <w:left w:val="nil"/>
              <w:bottom w:val="nil"/>
              <w:right w:val="nil"/>
            </w:tcBorders>
          </w:tcPr>
          <w:p w14:paraId="650A7640" w14:textId="77777777" w:rsidR="000C4968" w:rsidRPr="00B649D4" w:rsidRDefault="000C4968" w:rsidP="004C5C2A"/>
        </w:tc>
      </w:tr>
      <w:tr w:rsidR="000C4968" w:rsidRPr="00B649D4" w14:paraId="7C251C46"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00" w:type="pct"/>
            <w:gridSpan w:val="4"/>
            <w:tcBorders>
              <w:top w:val="nil"/>
            </w:tcBorders>
            <w:shd w:val="clear" w:color="auto" w:fill="000000" w:themeFill="text1"/>
            <w:vAlign w:val="center"/>
          </w:tcPr>
          <w:p w14:paraId="5F633640" w14:textId="77777777" w:rsidR="000C4968" w:rsidRPr="00B649D4" w:rsidRDefault="000C4968" w:rsidP="004C5C2A">
            <w:pPr>
              <w:rPr>
                <w:b/>
                <w:bCs/>
                <w:color w:val="FFFFFF" w:themeColor="background1"/>
                <w:sz w:val="24"/>
                <w:szCs w:val="24"/>
              </w:rPr>
            </w:pPr>
            <w:r w:rsidRPr="00B649D4">
              <w:rPr>
                <w:b/>
                <w:bCs/>
                <w:color w:val="FFFFFF" w:themeColor="background1"/>
                <w:sz w:val="24"/>
                <w:szCs w:val="24"/>
              </w:rPr>
              <w:t>February 202</w:t>
            </w:r>
            <w:r>
              <w:rPr>
                <w:b/>
                <w:bCs/>
                <w:color w:val="FFFFFF" w:themeColor="background1"/>
                <w:sz w:val="24"/>
                <w:szCs w:val="24"/>
              </w:rPr>
              <w:t>4</w:t>
            </w:r>
          </w:p>
        </w:tc>
      </w:tr>
      <w:tr w:rsidR="000C4968" w:rsidRPr="00B649D4" w14:paraId="3507C5F4"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9" w:type="pct"/>
          </w:tcPr>
          <w:p w14:paraId="36BAA044"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w:t>
            </w:r>
          </w:p>
        </w:tc>
        <w:tc>
          <w:tcPr>
            <w:tcW w:w="1188" w:type="pct"/>
          </w:tcPr>
          <w:p w14:paraId="30A32DD7"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 xml:space="preserve">1.19 BIT members have knowledge of and </w:t>
            </w:r>
            <w:proofErr w:type="gramStart"/>
            <w:r w:rsidRPr="00037EAF">
              <w:rPr>
                <w:rFonts w:asciiTheme="majorHAnsi" w:hAnsiTheme="majorHAnsi" w:cstheme="majorHAnsi"/>
              </w:rPr>
              <w:t>are able to</w:t>
            </w:r>
            <w:proofErr w:type="gramEnd"/>
            <w:r w:rsidRPr="00037EAF">
              <w:rPr>
                <w:rFonts w:asciiTheme="majorHAnsi" w:hAnsiTheme="majorHAnsi" w:cstheme="majorHAnsi"/>
              </w:rPr>
              <w:t xml:space="preserve"> utilize a data-based decision-making process.</w:t>
            </w:r>
          </w:p>
          <w:p w14:paraId="7F226279" w14:textId="77777777" w:rsidR="000C4968" w:rsidRPr="00037EAF" w:rsidRDefault="000C4968" w:rsidP="004C5C2A">
            <w:pPr>
              <w:rPr>
                <w:rFonts w:asciiTheme="majorHAnsi" w:hAnsiTheme="majorHAnsi" w:cstheme="majorHAnsi"/>
              </w:rPr>
            </w:pPr>
          </w:p>
          <w:p w14:paraId="6528C633"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1.20 BIT understands data systems for bullying prevention.</w:t>
            </w:r>
          </w:p>
        </w:tc>
        <w:tc>
          <w:tcPr>
            <w:tcW w:w="2345" w:type="pct"/>
          </w:tcPr>
          <w:p w14:paraId="6848714F"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BPEG IC trains BIT members on the school’s behavioral data system.</w:t>
            </w:r>
          </w:p>
          <w:p w14:paraId="3E2FDB49" w14:textId="77777777" w:rsidR="000C4968" w:rsidRPr="00037EAF" w:rsidRDefault="000C4968" w:rsidP="000C4968">
            <w:pPr>
              <w:pStyle w:val="ListParagraph"/>
              <w:numPr>
                <w:ilvl w:val="1"/>
                <w:numId w:val="59"/>
              </w:numPr>
              <w:spacing w:after="0" w:line="240" w:lineRule="auto"/>
              <w:ind w:left="346" w:hanging="194"/>
              <w:rPr>
                <w:rFonts w:asciiTheme="majorHAnsi" w:hAnsiTheme="majorHAnsi" w:cstheme="majorHAnsi"/>
              </w:rPr>
            </w:pPr>
            <w:r w:rsidRPr="00037EAF">
              <w:rPr>
                <w:rFonts w:asciiTheme="majorHAnsi" w:hAnsiTheme="majorHAnsi" w:cstheme="majorHAnsi"/>
              </w:rPr>
              <w:t>BIT learns about what behavior data are collected at the school.</w:t>
            </w:r>
          </w:p>
          <w:p w14:paraId="4CFC5576" w14:textId="77777777" w:rsidR="000C4968" w:rsidRPr="00037EAF" w:rsidRDefault="000C4968" w:rsidP="000C4968">
            <w:pPr>
              <w:pStyle w:val="ListParagraph"/>
              <w:numPr>
                <w:ilvl w:val="1"/>
                <w:numId w:val="59"/>
              </w:numPr>
              <w:spacing w:after="0" w:line="240" w:lineRule="auto"/>
              <w:ind w:left="346" w:hanging="194"/>
              <w:rPr>
                <w:rFonts w:asciiTheme="majorHAnsi" w:hAnsiTheme="majorHAnsi" w:cstheme="majorHAnsi"/>
              </w:rPr>
            </w:pPr>
            <w:r w:rsidRPr="00037EAF">
              <w:rPr>
                <w:rFonts w:asciiTheme="majorHAnsi" w:hAnsiTheme="majorHAnsi" w:cstheme="majorHAnsi"/>
              </w:rPr>
              <w:t>BIT learns about where behavior data are stored at the school.</w:t>
            </w:r>
          </w:p>
          <w:p w14:paraId="076776D3" w14:textId="77777777" w:rsidR="000C4968" w:rsidRPr="00037EAF" w:rsidRDefault="000C4968" w:rsidP="000C4968">
            <w:pPr>
              <w:pStyle w:val="ListParagraph"/>
              <w:numPr>
                <w:ilvl w:val="1"/>
                <w:numId w:val="59"/>
              </w:numPr>
              <w:spacing w:after="0" w:line="240" w:lineRule="auto"/>
              <w:ind w:left="346" w:hanging="194"/>
              <w:rPr>
                <w:rFonts w:asciiTheme="majorHAnsi" w:hAnsiTheme="majorHAnsi" w:cstheme="majorHAnsi"/>
              </w:rPr>
            </w:pPr>
            <w:r w:rsidRPr="00037EAF">
              <w:rPr>
                <w:rFonts w:asciiTheme="majorHAnsi" w:hAnsiTheme="majorHAnsi" w:cstheme="majorHAnsi"/>
              </w:rPr>
              <w:t xml:space="preserve">BIT </w:t>
            </w:r>
            <w:proofErr w:type="gramStart"/>
            <w:r w:rsidRPr="00037EAF">
              <w:rPr>
                <w:rFonts w:asciiTheme="majorHAnsi" w:hAnsiTheme="majorHAnsi" w:cstheme="majorHAnsi"/>
              </w:rPr>
              <w:t>leans</w:t>
            </w:r>
            <w:proofErr w:type="gramEnd"/>
            <w:r w:rsidRPr="00037EAF">
              <w:rPr>
                <w:rFonts w:asciiTheme="majorHAnsi" w:hAnsiTheme="majorHAnsi" w:cstheme="majorHAnsi"/>
              </w:rPr>
              <w:t xml:space="preserve"> about how to access behavior data at the school.</w:t>
            </w:r>
          </w:p>
          <w:p w14:paraId="27461FCC" w14:textId="77777777" w:rsidR="000C4968" w:rsidRPr="00037EAF" w:rsidRDefault="000C4968" w:rsidP="000C4968">
            <w:pPr>
              <w:pStyle w:val="ListParagraph"/>
              <w:numPr>
                <w:ilvl w:val="1"/>
                <w:numId w:val="59"/>
              </w:numPr>
              <w:spacing w:after="0" w:line="240" w:lineRule="auto"/>
              <w:ind w:left="346" w:hanging="194"/>
              <w:rPr>
                <w:rFonts w:asciiTheme="majorHAnsi" w:hAnsiTheme="majorHAnsi" w:cstheme="majorHAnsi"/>
              </w:rPr>
            </w:pPr>
            <w:r w:rsidRPr="00037EAF">
              <w:rPr>
                <w:rFonts w:asciiTheme="majorHAnsi" w:hAnsiTheme="majorHAnsi" w:cstheme="majorHAnsi"/>
              </w:rPr>
              <w:t>BIT learns about what fidelity data are collected on the EB curriculum.</w:t>
            </w:r>
          </w:p>
          <w:p w14:paraId="483E8FDA"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BIT schedules review of behavior and bullying data as a team at least quarterly.</w:t>
            </w:r>
          </w:p>
        </w:tc>
        <w:tc>
          <w:tcPr>
            <w:tcW w:w="968" w:type="pct"/>
          </w:tcPr>
          <w:p w14:paraId="2321879F"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Training materials permanent product.</w:t>
            </w:r>
          </w:p>
          <w:p w14:paraId="585CA80A" w14:textId="77777777" w:rsidR="000C4968" w:rsidRPr="00037EAF" w:rsidRDefault="000C4968" w:rsidP="004C5C2A">
            <w:pPr>
              <w:rPr>
                <w:rFonts w:asciiTheme="majorHAnsi" w:hAnsiTheme="majorHAnsi" w:cstheme="majorHAnsi"/>
              </w:rPr>
            </w:pPr>
          </w:p>
          <w:p w14:paraId="75A77A32"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BIT meeting notes.</w:t>
            </w:r>
          </w:p>
        </w:tc>
      </w:tr>
      <w:tr w:rsidR="000C4968" w:rsidRPr="00B649D4" w14:paraId="2549D8EE"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9" w:type="pct"/>
          </w:tcPr>
          <w:p w14:paraId="0641E9CD"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w:t>
            </w:r>
          </w:p>
        </w:tc>
        <w:tc>
          <w:tcPr>
            <w:tcW w:w="1188" w:type="pct"/>
          </w:tcPr>
          <w:p w14:paraId="29B30DE1"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1.21 Develop student survey protocols.</w:t>
            </w:r>
          </w:p>
        </w:tc>
        <w:tc>
          <w:tcPr>
            <w:tcW w:w="2345" w:type="pct"/>
          </w:tcPr>
          <w:p w14:paraId="55283140"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The BIT creates a process for administering, analyzing, and reporting the student survey in the spring.</w:t>
            </w:r>
          </w:p>
          <w:p w14:paraId="01F64D27" w14:textId="77777777" w:rsidR="000C4968" w:rsidRPr="00037EAF" w:rsidRDefault="000C4968" w:rsidP="000C4968">
            <w:pPr>
              <w:pStyle w:val="ListParagraph"/>
              <w:numPr>
                <w:ilvl w:val="1"/>
                <w:numId w:val="59"/>
              </w:numPr>
              <w:spacing w:after="0" w:line="240" w:lineRule="auto"/>
              <w:ind w:left="346" w:hanging="194"/>
              <w:rPr>
                <w:rFonts w:asciiTheme="majorHAnsi" w:hAnsiTheme="majorHAnsi" w:cstheme="majorHAnsi"/>
              </w:rPr>
            </w:pPr>
            <w:r w:rsidRPr="00037EAF">
              <w:rPr>
                <w:rFonts w:asciiTheme="majorHAnsi" w:hAnsiTheme="majorHAnsi" w:cstheme="majorHAnsi"/>
              </w:rPr>
              <w:t>Obtaining active parent permission to survey students</w:t>
            </w:r>
          </w:p>
          <w:p w14:paraId="60FA9008" w14:textId="77777777" w:rsidR="000C4968" w:rsidRPr="00037EAF" w:rsidRDefault="000C4968" w:rsidP="000C4968">
            <w:pPr>
              <w:pStyle w:val="ListParagraph"/>
              <w:numPr>
                <w:ilvl w:val="1"/>
                <w:numId w:val="59"/>
              </w:numPr>
              <w:spacing w:after="0" w:line="240" w:lineRule="auto"/>
              <w:ind w:left="346" w:hanging="194"/>
              <w:rPr>
                <w:rFonts w:asciiTheme="majorHAnsi" w:hAnsiTheme="majorHAnsi" w:cstheme="majorHAnsi"/>
              </w:rPr>
            </w:pPr>
            <w:r w:rsidRPr="00037EAF">
              <w:rPr>
                <w:rFonts w:asciiTheme="majorHAnsi" w:hAnsiTheme="majorHAnsi" w:cstheme="majorHAnsi"/>
              </w:rPr>
              <w:t>Ensuring confidentiality of student data</w:t>
            </w:r>
          </w:p>
          <w:p w14:paraId="07746BF6" w14:textId="77777777" w:rsidR="000C4968" w:rsidRPr="00037EAF" w:rsidRDefault="000C4968" w:rsidP="000C4968">
            <w:pPr>
              <w:pStyle w:val="ListParagraph"/>
              <w:numPr>
                <w:ilvl w:val="1"/>
                <w:numId w:val="59"/>
              </w:numPr>
              <w:spacing w:after="0" w:line="240" w:lineRule="auto"/>
              <w:ind w:left="346" w:hanging="194"/>
              <w:rPr>
                <w:rFonts w:asciiTheme="majorHAnsi" w:hAnsiTheme="majorHAnsi" w:cstheme="majorHAnsi"/>
              </w:rPr>
            </w:pPr>
            <w:r w:rsidRPr="00037EAF">
              <w:rPr>
                <w:rFonts w:asciiTheme="majorHAnsi" w:hAnsiTheme="majorHAnsi" w:cstheme="majorHAnsi"/>
              </w:rPr>
              <w:t>Organizing data for analysis</w:t>
            </w:r>
          </w:p>
          <w:p w14:paraId="185E79D0"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How and when results will be summarized and communicated to all stakeholders</w:t>
            </w:r>
          </w:p>
        </w:tc>
        <w:tc>
          <w:tcPr>
            <w:tcW w:w="968" w:type="pct"/>
          </w:tcPr>
          <w:p w14:paraId="7B73D1F0"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BIT meeting notes; communication to staff regarding survey process.</w:t>
            </w:r>
          </w:p>
        </w:tc>
      </w:tr>
      <w:tr w:rsidR="000C4968" w:rsidRPr="00B649D4" w14:paraId="0648CC8F"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9" w:type="pct"/>
          </w:tcPr>
          <w:p w14:paraId="1D13D5F0"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w:t>
            </w:r>
          </w:p>
        </w:tc>
        <w:tc>
          <w:tcPr>
            <w:tcW w:w="1188" w:type="pct"/>
          </w:tcPr>
          <w:p w14:paraId="1D0329DD"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1.22 All staff understand the process for surveying students.</w:t>
            </w:r>
          </w:p>
        </w:tc>
        <w:tc>
          <w:tcPr>
            <w:tcW w:w="2345" w:type="pct"/>
          </w:tcPr>
          <w:p w14:paraId="1D69B650"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The student survey process is communicated to all staff with the opportunity for staff to ask questions and provide feedback.</w:t>
            </w:r>
          </w:p>
        </w:tc>
        <w:tc>
          <w:tcPr>
            <w:tcW w:w="968" w:type="pct"/>
          </w:tcPr>
          <w:p w14:paraId="7B83E949"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Communication permanent product.</w:t>
            </w:r>
          </w:p>
          <w:p w14:paraId="0E9987A3" w14:textId="77777777" w:rsidR="000C4968" w:rsidRPr="00037EAF" w:rsidRDefault="000C4968" w:rsidP="004C5C2A">
            <w:pPr>
              <w:rPr>
                <w:rFonts w:asciiTheme="majorHAnsi" w:hAnsiTheme="majorHAnsi" w:cstheme="majorHAnsi"/>
              </w:rPr>
            </w:pPr>
          </w:p>
          <w:p w14:paraId="32F54445"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Feedback from staff is included as an agenda item in a BIT meeting.</w:t>
            </w:r>
          </w:p>
        </w:tc>
      </w:tr>
      <w:tr w:rsidR="000C4968" w:rsidRPr="00B649D4" w14:paraId="4ACF4F31"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9" w:type="pct"/>
          </w:tcPr>
          <w:p w14:paraId="31DC33FC"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lastRenderedPageBreak/>
              <w:t>BIT</w:t>
            </w:r>
          </w:p>
        </w:tc>
        <w:tc>
          <w:tcPr>
            <w:tcW w:w="1188" w:type="pct"/>
          </w:tcPr>
          <w:p w14:paraId="67C32090"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1.23 Continue implementation of PD plan for the EB curriculum.</w:t>
            </w:r>
          </w:p>
        </w:tc>
        <w:tc>
          <w:tcPr>
            <w:tcW w:w="2345" w:type="pct"/>
          </w:tcPr>
          <w:p w14:paraId="43C5223B"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The BIT supports training and coaching for the EB curriculum as outlined in its PD plan.</w:t>
            </w:r>
          </w:p>
        </w:tc>
        <w:tc>
          <w:tcPr>
            <w:tcW w:w="968" w:type="pct"/>
          </w:tcPr>
          <w:p w14:paraId="7CBF1D2D"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Updated PD plan including fidelity data.</w:t>
            </w:r>
          </w:p>
        </w:tc>
      </w:tr>
      <w:tr w:rsidR="000C4968" w:rsidRPr="00B649D4" w14:paraId="26023E5E"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9" w:type="pct"/>
            <w:tcBorders>
              <w:bottom w:val="single" w:sz="4" w:space="0" w:color="auto"/>
            </w:tcBorders>
          </w:tcPr>
          <w:p w14:paraId="0E1DF0C8"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w:t>
            </w:r>
          </w:p>
        </w:tc>
        <w:tc>
          <w:tcPr>
            <w:tcW w:w="1188" w:type="pct"/>
            <w:tcBorders>
              <w:bottom w:val="single" w:sz="4" w:space="0" w:color="auto"/>
            </w:tcBorders>
          </w:tcPr>
          <w:p w14:paraId="2DAAE44D"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1.24 Continue implementation of PD plan for the priority best practices.</w:t>
            </w:r>
          </w:p>
        </w:tc>
        <w:tc>
          <w:tcPr>
            <w:tcW w:w="2345" w:type="pct"/>
            <w:tcBorders>
              <w:bottom w:val="single" w:sz="4" w:space="0" w:color="auto"/>
            </w:tcBorders>
          </w:tcPr>
          <w:p w14:paraId="100527EE"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 xml:space="preserve">The BIT supports training and coaching for the priority best practices as outlined in its PD plan. </w:t>
            </w:r>
          </w:p>
        </w:tc>
        <w:tc>
          <w:tcPr>
            <w:tcW w:w="968" w:type="pct"/>
            <w:tcBorders>
              <w:bottom w:val="single" w:sz="4" w:space="0" w:color="auto"/>
            </w:tcBorders>
          </w:tcPr>
          <w:p w14:paraId="30D993A7"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Updated PD plan including fidelity data.</w:t>
            </w:r>
          </w:p>
        </w:tc>
      </w:tr>
      <w:tr w:rsidR="000C4968" w:rsidRPr="00B649D4" w14:paraId="32D93549"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00" w:type="pct"/>
            <w:gridSpan w:val="4"/>
            <w:tcBorders>
              <w:left w:val="nil"/>
              <w:right w:val="nil"/>
            </w:tcBorders>
          </w:tcPr>
          <w:p w14:paraId="3F1F67AD" w14:textId="77777777" w:rsidR="000C4968" w:rsidRPr="00B649D4" w:rsidRDefault="000C4968" w:rsidP="004C5C2A"/>
        </w:tc>
      </w:tr>
      <w:tr w:rsidR="000C4968" w:rsidRPr="00B649D4" w14:paraId="4B8F5AD0"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00" w:type="pct"/>
            <w:gridSpan w:val="4"/>
            <w:shd w:val="clear" w:color="auto" w:fill="000000" w:themeFill="text1"/>
            <w:vAlign w:val="center"/>
          </w:tcPr>
          <w:p w14:paraId="51DDF867" w14:textId="77777777" w:rsidR="000C4968" w:rsidRPr="00B649D4" w:rsidRDefault="000C4968" w:rsidP="004C5C2A">
            <w:pPr>
              <w:rPr>
                <w:b/>
                <w:bCs/>
                <w:color w:val="FFFFFF" w:themeColor="background1"/>
                <w:sz w:val="24"/>
                <w:szCs w:val="24"/>
              </w:rPr>
            </w:pPr>
            <w:r w:rsidRPr="00B649D4">
              <w:rPr>
                <w:b/>
                <w:bCs/>
                <w:color w:val="FFFFFF" w:themeColor="background1"/>
                <w:sz w:val="24"/>
                <w:szCs w:val="24"/>
              </w:rPr>
              <w:t>March 202</w:t>
            </w:r>
            <w:r>
              <w:rPr>
                <w:b/>
                <w:bCs/>
                <w:color w:val="FFFFFF" w:themeColor="background1"/>
                <w:sz w:val="24"/>
                <w:szCs w:val="24"/>
              </w:rPr>
              <w:t>4</w:t>
            </w:r>
          </w:p>
        </w:tc>
      </w:tr>
      <w:tr w:rsidR="000C4968" w:rsidRPr="00B649D4" w14:paraId="01002864"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9" w:type="pct"/>
          </w:tcPr>
          <w:p w14:paraId="559BBDC5"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w:t>
            </w:r>
          </w:p>
        </w:tc>
        <w:tc>
          <w:tcPr>
            <w:tcW w:w="1188" w:type="pct"/>
          </w:tcPr>
          <w:p w14:paraId="52CC1119"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1.25 Review of SCAPs completed.</w:t>
            </w:r>
          </w:p>
          <w:p w14:paraId="79B8C073" w14:textId="77777777" w:rsidR="000C4968" w:rsidRPr="00037EAF" w:rsidRDefault="000C4968" w:rsidP="004C5C2A">
            <w:pPr>
              <w:rPr>
                <w:rFonts w:asciiTheme="majorHAnsi" w:hAnsiTheme="majorHAnsi" w:cstheme="majorHAnsi"/>
              </w:rPr>
            </w:pPr>
          </w:p>
          <w:p w14:paraId="3FBBE9D9"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1.26 Revised SCAPs created to improve the implementation of the EB curriculum and prioritized best practices.</w:t>
            </w:r>
          </w:p>
        </w:tc>
        <w:tc>
          <w:tcPr>
            <w:tcW w:w="2345" w:type="pct"/>
          </w:tcPr>
          <w:p w14:paraId="2706FD3B"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BIT reviews SCAPs to determine progress and areas of continued need.</w:t>
            </w:r>
          </w:p>
          <w:p w14:paraId="522D7A47" w14:textId="77777777" w:rsidR="000C4968" w:rsidRPr="00037EAF" w:rsidRDefault="000C4968" w:rsidP="004C5C2A">
            <w:pPr>
              <w:pStyle w:val="ListParagraph"/>
              <w:ind w:left="166"/>
              <w:rPr>
                <w:rFonts w:asciiTheme="majorHAnsi" w:hAnsiTheme="majorHAnsi" w:cstheme="majorHAnsi"/>
              </w:rPr>
            </w:pPr>
          </w:p>
          <w:p w14:paraId="35B8D853"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 xml:space="preserve">The BIT revises their EB curriculum and </w:t>
            </w:r>
            <w:proofErr w:type="gramStart"/>
            <w:r w:rsidRPr="00037EAF">
              <w:rPr>
                <w:rFonts w:asciiTheme="majorHAnsi" w:hAnsiTheme="majorHAnsi" w:cstheme="majorHAnsi"/>
              </w:rPr>
              <w:t>prioritized</w:t>
            </w:r>
            <w:proofErr w:type="gramEnd"/>
            <w:r w:rsidRPr="00037EAF">
              <w:rPr>
                <w:rFonts w:asciiTheme="majorHAnsi" w:hAnsiTheme="majorHAnsi" w:cstheme="majorHAnsi"/>
              </w:rPr>
              <w:t xml:space="preserve"> best practices SCAPs based on the above review and up-to-date behavioral data.</w:t>
            </w:r>
          </w:p>
        </w:tc>
        <w:tc>
          <w:tcPr>
            <w:tcW w:w="968" w:type="pct"/>
          </w:tcPr>
          <w:p w14:paraId="0F4FBC86"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Revised SCAPs; BIT meeting notes.</w:t>
            </w:r>
          </w:p>
        </w:tc>
      </w:tr>
      <w:tr w:rsidR="000C4968" w:rsidRPr="00B649D4" w14:paraId="723CCC60"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9" w:type="pct"/>
            <w:tcBorders>
              <w:bottom w:val="single" w:sz="4" w:space="0" w:color="auto"/>
            </w:tcBorders>
          </w:tcPr>
          <w:p w14:paraId="7E1A3148"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w:t>
            </w:r>
          </w:p>
        </w:tc>
        <w:tc>
          <w:tcPr>
            <w:tcW w:w="1188" w:type="pct"/>
            <w:tcBorders>
              <w:bottom w:val="single" w:sz="4" w:space="0" w:color="auto"/>
            </w:tcBorders>
          </w:tcPr>
          <w:p w14:paraId="4DE196C3"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1.27 Clear communication processes and messages are developed.</w:t>
            </w:r>
          </w:p>
        </w:tc>
        <w:tc>
          <w:tcPr>
            <w:tcW w:w="2345" w:type="pct"/>
            <w:tcBorders>
              <w:bottom w:val="single" w:sz="4" w:space="0" w:color="auto"/>
            </w:tcBorders>
          </w:tcPr>
          <w:p w14:paraId="626182BE"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The BIT begins developing a communication plan.</w:t>
            </w:r>
          </w:p>
          <w:p w14:paraId="51E18CF0" w14:textId="77777777" w:rsidR="000C4968" w:rsidRPr="00037EAF" w:rsidRDefault="000C4968" w:rsidP="000C4968">
            <w:pPr>
              <w:pStyle w:val="ListParagraph"/>
              <w:numPr>
                <w:ilvl w:val="1"/>
                <w:numId w:val="59"/>
              </w:numPr>
              <w:spacing w:after="0" w:line="240" w:lineRule="auto"/>
              <w:ind w:left="346" w:hanging="194"/>
              <w:rPr>
                <w:rFonts w:asciiTheme="majorHAnsi" w:hAnsiTheme="majorHAnsi" w:cstheme="majorHAnsi"/>
              </w:rPr>
            </w:pPr>
            <w:r w:rsidRPr="00037EAF">
              <w:rPr>
                <w:rFonts w:asciiTheme="majorHAnsi" w:hAnsiTheme="majorHAnsi" w:cstheme="majorHAnsi"/>
              </w:rPr>
              <w:t>Topics include annual student survey outcomes and improvements to bullying prevention best practices implementation.</w:t>
            </w:r>
          </w:p>
          <w:p w14:paraId="54E8ABD4" w14:textId="77777777" w:rsidR="000C4968" w:rsidRPr="00037EAF" w:rsidRDefault="000C4968" w:rsidP="000C4968">
            <w:pPr>
              <w:pStyle w:val="ListParagraph"/>
              <w:numPr>
                <w:ilvl w:val="1"/>
                <w:numId w:val="59"/>
              </w:numPr>
              <w:spacing w:after="0" w:line="240" w:lineRule="auto"/>
              <w:ind w:left="346" w:hanging="194"/>
              <w:rPr>
                <w:rFonts w:asciiTheme="majorHAnsi" w:hAnsiTheme="majorHAnsi" w:cstheme="majorHAnsi"/>
              </w:rPr>
            </w:pPr>
            <w:r w:rsidRPr="00037EAF">
              <w:rPr>
                <w:rFonts w:asciiTheme="majorHAnsi" w:hAnsiTheme="majorHAnsi" w:cstheme="majorHAnsi"/>
              </w:rPr>
              <w:t>Multiple methods of communication are considered (e.g., newsletter, social media post).</w:t>
            </w:r>
          </w:p>
          <w:p w14:paraId="7D14B948" w14:textId="77777777" w:rsidR="000C4968" w:rsidRPr="00037EAF" w:rsidRDefault="000C4968" w:rsidP="000C4968">
            <w:pPr>
              <w:pStyle w:val="ListParagraph"/>
              <w:numPr>
                <w:ilvl w:val="1"/>
                <w:numId w:val="59"/>
              </w:numPr>
              <w:spacing w:after="0" w:line="240" w:lineRule="auto"/>
              <w:ind w:left="346" w:hanging="194"/>
              <w:rPr>
                <w:rFonts w:asciiTheme="majorHAnsi" w:hAnsiTheme="majorHAnsi" w:cstheme="majorHAnsi"/>
              </w:rPr>
            </w:pPr>
            <w:r w:rsidRPr="00037EAF">
              <w:rPr>
                <w:rFonts w:asciiTheme="majorHAnsi" w:hAnsiTheme="majorHAnsi" w:cstheme="majorHAnsi"/>
              </w:rPr>
              <w:t>Accessibility (e.g., language barriers) are considered and addressed.</w:t>
            </w:r>
          </w:p>
          <w:p w14:paraId="1F14F41F"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Options for stakeholder feedback is included.</w:t>
            </w:r>
          </w:p>
        </w:tc>
        <w:tc>
          <w:tcPr>
            <w:tcW w:w="968" w:type="pct"/>
            <w:tcBorders>
              <w:bottom w:val="single" w:sz="4" w:space="0" w:color="auto"/>
            </w:tcBorders>
          </w:tcPr>
          <w:p w14:paraId="01E61192"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Communication plan shows initial progress.</w:t>
            </w:r>
          </w:p>
        </w:tc>
      </w:tr>
      <w:tr w:rsidR="000C4968" w:rsidRPr="00B649D4" w14:paraId="4DC502AA"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00" w:type="pct"/>
            <w:gridSpan w:val="4"/>
            <w:tcBorders>
              <w:left w:val="nil"/>
              <w:right w:val="nil"/>
            </w:tcBorders>
          </w:tcPr>
          <w:p w14:paraId="217983E1" w14:textId="77777777" w:rsidR="000C4968" w:rsidRPr="00B649D4" w:rsidRDefault="000C4968" w:rsidP="004C5C2A"/>
        </w:tc>
      </w:tr>
      <w:tr w:rsidR="000C4968" w:rsidRPr="00B649D4" w14:paraId="27D56067"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00" w:type="pct"/>
            <w:gridSpan w:val="4"/>
            <w:shd w:val="clear" w:color="auto" w:fill="000000" w:themeFill="text1"/>
            <w:vAlign w:val="center"/>
          </w:tcPr>
          <w:p w14:paraId="1A0408E1" w14:textId="77777777" w:rsidR="000C4968" w:rsidRPr="00B649D4" w:rsidRDefault="000C4968" w:rsidP="004C5C2A">
            <w:pPr>
              <w:rPr>
                <w:b/>
                <w:bCs/>
                <w:color w:val="FFFFFF" w:themeColor="background1"/>
                <w:sz w:val="24"/>
                <w:szCs w:val="24"/>
              </w:rPr>
            </w:pPr>
            <w:r w:rsidRPr="00B649D4">
              <w:rPr>
                <w:b/>
                <w:bCs/>
                <w:color w:val="FFFFFF" w:themeColor="background1"/>
                <w:sz w:val="24"/>
                <w:szCs w:val="24"/>
              </w:rPr>
              <w:t>April 202</w:t>
            </w:r>
            <w:r>
              <w:rPr>
                <w:b/>
                <w:bCs/>
                <w:color w:val="FFFFFF" w:themeColor="background1"/>
                <w:sz w:val="24"/>
                <w:szCs w:val="24"/>
              </w:rPr>
              <w:t>4</w:t>
            </w:r>
          </w:p>
        </w:tc>
      </w:tr>
      <w:tr w:rsidR="000C4968" w:rsidRPr="00B649D4" w14:paraId="50677E6E"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9" w:type="pct"/>
            <w:tcBorders>
              <w:bottom w:val="single" w:sz="4" w:space="0" w:color="auto"/>
            </w:tcBorders>
          </w:tcPr>
          <w:p w14:paraId="3FE01FE4"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w:t>
            </w:r>
          </w:p>
        </w:tc>
        <w:tc>
          <w:tcPr>
            <w:tcW w:w="1188" w:type="pct"/>
            <w:tcBorders>
              <w:bottom w:val="single" w:sz="4" w:space="0" w:color="auto"/>
            </w:tcBorders>
          </w:tcPr>
          <w:p w14:paraId="14344AD1"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1.28 BIT members begin understanding the current state of bullying prevention efforts at the school.</w:t>
            </w:r>
          </w:p>
        </w:tc>
        <w:tc>
          <w:tcPr>
            <w:tcW w:w="2345" w:type="pct"/>
            <w:tcBorders>
              <w:bottom w:val="single" w:sz="4" w:space="0" w:color="auto"/>
            </w:tcBorders>
          </w:tcPr>
          <w:p w14:paraId="3526F75D"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The BIT assesses and documents existing bullying prevention and intervention resources in place at the school.</w:t>
            </w:r>
          </w:p>
          <w:p w14:paraId="32EC708B" w14:textId="77777777" w:rsidR="000C4968" w:rsidRPr="00037EAF" w:rsidRDefault="000C4968" w:rsidP="000C4968">
            <w:pPr>
              <w:pStyle w:val="ListParagraph"/>
              <w:numPr>
                <w:ilvl w:val="1"/>
                <w:numId w:val="59"/>
              </w:numPr>
              <w:spacing w:after="0" w:line="240" w:lineRule="auto"/>
              <w:ind w:left="346" w:hanging="194"/>
              <w:rPr>
                <w:rFonts w:asciiTheme="majorHAnsi" w:hAnsiTheme="majorHAnsi" w:cstheme="majorHAnsi"/>
              </w:rPr>
            </w:pPr>
            <w:r w:rsidRPr="00037EAF">
              <w:rPr>
                <w:rFonts w:asciiTheme="majorHAnsi" w:hAnsiTheme="majorHAnsi" w:cstheme="majorHAnsi"/>
              </w:rPr>
              <w:t xml:space="preserve">Resources and </w:t>
            </w:r>
            <w:proofErr w:type="gramStart"/>
            <w:r w:rsidRPr="00037EAF">
              <w:rPr>
                <w:rFonts w:asciiTheme="majorHAnsi" w:hAnsiTheme="majorHAnsi" w:cstheme="majorHAnsi"/>
              </w:rPr>
              <w:t>supports</w:t>
            </w:r>
            <w:proofErr w:type="gramEnd"/>
            <w:r w:rsidRPr="00037EAF">
              <w:rPr>
                <w:rFonts w:asciiTheme="majorHAnsi" w:hAnsiTheme="majorHAnsi" w:cstheme="majorHAnsi"/>
              </w:rPr>
              <w:t xml:space="preserve"> provided by the BPEG program.</w:t>
            </w:r>
          </w:p>
          <w:p w14:paraId="33A66275" w14:textId="77777777" w:rsidR="000C4968" w:rsidRPr="00037EAF" w:rsidRDefault="000C4968" w:rsidP="000C4968">
            <w:pPr>
              <w:pStyle w:val="ListParagraph"/>
              <w:numPr>
                <w:ilvl w:val="1"/>
                <w:numId w:val="59"/>
              </w:numPr>
              <w:spacing w:after="0" w:line="240" w:lineRule="auto"/>
              <w:ind w:left="346" w:hanging="194"/>
              <w:rPr>
                <w:rFonts w:asciiTheme="majorHAnsi" w:hAnsiTheme="majorHAnsi" w:cstheme="majorHAnsi"/>
              </w:rPr>
            </w:pPr>
            <w:r w:rsidRPr="00037EAF">
              <w:rPr>
                <w:rFonts w:asciiTheme="majorHAnsi" w:hAnsiTheme="majorHAnsi" w:cstheme="majorHAnsi"/>
              </w:rPr>
              <w:t>Existing initiatives at the school.</w:t>
            </w:r>
          </w:p>
          <w:p w14:paraId="111BF3CE"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The BIT organizes and aligns Tier 1, 2, and 3 bullying prevention and intervention supports.</w:t>
            </w:r>
          </w:p>
        </w:tc>
        <w:tc>
          <w:tcPr>
            <w:tcW w:w="968" w:type="pct"/>
            <w:tcBorders>
              <w:bottom w:val="single" w:sz="4" w:space="0" w:color="auto"/>
            </w:tcBorders>
          </w:tcPr>
          <w:p w14:paraId="7864DC61"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Initiative Inventory shows initial progress.</w:t>
            </w:r>
          </w:p>
        </w:tc>
      </w:tr>
      <w:tr w:rsidR="000C4968" w:rsidRPr="00B649D4" w14:paraId="5E17B258"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00" w:type="pct"/>
            <w:gridSpan w:val="4"/>
            <w:tcBorders>
              <w:left w:val="nil"/>
              <w:right w:val="nil"/>
            </w:tcBorders>
          </w:tcPr>
          <w:p w14:paraId="2D6A3248" w14:textId="77777777" w:rsidR="000C4968" w:rsidRPr="00B649D4" w:rsidRDefault="000C4968" w:rsidP="004C5C2A"/>
        </w:tc>
      </w:tr>
      <w:tr w:rsidR="000C4968" w:rsidRPr="00B649D4" w14:paraId="025CEB70"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000" w:type="pct"/>
            <w:gridSpan w:val="4"/>
            <w:shd w:val="clear" w:color="auto" w:fill="000000" w:themeFill="text1"/>
            <w:vAlign w:val="center"/>
          </w:tcPr>
          <w:p w14:paraId="4E21D107" w14:textId="77777777" w:rsidR="000C4968" w:rsidRPr="00B649D4" w:rsidRDefault="000C4968" w:rsidP="004C5C2A">
            <w:pPr>
              <w:rPr>
                <w:b/>
                <w:bCs/>
                <w:color w:val="FFFFFF" w:themeColor="background1"/>
                <w:sz w:val="24"/>
                <w:szCs w:val="24"/>
              </w:rPr>
            </w:pPr>
            <w:r w:rsidRPr="00B649D4">
              <w:rPr>
                <w:b/>
                <w:bCs/>
                <w:color w:val="FFFFFF" w:themeColor="background1"/>
                <w:sz w:val="24"/>
                <w:szCs w:val="24"/>
              </w:rPr>
              <w:t>Spring 202</w:t>
            </w:r>
            <w:r>
              <w:rPr>
                <w:b/>
                <w:bCs/>
                <w:color w:val="FFFFFF" w:themeColor="background1"/>
                <w:sz w:val="24"/>
                <w:szCs w:val="24"/>
              </w:rPr>
              <w:t>4</w:t>
            </w:r>
          </w:p>
        </w:tc>
      </w:tr>
      <w:tr w:rsidR="000C4968" w:rsidRPr="00B649D4" w14:paraId="4DCE8022"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9" w:type="pct"/>
          </w:tcPr>
          <w:p w14:paraId="41C0DEC3"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w:t>
            </w:r>
          </w:p>
        </w:tc>
        <w:tc>
          <w:tcPr>
            <w:tcW w:w="1188" w:type="pct"/>
          </w:tcPr>
          <w:p w14:paraId="1F2EA5BA"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1.29 Continue implementation of PD plan for the EB curriculum.</w:t>
            </w:r>
          </w:p>
        </w:tc>
        <w:tc>
          <w:tcPr>
            <w:tcW w:w="2345" w:type="pct"/>
          </w:tcPr>
          <w:p w14:paraId="5B98949B"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The BIT supports training and coaching for the EB curriculum as outlined in its PD plan.</w:t>
            </w:r>
          </w:p>
        </w:tc>
        <w:tc>
          <w:tcPr>
            <w:tcW w:w="968" w:type="pct"/>
          </w:tcPr>
          <w:p w14:paraId="0789D574"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Updated PD plan including fidelity data.</w:t>
            </w:r>
          </w:p>
        </w:tc>
      </w:tr>
      <w:tr w:rsidR="000C4968" w:rsidRPr="00B649D4" w14:paraId="2CBAFE8C"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9" w:type="pct"/>
          </w:tcPr>
          <w:p w14:paraId="06166CA6"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lastRenderedPageBreak/>
              <w:t>BIT</w:t>
            </w:r>
          </w:p>
        </w:tc>
        <w:tc>
          <w:tcPr>
            <w:tcW w:w="1188" w:type="pct"/>
          </w:tcPr>
          <w:p w14:paraId="2552DD0B"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1.30 Continue implementation of PD plan for the priority best practices.</w:t>
            </w:r>
          </w:p>
        </w:tc>
        <w:tc>
          <w:tcPr>
            <w:tcW w:w="2345" w:type="pct"/>
          </w:tcPr>
          <w:p w14:paraId="76F6C66F"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 xml:space="preserve">The BIT supports training and coaching for the priority best practices as outlined in its PD plan. </w:t>
            </w:r>
          </w:p>
        </w:tc>
        <w:tc>
          <w:tcPr>
            <w:tcW w:w="968" w:type="pct"/>
          </w:tcPr>
          <w:p w14:paraId="74278F8D"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Updated PD plan including fidelity data.</w:t>
            </w:r>
          </w:p>
        </w:tc>
      </w:tr>
      <w:tr w:rsidR="000C4968" w:rsidRPr="00B649D4" w14:paraId="680CACB1"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9" w:type="pct"/>
          </w:tcPr>
          <w:p w14:paraId="1CC4111C"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BIT/School Staff</w:t>
            </w:r>
          </w:p>
        </w:tc>
        <w:tc>
          <w:tcPr>
            <w:tcW w:w="1188" w:type="pct"/>
          </w:tcPr>
          <w:p w14:paraId="28D12741"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1.31 Student survey administered to 60% or more of students.</w:t>
            </w:r>
          </w:p>
        </w:tc>
        <w:tc>
          <w:tcPr>
            <w:tcW w:w="2345" w:type="pct"/>
          </w:tcPr>
          <w:p w14:paraId="7ADBB869"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The student survey is administered to students.</w:t>
            </w:r>
          </w:p>
          <w:p w14:paraId="5A3E7F24" w14:textId="77777777" w:rsidR="000C4968" w:rsidRPr="00037EAF" w:rsidRDefault="000C4968" w:rsidP="000C4968">
            <w:pPr>
              <w:pStyle w:val="ListParagraph"/>
              <w:numPr>
                <w:ilvl w:val="1"/>
                <w:numId w:val="59"/>
              </w:numPr>
              <w:spacing w:after="0" w:line="240" w:lineRule="auto"/>
              <w:ind w:left="346" w:hanging="194"/>
              <w:rPr>
                <w:rFonts w:asciiTheme="majorHAnsi" w:hAnsiTheme="majorHAnsi" w:cstheme="majorHAnsi"/>
              </w:rPr>
            </w:pPr>
            <w:r w:rsidRPr="00037EAF">
              <w:rPr>
                <w:rFonts w:asciiTheme="majorHAnsi" w:hAnsiTheme="majorHAnsi" w:cstheme="majorHAnsi"/>
              </w:rPr>
              <w:t>Confidentiality protocols are adhered to during administration.</w:t>
            </w:r>
          </w:p>
        </w:tc>
        <w:tc>
          <w:tcPr>
            <w:tcW w:w="968" w:type="pct"/>
          </w:tcPr>
          <w:p w14:paraId="2AA0709B"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Student survey results are entered online to CDE.</w:t>
            </w:r>
          </w:p>
        </w:tc>
      </w:tr>
      <w:tr w:rsidR="000C4968" w:rsidRPr="00B649D4" w14:paraId="2533399B"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9" w:type="pct"/>
          </w:tcPr>
          <w:p w14:paraId="4949FFF5"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BIT/BPEG IC</w:t>
            </w:r>
          </w:p>
        </w:tc>
        <w:tc>
          <w:tcPr>
            <w:tcW w:w="1188" w:type="pct"/>
          </w:tcPr>
          <w:p w14:paraId="36ED24EF"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1.32 Behavior and bullying data are used to action plan for next school year.</w:t>
            </w:r>
          </w:p>
        </w:tc>
        <w:tc>
          <w:tcPr>
            <w:tcW w:w="2345" w:type="pct"/>
          </w:tcPr>
          <w:p w14:paraId="42AEB0E0"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Results from the survey are organized and analyzed.</w:t>
            </w:r>
          </w:p>
          <w:p w14:paraId="42C4693A"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BIT reviews student survey data.</w:t>
            </w:r>
          </w:p>
          <w:p w14:paraId="0405A679"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 xml:space="preserve">BIT uses data-based </w:t>
            </w:r>
            <w:proofErr w:type="gramStart"/>
            <w:r w:rsidRPr="00037EAF">
              <w:rPr>
                <w:rFonts w:asciiTheme="majorHAnsi" w:hAnsiTheme="majorHAnsi" w:cstheme="majorHAnsi"/>
              </w:rPr>
              <w:t>decision making</w:t>
            </w:r>
            <w:proofErr w:type="gramEnd"/>
            <w:r w:rsidRPr="00037EAF">
              <w:rPr>
                <w:rFonts w:asciiTheme="majorHAnsi" w:hAnsiTheme="majorHAnsi" w:cstheme="majorHAnsi"/>
              </w:rPr>
              <w:t xml:space="preserve"> process to identify areas of success and need.</w:t>
            </w:r>
          </w:p>
          <w:p w14:paraId="67D01F9C"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BIT revises their SCAP to address areas of need based on student survey data and other behavior data (e.g., office discipline referrals).</w:t>
            </w:r>
          </w:p>
        </w:tc>
        <w:tc>
          <w:tcPr>
            <w:tcW w:w="968" w:type="pct"/>
          </w:tcPr>
          <w:p w14:paraId="36599198"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Revised SCAPs; BIT meeting notes.</w:t>
            </w:r>
          </w:p>
        </w:tc>
      </w:tr>
      <w:tr w:rsidR="000C4968" w:rsidRPr="00B649D4" w14:paraId="4E044C36"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9" w:type="pct"/>
          </w:tcPr>
          <w:p w14:paraId="3935AA6E"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w:t>
            </w:r>
          </w:p>
        </w:tc>
        <w:tc>
          <w:tcPr>
            <w:tcW w:w="1188" w:type="pct"/>
          </w:tcPr>
          <w:p w14:paraId="5AD7FD80"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1.33 Clear communication processes and messages are developed.</w:t>
            </w:r>
          </w:p>
        </w:tc>
        <w:tc>
          <w:tcPr>
            <w:tcW w:w="2345" w:type="pct"/>
          </w:tcPr>
          <w:p w14:paraId="2B24F28A"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 xml:space="preserve">The BIT completes </w:t>
            </w:r>
            <w:proofErr w:type="gramStart"/>
            <w:r w:rsidRPr="00037EAF">
              <w:rPr>
                <w:rFonts w:asciiTheme="majorHAnsi" w:hAnsiTheme="majorHAnsi" w:cstheme="majorHAnsi"/>
              </w:rPr>
              <w:t>a communication</w:t>
            </w:r>
            <w:proofErr w:type="gramEnd"/>
            <w:r w:rsidRPr="00037EAF">
              <w:rPr>
                <w:rFonts w:asciiTheme="majorHAnsi" w:hAnsiTheme="majorHAnsi" w:cstheme="majorHAnsi"/>
              </w:rPr>
              <w:t>.</w:t>
            </w:r>
          </w:p>
          <w:p w14:paraId="43796635" w14:textId="77777777" w:rsidR="000C4968" w:rsidRPr="00037EAF" w:rsidRDefault="000C4968" w:rsidP="000C4968">
            <w:pPr>
              <w:pStyle w:val="ListParagraph"/>
              <w:numPr>
                <w:ilvl w:val="1"/>
                <w:numId w:val="59"/>
              </w:numPr>
              <w:spacing w:after="0" w:line="240" w:lineRule="auto"/>
              <w:ind w:left="346" w:hanging="194"/>
              <w:rPr>
                <w:rFonts w:asciiTheme="majorHAnsi" w:hAnsiTheme="majorHAnsi" w:cstheme="majorHAnsi"/>
              </w:rPr>
            </w:pPr>
            <w:r w:rsidRPr="00037EAF">
              <w:rPr>
                <w:rFonts w:asciiTheme="majorHAnsi" w:hAnsiTheme="majorHAnsi" w:cstheme="majorHAnsi"/>
              </w:rPr>
              <w:t>Topics include annual student survey outcomes and improvements to bullying prevention best practices implementation.</w:t>
            </w:r>
          </w:p>
          <w:p w14:paraId="2352E36F" w14:textId="77777777" w:rsidR="000C4968" w:rsidRPr="00037EAF" w:rsidRDefault="000C4968" w:rsidP="000C4968">
            <w:pPr>
              <w:pStyle w:val="ListParagraph"/>
              <w:numPr>
                <w:ilvl w:val="1"/>
                <w:numId w:val="59"/>
              </w:numPr>
              <w:spacing w:after="0" w:line="240" w:lineRule="auto"/>
              <w:ind w:left="346" w:hanging="194"/>
              <w:rPr>
                <w:rFonts w:asciiTheme="majorHAnsi" w:hAnsiTheme="majorHAnsi" w:cstheme="majorHAnsi"/>
              </w:rPr>
            </w:pPr>
            <w:r w:rsidRPr="00037EAF">
              <w:rPr>
                <w:rFonts w:asciiTheme="majorHAnsi" w:hAnsiTheme="majorHAnsi" w:cstheme="majorHAnsi"/>
              </w:rPr>
              <w:t>Multiple methods of communication are considered (e.g., newsletter, social media post).</w:t>
            </w:r>
          </w:p>
          <w:p w14:paraId="3DEBED8B" w14:textId="77777777" w:rsidR="000C4968" w:rsidRPr="00037EAF" w:rsidRDefault="000C4968" w:rsidP="000C4968">
            <w:pPr>
              <w:pStyle w:val="ListParagraph"/>
              <w:numPr>
                <w:ilvl w:val="1"/>
                <w:numId w:val="59"/>
              </w:numPr>
              <w:spacing w:after="0" w:line="240" w:lineRule="auto"/>
              <w:ind w:left="346" w:hanging="194"/>
              <w:rPr>
                <w:rFonts w:asciiTheme="majorHAnsi" w:hAnsiTheme="majorHAnsi" w:cstheme="majorHAnsi"/>
              </w:rPr>
            </w:pPr>
            <w:r w:rsidRPr="00037EAF">
              <w:rPr>
                <w:rFonts w:asciiTheme="majorHAnsi" w:hAnsiTheme="majorHAnsi" w:cstheme="majorHAnsi"/>
              </w:rPr>
              <w:t>Accessibility (e.g., language barriers) are considered and addressed.</w:t>
            </w:r>
          </w:p>
          <w:p w14:paraId="1F04CDA2"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Options for stakeholder feedback is included.</w:t>
            </w:r>
          </w:p>
        </w:tc>
        <w:tc>
          <w:tcPr>
            <w:tcW w:w="968" w:type="pct"/>
          </w:tcPr>
          <w:p w14:paraId="1651750E"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 xml:space="preserve">Completed communication plan. </w:t>
            </w:r>
          </w:p>
        </w:tc>
      </w:tr>
      <w:tr w:rsidR="000C4968" w:rsidRPr="00B649D4" w14:paraId="2D9E1887" w14:textId="77777777" w:rsidTr="004C5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99" w:type="pct"/>
          </w:tcPr>
          <w:p w14:paraId="15ECA151"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w:t>
            </w:r>
          </w:p>
        </w:tc>
        <w:tc>
          <w:tcPr>
            <w:tcW w:w="1188" w:type="pct"/>
          </w:tcPr>
          <w:p w14:paraId="31F550E8"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1.34 BIT members know the current state of bullying prevention efforts at the school.</w:t>
            </w:r>
          </w:p>
        </w:tc>
        <w:tc>
          <w:tcPr>
            <w:tcW w:w="2345" w:type="pct"/>
          </w:tcPr>
          <w:p w14:paraId="2B2D9BC4"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 xml:space="preserve">The BIT </w:t>
            </w:r>
            <w:proofErr w:type="gramStart"/>
            <w:r w:rsidRPr="00037EAF">
              <w:rPr>
                <w:rFonts w:asciiTheme="majorHAnsi" w:hAnsiTheme="majorHAnsi" w:cstheme="majorHAnsi"/>
              </w:rPr>
              <w:t>assesses and</w:t>
            </w:r>
            <w:proofErr w:type="gramEnd"/>
            <w:r w:rsidRPr="00037EAF">
              <w:rPr>
                <w:rFonts w:asciiTheme="majorHAnsi" w:hAnsiTheme="majorHAnsi" w:cstheme="majorHAnsi"/>
              </w:rPr>
              <w:t xml:space="preserve"> existing bullying prevention and intervention resources in place at the school. </w:t>
            </w:r>
          </w:p>
          <w:p w14:paraId="0FBD6C9F"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The BIT organizes and aligns Tier 1, 2, and 3 bullying prevention and intervention supports.</w:t>
            </w:r>
          </w:p>
        </w:tc>
        <w:tc>
          <w:tcPr>
            <w:tcW w:w="968" w:type="pct"/>
          </w:tcPr>
          <w:p w14:paraId="70FCCF00"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Initiative Inventory is completed with bullying prevention and intervention supports aligned to tiers of support.</w:t>
            </w:r>
          </w:p>
        </w:tc>
      </w:tr>
    </w:tbl>
    <w:p w14:paraId="251FD1AE" w14:textId="77777777" w:rsidR="000C4968" w:rsidRPr="00B649D4" w:rsidRDefault="000C4968" w:rsidP="000C4968">
      <w:pPr>
        <w:rPr>
          <w:rFonts w:ascii="Times New Roman" w:eastAsia="Times New Roman" w:hAnsi="Times New Roman" w:cs="Times New Roman"/>
          <w:sz w:val="24"/>
          <w:szCs w:val="24"/>
        </w:rPr>
      </w:pPr>
      <w:r w:rsidRPr="00B649D4">
        <w:rPr>
          <w:rFonts w:ascii="Times New Roman" w:eastAsia="Times New Roman" w:hAnsi="Times New Roman" w:cs="Times New Roman"/>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0C4968" w:rsidRPr="00B649D4" w14:paraId="4E47BD52" w14:textId="77777777" w:rsidTr="004C5C2A">
        <w:tc>
          <w:tcPr>
            <w:tcW w:w="5000" w:type="pct"/>
            <w:shd w:val="clear" w:color="auto" w:fill="D9D9D9" w:themeFill="background1" w:themeFillShade="D9"/>
          </w:tcPr>
          <w:p w14:paraId="50BBC37F" w14:textId="77777777" w:rsidR="000C4968" w:rsidRPr="00B649D4" w:rsidRDefault="000C4968" w:rsidP="004C5C2A">
            <w:pPr>
              <w:jc w:val="center"/>
              <w:rPr>
                <w:rFonts w:eastAsia="Times New Roman" w:cstheme="majorHAnsi"/>
                <w:b/>
                <w:sz w:val="24"/>
                <w:szCs w:val="24"/>
              </w:rPr>
            </w:pPr>
            <w:r w:rsidRPr="00B649D4">
              <w:rPr>
                <w:rFonts w:cstheme="majorHAnsi"/>
                <w:b/>
                <w:sz w:val="36"/>
                <w:szCs w:val="36"/>
              </w:rPr>
              <w:lastRenderedPageBreak/>
              <w:t>YEAR</w:t>
            </w:r>
            <w:r w:rsidRPr="00B649D4">
              <w:rPr>
                <w:rFonts w:eastAsia="Times New Roman" w:cstheme="majorHAnsi"/>
                <w:b/>
                <w:sz w:val="36"/>
                <w:szCs w:val="36"/>
              </w:rPr>
              <w:t xml:space="preserve"> 2 – BPEG Implementation</w:t>
            </w:r>
          </w:p>
        </w:tc>
      </w:tr>
    </w:tbl>
    <w:p w14:paraId="3136D8FE" w14:textId="77777777" w:rsidR="000C4968" w:rsidRPr="00B649D4" w:rsidRDefault="000C4968" w:rsidP="000C4968">
      <w:pPr>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436"/>
        <w:gridCol w:w="3419"/>
        <w:gridCol w:w="6749"/>
        <w:gridCol w:w="2786"/>
      </w:tblGrid>
      <w:tr w:rsidR="000C4968" w:rsidRPr="00B649D4" w14:paraId="4BB4C19E" w14:textId="77777777" w:rsidTr="004C5C2A">
        <w:trPr>
          <w:cantSplit/>
          <w:tblHeader/>
        </w:trPr>
        <w:tc>
          <w:tcPr>
            <w:tcW w:w="499" w:type="pct"/>
            <w:shd w:val="clear" w:color="auto" w:fill="FFFFFF" w:themeFill="background1"/>
            <w:vAlign w:val="center"/>
          </w:tcPr>
          <w:p w14:paraId="202F58D3" w14:textId="77777777" w:rsidR="000C4968" w:rsidRPr="00B649D4" w:rsidRDefault="000C4968" w:rsidP="004C5C2A">
            <w:pPr>
              <w:jc w:val="center"/>
              <w:rPr>
                <w:b/>
                <w:bCs/>
                <w:sz w:val="24"/>
                <w:szCs w:val="24"/>
              </w:rPr>
            </w:pPr>
            <w:r w:rsidRPr="00B649D4">
              <w:rPr>
                <w:b/>
                <w:sz w:val="24"/>
                <w:szCs w:val="24"/>
              </w:rPr>
              <w:t>Roles</w:t>
            </w:r>
          </w:p>
        </w:tc>
        <w:tc>
          <w:tcPr>
            <w:tcW w:w="1188" w:type="pct"/>
            <w:shd w:val="clear" w:color="auto" w:fill="FFFFFF" w:themeFill="background1"/>
            <w:vAlign w:val="center"/>
          </w:tcPr>
          <w:p w14:paraId="536F543E" w14:textId="77777777" w:rsidR="000C4968" w:rsidRPr="00B649D4" w:rsidRDefault="000C4968" w:rsidP="004C5C2A">
            <w:pPr>
              <w:jc w:val="center"/>
              <w:rPr>
                <w:b/>
                <w:bCs/>
                <w:sz w:val="24"/>
                <w:szCs w:val="24"/>
              </w:rPr>
            </w:pPr>
            <w:r w:rsidRPr="00B649D4">
              <w:rPr>
                <w:b/>
                <w:sz w:val="24"/>
                <w:szCs w:val="24"/>
              </w:rPr>
              <w:t>Goals</w:t>
            </w:r>
          </w:p>
        </w:tc>
        <w:tc>
          <w:tcPr>
            <w:tcW w:w="2345" w:type="pct"/>
            <w:shd w:val="clear" w:color="auto" w:fill="FFFFFF" w:themeFill="background1"/>
            <w:vAlign w:val="center"/>
          </w:tcPr>
          <w:p w14:paraId="70FFB433" w14:textId="77777777" w:rsidR="000C4968" w:rsidRPr="00B649D4" w:rsidRDefault="000C4968" w:rsidP="004C5C2A">
            <w:pPr>
              <w:jc w:val="center"/>
              <w:rPr>
                <w:b/>
                <w:bCs/>
                <w:sz w:val="24"/>
                <w:szCs w:val="24"/>
              </w:rPr>
            </w:pPr>
            <w:r w:rsidRPr="00B649D4">
              <w:rPr>
                <w:b/>
                <w:sz w:val="24"/>
                <w:szCs w:val="24"/>
              </w:rPr>
              <w:t>Grantee Activities</w:t>
            </w:r>
          </w:p>
        </w:tc>
        <w:tc>
          <w:tcPr>
            <w:tcW w:w="968" w:type="pct"/>
            <w:shd w:val="clear" w:color="auto" w:fill="FFFFFF" w:themeFill="background1"/>
            <w:vAlign w:val="center"/>
          </w:tcPr>
          <w:p w14:paraId="1CB0F507" w14:textId="77777777" w:rsidR="000C4968" w:rsidRPr="00B649D4" w:rsidRDefault="000C4968" w:rsidP="004C5C2A">
            <w:pPr>
              <w:jc w:val="center"/>
              <w:rPr>
                <w:b/>
                <w:bCs/>
                <w:sz w:val="24"/>
                <w:szCs w:val="24"/>
              </w:rPr>
            </w:pPr>
            <w:r w:rsidRPr="00B649D4">
              <w:rPr>
                <w:b/>
                <w:sz w:val="24"/>
                <w:szCs w:val="24"/>
              </w:rPr>
              <w:t>Evidence of Completion</w:t>
            </w:r>
          </w:p>
        </w:tc>
      </w:tr>
      <w:tr w:rsidR="000C4968" w:rsidRPr="00B649D4" w14:paraId="472F19ED" w14:textId="77777777" w:rsidTr="004C5C2A">
        <w:trPr>
          <w:cantSplit/>
        </w:trPr>
        <w:tc>
          <w:tcPr>
            <w:tcW w:w="5000" w:type="pct"/>
            <w:gridSpan w:val="4"/>
            <w:shd w:val="clear" w:color="auto" w:fill="000000" w:themeFill="text1"/>
            <w:vAlign w:val="center"/>
          </w:tcPr>
          <w:p w14:paraId="7074AD73" w14:textId="77777777" w:rsidR="000C4968" w:rsidRPr="00B649D4" w:rsidRDefault="000C4968" w:rsidP="004C5C2A">
            <w:pPr>
              <w:rPr>
                <w:b/>
                <w:color w:val="FFFFFF" w:themeColor="background1"/>
                <w:sz w:val="24"/>
                <w:szCs w:val="24"/>
              </w:rPr>
            </w:pPr>
            <w:r w:rsidRPr="00B649D4">
              <w:rPr>
                <w:b/>
                <w:bCs/>
                <w:color w:val="FFFFFF" w:themeColor="background1"/>
                <w:sz w:val="24"/>
                <w:szCs w:val="24"/>
              </w:rPr>
              <w:t>August</w:t>
            </w:r>
            <w:r w:rsidRPr="00B649D4">
              <w:rPr>
                <w:b/>
                <w:color w:val="FFFFFF" w:themeColor="background1"/>
                <w:sz w:val="24"/>
                <w:szCs w:val="24"/>
              </w:rPr>
              <w:t xml:space="preserve"> 202</w:t>
            </w:r>
            <w:r>
              <w:rPr>
                <w:b/>
                <w:color w:val="FFFFFF" w:themeColor="background1"/>
                <w:sz w:val="24"/>
                <w:szCs w:val="24"/>
              </w:rPr>
              <w:t>4</w:t>
            </w:r>
          </w:p>
        </w:tc>
      </w:tr>
      <w:tr w:rsidR="000C4968" w:rsidRPr="00B649D4" w14:paraId="41320047" w14:textId="77777777" w:rsidTr="004C5C2A">
        <w:trPr>
          <w:cantSplit/>
        </w:trPr>
        <w:tc>
          <w:tcPr>
            <w:tcW w:w="499" w:type="pct"/>
          </w:tcPr>
          <w:p w14:paraId="75026A64"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w:t>
            </w:r>
          </w:p>
        </w:tc>
        <w:tc>
          <w:tcPr>
            <w:tcW w:w="1188" w:type="pct"/>
          </w:tcPr>
          <w:p w14:paraId="78B88199"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2.1 Begin implementation of PD plan for the EB curriculum and priority best practices.</w:t>
            </w:r>
          </w:p>
        </w:tc>
        <w:tc>
          <w:tcPr>
            <w:tcW w:w="2345" w:type="pct"/>
          </w:tcPr>
          <w:p w14:paraId="5950D3C6"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The BIT trains new staff on the EB curriculum and bullying prevention best practices.</w:t>
            </w:r>
          </w:p>
          <w:p w14:paraId="0CD94340"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The BIT provides refresher training on the EB curriculum and bullying prevention best practices to returning staff.</w:t>
            </w:r>
          </w:p>
          <w:p w14:paraId="05F5AC72"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The BIT begins initial implementation of coaching supports as outlined in the PD plan.</w:t>
            </w:r>
          </w:p>
        </w:tc>
        <w:tc>
          <w:tcPr>
            <w:tcW w:w="968" w:type="pct"/>
          </w:tcPr>
          <w:p w14:paraId="3CE53BC0"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Training materials; Agenda with space for training of staff; Updated PD plan with fidelity data.</w:t>
            </w:r>
          </w:p>
        </w:tc>
      </w:tr>
      <w:tr w:rsidR="000C4968" w:rsidRPr="00B649D4" w14:paraId="4988C77D" w14:textId="77777777" w:rsidTr="004C5C2A">
        <w:trPr>
          <w:cantSplit/>
        </w:trPr>
        <w:tc>
          <w:tcPr>
            <w:tcW w:w="499" w:type="pct"/>
          </w:tcPr>
          <w:p w14:paraId="3641813B"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All School Staff</w:t>
            </w:r>
          </w:p>
        </w:tc>
        <w:tc>
          <w:tcPr>
            <w:tcW w:w="1188" w:type="pct"/>
          </w:tcPr>
          <w:p w14:paraId="0A077B52"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2.2 EB curriculum and bullying prevention best practices begin to be implemented.</w:t>
            </w:r>
          </w:p>
        </w:tc>
        <w:tc>
          <w:tcPr>
            <w:tcW w:w="2345" w:type="pct"/>
          </w:tcPr>
          <w:p w14:paraId="5C12A5D2"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All school staff begin initial implementation of bullying prevention best practices.</w:t>
            </w:r>
          </w:p>
          <w:p w14:paraId="5270497F"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Appropriate staff begin administering initial EB curriculum lessons.</w:t>
            </w:r>
          </w:p>
        </w:tc>
        <w:tc>
          <w:tcPr>
            <w:tcW w:w="968" w:type="pct"/>
          </w:tcPr>
          <w:p w14:paraId="38C06FAB"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EB curriculum fidelity data.</w:t>
            </w:r>
          </w:p>
        </w:tc>
      </w:tr>
      <w:tr w:rsidR="000C4968" w:rsidRPr="00B649D4" w14:paraId="6B9A2111" w14:textId="77777777" w:rsidTr="004C5C2A">
        <w:trPr>
          <w:cantSplit/>
        </w:trPr>
        <w:tc>
          <w:tcPr>
            <w:tcW w:w="499" w:type="pct"/>
          </w:tcPr>
          <w:p w14:paraId="1F59F47B"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BIT/School Admin</w:t>
            </w:r>
          </w:p>
        </w:tc>
        <w:tc>
          <w:tcPr>
            <w:tcW w:w="1188" w:type="pct"/>
          </w:tcPr>
          <w:p w14:paraId="5904E601"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2.3 Bullying data are communicated to all stakeholders.</w:t>
            </w:r>
          </w:p>
        </w:tc>
        <w:tc>
          <w:tcPr>
            <w:tcW w:w="2345" w:type="pct"/>
          </w:tcPr>
          <w:p w14:paraId="2BF88D9B"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Results are summarized for communication to stakeholders.</w:t>
            </w:r>
          </w:p>
          <w:p w14:paraId="795D3398"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Communication to stakeholders includes the prevention and intervention efforts taking place this school year.</w:t>
            </w:r>
          </w:p>
        </w:tc>
        <w:tc>
          <w:tcPr>
            <w:tcW w:w="968" w:type="pct"/>
          </w:tcPr>
          <w:p w14:paraId="07914895"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Updated communication plan with fidelity data.</w:t>
            </w:r>
          </w:p>
        </w:tc>
      </w:tr>
      <w:tr w:rsidR="000C4968" w:rsidRPr="00B649D4" w14:paraId="00E5DF0B" w14:textId="77777777" w:rsidTr="004C5C2A">
        <w:trPr>
          <w:cantSplit/>
        </w:trPr>
        <w:tc>
          <w:tcPr>
            <w:tcW w:w="499" w:type="pct"/>
            <w:tcBorders>
              <w:bottom w:val="single" w:sz="4" w:space="0" w:color="auto"/>
            </w:tcBorders>
          </w:tcPr>
          <w:p w14:paraId="12F37813"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BPEG IC/BIT</w:t>
            </w:r>
          </w:p>
        </w:tc>
        <w:tc>
          <w:tcPr>
            <w:tcW w:w="1188" w:type="pct"/>
            <w:tcBorders>
              <w:bottom w:val="single" w:sz="4" w:space="0" w:color="auto"/>
            </w:tcBorders>
          </w:tcPr>
          <w:p w14:paraId="21521DC9"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2.4 First BIT meeting takes place.</w:t>
            </w:r>
          </w:p>
        </w:tc>
        <w:tc>
          <w:tcPr>
            <w:tcW w:w="2345" w:type="pct"/>
            <w:tcBorders>
              <w:bottom w:val="single" w:sz="4" w:space="0" w:color="auto"/>
            </w:tcBorders>
          </w:tcPr>
          <w:p w14:paraId="664D7A4A"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BIT welcomes any new members.</w:t>
            </w:r>
          </w:p>
          <w:p w14:paraId="455953A8"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BIT reviews norms, roles, and processes.</w:t>
            </w:r>
          </w:p>
          <w:p w14:paraId="0EEB27A8"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BIT develops long-term goals for the current school year based on bullying outcome data, other behavior data, and an analysis of all SCAPs.</w:t>
            </w:r>
          </w:p>
        </w:tc>
        <w:tc>
          <w:tcPr>
            <w:tcW w:w="968" w:type="pct"/>
            <w:tcBorders>
              <w:bottom w:val="single" w:sz="4" w:space="0" w:color="auto"/>
            </w:tcBorders>
          </w:tcPr>
          <w:p w14:paraId="6E5D006A"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BIT meeting notes.</w:t>
            </w:r>
          </w:p>
        </w:tc>
      </w:tr>
      <w:tr w:rsidR="000C4968" w:rsidRPr="00B649D4" w14:paraId="5B0966DF" w14:textId="77777777" w:rsidTr="004C5C2A">
        <w:trPr>
          <w:cantSplit/>
        </w:trPr>
        <w:tc>
          <w:tcPr>
            <w:tcW w:w="5000" w:type="pct"/>
            <w:gridSpan w:val="4"/>
            <w:tcBorders>
              <w:left w:val="nil"/>
              <w:right w:val="nil"/>
            </w:tcBorders>
          </w:tcPr>
          <w:p w14:paraId="0DAA5847" w14:textId="77777777" w:rsidR="000C4968" w:rsidRPr="00B649D4" w:rsidRDefault="000C4968" w:rsidP="004C5C2A">
            <w:pPr>
              <w:rPr>
                <w:sz w:val="24"/>
                <w:szCs w:val="24"/>
              </w:rPr>
            </w:pPr>
          </w:p>
        </w:tc>
      </w:tr>
      <w:tr w:rsidR="000C4968" w:rsidRPr="00B649D4" w14:paraId="5F8242CB" w14:textId="77777777" w:rsidTr="004C5C2A">
        <w:trPr>
          <w:cantSplit/>
        </w:trPr>
        <w:tc>
          <w:tcPr>
            <w:tcW w:w="5000" w:type="pct"/>
            <w:gridSpan w:val="4"/>
            <w:shd w:val="clear" w:color="auto" w:fill="000000" w:themeFill="text1"/>
          </w:tcPr>
          <w:p w14:paraId="12BC5E81" w14:textId="77777777" w:rsidR="000C4968" w:rsidRPr="00B649D4" w:rsidRDefault="000C4968" w:rsidP="004C5C2A">
            <w:pPr>
              <w:rPr>
                <w:b/>
                <w:bCs/>
                <w:color w:val="FFFFFF" w:themeColor="background1"/>
                <w:sz w:val="24"/>
                <w:szCs w:val="24"/>
              </w:rPr>
            </w:pPr>
            <w:r w:rsidRPr="00B649D4">
              <w:rPr>
                <w:b/>
                <w:bCs/>
                <w:color w:val="FFFFFF" w:themeColor="background1"/>
                <w:sz w:val="24"/>
                <w:szCs w:val="24"/>
              </w:rPr>
              <w:t>September 202</w:t>
            </w:r>
            <w:r>
              <w:rPr>
                <w:b/>
                <w:bCs/>
                <w:color w:val="FFFFFF" w:themeColor="background1"/>
                <w:sz w:val="24"/>
                <w:szCs w:val="24"/>
              </w:rPr>
              <w:t>4</w:t>
            </w:r>
          </w:p>
        </w:tc>
      </w:tr>
      <w:tr w:rsidR="000C4968" w:rsidRPr="00B649D4" w14:paraId="02223B8E" w14:textId="77777777" w:rsidTr="004C5C2A">
        <w:trPr>
          <w:cantSplit/>
        </w:trPr>
        <w:tc>
          <w:tcPr>
            <w:tcW w:w="499" w:type="pct"/>
            <w:tcBorders>
              <w:bottom w:val="single" w:sz="4" w:space="0" w:color="auto"/>
            </w:tcBorders>
          </w:tcPr>
          <w:p w14:paraId="23494DF9"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BIT/BPEG IC</w:t>
            </w:r>
          </w:p>
        </w:tc>
        <w:tc>
          <w:tcPr>
            <w:tcW w:w="1188" w:type="pct"/>
            <w:tcBorders>
              <w:bottom w:val="single" w:sz="4" w:space="0" w:color="auto"/>
            </w:tcBorders>
          </w:tcPr>
          <w:p w14:paraId="4E411655"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2.5 The BIT understands areas of success and growth in implementing the BPEG program.</w:t>
            </w:r>
          </w:p>
        </w:tc>
        <w:tc>
          <w:tcPr>
            <w:tcW w:w="2345" w:type="pct"/>
            <w:tcBorders>
              <w:bottom w:val="single" w:sz="4" w:space="0" w:color="auto"/>
            </w:tcBorders>
          </w:tcPr>
          <w:p w14:paraId="3202A2A8"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The BIT completes the BPEG Self-Assessment v2.0 for the 2023-2024 school year.</w:t>
            </w:r>
          </w:p>
          <w:p w14:paraId="2A26D076"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BPEG IC summarizes data from the BPEG Self-Assessment and provides this summary to BIT members.</w:t>
            </w:r>
          </w:p>
        </w:tc>
        <w:tc>
          <w:tcPr>
            <w:tcW w:w="968" w:type="pct"/>
            <w:tcBorders>
              <w:bottom w:val="single" w:sz="4" w:space="0" w:color="auto"/>
            </w:tcBorders>
          </w:tcPr>
          <w:p w14:paraId="2E181902"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 xml:space="preserve">BPEG Self-Assessment 2.0 is completed and submitted online to CDE. </w:t>
            </w:r>
          </w:p>
          <w:p w14:paraId="6D8428E8" w14:textId="77777777" w:rsidR="000C4968" w:rsidRPr="00037EAF" w:rsidRDefault="000C4968" w:rsidP="004C5C2A">
            <w:pPr>
              <w:rPr>
                <w:rFonts w:asciiTheme="majorHAnsi" w:hAnsiTheme="majorHAnsi" w:cstheme="majorHAnsi"/>
                <w:b/>
                <w:bCs/>
              </w:rPr>
            </w:pPr>
            <w:r w:rsidRPr="00037EAF">
              <w:rPr>
                <w:rFonts w:asciiTheme="majorHAnsi" w:hAnsiTheme="majorHAnsi" w:cstheme="majorHAnsi"/>
              </w:rPr>
              <w:t>Summary of BPEG Self-Assessment data permanent product is complete.</w:t>
            </w:r>
          </w:p>
        </w:tc>
      </w:tr>
      <w:tr w:rsidR="000C4968" w:rsidRPr="00B649D4" w14:paraId="77978AD0" w14:textId="77777777" w:rsidTr="004C5C2A">
        <w:trPr>
          <w:cantSplit/>
        </w:trPr>
        <w:tc>
          <w:tcPr>
            <w:tcW w:w="5000" w:type="pct"/>
            <w:gridSpan w:val="4"/>
            <w:tcBorders>
              <w:left w:val="nil"/>
              <w:right w:val="nil"/>
            </w:tcBorders>
          </w:tcPr>
          <w:p w14:paraId="76536005" w14:textId="77777777" w:rsidR="000C4968" w:rsidRPr="00B649D4" w:rsidRDefault="000C4968" w:rsidP="004C5C2A">
            <w:pPr>
              <w:rPr>
                <w:sz w:val="24"/>
                <w:szCs w:val="24"/>
              </w:rPr>
            </w:pPr>
          </w:p>
        </w:tc>
      </w:tr>
      <w:tr w:rsidR="000C4968" w:rsidRPr="00B649D4" w14:paraId="455E2AFC" w14:textId="77777777" w:rsidTr="004C5C2A">
        <w:trPr>
          <w:cantSplit/>
        </w:trPr>
        <w:tc>
          <w:tcPr>
            <w:tcW w:w="5000" w:type="pct"/>
            <w:gridSpan w:val="4"/>
            <w:shd w:val="clear" w:color="auto" w:fill="000000" w:themeFill="text1"/>
            <w:vAlign w:val="center"/>
          </w:tcPr>
          <w:p w14:paraId="0BB54D2B" w14:textId="77777777" w:rsidR="000C4968" w:rsidRPr="00B649D4" w:rsidRDefault="000C4968" w:rsidP="004C5C2A">
            <w:pPr>
              <w:rPr>
                <w:b/>
                <w:bCs/>
                <w:color w:val="FFFFFF" w:themeColor="background1"/>
                <w:sz w:val="24"/>
                <w:szCs w:val="24"/>
              </w:rPr>
            </w:pPr>
            <w:r w:rsidRPr="00B649D4">
              <w:rPr>
                <w:b/>
                <w:bCs/>
                <w:color w:val="FFFFFF" w:themeColor="background1"/>
                <w:sz w:val="24"/>
                <w:szCs w:val="24"/>
              </w:rPr>
              <w:t>October 202</w:t>
            </w:r>
            <w:r>
              <w:rPr>
                <w:b/>
                <w:bCs/>
                <w:color w:val="FFFFFF" w:themeColor="background1"/>
                <w:sz w:val="24"/>
                <w:szCs w:val="24"/>
              </w:rPr>
              <w:t>4</w:t>
            </w:r>
          </w:p>
        </w:tc>
      </w:tr>
      <w:tr w:rsidR="000C4968" w:rsidRPr="00B649D4" w14:paraId="757240A7" w14:textId="77777777" w:rsidTr="004C5C2A">
        <w:trPr>
          <w:cantSplit/>
        </w:trPr>
        <w:tc>
          <w:tcPr>
            <w:tcW w:w="499" w:type="pct"/>
            <w:tcBorders>
              <w:bottom w:val="single" w:sz="4" w:space="0" w:color="auto"/>
            </w:tcBorders>
          </w:tcPr>
          <w:p w14:paraId="48A3E082"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lastRenderedPageBreak/>
              <w:t>BIT</w:t>
            </w:r>
          </w:p>
        </w:tc>
        <w:tc>
          <w:tcPr>
            <w:tcW w:w="1188" w:type="pct"/>
            <w:tcBorders>
              <w:bottom w:val="single" w:sz="4" w:space="0" w:color="auto"/>
            </w:tcBorders>
          </w:tcPr>
          <w:p w14:paraId="51E8C8B2"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2.6 Review of SCAPs completed.</w:t>
            </w:r>
          </w:p>
          <w:p w14:paraId="6A683CF6" w14:textId="77777777" w:rsidR="000C4968" w:rsidRPr="00037EAF" w:rsidRDefault="000C4968" w:rsidP="004C5C2A">
            <w:pPr>
              <w:rPr>
                <w:rFonts w:asciiTheme="majorHAnsi" w:hAnsiTheme="majorHAnsi" w:cstheme="majorHAnsi"/>
              </w:rPr>
            </w:pPr>
          </w:p>
          <w:p w14:paraId="3BF7A393"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2.7 Revised SCAPs created to improve the implementation of bullying prevention best practices.</w:t>
            </w:r>
          </w:p>
        </w:tc>
        <w:tc>
          <w:tcPr>
            <w:tcW w:w="2345" w:type="pct"/>
            <w:tcBorders>
              <w:bottom w:val="single" w:sz="4" w:space="0" w:color="auto"/>
            </w:tcBorders>
          </w:tcPr>
          <w:p w14:paraId="264B220F"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BIT reviews SCAPs to determine progress and areas of continued need.</w:t>
            </w:r>
          </w:p>
          <w:p w14:paraId="2B666341" w14:textId="77777777" w:rsidR="000C4968" w:rsidRPr="00037EAF" w:rsidRDefault="000C4968" w:rsidP="004C5C2A">
            <w:pPr>
              <w:pStyle w:val="ListParagraph"/>
              <w:ind w:left="166"/>
              <w:rPr>
                <w:rFonts w:asciiTheme="majorHAnsi" w:hAnsiTheme="majorHAnsi" w:cstheme="majorHAnsi"/>
              </w:rPr>
            </w:pPr>
          </w:p>
          <w:p w14:paraId="11FA8B3C"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The BIT revises their SCAPs based on the review of SCAPs and data from most recent Self-Assessment.</w:t>
            </w:r>
          </w:p>
        </w:tc>
        <w:tc>
          <w:tcPr>
            <w:tcW w:w="968" w:type="pct"/>
            <w:tcBorders>
              <w:bottom w:val="single" w:sz="4" w:space="0" w:color="auto"/>
            </w:tcBorders>
          </w:tcPr>
          <w:p w14:paraId="53BC2F5F"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Revised SCAPs; BIT meeting notes.</w:t>
            </w:r>
          </w:p>
        </w:tc>
      </w:tr>
      <w:tr w:rsidR="000C4968" w:rsidRPr="00B649D4" w14:paraId="68AF1A9B" w14:textId="77777777" w:rsidTr="004C5C2A">
        <w:trPr>
          <w:cantSplit/>
        </w:trPr>
        <w:tc>
          <w:tcPr>
            <w:tcW w:w="5000" w:type="pct"/>
            <w:gridSpan w:val="4"/>
            <w:tcBorders>
              <w:left w:val="nil"/>
              <w:bottom w:val="nil"/>
              <w:right w:val="nil"/>
            </w:tcBorders>
          </w:tcPr>
          <w:p w14:paraId="3B272B26" w14:textId="77777777" w:rsidR="000C4968" w:rsidRPr="00B649D4" w:rsidRDefault="000C4968" w:rsidP="004C5C2A">
            <w:pPr>
              <w:rPr>
                <w:sz w:val="24"/>
                <w:szCs w:val="24"/>
              </w:rPr>
            </w:pPr>
          </w:p>
        </w:tc>
      </w:tr>
      <w:tr w:rsidR="000C4968" w:rsidRPr="00B649D4" w14:paraId="351754D3" w14:textId="77777777" w:rsidTr="004C5C2A">
        <w:trPr>
          <w:cantSplit/>
        </w:trPr>
        <w:tc>
          <w:tcPr>
            <w:tcW w:w="5000" w:type="pct"/>
            <w:gridSpan w:val="4"/>
            <w:tcBorders>
              <w:top w:val="nil"/>
            </w:tcBorders>
            <w:shd w:val="clear" w:color="auto" w:fill="000000" w:themeFill="text1"/>
            <w:vAlign w:val="center"/>
          </w:tcPr>
          <w:p w14:paraId="209CA94B" w14:textId="77777777" w:rsidR="000C4968" w:rsidRPr="00B649D4" w:rsidRDefault="000C4968" w:rsidP="004C5C2A">
            <w:pPr>
              <w:rPr>
                <w:b/>
                <w:bCs/>
                <w:color w:val="FFFFFF" w:themeColor="background1"/>
                <w:sz w:val="24"/>
                <w:szCs w:val="24"/>
              </w:rPr>
            </w:pPr>
            <w:r w:rsidRPr="00B649D4">
              <w:rPr>
                <w:b/>
                <w:bCs/>
                <w:color w:val="FFFFFF" w:themeColor="background1"/>
                <w:sz w:val="24"/>
                <w:szCs w:val="24"/>
              </w:rPr>
              <w:t>Fall 202</w:t>
            </w:r>
            <w:r>
              <w:rPr>
                <w:b/>
                <w:bCs/>
                <w:color w:val="FFFFFF" w:themeColor="background1"/>
                <w:sz w:val="24"/>
                <w:szCs w:val="24"/>
              </w:rPr>
              <w:t>4</w:t>
            </w:r>
          </w:p>
        </w:tc>
      </w:tr>
      <w:tr w:rsidR="000C4968" w:rsidRPr="00B649D4" w14:paraId="7EDD0A65" w14:textId="77777777" w:rsidTr="004C5C2A">
        <w:trPr>
          <w:cantSplit/>
        </w:trPr>
        <w:tc>
          <w:tcPr>
            <w:tcW w:w="499" w:type="pct"/>
          </w:tcPr>
          <w:p w14:paraId="5B1DED6E"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Appropriate school staff</w:t>
            </w:r>
          </w:p>
        </w:tc>
        <w:tc>
          <w:tcPr>
            <w:tcW w:w="1188" w:type="pct"/>
          </w:tcPr>
          <w:p w14:paraId="262A7971"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2.8 Continue implementation of EB curriculum with fidelity.</w:t>
            </w:r>
          </w:p>
        </w:tc>
        <w:tc>
          <w:tcPr>
            <w:tcW w:w="2345" w:type="pct"/>
          </w:tcPr>
          <w:p w14:paraId="4681ADC8"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Appropriate school staff implement the EB curriculum with fidelity.</w:t>
            </w:r>
          </w:p>
        </w:tc>
        <w:tc>
          <w:tcPr>
            <w:tcW w:w="968" w:type="pct"/>
          </w:tcPr>
          <w:p w14:paraId="77F4A14D"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EB curriculum fidelity data.</w:t>
            </w:r>
          </w:p>
        </w:tc>
      </w:tr>
      <w:tr w:rsidR="000C4968" w:rsidRPr="00B649D4" w14:paraId="2A49ADF2" w14:textId="77777777" w:rsidTr="004C5C2A">
        <w:trPr>
          <w:cantSplit/>
        </w:trPr>
        <w:tc>
          <w:tcPr>
            <w:tcW w:w="499" w:type="pct"/>
          </w:tcPr>
          <w:p w14:paraId="00E4B59D"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All school staff</w:t>
            </w:r>
          </w:p>
        </w:tc>
        <w:tc>
          <w:tcPr>
            <w:tcW w:w="1188" w:type="pct"/>
          </w:tcPr>
          <w:p w14:paraId="6117F152"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2.9 Continue implementation of priority best practices.</w:t>
            </w:r>
          </w:p>
        </w:tc>
        <w:tc>
          <w:tcPr>
            <w:tcW w:w="2345" w:type="pct"/>
          </w:tcPr>
          <w:p w14:paraId="6E91B3D9"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All school staff engage in bullying prevention best practices as trained and coached by the BIT and in alignment with the BIT’s SCAP.</w:t>
            </w:r>
          </w:p>
        </w:tc>
        <w:tc>
          <w:tcPr>
            <w:tcW w:w="968" w:type="pct"/>
          </w:tcPr>
          <w:p w14:paraId="66AD8810"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SCAPs with fidelity data.</w:t>
            </w:r>
          </w:p>
        </w:tc>
      </w:tr>
      <w:tr w:rsidR="000C4968" w:rsidRPr="00B649D4" w14:paraId="36BAC2C1" w14:textId="77777777" w:rsidTr="004C5C2A">
        <w:trPr>
          <w:cantSplit/>
        </w:trPr>
        <w:tc>
          <w:tcPr>
            <w:tcW w:w="499" w:type="pct"/>
          </w:tcPr>
          <w:p w14:paraId="67A2F879"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w:t>
            </w:r>
          </w:p>
        </w:tc>
        <w:tc>
          <w:tcPr>
            <w:tcW w:w="1188" w:type="pct"/>
          </w:tcPr>
          <w:p w14:paraId="722338CF"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2.10 Continue implementation of PD plan for the EB curriculum.</w:t>
            </w:r>
          </w:p>
        </w:tc>
        <w:tc>
          <w:tcPr>
            <w:tcW w:w="2345" w:type="pct"/>
          </w:tcPr>
          <w:p w14:paraId="4C474AE5"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color w:val="000000" w:themeColor="text1"/>
              </w:rPr>
            </w:pPr>
            <w:r w:rsidRPr="00037EAF">
              <w:rPr>
                <w:rFonts w:asciiTheme="majorHAnsi" w:hAnsiTheme="majorHAnsi" w:cstheme="majorHAnsi"/>
              </w:rPr>
              <w:t>The BIT supports training and coaching for the EB curriculum as outlined in its PD plan.</w:t>
            </w:r>
          </w:p>
        </w:tc>
        <w:tc>
          <w:tcPr>
            <w:tcW w:w="968" w:type="pct"/>
          </w:tcPr>
          <w:p w14:paraId="66110A08"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Updated PD plan with fidelity data.</w:t>
            </w:r>
          </w:p>
        </w:tc>
      </w:tr>
      <w:tr w:rsidR="000C4968" w:rsidRPr="00B649D4" w14:paraId="67FDC7D9" w14:textId="77777777" w:rsidTr="004C5C2A">
        <w:trPr>
          <w:cantSplit/>
        </w:trPr>
        <w:tc>
          <w:tcPr>
            <w:tcW w:w="499" w:type="pct"/>
          </w:tcPr>
          <w:p w14:paraId="35CE2488"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w:t>
            </w:r>
          </w:p>
        </w:tc>
        <w:tc>
          <w:tcPr>
            <w:tcW w:w="1188" w:type="pct"/>
          </w:tcPr>
          <w:p w14:paraId="405C34A5"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2.11 Continue implementation of PD plan for the priority best practices.</w:t>
            </w:r>
          </w:p>
        </w:tc>
        <w:tc>
          <w:tcPr>
            <w:tcW w:w="2345" w:type="pct"/>
          </w:tcPr>
          <w:p w14:paraId="2C5C8379"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color w:val="000000" w:themeColor="text1"/>
              </w:rPr>
            </w:pPr>
            <w:r w:rsidRPr="00037EAF">
              <w:rPr>
                <w:rFonts w:asciiTheme="majorHAnsi" w:hAnsiTheme="majorHAnsi" w:cstheme="majorHAnsi"/>
              </w:rPr>
              <w:t xml:space="preserve">The BIT supports training and coaching for the priority best practices as outlined in its PD plan. </w:t>
            </w:r>
          </w:p>
        </w:tc>
        <w:tc>
          <w:tcPr>
            <w:tcW w:w="968" w:type="pct"/>
          </w:tcPr>
          <w:p w14:paraId="742C7127"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Updated PD plan with fidelity data.</w:t>
            </w:r>
          </w:p>
        </w:tc>
      </w:tr>
      <w:tr w:rsidR="000C4968" w:rsidRPr="00B649D4" w14:paraId="36AAF030" w14:textId="77777777" w:rsidTr="004C5C2A">
        <w:trPr>
          <w:cantSplit/>
        </w:trPr>
        <w:tc>
          <w:tcPr>
            <w:tcW w:w="499" w:type="pct"/>
            <w:tcBorders>
              <w:bottom w:val="single" w:sz="4" w:space="0" w:color="auto"/>
            </w:tcBorders>
          </w:tcPr>
          <w:p w14:paraId="0DE8B237"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Families, students, community members, and staff</w:t>
            </w:r>
          </w:p>
        </w:tc>
        <w:tc>
          <w:tcPr>
            <w:tcW w:w="1188" w:type="pct"/>
            <w:tcBorders>
              <w:bottom w:val="single" w:sz="4" w:space="0" w:color="auto"/>
            </w:tcBorders>
          </w:tcPr>
          <w:p w14:paraId="3309AE6A"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2.12 Clear two-way communication is in place and utilized by all stakeholders.</w:t>
            </w:r>
          </w:p>
        </w:tc>
        <w:tc>
          <w:tcPr>
            <w:tcW w:w="2345" w:type="pct"/>
            <w:tcBorders>
              <w:bottom w:val="single" w:sz="4" w:space="0" w:color="auto"/>
            </w:tcBorders>
          </w:tcPr>
          <w:p w14:paraId="1574E876"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color w:val="000000" w:themeColor="text1"/>
              </w:rPr>
            </w:pPr>
            <w:r w:rsidRPr="00037EAF">
              <w:rPr>
                <w:rFonts w:asciiTheme="majorHAnsi" w:hAnsiTheme="majorHAnsi" w:cstheme="majorHAnsi"/>
              </w:rPr>
              <w:t>The BIT implements their two-way communication plan to receive feedback on bullying prevention efforts by all stakeholders.</w:t>
            </w:r>
          </w:p>
        </w:tc>
        <w:tc>
          <w:tcPr>
            <w:tcW w:w="968" w:type="pct"/>
            <w:tcBorders>
              <w:bottom w:val="single" w:sz="4" w:space="0" w:color="auto"/>
            </w:tcBorders>
          </w:tcPr>
          <w:p w14:paraId="4106A313"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Updated communication plan with fidelity data.</w:t>
            </w:r>
          </w:p>
        </w:tc>
      </w:tr>
      <w:tr w:rsidR="000C4968" w:rsidRPr="00B649D4" w14:paraId="1700EBA7" w14:textId="77777777" w:rsidTr="004C5C2A">
        <w:trPr>
          <w:cantSplit/>
        </w:trPr>
        <w:tc>
          <w:tcPr>
            <w:tcW w:w="5000" w:type="pct"/>
            <w:gridSpan w:val="4"/>
            <w:tcBorders>
              <w:left w:val="nil"/>
              <w:right w:val="nil"/>
            </w:tcBorders>
          </w:tcPr>
          <w:p w14:paraId="56CD2492" w14:textId="77777777" w:rsidR="000C4968" w:rsidRPr="00B649D4" w:rsidRDefault="000C4968" w:rsidP="004C5C2A">
            <w:pPr>
              <w:rPr>
                <w:sz w:val="24"/>
                <w:szCs w:val="24"/>
              </w:rPr>
            </w:pPr>
          </w:p>
        </w:tc>
      </w:tr>
      <w:tr w:rsidR="000C4968" w:rsidRPr="00B649D4" w14:paraId="26B0EE8D" w14:textId="77777777" w:rsidTr="004C5C2A">
        <w:trPr>
          <w:cantSplit/>
        </w:trPr>
        <w:tc>
          <w:tcPr>
            <w:tcW w:w="5000" w:type="pct"/>
            <w:gridSpan w:val="4"/>
            <w:shd w:val="clear" w:color="auto" w:fill="000000" w:themeFill="text1"/>
            <w:vAlign w:val="center"/>
          </w:tcPr>
          <w:p w14:paraId="195D2DC0" w14:textId="77777777" w:rsidR="000C4968" w:rsidRPr="00B649D4" w:rsidRDefault="000C4968" w:rsidP="004C5C2A">
            <w:pPr>
              <w:rPr>
                <w:b/>
                <w:bCs/>
                <w:color w:val="FFFFFF" w:themeColor="background1"/>
                <w:sz w:val="24"/>
                <w:szCs w:val="24"/>
              </w:rPr>
            </w:pPr>
            <w:r w:rsidRPr="00B649D4">
              <w:rPr>
                <w:b/>
                <w:bCs/>
                <w:color w:val="FFFFFF" w:themeColor="background1"/>
                <w:sz w:val="24"/>
                <w:szCs w:val="24"/>
              </w:rPr>
              <w:t>Spring 202</w:t>
            </w:r>
            <w:r>
              <w:rPr>
                <w:b/>
                <w:bCs/>
                <w:color w:val="FFFFFF" w:themeColor="background1"/>
                <w:sz w:val="24"/>
                <w:szCs w:val="24"/>
              </w:rPr>
              <w:t>5</w:t>
            </w:r>
          </w:p>
        </w:tc>
      </w:tr>
      <w:tr w:rsidR="000C4968" w:rsidRPr="00B649D4" w14:paraId="7C226139" w14:textId="77777777" w:rsidTr="004C5C2A">
        <w:trPr>
          <w:cantSplit/>
        </w:trPr>
        <w:tc>
          <w:tcPr>
            <w:tcW w:w="499" w:type="pct"/>
          </w:tcPr>
          <w:p w14:paraId="6CBC5BDB"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w:t>
            </w:r>
          </w:p>
        </w:tc>
        <w:tc>
          <w:tcPr>
            <w:tcW w:w="1188" w:type="pct"/>
          </w:tcPr>
          <w:p w14:paraId="111CC916"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2.13 Continue implementation of PD plan for the EB curriculum.</w:t>
            </w:r>
          </w:p>
        </w:tc>
        <w:tc>
          <w:tcPr>
            <w:tcW w:w="2345" w:type="pct"/>
          </w:tcPr>
          <w:p w14:paraId="185B1375"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The BIT supports training and coaching for the EB curriculum as outlined in its PD plan.</w:t>
            </w:r>
          </w:p>
        </w:tc>
        <w:tc>
          <w:tcPr>
            <w:tcW w:w="968" w:type="pct"/>
          </w:tcPr>
          <w:p w14:paraId="79062766"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Updated PD plan with fidelity data.</w:t>
            </w:r>
          </w:p>
        </w:tc>
      </w:tr>
      <w:tr w:rsidR="000C4968" w:rsidRPr="00B649D4" w14:paraId="11F4D372" w14:textId="77777777" w:rsidTr="004C5C2A">
        <w:trPr>
          <w:cantSplit/>
        </w:trPr>
        <w:tc>
          <w:tcPr>
            <w:tcW w:w="499" w:type="pct"/>
          </w:tcPr>
          <w:p w14:paraId="4DF8BA92"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w:t>
            </w:r>
          </w:p>
        </w:tc>
        <w:tc>
          <w:tcPr>
            <w:tcW w:w="1188" w:type="pct"/>
          </w:tcPr>
          <w:p w14:paraId="5A1A5E69"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2.14 Continue implementation of PD plan for the priority best practices.</w:t>
            </w:r>
          </w:p>
        </w:tc>
        <w:tc>
          <w:tcPr>
            <w:tcW w:w="2345" w:type="pct"/>
          </w:tcPr>
          <w:p w14:paraId="40A4C726"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 xml:space="preserve">The BIT supports training and coaching for the priority best practices as outlined in its PD plan. </w:t>
            </w:r>
          </w:p>
        </w:tc>
        <w:tc>
          <w:tcPr>
            <w:tcW w:w="968" w:type="pct"/>
          </w:tcPr>
          <w:p w14:paraId="0C78D0F4"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Updated PD plan with fidelity data.</w:t>
            </w:r>
          </w:p>
        </w:tc>
      </w:tr>
      <w:tr w:rsidR="000C4968" w:rsidRPr="00B649D4" w14:paraId="079602A0" w14:textId="77777777" w:rsidTr="004C5C2A">
        <w:trPr>
          <w:cantSplit/>
        </w:trPr>
        <w:tc>
          <w:tcPr>
            <w:tcW w:w="499" w:type="pct"/>
          </w:tcPr>
          <w:p w14:paraId="786075BB"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Appropriate school staff</w:t>
            </w:r>
          </w:p>
        </w:tc>
        <w:tc>
          <w:tcPr>
            <w:tcW w:w="1188" w:type="pct"/>
          </w:tcPr>
          <w:p w14:paraId="2791856A"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2.15 Continue implementation of EB curriculum with fidelity.</w:t>
            </w:r>
          </w:p>
        </w:tc>
        <w:tc>
          <w:tcPr>
            <w:tcW w:w="2345" w:type="pct"/>
          </w:tcPr>
          <w:p w14:paraId="14B7FE5D"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Appropriate school staff implement the EB curriculum with fidelity.</w:t>
            </w:r>
          </w:p>
        </w:tc>
        <w:tc>
          <w:tcPr>
            <w:tcW w:w="968" w:type="pct"/>
          </w:tcPr>
          <w:p w14:paraId="71A5FADE"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EB curriculum fidelity data.</w:t>
            </w:r>
          </w:p>
        </w:tc>
      </w:tr>
      <w:tr w:rsidR="000C4968" w:rsidRPr="00B649D4" w14:paraId="29097B75" w14:textId="77777777" w:rsidTr="004C5C2A">
        <w:trPr>
          <w:cantSplit/>
        </w:trPr>
        <w:tc>
          <w:tcPr>
            <w:tcW w:w="499" w:type="pct"/>
          </w:tcPr>
          <w:p w14:paraId="20EF5DDD"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All school staff</w:t>
            </w:r>
          </w:p>
        </w:tc>
        <w:tc>
          <w:tcPr>
            <w:tcW w:w="1188" w:type="pct"/>
          </w:tcPr>
          <w:p w14:paraId="19F0A16F"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2.16 Continue implementation of priority best practices.</w:t>
            </w:r>
          </w:p>
        </w:tc>
        <w:tc>
          <w:tcPr>
            <w:tcW w:w="2345" w:type="pct"/>
          </w:tcPr>
          <w:p w14:paraId="3F6DD101"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All school staff engage in bullying prevention best practices as trained and coached by the BIT and in alignment with the BIT’s SCAP.</w:t>
            </w:r>
          </w:p>
        </w:tc>
        <w:tc>
          <w:tcPr>
            <w:tcW w:w="968" w:type="pct"/>
          </w:tcPr>
          <w:p w14:paraId="72F7D73F"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SCAPs with fidelity data.</w:t>
            </w:r>
          </w:p>
        </w:tc>
      </w:tr>
      <w:tr w:rsidR="000C4968" w:rsidRPr="00B649D4" w14:paraId="0DDAA147" w14:textId="77777777" w:rsidTr="004C5C2A">
        <w:trPr>
          <w:cantSplit/>
        </w:trPr>
        <w:tc>
          <w:tcPr>
            <w:tcW w:w="499" w:type="pct"/>
          </w:tcPr>
          <w:p w14:paraId="6BD1FCCF"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lastRenderedPageBreak/>
              <w:t>BIT</w:t>
            </w:r>
          </w:p>
        </w:tc>
        <w:tc>
          <w:tcPr>
            <w:tcW w:w="1188" w:type="pct"/>
          </w:tcPr>
          <w:p w14:paraId="71DC9213"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2.17 Review of SCAPs completed one or two times during the spring.</w:t>
            </w:r>
          </w:p>
          <w:p w14:paraId="35DCCCED" w14:textId="77777777" w:rsidR="000C4968" w:rsidRPr="00037EAF" w:rsidRDefault="000C4968" w:rsidP="004C5C2A">
            <w:pPr>
              <w:rPr>
                <w:rFonts w:asciiTheme="majorHAnsi" w:hAnsiTheme="majorHAnsi" w:cstheme="majorHAnsi"/>
              </w:rPr>
            </w:pPr>
          </w:p>
          <w:p w14:paraId="72AE7AD5"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2.18 Revised SCAPs created to improve the implementation of the EB curriculum and prioritized best practices.</w:t>
            </w:r>
          </w:p>
        </w:tc>
        <w:tc>
          <w:tcPr>
            <w:tcW w:w="2345" w:type="pct"/>
          </w:tcPr>
          <w:p w14:paraId="2AAB3C4F"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BIT reviews SCAPs to determine progress and areas of continued need.</w:t>
            </w:r>
          </w:p>
          <w:p w14:paraId="06357127" w14:textId="77777777" w:rsidR="000C4968" w:rsidRPr="00037EAF" w:rsidRDefault="000C4968" w:rsidP="004C5C2A">
            <w:pPr>
              <w:pStyle w:val="ListParagraph"/>
              <w:ind w:left="166"/>
              <w:rPr>
                <w:rFonts w:asciiTheme="majorHAnsi" w:hAnsiTheme="majorHAnsi" w:cstheme="majorHAnsi"/>
              </w:rPr>
            </w:pPr>
          </w:p>
          <w:p w14:paraId="4B429F76" w14:textId="77777777" w:rsidR="000C4968" w:rsidRPr="00037EAF" w:rsidRDefault="000C4968" w:rsidP="004C5C2A">
            <w:pPr>
              <w:pStyle w:val="ListParagraph"/>
              <w:ind w:left="166"/>
              <w:rPr>
                <w:rFonts w:asciiTheme="majorHAnsi" w:hAnsiTheme="majorHAnsi" w:cstheme="majorHAnsi"/>
              </w:rPr>
            </w:pPr>
          </w:p>
          <w:p w14:paraId="55EC57D8"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 xml:space="preserve">The BIT revises their EB curriculum and </w:t>
            </w:r>
            <w:proofErr w:type="gramStart"/>
            <w:r w:rsidRPr="00037EAF">
              <w:rPr>
                <w:rFonts w:asciiTheme="majorHAnsi" w:hAnsiTheme="majorHAnsi" w:cstheme="majorHAnsi"/>
              </w:rPr>
              <w:t>prioritized</w:t>
            </w:r>
            <w:proofErr w:type="gramEnd"/>
            <w:r w:rsidRPr="00037EAF">
              <w:rPr>
                <w:rFonts w:asciiTheme="majorHAnsi" w:hAnsiTheme="majorHAnsi" w:cstheme="majorHAnsi"/>
              </w:rPr>
              <w:t xml:space="preserve"> best practices SCAPs based on the above review and up-to-date behavioral data.</w:t>
            </w:r>
          </w:p>
        </w:tc>
        <w:tc>
          <w:tcPr>
            <w:tcW w:w="968" w:type="pct"/>
          </w:tcPr>
          <w:p w14:paraId="66F2DB79"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Revised SCAPs; BIT meeting notes.</w:t>
            </w:r>
          </w:p>
        </w:tc>
      </w:tr>
      <w:tr w:rsidR="000C4968" w:rsidRPr="00B649D4" w14:paraId="7F3D8481" w14:textId="77777777" w:rsidTr="004C5C2A">
        <w:trPr>
          <w:cantSplit/>
        </w:trPr>
        <w:tc>
          <w:tcPr>
            <w:tcW w:w="499" w:type="pct"/>
          </w:tcPr>
          <w:p w14:paraId="1769DEFC"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BIT/School Staff</w:t>
            </w:r>
          </w:p>
        </w:tc>
        <w:tc>
          <w:tcPr>
            <w:tcW w:w="1188" w:type="pct"/>
          </w:tcPr>
          <w:p w14:paraId="539C3A3E"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2.19 Student survey administered to 60% or more of students.</w:t>
            </w:r>
          </w:p>
        </w:tc>
        <w:tc>
          <w:tcPr>
            <w:tcW w:w="2345" w:type="pct"/>
          </w:tcPr>
          <w:p w14:paraId="2B734E6B"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The student survey is administered to students.</w:t>
            </w:r>
          </w:p>
          <w:p w14:paraId="019415F3" w14:textId="77777777" w:rsidR="000C4968" w:rsidRPr="00037EAF" w:rsidRDefault="000C4968" w:rsidP="000C4968">
            <w:pPr>
              <w:pStyle w:val="ListParagraph"/>
              <w:numPr>
                <w:ilvl w:val="1"/>
                <w:numId w:val="59"/>
              </w:numPr>
              <w:spacing w:after="0" w:line="240" w:lineRule="auto"/>
              <w:ind w:left="346" w:hanging="194"/>
              <w:rPr>
                <w:rFonts w:asciiTheme="majorHAnsi" w:hAnsiTheme="majorHAnsi" w:cstheme="majorHAnsi"/>
              </w:rPr>
            </w:pPr>
            <w:r w:rsidRPr="00037EAF">
              <w:rPr>
                <w:rFonts w:asciiTheme="majorHAnsi" w:hAnsiTheme="majorHAnsi" w:cstheme="majorHAnsi"/>
              </w:rPr>
              <w:t>Confidentiality protocols are adhered to during administration.</w:t>
            </w:r>
          </w:p>
        </w:tc>
        <w:tc>
          <w:tcPr>
            <w:tcW w:w="968" w:type="pct"/>
          </w:tcPr>
          <w:p w14:paraId="291AABCC"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Student survey results are entered online to CDE.</w:t>
            </w:r>
          </w:p>
        </w:tc>
      </w:tr>
      <w:tr w:rsidR="000C4968" w:rsidRPr="00B649D4" w14:paraId="3518CF51" w14:textId="77777777" w:rsidTr="004C5C2A">
        <w:trPr>
          <w:cantSplit/>
        </w:trPr>
        <w:tc>
          <w:tcPr>
            <w:tcW w:w="499" w:type="pct"/>
          </w:tcPr>
          <w:p w14:paraId="76113492"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BIT/BPEG IC</w:t>
            </w:r>
          </w:p>
        </w:tc>
        <w:tc>
          <w:tcPr>
            <w:tcW w:w="1188" w:type="pct"/>
          </w:tcPr>
          <w:p w14:paraId="0D1AB642"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2.20 Behavior and bullying data are used to prioritize goals for next school year.</w:t>
            </w:r>
          </w:p>
        </w:tc>
        <w:tc>
          <w:tcPr>
            <w:tcW w:w="2345" w:type="pct"/>
          </w:tcPr>
          <w:p w14:paraId="54CEC722"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Results from the annual student survey are organized and analyzed.</w:t>
            </w:r>
          </w:p>
          <w:p w14:paraId="1BBA564B"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BIT reviews student survey data.</w:t>
            </w:r>
          </w:p>
          <w:p w14:paraId="568D4726"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 xml:space="preserve">BIT uses data-based </w:t>
            </w:r>
            <w:proofErr w:type="gramStart"/>
            <w:r w:rsidRPr="00037EAF">
              <w:rPr>
                <w:rFonts w:asciiTheme="majorHAnsi" w:hAnsiTheme="majorHAnsi" w:cstheme="majorHAnsi"/>
              </w:rPr>
              <w:t>decision making</w:t>
            </w:r>
            <w:proofErr w:type="gramEnd"/>
            <w:r w:rsidRPr="00037EAF">
              <w:rPr>
                <w:rFonts w:asciiTheme="majorHAnsi" w:hAnsiTheme="majorHAnsi" w:cstheme="majorHAnsi"/>
              </w:rPr>
              <w:t xml:space="preserve"> process to identify areas of success and need.</w:t>
            </w:r>
          </w:p>
          <w:p w14:paraId="04EF56B9"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BIT prioritize areas of need based on student survey data and other behavior data (e.g., office discipline referrals).</w:t>
            </w:r>
          </w:p>
        </w:tc>
        <w:tc>
          <w:tcPr>
            <w:tcW w:w="968" w:type="pct"/>
          </w:tcPr>
          <w:p w14:paraId="6CDEA97B"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Revised SCAPs; BIT meeting notes.</w:t>
            </w:r>
          </w:p>
        </w:tc>
      </w:tr>
    </w:tbl>
    <w:p w14:paraId="13D6252E" w14:textId="77777777" w:rsidR="000C4968" w:rsidRPr="00B649D4" w:rsidRDefault="000C4968" w:rsidP="000C4968"/>
    <w:p w14:paraId="195D0585" w14:textId="77777777" w:rsidR="000C4968" w:rsidRPr="00B649D4" w:rsidRDefault="000C4968" w:rsidP="000C4968">
      <w:pPr>
        <w:spacing w:after="160" w:line="259" w:lineRule="auto"/>
      </w:pPr>
      <w:r w:rsidRPr="00B649D4">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0C4968" w:rsidRPr="00B649D4" w14:paraId="1EFEEEEC" w14:textId="77777777" w:rsidTr="004C5C2A">
        <w:tc>
          <w:tcPr>
            <w:tcW w:w="5000" w:type="pct"/>
            <w:shd w:val="clear" w:color="auto" w:fill="D9D9D9" w:themeFill="background1" w:themeFillShade="D9"/>
          </w:tcPr>
          <w:p w14:paraId="20A96E73" w14:textId="77777777" w:rsidR="000C4968" w:rsidRPr="00B649D4" w:rsidRDefault="000C4968" w:rsidP="004C5C2A">
            <w:pPr>
              <w:jc w:val="center"/>
              <w:rPr>
                <w:rFonts w:ascii="Times New Roman" w:eastAsia="Times New Roman" w:hAnsi="Times New Roman" w:cs="Times New Roman"/>
                <w:sz w:val="24"/>
                <w:szCs w:val="24"/>
              </w:rPr>
            </w:pPr>
            <w:r w:rsidRPr="00B649D4">
              <w:rPr>
                <w:rFonts w:cstheme="majorHAnsi"/>
                <w:b/>
                <w:sz w:val="36"/>
                <w:szCs w:val="36"/>
              </w:rPr>
              <w:lastRenderedPageBreak/>
              <w:t>YEAR</w:t>
            </w:r>
            <w:r w:rsidRPr="00B649D4">
              <w:rPr>
                <w:rFonts w:eastAsia="Times New Roman" w:cstheme="majorHAnsi"/>
                <w:b/>
                <w:sz w:val="36"/>
                <w:szCs w:val="36"/>
              </w:rPr>
              <w:t xml:space="preserve"> 3 – BPEG Implementation</w:t>
            </w:r>
          </w:p>
        </w:tc>
      </w:tr>
    </w:tbl>
    <w:p w14:paraId="35208F9A" w14:textId="77777777" w:rsidR="000C4968" w:rsidRPr="00B649D4" w:rsidRDefault="000C4968" w:rsidP="000C4968">
      <w:pPr>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436"/>
        <w:gridCol w:w="3419"/>
        <w:gridCol w:w="6749"/>
        <w:gridCol w:w="2786"/>
      </w:tblGrid>
      <w:tr w:rsidR="000C4968" w:rsidRPr="00B649D4" w14:paraId="39360F85" w14:textId="77777777" w:rsidTr="004C5C2A">
        <w:trPr>
          <w:tblHeader/>
        </w:trPr>
        <w:tc>
          <w:tcPr>
            <w:tcW w:w="499" w:type="pct"/>
            <w:shd w:val="clear" w:color="auto" w:fill="FFFFFF" w:themeFill="background1"/>
            <w:vAlign w:val="center"/>
          </w:tcPr>
          <w:p w14:paraId="3D31E5CE" w14:textId="77777777" w:rsidR="000C4968" w:rsidRPr="00B649D4" w:rsidRDefault="000C4968" w:rsidP="004C5C2A">
            <w:pPr>
              <w:jc w:val="center"/>
              <w:rPr>
                <w:b/>
                <w:bCs/>
                <w:sz w:val="24"/>
                <w:szCs w:val="24"/>
              </w:rPr>
            </w:pPr>
            <w:r w:rsidRPr="00B649D4">
              <w:rPr>
                <w:b/>
                <w:sz w:val="24"/>
                <w:szCs w:val="24"/>
              </w:rPr>
              <w:t>Roles</w:t>
            </w:r>
          </w:p>
        </w:tc>
        <w:tc>
          <w:tcPr>
            <w:tcW w:w="1188" w:type="pct"/>
            <w:shd w:val="clear" w:color="auto" w:fill="FFFFFF" w:themeFill="background1"/>
            <w:vAlign w:val="center"/>
          </w:tcPr>
          <w:p w14:paraId="3E49E807" w14:textId="77777777" w:rsidR="000C4968" w:rsidRPr="00B649D4" w:rsidRDefault="000C4968" w:rsidP="004C5C2A">
            <w:pPr>
              <w:jc w:val="center"/>
              <w:rPr>
                <w:b/>
                <w:bCs/>
                <w:sz w:val="24"/>
                <w:szCs w:val="24"/>
              </w:rPr>
            </w:pPr>
            <w:r w:rsidRPr="00B649D4">
              <w:rPr>
                <w:b/>
                <w:sz w:val="24"/>
                <w:szCs w:val="24"/>
              </w:rPr>
              <w:t>Goals</w:t>
            </w:r>
          </w:p>
        </w:tc>
        <w:tc>
          <w:tcPr>
            <w:tcW w:w="2345" w:type="pct"/>
            <w:shd w:val="clear" w:color="auto" w:fill="FFFFFF" w:themeFill="background1"/>
            <w:vAlign w:val="center"/>
          </w:tcPr>
          <w:p w14:paraId="3457265E" w14:textId="77777777" w:rsidR="000C4968" w:rsidRPr="00B649D4" w:rsidRDefault="000C4968" w:rsidP="004C5C2A">
            <w:pPr>
              <w:jc w:val="center"/>
              <w:rPr>
                <w:b/>
                <w:bCs/>
                <w:sz w:val="24"/>
                <w:szCs w:val="24"/>
              </w:rPr>
            </w:pPr>
            <w:r w:rsidRPr="00B649D4">
              <w:rPr>
                <w:b/>
                <w:sz w:val="24"/>
                <w:szCs w:val="24"/>
              </w:rPr>
              <w:t>Grantee Activities</w:t>
            </w:r>
          </w:p>
        </w:tc>
        <w:tc>
          <w:tcPr>
            <w:tcW w:w="968" w:type="pct"/>
            <w:shd w:val="clear" w:color="auto" w:fill="FFFFFF" w:themeFill="background1"/>
            <w:vAlign w:val="center"/>
          </w:tcPr>
          <w:p w14:paraId="0E67A51D" w14:textId="77777777" w:rsidR="000C4968" w:rsidRPr="00B649D4" w:rsidRDefault="000C4968" w:rsidP="004C5C2A">
            <w:pPr>
              <w:jc w:val="center"/>
              <w:rPr>
                <w:b/>
                <w:bCs/>
                <w:sz w:val="24"/>
                <w:szCs w:val="24"/>
              </w:rPr>
            </w:pPr>
            <w:r w:rsidRPr="00B649D4">
              <w:rPr>
                <w:b/>
                <w:sz w:val="24"/>
                <w:szCs w:val="24"/>
              </w:rPr>
              <w:t>Evidence of Completion</w:t>
            </w:r>
          </w:p>
        </w:tc>
      </w:tr>
      <w:tr w:rsidR="000C4968" w:rsidRPr="00B649D4" w14:paraId="57309639" w14:textId="77777777" w:rsidTr="004C5C2A">
        <w:tc>
          <w:tcPr>
            <w:tcW w:w="5000" w:type="pct"/>
            <w:gridSpan w:val="4"/>
            <w:shd w:val="clear" w:color="auto" w:fill="000000" w:themeFill="text1"/>
            <w:vAlign w:val="center"/>
          </w:tcPr>
          <w:p w14:paraId="69FE2DD1" w14:textId="77777777" w:rsidR="000C4968" w:rsidRPr="00B649D4" w:rsidRDefault="000C4968" w:rsidP="004C5C2A">
            <w:pPr>
              <w:rPr>
                <w:b/>
                <w:color w:val="FFFFFF" w:themeColor="background1"/>
                <w:sz w:val="24"/>
                <w:szCs w:val="24"/>
              </w:rPr>
            </w:pPr>
            <w:r w:rsidRPr="00B649D4">
              <w:rPr>
                <w:b/>
                <w:bCs/>
                <w:color w:val="FFFFFF" w:themeColor="background1"/>
                <w:sz w:val="24"/>
                <w:szCs w:val="24"/>
              </w:rPr>
              <w:t>August</w:t>
            </w:r>
            <w:r w:rsidRPr="00B649D4">
              <w:rPr>
                <w:b/>
                <w:color w:val="FFFFFF" w:themeColor="background1"/>
                <w:sz w:val="24"/>
                <w:szCs w:val="24"/>
              </w:rPr>
              <w:t xml:space="preserve"> 202</w:t>
            </w:r>
            <w:r>
              <w:rPr>
                <w:b/>
                <w:color w:val="FFFFFF" w:themeColor="background1"/>
                <w:sz w:val="24"/>
                <w:szCs w:val="24"/>
              </w:rPr>
              <w:t>5</w:t>
            </w:r>
          </w:p>
        </w:tc>
      </w:tr>
      <w:tr w:rsidR="000C4968" w:rsidRPr="00B649D4" w14:paraId="1E699F4F" w14:textId="77777777" w:rsidTr="004C5C2A">
        <w:tc>
          <w:tcPr>
            <w:tcW w:w="499" w:type="pct"/>
          </w:tcPr>
          <w:p w14:paraId="7DFFE6BD"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w:t>
            </w:r>
          </w:p>
        </w:tc>
        <w:tc>
          <w:tcPr>
            <w:tcW w:w="1188" w:type="pct"/>
          </w:tcPr>
          <w:p w14:paraId="5D43DF4A"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3.1 Begin implementation of PD plan for the EB curriculum and priority best practices.</w:t>
            </w:r>
          </w:p>
        </w:tc>
        <w:tc>
          <w:tcPr>
            <w:tcW w:w="2345" w:type="pct"/>
          </w:tcPr>
          <w:p w14:paraId="0FD9F2D3"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The BIT trains new staff on the EB curriculum and bullying prevention best practices.</w:t>
            </w:r>
          </w:p>
          <w:p w14:paraId="3745536E"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The BIT provides refresher training on the EB curriculum and bullying prevention best practices to returning staff.</w:t>
            </w:r>
          </w:p>
          <w:p w14:paraId="799E8770"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The BIT begins initial implementation of coaching supports as outlined in the PD plan.</w:t>
            </w:r>
          </w:p>
        </w:tc>
        <w:tc>
          <w:tcPr>
            <w:tcW w:w="968" w:type="pct"/>
          </w:tcPr>
          <w:p w14:paraId="51BEC3C8"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Updated PD plan with fidelity data.</w:t>
            </w:r>
          </w:p>
        </w:tc>
      </w:tr>
      <w:tr w:rsidR="000C4968" w:rsidRPr="00B649D4" w14:paraId="2A156849" w14:textId="77777777" w:rsidTr="004C5C2A">
        <w:tc>
          <w:tcPr>
            <w:tcW w:w="499" w:type="pct"/>
          </w:tcPr>
          <w:p w14:paraId="55115065"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All School Staff</w:t>
            </w:r>
          </w:p>
        </w:tc>
        <w:tc>
          <w:tcPr>
            <w:tcW w:w="1188" w:type="pct"/>
          </w:tcPr>
          <w:p w14:paraId="14462376"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3.2 EB curriculum and bullying prevention best practices begin to be implemented.</w:t>
            </w:r>
          </w:p>
        </w:tc>
        <w:tc>
          <w:tcPr>
            <w:tcW w:w="2345" w:type="pct"/>
          </w:tcPr>
          <w:p w14:paraId="61CB2781"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Appropriate staff begin administering initial EB curriculum lessons.</w:t>
            </w:r>
          </w:p>
          <w:p w14:paraId="49B75E33"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All school staff begin initial implementation of bullying prevention best practices.</w:t>
            </w:r>
          </w:p>
        </w:tc>
        <w:tc>
          <w:tcPr>
            <w:tcW w:w="968" w:type="pct"/>
          </w:tcPr>
          <w:p w14:paraId="1AA5984E"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EB curriculum fidelity data.</w:t>
            </w:r>
          </w:p>
          <w:p w14:paraId="5DD0B0A4"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SCAPs with fidelity data.</w:t>
            </w:r>
          </w:p>
        </w:tc>
      </w:tr>
      <w:tr w:rsidR="000C4968" w:rsidRPr="00B649D4" w14:paraId="2727EE18" w14:textId="77777777" w:rsidTr="004C5C2A">
        <w:tc>
          <w:tcPr>
            <w:tcW w:w="499" w:type="pct"/>
          </w:tcPr>
          <w:p w14:paraId="124E70CB"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BIT/School Admin</w:t>
            </w:r>
          </w:p>
        </w:tc>
        <w:tc>
          <w:tcPr>
            <w:tcW w:w="1188" w:type="pct"/>
          </w:tcPr>
          <w:p w14:paraId="6649DF08"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3.3 Bullying data are communicated to all stakeholders.</w:t>
            </w:r>
          </w:p>
        </w:tc>
        <w:tc>
          <w:tcPr>
            <w:tcW w:w="2345" w:type="pct"/>
          </w:tcPr>
          <w:p w14:paraId="3AFE1417"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Results are summarized for communication to stakeholders.</w:t>
            </w:r>
          </w:p>
          <w:p w14:paraId="40559C8F"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Communication to stakeholders includes the prevention and intervention efforts taking place this school year.</w:t>
            </w:r>
          </w:p>
        </w:tc>
        <w:tc>
          <w:tcPr>
            <w:tcW w:w="968" w:type="pct"/>
          </w:tcPr>
          <w:p w14:paraId="2F63EA80"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Updated communication plan with fidelity data.</w:t>
            </w:r>
          </w:p>
        </w:tc>
      </w:tr>
      <w:tr w:rsidR="000C4968" w:rsidRPr="00B649D4" w14:paraId="7BD43787" w14:textId="77777777" w:rsidTr="004C5C2A">
        <w:tc>
          <w:tcPr>
            <w:tcW w:w="499" w:type="pct"/>
            <w:tcBorders>
              <w:bottom w:val="single" w:sz="4" w:space="0" w:color="auto"/>
            </w:tcBorders>
          </w:tcPr>
          <w:p w14:paraId="41E5CE09"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BPEG IC/BIT</w:t>
            </w:r>
          </w:p>
        </w:tc>
        <w:tc>
          <w:tcPr>
            <w:tcW w:w="1188" w:type="pct"/>
            <w:tcBorders>
              <w:bottom w:val="single" w:sz="4" w:space="0" w:color="auto"/>
            </w:tcBorders>
          </w:tcPr>
          <w:p w14:paraId="281DF567"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3.4 First BIT meeting takes place.</w:t>
            </w:r>
          </w:p>
        </w:tc>
        <w:tc>
          <w:tcPr>
            <w:tcW w:w="2345" w:type="pct"/>
            <w:tcBorders>
              <w:bottom w:val="single" w:sz="4" w:space="0" w:color="auto"/>
            </w:tcBorders>
          </w:tcPr>
          <w:p w14:paraId="205C4ADC"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BIT welcomes any new members.</w:t>
            </w:r>
          </w:p>
          <w:p w14:paraId="0FB0969E"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BIT reviews norms, roles, and processes.</w:t>
            </w:r>
          </w:p>
          <w:p w14:paraId="048EE3D3"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BIT develops goals for the current school year based on bullying outcome data and other behavior data.</w:t>
            </w:r>
          </w:p>
        </w:tc>
        <w:tc>
          <w:tcPr>
            <w:tcW w:w="968" w:type="pct"/>
            <w:tcBorders>
              <w:bottom w:val="single" w:sz="4" w:space="0" w:color="auto"/>
            </w:tcBorders>
          </w:tcPr>
          <w:p w14:paraId="78C6C082"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BIT meeting notes.</w:t>
            </w:r>
          </w:p>
        </w:tc>
      </w:tr>
      <w:tr w:rsidR="000C4968" w:rsidRPr="00B649D4" w14:paraId="561EC9DF" w14:textId="77777777" w:rsidTr="004C5C2A">
        <w:tc>
          <w:tcPr>
            <w:tcW w:w="5000" w:type="pct"/>
            <w:gridSpan w:val="4"/>
            <w:tcBorders>
              <w:left w:val="nil"/>
              <w:right w:val="nil"/>
            </w:tcBorders>
          </w:tcPr>
          <w:p w14:paraId="1763436F" w14:textId="77777777" w:rsidR="000C4968" w:rsidRPr="00B649D4" w:rsidRDefault="000C4968" w:rsidP="004C5C2A">
            <w:pPr>
              <w:rPr>
                <w:sz w:val="24"/>
                <w:szCs w:val="24"/>
              </w:rPr>
            </w:pPr>
          </w:p>
        </w:tc>
      </w:tr>
      <w:tr w:rsidR="000C4968" w:rsidRPr="00B649D4" w14:paraId="2A291069" w14:textId="77777777" w:rsidTr="004C5C2A">
        <w:tc>
          <w:tcPr>
            <w:tcW w:w="5000" w:type="pct"/>
            <w:gridSpan w:val="4"/>
            <w:shd w:val="clear" w:color="auto" w:fill="000000" w:themeFill="text1"/>
          </w:tcPr>
          <w:p w14:paraId="763353F7" w14:textId="77777777" w:rsidR="000C4968" w:rsidRPr="00B649D4" w:rsidRDefault="000C4968" w:rsidP="004C5C2A">
            <w:pPr>
              <w:rPr>
                <w:b/>
                <w:bCs/>
                <w:color w:val="FFFFFF" w:themeColor="background1"/>
                <w:sz w:val="24"/>
                <w:szCs w:val="24"/>
              </w:rPr>
            </w:pPr>
            <w:r w:rsidRPr="00B649D4">
              <w:rPr>
                <w:b/>
                <w:bCs/>
                <w:color w:val="FFFFFF" w:themeColor="background1"/>
                <w:sz w:val="24"/>
                <w:szCs w:val="24"/>
              </w:rPr>
              <w:t xml:space="preserve">September </w:t>
            </w:r>
            <w:r w:rsidRPr="00B649D4">
              <w:rPr>
                <w:b/>
                <w:color w:val="FFFFFF" w:themeColor="background1"/>
                <w:sz w:val="24"/>
                <w:szCs w:val="24"/>
              </w:rPr>
              <w:t>202</w:t>
            </w:r>
            <w:r>
              <w:rPr>
                <w:b/>
                <w:color w:val="FFFFFF" w:themeColor="background1"/>
                <w:sz w:val="24"/>
                <w:szCs w:val="24"/>
              </w:rPr>
              <w:t>5</w:t>
            </w:r>
          </w:p>
        </w:tc>
      </w:tr>
      <w:tr w:rsidR="000C4968" w:rsidRPr="00B649D4" w14:paraId="71781562" w14:textId="77777777" w:rsidTr="004C5C2A">
        <w:tc>
          <w:tcPr>
            <w:tcW w:w="499" w:type="pct"/>
            <w:tcBorders>
              <w:bottom w:val="single" w:sz="4" w:space="0" w:color="auto"/>
            </w:tcBorders>
          </w:tcPr>
          <w:p w14:paraId="0467525B"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BIT/BPEG IC</w:t>
            </w:r>
          </w:p>
        </w:tc>
        <w:tc>
          <w:tcPr>
            <w:tcW w:w="1188" w:type="pct"/>
            <w:tcBorders>
              <w:bottom w:val="single" w:sz="4" w:space="0" w:color="auto"/>
            </w:tcBorders>
          </w:tcPr>
          <w:p w14:paraId="0ACF281B"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3.5 The BIT understands areas of success and growth in implementing the BPEG program.</w:t>
            </w:r>
          </w:p>
        </w:tc>
        <w:tc>
          <w:tcPr>
            <w:tcW w:w="2345" w:type="pct"/>
            <w:tcBorders>
              <w:bottom w:val="single" w:sz="4" w:space="0" w:color="auto"/>
            </w:tcBorders>
          </w:tcPr>
          <w:p w14:paraId="48424C61"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The BIT completes the BPEG Self-Assessment v2.0 for the 2023-2024 school year.</w:t>
            </w:r>
          </w:p>
          <w:p w14:paraId="32790466"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BPEG IC summarizes data from the BPEG Self-Assessment and provides this summary to BIT members.</w:t>
            </w:r>
          </w:p>
        </w:tc>
        <w:tc>
          <w:tcPr>
            <w:tcW w:w="968" w:type="pct"/>
            <w:tcBorders>
              <w:bottom w:val="single" w:sz="4" w:space="0" w:color="auto"/>
            </w:tcBorders>
          </w:tcPr>
          <w:p w14:paraId="67AA8AC1"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 xml:space="preserve">BPEG Self-Assessment 2.0 is completed and submitted online to CDE. </w:t>
            </w:r>
          </w:p>
          <w:p w14:paraId="1499F5D1" w14:textId="77777777" w:rsidR="000C4968" w:rsidRPr="00037EAF" w:rsidRDefault="000C4968" w:rsidP="004C5C2A">
            <w:pPr>
              <w:rPr>
                <w:rFonts w:asciiTheme="majorHAnsi" w:hAnsiTheme="majorHAnsi" w:cstheme="majorHAnsi"/>
                <w:b/>
                <w:bCs/>
              </w:rPr>
            </w:pPr>
            <w:r w:rsidRPr="00037EAF">
              <w:rPr>
                <w:rFonts w:asciiTheme="majorHAnsi" w:hAnsiTheme="majorHAnsi" w:cstheme="majorHAnsi"/>
              </w:rPr>
              <w:t>Summary of BPEG Self-Assessment data permanent product is complete.</w:t>
            </w:r>
          </w:p>
        </w:tc>
      </w:tr>
      <w:tr w:rsidR="000C4968" w:rsidRPr="00B649D4" w14:paraId="7AA75906" w14:textId="77777777" w:rsidTr="004C5C2A">
        <w:tc>
          <w:tcPr>
            <w:tcW w:w="5000" w:type="pct"/>
            <w:gridSpan w:val="4"/>
            <w:tcBorders>
              <w:left w:val="nil"/>
              <w:right w:val="nil"/>
            </w:tcBorders>
          </w:tcPr>
          <w:p w14:paraId="26D9553A" w14:textId="77777777" w:rsidR="000C4968" w:rsidRPr="00B649D4" w:rsidRDefault="000C4968" w:rsidP="004C5C2A">
            <w:pPr>
              <w:rPr>
                <w:sz w:val="24"/>
                <w:szCs w:val="24"/>
              </w:rPr>
            </w:pPr>
          </w:p>
        </w:tc>
      </w:tr>
      <w:tr w:rsidR="000C4968" w:rsidRPr="00B649D4" w14:paraId="407A0F85" w14:textId="77777777" w:rsidTr="004C5C2A">
        <w:tc>
          <w:tcPr>
            <w:tcW w:w="5000" w:type="pct"/>
            <w:gridSpan w:val="4"/>
            <w:shd w:val="clear" w:color="auto" w:fill="000000" w:themeFill="text1"/>
            <w:vAlign w:val="center"/>
          </w:tcPr>
          <w:p w14:paraId="010F3BE9" w14:textId="77777777" w:rsidR="000C4968" w:rsidRPr="00B649D4" w:rsidRDefault="000C4968" w:rsidP="004C5C2A">
            <w:pPr>
              <w:rPr>
                <w:b/>
                <w:bCs/>
                <w:color w:val="FFFFFF" w:themeColor="background1"/>
                <w:sz w:val="24"/>
                <w:szCs w:val="24"/>
              </w:rPr>
            </w:pPr>
            <w:r w:rsidRPr="00B649D4">
              <w:rPr>
                <w:b/>
                <w:bCs/>
                <w:color w:val="FFFFFF" w:themeColor="background1"/>
                <w:sz w:val="24"/>
                <w:szCs w:val="24"/>
              </w:rPr>
              <w:t xml:space="preserve">October </w:t>
            </w:r>
            <w:r w:rsidRPr="00B649D4">
              <w:rPr>
                <w:b/>
                <w:color w:val="FFFFFF" w:themeColor="background1"/>
                <w:sz w:val="24"/>
                <w:szCs w:val="24"/>
              </w:rPr>
              <w:t>202</w:t>
            </w:r>
            <w:r>
              <w:rPr>
                <w:b/>
                <w:color w:val="FFFFFF" w:themeColor="background1"/>
                <w:sz w:val="24"/>
                <w:szCs w:val="24"/>
              </w:rPr>
              <w:t>5</w:t>
            </w:r>
          </w:p>
        </w:tc>
      </w:tr>
      <w:tr w:rsidR="000C4968" w:rsidRPr="00B649D4" w14:paraId="247AEF6E" w14:textId="77777777" w:rsidTr="004C5C2A">
        <w:tc>
          <w:tcPr>
            <w:tcW w:w="499" w:type="pct"/>
            <w:tcBorders>
              <w:bottom w:val="single" w:sz="4" w:space="0" w:color="auto"/>
            </w:tcBorders>
          </w:tcPr>
          <w:p w14:paraId="25B22BCC"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w:t>
            </w:r>
          </w:p>
        </w:tc>
        <w:tc>
          <w:tcPr>
            <w:tcW w:w="1188" w:type="pct"/>
            <w:tcBorders>
              <w:bottom w:val="single" w:sz="4" w:space="0" w:color="auto"/>
            </w:tcBorders>
          </w:tcPr>
          <w:p w14:paraId="3F47052E"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3.6 Review of SCAPs completed.</w:t>
            </w:r>
          </w:p>
          <w:p w14:paraId="229E87E9" w14:textId="77777777" w:rsidR="000C4968" w:rsidRPr="00037EAF" w:rsidRDefault="000C4968" w:rsidP="004C5C2A">
            <w:pPr>
              <w:rPr>
                <w:rFonts w:asciiTheme="majorHAnsi" w:hAnsiTheme="majorHAnsi" w:cstheme="majorHAnsi"/>
              </w:rPr>
            </w:pPr>
          </w:p>
          <w:p w14:paraId="36D0B316"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lastRenderedPageBreak/>
              <w:t>3.7 Revised SCAPs created to improve the implementation of bullying prevention best practices.</w:t>
            </w:r>
          </w:p>
        </w:tc>
        <w:tc>
          <w:tcPr>
            <w:tcW w:w="2345" w:type="pct"/>
            <w:tcBorders>
              <w:bottom w:val="single" w:sz="4" w:space="0" w:color="auto"/>
            </w:tcBorders>
          </w:tcPr>
          <w:p w14:paraId="7F732ABB"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lastRenderedPageBreak/>
              <w:t>BIT reviews SCAPs to determine progress and areas of continued need.</w:t>
            </w:r>
          </w:p>
          <w:p w14:paraId="003B3CAD" w14:textId="77777777" w:rsidR="000C4968" w:rsidRPr="00037EAF" w:rsidRDefault="000C4968" w:rsidP="004C5C2A">
            <w:pPr>
              <w:pStyle w:val="ListParagraph"/>
              <w:ind w:left="166"/>
              <w:rPr>
                <w:rFonts w:asciiTheme="majorHAnsi" w:hAnsiTheme="majorHAnsi" w:cstheme="majorHAnsi"/>
              </w:rPr>
            </w:pPr>
          </w:p>
          <w:p w14:paraId="7B936C52"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lastRenderedPageBreak/>
              <w:t>The BIT revises their SCAPs based on the review of SCAPs and data from most recent Self-Assessment.</w:t>
            </w:r>
          </w:p>
        </w:tc>
        <w:tc>
          <w:tcPr>
            <w:tcW w:w="968" w:type="pct"/>
            <w:tcBorders>
              <w:bottom w:val="single" w:sz="4" w:space="0" w:color="auto"/>
            </w:tcBorders>
          </w:tcPr>
          <w:p w14:paraId="61AF7DD3" w14:textId="77777777" w:rsidR="000C4968" w:rsidRPr="00B649D4" w:rsidRDefault="000C4968" w:rsidP="004C5C2A">
            <w:r w:rsidRPr="00B649D4">
              <w:lastRenderedPageBreak/>
              <w:t>Revised SCAPs; BIT meeting notes.</w:t>
            </w:r>
          </w:p>
        </w:tc>
      </w:tr>
      <w:tr w:rsidR="000C4968" w:rsidRPr="00B649D4" w14:paraId="04F48E79" w14:textId="77777777" w:rsidTr="004C5C2A">
        <w:tc>
          <w:tcPr>
            <w:tcW w:w="5000" w:type="pct"/>
            <w:gridSpan w:val="4"/>
            <w:tcBorders>
              <w:left w:val="nil"/>
              <w:bottom w:val="nil"/>
              <w:right w:val="nil"/>
            </w:tcBorders>
          </w:tcPr>
          <w:p w14:paraId="1B401865" w14:textId="77777777" w:rsidR="000C4968" w:rsidRPr="00B649D4" w:rsidRDefault="000C4968" w:rsidP="004C5C2A">
            <w:pPr>
              <w:rPr>
                <w:sz w:val="24"/>
                <w:szCs w:val="24"/>
              </w:rPr>
            </w:pPr>
          </w:p>
        </w:tc>
      </w:tr>
      <w:tr w:rsidR="000C4968" w:rsidRPr="00B649D4" w14:paraId="68FC9332" w14:textId="77777777" w:rsidTr="004C5C2A">
        <w:tc>
          <w:tcPr>
            <w:tcW w:w="5000" w:type="pct"/>
            <w:gridSpan w:val="4"/>
            <w:tcBorders>
              <w:top w:val="nil"/>
            </w:tcBorders>
            <w:shd w:val="clear" w:color="auto" w:fill="000000" w:themeFill="text1"/>
            <w:vAlign w:val="center"/>
          </w:tcPr>
          <w:p w14:paraId="350A58C7" w14:textId="77777777" w:rsidR="000C4968" w:rsidRPr="00B649D4" w:rsidRDefault="000C4968" w:rsidP="004C5C2A">
            <w:pPr>
              <w:rPr>
                <w:b/>
                <w:bCs/>
                <w:color w:val="FFFFFF" w:themeColor="background1"/>
                <w:sz w:val="24"/>
                <w:szCs w:val="24"/>
              </w:rPr>
            </w:pPr>
            <w:r w:rsidRPr="00B649D4">
              <w:rPr>
                <w:b/>
                <w:bCs/>
                <w:color w:val="FFFFFF" w:themeColor="background1"/>
                <w:sz w:val="24"/>
                <w:szCs w:val="24"/>
              </w:rPr>
              <w:t xml:space="preserve">Fall </w:t>
            </w:r>
            <w:r w:rsidRPr="00B649D4">
              <w:rPr>
                <w:b/>
                <w:color w:val="FFFFFF" w:themeColor="background1"/>
                <w:sz w:val="24"/>
                <w:szCs w:val="24"/>
              </w:rPr>
              <w:t>202</w:t>
            </w:r>
            <w:r>
              <w:rPr>
                <w:b/>
                <w:color w:val="FFFFFF" w:themeColor="background1"/>
                <w:sz w:val="24"/>
                <w:szCs w:val="24"/>
              </w:rPr>
              <w:t>5</w:t>
            </w:r>
          </w:p>
        </w:tc>
      </w:tr>
      <w:tr w:rsidR="000C4968" w:rsidRPr="00B649D4" w14:paraId="5E9DCFA0" w14:textId="77777777" w:rsidTr="004C5C2A">
        <w:tc>
          <w:tcPr>
            <w:tcW w:w="499" w:type="pct"/>
          </w:tcPr>
          <w:p w14:paraId="3CA7DB40"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Appropriate school staff</w:t>
            </w:r>
          </w:p>
        </w:tc>
        <w:tc>
          <w:tcPr>
            <w:tcW w:w="1188" w:type="pct"/>
          </w:tcPr>
          <w:p w14:paraId="0E930A48"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3.8 Continue implementation of EB curriculum with fidelity.</w:t>
            </w:r>
          </w:p>
        </w:tc>
        <w:tc>
          <w:tcPr>
            <w:tcW w:w="2345" w:type="pct"/>
          </w:tcPr>
          <w:p w14:paraId="39FE3271"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Appropriate school staff implement the EB curriculum with fidelity.</w:t>
            </w:r>
          </w:p>
        </w:tc>
        <w:tc>
          <w:tcPr>
            <w:tcW w:w="968" w:type="pct"/>
          </w:tcPr>
          <w:p w14:paraId="67E1DB0F"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EB curriculum fidelity data.</w:t>
            </w:r>
          </w:p>
        </w:tc>
      </w:tr>
      <w:tr w:rsidR="000C4968" w:rsidRPr="00B649D4" w14:paraId="62EA4F64" w14:textId="77777777" w:rsidTr="004C5C2A">
        <w:tc>
          <w:tcPr>
            <w:tcW w:w="499" w:type="pct"/>
          </w:tcPr>
          <w:p w14:paraId="67330CA8"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All school staff</w:t>
            </w:r>
          </w:p>
        </w:tc>
        <w:tc>
          <w:tcPr>
            <w:tcW w:w="1188" w:type="pct"/>
          </w:tcPr>
          <w:p w14:paraId="2C797993"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3.9 Continue implementation of priority best practices.</w:t>
            </w:r>
          </w:p>
        </w:tc>
        <w:tc>
          <w:tcPr>
            <w:tcW w:w="2345" w:type="pct"/>
          </w:tcPr>
          <w:p w14:paraId="4B39CF7F"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All school staff engage in bullying prevention best practices. as trained and coached by the BIT and in alignment with the BIT’s SCAP.</w:t>
            </w:r>
          </w:p>
        </w:tc>
        <w:tc>
          <w:tcPr>
            <w:tcW w:w="968" w:type="pct"/>
          </w:tcPr>
          <w:p w14:paraId="03DA25D7"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SCAPs with fidelity data.</w:t>
            </w:r>
          </w:p>
        </w:tc>
      </w:tr>
      <w:tr w:rsidR="000C4968" w:rsidRPr="00B649D4" w14:paraId="0849176B" w14:textId="77777777" w:rsidTr="004C5C2A">
        <w:tc>
          <w:tcPr>
            <w:tcW w:w="499" w:type="pct"/>
          </w:tcPr>
          <w:p w14:paraId="51F4A890"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w:t>
            </w:r>
          </w:p>
        </w:tc>
        <w:tc>
          <w:tcPr>
            <w:tcW w:w="1188" w:type="pct"/>
          </w:tcPr>
          <w:p w14:paraId="31F3721B"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3.10 Continue implementation of PD plan for the EB curriculum.</w:t>
            </w:r>
          </w:p>
        </w:tc>
        <w:tc>
          <w:tcPr>
            <w:tcW w:w="2345" w:type="pct"/>
          </w:tcPr>
          <w:p w14:paraId="636D4ED2"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color w:val="000000" w:themeColor="text1"/>
              </w:rPr>
            </w:pPr>
            <w:r w:rsidRPr="00037EAF">
              <w:rPr>
                <w:rFonts w:asciiTheme="majorHAnsi" w:hAnsiTheme="majorHAnsi" w:cstheme="majorHAnsi"/>
              </w:rPr>
              <w:t>The BIT supports training and coaching for the EB curriculum as outlined in its PD plan.</w:t>
            </w:r>
          </w:p>
        </w:tc>
        <w:tc>
          <w:tcPr>
            <w:tcW w:w="968" w:type="pct"/>
          </w:tcPr>
          <w:p w14:paraId="7375C665"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Updated PD plan with fidelity data.</w:t>
            </w:r>
          </w:p>
        </w:tc>
      </w:tr>
      <w:tr w:rsidR="000C4968" w:rsidRPr="00B649D4" w14:paraId="569E0463" w14:textId="77777777" w:rsidTr="004C5C2A">
        <w:tc>
          <w:tcPr>
            <w:tcW w:w="499" w:type="pct"/>
          </w:tcPr>
          <w:p w14:paraId="771407C2"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w:t>
            </w:r>
          </w:p>
        </w:tc>
        <w:tc>
          <w:tcPr>
            <w:tcW w:w="1188" w:type="pct"/>
          </w:tcPr>
          <w:p w14:paraId="567A9DE7"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3.11 Continue implementation of PD plan for the priority best practices.</w:t>
            </w:r>
          </w:p>
        </w:tc>
        <w:tc>
          <w:tcPr>
            <w:tcW w:w="2345" w:type="pct"/>
          </w:tcPr>
          <w:p w14:paraId="39088DA5"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color w:val="000000" w:themeColor="text1"/>
              </w:rPr>
            </w:pPr>
            <w:r w:rsidRPr="00037EAF">
              <w:rPr>
                <w:rFonts w:asciiTheme="majorHAnsi" w:hAnsiTheme="majorHAnsi" w:cstheme="majorHAnsi"/>
              </w:rPr>
              <w:t xml:space="preserve">The BIT supports training and coaching for the priority best practices as outlined in its PD plan. </w:t>
            </w:r>
          </w:p>
        </w:tc>
        <w:tc>
          <w:tcPr>
            <w:tcW w:w="968" w:type="pct"/>
          </w:tcPr>
          <w:p w14:paraId="182ECDE8"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Updated PD plan with fidelity data.</w:t>
            </w:r>
          </w:p>
        </w:tc>
      </w:tr>
      <w:tr w:rsidR="000C4968" w:rsidRPr="00B649D4" w14:paraId="08E6CA19" w14:textId="77777777" w:rsidTr="004C5C2A">
        <w:tc>
          <w:tcPr>
            <w:tcW w:w="499" w:type="pct"/>
            <w:tcBorders>
              <w:bottom w:val="single" w:sz="4" w:space="0" w:color="auto"/>
            </w:tcBorders>
          </w:tcPr>
          <w:p w14:paraId="071B3245"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Families, students, community members, and staff</w:t>
            </w:r>
          </w:p>
        </w:tc>
        <w:tc>
          <w:tcPr>
            <w:tcW w:w="1188" w:type="pct"/>
            <w:tcBorders>
              <w:bottom w:val="single" w:sz="4" w:space="0" w:color="auto"/>
            </w:tcBorders>
          </w:tcPr>
          <w:p w14:paraId="39642E8C"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3.12 Clear two-way communication is in place and utilized by all stakeholders.</w:t>
            </w:r>
          </w:p>
        </w:tc>
        <w:tc>
          <w:tcPr>
            <w:tcW w:w="2345" w:type="pct"/>
            <w:tcBorders>
              <w:bottom w:val="single" w:sz="4" w:space="0" w:color="auto"/>
            </w:tcBorders>
          </w:tcPr>
          <w:p w14:paraId="535A9483"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color w:val="000000" w:themeColor="text1"/>
              </w:rPr>
            </w:pPr>
            <w:r w:rsidRPr="00037EAF">
              <w:rPr>
                <w:rFonts w:asciiTheme="majorHAnsi" w:hAnsiTheme="majorHAnsi" w:cstheme="majorHAnsi"/>
              </w:rPr>
              <w:t>The BIT implements their two-way communication plan to receive feedback on bullying prevention efforts by all stakeholders.</w:t>
            </w:r>
          </w:p>
        </w:tc>
        <w:tc>
          <w:tcPr>
            <w:tcW w:w="968" w:type="pct"/>
            <w:tcBorders>
              <w:bottom w:val="single" w:sz="4" w:space="0" w:color="auto"/>
            </w:tcBorders>
          </w:tcPr>
          <w:p w14:paraId="550055C2"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Updated communication plan with fidelity data.</w:t>
            </w:r>
          </w:p>
        </w:tc>
      </w:tr>
      <w:tr w:rsidR="000C4968" w:rsidRPr="00B649D4" w14:paraId="773BC52C" w14:textId="77777777" w:rsidTr="004C5C2A">
        <w:tc>
          <w:tcPr>
            <w:tcW w:w="5000" w:type="pct"/>
            <w:gridSpan w:val="4"/>
            <w:tcBorders>
              <w:left w:val="nil"/>
              <w:right w:val="nil"/>
            </w:tcBorders>
          </w:tcPr>
          <w:p w14:paraId="18E3D3A9" w14:textId="77777777" w:rsidR="000C4968" w:rsidRPr="00B649D4" w:rsidRDefault="000C4968" w:rsidP="004C5C2A">
            <w:pPr>
              <w:rPr>
                <w:sz w:val="24"/>
                <w:szCs w:val="24"/>
              </w:rPr>
            </w:pPr>
          </w:p>
        </w:tc>
      </w:tr>
      <w:tr w:rsidR="000C4968" w:rsidRPr="00B649D4" w14:paraId="0EF9580A" w14:textId="77777777" w:rsidTr="004C5C2A">
        <w:tc>
          <w:tcPr>
            <w:tcW w:w="5000" w:type="pct"/>
            <w:gridSpan w:val="4"/>
            <w:shd w:val="clear" w:color="auto" w:fill="000000" w:themeFill="text1"/>
            <w:vAlign w:val="center"/>
          </w:tcPr>
          <w:p w14:paraId="4B080D76" w14:textId="77777777" w:rsidR="000C4968" w:rsidRPr="00B649D4" w:rsidRDefault="000C4968" w:rsidP="004C5C2A">
            <w:pPr>
              <w:rPr>
                <w:b/>
                <w:bCs/>
                <w:color w:val="FFFFFF" w:themeColor="background1"/>
                <w:sz w:val="24"/>
                <w:szCs w:val="24"/>
              </w:rPr>
            </w:pPr>
            <w:r w:rsidRPr="00B649D4">
              <w:rPr>
                <w:b/>
                <w:bCs/>
                <w:color w:val="FFFFFF" w:themeColor="background1"/>
                <w:sz w:val="24"/>
                <w:szCs w:val="24"/>
              </w:rPr>
              <w:t xml:space="preserve">Spring </w:t>
            </w:r>
            <w:r w:rsidRPr="00B649D4">
              <w:rPr>
                <w:b/>
                <w:color w:val="FFFFFF" w:themeColor="background1"/>
                <w:sz w:val="24"/>
                <w:szCs w:val="24"/>
              </w:rPr>
              <w:t>202</w:t>
            </w:r>
            <w:r>
              <w:rPr>
                <w:b/>
                <w:color w:val="FFFFFF" w:themeColor="background1"/>
                <w:sz w:val="24"/>
                <w:szCs w:val="24"/>
              </w:rPr>
              <w:t>6</w:t>
            </w:r>
          </w:p>
        </w:tc>
      </w:tr>
      <w:tr w:rsidR="000C4968" w:rsidRPr="00B649D4" w14:paraId="2B6E97B1" w14:textId="77777777" w:rsidTr="004C5C2A">
        <w:tc>
          <w:tcPr>
            <w:tcW w:w="499" w:type="pct"/>
          </w:tcPr>
          <w:p w14:paraId="0EB327E4"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w:t>
            </w:r>
          </w:p>
        </w:tc>
        <w:tc>
          <w:tcPr>
            <w:tcW w:w="1188" w:type="pct"/>
          </w:tcPr>
          <w:p w14:paraId="0A0E0869"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3.13 Continue implementation of PD plan for the EB curriculum.</w:t>
            </w:r>
          </w:p>
        </w:tc>
        <w:tc>
          <w:tcPr>
            <w:tcW w:w="2345" w:type="pct"/>
          </w:tcPr>
          <w:p w14:paraId="5765488F"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The BIT supports training and coaching for the EB curriculum as outlined in its PD plan.</w:t>
            </w:r>
          </w:p>
        </w:tc>
        <w:tc>
          <w:tcPr>
            <w:tcW w:w="968" w:type="pct"/>
          </w:tcPr>
          <w:p w14:paraId="639D7A6D"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Updated PD plan with fidelity data.</w:t>
            </w:r>
          </w:p>
        </w:tc>
      </w:tr>
      <w:tr w:rsidR="000C4968" w:rsidRPr="00B649D4" w14:paraId="227BA8E8" w14:textId="77777777" w:rsidTr="004C5C2A">
        <w:tc>
          <w:tcPr>
            <w:tcW w:w="499" w:type="pct"/>
          </w:tcPr>
          <w:p w14:paraId="4CBE30F3"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w:t>
            </w:r>
          </w:p>
        </w:tc>
        <w:tc>
          <w:tcPr>
            <w:tcW w:w="1188" w:type="pct"/>
          </w:tcPr>
          <w:p w14:paraId="3768B757"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3.14 Continue implementation of PD plan for the priority best practices.</w:t>
            </w:r>
          </w:p>
        </w:tc>
        <w:tc>
          <w:tcPr>
            <w:tcW w:w="2345" w:type="pct"/>
          </w:tcPr>
          <w:p w14:paraId="474E4F02"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 xml:space="preserve">The BIT supports training and coaching for the priority best practices as outlined in its PD plan. </w:t>
            </w:r>
          </w:p>
        </w:tc>
        <w:tc>
          <w:tcPr>
            <w:tcW w:w="968" w:type="pct"/>
          </w:tcPr>
          <w:p w14:paraId="2239E7BB"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Updated PD plan with fidelity data.</w:t>
            </w:r>
          </w:p>
        </w:tc>
      </w:tr>
      <w:tr w:rsidR="000C4968" w:rsidRPr="00B649D4" w14:paraId="652C5E7D" w14:textId="77777777" w:rsidTr="004C5C2A">
        <w:tc>
          <w:tcPr>
            <w:tcW w:w="499" w:type="pct"/>
          </w:tcPr>
          <w:p w14:paraId="7D0B9A0E"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w:t>
            </w:r>
          </w:p>
        </w:tc>
        <w:tc>
          <w:tcPr>
            <w:tcW w:w="1188" w:type="pct"/>
          </w:tcPr>
          <w:p w14:paraId="4121F9C1"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3.15 Begin planning for sustainability of bullying prevention efforts after the end of the BPEG program.</w:t>
            </w:r>
          </w:p>
        </w:tc>
        <w:tc>
          <w:tcPr>
            <w:tcW w:w="2345" w:type="pct"/>
          </w:tcPr>
          <w:p w14:paraId="4F7745E4"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 xml:space="preserve">The BIT uses a data-based </w:t>
            </w:r>
            <w:proofErr w:type="gramStart"/>
            <w:r w:rsidRPr="00037EAF">
              <w:rPr>
                <w:rFonts w:asciiTheme="majorHAnsi" w:hAnsiTheme="majorHAnsi" w:cstheme="majorHAnsi"/>
              </w:rPr>
              <w:t>decision making</w:t>
            </w:r>
            <w:proofErr w:type="gramEnd"/>
            <w:r w:rsidRPr="00037EAF">
              <w:rPr>
                <w:rFonts w:asciiTheme="majorHAnsi" w:hAnsiTheme="majorHAnsi" w:cstheme="majorHAnsi"/>
              </w:rPr>
              <w:t xml:space="preserve"> process to determine assets and needs to support sustainability of bullying prevention efforts after the end of the BPEG program.</w:t>
            </w:r>
          </w:p>
        </w:tc>
        <w:tc>
          <w:tcPr>
            <w:tcW w:w="968" w:type="pct"/>
          </w:tcPr>
          <w:p w14:paraId="2DC1216F"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BIT notes; SCAP supporting sustainability</w:t>
            </w:r>
          </w:p>
        </w:tc>
      </w:tr>
      <w:tr w:rsidR="000C4968" w:rsidRPr="00B649D4" w14:paraId="752337F4" w14:textId="77777777" w:rsidTr="004C5C2A">
        <w:tc>
          <w:tcPr>
            <w:tcW w:w="499" w:type="pct"/>
          </w:tcPr>
          <w:p w14:paraId="7231BFF8"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Appropriate school staff</w:t>
            </w:r>
          </w:p>
        </w:tc>
        <w:tc>
          <w:tcPr>
            <w:tcW w:w="1188" w:type="pct"/>
          </w:tcPr>
          <w:p w14:paraId="799E6FC5"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3.16 Continue implementation of EB curriculum with fidelity.</w:t>
            </w:r>
          </w:p>
        </w:tc>
        <w:tc>
          <w:tcPr>
            <w:tcW w:w="2345" w:type="pct"/>
          </w:tcPr>
          <w:p w14:paraId="4E32E14F"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Appropriate school staff implement the EB curriculum with fidelity.</w:t>
            </w:r>
          </w:p>
        </w:tc>
        <w:tc>
          <w:tcPr>
            <w:tcW w:w="968" w:type="pct"/>
          </w:tcPr>
          <w:p w14:paraId="10FA8093"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EB curriculum fidelity data.</w:t>
            </w:r>
          </w:p>
        </w:tc>
      </w:tr>
      <w:tr w:rsidR="000C4968" w:rsidRPr="00B649D4" w14:paraId="4FDCD228" w14:textId="77777777" w:rsidTr="004C5C2A">
        <w:tc>
          <w:tcPr>
            <w:tcW w:w="499" w:type="pct"/>
          </w:tcPr>
          <w:p w14:paraId="63268074"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lastRenderedPageBreak/>
              <w:t>All school staff</w:t>
            </w:r>
          </w:p>
        </w:tc>
        <w:tc>
          <w:tcPr>
            <w:tcW w:w="1188" w:type="pct"/>
          </w:tcPr>
          <w:p w14:paraId="571AC2DF"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3.17 Continue implementation of priority best practices.</w:t>
            </w:r>
          </w:p>
        </w:tc>
        <w:tc>
          <w:tcPr>
            <w:tcW w:w="2345" w:type="pct"/>
          </w:tcPr>
          <w:p w14:paraId="38B2D1F5"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All school staff engage in bullying prevention best practices. as trained and coached by the BIT and in alignment with the BIT’s SCAP.</w:t>
            </w:r>
          </w:p>
        </w:tc>
        <w:tc>
          <w:tcPr>
            <w:tcW w:w="968" w:type="pct"/>
          </w:tcPr>
          <w:p w14:paraId="3F2D81E4"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SCAPs with fidelity data.</w:t>
            </w:r>
          </w:p>
        </w:tc>
      </w:tr>
      <w:tr w:rsidR="000C4968" w:rsidRPr="00B649D4" w14:paraId="59D796A2" w14:textId="77777777" w:rsidTr="004C5C2A">
        <w:tc>
          <w:tcPr>
            <w:tcW w:w="499" w:type="pct"/>
          </w:tcPr>
          <w:p w14:paraId="65772990"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w:t>
            </w:r>
          </w:p>
        </w:tc>
        <w:tc>
          <w:tcPr>
            <w:tcW w:w="1188" w:type="pct"/>
          </w:tcPr>
          <w:p w14:paraId="27825BC5"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3.18 Review of SCAPs completed.</w:t>
            </w:r>
          </w:p>
          <w:p w14:paraId="4F0761F7" w14:textId="77777777" w:rsidR="000C4968" w:rsidRPr="00037EAF" w:rsidRDefault="000C4968" w:rsidP="004C5C2A">
            <w:pPr>
              <w:rPr>
                <w:rFonts w:asciiTheme="majorHAnsi" w:hAnsiTheme="majorHAnsi" w:cstheme="majorHAnsi"/>
              </w:rPr>
            </w:pPr>
          </w:p>
          <w:p w14:paraId="694632EB"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3.19 Revised SCAPs created to improve the implementation of bullying prevention best practices.</w:t>
            </w:r>
          </w:p>
        </w:tc>
        <w:tc>
          <w:tcPr>
            <w:tcW w:w="2345" w:type="pct"/>
          </w:tcPr>
          <w:p w14:paraId="451C5AAE"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BIT reviews SCAPs to determine progress and areas of continued need.</w:t>
            </w:r>
          </w:p>
          <w:p w14:paraId="6BCFA1F8" w14:textId="77777777" w:rsidR="000C4968" w:rsidRPr="00037EAF" w:rsidRDefault="000C4968" w:rsidP="004C5C2A">
            <w:pPr>
              <w:pStyle w:val="ListParagraph"/>
              <w:ind w:left="166"/>
              <w:rPr>
                <w:rFonts w:asciiTheme="majorHAnsi" w:hAnsiTheme="majorHAnsi" w:cstheme="majorHAnsi"/>
              </w:rPr>
            </w:pPr>
          </w:p>
          <w:p w14:paraId="1785A25B"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The BIT revises their SCAPs based on the review of SCAPs and data from most recent Self-Assessment.</w:t>
            </w:r>
          </w:p>
        </w:tc>
        <w:tc>
          <w:tcPr>
            <w:tcW w:w="968" w:type="pct"/>
          </w:tcPr>
          <w:p w14:paraId="7CB228E3"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Revised SCAPs; BIT meeting notes.</w:t>
            </w:r>
          </w:p>
        </w:tc>
      </w:tr>
      <w:tr w:rsidR="000C4968" w:rsidRPr="00B649D4" w14:paraId="5EC9897C" w14:textId="77777777" w:rsidTr="004C5C2A">
        <w:tc>
          <w:tcPr>
            <w:tcW w:w="499" w:type="pct"/>
          </w:tcPr>
          <w:p w14:paraId="3EBA9C98"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BIT/School Staff</w:t>
            </w:r>
          </w:p>
        </w:tc>
        <w:tc>
          <w:tcPr>
            <w:tcW w:w="1188" w:type="pct"/>
          </w:tcPr>
          <w:p w14:paraId="18164199"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3.20 Student survey administered to 60% or more of students.</w:t>
            </w:r>
          </w:p>
        </w:tc>
        <w:tc>
          <w:tcPr>
            <w:tcW w:w="2345" w:type="pct"/>
          </w:tcPr>
          <w:p w14:paraId="28DF3DE9"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The student survey is administered to students.</w:t>
            </w:r>
          </w:p>
          <w:p w14:paraId="1756D762" w14:textId="77777777" w:rsidR="000C4968" w:rsidRPr="00037EAF" w:rsidRDefault="000C4968" w:rsidP="000C4968">
            <w:pPr>
              <w:pStyle w:val="ListParagraph"/>
              <w:numPr>
                <w:ilvl w:val="1"/>
                <w:numId w:val="59"/>
              </w:numPr>
              <w:spacing w:after="0" w:line="240" w:lineRule="auto"/>
              <w:ind w:left="346" w:hanging="194"/>
              <w:rPr>
                <w:rFonts w:asciiTheme="majorHAnsi" w:hAnsiTheme="majorHAnsi" w:cstheme="majorHAnsi"/>
              </w:rPr>
            </w:pPr>
            <w:r w:rsidRPr="00037EAF">
              <w:rPr>
                <w:rFonts w:asciiTheme="majorHAnsi" w:hAnsiTheme="majorHAnsi" w:cstheme="majorHAnsi"/>
              </w:rPr>
              <w:t>Confidentiality protocols are adhered to during administration.</w:t>
            </w:r>
          </w:p>
        </w:tc>
        <w:tc>
          <w:tcPr>
            <w:tcW w:w="968" w:type="pct"/>
          </w:tcPr>
          <w:p w14:paraId="799185DE"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Student survey results are entered online to CDE.</w:t>
            </w:r>
          </w:p>
        </w:tc>
      </w:tr>
      <w:tr w:rsidR="000C4968" w:rsidRPr="00B649D4" w14:paraId="015E1F70" w14:textId="77777777" w:rsidTr="004C5C2A">
        <w:tc>
          <w:tcPr>
            <w:tcW w:w="499" w:type="pct"/>
          </w:tcPr>
          <w:p w14:paraId="74AC535A" w14:textId="77777777" w:rsidR="000C4968" w:rsidRPr="00037EAF" w:rsidRDefault="000C4968" w:rsidP="004C5C2A">
            <w:pPr>
              <w:jc w:val="center"/>
              <w:rPr>
                <w:rFonts w:asciiTheme="majorHAnsi" w:hAnsiTheme="majorHAnsi" w:cstheme="majorHAnsi"/>
              </w:rPr>
            </w:pPr>
            <w:r w:rsidRPr="00037EAF">
              <w:rPr>
                <w:rFonts w:asciiTheme="majorHAnsi" w:hAnsiTheme="majorHAnsi" w:cstheme="majorHAnsi"/>
              </w:rPr>
              <w:t>BIT/BPEG IC</w:t>
            </w:r>
          </w:p>
        </w:tc>
        <w:tc>
          <w:tcPr>
            <w:tcW w:w="1188" w:type="pct"/>
          </w:tcPr>
          <w:p w14:paraId="1206A6D3"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3.21 Behavior and bullying data are used to prioritize goals for next school year.</w:t>
            </w:r>
          </w:p>
        </w:tc>
        <w:tc>
          <w:tcPr>
            <w:tcW w:w="2345" w:type="pct"/>
          </w:tcPr>
          <w:p w14:paraId="243A9B56"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Results from the survey are organized and analyzed</w:t>
            </w:r>
          </w:p>
          <w:p w14:paraId="7765EBEF"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BIT reviews student survey data</w:t>
            </w:r>
          </w:p>
          <w:p w14:paraId="1C192AC9"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 xml:space="preserve">BIT uses data-based </w:t>
            </w:r>
            <w:proofErr w:type="gramStart"/>
            <w:r w:rsidRPr="00037EAF">
              <w:rPr>
                <w:rFonts w:asciiTheme="majorHAnsi" w:hAnsiTheme="majorHAnsi" w:cstheme="majorHAnsi"/>
              </w:rPr>
              <w:t>decision making</w:t>
            </w:r>
            <w:proofErr w:type="gramEnd"/>
            <w:r w:rsidRPr="00037EAF">
              <w:rPr>
                <w:rFonts w:asciiTheme="majorHAnsi" w:hAnsiTheme="majorHAnsi" w:cstheme="majorHAnsi"/>
              </w:rPr>
              <w:t xml:space="preserve"> process to identify areas of success and need</w:t>
            </w:r>
          </w:p>
          <w:p w14:paraId="0C8B1759" w14:textId="77777777" w:rsidR="000C4968" w:rsidRPr="00037EAF" w:rsidRDefault="000C4968" w:rsidP="000C4968">
            <w:pPr>
              <w:pStyle w:val="ListParagraph"/>
              <w:numPr>
                <w:ilvl w:val="0"/>
                <w:numId w:val="59"/>
              </w:numPr>
              <w:spacing w:after="0" w:line="240" w:lineRule="auto"/>
              <w:ind w:left="166" w:hanging="180"/>
              <w:rPr>
                <w:rFonts w:asciiTheme="majorHAnsi" w:hAnsiTheme="majorHAnsi" w:cstheme="majorHAnsi"/>
              </w:rPr>
            </w:pPr>
            <w:r w:rsidRPr="00037EAF">
              <w:rPr>
                <w:rFonts w:asciiTheme="majorHAnsi" w:hAnsiTheme="majorHAnsi" w:cstheme="majorHAnsi"/>
              </w:rPr>
              <w:t>BIT prioritize areas of need based on student survey data and other behavior data (e.g., office discipline referrals).</w:t>
            </w:r>
          </w:p>
        </w:tc>
        <w:tc>
          <w:tcPr>
            <w:tcW w:w="968" w:type="pct"/>
          </w:tcPr>
          <w:p w14:paraId="4F0B58E5" w14:textId="77777777" w:rsidR="000C4968" w:rsidRPr="00037EAF" w:rsidRDefault="000C4968" w:rsidP="004C5C2A">
            <w:pPr>
              <w:rPr>
                <w:rFonts w:asciiTheme="majorHAnsi" w:hAnsiTheme="majorHAnsi" w:cstheme="majorHAnsi"/>
              </w:rPr>
            </w:pPr>
            <w:r w:rsidRPr="00037EAF">
              <w:rPr>
                <w:rFonts w:asciiTheme="majorHAnsi" w:hAnsiTheme="majorHAnsi" w:cstheme="majorHAnsi"/>
              </w:rPr>
              <w:t>Revised SCAPs; BIT meeting notes.</w:t>
            </w:r>
          </w:p>
        </w:tc>
      </w:tr>
    </w:tbl>
    <w:p w14:paraId="12E8C1CA" w14:textId="77777777" w:rsidR="000C4968" w:rsidRPr="00B649D4" w:rsidRDefault="000C4968" w:rsidP="000C4968">
      <w:pPr>
        <w:rPr>
          <w:rFonts w:ascii="Times New Roman" w:eastAsia="Times New Roman" w:hAnsi="Times New Roman" w:cs="Times New Roman"/>
          <w:sz w:val="24"/>
          <w:szCs w:val="24"/>
        </w:rPr>
      </w:pPr>
    </w:p>
    <w:p w14:paraId="463C20F4" w14:textId="21F5429D" w:rsidR="003027B1" w:rsidRDefault="003027B1" w:rsidP="000C4968">
      <w:pPr>
        <w:spacing w:after="160" w:line="259" w:lineRule="auto"/>
        <w:rPr>
          <w:rFonts w:ascii="Times New Roman" w:eastAsia="Times New Roman" w:hAnsi="Times New Roman" w:cs="Times New Roman"/>
          <w:sz w:val="24"/>
          <w:szCs w:val="24"/>
        </w:rPr>
      </w:pPr>
    </w:p>
    <w:sectPr w:rsidR="003027B1" w:rsidSect="000C4968">
      <w:footerReference w:type="first" r:id="rId23"/>
      <w:type w:val="continuous"/>
      <w:pgSz w:w="15840" w:h="12240" w:orient="landscape"/>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14AA7" w14:textId="77777777" w:rsidR="00D340D8" w:rsidRDefault="00D340D8">
      <w:pPr>
        <w:spacing w:line="240" w:lineRule="auto"/>
      </w:pPr>
      <w:r>
        <w:separator/>
      </w:r>
    </w:p>
  </w:endnote>
  <w:endnote w:type="continuationSeparator" w:id="0">
    <w:p w14:paraId="01964B9D" w14:textId="77777777" w:rsidR="00D340D8" w:rsidRDefault="00D340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64903" w14:textId="77777777" w:rsidR="00F0554C" w:rsidRDefault="00F0554C">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44C1" w14:textId="710E001C" w:rsidR="00F0554C" w:rsidRDefault="00F0554C" w:rsidP="00E172F8">
    <w:pPr>
      <w:pBdr>
        <w:top w:val="nil"/>
        <w:left w:val="nil"/>
        <w:bottom w:val="nil"/>
        <w:right w:val="nil"/>
        <w:between w:val="nil"/>
      </w:pBdr>
      <w:tabs>
        <w:tab w:val="center" w:pos="4680"/>
        <w:tab w:val="right" w:pos="9360"/>
      </w:tabs>
      <w:spacing w:line="240"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4E54" w14:textId="4127226A" w:rsidR="00926B1C" w:rsidRDefault="00926B1C" w:rsidP="00926B1C">
    <w:pPr>
      <w:pStyle w:val="Footer"/>
      <w:jc w:val="right"/>
    </w:pPr>
    <w:r>
      <w:tab/>
    </w:r>
    <w:r>
      <w:tab/>
    </w:r>
    <w:r>
      <w:tab/>
    </w: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2DE8" w14:textId="15601A3F" w:rsidR="00DE54DC" w:rsidRDefault="00DE54DC" w:rsidP="00926B1C">
    <w:pPr>
      <w:pStyle w:val="Footer"/>
      <w:jc w:val="right"/>
    </w:pP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8FE7F" w14:textId="77777777" w:rsidR="00D340D8" w:rsidRDefault="00D340D8">
      <w:pPr>
        <w:spacing w:line="240" w:lineRule="auto"/>
      </w:pPr>
      <w:r>
        <w:separator/>
      </w:r>
    </w:p>
  </w:footnote>
  <w:footnote w:type="continuationSeparator" w:id="0">
    <w:p w14:paraId="3613661A" w14:textId="77777777" w:rsidR="00D340D8" w:rsidRDefault="00D340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000A" w14:textId="77777777" w:rsidR="00F0554C" w:rsidRDefault="00F0554C">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2AA0" w14:textId="6901CCDD" w:rsidR="00F0554C" w:rsidRDefault="00F0554C">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7D7C7" w14:textId="54228F9C" w:rsidR="00F0554C" w:rsidRDefault="00F0554C">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438"/>
    <w:multiLevelType w:val="multilevel"/>
    <w:tmpl w:val="C83EAF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A27B86"/>
    <w:multiLevelType w:val="multilevel"/>
    <w:tmpl w:val="3F121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DC3EFB"/>
    <w:multiLevelType w:val="hybridMultilevel"/>
    <w:tmpl w:val="DB62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F0DAB"/>
    <w:multiLevelType w:val="hybridMultilevel"/>
    <w:tmpl w:val="DB04A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E2F7E"/>
    <w:multiLevelType w:val="hybridMultilevel"/>
    <w:tmpl w:val="65C6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62377"/>
    <w:multiLevelType w:val="hybridMultilevel"/>
    <w:tmpl w:val="676C3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C30584"/>
    <w:multiLevelType w:val="hybridMultilevel"/>
    <w:tmpl w:val="A2D2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7069F0"/>
    <w:multiLevelType w:val="hybridMultilevel"/>
    <w:tmpl w:val="E9725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4306D4"/>
    <w:multiLevelType w:val="hybridMultilevel"/>
    <w:tmpl w:val="5CEAF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076F5C"/>
    <w:multiLevelType w:val="hybridMultilevel"/>
    <w:tmpl w:val="0FD84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58569A"/>
    <w:multiLevelType w:val="hybridMultilevel"/>
    <w:tmpl w:val="16CC1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7769C6"/>
    <w:multiLevelType w:val="hybridMultilevel"/>
    <w:tmpl w:val="60EA6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3542D4"/>
    <w:multiLevelType w:val="hybridMultilevel"/>
    <w:tmpl w:val="9E022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A37E2F"/>
    <w:multiLevelType w:val="hybridMultilevel"/>
    <w:tmpl w:val="34169CC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48337D"/>
    <w:multiLevelType w:val="hybridMultilevel"/>
    <w:tmpl w:val="DA6C19E6"/>
    <w:lvl w:ilvl="0" w:tplc="496899A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B86B44"/>
    <w:multiLevelType w:val="hybridMultilevel"/>
    <w:tmpl w:val="B2F26EC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5E28FA"/>
    <w:multiLevelType w:val="hybridMultilevel"/>
    <w:tmpl w:val="7974C9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6B0176"/>
    <w:multiLevelType w:val="hybridMultilevel"/>
    <w:tmpl w:val="1932F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A361D4"/>
    <w:multiLevelType w:val="hybridMultilevel"/>
    <w:tmpl w:val="002258A8"/>
    <w:lvl w:ilvl="0" w:tplc="7A0A55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F870D1"/>
    <w:multiLevelType w:val="hybridMultilevel"/>
    <w:tmpl w:val="A30CA96A"/>
    <w:lvl w:ilvl="0" w:tplc="04090001">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1C5E9B"/>
    <w:multiLevelType w:val="hybridMultilevel"/>
    <w:tmpl w:val="56CAD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CB0BF8"/>
    <w:multiLevelType w:val="hybridMultilevel"/>
    <w:tmpl w:val="B43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3455BA"/>
    <w:multiLevelType w:val="multilevel"/>
    <w:tmpl w:val="F18AFC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9D7E61"/>
    <w:multiLevelType w:val="hybridMultilevel"/>
    <w:tmpl w:val="520C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8A7109"/>
    <w:multiLevelType w:val="multilevel"/>
    <w:tmpl w:val="67C697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4653D1F"/>
    <w:multiLevelType w:val="hybridMultilevel"/>
    <w:tmpl w:val="1174D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EF41B0"/>
    <w:multiLevelType w:val="multilevel"/>
    <w:tmpl w:val="985E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60336B"/>
    <w:multiLevelType w:val="hybridMultilevel"/>
    <w:tmpl w:val="F6BC1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4B584F"/>
    <w:multiLevelType w:val="hybridMultilevel"/>
    <w:tmpl w:val="3BCAF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5D7031"/>
    <w:multiLevelType w:val="hybridMultilevel"/>
    <w:tmpl w:val="C830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1F0CBC"/>
    <w:multiLevelType w:val="hybridMultilevel"/>
    <w:tmpl w:val="6A98A41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CD33E4"/>
    <w:multiLevelType w:val="hybridMultilevel"/>
    <w:tmpl w:val="F9AABA4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0942ABF"/>
    <w:multiLevelType w:val="hybridMultilevel"/>
    <w:tmpl w:val="4614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0F03AC"/>
    <w:multiLevelType w:val="hybridMultilevel"/>
    <w:tmpl w:val="2F88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F5D85"/>
    <w:multiLevelType w:val="multilevel"/>
    <w:tmpl w:val="0ECE70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A4B656C"/>
    <w:multiLevelType w:val="multilevel"/>
    <w:tmpl w:val="6082FA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C7F565A"/>
    <w:multiLevelType w:val="hybridMultilevel"/>
    <w:tmpl w:val="0F1A9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4C3184"/>
    <w:multiLevelType w:val="hybridMultilevel"/>
    <w:tmpl w:val="B178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5F15B9"/>
    <w:multiLevelType w:val="hybridMultilevel"/>
    <w:tmpl w:val="FD3E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0D77C57"/>
    <w:multiLevelType w:val="hybridMultilevel"/>
    <w:tmpl w:val="89AAE19A"/>
    <w:lvl w:ilvl="0" w:tplc="580893CE">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100298A"/>
    <w:multiLevelType w:val="hybridMultilevel"/>
    <w:tmpl w:val="3E826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DF30CD"/>
    <w:multiLevelType w:val="multilevel"/>
    <w:tmpl w:val="CF7C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34557CD"/>
    <w:multiLevelType w:val="hybridMultilevel"/>
    <w:tmpl w:val="1482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935668"/>
    <w:multiLevelType w:val="multilevel"/>
    <w:tmpl w:val="578649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54F16A72"/>
    <w:multiLevelType w:val="hybridMultilevel"/>
    <w:tmpl w:val="352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55610BE"/>
    <w:multiLevelType w:val="hybridMultilevel"/>
    <w:tmpl w:val="D784970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0C3BF7"/>
    <w:multiLevelType w:val="hybridMultilevel"/>
    <w:tmpl w:val="431C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74122D"/>
    <w:multiLevelType w:val="hybridMultilevel"/>
    <w:tmpl w:val="13B6694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EB5039"/>
    <w:multiLevelType w:val="hybridMultilevel"/>
    <w:tmpl w:val="E7647E08"/>
    <w:lvl w:ilvl="0" w:tplc="A09E59D4">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8F2ACE"/>
    <w:multiLevelType w:val="hybridMultilevel"/>
    <w:tmpl w:val="B5C8319C"/>
    <w:lvl w:ilvl="0" w:tplc="04090001">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D8C1D63"/>
    <w:multiLevelType w:val="hybridMultilevel"/>
    <w:tmpl w:val="407C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DE85F60"/>
    <w:multiLevelType w:val="hybridMultilevel"/>
    <w:tmpl w:val="410CB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252B0E"/>
    <w:multiLevelType w:val="hybridMultilevel"/>
    <w:tmpl w:val="218A1502"/>
    <w:lvl w:ilvl="0" w:tplc="5FF6FD32">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5647CAC"/>
    <w:multiLevelType w:val="hybridMultilevel"/>
    <w:tmpl w:val="5C1E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6D21BD"/>
    <w:multiLevelType w:val="hybridMultilevel"/>
    <w:tmpl w:val="7B5E538A"/>
    <w:lvl w:ilvl="0" w:tplc="5C1E8648">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570936"/>
    <w:multiLevelType w:val="hybridMultilevel"/>
    <w:tmpl w:val="C52A8C10"/>
    <w:lvl w:ilvl="0" w:tplc="C07E5860">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6B8D5429"/>
    <w:multiLevelType w:val="hybridMultilevel"/>
    <w:tmpl w:val="01AA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0D1CF2"/>
    <w:multiLevelType w:val="hybridMultilevel"/>
    <w:tmpl w:val="62FE1B20"/>
    <w:lvl w:ilvl="0" w:tplc="04090001">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C85542"/>
    <w:multiLevelType w:val="hybridMultilevel"/>
    <w:tmpl w:val="F57AC9EA"/>
    <w:lvl w:ilvl="0" w:tplc="1F60262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5A6DD0"/>
    <w:multiLevelType w:val="hybridMultilevel"/>
    <w:tmpl w:val="0500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0326F3"/>
    <w:multiLevelType w:val="hybridMultilevel"/>
    <w:tmpl w:val="9C5292F0"/>
    <w:lvl w:ilvl="0" w:tplc="86389B9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9697FA6"/>
    <w:multiLevelType w:val="hybridMultilevel"/>
    <w:tmpl w:val="04660CA8"/>
    <w:lvl w:ilvl="0" w:tplc="C8E0B23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CC451AB"/>
    <w:multiLevelType w:val="hybridMultilevel"/>
    <w:tmpl w:val="AFACF19A"/>
    <w:lvl w:ilvl="0" w:tplc="1CA407A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5C11F6"/>
    <w:multiLevelType w:val="hybridMultilevel"/>
    <w:tmpl w:val="765E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2001318">
    <w:abstractNumId w:val="35"/>
  </w:num>
  <w:num w:numId="2" w16cid:durableId="884484398">
    <w:abstractNumId w:val="1"/>
  </w:num>
  <w:num w:numId="3" w16cid:durableId="2032220657">
    <w:abstractNumId w:val="43"/>
  </w:num>
  <w:num w:numId="4" w16cid:durableId="620453207">
    <w:abstractNumId w:val="24"/>
  </w:num>
  <w:num w:numId="5" w16cid:durableId="1580140922">
    <w:abstractNumId w:val="0"/>
  </w:num>
  <w:num w:numId="6" w16cid:durableId="1652715601">
    <w:abstractNumId w:val="27"/>
  </w:num>
  <w:num w:numId="7" w16cid:durableId="1857815188">
    <w:abstractNumId w:val="33"/>
  </w:num>
  <w:num w:numId="8" w16cid:durableId="1254362992">
    <w:abstractNumId w:val="20"/>
  </w:num>
  <w:num w:numId="9" w16cid:durableId="303199178">
    <w:abstractNumId w:val="50"/>
  </w:num>
  <w:num w:numId="10" w16cid:durableId="5910348">
    <w:abstractNumId w:val="36"/>
  </w:num>
  <w:num w:numId="11" w16cid:durableId="626396837">
    <w:abstractNumId w:val="11"/>
  </w:num>
  <w:num w:numId="12" w16cid:durableId="1216820147">
    <w:abstractNumId w:val="42"/>
  </w:num>
  <w:num w:numId="13" w16cid:durableId="1428576823">
    <w:abstractNumId w:val="32"/>
  </w:num>
  <w:num w:numId="14" w16cid:durableId="1751928883">
    <w:abstractNumId w:val="28"/>
  </w:num>
  <w:num w:numId="15" w16cid:durableId="1447389051">
    <w:abstractNumId w:val="56"/>
  </w:num>
  <w:num w:numId="16" w16cid:durableId="526286341">
    <w:abstractNumId w:val="25"/>
  </w:num>
  <w:num w:numId="17" w16cid:durableId="228809506">
    <w:abstractNumId w:val="5"/>
  </w:num>
  <w:num w:numId="18" w16cid:durableId="1281572257">
    <w:abstractNumId w:val="2"/>
  </w:num>
  <w:num w:numId="19" w16cid:durableId="661395902">
    <w:abstractNumId w:val="59"/>
  </w:num>
  <w:num w:numId="20" w16cid:durableId="343867801">
    <w:abstractNumId w:val="40"/>
  </w:num>
  <w:num w:numId="21" w16cid:durableId="546067009">
    <w:abstractNumId w:val="8"/>
  </w:num>
  <w:num w:numId="22" w16cid:durableId="700981378">
    <w:abstractNumId w:val="48"/>
  </w:num>
  <w:num w:numId="23" w16cid:durableId="977489811">
    <w:abstractNumId w:val="39"/>
  </w:num>
  <w:num w:numId="24" w16cid:durableId="1437098205">
    <w:abstractNumId w:val="52"/>
  </w:num>
  <w:num w:numId="25" w16cid:durableId="17314865">
    <w:abstractNumId w:val="54"/>
  </w:num>
  <w:num w:numId="26" w16cid:durableId="567765970">
    <w:abstractNumId w:val="55"/>
  </w:num>
  <w:num w:numId="27" w16cid:durableId="754783000">
    <w:abstractNumId w:val="57"/>
  </w:num>
  <w:num w:numId="28" w16cid:durableId="1977754689">
    <w:abstractNumId w:val="58"/>
  </w:num>
  <w:num w:numId="29" w16cid:durableId="1603764075">
    <w:abstractNumId w:val="62"/>
  </w:num>
  <w:num w:numId="30" w16cid:durableId="1887913936">
    <w:abstractNumId w:val="14"/>
  </w:num>
  <w:num w:numId="31" w16cid:durableId="654066923">
    <w:abstractNumId w:val="16"/>
  </w:num>
  <w:num w:numId="32" w16cid:durableId="1379892524">
    <w:abstractNumId w:val="19"/>
  </w:num>
  <w:num w:numId="33" w16cid:durableId="628704954">
    <w:abstractNumId w:val="63"/>
  </w:num>
  <w:num w:numId="34" w16cid:durableId="1528718724">
    <w:abstractNumId w:val="51"/>
  </w:num>
  <w:num w:numId="35" w16cid:durableId="1671299738">
    <w:abstractNumId w:val="29"/>
  </w:num>
  <w:num w:numId="36" w16cid:durableId="2063476461">
    <w:abstractNumId w:val="38"/>
  </w:num>
  <w:num w:numId="37" w16cid:durableId="1851218878">
    <w:abstractNumId w:val="21"/>
  </w:num>
  <w:num w:numId="38" w16cid:durableId="1617371262">
    <w:abstractNumId w:val="7"/>
  </w:num>
  <w:num w:numId="39" w16cid:durableId="1962565585">
    <w:abstractNumId w:val="53"/>
  </w:num>
  <w:num w:numId="40" w16cid:durableId="1181820119">
    <w:abstractNumId w:val="31"/>
  </w:num>
  <w:num w:numId="41" w16cid:durableId="1708870585">
    <w:abstractNumId w:val="44"/>
  </w:num>
  <w:num w:numId="42" w16cid:durableId="517812030">
    <w:abstractNumId w:val="10"/>
  </w:num>
  <w:num w:numId="43" w16cid:durableId="905382222">
    <w:abstractNumId w:val="9"/>
  </w:num>
  <w:num w:numId="44" w16cid:durableId="758142330">
    <w:abstractNumId w:val="17"/>
  </w:num>
  <w:num w:numId="45" w16cid:durableId="1821851274">
    <w:abstractNumId w:val="18"/>
  </w:num>
  <w:num w:numId="46" w16cid:durableId="283075491">
    <w:abstractNumId w:val="13"/>
  </w:num>
  <w:num w:numId="47" w16cid:durableId="1814911163">
    <w:abstractNumId w:val="3"/>
  </w:num>
  <w:num w:numId="48" w16cid:durableId="509178117">
    <w:abstractNumId w:val="45"/>
  </w:num>
  <w:num w:numId="49" w16cid:durableId="476729791">
    <w:abstractNumId w:val="15"/>
  </w:num>
  <w:num w:numId="50" w16cid:durableId="564024381">
    <w:abstractNumId w:val="30"/>
  </w:num>
  <w:num w:numId="51" w16cid:durableId="98381503">
    <w:abstractNumId w:val="49"/>
  </w:num>
  <w:num w:numId="52" w16cid:durableId="1459179238">
    <w:abstractNumId w:val="47"/>
  </w:num>
  <w:num w:numId="53" w16cid:durableId="629869894">
    <w:abstractNumId w:val="4"/>
  </w:num>
  <w:num w:numId="54" w16cid:durableId="342241199">
    <w:abstractNumId w:val="34"/>
  </w:num>
  <w:num w:numId="55" w16cid:durableId="2010525918">
    <w:abstractNumId w:val="22"/>
  </w:num>
  <w:num w:numId="56" w16cid:durableId="785393058">
    <w:abstractNumId w:val="12"/>
  </w:num>
  <w:num w:numId="57" w16cid:durableId="1257056312">
    <w:abstractNumId w:val="6"/>
  </w:num>
  <w:num w:numId="58" w16cid:durableId="1321730975">
    <w:abstractNumId w:val="37"/>
  </w:num>
  <w:num w:numId="59" w16cid:durableId="476537953">
    <w:abstractNumId w:val="60"/>
  </w:num>
  <w:num w:numId="60" w16cid:durableId="1035547042">
    <w:abstractNumId w:val="23"/>
  </w:num>
  <w:num w:numId="61" w16cid:durableId="734158269">
    <w:abstractNumId w:val="46"/>
  </w:num>
  <w:num w:numId="62" w16cid:durableId="1279950202">
    <w:abstractNumId w:val="41"/>
  </w:num>
  <w:num w:numId="63" w16cid:durableId="1197542556">
    <w:abstractNumId w:val="26"/>
  </w:num>
  <w:num w:numId="64" w16cid:durableId="393815522">
    <w:abstractNumId w:val="6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54C"/>
    <w:rsid w:val="000210E5"/>
    <w:rsid w:val="0002433E"/>
    <w:rsid w:val="00026CBB"/>
    <w:rsid w:val="00031425"/>
    <w:rsid w:val="0003300F"/>
    <w:rsid w:val="00037EAF"/>
    <w:rsid w:val="000462A5"/>
    <w:rsid w:val="00046678"/>
    <w:rsid w:val="00055022"/>
    <w:rsid w:val="000605C8"/>
    <w:rsid w:val="00066048"/>
    <w:rsid w:val="0006629D"/>
    <w:rsid w:val="0008034D"/>
    <w:rsid w:val="0009387C"/>
    <w:rsid w:val="00095B67"/>
    <w:rsid w:val="000968A8"/>
    <w:rsid w:val="000A3959"/>
    <w:rsid w:val="000A7487"/>
    <w:rsid w:val="000B1610"/>
    <w:rsid w:val="000B6A66"/>
    <w:rsid w:val="000B7E55"/>
    <w:rsid w:val="000C4968"/>
    <w:rsid w:val="000D3E1C"/>
    <w:rsid w:val="000D3FA8"/>
    <w:rsid w:val="000D461B"/>
    <w:rsid w:val="000E1F15"/>
    <w:rsid w:val="000E7607"/>
    <w:rsid w:val="000F4757"/>
    <w:rsid w:val="000F5D72"/>
    <w:rsid w:val="00101088"/>
    <w:rsid w:val="00113B58"/>
    <w:rsid w:val="001153AC"/>
    <w:rsid w:val="00126B9C"/>
    <w:rsid w:val="00131EDC"/>
    <w:rsid w:val="00134D77"/>
    <w:rsid w:val="00140B5A"/>
    <w:rsid w:val="0018597F"/>
    <w:rsid w:val="00187DAC"/>
    <w:rsid w:val="001A0F34"/>
    <w:rsid w:val="001A6F1D"/>
    <w:rsid w:val="001B310E"/>
    <w:rsid w:val="001B44BB"/>
    <w:rsid w:val="001C51ED"/>
    <w:rsid w:val="001D2C8F"/>
    <w:rsid w:val="001D5813"/>
    <w:rsid w:val="001D6D2E"/>
    <w:rsid w:val="001E4E77"/>
    <w:rsid w:val="001F2A64"/>
    <w:rsid w:val="0020361A"/>
    <w:rsid w:val="00207735"/>
    <w:rsid w:val="00216072"/>
    <w:rsid w:val="002165B1"/>
    <w:rsid w:val="002313C9"/>
    <w:rsid w:val="00234A6E"/>
    <w:rsid w:val="00237E13"/>
    <w:rsid w:val="00244E65"/>
    <w:rsid w:val="00246313"/>
    <w:rsid w:val="00250DE3"/>
    <w:rsid w:val="0026221A"/>
    <w:rsid w:val="00264EDE"/>
    <w:rsid w:val="00266B75"/>
    <w:rsid w:val="00267451"/>
    <w:rsid w:val="002720D7"/>
    <w:rsid w:val="0027358E"/>
    <w:rsid w:val="00283760"/>
    <w:rsid w:val="002866E3"/>
    <w:rsid w:val="00286B96"/>
    <w:rsid w:val="002B60DC"/>
    <w:rsid w:val="002C0775"/>
    <w:rsid w:val="002C378A"/>
    <w:rsid w:val="002E5CF1"/>
    <w:rsid w:val="002E6852"/>
    <w:rsid w:val="002F6F23"/>
    <w:rsid w:val="002F7C2F"/>
    <w:rsid w:val="003027B1"/>
    <w:rsid w:val="0030477B"/>
    <w:rsid w:val="00316B8B"/>
    <w:rsid w:val="00321107"/>
    <w:rsid w:val="0032758C"/>
    <w:rsid w:val="00333B92"/>
    <w:rsid w:val="00354A55"/>
    <w:rsid w:val="00355280"/>
    <w:rsid w:val="00360A7E"/>
    <w:rsid w:val="00362AEA"/>
    <w:rsid w:val="00377C31"/>
    <w:rsid w:val="0038087B"/>
    <w:rsid w:val="00384E35"/>
    <w:rsid w:val="0038675B"/>
    <w:rsid w:val="003A192C"/>
    <w:rsid w:val="003A2DF0"/>
    <w:rsid w:val="003B5BC0"/>
    <w:rsid w:val="003B62DD"/>
    <w:rsid w:val="003D0965"/>
    <w:rsid w:val="003E5AF5"/>
    <w:rsid w:val="003E6326"/>
    <w:rsid w:val="003F0F75"/>
    <w:rsid w:val="0041204F"/>
    <w:rsid w:val="00427815"/>
    <w:rsid w:val="00431B78"/>
    <w:rsid w:val="00436C31"/>
    <w:rsid w:val="00436E87"/>
    <w:rsid w:val="00437A04"/>
    <w:rsid w:val="00440F24"/>
    <w:rsid w:val="00441BB7"/>
    <w:rsid w:val="00441F2F"/>
    <w:rsid w:val="004501CF"/>
    <w:rsid w:val="004559D4"/>
    <w:rsid w:val="0045704C"/>
    <w:rsid w:val="00476215"/>
    <w:rsid w:val="004775C5"/>
    <w:rsid w:val="0047788C"/>
    <w:rsid w:val="00485265"/>
    <w:rsid w:val="00491156"/>
    <w:rsid w:val="004A0A8D"/>
    <w:rsid w:val="004A7391"/>
    <w:rsid w:val="004B2814"/>
    <w:rsid w:val="004B7632"/>
    <w:rsid w:val="004C36DA"/>
    <w:rsid w:val="004D096C"/>
    <w:rsid w:val="004E2BC1"/>
    <w:rsid w:val="004F748E"/>
    <w:rsid w:val="005016AA"/>
    <w:rsid w:val="0050429C"/>
    <w:rsid w:val="00513D71"/>
    <w:rsid w:val="00515EC4"/>
    <w:rsid w:val="00517044"/>
    <w:rsid w:val="00517113"/>
    <w:rsid w:val="0051776F"/>
    <w:rsid w:val="00523286"/>
    <w:rsid w:val="00532C23"/>
    <w:rsid w:val="00532E46"/>
    <w:rsid w:val="00545C7F"/>
    <w:rsid w:val="00553B8B"/>
    <w:rsid w:val="0057248B"/>
    <w:rsid w:val="0057398F"/>
    <w:rsid w:val="00574138"/>
    <w:rsid w:val="0058363E"/>
    <w:rsid w:val="00591849"/>
    <w:rsid w:val="0059244D"/>
    <w:rsid w:val="00594764"/>
    <w:rsid w:val="00594E54"/>
    <w:rsid w:val="00594ED4"/>
    <w:rsid w:val="00595377"/>
    <w:rsid w:val="005B1176"/>
    <w:rsid w:val="005B61D7"/>
    <w:rsid w:val="005C24C6"/>
    <w:rsid w:val="005C32CA"/>
    <w:rsid w:val="005C5EB5"/>
    <w:rsid w:val="005D1031"/>
    <w:rsid w:val="005D1D5B"/>
    <w:rsid w:val="005D2CED"/>
    <w:rsid w:val="005D730A"/>
    <w:rsid w:val="005E3561"/>
    <w:rsid w:val="005E4AFD"/>
    <w:rsid w:val="005F44FD"/>
    <w:rsid w:val="005F6649"/>
    <w:rsid w:val="005F679A"/>
    <w:rsid w:val="00600093"/>
    <w:rsid w:val="00601396"/>
    <w:rsid w:val="00610367"/>
    <w:rsid w:val="00612CE4"/>
    <w:rsid w:val="0061438C"/>
    <w:rsid w:val="0063438A"/>
    <w:rsid w:val="00646371"/>
    <w:rsid w:val="00652E0F"/>
    <w:rsid w:val="006631E1"/>
    <w:rsid w:val="00675A5A"/>
    <w:rsid w:val="00675F71"/>
    <w:rsid w:val="00684DC3"/>
    <w:rsid w:val="00691F18"/>
    <w:rsid w:val="006A33D0"/>
    <w:rsid w:val="006B5675"/>
    <w:rsid w:val="007211C3"/>
    <w:rsid w:val="00725EA0"/>
    <w:rsid w:val="007419C7"/>
    <w:rsid w:val="007420C9"/>
    <w:rsid w:val="00754AFA"/>
    <w:rsid w:val="00776B21"/>
    <w:rsid w:val="00783AF9"/>
    <w:rsid w:val="00784AFF"/>
    <w:rsid w:val="007877C3"/>
    <w:rsid w:val="0079260E"/>
    <w:rsid w:val="007A3C82"/>
    <w:rsid w:val="007C3BF0"/>
    <w:rsid w:val="007D1A7C"/>
    <w:rsid w:val="007E76D2"/>
    <w:rsid w:val="0081603F"/>
    <w:rsid w:val="008244CC"/>
    <w:rsid w:val="00850F6D"/>
    <w:rsid w:val="00855A9C"/>
    <w:rsid w:val="00855CDA"/>
    <w:rsid w:val="00857D55"/>
    <w:rsid w:val="0086240F"/>
    <w:rsid w:val="008671BA"/>
    <w:rsid w:val="00867B21"/>
    <w:rsid w:val="00873911"/>
    <w:rsid w:val="008751EA"/>
    <w:rsid w:val="008837FE"/>
    <w:rsid w:val="008933AA"/>
    <w:rsid w:val="008A31E6"/>
    <w:rsid w:val="008A497A"/>
    <w:rsid w:val="008B58AA"/>
    <w:rsid w:val="008C1D2F"/>
    <w:rsid w:val="008D042B"/>
    <w:rsid w:val="008D4EA6"/>
    <w:rsid w:val="008F233F"/>
    <w:rsid w:val="008F59F7"/>
    <w:rsid w:val="008F628F"/>
    <w:rsid w:val="00912BA6"/>
    <w:rsid w:val="00913A96"/>
    <w:rsid w:val="00921F97"/>
    <w:rsid w:val="00924185"/>
    <w:rsid w:val="00926B1C"/>
    <w:rsid w:val="009340A7"/>
    <w:rsid w:val="00934FB4"/>
    <w:rsid w:val="009600B5"/>
    <w:rsid w:val="00967AFF"/>
    <w:rsid w:val="00980687"/>
    <w:rsid w:val="00986B9D"/>
    <w:rsid w:val="00991E6D"/>
    <w:rsid w:val="00994403"/>
    <w:rsid w:val="009C09CA"/>
    <w:rsid w:val="009D0888"/>
    <w:rsid w:val="009D0FAF"/>
    <w:rsid w:val="009D7E73"/>
    <w:rsid w:val="009E4F28"/>
    <w:rsid w:val="009F1E98"/>
    <w:rsid w:val="009F2E5D"/>
    <w:rsid w:val="009F4C20"/>
    <w:rsid w:val="009F7B7E"/>
    <w:rsid w:val="00A0413C"/>
    <w:rsid w:val="00A05CFA"/>
    <w:rsid w:val="00A11E5C"/>
    <w:rsid w:val="00A1250B"/>
    <w:rsid w:val="00A149F6"/>
    <w:rsid w:val="00A20499"/>
    <w:rsid w:val="00A21438"/>
    <w:rsid w:val="00A357A5"/>
    <w:rsid w:val="00A3725E"/>
    <w:rsid w:val="00A416EB"/>
    <w:rsid w:val="00A418C0"/>
    <w:rsid w:val="00A4258A"/>
    <w:rsid w:val="00A4379F"/>
    <w:rsid w:val="00A440C8"/>
    <w:rsid w:val="00A542B2"/>
    <w:rsid w:val="00A6198C"/>
    <w:rsid w:val="00A67951"/>
    <w:rsid w:val="00A759D0"/>
    <w:rsid w:val="00A80811"/>
    <w:rsid w:val="00AA7AC5"/>
    <w:rsid w:val="00AC267F"/>
    <w:rsid w:val="00AC627B"/>
    <w:rsid w:val="00AD1F92"/>
    <w:rsid w:val="00AD665A"/>
    <w:rsid w:val="00AE71DA"/>
    <w:rsid w:val="00AF07F7"/>
    <w:rsid w:val="00AF270E"/>
    <w:rsid w:val="00AF6DAB"/>
    <w:rsid w:val="00B01457"/>
    <w:rsid w:val="00B02756"/>
    <w:rsid w:val="00B100FC"/>
    <w:rsid w:val="00B10B3F"/>
    <w:rsid w:val="00B11FD6"/>
    <w:rsid w:val="00B14B5B"/>
    <w:rsid w:val="00B2307C"/>
    <w:rsid w:val="00B248FD"/>
    <w:rsid w:val="00B310C0"/>
    <w:rsid w:val="00B37444"/>
    <w:rsid w:val="00B4144A"/>
    <w:rsid w:val="00B513C6"/>
    <w:rsid w:val="00B70549"/>
    <w:rsid w:val="00B91BDD"/>
    <w:rsid w:val="00B925C1"/>
    <w:rsid w:val="00BA4143"/>
    <w:rsid w:val="00BA59ED"/>
    <w:rsid w:val="00BA6ABA"/>
    <w:rsid w:val="00BD1259"/>
    <w:rsid w:val="00BD6ADE"/>
    <w:rsid w:val="00BD7C3E"/>
    <w:rsid w:val="00BE00E8"/>
    <w:rsid w:val="00BF1897"/>
    <w:rsid w:val="00C05A50"/>
    <w:rsid w:val="00C05D2E"/>
    <w:rsid w:val="00C068D7"/>
    <w:rsid w:val="00C1221F"/>
    <w:rsid w:val="00C1465A"/>
    <w:rsid w:val="00C2420A"/>
    <w:rsid w:val="00C44599"/>
    <w:rsid w:val="00C70219"/>
    <w:rsid w:val="00C73DBC"/>
    <w:rsid w:val="00C767EF"/>
    <w:rsid w:val="00C81843"/>
    <w:rsid w:val="00C83190"/>
    <w:rsid w:val="00C9290B"/>
    <w:rsid w:val="00C966B6"/>
    <w:rsid w:val="00C97533"/>
    <w:rsid w:val="00CA0851"/>
    <w:rsid w:val="00CB0EB4"/>
    <w:rsid w:val="00CB7211"/>
    <w:rsid w:val="00CC702E"/>
    <w:rsid w:val="00CD2150"/>
    <w:rsid w:val="00CD3046"/>
    <w:rsid w:val="00CD3BF7"/>
    <w:rsid w:val="00CD6BC0"/>
    <w:rsid w:val="00D0353B"/>
    <w:rsid w:val="00D06034"/>
    <w:rsid w:val="00D067F5"/>
    <w:rsid w:val="00D07657"/>
    <w:rsid w:val="00D15AE2"/>
    <w:rsid w:val="00D15B81"/>
    <w:rsid w:val="00D2068B"/>
    <w:rsid w:val="00D21017"/>
    <w:rsid w:val="00D229D3"/>
    <w:rsid w:val="00D256BF"/>
    <w:rsid w:val="00D279E5"/>
    <w:rsid w:val="00D301A1"/>
    <w:rsid w:val="00D340D8"/>
    <w:rsid w:val="00D37093"/>
    <w:rsid w:val="00D422CD"/>
    <w:rsid w:val="00D52346"/>
    <w:rsid w:val="00D53250"/>
    <w:rsid w:val="00D5405D"/>
    <w:rsid w:val="00D7052A"/>
    <w:rsid w:val="00D8047B"/>
    <w:rsid w:val="00D806F0"/>
    <w:rsid w:val="00D955C8"/>
    <w:rsid w:val="00DA5621"/>
    <w:rsid w:val="00DA6A8B"/>
    <w:rsid w:val="00DB0540"/>
    <w:rsid w:val="00DB2D28"/>
    <w:rsid w:val="00DB3855"/>
    <w:rsid w:val="00DB4048"/>
    <w:rsid w:val="00DC353F"/>
    <w:rsid w:val="00DC3930"/>
    <w:rsid w:val="00DC59B8"/>
    <w:rsid w:val="00DD02D9"/>
    <w:rsid w:val="00DD628A"/>
    <w:rsid w:val="00DE54DC"/>
    <w:rsid w:val="00E02472"/>
    <w:rsid w:val="00E07810"/>
    <w:rsid w:val="00E12A96"/>
    <w:rsid w:val="00E172F8"/>
    <w:rsid w:val="00E34668"/>
    <w:rsid w:val="00E3526C"/>
    <w:rsid w:val="00E5056B"/>
    <w:rsid w:val="00E52C2F"/>
    <w:rsid w:val="00E61B2D"/>
    <w:rsid w:val="00E63C83"/>
    <w:rsid w:val="00E64455"/>
    <w:rsid w:val="00E70F56"/>
    <w:rsid w:val="00E71187"/>
    <w:rsid w:val="00E758C3"/>
    <w:rsid w:val="00E75C84"/>
    <w:rsid w:val="00E86BD8"/>
    <w:rsid w:val="00E87BD0"/>
    <w:rsid w:val="00E87C08"/>
    <w:rsid w:val="00E914AD"/>
    <w:rsid w:val="00E92C1F"/>
    <w:rsid w:val="00E946C8"/>
    <w:rsid w:val="00E965E2"/>
    <w:rsid w:val="00EA0334"/>
    <w:rsid w:val="00EA45C9"/>
    <w:rsid w:val="00EA59CA"/>
    <w:rsid w:val="00EC2A7E"/>
    <w:rsid w:val="00EC3B31"/>
    <w:rsid w:val="00EC444A"/>
    <w:rsid w:val="00ED2464"/>
    <w:rsid w:val="00ED6DA0"/>
    <w:rsid w:val="00EE7A4C"/>
    <w:rsid w:val="00EF1614"/>
    <w:rsid w:val="00EF3FAB"/>
    <w:rsid w:val="00F0554C"/>
    <w:rsid w:val="00F267B1"/>
    <w:rsid w:val="00F3018E"/>
    <w:rsid w:val="00F30C05"/>
    <w:rsid w:val="00F3107B"/>
    <w:rsid w:val="00F654AD"/>
    <w:rsid w:val="00F66A49"/>
    <w:rsid w:val="00F77D93"/>
    <w:rsid w:val="00F84681"/>
    <w:rsid w:val="00FA3A46"/>
    <w:rsid w:val="00FB0C6F"/>
    <w:rsid w:val="00FB3EBE"/>
    <w:rsid w:val="00FB5FA6"/>
    <w:rsid w:val="00FC14C0"/>
    <w:rsid w:val="00FC56CD"/>
    <w:rsid w:val="00FC5B30"/>
    <w:rsid w:val="00FD0ACB"/>
    <w:rsid w:val="00FD53B2"/>
    <w:rsid w:val="00FF163C"/>
    <w:rsid w:val="00FF6C00"/>
    <w:rsid w:val="00FF7CAA"/>
    <w:rsid w:val="00FF7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EC7C6"/>
  <w15:docId w15:val="{C2773D5F-F150-43CE-84FC-C3D497E7B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D3CBB"/>
    <w:pPr>
      <w:tabs>
        <w:tab w:val="center" w:pos="4680"/>
        <w:tab w:val="right" w:pos="9360"/>
      </w:tabs>
      <w:spacing w:line="240" w:lineRule="auto"/>
    </w:pPr>
  </w:style>
  <w:style w:type="character" w:customStyle="1" w:styleId="HeaderChar">
    <w:name w:val="Header Char"/>
    <w:basedOn w:val="DefaultParagraphFont"/>
    <w:link w:val="Header"/>
    <w:uiPriority w:val="99"/>
    <w:rsid w:val="00ED3CBB"/>
  </w:style>
  <w:style w:type="paragraph" w:styleId="Footer">
    <w:name w:val="footer"/>
    <w:basedOn w:val="Normal"/>
    <w:link w:val="FooterChar"/>
    <w:uiPriority w:val="99"/>
    <w:unhideWhenUsed/>
    <w:rsid w:val="00ED3CBB"/>
    <w:pPr>
      <w:tabs>
        <w:tab w:val="center" w:pos="4680"/>
        <w:tab w:val="right" w:pos="9360"/>
      </w:tabs>
      <w:spacing w:line="240" w:lineRule="auto"/>
    </w:pPr>
  </w:style>
  <w:style w:type="character" w:customStyle="1" w:styleId="FooterChar">
    <w:name w:val="Footer Char"/>
    <w:basedOn w:val="DefaultParagraphFont"/>
    <w:link w:val="Footer"/>
    <w:uiPriority w:val="99"/>
    <w:rsid w:val="00ED3CBB"/>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59"/>
    <w:rsid w:val="00E07810"/>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ndented Text,Indented (Quote)"/>
    <w:basedOn w:val="Normal"/>
    <w:link w:val="ListParagraphChar"/>
    <w:uiPriority w:val="34"/>
    <w:qFormat/>
    <w:rsid w:val="00E07810"/>
    <w:pPr>
      <w:spacing w:after="160" w:line="259" w:lineRule="auto"/>
      <w:ind w:left="720"/>
      <w:contextualSpacing/>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E07810"/>
    <w:pPr>
      <w:spacing w:line="240" w:lineRule="auto"/>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E07810"/>
    <w:rPr>
      <w:rFonts w:ascii="Segoe UI" w:eastAsiaTheme="minorHAnsi" w:hAnsi="Segoe UI" w:cs="Segoe UI"/>
      <w:sz w:val="18"/>
      <w:szCs w:val="18"/>
      <w:lang w:val="en-US"/>
    </w:rPr>
  </w:style>
  <w:style w:type="character" w:customStyle="1" w:styleId="CommentSubjectChar">
    <w:name w:val="Comment Subject Char"/>
    <w:basedOn w:val="CommentTextChar"/>
    <w:link w:val="CommentSubject"/>
    <w:uiPriority w:val="99"/>
    <w:semiHidden/>
    <w:rsid w:val="00E07810"/>
    <w:rPr>
      <w:rFonts w:asciiTheme="minorHAnsi" w:eastAsiaTheme="minorHAnsi" w:hAnsiTheme="minorHAnsi" w:cstheme="minorBidi"/>
      <w:b/>
      <w:bCs/>
      <w:sz w:val="20"/>
      <w:szCs w:val="20"/>
      <w:lang w:val="en-US"/>
    </w:rPr>
  </w:style>
  <w:style w:type="paragraph" w:styleId="CommentSubject">
    <w:name w:val="annotation subject"/>
    <w:basedOn w:val="CommentText"/>
    <w:next w:val="CommentText"/>
    <w:link w:val="CommentSubjectChar"/>
    <w:uiPriority w:val="99"/>
    <w:semiHidden/>
    <w:unhideWhenUsed/>
    <w:rsid w:val="00E07810"/>
    <w:pPr>
      <w:spacing w:after="160"/>
    </w:pPr>
    <w:rPr>
      <w:rFonts w:asciiTheme="minorHAnsi" w:eastAsiaTheme="minorHAnsi" w:hAnsiTheme="minorHAnsi" w:cstheme="minorBidi"/>
      <w:b/>
      <w:bCs/>
      <w:lang w:val="en-US"/>
    </w:rPr>
  </w:style>
  <w:style w:type="character" w:styleId="Hyperlink">
    <w:name w:val="Hyperlink"/>
    <w:basedOn w:val="DefaultParagraphFont"/>
    <w:uiPriority w:val="99"/>
    <w:unhideWhenUsed/>
    <w:rsid w:val="00E07810"/>
    <w:rPr>
      <w:color w:val="0000FF" w:themeColor="hyperlink"/>
      <w:u w:val="single"/>
    </w:rPr>
  </w:style>
  <w:style w:type="table" w:styleId="TableGridLight">
    <w:name w:val="Grid Table Light"/>
    <w:basedOn w:val="TableNormal"/>
    <w:uiPriority w:val="40"/>
    <w:rsid w:val="00513D71"/>
    <w:pPr>
      <w:spacing w:line="240" w:lineRule="auto"/>
    </w:pPr>
    <w:rPr>
      <w:rFonts w:asciiTheme="minorHAnsi" w:eastAsiaTheme="minorHAnsi" w:hAnsiTheme="minorHAnsi" w:cstheme="minorBidi"/>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50429C"/>
    <w:rPr>
      <w:color w:val="800080" w:themeColor="followedHyperlink"/>
      <w:u w:val="single"/>
    </w:rPr>
  </w:style>
  <w:style w:type="character" w:styleId="UnresolvedMention">
    <w:name w:val="Unresolved Mention"/>
    <w:basedOn w:val="DefaultParagraphFont"/>
    <w:uiPriority w:val="99"/>
    <w:semiHidden/>
    <w:unhideWhenUsed/>
    <w:rsid w:val="00A4379F"/>
    <w:rPr>
      <w:color w:val="605E5C"/>
      <w:shd w:val="clear" w:color="auto" w:fill="E1DFDD"/>
    </w:rPr>
  </w:style>
  <w:style w:type="paragraph" w:styleId="NormalWeb">
    <w:name w:val="Normal (Web)"/>
    <w:basedOn w:val="Normal"/>
    <w:uiPriority w:val="99"/>
    <w:unhideWhenUsed/>
    <w:rsid w:val="001D6D2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Indented Text Char,Indented (Quote) Char"/>
    <w:basedOn w:val="DefaultParagraphFont"/>
    <w:link w:val="ListParagraph"/>
    <w:uiPriority w:val="34"/>
    <w:locked/>
    <w:rsid w:val="000C4968"/>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50312">
      <w:bodyDiv w:val="1"/>
      <w:marLeft w:val="0"/>
      <w:marRight w:val="0"/>
      <w:marTop w:val="0"/>
      <w:marBottom w:val="0"/>
      <w:divBdr>
        <w:top w:val="none" w:sz="0" w:space="0" w:color="auto"/>
        <w:left w:val="none" w:sz="0" w:space="0" w:color="auto"/>
        <w:bottom w:val="none" w:sz="0" w:space="0" w:color="auto"/>
        <w:right w:val="none" w:sz="0" w:space="0" w:color="auto"/>
      </w:divBdr>
    </w:div>
    <w:div w:id="251166412">
      <w:bodyDiv w:val="1"/>
      <w:marLeft w:val="0"/>
      <w:marRight w:val="0"/>
      <w:marTop w:val="0"/>
      <w:marBottom w:val="0"/>
      <w:divBdr>
        <w:top w:val="none" w:sz="0" w:space="0" w:color="auto"/>
        <w:left w:val="none" w:sz="0" w:space="0" w:color="auto"/>
        <w:bottom w:val="none" w:sz="0" w:space="0" w:color="auto"/>
        <w:right w:val="none" w:sz="0" w:space="0" w:color="auto"/>
      </w:divBdr>
    </w:div>
    <w:div w:id="311255824">
      <w:bodyDiv w:val="1"/>
      <w:marLeft w:val="0"/>
      <w:marRight w:val="0"/>
      <w:marTop w:val="0"/>
      <w:marBottom w:val="0"/>
      <w:divBdr>
        <w:top w:val="none" w:sz="0" w:space="0" w:color="auto"/>
        <w:left w:val="none" w:sz="0" w:space="0" w:color="auto"/>
        <w:bottom w:val="none" w:sz="0" w:space="0" w:color="auto"/>
        <w:right w:val="none" w:sz="0" w:space="0" w:color="auto"/>
      </w:divBdr>
    </w:div>
    <w:div w:id="1278754836">
      <w:bodyDiv w:val="1"/>
      <w:marLeft w:val="0"/>
      <w:marRight w:val="0"/>
      <w:marTop w:val="0"/>
      <w:marBottom w:val="0"/>
      <w:divBdr>
        <w:top w:val="none" w:sz="0" w:space="0" w:color="auto"/>
        <w:left w:val="none" w:sz="0" w:space="0" w:color="auto"/>
        <w:bottom w:val="none" w:sz="0" w:space="0" w:color="auto"/>
        <w:right w:val="none" w:sz="0" w:space="0" w:color="auto"/>
      </w:divBdr>
    </w:div>
    <w:div w:id="1927230447">
      <w:bodyDiv w:val="1"/>
      <w:marLeft w:val="0"/>
      <w:marRight w:val="0"/>
      <w:marTop w:val="0"/>
      <w:marBottom w:val="0"/>
      <w:divBdr>
        <w:top w:val="none" w:sz="0" w:space="0" w:color="auto"/>
        <w:left w:val="none" w:sz="0" w:space="0" w:color="auto"/>
        <w:bottom w:val="none" w:sz="0" w:space="0" w:color="auto"/>
        <w:right w:val="none" w:sz="0" w:space="0" w:color="auto"/>
      </w:divBdr>
      <w:divsChild>
        <w:div w:id="1209030071">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docs.google.com/document/d/1kX37QNpX3koI8wc75kSbmT7oWalbxXqj/edit" TargetMode="External"/><Relationship Id="rId3" Type="http://schemas.openxmlformats.org/officeDocument/2006/relationships/numbering" Target="numbering.xml"/><Relationship Id="rId21" Type="http://schemas.openxmlformats.org/officeDocument/2006/relationships/hyperlink" Target="https://docs.google.com/document/d/1kX37QNpX3koI8wc75kSbmT7oWalbxXqj/edit"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docs.google.com/document/d/1kX37QNpX3koI8wc75kSbmT7oWalbxXqj/edi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cs.google.com/document/d/1kX37QNpX3koI8wc75kSbmT7oWalbxXqj/edit" TargetMode="External"/><Relationship Id="rId20" Type="http://schemas.openxmlformats.org/officeDocument/2006/relationships/hyperlink" Target="https://docs.google.com/document/d/1kX37QNpX3koI8wc75kSbmT7oWalbxXqj/ed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docs.google.com/document/d/1kX37QNpX3koI8wc75kSbmT7oWalbxXqj/edi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docs.google.com/document/d/1kX37QNpX3koI8wc75kSbmT7oWalbxXqj/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BwiOG4ZlCoVxDQvgDAyGsmxPCw==">AMUW2mUiSrQU3s2z/gT3g50RL3JPr2obuBTUjiNY/HredK5mgL0BoGAdkMmlrJsubEPfchtef7DSrJ6CDfdw4AnNxvRZsay18f8n9IZdV6twD/aLzld/B/k=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B6E60E6-5D3C-4E84-8192-2FFE0AFCE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4567</Words>
  <Characters>26036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Adam</dc:creator>
  <cp:keywords/>
  <dc:description/>
  <cp:lastModifiedBy>Collins, Adam</cp:lastModifiedBy>
  <cp:revision>11</cp:revision>
  <dcterms:created xsi:type="dcterms:W3CDTF">2022-12-12T18:39:00Z</dcterms:created>
  <dcterms:modified xsi:type="dcterms:W3CDTF">2023-03-15T15:58:00Z</dcterms:modified>
</cp:coreProperties>
</file>