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849CE" w14:textId="77777777" w:rsidR="002A406D" w:rsidRPr="002A406D" w:rsidRDefault="002A406D" w:rsidP="002A406D">
      <w:pPr>
        <w:pBdr>
          <w:bottom w:val="single" w:sz="4" w:space="1" w:color="000000"/>
        </w:pBdr>
        <w:spacing w:after="0" w:line="240" w:lineRule="auto"/>
        <w:contextualSpacing/>
        <w:rPr>
          <w:rFonts w:ascii="Calibri" w:eastAsia="Calibri" w:hAnsi="Calibri" w:cs="Calibri"/>
          <w:b/>
          <w:color w:val="262626"/>
          <w:kern w:val="16"/>
          <w:sz w:val="28"/>
          <w:szCs w:val="28"/>
        </w:rPr>
      </w:pPr>
      <w:r w:rsidRPr="002A406D">
        <w:rPr>
          <w:rFonts w:ascii="Calibri" w:eastAsia="Calibri" w:hAnsi="Calibri" w:cs="Calibri"/>
          <w:b/>
          <w:color w:val="262626"/>
          <w:kern w:val="16"/>
          <w:sz w:val="28"/>
          <w:szCs w:val="28"/>
        </w:rPr>
        <w:t xml:space="preserve">Part IC: Approval and Transmittal Form        </w:t>
      </w:r>
      <w:r w:rsidRPr="002A406D">
        <w:rPr>
          <w:rFonts w:ascii="Calibri" w:eastAsia="Calibri" w:hAnsi="Calibri" w:cs="Calibri"/>
          <w:b/>
          <w:color w:val="262626"/>
          <w:kern w:val="16"/>
          <w:sz w:val="28"/>
          <w:szCs w:val="28"/>
        </w:rPr>
        <w:tab/>
      </w:r>
    </w:p>
    <w:p w14:paraId="5F645307" w14:textId="77777777" w:rsidR="002A406D" w:rsidRPr="002A406D" w:rsidRDefault="002A406D" w:rsidP="002A406D">
      <w:pPr>
        <w:spacing w:after="0" w:line="240" w:lineRule="auto"/>
        <w:contextualSpacing/>
        <w:rPr>
          <w:rFonts w:ascii="Calibri" w:eastAsia="Calibri" w:hAnsi="Calibri" w:cs="Calibri"/>
          <w:color w:val="262626"/>
          <w:kern w:val="16"/>
        </w:rPr>
      </w:pPr>
      <w:r w:rsidRPr="002A406D">
        <w:rPr>
          <w:rFonts w:ascii="Calibri" w:eastAsia="Calibri" w:hAnsi="Calibri" w:cs="Calibri"/>
          <w:color w:val="262626"/>
          <w:kern w:val="16"/>
        </w:rPr>
        <w:t xml:space="preserve"> </w:t>
      </w:r>
    </w:p>
    <w:p w14:paraId="26D222AA" w14:textId="77777777" w:rsidR="002A406D" w:rsidRPr="002A406D" w:rsidRDefault="002A406D" w:rsidP="002A406D">
      <w:pPr>
        <w:spacing w:after="0" w:line="240" w:lineRule="auto"/>
        <w:contextualSpacing/>
        <w:rPr>
          <w:rFonts w:ascii="Calibri" w:eastAsia="Calibri" w:hAnsi="Calibri" w:cs="Calibri"/>
          <w:color w:val="262626"/>
          <w:kern w:val="16"/>
        </w:rPr>
      </w:pPr>
      <w:r w:rsidRPr="002A406D">
        <w:rPr>
          <w:rFonts w:ascii="Calibri" w:eastAsia="Calibri" w:hAnsi="Calibri" w:cs="Calibri"/>
          <w:color w:val="262626"/>
          <w:kern w:val="16"/>
        </w:rPr>
        <w:t xml:space="preserve"> </w:t>
      </w:r>
    </w:p>
    <w:p w14:paraId="6688958B" w14:textId="32C2E7D2" w:rsidR="002A406D" w:rsidRPr="002A406D" w:rsidRDefault="002A406D" w:rsidP="002A406D">
      <w:pPr>
        <w:spacing w:after="0" w:line="240" w:lineRule="auto"/>
        <w:contextualSpacing/>
        <w:jc w:val="center"/>
        <w:rPr>
          <w:rFonts w:ascii="Calibri" w:eastAsia="Calibri" w:hAnsi="Calibri" w:cs="Calibri"/>
          <w:b/>
          <w:color w:val="262626"/>
          <w:kern w:val="16"/>
          <w:sz w:val="28"/>
          <w:szCs w:val="28"/>
        </w:rPr>
      </w:pPr>
      <w:r w:rsidRPr="002A406D">
        <w:rPr>
          <w:rFonts w:ascii="Calibri" w:eastAsia="Calibri" w:hAnsi="Calibri" w:cs="Calibri"/>
          <w:b/>
          <w:color w:val="262626"/>
          <w:kern w:val="16"/>
          <w:sz w:val="28"/>
          <w:szCs w:val="28"/>
        </w:rPr>
        <w:t>Approval and Transmittal Form FY 202</w:t>
      </w:r>
      <w:r w:rsidR="007C7176">
        <w:rPr>
          <w:rFonts w:ascii="Calibri" w:eastAsia="Calibri" w:hAnsi="Calibri" w:cs="Calibri"/>
          <w:b/>
          <w:color w:val="262626"/>
          <w:kern w:val="16"/>
          <w:sz w:val="28"/>
          <w:szCs w:val="28"/>
        </w:rPr>
        <w:t>0</w:t>
      </w:r>
      <w:r w:rsidRPr="002A406D">
        <w:rPr>
          <w:rFonts w:ascii="Calibri" w:eastAsia="Calibri" w:hAnsi="Calibri" w:cs="Calibri"/>
          <w:b/>
          <w:color w:val="262626"/>
          <w:kern w:val="16"/>
          <w:sz w:val="28"/>
          <w:szCs w:val="28"/>
        </w:rPr>
        <w:t>-202</w:t>
      </w:r>
      <w:r w:rsidR="007C7176">
        <w:rPr>
          <w:rFonts w:ascii="Calibri" w:eastAsia="Calibri" w:hAnsi="Calibri" w:cs="Calibri"/>
          <w:b/>
          <w:color w:val="262626"/>
          <w:kern w:val="16"/>
          <w:sz w:val="28"/>
          <w:szCs w:val="28"/>
        </w:rPr>
        <w:t>1</w:t>
      </w:r>
    </w:p>
    <w:p w14:paraId="20DDE1C5" w14:textId="77777777" w:rsidR="002A406D" w:rsidRPr="002A406D" w:rsidRDefault="002A406D" w:rsidP="002A406D">
      <w:pPr>
        <w:spacing w:after="0" w:line="240" w:lineRule="auto"/>
        <w:contextualSpacing/>
        <w:jc w:val="center"/>
        <w:rPr>
          <w:rFonts w:ascii="Calibri" w:eastAsia="Calibri" w:hAnsi="Calibri" w:cs="Calibri"/>
          <w:b/>
          <w:color w:val="262626"/>
          <w:kern w:val="16"/>
          <w:sz w:val="28"/>
          <w:szCs w:val="28"/>
        </w:rPr>
      </w:pPr>
      <w:r w:rsidRPr="002A406D">
        <w:rPr>
          <w:rFonts w:ascii="Calibri" w:eastAsia="Calibri" w:hAnsi="Calibri" w:cs="Calibri"/>
          <w:b/>
          <w:color w:val="262626"/>
          <w:kern w:val="16"/>
          <w:sz w:val="28"/>
          <w:szCs w:val="28"/>
        </w:rPr>
        <w:t>HB 20B-1001 – Connecting Students Grant</w:t>
      </w:r>
    </w:p>
    <w:p w14:paraId="7B2B0819" w14:textId="77777777" w:rsidR="002A406D" w:rsidRPr="002A406D" w:rsidRDefault="002A406D" w:rsidP="002A406D">
      <w:pPr>
        <w:spacing w:after="0" w:line="240" w:lineRule="auto"/>
        <w:contextualSpacing/>
        <w:rPr>
          <w:rFonts w:ascii="Calibri" w:eastAsia="Calibri" w:hAnsi="Calibri" w:cs="Calibri"/>
          <w:color w:val="262626"/>
          <w:kern w:val="16"/>
          <w:sz w:val="28"/>
          <w:szCs w:val="28"/>
        </w:rPr>
      </w:pPr>
      <w:r w:rsidRPr="002A406D">
        <w:rPr>
          <w:rFonts w:ascii="Calibri" w:eastAsia="Calibri" w:hAnsi="Calibri" w:cs="Calibri"/>
          <w:color w:val="262626"/>
          <w:kern w:val="16"/>
          <w:sz w:val="28"/>
          <w:szCs w:val="28"/>
        </w:rPr>
        <w:t xml:space="preserve"> </w:t>
      </w:r>
    </w:p>
    <w:p w14:paraId="3CE29680" w14:textId="77777777" w:rsidR="002A406D" w:rsidRPr="002A406D" w:rsidRDefault="002A406D" w:rsidP="002A406D">
      <w:pPr>
        <w:spacing w:after="0" w:line="240" w:lineRule="auto"/>
        <w:contextualSpacing/>
        <w:rPr>
          <w:rFonts w:ascii="Calibri" w:eastAsia="Calibri" w:hAnsi="Calibri" w:cs="Calibri"/>
          <w:color w:val="262626"/>
          <w:kern w:val="16"/>
          <w:sz w:val="28"/>
          <w:szCs w:val="28"/>
        </w:rPr>
      </w:pPr>
    </w:p>
    <w:p w14:paraId="5BB48A3C" w14:textId="292823EF" w:rsidR="002A406D" w:rsidRPr="002A406D" w:rsidRDefault="002A406D" w:rsidP="002A406D">
      <w:pPr>
        <w:spacing w:after="0" w:line="240" w:lineRule="auto"/>
        <w:contextualSpacing/>
        <w:rPr>
          <w:rFonts w:ascii="Calibri" w:eastAsia="Calibri" w:hAnsi="Calibri" w:cs="Calibri"/>
          <w:color w:val="262626"/>
          <w:kern w:val="16"/>
        </w:rPr>
      </w:pPr>
      <w:r w:rsidRPr="002A406D">
        <w:rPr>
          <w:rFonts w:ascii="Calibri" w:eastAsia="Calibri" w:hAnsi="Calibri" w:cs="Calibri"/>
          <w:color w:val="262626"/>
          <w:kern w:val="16"/>
        </w:rPr>
        <w:t xml:space="preserve">On ______________________, 2021, the board, of _____________, reviewed the contents of the FY 2020-2021 </w:t>
      </w:r>
      <w:r w:rsidR="007C7176">
        <w:rPr>
          <w:rFonts w:ascii="Calibri" w:eastAsia="Calibri" w:hAnsi="Calibri" w:cs="Calibri"/>
          <w:color w:val="262626"/>
          <w:kern w:val="16"/>
        </w:rPr>
        <w:t xml:space="preserve">HB 20B-1001 </w:t>
      </w:r>
      <w:r w:rsidRPr="002A406D">
        <w:rPr>
          <w:rFonts w:ascii="Calibri" w:eastAsia="Calibri" w:hAnsi="Calibri" w:cs="Calibri"/>
          <w:color w:val="262626"/>
          <w:kern w:val="16"/>
        </w:rPr>
        <w:t>Connecting Colorado Students Grant application and has indicated their approval for submission to the Colorado Department of Education (CDE) through their signatures below.</w:t>
      </w:r>
    </w:p>
    <w:p w14:paraId="3828028E" w14:textId="77777777" w:rsidR="002A406D" w:rsidRPr="002A406D" w:rsidRDefault="002A406D" w:rsidP="002A406D">
      <w:pPr>
        <w:spacing w:after="0" w:line="240" w:lineRule="auto"/>
        <w:contextualSpacing/>
        <w:rPr>
          <w:rFonts w:ascii="Calibri" w:eastAsia="Calibri" w:hAnsi="Calibri" w:cs="Calibri"/>
          <w:color w:val="262626"/>
          <w:kern w:val="16"/>
        </w:rPr>
      </w:pPr>
      <w:r w:rsidRPr="002A406D">
        <w:rPr>
          <w:rFonts w:ascii="Calibri" w:eastAsia="Calibri" w:hAnsi="Calibri" w:cs="Calibri"/>
          <w:color w:val="262626"/>
          <w:kern w:val="16"/>
        </w:rPr>
        <w:t xml:space="preserve"> </w:t>
      </w:r>
    </w:p>
    <w:p w14:paraId="71F6C47F" w14:textId="6A26846E" w:rsidR="002A406D" w:rsidRPr="002A406D" w:rsidRDefault="002A406D" w:rsidP="002A406D">
      <w:pPr>
        <w:spacing w:after="0" w:line="240" w:lineRule="auto"/>
        <w:contextualSpacing/>
        <w:rPr>
          <w:rFonts w:ascii="Calibri" w:eastAsia="Calibri" w:hAnsi="Calibri" w:cs="Calibri"/>
          <w:color w:val="262626"/>
          <w:kern w:val="16"/>
        </w:rPr>
      </w:pPr>
      <w:r w:rsidRPr="002A406D">
        <w:rPr>
          <w:rFonts w:ascii="Calibri" w:eastAsia="Calibri" w:hAnsi="Calibri" w:cs="Calibri"/>
          <w:color w:val="262626"/>
          <w:kern w:val="16"/>
        </w:rPr>
        <w:t xml:space="preserve">In consideration of the receipt of these grant funds, the applicant agrees to comply with all assurances and provisions included in the </w:t>
      </w:r>
      <w:r w:rsidR="007C7176">
        <w:rPr>
          <w:rFonts w:ascii="Calibri" w:eastAsia="Calibri" w:hAnsi="Calibri" w:cs="Calibri"/>
          <w:color w:val="262626"/>
          <w:kern w:val="16"/>
        </w:rPr>
        <w:t xml:space="preserve">HB 20B-1001 </w:t>
      </w:r>
      <w:r w:rsidR="007C7176" w:rsidRPr="002A406D">
        <w:rPr>
          <w:rFonts w:ascii="Calibri" w:eastAsia="Calibri" w:hAnsi="Calibri" w:cs="Calibri"/>
          <w:color w:val="262626"/>
          <w:kern w:val="16"/>
        </w:rPr>
        <w:t xml:space="preserve">Connecting Colorado Students Grant </w:t>
      </w:r>
      <w:r w:rsidRPr="002A406D">
        <w:rPr>
          <w:rFonts w:ascii="Calibri" w:eastAsia="Calibri" w:hAnsi="Calibri" w:cs="Calibri"/>
          <w:color w:val="262626"/>
          <w:kern w:val="16"/>
        </w:rPr>
        <w:t>of the application and Grant Award Letter (GAL).</w:t>
      </w:r>
    </w:p>
    <w:p w14:paraId="22DD1DD8" w14:textId="77777777" w:rsidR="002A406D" w:rsidRPr="002A406D" w:rsidRDefault="002A406D" w:rsidP="002A406D">
      <w:pPr>
        <w:spacing w:after="0" w:line="240" w:lineRule="auto"/>
        <w:contextualSpacing/>
        <w:rPr>
          <w:rFonts w:ascii="Calibri" w:eastAsia="Calibri" w:hAnsi="Calibri" w:cs="Calibri"/>
          <w:color w:val="262626"/>
          <w:kern w:val="16"/>
        </w:rPr>
      </w:pPr>
      <w:r w:rsidRPr="002A406D">
        <w:rPr>
          <w:rFonts w:ascii="Calibri" w:eastAsia="Calibri" w:hAnsi="Calibri" w:cs="Calibri"/>
          <w:color w:val="262626"/>
          <w:kern w:val="16"/>
        </w:rPr>
        <w:t xml:space="preserve"> </w:t>
      </w:r>
    </w:p>
    <w:p w14:paraId="17CEBBEA" w14:textId="77777777" w:rsidR="002A406D" w:rsidRPr="002A406D" w:rsidRDefault="002A406D" w:rsidP="002A406D">
      <w:pPr>
        <w:spacing w:after="0" w:line="240" w:lineRule="auto"/>
        <w:contextualSpacing/>
        <w:rPr>
          <w:rFonts w:ascii="Calibri" w:eastAsia="Calibri" w:hAnsi="Calibri" w:cs="Calibri"/>
          <w:color w:val="262626"/>
          <w:kern w:val="16"/>
        </w:rPr>
      </w:pPr>
      <w:r w:rsidRPr="002A406D">
        <w:rPr>
          <w:rFonts w:ascii="Calibri" w:eastAsia="Calibri" w:hAnsi="Calibri" w:cs="Calibri"/>
          <w:color w:val="262626"/>
          <w:kern w:val="16"/>
        </w:rPr>
        <w:t>The Board also certifies that the applicant</w:t>
      </w:r>
      <w:sdt>
        <w:sdtPr>
          <w:rPr>
            <w:rFonts w:ascii="Calibri" w:eastAsia="Calibri" w:hAnsi="Calibri" w:cs="Calibri"/>
            <w:color w:val="262626"/>
            <w:kern w:val="16"/>
          </w:rPr>
          <w:tag w:val="goog_rdk_4"/>
          <w:id w:val="969856998"/>
        </w:sdtPr>
        <w:sdtEndPr/>
        <w:sdtContent/>
      </w:sdt>
      <w:r w:rsidRPr="002A406D">
        <w:rPr>
          <w:rFonts w:ascii="Calibri" w:eastAsia="Calibri" w:hAnsi="Calibri" w:cs="Calibri"/>
          <w:color w:val="262626"/>
          <w:kern w:val="16"/>
        </w:rPr>
        <w:t xml:space="preserve"> will meet all program and pertinent administrative requirements, including the </w:t>
      </w:r>
      <w:sdt>
        <w:sdtPr>
          <w:rPr>
            <w:rFonts w:ascii="Calibri" w:eastAsia="Calibri" w:hAnsi="Calibri" w:cs="Calibri"/>
            <w:color w:val="262626"/>
            <w:kern w:val="16"/>
          </w:rPr>
          <w:tag w:val="goog_rdk_5"/>
          <w:id w:val="-1400901077"/>
        </w:sdtPr>
        <w:sdtEndPr/>
        <w:sdtContent/>
      </w:sdt>
      <w:r w:rsidRPr="002A406D">
        <w:rPr>
          <w:rFonts w:ascii="Calibri" w:eastAsia="Calibri" w:hAnsi="Calibri" w:cs="Calibri"/>
          <w:color w:val="262626"/>
          <w:kern w:val="16"/>
        </w:rPr>
        <w:t>Education Department General Administrative Regulations (EDGAR), 2 CFR Part 200 (Uniform Grants Guidance) Accounting Circulars, and the U.S. Department of Education’s General Education Provisions Act (GEPA) requirements. In addition, the Board certifies that:</w:t>
      </w:r>
    </w:p>
    <w:p w14:paraId="710BCEAE" w14:textId="77777777" w:rsidR="002A406D" w:rsidRPr="002A406D" w:rsidRDefault="002A406D" w:rsidP="002A406D">
      <w:pPr>
        <w:spacing w:after="0" w:line="240" w:lineRule="auto"/>
        <w:ind w:left="1080" w:hanging="360"/>
        <w:contextualSpacing/>
        <w:rPr>
          <w:rFonts w:ascii="Calibri" w:eastAsia="Calibri" w:hAnsi="Calibri" w:cs="Calibri"/>
          <w:color w:val="262626"/>
          <w:kern w:val="16"/>
        </w:rPr>
      </w:pPr>
      <w:r w:rsidRPr="002A406D">
        <w:rPr>
          <w:rFonts w:ascii="Calibri" w:eastAsia="Calibri" w:hAnsi="Calibri" w:cs="Calibri"/>
          <w:color w:val="262626"/>
          <w:kern w:val="16"/>
        </w:rPr>
        <w:t xml:space="preserve">• </w:t>
      </w:r>
      <w:r w:rsidRPr="002A406D">
        <w:rPr>
          <w:rFonts w:ascii="Calibri" w:eastAsia="Calibri" w:hAnsi="Calibri" w:cs="Calibri"/>
          <w:color w:val="262626"/>
          <w:kern w:val="16"/>
        </w:rPr>
        <w:tab/>
      </w:r>
      <w:sdt>
        <w:sdtPr>
          <w:rPr>
            <w:rFonts w:ascii="Calibri" w:eastAsia="Calibri" w:hAnsi="Calibri" w:cs="Calibri"/>
            <w:color w:val="262626"/>
            <w:kern w:val="16"/>
          </w:rPr>
          <w:tag w:val="goog_rdk_6"/>
          <w:id w:val="-1606188918"/>
        </w:sdtPr>
        <w:sdtEndPr/>
        <w:sdtContent/>
      </w:sdt>
      <w:r w:rsidRPr="002A406D">
        <w:rPr>
          <w:rFonts w:ascii="Calibri" w:eastAsia="Calibri" w:hAnsi="Calibri" w:cs="Calibri"/>
          <w:color w:val="262626"/>
          <w:kern w:val="16"/>
        </w:rPr>
        <w:t xml:space="preserve">The LEA </w:t>
      </w:r>
      <w:proofErr w:type="gramStart"/>
      <w:r w:rsidRPr="002A406D">
        <w:rPr>
          <w:rFonts w:ascii="Calibri" w:eastAsia="Calibri" w:hAnsi="Calibri" w:cs="Calibri"/>
          <w:color w:val="262626"/>
          <w:kern w:val="16"/>
        </w:rPr>
        <w:t>is in compliance with</w:t>
      </w:r>
      <w:proofErr w:type="gramEnd"/>
      <w:r w:rsidRPr="002A406D">
        <w:rPr>
          <w:rFonts w:ascii="Calibri" w:eastAsia="Calibri" w:hAnsi="Calibri" w:cs="Calibri"/>
          <w:color w:val="262626"/>
          <w:kern w:val="16"/>
        </w:rPr>
        <w:t xml:space="preserve"> the requirements of the federal Children's Internet Protection Act, and</w:t>
      </w:r>
    </w:p>
    <w:p w14:paraId="6D04DEC5" w14:textId="77777777" w:rsidR="002A406D" w:rsidRPr="002A406D" w:rsidRDefault="002A406D" w:rsidP="002A406D">
      <w:pPr>
        <w:spacing w:after="0" w:line="240" w:lineRule="auto"/>
        <w:ind w:left="1080" w:hanging="360"/>
        <w:contextualSpacing/>
        <w:rPr>
          <w:rFonts w:ascii="Calibri" w:eastAsia="Calibri" w:hAnsi="Calibri" w:cs="Calibri"/>
          <w:color w:val="262626"/>
          <w:kern w:val="16"/>
        </w:rPr>
      </w:pPr>
      <w:r w:rsidRPr="002A406D">
        <w:rPr>
          <w:rFonts w:ascii="Calibri" w:eastAsia="Calibri" w:hAnsi="Calibri" w:cs="Calibri"/>
          <w:color w:val="262626"/>
          <w:kern w:val="16"/>
        </w:rPr>
        <w:t xml:space="preserve">• </w:t>
      </w:r>
      <w:r w:rsidRPr="002A406D">
        <w:rPr>
          <w:rFonts w:ascii="Calibri" w:eastAsia="Calibri" w:hAnsi="Calibri" w:cs="Calibri"/>
          <w:color w:val="262626"/>
          <w:kern w:val="16"/>
        </w:rPr>
        <w:tab/>
        <w:t>No policy of the LEA prevents, or otherwise denies, participation in constitutionally protected prayer in public elementary and secondary schools.</w:t>
      </w:r>
    </w:p>
    <w:p w14:paraId="6EE32B9E" w14:textId="77777777" w:rsidR="002A406D" w:rsidRPr="002A406D" w:rsidRDefault="002A406D" w:rsidP="002A406D">
      <w:pPr>
        <w:spacing w:after="0" w:line="240" w:lineRule="auto"/>
        <w:contextualSpacing/>
        <w:rPr>
          <w:rFonts w:ascii="Calibri" w:eastAsia="Calibri" w:hAnsi="Calibri" w:cs="Calibri"/>
          <w:color w:val="262626"/>
          <w:kern w:val="16"/>
        </w:rPr>
      </w:pPr>
      <w:r w:rsidRPr="002A406D">
        <w:rPr>
          <w:rFonts w:ascii="Calibri" w:eastAsia="Calibri" w:hAnsi="Calibri" w:cs="Calibri"/>
          <w:color w:val="262626"/>
          <w:kern w:val="16"/>
        </w:rPr>
        <w:t xml:space="preserve"> </w:t>
      </w:r>
    </w:p>
    <w:p w14:paraId="1C0D3693" w14:textId="77777777" w:rsidR="002A406D" w:rsidRPr="002A406D" w:rsidRDefault="002A406D" w:rsidP="002A406D">
      <w:pPr>
        <w:spacing w:after="0" w:line="240" w:lineRule="auto"/>
        <w:contextualSpacing/>
        <w:rPr>
          <w:rFonts w:ascii="Calibri" w:eastAsia="Calibri" w:hAnsi="Calibri" w:cs="Calibri"/>
          <w:color w:val="262626"/>
          <w:kern w:val="16"/>
        </w:rPr>
      </w:pPr>
      <w:r w:rsidRPr="002A406D">
        <w:rPr>
          <w:rFonts w:ascii="Calibri" w:eastAsia="Calibri" w:hAnsi="Calibri" w:cs="Calibri"/>
          <w:color w:val="262626"/>
          <w:kern w:val="16"/>
        </w:rPr>
        <w:t>Further, the Board certifies that it understands all the rules and regulations associated with the receipt of HB 20B-1001 - Connecting Colorado Students Grant funds, including those not specifically enumerated above, and will take action to comply with all such requirements.</w:t>
      </w:r>
    </w:p>
    <w:p w14:paraId="41F367B7" w14:textId="77777777" w:rsidR="002A406D" w:rsidRPr="002A406D" w:rsidRDefault="002A406D" w:rsidP="002A406D">
      <w:pPr>
        <w:spacing w:after="0" w:line="240" w:lineRule="auto"/>
        <w:contextualSpacing/>
        <w:rPr>
          <w:rFonts w:ascii="Calibri" w:eastAsia="Calibri" w:hAnsi="Calibri" w:cs="Calibri"/>
          <w:color w:val="262626"/>
          <w:kern w:val="16"/>
        </w:rPr>
      </w:pPr>
      <w:r w:rsidRPr="002A406D">
        <w:rPr>
          <w:rFonts w:ascii="Calibri" w:eastAsia="Calibri" w:hAnsi="Calibri" w:cs="Calibri"/>
          <w:color w:val="262626"/>
          <w:kern w:val="16"/>
        </w:rPr>
        <w:t xml:space="preserve"> </w:t>
      </w:r>
    </w:p>
    <w:p w14:paraId="31DEA7CE" w14:textId="77777777" w:rsidR="002A406D" w:rsidRPr="002A406D" w:rsidRDefault="002A406D" w:rsidP="002A406D">
      <w:pPr>
        <w:spacing w:after="0" w:line="240" w:lineRule="auto"/>
        <w:contextualSpacing/>
        <w:rPr>
          <w:rFonts w:ascii="Calibri" w:eastAsia="Calibri" w:hAnsi="Calibri" w:cs="Calibri"/>
          <w:color w:val="262626"/>
          <w:kern w:val="16"/>
        </w:rPr>
      </w:pPr>
      <w:r w:rsidRPr="002A406D">
        <w:rPr>
          <w:rFonts w:ascii="Calibri" w:eastAsia="Calibri" w:hAnsi="Calibri" w:cs="Calibri"/>
          <w:color w:val="262626"/>
          <w:kern w:val="16"/>
        </w:rPr>
        <w:t xml:space="preserve"> </w:t>
      </w: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725"/>
        <w:gridCol w:w="5010"/>
      </w:tblGrid>
      <w:tr w:rsidR="007C7176" w:rsidRPr="002A406D" w14:paraId="7FBF24CC" w14:textId="77777777" w:rsidTr="007C7176">
        <w:trPr>
          <w:trHeight w:val="980"/>
        </w:trPr>
        <w:tc>
          <w:tcPr>
            <w:tcW w:w="47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D6C825" w14:textId="7595B029" w:rsidR="007C7176" w:rsidRPr="002A406D" w:rsidRDefault="007C7176" w:rsidP="007C7176">
            <w:pPr>
              <w:spacing w:after="0" w:line="240" w:lineRule="auto"/>
              <w:contextualSpacing/>
              <w:rPr>
                <w:rFonts w:ascii="Calibri" w:eastAsia="Calibri" w:hAnsi="Calibri" w:cs="Calibri"/>
                <w:b/>
                <w:color w:val="262626"/>
                <w:kern w:val="16"/>
              </w:rPr>
            </w:pPr>
            <w:r w:rsidRPr="002A406D">
              <w:rPr>
                <w:rFonts w:ascii="Calibri" w:eastAsia="Calibri" w:hAnsi="Calibri" w:cs="Calibri"/>
                <w:b/>
                <w:color w:val="262626"/>
                <w:kern w:val="16"/>
              </w:rPr>
              <w:t xml:space="preserve">  </w:t>
            </w:r>
          </w:p>
        </w:tc>
        <w:tc>
          <w:tcPr>
            <w:tcW w:w="50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F038C8" w14:textId="77777777" w:rsidR="007C7176" w:rsidRPr="002A406D" w:rsidRDefault="007C7176" w:rsidP="002A406D">
            <w:pPr>
              <w:spacing w:after="0" w:line="240" w:lineRule="auto"/>
              <w:contextualSpacing/>
              <w:rPr>
                <w:rFonts w:ascii="Calibri" w:eastAsia="Calibri" w:hAnsi="Calibri" w:cs="Calibri"/>
                <w:b/>
                <w:color w:val="262626"/>
                <w:kern w:val="16"/>
              </w:rPr>
            </w:pPr>
            <w:r w:rsidRPr="002A406D">
              <w:rPr>
                <w:rFonts w:ascii="Calibri" w:eastAsia="Calibri" w:hAnsi="Calibri" w:cs="Calibri"/>
                <w:b/>
                <w:color w:val="262626"/>
                <w:kern w:val="16"/>
              </w:rPr>
              <w:t xml:space="preserve"> </w:t>
            </w:r>
          </w:p>
        </w:tc>
      </w:tr>
      <w:tr w:rsidR="007C7176" w:rsidRPr="002A406D" w14:paraId="31ABFD1F" w14:textId="77777777" w:rsidTr="007C7176">
        <w:trPr>
          <w:trHeight w:val="485"/>
        </w:trPr>
        <w:tc>
          <w:tcPr>
            <w:tcW w:w="47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2F3A5A3" w14:textId="77777777" w:rsidR="007C7176" w:rsidRPr="002A406D" w:rsidRDefault="007C7176" w:rsidP="002A406D">
            <w:pPr>
              <w:spacing w:after="0" w:line="240" w:lineRule="auto"/>
              <w:contextualSpacing/>
              <w:rPr>
                <w:rFonts w:ascii="Calibri" w:eastAsia="Calibri" w:hAnsi="Calibri" w:cs="Calibri"/>
                <w:color w:val="262626"/>
                <w:kern w:val="16"/>
              </w:rPr>
            </w:pPr>
            <w:r w:rsidRPr="002A406D">
              <w:rPr>
                <w:rFonts w:ascii="Calibri" w:eastAsia="Calibri" w:hAnsi="Calibri" w:cs="Calibri"/>
                <w:color w:val="262626"/>
                <w:kern w:val="16"/>
              </w:rPr>
              <w:t xml:space="preserve">Name of Board President </w:t>
            </w:r>
            <w:r w:rsidRPr="007C7176">
              <w:rPr>
                <w:rFonts w:ascii="Calibri" w:eastAsia="Calibri" w:hAnsi="Calibri" w:cs="Calibri"/>
                <w:b/>
                <w:bCs/>
                <w:color w:val="262626"/>
                <w:kern w:val="16"/>
              </w:rPr>
              <w:t>or</w:t>
            </w:r>
            <w:r w:rsidRPr="002A406D">
              <w:rPr>
                <w:rFonts w:ascii="Calibri" w:eastAsia="Calibri" w:hAnsi="Calibri" w:cs="Calibri"/>
                <w:color w:val="262626"/>
                <w:kern w:val="16"/>
              </w:rPr>
              <w:t xml:space="preserve"> Authorized Representative</w:t>
            </w:r>
          </w:p>
        </w:tc>
        <w:tc>
          <w:tcPr>
            <w:tcW w:w="50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27386A" w14:textId="77777777" w:rsidR="007C7176" w:rsidRPr="002A406D" w:rsidRDefault="007C7176" w:rsidP="002A406D">
            <w:pPr>
              <w:spacing w:after="0" w:line="240" w:lineRule="auto"/>
              <w:contextualSpacing/>
              <w:rPr>
                <w:rFonts w:ascii="Calibri" w:eastAsia="Calibri" w:hAnsi="Calibri" w:cs="Calibri"/>
                <w:color w:val="262626"/>
                <w:kern w:val="16"/>
              </w:rPr>
            </w:pPr>
            <w:r w:rsidRPr="002A406D">
              <w:rPr>
                <w:rFonts w:ascii="Calibri" w:eastAsia="Calibri" w:hAnsi="Calibri" w:cs="Calibri"/>
                <w:color w:val="262626"/>
                <w:kern w:val="16"/>
              </w:rPr>
              <w:t xml:space="preserve">Signature of Board President </w:t>
            </w:r>
            <w:r w:rsidRPr="007C7176">
              <w:rPr>
                <w:rFonts w:ascii="Calibri" w:eastAsia="Calibri" w:hAnsi="Calibri" w:cs="Calibri"/>
                <w:b/>
                <w:bCs/>
                <w:color w:val="262626"/>
                <w:kern w:val="16"/>
              </w:rPr>
              <w:t>or</w:t>
            </w:r>
            <w:r w:rsidRPr="002A406D">
              <w:rPr>
                <w:rFonts w:ascii="Calibri" w:eastAsia="Calibri" w:hAnsi="Calibri" w:cs="Calibri"/>
                <w:color w:val="262626"/>
                <w:kern w:val="16"/>
              </w:rPr>
              <w:t xml:space="preserve"> Authorized Representative</w:t>
            </w:r>
          </w:p>
        </w:tc>
      </w:tr>
      <w:tr w:rsidR="007C7176" w:rsidRPr="002A406D" w14:paraId="1BB6BC10" w14:textId="77777777" w:rsidTr="007C7176">
        <w:trPr>
          <w:trHeight w:val="485"/>
        </w:trPr>
        <w:tc>
          <w:tcPr>
            <w:tcW w:w="47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252146B" w14:textId="14FA4471" w:rsidR="007C7176" w:rsidRPr="002A406D" w:rsidRDefault="007C7176" w:rsidP="002A406D">
            <w:pPr>
              <w:spacing w:after="0" w:line="240" w:lineRule="auto"/>
              <w:contextualSpacing/>
              <w:rPr>
                <w:rFonts w:ascii="Calibri" w:eastAsia="Calibri" w:hAnsi="Calibri" w:cs="Calibri"/>
                <w:color w:val="262626"/>
                <w:kern w:val="16"/>
              </w:rPr>
            </w:pPr>
            <w:r>
              <w:rPr>
                <w:rFonts w:ascii="Calibri" w:eastAsia="Calibri" w:hAnsi="Calibri" w:cs="Calibri"/>
                <w:color w:val="262626"/>
                <w:kern w:val="16"/>
              </w:rPr>
              <w:t xml:space="preserve">Date: </w:t>
            </w:r>
          </w:p>
        </w:tc>
        <w:tc>
          <w:tcPr>
            <w:tcW w:w="50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4BA99D" w14:textId="77777777" w:rsidR="007C7176" w:rsidRPr="002A406D" w:rsidRDefault="007C7176" w:rsidP="002A406D">
            <w:pPr>
              <w:spacing w:after="0" w:line="240" w:lineRule="auto"/>
              <w:contextualSpacing/>
              <w:rPr>
                <w:rFonts w:ascii="Calibri" w:eastAsia="Calibri" w:hAnsi="Calibri" w:cs="Calibri"/>
                <w:color w:val="262626"/>
                <w:kern w:val="16"/>
              </w:rPr>
            </w:pPr>
          </w:p>
        </w:tc>
      </w:tr>
    </w:tbl>
    <w:p w14:paraId="5B354C52" w14:textId="77777777" w:rsidR="002A406D" w:rsidRDefault="002A406D"/>
    <w:sectPr w:rsidR="002A406D" w:rsidSect="002A40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06D"/>
    <w:rsid w:val="00147BD2"/>
    <w:rsid w:val="002A406D"/>
    <w:rsid w:val="007C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62AAF"/>
  <w15:chartTrackingRefBased/>
  <w15:docId w15:val="{1CE02A1F-A153-451D-8959-3EE48004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1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Burnham, Kim</dc:creator>
  <cp:keywords/>
  <dc:description/>
  <cp:lastModifiedBy>Owen, Emily</cp:lastModifiedBy>
  <cp:revision>2</cp:revision>
  <dcterms:created xsi:type="dcterms:W3CDTF">2020-12-17T22:37:00Z</dcterms:created>
  <dcterms:modified xsi:type="dcterms:W3CDTF">2020-12-17T22:37:00Z</dcterms:modified>
</cp:coreProperties>
</file>