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97FCD" w14:textId="77777777" w:rsidR="008B45EE" w:rsidRDefault="0004125E">
      <w:pPr>
        <w:pStyle w:val="BodyText"/>
        <w:rPr>
          <w:rFonts w:ascii="Times New Roman"/>
          <w:i w:val="0"/>
          <w:sz w:val="20"/>
        </w:rPr>
      </w:pPr>
      <w:r>
        <w:rPr>
          <w:noProof/>
        </w:rPr>
        <w:drawing>
          <wp:anchor distT="0" distB="0" distL="0" distR="0" simplePos="0" relativeHeight="15729664" behindDoc="0" locked="0" layoutInCell="1" allowOverlap="1" wp14:anchorId="70A02231" wp14:editId="539D9E0C">
            <wp:simplePos x="0" y="0"/>
            <wp:positionH relativeFrom="page">
              <wp:posOffset>685800</wp:posOffset>
            </wp:positionH>
            <wp:positionV relativeFrom="page">
              <wp:posOffset>3246754</wp:posOffset>
            </wp:positionV>
            <wp:extent cx="2973578" cy="182879"/>
            <wp:effectExtent l="0" t="0" r="0" b="0"/>
            <wp:wrapNone/>
            <wp:docPr id="2" name="Image 2" descr="Meeting logistics and desired outcom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Meeting logistics and desired outcomes"/>
                    <pic:cNvPicPr/>
                  </pic:nvPicPr>
                  <pic:blipFill>
                    <a:blip r:embed="rId7" cstate="print"/>
                    <a:stretch>
                      <a:fillRect/>
                    </a:stretch>
                  </pic:blipFill>
                  <pic:spPr>
                    <a:xfrm>
                      <a:off x="0" y="0"/>
                      <a:ext cx="2973578" cy="182879"/>
                    </a:xfrm>
                    <a:prstGeom prst="rect">
                      <a:avLst/>
                    </a:prstGeom>
                  </pic:spPr>
                </pic:pic>
              </a:graphicData>
            </a:graphic>
          </wp:anchor>
        </w:drawing>
      </w:r>
      <w:r>
        <w:rPr>
          <w:noProof/>
        </w:rPr>
        <w:drawing>
          <wp:anchor distT="0" distB="0" distL="0" distR="0" simplePos="0" relativeHeight="15730176" behindDoc="0" locked="0" layoutInCell="1" allowOverlap="1" wp14:anchorId="7B7540C2" wp14:editId="3A52D266">
            <wp:simplePos x="0" y="0"/>
            <wp:positionH relativeFrom="page">
              <wp:posOffset>685800</wp:posOffset>
            </wp:positionH>
            <wp:positionV relativeFrom="page">
              <wp:posOffset>6554089</wp:posOffset>
            </wp:positionV>
            <wp:extent cx="2270125" cy="182879"/>
            <wp:effectExtent l="0" t="0" r="0" b="0"/>
            <wp:wrapNone/>
            <wp:docPr id="3" name="Image 3" descr="Agenda items and next st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genda items and next steps."/>
                    <pic:cNvPicPr/>
                  </pic:nvPicPr>
                  <pic:blipFill>
                    <a:blip r:embed="rId8" cstate="print"/>
                    <a:stretch>
                      <a:fillRect/>
                    </a:stretch>
                  </pic:blipFill>
                  <pic:spPr>
                    <a:xfrm>
                      <a:off x="0" y="0"/>
                      <a:ext cx="2270125" cy="182879"/>
                    </a:xfrm>
                    <a:prstGeom prst="rect">
                      <a:avLst/>
                    </a:prstGeom>
                  </pic:spPr>
                </pic:pic>
              </a:graphicData>
            </a:graphic>
          </wp:anchor>
        </w:drawing>
      </w:r>
    </w:p>
    <w:p w14:paraId="6D68C1BF" w14:textId="77777777" w:rsidR="008B45EE" w:rsidRDefault="008B45EE">
      <w:pPr>
        <w:pStyle w:val="BodyText"/>
        <w:rPr>
          <w:rFonts w:ascii="Times New Roman"/>
          <w:i w:val="0"/>
          <w:sz w:val="20"/>
        </w:rPr>
      </w:pPr>
    </w:p>
    <w:p w14:paraId="66DDBA44" w14:textId="77777777" w:rsidR="008B45EE" w:rsidRDefault="008B45EE">
      <w:pPr>
        <w:pStyle w:val="BodyText"/>
        <w:rPr>
          <w:rFonts w:ascii="Times New Roman"/>
          <w:i w:val="0"/>
          <w:sz w:val="20"/>
        </w:rPr>
      </w:pPr>
    </w:p>
    <w:p w14:paraId="633FA289" w14:textId="77777777" w:rsidR="008B45EE" w:rsidRDefault="008B45EE">
      <w:pPr>
        <w:pStyle w:val="BodyText"/>
        <w:spacing w:before="155"/>
        <w:rPr>
          <w:rFonts w:ascii="Times New Roman"/>
          <w:i w:val="0"/>
          <w:sz w:val="20"/>
        </w:rPr>
      </w:pPr>
    </w:p>
    <w:p w14:paraId="1B4B47D3" w14:textId="77777777" w:rsidR="008B45EE" w:rsidRDefault="0004125E">
      <w:pPr>
        <w:pStyle w:val="BodyText"/>
        <w:ind w:left="4759"/>
        <w:rPr>
          <w:rFonts w:ascii="Times New Roman"/>
          <w:i w:val="0"/>
          <w:sz w:val="20"/>
        </w:rPr>
      </w:pPr>
      <w:r>
        <w:rPr>
          <w:rFonts w:ascii="Times New Roman"/>
          <w:i w:val="0"/>
          <w:noProof/>
          <w:sz w:val="20"/>
        </w:rPr>
        <w:drawing>
          <wp:inline distT="0" distB="0" distL="0" distR="0" wp14:anchorId="7864C3C7" wp14:editId="5179755A">
            <wp:extent cx="565404" cy="182879"/>
            <wp:effectExtent l="0" t="0" r="0" b="0"/>
            <wp:docPr id="4" name="Image 4" descr="Vis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Vision"/>
                    <pic:cNvPicPr/>
                  </pic:nvPicPr>
                  <pic:blipFill>
                    <a:blip r:embed="rId9" cstate="print"/>
                    <a:stretch>
                      <a:fillRect/>
                    </a:stretch>
                  </pic:blipFill>
                  <pic:spPr>
                    <a:xfrm>
                      <a:off x="0" y="0"/>
                      <a:ext cx="565404" cy="182879"/>
                    </a:xfrm>
                    <a:prstGeom prst="rect">
                      <a:avLst/>
                    </a:prstGeom>
                  </pic:spPr>
                </pic:pic>
              </a:graphicData>
            </a:graphic>
          </wp:inline>
        </w:drawing>
      </w:r>
    </w:p>
    <w:p w14:paraId="320F2C44" w14:textId="77777777" w:rsidR="008B45EE" w:rsidRDefault="0004125E">
      <w:pPr>
        <w:pStyle w:val="BodyText"/>
        <w:ind w:left="1105" w:right="1664"/>
        <w:jc w:val="center"/>
        <w:rPr>
          <w:sz w:val="24"/>
        </w:rPr>
      </w:pPr>
      <w:r>
        <w:rPr>
          <w:noProof/>
        </w:rPr>
        <mc:AlternateContent>
          <mc:Choice Requires="wpg">
            <w:drawing>
              <wp:anchor distT="0" distB="0" distL="0" distR="0" simplePos="0" relativeHeight="15730688" behindDoc="0" locked="0" layoutInCell="1" allowOverlap="1" wp14:anchorId="3CF6DE92" wp14:editId="02FEF113">
                <wp:simplePos x="0" y="0"/>
                <wp:positionH relativeFrom="page">
                  <wp:posOffset>2463829</wp:posOffset>
                </wp:positionH>
                <wp:positionV relativeFrom="paragraph">
                  <wp:posOffset>-867706</wp:posOffset>
                </wp:positionV>
                <wp:extent cx="975360" cy="505459"/>
                <wp:effectExtent l="0" t="0" r="0" b="9525"/>
                <wp:wrapNone/>
                <wp:docPr id="5" name="Group 5" descr="CDE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360" cy="505459"/>
                          <a:chOff x="0" y="0"/>
                          <a:chExt cx="975360" cy="505459"/>
                        </a:xfrm>
                      </wpg:grpSpPr>
                      <wps:wsp>
                        <wps:cNvPr id="6" name="Graphic 6"/>
                        <wps:cNvSpPr/>
                        <wps:spPr>
                          <a:xfrm>
                            <a:off x="0" y="0"/>
                            <a:ext cx="574040" cy="505459"/>
                          </a:xfrm>
                          <a:custGeom>
                            <a:avLst/>
                            <a:gdLst/>
                            <a:ahLst/>
                            <a:cxnLst/>
                            <a:rect l="l" t="t" r="r" b="b"/>
                            <a:pathLst>
                              <a:path w="574040" h="505459">
                                <a:moveTo>
                                  <a:pt x="286837" y="0"/>
                                </a:moveTo>
                                <a:lnTo>
                                  <a:pt x="277051" y="3228"/>
                                </a:lnTo>
                                <a:lnTo>
                                  <a:pt x="268549" y="12914"/>
                                </a:lnTo>
                                <a:lnTo>
                                  <a:pt x="4160" y="472787"/>
                                </a:lnTo>
                                <a:lnTo>
                                  <a:pt x="0" y="485233"/>
                                </a:lnTo>
                                <a:lnTo>
                                  <a:pt x="2017" y="495455"/>
                                </a:lnTo>
                                <a:lnTo>
                                  <a:pt x="9678" y="502378"/>
                                </a:lnTo>
                                <a:lnTo>
                                  <a:pt x="22447" y="504925"/>
                                </a:lnTo>
                                <a:lnTo>
                                  <a:pt x="551216" y="504925"/>
                                </a:lnTo>
                                <a:lnTo>
                                  <a:pt x="564050" y="502378"/>
                                </a:lnTo>
                                <a:lnTo>
                                  <a:pt x="571804" y="495455"/>
                                </a:lnTo>
                                <a:lnTo>
                                  <a:pt x="573835" y="485233"/>
                                </a:lnTo>
                                <a:lnTo>
                                  <a:pt x="569500" y="472787"/>
                                </a:lnTo>
                                <a:lnTo>
                                  <a:pt x="305126" y="12914"/>
                                </a:lnTo>
                                <a:lnTo>
                                  <a:pt x="296624" y="3228"/>
                                </a:lnTo>
                                <a:lnTo>
                                  <a:pt x="286837" y="0"/>
                                </a:lnTo>
                                <a:close/>
                              </a:path>
                            </a:pathLst>
                          </a:custGeom>
                          <a:solidFill>
                            <a:srgbClr val="2A9741"/>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0" cstate="print"/>
                          <a:stretch>
                            <a:fillRect/>
                          </a:stretch>
                        </pic:blipFill>
                        <pic:spPr>
                          <a:xfrm>
                            <a:off x="198071" y="40456"/>
                            <a:ext cx="191245" cy="189384"/>
                          </a:xfrm>
                          <a:prstGeom prst="rect">
                            <a:avLst/>
                          </a:prstGeom>
                        </pic:spPr>
                      </pic:pic>
                      <pic:pic xmlns:pic="http://schemas.openxmlformats.org/drawingml/2006/picture">
                        <pic:nvPicPr>
                          <pic:cNvPr id="8" name="Image 8"/>
                          <pic:cNvPicPr/>
                        </pic:nvPicPr>
                        <pic:blipFill>
                          <a:blip r:embed="rId11" cstate="print"/>
                          <a:stretch>
                            <a:fillRect/>
                          </a:stretch>
                        </pic:blipFill>
                        <pic:spPr>
                          <a:xfrm>
                            <a:off x="134450" y="289144"/>
                            <a:ext cx="308965" cy="158011"/>
                          </a:xfrm>
                          <a:prstGeom prst="rect">
                            <a:avLst/>
                          </a:prstGeom>
                        </pic:spPr>
                      </pic:pic>
                      <wps:wsp>
                        <wps:cNvPr id="9" name="Graphic 9"/>
                        <wps:cNvSpPr/>
                        <wps:spPr>
                          <a:xfrm>
                            <a:off x="591587" y="479301"/>
                            <a:ext cx="50165" cy="26034"/>
                          </a:xfrm>
                          <a:custGeom>
                            <a:avLst/>
                            <a:gdLst/>
                            <a:ahLst/>
                            <a:cxnLst/>
                            <a:rect l="l" t="t" r="r" b="b"/>
                            <a:pathLst>
                              <a:path w="50165" h="26034">
                                <a:moveTo>
                                  <a:pt x="16764" y="381"/>
                                </a:moveTo>
                                <a:lnTo>
                                  <a:pt x="406" y="381"/>
                                </a:lnTo>
                                <a:lnTo>
                                  <a:pt x="0" y="762"/>
                                </a:lnTo>
                                <a:lnTo>
                                  <a:pt x="0" y="4203"/>
                                </a:lnTo>
                                <a:lnTo>
                                  <a:pt x="406" y="4584"/>
                                </a:lnTo>
                                <a:lnTo>
                                  <a:pt x="6096" y="4584"/>
                                </a:lnTo>
                                <a:lnTo>
                                  <a:pt x="6096" y="24866"/>
                                </a:lnTo>
                                <a:lnTo>
                                  <a:pt x="6502" y="25247"/>
                                </a:lnTo>
                                <a:lnTo>
                                  <a:pt x="10668" y="25247"/>
                                </a:lnTo>
                                <a:lnTo>
                                  <a:pt x="10668" y="4584"/>
                                </a:lnTo>
                                <a:lnTo>
                                  <a:pt x="16764" y="4584"/>
                                </a:lnTo>
                                <a:lnTo>
                                  <a:pt x="16764" y="381"/>
                                </a:lnTo>
                                <a:close/>
                              </a:path>
                              <a:path w="50165" h="26034">
                                <a:moveTo>
                                  <a:pt x="49923" y="24866"/>
                                </a:moveTo>
                                <a:lnTo>
                                  <a:pt x="49568" y="24104"/>
                                </a:lnTo>
                                <a:lnTo>
                                  <a:pt x="47256" y="11087"/>
                                </a:lnTo>
                                <a:lnTo>
                                  <a:pt x="45351" y="381"/>
                                </a:lnTo>
                                <a:lnTo>
                                  <a:pt x="45351" y="0"/>
                                </a:lnTo>
                                <a:lnTo>
                                  <a:pt x="43827" y="0"/>
                                </a:lnTo>
                                <a:lnTo>
                                  <a:pt x="43827" y="381"/>
                                </a:lnTo>
                                <a:lnTo>
                                  <a:pt x="35801" y="16827"/>
                                </a:lnTo>
                                <a:lnTo>
                                  <a:pt x="33147" y="11087"/>
                                </a:lnTo>
                                <a:lnTo>
                                  <a:pt x="28181" y="381"/>
                                </a:lnTo>
                                <a:lnTo>
                                  <a:pt x="27825" y="0"/>
                                </a:lnTo>
                                <a:lnTo>
                                  <a:pt x="26301" y="0"/>
                                </a:lnTo>
                                <a:lnTo>
                                  <a:pt x="26301" y="381"/>
                                </a:lnTo>
                                <a:lnTo>
                                  <a:pt x="22098" y="24104"/>
                                </a:lnTo>
                                <a:lnTo>
                                  <a:pt x="22098" y="25247"/>
                                </a:lnTo>
                                <a:lnTo>
                                  <a:pt x="26301" y="25247"/>
                                </a:lnTo>
                                <a:lnTo>
                                  <a:pt x="26657" y="24866"/>
                                </a:lnTo>
                                <a:lnTo>
                                  <a:pt x="26720" y="24104"/>
                                </a:lnTo>
                                <a:lnTo>
                                  <a:pt x="28587" y="11087"/>
                                </a:lnTo>
                                <a:lnTo>
                                  <a:pt x="35039" y="24866"/>
                                </a:lnTo>
                                <a:lnTo>
                                  <a:pt x="35039" y="25628"/>
                                </a:lnTo>
                                <a:lnTo>
                                  <a:pt x="36563" y="25628"/>
                                </a:lnTo>
                                <a:lnTo>
                                  <a:pt x="36563" y="25247"/>
                                </a:lnTo>
                                <a:lnTo>
                                  <a:pt x="36969" y="24866"/>
                                </a:lnTo>
                                <a:lnTo>
                                  <a:pt x="40525" y="16827"/>
                                </a:lnTo>
                                <a:lnTo>
                                  <a:pt x="43065" y="11087"/>
                                </a:lnTo>
                                <a:lnTo>
                                  <a:pt x="44945" y="24104"/>
                                </a:lnTo>
                                <a:lnTo>
                                  <a:pt x="44996" y="24485"/>
                                </a:lnTo>
                                <a:lnTo>
                                  <a:pt x="45351" y="24866"/>
                                </a:lnTo>
                                <a:lnTo>
                                  <a:pt x="45351" y="25247"/>
                                </a:lnTo>
                                <a:lnTo>
                                  <a:pt x="49568" y="25247"/>
                                </a:lnTo>
                                <a:lnTo>
                                  <a:pt x="49923" y="24866"/>
                                </a:lnTo>
                                <a:close/>
                              </a:path>
                            </a:pathLst>
                          </a:custGeom>
                          <a:solidFill>
                            <a:srgbClr val="2A9741"/>
                          </a:solidFill>
                        </wps:spPr>
                        <wps:bodyPr wrap="square" lIns="0" tIns="0" rIns="0" bIns="0" rtlCol="0">
                          <a:prstTxWarp prst="textNoShape">
                            <a:avLst/>
                          </a:prstTxWarp>
                          <a:noAutofit/>
                        </wps:bodyPr>
                      </wps:wsp>
                      <wps:wsp>
                        <wps:cNvPr id="10" name="Graphic 10"/>
                        <wps:cNvSpPr/>
                        <wps:spPr>
                          <a:xfrm>
                            <a:off x="404046" y="285"/>
                            <a:ext cx="571500" cy="502284"/>
                          </a:xfrm>
                          <a:custGeom>
                            <a:avLst/>
                            <a:gdLst/>
                            <a:ahLst/>
                            <a:cxnLst/>
                            <a:rect l="l" t="t" r="r" b="b"/>
                            <a:pathLst>
                              <a:path w="571500" h="502284">
                                <a:moveTo>
                                  <a:pt x="548340" y="0"/>
                                </a:moveTo>
                                <a:lnTo>
                                  <a:pt x="22604" y="0"/>
                                </a:lnTo>
                                <a:lnTo>
                                  <a:pt x="9784" y="2427"/>
                                </a:lnTo>
                                <a:lnTo>
                                  <a:pt x="2035" y="9087"/>
                                </a:lnTo>
                                <a:lnTo>
                                  <a:pt x="0" y="19047"/>
                                </a:lnTo>
                                <a:lnTo>
                                  <a:pt x="4320" y="31372"/>
                                </a:lnTo>
                                <a:lnTo>
                                  <a:pt x="267181" y="488570"/>
                                </a:lnTo>
                                <a:lnTo>
                                  <a:pt x="275680" y="498470"/>
                                </a:lnTo>
                                <a:lnTo>
                                  <a:pt x="285464" y="501770"/>
                                </a:lnTo>
                                <a:lnTo>
                                  <a:pt x="295249" y="498470"/>
                                </a:lnTo>
                                <a:lnTo>
                                  <a:pt x="303748" y="488570"/>
                                </a:lnTo>
                                <a:lnTo>
                                  <a:pt x="566623" y="31372"/>
                                </a:lnTo>
                                <a:lnTo>
                                  <a:pt x="570958" y="19047"/>
                                </a:lnTo>
                                <a:lnTo>
                                  <a:pt x="568928" y="9087"/>
                                </a:lnTo>
                                <a:lnTo>
                                  <a:pt x="561174" y="2427"/>
                                </a:lnTo>
                                <a:lnTo>
                                  <a:pt x="548340" y="0"/>
                                </a:lnTo>
                                <a:close/>
                              </a:path>
                            </a:pathLst>
                          </a:custGeom>
                          <a:solidFill>
                            <a:srgbClr val="465153"/>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2" cstate="print"/>
                          <a:stretch>
                            <a:fillRect/>
                          </a:stretch>
                        </pic:blipFill>
                        <pic:spPr>
                          <a:xfrm>
                            <a:off x="590475" y="302533"/>
                            <a:ext cx="195023" cy="160115"/>
                          </a:xfrm>
                          <a:prstGeom prst="rect">
                            <a:avLst/>
                          </a:prstGeom>
                        </pic:spPr>
                      </pic:pic>
                      <pic:pic xmlns:pic="http://schemas.openxmlformats.org/drawingml/2006/picture">
                        <pic:nvPicPr>
                          <pic:cNvPr id="12" name="Image 12"/>
                          <pic:cNvPicPr/>
                        </pic:nvPicPr>
                        <pic:blipFill>
                          <a:blip r:embed="rId13" cstate="print"/>
                          <a:stretch>
                            <a:fillRect/>
                          </a:stretch>
                        </pic:blipFill>
                        <pic:spPr>
                          <a:xfrm>
                            <a:off x="579048" y="27450"/>
                            <a:ext cx="63992" cy="76134"/>
                          </a:xfrm>
                          <a:prstGeom prst="rect">
                            <a:avLst/>
                          </a:prstGeom>
                        </pic:spPr>
                      </pic:pic>
                      <pic:pic xmlns:pic="http://schemas.openxmlformats.org/drawingml/2006/picture">
                        <pic:nvPicPr>
                          <pic:cNvPr id="13" name="Image 13"/>
                          <pic:cNvPicPr/>
                        </pic:nvPicPr>
                        <pic:blipFill>
                          <a:blip r:embed="rId14" cstate="print"/>
                          <a:stretch>
                            <a:fillRect/>
                          </a:stretch>
                        </pic:blipFill>
                        <pic:spPr>
                          <a:xfrm>
                            <a:off x="668586" y="28598"/>
                            <a:ext cx="63992" cy="73839"/>
                          </a:xfrm>
                          <a:prstGeom prst="rect">
                            <a:avLst/>
                          </a:prstGeom>
                        </pic:spPr>
                      </pic:pic>
                      <wps:wsp>
                        <wps:cNvPr id="14" name="Graphic 14"/>
                        <wps:cNvSpPr/>
                        <wps:spPr>
                          <a:xfrm>
                            <a:off x="759241" y="28598"/>
                            <a:ext cx="47625" cy="74295"/>
                          </a:xfrm>
                          <a:custGeom>
                            <a:avLst/>
                            <a:gdLst/>
                            <a:ahLst/>
                            <a:cxnLst/>
                            <a:rect l="l" t="t" r="r" b="b"/>
                            <a:pathLst>
                              <a:path w="47625" h="74295">
                                <a:moveTo>
                                  <a:pt x="46470" y="0"/>
                                </a:moveTo>
                                <a:lnTo>
                                  <a:pt x="761" y="0"/>
                                </a:lnTo>
                                <a:lnTo>
                                  <a:pt x="0" y="1147"/>
                                </a:lnTo>
                                <a:lnTo>
                                  <a:pt x="0" y="1912"/>
                                </a:lnTo>
                                <a:lnTo>
                                  <a:pt x="0" y="72691"/>
                                </a:lnTo>
                                <a:lnTo>
                                  <a:pt x="761" y="73839"/>
                                </a:lnTo>
                                <a:lnTo>
                                  <a:pt x="46470" y="73839"/>
                                </a:lnTo>
                                <a:lnTo>
                                  <a:pt x="47232" y="72691"/>
                                </a:lnTo>
                                <a:lnTo>
                                  <a:pt x="47232" y="59302"/>
                                </a:lnTo>
                                <a:lnTo>
                                  <a:pt x="46470" y="58155"/>
                                </a:lnTo>
                                <a:lnTo>
                                  <a:pt x="16353" y="58155"/>
                                </a:lnTo>
                                <a:lnTo>
                                  <a:pt x="16353" y="43996"/>
                                </a:lnTo>
                                <a:lnTo>
                                  <a:pt x="41137" y="43996"/>
                                </a:lnTo>
                                <a:lnTo>
                                  <a:pt x="42305" y="43231"/>
                                </a:lnTo>
                                <a:lnTo>
                                  <a:pt x="42305" y="29460"/>
                                </a:lnTo>
                                <a:lnTo>
                                  <a:pt x="41137" y="28695"/>
                                </a:lnTo>
                                <a:lnTo>
                                  <a:pt x="16353" y="28695"/>
                                </a:lnTo>
                                <a:lnTo>
                                  <a:pt x="16353" y="15688"/>
                                </a:lnTo>
                                <a:lnTo>
                                  <a:pt x="46470" y="15688"/>
                                </a:lnTo>
                                <a:lnTo>
                                  <a:pt x="47232" y="14541"/>
                                </a:lnTo>
                                <a:lnTo>
                                  <a:pt x="47232" y="1147"/>
                                </a:lnTo>
                                <a:lnTo>
                                  <a:pt x="46470" y="0"/>
                                </a:lnTo>
                                <a:close/>
                              </a:path>
                            </a:pathLst>
                          </a:custGeom>
                          <a:solidFill>
                            <a:srgbClr val="FDFDFD"/>
                          </a:solidFill>
                        </wps:spPr>
                        <wps:bodyPr wrap="square" lIns="0" tIns="0" rIns="0" bIns="0" rtlCol="0">
                          <a:prstTxWarp prst="textNoShape">
                            <a:avLst/>
                          </a:prstTxWarp>
                          <a:noAutofit/>
                        </wps:bodyPr>
                      </wps:wsp>
                      <wps:wsp>
                        <wps:cNvPr id="15" name="Graphic 15"/>
                        <wps:cNvSpPr/>
                        <wps:spPr>
                          <a:xfrm>
                            <a:off x="497645" y="128072"/>
                            <a:ext cx="383540" cy="201295"/>
                          </a:xfrm>
                          <a:custGeom>
                            <a:avLst/>
                            <a:gdLst/>
                            <a:ahLst/>
                            <a:cxnLst/>
                            <a:rect l="l" t="t" r="r" b="b"/>
                            <a:pathLst>
                              <a:path w="383540" h="201295">
                                <a:moveTo>
                                  <a:pt x="371703" y="0"/>
                                </a:moveTo>
                                <a:lnTo>
                                  <a:pt x="15125" y="0"/>
                                </a:lnTo>
                                <a:lnTo>
                                  <a:pt x="6459" y="1673"/>
                                </a:lnTo>
                                <a:lnTo>
                                  <a:pt x="1299" y="6216"/>
                                </a:lnTo>
                                <a:lnTo>
                                  <a:pt x="0" y="12912"/>
                                </a:lnTo>
                                <a:lnTo>
                                  <a:pt x="2915" y="21044"/>
                                </a:lnTo>
                                <a:lnTo>
                                  <a:pt x="82520" y="159924"/>
                                </a:lnTo>
                                <a:lnTo>
                                  <a:pt x="198366" y="201243"/>
                                </a:lnTo>
                                <a:lnTo>
                                  <a:pt x="297807" y="165279"/>
                                </a:lnTo>
                                <a:lnTo>
                                  <a:pt x="380845" y="21044"/>
                                </a:lnTo>
                                <a:lnTo>
                                  <a:pt x="382368" y="18749"/>
                                </a:lnTo>
                                <a:lnTo>
                                  <a:pt x="383130" y="16071"/>
                                </a:lnTo>
                                <a:lnTo>
                                  <a:pt x="383486" y="13771"/>
                                </a:lnTo>
                                <a:lnTo>
                                  <a:pt x="167893" y="175608"/>
                                </a:lnTo>
                                <a:lnTo>
                                  <a:pt x="167487" y="175608"/>
                                </a:lnTo>
                                <a:lnTo>
                                  <a:pt x="167487" y="175225"/>
                                </a:lnTo>
                                <a:lnTo>
                                  <a:pt x="373227" y="382"/>
                                </a:lnTo>
                                <a:lnTo>
                                  <a:pt x="371703" y="0"/>
                                </a:lnTo>
                                <a:close/>
                              </a:path>
                            </a:pathLst>
                          </a:custGeom>
                          <a:solidFill>
                            <a:srgbClr val="5287CE"/>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5" cstate="print"/>
                          <a:stretch>
                            <a:fillRect/>
                          </a:stretch>
                        </pic:blipFill>
                        <pic:spPr>
                          <a:xfrm>
                            <a:off x="561882" y="128072"/>
                            <a:ext cx="320417" cy="183264"/>
                          </a:xfrm>
                          <a:prstGeom prst="rect">
                            <a:avLst/>
                          </a:prstGeom>
                        </pic:spPr>
                      </pic:pic>
                    </wpg:wgp>
                  </a:graphicData>
                </a:graphic>
              </wp:anchor>
            </w:drawing>
          </mc:Choice>
          <mc:Fallback>
            <w:pict>
              <v:group w14:anchorId="0A05AA4B" id="Group 5" o:spid="_x0000_s1026" alt="CDE logo" style="position:absolute;margin-left:194pt;margin-top:-68.3pt;width:76.8pt;height:39.8pt;z-index:15730688;mso-wrap-distance-left:0;mso-wrap-distance-right:0;mso-position-horizontal-relative:page" coordsize="9753,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">
                <v:shape id="Graphic 6" o:spid="_x0000_s1027" style="position:absolute;width:5740;height:5054;visibility:visible;mso-wrap-style:square;v-text-anchor:top" coordsize="574040,50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" path="m286837,r-9786,3228l268549,12914,4160,472787,,485233r2017,10222l9678,502378r12769,2547l551216,504925r12834,-2547l571804,495455r2031,-10222l569500,472787,305126,12914,296624,3228,286837,xe" fillcolor="#2a974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1980;top:404;width:1913;height:1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">
                  <v:imagedata r:id="rId16" o:title=""/>
                </v:shape>
                <v:shape id="Image 8" o:spid="_x0000_s1029" type="#_x0000_t75" style="position:absolute;left:1344;top:2891;width:3090;height:1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">
                  <v:imagedata r:id="rId17" o:title=""/>
                </v:shape>
                <v:shape id="Graphic 9" o:spid="_x0000_s1030" style="position:absolute;left:5915;top:4793;width:502;height:260;visibility:visible;mso-wrap-style:square;v-text-anchor:top" coordsize="5016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" path="m16764,381l406,381,,762,,4203r406,381l6096,4584r,20282l6502,25247r4166,l10668,4584r6096,l16764,381xem49923,24866r-355,-762l47256,11087,45351,381r,-381l43827,r,381l35801,16827,33147,11087,28181,381,27825,,26301,r,381l22098,24104r,1143l26301,25247r356,-381l26720,24104,28587,11087r6452,13779l35039,25628r1524,l36563,25247r406,-381l40525,16827r2540,-5740l44945,24104r51,381l45351,24866r,381l49568,25247r355,-381xe" fillcolor="#2a9741" stroked="f">
                  <v:path arrowok="t"/>
                </v:shape>
                <v:shape id="Graphic 10" o:spid="_x0000_s1031" style="position:absolute;left:4040;top:2;width:5715;height:5023;visibility:visible;mso-wrap-style:square;v-text-anchor:top" coordsize="571500,50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" path="m548340,l22604,,9784,2427,2035,9087,,19047,4320,31372,267181,488570r8499,9900l285464,501770r9785,-3300l303748,488570,566623,31372r4335,-12325l568928,9087,561174,2427,548340,xe" fillcolor="#465153" stroked="f">
                  <v:path arrowok="t"/>
                </v:shape>
                <v:shape id="Image 11" o:spid="_x0000_s1032" type="#_x0000_t75" style="position:absolute;left:5904;top:3025;width:1950;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">
                  <v:imagedata r:id="rId18" o:title=""/>
                </v:shape>
                <v:shape id="Image 12" o:spid="_x0000_s1033" type="#_x0000_t75" style="position:absolute;left:5790;top:274;width:640;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">
                  <v:imagedata r:id="rId19" o:title=""/>
                </v:shape>
                <v:shape id="Image 13" o:spid="_x0000_s1034" type="#_x0000_t75" style="position:absolute;left:6685;top:285;width:640;height: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">
                  <v:imagedata r:id="rId20" o:title=""/>
                </v:shape>
                <v:shape id="Graphic 14" o:spid="_x0000_s1035" style="position:absolute;left:7592;top:285;width:476;height:743;visibility:visible;mso-wrap-style:square;v-text-anchor:top" coordsize="4762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" path="m46470,l761,,,1147r,765l,72691r761,1148l46470,73839r762,-1148l47232,59302r-762,-1147l16353,58155r,-14159l41137,43996r1168,-765l42305,29460r-1168,-765l16353,28695r,-13007l46470,15688r762,-1147l47232,1147,46470,xe" fillcolor="#fdfdfd" stroked="f">
                  <v:path arrowok="t"/>
                </v:shape>
                <v:shape id="Graphic 15" o:spid="_x0000_s1036" style="position:absolute;left:4976;top:1280;width:3835;height:2013;visibility:visible;mso-wrap-style:square;v-text-anchor:top" coordsize="38354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" path="m371703,l15125,,6459,1673,1299,6216,,12912r2915,8132l82520,159924r115846,41319l297807,165279,380845,21044r1523,-2295l383130,16071r356,-2300l167893,175608r-406,l167487,175225,373227,382,371703,xe" fillcolor="#5287ce" stroked="f">
                  <v:path arrowok="t"/>
                </v:shape>
                <v:shape id="Image 16" o:spid="_x0000_s1037" type="#_x0000_t75" style="position:absolute;left:5618;top:1280;width:3204;height: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">
                  <v:imagedata r:id="rId21" o:title=""/>
                </v:shape>
                <w10:wrap anchorx="page"/>
              </v:group>
            </w:pict>
          </mc:Fallback>
        </mc:AlternateContent>
      </w:r>
      <w:r>
        <w:rPr>
          <w:noProof/>
        </w:rPr>
        <w:drawing>
          <wp:anchor distT="0" distB="0" distL="0" distR="0" simplePos="0" relativeHeight="15731200" behindDoc="0" locked="0" layoutInCell="1" allowOverlap="1" wp14:anchorId="604D8778" wp14:editId="3CE0601A">
            <wp:simplePos x="0" y="0"/>
            <wp:positionH relativeFrom="page">
              <wp:posOffset>3609004</wp:posOffset>
            </wp:positionH>
            <wp:positionV relativeFrom="paragraph">
              <wp:posOffset>-794346</wp:posOffset>
            </wp:positionV>
            <wp:extent cx="122493" cy="144684"/>
            <wp:effectExtent l="0" t="0" r="0" b="0"/>
            <wp:wrapNone/>
            <wp:docPr id="17" name="Image 17" descr="Colorado Department of Edu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Colorado Department of Education"/>
                    <pic:cNvPicPr/>
                  </pic:nvPicPr>
                  <pic:blipFill>
                    <a:blip r:embed="rId22" cstate="print"/>
                    <a:stretch>
                      <a:fillRect/>
                    </a:stretch>
                  </pic:blipFill>
                  <pic:spPr>
                    <a:xfrm>
                      <a:off x="0" y="0"/>
                      <a:ext cx="122493" cy="144684"/>
                    </a:xfrm>
                    <a:prstGeom prst="rect">
                      <a:avLst/>
                    </a:prstGeom>
                  </pic:spPr>
                </pic:pic>
              </a:graphicData>
            </a:graphic>
          </wp:anchor>
        </w:drawing>
      </w:r>
      <w:r>
        <w:rPr>
          <w:noProof/>
        </w:rPr>
        <w:drawing>
          <wp:anchor distT="0" distB="0" distL="0" distR="0" simplePos="0" relativeHeight="15731712" behindDoc="0" locked="0" layoutInCell="1" allowOverlap="1" wp14:anchorId="1DA39B0A" wp14:editId="7D6EEDDD">
            <wp:simplePos x="0" y="0"/>
            <wp:positionH relativeFrom="page">
              <wp:posOffset>3788792</wp:posOffset>
            </wp:positionH>
            <wp:positionV relativeFrom="paragraph">
              <wp:posOffset>-794729</wp:posOffset>
            </wp:positionV>
            <wp:extent cx="144094" cy="144684"/>
            <wp:effectExtent l="0" t="0" r="8890" b="8255"/>
            <wp:wrapNone/>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144094" cy="144684"/>
                    </a:xfrm>
                    <a:prstGeom prst="rect">
                      <a:avLst/>
                    </a:prstGeom>
                  </pic:spPr>
                </pic:pic>
              </a:graphicData>
            </a:graphic>
          </wp:anchor>
        </w:drawing>
      </w:r>
      <w:r>
        <w:rPr>
          <w:noProof/>
        </w:rPr>
        <w:drawing>
          <wp:anchor distT="0" distB="0" distL="0" distR="0" simplePos="0" relativeHeight="15732224" behindDoc="0" locked="0" layoutInCell="1" allowOverlap="1" wp14:anchorId="4027CCE7" wp14:editId="23A825F5">
            <wp:simplePos x="0" y="0"/>
            <wp:positionH relativeFrom="page">
              <wp:posOffset>4001388</wp:posOffset>
            </wp:positionH>
            <wp:positionV relativeFrom="paragraph">
              <wp:posOffset>-792433</wp:posOffset>
            </wp:positionV>
            <wp:extent cx="85114" cy="142875"/>
            <wp:effectExtent l="0" t="0" r="0" b="0"/>
            <wp:wrapNone/>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85114" cy="142875"/>
                    </a:xfrm>
                    <a:prstGeom prst="rect">
                      <a:avLst/>
                    </a:prstGeom>
                  </pic:spPr>
                </pic:pic>
              </a:graphicData>
            </a:graphic>
          </wp:anchor>
        </w:drawing>
      </w:r>
      <w:r>
        <w:rPr>
          <w:noProof/>
        </w:rPr>
        <w:drawing>
          <wp:anchor distT="0" distB="0" distL="0" distR="0" simplePos="0" relativeHeight="15732736" behindDoc="0" locked="0" layoutInCell="1" allowOverlap="1" wp14:anchorId="7B71B0B5" wp14:editId="10C87C7A">
            <wp:simplePos x="0" y="0"/>
            <wp:positionH relativeFrom="page">
              <wp:posOffset>4141561</wp:posOffset>
            </wp:positionH>
            <wp:positionV relativeFrom="paragraph">
              <wp:posOffset>-794729</wp:posOffset>
            </wp:positionV>
            <wp:extent cx="143691" cy="144684"/>
            <wp:effectExtent l="0" t="0" r="8890" b="8255"/>
            <wp:wrapNone/>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143691" cy="144684"/>
                    </a:xfrm>
                    <a:prstGeom prst="rect">
                      <a:avLst/>
                    </a:prstGeom>
                  </pic:spPr>
                </pic:pic>
              </a:graphicData>
            </a:graphic>
          </wp:anchor>
        </w:drawing>
      </w:r>
      <w:r>
        <w:rPr>
          <w:noProof/>
        </w:rPr>
        <w:drawing>
          <wp:anchor distT="0" distB="0" distL="0" distR="0" simplePos="0" relativeHeight="15733248" behindDoc="0" locked="0" layoutInCell="1" allowOverlap="1" wp14:anchorId="165035D3" wp14:editId="45645A9B">
            <wp:simplePos x="0" y="0"/>
            <wp:positionH relativeFrom="page">
              <wp:posOffset>4358322</wp:posOffset>
            </wp:positionH>
            <wp:positionV relativeFrom="paragraph">
              <wp:posOffset>-792433</wp:posOffset>
            </wp:positionV>
            <wp:extent cx="110061" cy="142875"/>
            <wp:effectExtent l="0" t="0" r="4445" b="0"/>
            <wp:wrapNone/>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26" cstate="print"/>
                    <a:stretch>
                      <a:fillRect/>
                    </a:stretch>
                  </pic:blipFill>
                  <pic:spPr>
                    <a:xfrm>
                      <a:off x="0" y="0"/>
                      <a:ext cx="110061" cy="142875"/>
                    </a:xfrm>
                    <a:prstGeom prst="rect">
                      <a:avLst/>
                    </a:prstGeom>
                  </pic:spPr>
                </pic:pic>
              </a:graphicData>
            </a:graphic>
          </wp:anchor>
        </w:drawing>
      </w:r>
      <w:r>
        <w:rPr>
          <w:noProof/>
        </w:rPr>
        <w:drawing>
          <wp:anchor distT="0" distB="0" distL="0" distR="0" simplePos="0" relativeHeight="15733760" behindDoc="0" locked="0" layoutInCell="1" allowOverlap="1" wp14:anchorId="551ECE69" wp14:editId="0BBB61F6">
            <wp:simplePos x="0" y="0"/>
            <wp:positionH relativeFrom="page">
              <wp:posOffset>4739329</wp:posOffset>
            </wp:positionH>
            <wp:positionV relativeFrom="paragraph">
              <wp:posOffset>-792433</wp:posOffset>
            </wp:positionV>
            <wp:extent cx="124630" cy="142875"/>
            <wp:effectExtent l="0" t="0" r="8890" b="0"/>
            <wp:wrapNone/>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124630" cy="142875"/>
                    </a:xfrm>
                    <a:prstGeom prst="rect">
                      <a:avLst/>
                    </a:prstGeom>
                  </pic:spPr>
                </pic:pic>
              </a:graphicData>
            </a:graphic>
          </wp:anchor>
        </w:drawing>
      </w:r>
      <w:r>
        <w:rPr>
          <w:noProof/>
        </w:rPr>
        <w:drawing>
          <wp:anchor distT="0" distB="0" distL="0" distR="0" simplePos="0" relativeHeight="15734272" behindDoc="0" locked="0" layoutInCell="1" allowOverlap="1" wp14:anchorId="7890CD5C" wp14:editId="43DA62AD">
            <wp:simplePos x="0" y="0"/>
            <wp:positionH relativeFrom="page">
              <wp:posOffset>4926379</wp:posOffset>
            </wp:positionH>
            <wp:positionV relativeFrom="paragraph">
              <wp:posOffset>-794729</wp:posOffset>
            </wp:positionV>
            <wp:extent cx="144043" cy="144684"/>
            <wp:effectExtent l="0" t="0" r="8890" b="8255"/>
            <wp:wrapNone/>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144043" cy="144684"/>
                    </a:xfrm>
                    <a:prstGeom prst="rect">
                      <a:avLst/>
                    </a:prstGeom>
                  </pic:spPr>
                </pic:pic>
              </a:graphicData>
            </a:graphic>
          </wp:anchor>
        </w:drawing>
      </w:r>
      <w:r>
        <w:rPr>
          <w:noProof/>
        </w:rPr>
        <w:drawing>
          <wp:anchor distT="0" distB="0" distL="0" distR="0" simplePos="0" relativeHeight="15734784" behindDoc="0" locked="0" layoutInCell="1" allowOverlap="1" wp14:anchorId="7371D26A" wp14:editId="2C085201">
            <wp:simplePos x="0" y="0"/>
            <wp:positionH relativeFrom="page">
              <wp:posOffset>4532472</wp:posOffset>
            </wp:positionH>
            <wp:positionV relativeFrom="paragraph">
              <wp:posOffset>-794729</wp:posOffset>
            </wp:positionV>
            <wp:extent cx="136582" cy="142875"/>
            <wp:effectExtent l="0" t="0" r="0" b="0"/>
            <wp:wrapNone/>
            <wp:docPr id="24" name="Imag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36582" cy="142875"/>
                    </a:xfrm>
                    <a:prstGeom prst="rect">
                      <a:avLst/>
                    </a:prstGeom>
                  </pic:spPr>
                </pic:pic>
              </a:graphicData>
            </a:graphic>
          </wp:anchor>
        </w:drawing>
      </w:r>
      <w:r>
        <w:rPr>
          <w:noProof/>
        </w:rPr>
        <mc:AlternateContent>
          <mc:Choice Requires="wpg">
            <w:drawing>
              <wp:anchor distT="0" distB="0" distL="0" distR="0" simplePos="0" relativeHeight="15735296" behindDoc="0" locked="0" layoutInCell="1" allowOverlap="1" wp14:anchorId="195AAB47" wp14:editId="2883374C">
                <wp:simplePos x="0" y="0"/>
                <wp:positionH relativeFrom="page">
                  <wp:posOffset>3609004</wp:posOffset>
                </wp:positionH>
                <wp:positionV relativeFrom="paragraph">
                  <wp:posOffset>-534565</wp:posOffset>
                </wp:positionV>
                <wp:extent cx="1697989" cy="127000"/>
                <wp:effectExtent l="0" t="0" r="0" b="6350"/>
                <wp:wrapNone/>
                <wp:docPr id="25" name="Group 25" descr="Colorado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7989" cy="127000"/>
                          <a:chOff x="0" y="0"/>
                          <a:chExt cx="1697989" cy="127000"/>
                        </a:xfrm>
                      </wpg:grpSpPr>
                      <pic:pic xmlns:pic="http://schemas.openxmlformats.org/drawingml/2006/picture">
                        <pic:nvPicPr>
                          <pic:cNvPr id="26" name="Image 26"/>
                          <pic:cNvPicPr/>
                        </pic:nvPicPr>
                        <pic:blipFill>
                          <a:blip r:embed="rId30" cstate="print"/>
                          <a:stretch>
                            <a:fillRect/>
                          </a:stretch>
                        </pic:blipFill>
                        <pic:spPr>
                          <a:xfrm>
                            <a:off x="0" y="0"/>
                            <a:ext cx="972840" cy="126638"/>
                          </a:xfrm>
                          <a:prstGeom prst="rect">
                            <a:avLst/>
                          </a:prstGeom>
                        </pic:spPr>
                      </pic:pic>
                      <wps:wsp>
                        <wps:cNvPr id="27" name="Graphic 27"/>
                        <wps:cNvSpPr/>
                        <wps:spPr>
                          <a:xfrm>
                            <a:off x="1013706" y="1063"/>
                            <a:ext cx="683895" cy="100330"/>
                          </a:xfrm>
                          <a:custGeom>
                            <a:avLst/>
                            <a:gdLst/>
                            <a:ahLst/>
                            <a:cxnLst/>
                            <a:rect l="l" t="t" r="r" b="b"/>
                            <a:pathLst>
                              <a:path w="683895" h="100330">
                                <a:moveTo>
                                  <a:pt x="74307" y="72542"/>
                                </a:moveTo>
                                <a:lnTo>
                                  <a:pt x="59067" y="72542"/>
                                </a:lnTo>
                                <a:lnTo>
                                  <a:pt x="59067" y="83997"/>
                                </a:lnTo>
                                <a:lnTo>
                                  <a:pt x="29718" y="83997"/>
                                </a:lnTo>
                                <a:lnTo>
                                  <a:pt x="29718" y="72542"/>
                                </a:lnTo>
                                <a:lnTo>
                                  <a:pt x="29718" y="55994"/>
                                </a:lnTo>
                                <a:lnTo>
                                  <a:pt x="61760" y="55994"/>
                                </a:lnTo>
                                <a:lnTo>
                                  <a:pt x="61760" y="41998"/>
                                </a:lnTo>
                                <a:lnTo>
                                  <a:pt x="29718" y="41998"/>
                                </a:lnTo>
                                <a:lnTo>
                                  <a:pt x="29718" y="25450"/>
                                </a:lnTo>
                                <a:lnTo>
                                  <a:pt x="29718" y="13995"/>
                                </a:lnTo>
                                <a:lnTo>
                                  <a:pt x="56781" y="13995"/>
                                </a:lnTo>
                                <a:lnTo>
                                  <a:pt x="56781" y="25450"/>
                                </a:lnTo>
                                <a:lnTo>
                                  <a:pt x="72428" y="25450"/>
                                </a:lnTo>
                                <a:lnTo>
                                  <a:pt x="72428" y="13995"/>
                                </a:lnTo>
                                <a:lnTo>
                                  <a:pt x="72428" y="0"/>
                                </a:lnTo>
                                <a:lnTo>
                                  <a:pt x="0" y="0"/>
                                </a:lnTo>
                                <a:lnTo>
                                  <a:pt x="0" y="13995"/>
                                </a:lnTo>
                                <a:lnTo>
                                  <a:pt x="11836" y="13995"/>
                                </a:lnTo>
                                <a:lnTo>
                                  <a:pt x="11836" y="25450"/>
                                </a:lnTo>
                                <a:lnTo>
                                  <a:pt x="11836" y="85267"/>
                                </a:lnTo>
                                <a:lnTo>
                                  <a:pt x="0" y="85267"/>
                                </a:lnTo>
                                <a:lnTo>
                                  <a:pt x="0" y="97993"/>
                                </a:lnTo>
                                <a:lnTo>
                                  <a:pt x="74307" y="97993"/>
                                </a:lnTo>
                                <a:lnTo>
                                  <a:pt x="74307" y="85267"/>
                                </a:lnTo>
                                <a:lnTo>
                                  <a:pt x="74307" y="83997"/>
                                </a:lnTo>
                                <a:lnTo>
                                  <a:pt x="74307" y="72542"/>
                                </a:lnTo>
                                <a:close/>
                              </a:path>
                              <a:path w="683895" h="100330">
                                <a:moveTo>
                                  <a:pt x="163080" y="85026"/>
                                </a:moveTo>
                                <a:lnTo>
                                  <a:pt x="155054" y="85026"/>
                                </a:lnTo>
                                <a:lnTo>
                                  <a:pt x="153936" y="83883"/>
                                </a:lnTo>
                                <a:lnTo>
                                  <a:pt x="153936" y="41414"/>
                                </a:lnTo>
                                <a:lnTo>
                                  <a:pt x="153936" y="36144"/>
                                </a:lnTo>
                                <a:lnTo>
                                  <a:pt x="153936" y="469"/>
                                </a:lnTo>
                                <a:lnTo>
                                  <a:pt x="137185" y="469"/>
                                </a:lnTo>
                                <a:lnTo>
                                  <a:pt x="137185" y="63601"/>
                                </a:lnTo>
                                <a:lnTo>
                                  <a:pt x="135661" y="73240"/>
                                </a:lnTo>
                                <a:lnTo>
                                  <a:pt x="131648" y="79908"/>
                                </a:lnTo>
                                <a:lnTo>
                                  <a:pt x="125755" y="83883"/>
                                </a:lnTo>
                                <a:lnTo>
                                  <a:pt x="125374" y="83883"/>
                                </a:lnTo>
                                <a:lnTo>
                                  <a:pt x="119253" y="85026"/>
                                </a:lnTo>
                                <a:lnTo>
                                  <a:pt x="112395" y="83439"/>
                                </a:lnTo>
                                <a:lnTo>
                                  <a:pt x="106984" y="78955"/>
                                </a:lnTo>
                                <a:lnTo>
                                  <a:pt x="103416" y="71945"/>
                                </a:lnTo>
                                <a:lnTo>
                                  <a:pt x="102247" y="63601"/>
                                </a:lnTo>
                                <a:lnTo>
                                  <a:pt x="102133" y="62839"/>
                                </a:lnTo>
                                <a:lnTo>
                                  <a:pt x="103543" y="53682"/>
                                </a:lnTo>
                                <a:lnTo>
                                  <a:pt x="107365" y="46951"/>
                                </a:lnTo>
                                <a:lnTo>
                                  <a:pt x="113042" y="42824"/>
                                </a:lnTo>
                                <a:lnTo>
                                  <a:pt x="120015" y="41414"/>
                                </a:lnTo>
                                <a:lnTo>
                                  <a:pt x="127520" y="43256"/>
                                </a:lnTo>
                                <a:lnTo>
                                  <a:pt x="132880" y="48196"/>
                                </a:lnTo>
                                <a:lnTo>
                                  <a:pt x="136105" y="55295"/>
                                </a:lnTo>
                                <a:lnTo>
                                  <a:pt x="137083" y="62839"/>
                                </a:lnTo>
                                <a:lnTo>
                                  <a:pt x="137185" y="63601"/>
                                </a:lnTo>
                                <a:lnTo>
                                  <a:pt x="137185" y="469"/>
                                </a:lnTo>
                                <a:lnTo>
                                  <a:pt x="125755" y="469"/>
                                </a:lnTo>
                                <a:lnTo>
                                  <a:pt x="125755" y="13487"/>
                                </a:lnTo>
                                <a:lnTo>
                                  <a:pt x="136779" y="13487"/>
                                </a:lnTo>
                                <a:lnTo>
                                  <a:pt x="136779" y="36055"/>
                                </a:lnTo>
                                <a:lnTo>
                                  <a:pt x="131445" y="26111"/>
                                </a:lnTo>
                                <a:lnTo>
                                  <a:pt x="116611" y="26111"/>
                                </a:lnTo>
                                <a:lnTo>
                                  <a:pt x="103581" y="28727"/>
                                </a:lnTo>
                                <a:lnTo>
                                  <a:pt x="93472" y="36144"/>
                                </a:lnTo>
                                <a:lnTo>
                                  <a:pt x="86931" y="47739"/>
                                </a:lnTo>
                                <a:lnTo>
                                  <a:pt x="84620" y="62839"/>
                                </a:lnTo>
                                <a:lnTo>
                                  <a:pt x="86753" y="77838"/>
                                </a:lnTo>
                                <a:lnTo>
                                  <a:pt x="92849" y="89573"/>
                                </a:lnTo>
                                <a:lnTo>
                                  <a:pt x="102438" y="97218"/>
                                </a:lnTo>
                                <a:lnTo>
                                  <a:pt x="115087" y="99949"/>
                                </a:lnTo>
                                <a:lnTo>
                                  <a:pt x="126047" y="97853"/>
                                </a:lnTo>
                                <a:lnTo>
                                  <a:pt x="133083" y="93256"/>
                                </a:lnTo>
                                <a:lnTo>
                                  <a:pt x="136829" y="88646"/>
                                </a:lnTo>
                                <a:lnTo>
                                  <a:pt x="137947" y="86563"/>
                                </a:lnTo>
                                <a:lnTo>
                                  <a:pt x="138303" y="86563"/>
                                </a:lnTo>
                                <a:lnTo>
                                  <a:pt x="137947" y="88087"/>
                                </a:lnTo>
                                <a:lnTo>
                                  <a:pt x="137947" y="94589"/>
                                </a:lnTo>
                                <a:lnTo>
                                  <a:pt x="140589" y="98031"/>
                                </a:lnTo>
                                <a:lnTo>
                                  <a:pt x="163080" y="98031"/>
                                </a:lnTo>
                                <a:lnTo>
                                  <a:pt x="163080" y="86563"/>
                                </a:lnTo>
                                <a:lnTo>
                                  <a:pt x="163080" y="85026"/>
                                </a:lnTo>
                                <a:close/>
                              </a:path>
                              <a:path w="683895" h="100330">
                                <a:moveTo>
                                  <a:pt x="254901" y="85026"/>
                                </a:moveTo>
                                <a:lnTo>
                                  <a:pt x="246126" y="85026"/>
                                </a:lnTo>
                                <a:lnTo>
                                  <a:pt x="245008" y="83883"/>
                                </a:lnTo>
                                <a:lnTo>
                                  <a:pt x="245008" y="28016"/>
                                </a:lnTo>
                                <a:lnTo>
                                  <a:pt x="217170" y="28016"/>
                                </a:lnTo>
                                <a:lnTo>
                                  <a:pt x="217170" y="41021"/>
                                </a:lnTo>
                                <a:lnTo>
                                  <a:pt x="227838" y="41021"/>
                                </a:lnTo>
                                <a:lnTo>
                                  <a:pt x="227838" y="59004"/>
                                </a:lnTo>
                                <a:lnTo>
                                  <a:pt x="226517" y="68287"/>
                                </a:lnTo>
                                <a:lnTo>
                                  <a:pt x="222694" y="76365"/>
                                </a:lnTo>
                                <a:lnTo>
                                  <a:pt x="216585" y="82092"/>
                                </a:lnTo>
                                <a:lnTo>
                                  <a:pt x="208381" y="84264"/>
                                </a:lnTo>
                                <a:lnTo>
                                  <a:pt x="199644" y="84264"/>
                                </a:lnTo>
                                <a:lnTo>
                                  <a:pt x="197358" y="78524"/>
                                </a:lnTo>
                                <a:lnTo>
                                  <a:pt x="197358" y="28016"/>
                                </a:lnTo>
                                <a:lnTo>
                                  <a:pt x="169176" y="28016"/>
                                </a:lnTo>
                                <a:lnTo>
                                  <a:pt x="169176" y="41021"/>
                                </a:lnTo>
                                <a:lnTo>
                                  <a:pt x="179844" y="41021"/>
                                </a:lnTo>
                                <a:lnTo>
                                  <a:pt x="179844" y="73164"/>
                                </a:lnTo>
                                <a:lnTo>
                                  <a:pt x="181279" y="83883"/>
                                </a:lnTo>
                                <a:lnTo>
                                  <a:pt x="181330" y="84264"/>
                                </a:lnTo>
                                <a:lnTo>
                                  <a:pt x="181432" y="85026"/>
                                </a:lnTo>
                                <a:lnTo>
                                  <a:pt x="181483" y="85420"/>
                                </a:lnTo>
                                <a:lnTo>
                                  <a:pt x="186131" y="93726"/>
                                </a:lnTo>
                                <a:lnTo>
                                  <a:pt x="193344" y="98450"/>
                                </a:lnTo>
                                <a:lnTo>
                                  <a:pt x="202692" y="99949"/>
                                </a:lnTo>
                                <a:lnTo>
                                  <a:pt x="214147" y="97815"/>
                                </a:lnTo>
                                <a:lnTo>
                                  <a:pt x="221907" y="92964"/>
                                </a:lnTo>
                                <a:lnTo>
                                  <a:pt x="226453" y="87680"/>
                                </a:lnTo>
                                <a:lnTo>
                                  <a:pt x="228244" y="84264"/>
                                </a:lnTo>
                                <a:lnTo>
                                  <a:pt x="228600" y="84264"/>
                                </a:lnTo>
                                <a:lnTo>
                                  <a:pt x="228600" y="95351"/>
                                </a:lnTo>
                                <a:lnTo>
                                  <a:pt x="231292" y="98031"/>
                                </a:lnTo>
                                <a:lnTo>
                                  <a:pt x="254901" y="98031"/>
                                </a:lnTo>
                                <a:lnTo>
                                  <a:pt x="254901" y="85026"/>
                                </a:lnTo>
                                <a:close/>
                              </a:path>
                              <a:path w="683895" h="100330">
                                <a:moveTo>
                                  <a:pt x="329565" y="88849"/>
                                </a:moveTo>
                                <a:lnTo>
                                  <a:pt x="323469" y="76606"/>
                                </a:lnTo>
                                <a:lnTo>
                                  <a:pt x="319659" y="79667"/>
                                </a:lnTo>
                                <a:lnTo>
                                  <a:pt x="311632" y="85026"/>
                                </a:lnTo>
                                <a:lnTo>
                                  <a:pt x="301726" y="85026"/>
                                </a:lnTo>
                                <a:lnTo>
                                  <a:pt x="293306" y="83553"/>
                                </a:lnTo>
                                <a:lnTo>
                                  <a:pt x="286270" y="79235"/>
                                </a:lnTo>
                                <a:lnTo>
                                  <a:pt x="281432" y="72275"/>
                                </a:lnTo>
                                <a:lnTo>
                                  <a:pt x="279641" y="62839"/>
                                </a:lnTo>
                                <a:lnTo>
                                  <a:pt x="281089" y="53936"/>
                                </a:lnTo>
                                <a:lnTo>
                                  <a:pt x="285216" y="47053"/>
                                </a:lnTo>
                                <a:lnTo>
                                  <a:pt x="291706" y="42608"/>
                                </a:lnTo>
                                <a:lnTo>
                                  <a:pt x="300202" y="41021"/>
                                </a:lnTo>
                                <a:lnTo>
                                  <a:pt x="306298" y="41021"/>
                                </a:lnTo>
                                <a:lnTo>
                                  <a:pt x="313563" y="43319"/>
                                </a:lnTo>
                                <a:lnTo>
                                  <a:pt x="313563" y="52501"/>
                                </a:lnTo>
                                <a:lnTo>
                                  <a:pt x="328396" y="52501"/>
                                </a:lnTo>
                                <a:lnTo>
                                  <a:pt x="328396" y="42938"/>
                                </a:lnTo>
                                <a:lnTo>
                                  <a:pt x="325589" y="35140"/>
                                </a:lnTo>
                                <a:lnTo>
                                  <a:pt x="318541" y="29933"/>
                                </a:lnTo>
                                <a:lnTo>
                                  <a:pt x="309283" y="27012"/>
                                </a:lnTo>
                                <a:lnTo>
                                  <a:pt x="299847" y="26111"/>
                                </a:lnTo>
                                <a:lnTo>
                                  <a:pt x="284962" y="28943"/>
                                </a:lnTo>
                                <a:lnTo>
                                  <a:pt x="272986" y="36766"/>
                                </a:lnTo>
                                <a:lnTo>
                                  <a:pt x="265010" y="48539"/>
                                </a:lnTo>
                                <a:lnTo>
                                  <a:pt x="262115" y="63220"/>
                                </a:lnTo>
                                <a:lnTo>
                                  <a:pt x="265290" y="78486"/>
                                </a:lnTo>
                                <a:lnTo>
                                  <a:pt x="273824" y="90043"/>
                                </a:lnTo>
                                <a:lnTo>
                                  <a:pt x="286219" y="97383"/>
                                </a:lnTo>
                                <a:lnTo>
                                  <a:pt x="300964" y="99949"/>
                                </a:lnTo>
                                <a:lnTo>
                                  <a:pt x="310261" y="98856"/>
                                </a:lnTo>
                                <a:lnTo>
                                  <a:pt x="318414" y="96126"/>
                                </a:lnTo>
                                <a:lnTo>
                                  <a:pt x="324993" y="92519"/>
                                </a:lnTo>
                                <a:lnTo>
                                  <a:pt x="329565" y="88849"/>
                                </a:lnTo>
                                <a:close/>
                              </a:path>
                              <a:path w="683895" h="100330">
                                <a:moveTo>
                                  <a:pt x="407263" y="85026"/>
                                </a:moveTo>
                                <a:lnTo>
                                  <a:pt x="398894" y="85026"/>
                                </a:lnTo>
                                <a:lnTo>
                                  <a:pt x="397776" y="83883"/>
                                </a:lnTo>
                                <a:lnTo>
                                  <a:pt x="397776" y="65519"/>
                                </a:lnTo>
                                <a:lnTo>
                                  <a:pt x="397776" y="54038"/>
                                </a:lnTo>
                                <a:lnTo>
                                  <a:pt x="380606" y="27838"/>
                                </a:lnTo>
                                <a:lnTo>
                                  <a:pt x="380606" y="65519"/>
                                </a:lnTo>
                                <a:lnTo>
                                  <a:pt x="380606" y="76606"/>
                                </a:lnTo>
                                <a:lnTo>
                                  <a:pt x="373748" y="86563"/>
                                </a:lnTo>
                                <a:lnTo>
                                  <a:pt x="357746" y="86563"/>
                                </a:lnTo>
                                <a:lnTo>
                                  <a:pt x="354291" y="82346"/>
                                </a:lnTo>
                                <a:lnTo>
                                  <a:pt x="354291" y="76987"/>
                                </a:lnTo>
                                <a:lnTo>
                                  <a:pt x="356971" y="70675"/>
                                </a:lnTo>
                                <a:lnTo>
                                  <a:pt x="363359" y="67233"/>
                                </a:lnTo>
                                <a:lnTo>
                                  <a:pt x="371030" y="65798"/>
                                </a:lnTo>
                                <a:lnTo>
                                  <a:pt x="377558" y="65519"/>
                                </a:lnTo>
                                <a:lnTo>
                                  <a:pt x="380606" y="65519"/>
                                </a:lnTo>
                                <a:lnTo>
                                  <a:pt x="380606" y="27838"/>
                                </a:lnTo>
                                <a:lnTo>
                                  <a:pt x="368769" y="26111"/>
                                </a:lnTo>
                                <a:lnTo>
                                  <a:pt x="357416" y="27482"/>
                                </a:lnTo>
                                <a:lnTo>
                                  <a:pt x="348780" y="30505"/>
                                </a:lnTo>
                                <a:lnTo>
                                  <a:pt x="343268" y="33528"/>
                                </a:lnTo>
                                <a:lnTo>
                                  <a:pt x="341350" y="34899"/>
                                </a:lnTo>
                                <a:lnTo>
                                  <a:pt x="347853" y="47155"/>
                                </a:lnTo>
                                <a:lnTo>
                                  <a:pt x="356984" y="40259"/>
                                </a:lnTo>
                                <a:lnTo>
                                  <a:pt x="374916" y="40259"/>
                                </a:lnTo>
                                <a:lnTo>
                                  <a:pt x="380250" y="43319"/>
                                </a:lnTo>
                                <a:lnTo>
                                  <a:pt x="380250" y="54800"/>
                                </a:lnTo>
                                <a:lnTo>
                                  <a:pt x="376034" y="54800"/>
                                </a:lnTo>
                                <a:lnTo>
                                  <a:pt x="365074" y="55499"/>
                                </a:lnTo>
                                <a:lnTo>
                                  <a:pt x="352120" y="58623"/>
                                </a:lnTo>
                                <a:lnTo>
                                  <a:pt x="341706" y="65519"/>
                                </a:lnTo>
                                <a:lnTo>
                                  <a:pt x="341299" y="65798"/>
                                </a:lnTo>
                                <a:lnTo>
                                  <a:pt x="336778" y="78524"/>
                                </a:lnTo>
                                <a:lnTo>
                                  <a:pt x="338658" y="87706"/>
                                </a:lnTo>
                                <a:lnTo>
                                  <a:pt x="338683" y="87845"/>
                                </a:lnTo>
                                <a:lnTo>
                                  <a:pt x="342658" y="93065"/>
                                </a:lnTo>
                                <a:lnTo>
                                  <a:pt x="343865" y="94589"/>
                                </a:lnTo>
                                <a:lnTo>
                                  <a:pt x="351091" y="98590"/>
                                </a:lnTo>
                                <a:lnTo>
                                  <a:pt x="359625" y="99949"/>
                                </a:lnTo>
                                <a:lnTo>
                                  <a:pt x="370014" y="97790"/>
                                </a:lnTo>
                                <a:lnTo>
                                  <a:pt x="376847" y="93065"/>
                                </a:lnTo>
                                <a:lnTo>
                                  <a:pt x="380619" y="88328"/>
                                </a:lnTo>
                                <a:lnTo>
                                  <a:pt x="381571" y="86563"/>
                                </a:lnTo>
                                <a:lnTo>
                                  <a:pt x="381774" y="86169"/>
                                </a:lnTo>
                                <a:lnTo>
                                  <a:pt x="382130" y="86169"/>
                                </a:lnTo>
                                <a:lnTo>
                                  <a:pt x="381774" y="87706"/>
                                </a:lnTo>
                                <a:lnTo>
                                  <a:pt x="381774" y="94589"/>
                                </a:lnTo>
                                <a:lnTo>
                                  <a:pt x="384060" y="98031"/>
                                </a:lnTo>
                                <a:lnTo>
                                  <a:pt x="407263" y="98031"/>
                                </a:lnTo>
                                <a:lnTo>
                                  <a:pt x="407263" y="86169"/>
                                </a:lnTo>
                                <a:lnTo>
                                  <a:pt x="407263" y="85026"/>
                                </a:lnTo>
                                <a:close/>
                              </a:path>
                              <a:path w="683895" h="100330">
                                <a:moveTo>
                                  <a:pt x="456780" y="83883"/>
                                </a:moveTo>
                                <a:lnTo>
                                  <a:pt x="455663" y="84264"/>
                                </a:lnTo>
                                <a:lnTo>
                                  <a:pt x="448818" y="84264"/>
                                </a:lnTo>
                                <a:lnTo>
                                  <a:pt x="439674" y="82727"/>
                                </a:lnTo>
                                <a:lnTo>
                                  <a:pt x="439674" y="41021"/>
                                </a:lnTo>
                                <a:lnTo>
                                  <a:pt x="455663" y="41021"/>
                                </a:lnTo>
                                <a:lnTo>
                                  <a:pt x="455663" y="28016"/>
                                </a:lnTo>
                                <a:lnTo>
                                  <a:pt x="439674" y="28016"/>
                                </a:lnTo>
                                <a:lnTo>
                                  <a:pt x="439674" y="8890"/>
                                </a:lnTo>
                                <a:lnTo>
                                  <a:pt x="422910" y="8890"/>
                                </a:lnTo>
                                <a:lnTo>
                                  <a:pt x="422910" y="28016"/>
                                </a:lnTo>
                                <a:lnTo>
                                  <a:pt x="411480" y="28016"/>
                                </a:lnTo>
                                <a:lnTo>
                                  <a:pt x="411480" y="41021"/>
                                </a:lnTo>
                                <a:lnTo>
                                  <a:pt x="422503" y="41021"/>
                                </a:lnTo>
                                <a:lnTo>
                                  <a:pt x="422503" y="72402"/>
                                </a:lnTo>
                                <a:lnTo>
                                  <a:pt x="425640" y="86372"/>
                                </a:lnTo>
                                <a:lnTo>
                                  <a:pt x="433260" y="94348"/>
                                </a:lnTo>
                                <a:lnTo>
                                  <a:pt x="442747" y="97955"/>
                                </a:lnTo>
                                <a:lnTo>
                                  <a:pt x="451459" y="98793"/>
                                </a:lnTo>
                                <a:lnTo>
                                  <a:pt x="454494" y="98793"/>
                                </a:lnTo>
                                <a:lnTo>
                                  <a:pt x="456780" y="98412"/>
                                </a:lnTo>
                                <a:lnTo>
                                  <a:pt x="456780" y="84264"/>
                                </a:lnTo>
                                <a:lnTo>
                                  <a:pt x="456780" y="83883"/>
                                </a:lnTo>
                                <a:close/>
                              </a:path>
                              <a:path w="683895" h="100330">
                                <a:moveTo>
                                  <a:pt x="493763" y="469"/>
                                </a:moveTo>
                                <a:lnTo>
                                  <a:pt x="476237" y="469"/>
                                </a:lnTo>
                                <a:lnTo>
                                  <a:pt x="476237" y="15773"/>
                                </a:lnTo>
                                <a:lnTo>
                                  <a:pt x="493763" y="15773"/>
                                </a:lnTo>
                                <a:lnTo>
                                  <a:pt x="493763" y="469"/>
                                </a:lnTo>
                                <a:close/>
                              </a:path>
                              <a:path w="683895" h="100330">
                                <a:moveTo>
                                  <a:pt x="503656" y="85026"/>
                                </a:moveTo>
                                <a:lnTo>
                                  <a:pt x="493763" y="85026"/>
                                </a:lnTo>
                                <a:lnTo>
                                  <a:pt x="493763" y="40728"/>
                                </a:lnTo>
                                <a:lnTo>
                                  <a:pt x="493763" y="28003"/>
                                </a:lnTo>
                                <a:lnTo>
                                  <a:pt x="465569" y="28003"/>
                                </a:lnTo>
                                <a:lnTo>
                                  <a:pt x="465569" y="40728"/>
                                </a:lnTo>
                                <a:lnTo>
                                  <a:pt x="476237" y="40728"/>
                                </a:lnTo>
                                <a:lnTo>
                                  <a:pt x="476237" y="85026"/>
                                </a:lnTo>
                                <a:lnTo>
                                  <a:pt x="465924" y="85026"/>
                                </a:lnTo>
                                <a:lnTo>
                                  <a:pt x="465924" y="98031"/>
                                </a:lnTo>
                                <a:lnTo>
                                  <a:pt x="503656" y="98031"/>
                                </a:lnTo>
                                <a:lnTo>
                                  <a:pt x="503656" y="85026"/>
                                </a:lnTo>
                                <a:close/>
                              </a:path>
                              <a:path w="683895" h="100330">
                                <a:moveTo>
                                  <a:pt x="587870" y="62839"/>
                                </a:moveTo>
                                <a:lnTo>
                                  <a:pt x="584847" y="48056"/>
                                </a:lnTo>
                                <a:lnTo>
                                  <a:pt x="579869" y="41021"/>
                                </a:lnTo>
                                <a:lnTo>
                                  <a:pt x="576618" y="36436"/>
                                </a:lnTo>
                                <a:lnTo>
                                  <a:pt x="570344" y="32537"/>
                                </a:lnTo>
                                <a:lnTo>
                                  <a:pt x="570344" y="62839"/>
                                </a:lnTo>
                                <a:lnTo>
                                  <a:pt x="568680" y="71945"/>
                                </a:lnTo>
                                <a:lnTo>
                                  <a:pt x="564197" y="78955"/>
                                </a:lnTo>
                                <a:lnTo>
                                  <a:pt x="557644" y="83439"/>
                                </a:lnTo>
                                <a:lnTo>
                                  <a:pt x="549783" y="85026"/>
                                </a:lnTo>
                                <a:lnTo>
                                  <a:pt x="541680" y="83439"/>
                                </a:lnTo>
                                <a:lnTo>
                                  <a:pt x="535000" y="78955"/>
                                </a:lnTo>
                                <a:lnTo>
                                  <a:pt x="530479" y="71945"/>
                                </a:lnTo>
                                <a:lnTo>
                                  <a:pt x="528802" y="62839"/>
                                </a:lnTo>
                                <a:lnTo>
                                  <a:pt x="530479" y="54102"/>
                                </a:lnTo>
                                <a:lnTo>
                                  <a:pt x="535000" y="47193"/>
                                </a:lnTo>
                                <a:lnTo>
                                  <a:pt x="541680" y="42659"/>
                                </a:lnTo>
                                <a:lnTo>
                                  <a:pt x="549783" y="41021"/>
                                </a:lnTo>
                                <a:lnTo>
                                  <a:pt x="557644" y="42659"/>
                                </a:lnTo>
                                <a:lnTo>
                                  <a:pt x="564197" y="47193"/>
                                </a:lnTo>
                                <a:lnTo>
                                  <a:pt x="568680" y="54102"/>
                                </a:lnTo>
                                <a:lnTo>
                                  <a:pt x="570344" y="62839"/>
                                </a:lnTo>
                                <a:lnTo>
                                  <a:pt x="570344" y="32537"/>
                                </a:lnTo>
                                <a:lnTo>
                                  <a:pt x="564388" y="28829"/>
                                </a:lnTo>
                                <a:lnTo>
                                  <a:pt x="549376" y="26111"/>
                                </a:lnTo>
                                <a:lnTo>
                                  <a:pt x="534352" y="28829"/>
                                </a:lnTo>
                                <a:lnTo>
                                  <a:pt x="522122" y="36436"/>
                                </a:lnTo>
                                <a:lnTo>
                                  <a:pt x="513892" y="48056"/>
                                </a:lnTo>
                                <a:lnTo>
                                  <a:pt x="510870" y="62839"/>
                                </a:lnTo>
                                <a:lnTo>
                                  <a:pt x="513892" y="77838"/>
                                </a:lnTo>
                                <a:lnTo>
                                  <a:pt x="522173" y="89573"/>
                                </a:lnTo>
                                <a:lnTo>
                                  <a:pt x="534530" y="97218"/>
                                </a:lnTo>
                                <a:lnTo>
                                  <a:pt x="549783" y="99949"/>
                                </a:lnTo>
                                <a:lnTo>
                                  <a:pt x="564553" y="97218"/>
                                </a:lnTo>
                                <a:lnTo>
                                  <a:pt x="576668" y="89573"/>
                                </a:lnTo>
                                <a:lnTo>
                                  <a:pt x="579843" y="85026"/>
                                </a:lnTo>
                                <a:lnTo>
                                  <a:pt x="584860" y="77838"/>
                                </a:lnTo>
                                <a:lnTo>
                                  <a:pt x="587870" y="62839"/>
                                </a:lnTo>
                                <a:close/>
                              </a:path>
                              <a:path w="683895" h="100330">
                                <a:moveTo>
                                  <a:pt x="683856" y="85026"/>
                                </a:moveTo>
                                <a:lnTo>
                                  <a:pt x="673544" y="85026"/>
                                </a:lnTo>
                                <a:lnTo>
                                  <a:pt x="673544" y="52895"/>
                                </a:lnTo>
                                <a:lnTo>
                                  <a:pt x="672160" y="42176"/>
                                </a:lnTo>
                                <a:lnTo>
                                  <a:pt x="672109" y="41795"/>
                                </a:lnTo>
                                <a:lnTo>
                                  <a:pt x="672007" y="41021"/>
                                </a:lnTo>
                                <a:lnTo>
                                  <a:pt x="671614" y="40259"/>
                                </a:lnTo>
                                <a:lnTo>
                                  <a:pt x="667448" y="32613"/>
                                </a:lnTo>
                                <a:lnTo>
                                  <a:pt x="660044" y="27711"/>
                                </a:lnTo>
                                <a:lnTo>
                                  <a:pt x="649935" y="26111"/>
                                </a:lnTo>
                                <a:lnTo>
                                  <a:pt x="638657" y="28282"/>
                                </a:lnTo>
                                <a:lnTo>
                                  <a:pt x="630897" y="33235"/>
                                </a:lnTo>
                                <a:lnTo>
                                  <a:pt x="626275" y="38531"/>
                                </a:lnTo>
                                <a:lnTo>
                                  <a:pt x="624433" y="41795"/>
                                </a:lnTo>
                                <a:lnTo>
                                  <a:pt x="624027" y="41795"/>
                                </a:lnTo>
                                <a:lnTo>
                                  <a:pt x="624433" y="40259"/>
                                </a:lnTo>
                                <a:lnTo>
                                  <a:pt x="624433" y="30695"/>
                                </a:lnTo>
                                <a:lnTo>
                                  <a:pt x="621385" y="28016"/>
                                </a:lnTo>
                                <a:lnTo>
                                  <a:pt x="597014" y="28016"/>
                                </a:lnTo>
                                <a:lnTo>
                                  <a:pt x="597014" y="41021"/>
                                </a:lnTo>
                                <a:lnTo>
                                  <a:pt x="606501" y="41021"/>
                                </a:lnTo>
                                <a:lnTo>
                                  <a:pt x="607669" y="42176"/>
                                </a:lnTo>
                                <a:lnTo>
                                  <a:pt x="607669" y="85026"/>
                                </a:lnTo>
                                <a:lnTo>
                                  <a:pt x="597776" y="85026"/>
                                </a:lnTo>
                                <a:lnTo>
                                  <a:pt x="597776" y="98031"/>
                                </a:lnTo>
                                <a:lnTo>
                                  <a:pt x="635101" y="98031"/>
                                </a:lnTo>
                                <a:lnTo>
                                  <a:pt x="635101" y="85026"/>
                                </a:lnTo>
                                <a:lnTo>
                                  <a:pt x="625195" y="85026"/>
                                </a:lnTo>
                                <a:lnTo>
                                  <a:pt x="625195" y="66662"/>
                                </a:lnTo>
                                <a:lnTo>
                                  <a:pt x="626516" y="57670"/>
                                </a:lnTo>
                                <a:lnTo>
                                  <a:pt x="630377" y="49822"/>
                                </a:lnTo>
                                <a:lnTo>
                                  <a:pt x="636600" y="44284"/>
                                </a:lnTo>
                                <a:lnTo>
                                  <a:pt x="645007" y="42176"/>
                                </a:lnTo>
                                <a:lnTo>
                                  <a:pt x="654151" y="42176"/>
                                </a:lnTo>
                                <a:lnTo>
                                  <a:pt x="656437" y="47917"/>
                                </a:lnTo>
                                <a:lnTo>
                                  <a:pt x="656437" y="98031"/>
                                </a:lnTo>
                                <a:lnTo>
                                  <a:pt x="683856" y="98031"/>
                                </a:lnTo>
                                <a:lnTo>
                                  <a:pt x="683856" y="85026"/>
                                </a:lnTo>
                                <a:close/>
                              </a:path>
                            </a:pathLst>
                          </a:custGeom>
                          <a:solidFill>
                            <a:srgbClr val="535F6D"/>
                          </a:solidFill>
                        </wps:spPr>
                        <wps:bodyPr wrap="square" lIns="0" tIns="0" rIns="0" bIns="0" rtlCol="0">
                          <a:prstTxWarp prst="textNoShape">
                            <a:avLst/>
                          </a:prstTxWarp>
                          <a:noAutofit/>
                        </wps:bodyPr>
                      </wps:wsp>
                    </wpg:wgp>
                  </a:graphicData>
                </a:graphic>
              </wp:anchor>
            </w:drawing>
          </mc:Choice>
          <mc:Fallback>
            <w:pict>
              <v:group w14:anchorId="5D9D0766" id="Group 25" o:spid="_x0000_s1026" alt="Colorado Department of Education" style="position:absolute;margin-left:284.15pt;margin-top:-42.1pt;width:133.7pt;height:10pt;z-index:15735296;mso-wrap-distance-left:0;mso-wrap-distance-right:0;mso-position-horizontal-relative:page" coordsize="16979,1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">
                <v:shape id="Image 26" o:spid="_x0000_s1027" type="#_x0000_t75" style="position:absolute;width:9728;height:1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">
                  <v:imagedata r:id="rId31" o:title=""/>
                </v:shape>
                <v:shape id="Graphic 27" o:spid="_x0000_s1028" style="position:absolute;left:10137;top:10;width:6839;height:1003;visibility:visible;mso-wrap-style:square;v-text-anchor:top" coordsize="683895,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" path="m74307,72542r-15240,l59067,83997r-29349,l29718,72542r,-16548l61760,55994r,-13996l29718,41998r,-16548l29718,13995r27063,l56781,25450r15647,l72428,13995,72428,,,,,13995r11836,l11836,25450r,59817l,85267,,97993r74307,l74307,85267r,-1270l74307,72542xem163080,85026r-8026,l153936,83883r,-42469l153936,36144r,-35675l137185,469r,63132l135661,73240r-4013,6668l125755,83883r-381,l119253,85026r-6858,-1587l106984,78955r-3568,-7010l102247,63601r-114,-762l103543,53682r3822,-6731l113042,42824r6973,-1410l127520,43256r5360,4940l136105,55295r978,7544l137185,63601r,-63132l125755,469r,13018l136779,13487r,22568l131445,26111r-14834,l103581,28727,93472,36144,86931,47739,84620,62839r2133,14999l92849,89573r9589,7645l115087,99949r10960,-2096l133083,93256r3746,-4610l137947,86563r356,l137947,88087r,6502l140589,98031r22491,l163080,86563r,-1537xem254901,85026r-8775,l245008,83883r,-55867l217170,28016r,13005l227838,41021r,17983l226517,68287r-3823,8078l216585,82092r-8204,2172l199644,84264r-2286,-5740l197358,28016r-28182,l169176,41021r10668,l179844,73164r1435,10719l181330,84264r102,762l181483,85420r4648,8306l193344,98450r9348,1499l214147,97815r7760,-4851l226453,87680r1791,-3416l228600,84264r,11087l231292,98031r23609,l254901,85026xem329565,88849l323469,76606r-3810,3061l311632,85026r-9906,l293306,83553r-7036,-4318l281432,72275r-1791,-9436l281089,53936r4127,-6883l291706,42608r8496,-1587l306298,41021r7265,2298l313563,52501r14833,l328396,42938r-2807,-7798l318541,29933r-9258,-2921l299847,26111r-14885,2832l272986,36766r-7976,11773l262115,63220r3175,15266l273824,90043r12395,7340l300964,99949r9297,-1093l318414,96126r6579,-3607l329565,88849xem407263,85026r-8369,l397776,83883r,-18364l397776,54038,380606,27838r,37681l380606,76606r-6858,9957l357746,86563r-3455,-4217l354291,76987r2680,-6312l363359,67233r7671,-1435l377558,65519r3048,l380606,27838,368769,26111r-11353,1371l348780,30505r-5512,3023l341350,34899r6503,12256l356984,40259r17932,l380250,43319r,11481l376034,54800r-10960,699l352120,58623r-10414,6896l341299,65798r-4521,12726l338658,87706r25,139l342658,93065r1207,1524l351091,98590r8534,1359l370014,97790r6833,-4725l380619,88328r952,-1765l381774,86169r356,l381774,87706r,6883l384060,98031r23203,l407263,86169r,-1143xem456780,83883r-1117,381l448818,84264r-9144,-1537l439674,41021r15989,l455663,28016r-15989,l439674,8890r-16764,l422910,28016r-11430,l411480,41021r11023,l422503,72402r3137,13970l433260,94348r9487,3607l451459,98793r3035,l456780,98412r,-14148l456780,83883xem493763,469r-17526,l476237,15773r17526,l493763,469xem503656,85026r-9893,l493763,40728r,-12725l465569,28003r,12725l476237,40728r,44298l465924,85026r,13005l503656,98031r,-13005xem587870,62839l584847,48056r-4978,-7035l576618,36436r-6274,-3899l570344,62839r-1664,9106l564197,78955r-6553,4484l549783,85026r-8103,-1587l535000,78955r-4521,-7010l528802,62839r1677,-8737l535000,47193r6680,-4534l549783,41021r7861,1638l564197,47193r4483,6909l570344,62839r,-30302l564388,28829,549376,26111r-15024,2718l522122,36436r-8230,11620l510870,62839r3022,14999l522173,89573r12357,7645l549783,99949r14770,-2731l576668,89573r3175,-4547l584860,77838r3010,-14999xem683856,85026r-10312,l673544,52895,672160,42176r-51,-381l672007,41021r-393,-762l667448,32613r-7404,-4902l649935,26111r-11278,2171l630897,33235r-4622,5296l624433,41795r-406,l624433,40259r,-9564l621385,28016r-24371,l597014,41021r9487,l607669,42176r,42850l597776,85026r,13005l635101,98031r,-13005l625195,85026r,-18364l626516,57670r3861,-7848l636600,44284r8407,-2108l654151,42176r2286,5741l656437,98031r27419,l683856,85026xe" fillcolor="#535f6d" stroked="f">
                  <v:path arrowok="t"/>
                </v:shape>
                <w10:wrap anchorx="page"/>
              </v:group>
            </w:pict>
          </mc:Fallback>
        </mc:AlternateContent>
      </w:r>
      <w:r>
        <w:rPr>
          <w:noProof/>
        </w:rPr>
        <mc:AlternateContent>
          <mc:Choice Requires="wps">
            <w:drawing>
              <wp:anchor distT="0" distB="0" distL="0" distR="0" simplePos="0" relativeHeight="15735808" behindDoc="0" locked="0" layoutInCell="1" allowOverlap="1" wp14:anchorId="57D0FC64" wp14:editId="4CED2A10">
                <wp:simplePos x="0" y="0"/>
                <wp:positionH relativeFrom="page">
                  <wp:posOffset>3521752</wp:posOffset>
                </wp:positionH>
                <wp:positionV relativeFrom="paragraph">
                  <wp:posOffset>-867420</wp:posOffset>
                </wp:positionV>
                <wp:extent cx="6985" cy="504825"/>
                <wp:effectExtent l="0" t="0" r="0" b="0"/>
                <wp:wrapNone/>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 cy="504825"/>
                        </a:xfrm>
                        <a:custGeom>
                          <a:avLst/>
                          <a:gdLst/>
                          <a:ahLst/>
                          <a:cxnLst/>
                          <a:rect l="l" t="t" r="r" b="b"/>
                          <a:pathLst>
                            <a:path w="6985" h="504825">
                              <a:moveTo>
                                <a:pt x="6449" y="0"/>
                              </a:moveTo>
                              <a:lnTo>
                                <a:pt x="0" y="0"/>
                              </a:lnTo>
                              <a:lnTo>
                                <a:pt x="0" y="504639"/>
                              </a:lnTo>
                              <a:lnTo>
                                <a:pt x="6449" y="504639"/>
                              </a:lnTo>
                              <a:lnTo>
                                <a:pt x="6449" y="0"/>
                              </a:lnTo>
                              <a:close/>
                            </a:path>
                          </a:pathLst>
                        </a:custGeom>
                        <a:solidFill>
                          <a:srgbClr val="535F6D"/>
                        </a:solidFill>
                      </wps:spPr>
                      <wps:bodyPr wrap="square" lIns="0" tIns="0" rIns="0" bIns="0" rtlCol="0">
                        <a:prstTxWarp prst="textNoShape">
                          <a:avLst/>
                        </a:prstTxWarp>
                        <a:noAutofit/>
                      </wps:bodyPr>
                    </wps:wsp>
                  </a:graphicData>
                </a:graphic>
              </wp:anchor>
            </w:drawing>
          </mc:Choice>
          <mc:Fallback>
            <w:pict>
              <v:shape w14:anchorId="039C9147" id="Graphic 28" o:spid="_x0000_s1026" alt="&quot;&quot;" style="position:absolute;margin-left:277.3pt;margin-top:-68.3pt;width:.55pt;height:39.75pt;z-index:15735808;visibility:visible;mso-wrap-style:square;mso-wrap-distance-left:0;mso-wrap-distance-top:0;mso-wrap-distance-right:0;mso-wrap-distance-bottom:0;mso-position-horizontal:absolute;mso-position-horizontal-relative:page;mso-position-vertical:absolute;mso-position-vertical-relative:text;v-text-anchor:top" coordsize="698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" path="m6449,l,,,504639r6449,l6449,xe" fillcolor="#535f6d" stroked="f">
                <v:path arrowok="t"/>
                <w10:wrap anchorx="page"/>
              </v:shape>
            </w:pict>
          </mc:Fallback>
        </mc:AlternateContent>
      </w:r>
      <w:r>
        <w:rPr>
          <w:color w:val="5C666F"/>
        </w:rPr>
        <w:t>All</w:t>
      </w:r>
      <w:r>
        <w:rPr>
          <w:color w:val="5C666F"/>
          <w:spacing w:val="-3"/>
        </w:rPr>
        <w:t xml:space="preserve"> </w:t>
      </w:r>
      <w:r>
        <w:rPr>
          <w:color w:val="5C666F"/>
        </w:rPr>
        <w:t>students</w:t>
      </w:r>
      <w:r>
        <w:rPr>
          <w:color w:val="5C666F"/>
          <w:spacing w:val="-3"/>
        </w:rPr>
        <w:t xml:space="preserve"> </w:t>
      </w:r>
      <w:r>
        <w:rPr>
          <w:color w:val="5C666F"/>
        </w:rPr>
        <w:t>in</w:t>
      </w:r>
      <w:r>
        <w:rPr>
          <w:color w:val="5C666F"/>
          <w:spacing w:val="-7"/>
        </w:rPr>
        <w:t xml:space="preserve"> </w:t>
      </w:r>
      <w:r>
        <w:rPr>
          <w:color w:val="5C666F"/>
        </w:rPr>
        <w:t>Colorado</w:t>
      </w:r>
      <w:r>
        <w:rPr>
          <w:color w:val="5C666F"/>
          <w:spacing w:val="-6"/>
        </w:rPr>
        <w:t xml:space="preserve"> </w:t>
      </w:r>
      <w:r>
        <w:rPr>
          <w:color w:val="5C666F"/>
        </w:rPr>
        <w:t>will</w:t>
      </w:r>
      <w:r>
        <w:rPr>
          <w:color w:val="5C666F"/>
          <w:spacing w:val="-3"/>
        </w:rPr>
        <w:t xml:space="preserve"> </w:t>
      </w:r>
      <w:r>
        <w:rPr>
          <w:color w:val="5C666F"/>
        </w:rPr>
        <w:t>become</w:t>
      </w:r>
      <w:r>
        <w:rPr>
          <w:color w:val="5C666F"/>
          <w:spacing w:val="-2"/>
        </w:rPr>
        <w:t xml:space="preserve"> </w:t>
      </w:r>
      <w:r>
        <w:rPr>
          <w:color w:val="5C666F"/>
        </w:rPr>
        <w:t>educated</w:t>
      </w:r>
      <w:r>
        <w:rPr>
          <w:color w:val="5C666F"/>
          <w:spacing w:val="-3"/>
        </w:rPr>
        <w:t xml:space="preserve"> </w:t>
      </w:r>
      <w:r>
        <w:rPr>
          <w:color w:val="5C666F"/>
        </w:rPr>
        <w:t>and</w:t>
      </w:r>
      <w:r>
        <w:rPr>
          <w:color w:val="5C666F"/>
          <w:spacing w:val="-4"/>
        </w:rPr>
        <w:t xml:space="preserve"> </w:t>
      </w:r>
      <w:r>
        <w:rPr>
          <w:color w:val="5C666F"/>
        </w:rPr>
        <w:t>productive</w:t>
      </w:r>
      <w:r>
        <w:rPr>
          <w:color w:val="5C666F"/>
          <w:spacing w:val="-3"/>
        </w:rPr>
        <w:t xml:space="preserve"> </w:t>
      </w:r>
      <w:r>
        <w:rPr>
          <w:color w:val="5C666F"/>
        </w:rPr>
        <w:t>citizens</w:t>
      </w:r>
      <w:r>
        <w:rPr>
          <w:color w:val="5C666F"/>
          <w:spacing w:val="-3"/>
        </w:rPr>
        <w:t xml:space="preserve"> </w:t>
      </w:r>
      <w:r>
        <w:rPr>
          <w:color w:val="5C666F"/>
        </w:rPr>
        <w:t>capable</w:t>
      </w:r>
      <w:r>
        <w:rPr>
          <w:color w:val="5C666F"/>
          <w:spacing w:val="-3"/>
        </w:rPr>
        <w:t xml:space="preserve"> </w:t>
      </w:r>
      <w:r>
        <w:rPr>
          <w:color w:val="5C666F"/>
        </w:rPr>
        <w:t>of</w:t>
      </w:r>
      <w:r>
        <w:rPr>
          <w:color w:val="5C666F"/>
        </w:rPr>
        <w:t xml:space="preserve"> succeeding in society, the workforce, and life</w:t>
      </w:r>
      <w:r>
        <w:rPr>
          <w:color w:val="5C666F"/>
          <w:sz w:val="24"/>
        </w:rPr>
        <w:t>.</w:t>
      </w:r>
    </w:p>
    <w:p w14:paraId="0B21F28A" w14:textId="77777777" w:rsidR="008B45EE" w:rsidRDefault="0004125E">
      <w:pPr>
        <w:spacing w:before="24"/>
        <w:rPr>
          <w:i/>
          <w:sz w:val="20"/>
        </w:rPr>
      </w:pPr>
      <w:r>
        <w:rPr>
          <w:noProof/>
        </w:rPr>
        <w:drawing>
          <wp:anchor distT="0" distB="0" distL="0" distR="0" simplePos="0" relativeHeight="487587840" behindDoc="1" locked="0" layoutInCell="1" allowOverlap="1" wp14:anchorId="595A832B" wp14:editId="1C7606EB">
            <wp:simplePos x="0" y="0"/>
            <wp:positionH relativeFrom="page">
              <wp:posOffset>3679825</wp:posOffset>
            </wp:positionH>
            <wp:positionV relativeFrom="paragraph">
              <wp:posOffset>185976</wp:posOffset>
            </wp:positionV>
            <wp:extent cx="497433" cy="182879"/>
            <wp:effectExtent l="0" t="0" r="0" b="0"/>
            <wp:wrapTopAndBottom/>
            <wp:docPr id="29" name="Image 29" descr="Goa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Goals"/>
                    <pic:cNvPicPr/>
                  </pic:nvPicPr>
                  <pic:blipFill>
                    <a:blip r:embed="rId32" cstate="print"/>
                    <a:stretch>
                      <a:fillRect/>
                    </a:stretch>
                  </pic:blipFill>
                  <pic:spPr>
                    <a:xfrm>
                      <a:off x="0" y="0"/>
                      <a:ext cx="497433" cy="182879"/>
                    </a:xfrm>
                    <a:prstGeom prst="rect">
                      <a:avLst/>
                    </a:prstGeom>
                  </pic:spPr>
                </pic:pic>
              </a:graphicData>
            </a:graphic>
          </wp:anchor>
        </w:drawing>
      </w:r>
    </w:p>
    <w:p w14:paraId="306256B3" w14:textId="77777777" w:rsidR="008B45EE" w:rsidRDefault="0004125E">
      <w:pPr>
        <w:pStyle w:val="BodyText"/>
        <w:ind w:left="1111" w:right="1664"/>
        <w:jc w:val="center"/>
      </w:pPr>
      <w:r>
        <w:rPr>
          <w:color w:val="5C666F"/>
        </w:rPr>
        <w:t>Every</w:t>
      </w:r>
      <w:r>
        <w:rPr>
          <w:color w:val="5C666F"/>
          <w:spacing w:val="-5"/>
        </w:rPr>
        <w:t xml:space="preserve"> </w:t>
      </w:r>
      <w:r>
        <w:rPr>
          <w:color w:val="5C666F"/>
        </w:rPr>
        <w:t>student,</w:t>
      </w:r>
      <w:r>
        <w:rPr>
          <w:color w:val="5C666F"/>
          <w:spacing w:val="-4"/>
        </w:rPr>
        <w:t xml:space="preserve"> </w:t>
      </w:r>
      <w:r>
        <w:rPr>
          <w:color w:val="5C666F"/>
        </w:rPr>
        <w:t>every</w:t>
      </w:r>
      <w:r>
        <w:rPr>
          <w:color w:val="5C666F"/>
          <w:spacing w:val="-2"/>
        </w:rPr>
        <w:t xml:space="preserve"> </w:t>
      </w:r>
      <w:r>
        <w:rPr>
          <w:color w:val="5C666F"/>
        </w:rPr>
        <w:t>step</w:t>
      </w:r>
      <w:r>
        <w:rPr>
          <w:color w:val="5C666F"/>
          <w:spacing w:val="-1"/>
        </w:rPr>
        <w:t xml:space="preserve"> </w:t>
      </w:r>
      <w:r>
        <w:rPr>
          <w:color w:val="5C666F"/>
        </w:rPr>
        <w:t>of</w:t>
      </w:r>
      <w:r>
        <w:rPr>
          <w:color w:val="5C666F"/>
          <w:spacing w:val="-5"/>
        </w:rPr>
        <w:t xml:space="preserve"> </w:t>
      </w:r>
      <w:r>
        <w:rPr>
          <w:color w:val="5C666F"/>
        </w:rPr>
        <w:t>the</w:t>
      </w:r>
      <w:r>
        <w:rPr>
          <w:color w:val="5C666F"/>
          <w:spacing w:val="-1"/>
        </w:rPr>
        <w:t xml:space="preserve"> </w:t>
      </w:r>
      <w:r>
        <w:rPr>
          <w:color w:val="5C666F"/>
          <w:spacing w:val="-5"/>
        </w:rPr>
        <w:t>way</w:t>
      </w:r>
    </w:p>
    <w:p w14:paraId="47A4DE34" w14:textId="77777777" w:rsidR="008B45EE" w:rsidRDefault="0004125E">
      <w:pPr>
        <w:spacing w:before="5"/>
        <w:rPr>
          <w:i/>
          <w:sz w:val="20"/>
        </w:rPr>
      </w:pPr>
      <w:r>
        <w:rPr>
          <w:noProof/>
        </w:rPr>
        <mc:AlternateContent>
          <mc:Choice Requires="wpg">
            <w:drawing>
              <wp:anchor distT="0" distB="0" distL="0" distR="0" simplePos="0" relativeHeight="487588352" behindDoc="1" locked="0" layoutInCell="1" allowOverlap="1" wp14:anchorId="07B40767" wp14:editId="76F422BC">
                <wp:simplePos x="0" y="0"/>
                <wp:positionH relativeFrom="page">
                  <wp:posOffset>749803</wp:posOffset>
                </wp:positionH>
                <wp:positionV relativeFrom="paragraph">
                  <wp:posOffset>173637</wp:posOffset>
                </wp:positionV>
                <wp:extent cx="6293485" cy="651510"/>
                <wp:effectExtent l="0" t="0" r="0" b="0"/>
                <wp:wrapTopAndBottom/>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3485" cy="651510"/>
                          <a:chOff x="0" y="0"/>
                          <a:chExt cx="6293485" cy="651510"/>
                        </a:xfrm>
                      </wpg:grpSpPr>
                      <pic:pic xmlns:pic="http://schemas.openxmlformats.org/drawingml/2006/picture">
                        <pic:nvPicPr>
                          <pic:cNvPr id="31" name="Image 31"/>
                          <pic:cNvPicPr/>
                        </pic:nvPicPr>
                        <pic:blipFill>
                          <a:blip r:embed="rId33" cstate="print"/>
                          <a:stretch>
                            <a:fillRect/>
                          </a:stretch>
                        </pic:blipFill>
                        <pic:spPr>
                          <a:xfrm>
                            <a:off x="0" y="4556"/>
                            <a:ext cx="1695458" cy="642397"/>
                          </a:xfrm>
                          <a:prstGeom prst="rect">
                            <a:avLst/>
                          </a:prstGeom>
                        </pic:spPr>
                      </pic:pic>
                      <wps:wsp>
                        <wps:cNvPr id="32" name="Graphic 32"/>
                        <wps:cNvSpPr/>
                        <wps:spPr>
                          <a:xfrm>
                            <a:off x="24896" y="7620"/>
                            <a:ext cx="1647825" cy="587375"/>
                          </a:xfrm>
                          <a:custGeom>
                            <a:avLst/>
                            <a:gdLst/>
                            <a:ahLst/>
                            <a:cxnLst/>
                            <a:rect l="l" t="t" r="r" b="b"/>
                            <a:pathLst>
                              <a:path w="1647825" h="587375">
                                <a:moveTo>
                                  <a:pt x="1354074" y="0"/>
                                </a:moveTo>
                                <a:lnTo>
                                  <a:pt x="0" y="0"/>
                                </a:lnTo>
                                <a:lnTo>
                                  <a:pt x="293687" y="293750"/>
                                </a:lnTo>
                                <a:lnTo>
                                  <a:pt x="0" y="587375"/>
                                </a:lnTo>
                                <a:lnTo>
                                  <a:pt x="1354074" y="587375"/>
                                </a:lnTo>
                                <a:lnTo>
                                  <a:pt x="1647825" y="293750"/>
                                </a:lnTo>
                                <a:lnTo>
                                  <a:pt x="1354074" y="0"/>
                                </a:lnTo>
                                <a:close/>
                              </a:path>
                            </a:pathLst>
                          </a:custGeom>
                          <a:solidFill>
                            <a:srgbClr val="478AC8"/>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34" cstate="print"/>
                          <a:stretch>
                            <a:fillRect/>
                          </a:stretch>
                        </pic:blipFill>
                        <pic:spPr>
                          <a:xfrm>
                            <a:off x="1520956" y="0"/>
                            <a:ext cx="1712214" cy="651509"/>
                          </a:xfrm>
                          <a:prstGeom prst="rect">
                            <a:avLst/>
                          </a:prstGeom>
                        </pic:spPr>
                      </pic:pic>
                      <wps:wsp>
                        <wps:cNvPr id="34" name="Graphic 34"/>
                        <wps:cNvSpPr/>
                        <wps:spPr>
                          <a:xfrm>
                            <a:off x="1554611" y="7620"/>
                            <a:ext cx="1647825" cy="587375"/>
                          </a:xfrm>
                          <a:custGeom>
                            <a:avLst/>
                            <a:gdLst/>
                            <a:ahLst/>
                            <a:cxnLst/>
                            <a:rect l="l" t="t" r="r" b="b"/>
                            <a:pathLst>
                              <a:path w="1647825" h="587375">
                                <a:moveTo>
                                  <a:pt x="1354074" y="0"/>
                                </a:moveTo>
                                <a:lnTo>
                                  <a:pt x="0" y="0"/>
                                </a:lnTo>
                                <a:lnTo>
                                  <a:pt x="293751" y="293750"/>
                                </a:lnTo>
                                <a:lnTo>
                                  <a:pt x="0" y="587375"/>
                                </a:lnTo>
                                <a:lnTo>
                                  <a:pt x="1354074" y="587375"/>
                                </a:lnTo>
                                <a:lnTo>
                                  <a:pt x="1647825" y="293750"/>
                                </a:lnTo>
                                <a:lnTo>
                                  <a:pt x="1354074" y="0"/>
                                </a:lnTo>
                                <a:close/>
                              </a:path>
                            </a:pathLst>
                          </a:custGeom>
                          <a:solidFill>
                            <a:srgbClr val="8DC53E"/>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35" cstate="print"/>
                          <a:stretch>
                            <a:fillRect/>
                          </a:stretch>
                        </pic:blipFill>
                        <pic:spPr>
                          <a:xfrm>
                            <a:off x="3051052" y="0"/>
                            <a:ext cx="1712214" cy="651509"/>
                          </a:xfrm>
                          <a:prstGeom prst="rect">
                            <a:avLst/>
                          </a:prstGeom>
                        </pic:spPr>
                      </pic:pic>
                      <wps:wsp>
                        <wps:cNvPr id="36" name="Graphic 36"/>
                        <wps:cNvSpPr/>
                        <wps:spPr>
                          <a:xfrm>
                            <a:off x="3084961" y="7620"/>
                            <a:ext cx="1647825" cy="587375"/>
                          </a:xfrm>
                          <a:custGeom>
                            <a:avLst/>
                            <a:gdLst/>
                            <a:ahLst/>
                            <a:cxnLst/>
                            <a:rect l="l" t="t" r="r" b="b"/>
                            <a:pathLst>
                              <a:path w="1647825" h="587375">
                                <a:moveTo>
                                  <a:pt x="1354074" y="0"/>
                                </a:moveTo>
                                <a:lnTo>
                                  <a:pt x="0" y="0"/>
                                </a:lnTo>
                                <a:lnTo>
                                  <a:pt x="293750" y="293750"/>
                                </a:lnTo>
                                <a:lnTo>
                                  <a:pt x="0" y="587375"/>
                                </a:lnTo>
                                <a:lnTo>
                                  <a:pt x="1354074" y="587375"/>
                                </a:lnTo>
                                <a:lnTo>
                                  <a:pt x="1647825" y="293750"/>
                                </a:lnTo>
                                <a:lnTo>
                                  <a:pt x="1354074" y="0"/>
                                </a:lnTo>
                                <a:close/>
                              </a:path>
                            </a:pathLst>
                          </a:custGeom>
                          <a:solidFill>
                            <a:srgbClr val="6C395D"/>
                          </a:solidFill>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36" cstate="print"/>
                          <a:stretch>
                            <a:fillRect/>
                          </a:stretch>
                        </pic:blipFill>
                        <pic:spPr>
                          <a:xfrm>
                            <a:off x="4581147" y="0"/>
                            <a:ext cx="1712213" cy="651509"/>
                          </a:xfrm>
                          <a:prstGeom prst="rect">
                            <a:avLst/>
                          </a:prstGeom>
                        </pic:spPr>
                      </pic:pic>
                      <wps:wsp>
                        <wps:cNvPr id="38" name="Graphic 38"/>
                        <wps:cNvSpPr/>
                        <wps:spPr>
                          <a:xfrm>
                            <a:off x="4614676" y="7620"/>
                            <a:ext cx="1647825" cy="587375"/>
                          </a:xfrm>
                          <a:custGeom>
                            <a:avLst/>
                            <a:gdLst/>
                            <a:ahLst/>
                            <a:cxnLst/>
                            <a:rect l="l" t="t" r="r" b="b"/>
                            <a:pathLst>
                              <a:path w="1647825" h="587375">
                                <a:moveTo>
                                  <a:pt x="1354201" y="0"/>
                                </a:moveTo>
                                <a:lnTo>
                                  <a:pt x="0" y="0"/>
                                </a:lnTo>
                                <a:lnTo>
                                  <a:pt x="293750" y="293750"/>
                                </a:lnTo>
                                <a:lnTo>
                                  <a:pt x="0" y="587375"/>
                                </a:lnTo>
                                <a:lnTo>
                                  <a:pt x="1354201" y="587375"/>
                                </a:lnTo>
                                <a:lnTo>
                                  <a:pt x="1647825" y="293750"/>
                                </a:lnTo>
                                <a:lnTo>
                                  <a:pt x="1354201" y="0"/>
                                </a:lnTo>
                                <a:close/>
                              </a:path>
                            </a:pathLst>
                          </a:custGeom>
                          <a:solidFill>
                            <a:srgbClr val="467979"/>
                          </a:solidFill>
                        </wps:spPr>
                        <wps:bodyPr wrap="square" lIns="0" tIns="0" rIns="0" bIns="0" rtlCol="0">
                          <a:prstTxWarp prst="textNoShape">
                            <a:avLst/>
                          </a:prstTxWarp>
                          <a:noAutofit/>
                        </wps:bodyPr>
                      </wps:wsp>
                      <wps:wsp>
                        <wps:cNvPr id="39" name="Textbox 39"/>
                        <wps:cNvSpPr txBox="1"/>
                        <wps:spPr>
                          <a:xfrm>
                            <a:off x="477320" y="239522"/>
                            <a:ext cx="760095" cy="152400"/>
                          </a:xfrm>
                          <a:prstGeom prst="rect">
                            <a:avLst/>
                          </a:prstGeom>
                        </wps:spPr>
                        <wps:txbx>
                          <w:txbxContent>
                            <w:p w14:paraId="76FFEE8C" w14:textId="77777777" w:rsidR="008B45EE" w:rsidRDefault="0004125E">
                              <w:pPr>
                                <w:spacing w:line="240" w:lineRule="exact"/>
                                <w:rPr>
                                  <w:b/>
                                  <w:sz w:val="24"/>
                                </w:rPr>
                              </w:pPr>
                              <w:r>
                                <w:rPr>
                                  <w:b/>
                                  <w:color w:val="FFFFFF"/>
                                  <w:sz w:val="24"/>
                                </w:rPr>
                                <w:t>Start</w:t>
                              </w:r>
                              <w:r>
                                <w:rPr>
                                  <w:b/>
                                  <w:color w:val="FFFFFF"/>
                                  <w:spacing w:val="-2"/>
                                  <w:sz w:val="24"/>
                                </w:rPr>
                                <w:t xml:space="preserve"> strong</w:t>
                              </w:r>
                            </w:p>
                          </w:txbxContent>
                        </wps:txbx>
                        <wps:bodyPr wrap="square" lIns="0" tIns="0" rIns="0" bIns="0" rtlCol="0">
                          <a:noAutofit/>
                        </wps:bodyPr>
                      </wps:wsp>
                      <wps:wsp>
                        <wps:cNvPr id="40" name="Textbox 40"/>
                        <wps:cNvSpPr txBox="1"/>
                        <wps:spPr>
                          <a:xfrm>
                            <a:off x="1998603" y="146557"/>
                            <a:ext cx="716915" cy="338455"/>
                          </a:xfrm>
                          <a:prstGeom prst="rect">
                            <a:avLst/>
                          </a:prstGeom>
                        </wps:spPr>
                        <wps:txbx>
                          <w:txbxContent>
                            <w:p w14:paraId="750C47A9" w14:textId="77777777" w:rsidR="008B45EE" w:rsidRDefault="0004125E">
                              <w:pPr>
                                <w:spacing w:line="244" w:lineRule="exact"/>
                                <w:ind w:right="19"/>
                                <w:jc w:val="center"/>
                                <w:rPr>
                                  <w:b/>
                                  <w:sz w:val="24"/>
                                </w:rPr>
                              </w:pPr>
                              <w:r>
                                <w:rPr>
                                  <w:b/>
                                  <w:color w:val="FFFFFF"/>
                                  <w:sz w:val="24"/>
                                </w:rPr>
                                <w:t>Read</w:t>
                              </w:r>
                              <w:r>
                                <w:rPr>
                                  <w:b/>
                                  <w:color w:val="FFFFFF"/>
                                  <w:spacing w:val="-2"/>
                                  <w:sz w:val="24"/>
                                </w:rPr>
                                <w:t xml:space="preserve"> </w:t>
                              </w:r>
                              <w:r>
                                <w:rPr>
                                  <w:b/>
                                  <w:color w:val="FFFFFF"/>
                                  <w:spacing w:val="-5"/>
                                  <w:sz w:val="24"/>
                                </w:rPr>
                                <w:t>by</w:t>
                              </w:r>
                            </w:p>
                            <w:p w14:paraId="732614EE" w14:textId="77777777" w:rsidR="008B45EE" w:rsidRDefault="0004125E">
                              <w:pPr>
                                <w:spacing w:line="288" w:lineRule="exact"/>
                                <w:ind w:left="-1" w:right="18"/>
                                <w:jc w:val="center"/>
                                <w:rPr>
                                  <w:b/>
                                  <w:sz w:val="24"/>
                                </w:rPr>
                              </w:pPr>
                              <w:r>
                                <w:rPr>
                                  <w:b/>
                                  <w:color w:val="FFFFFF"/>
                                  <w:sz w:val="24"/>
                                </w:rPr>
                                <w:t xml:space="preserve">third </w:t>
                              </w:r>
                              <w:r>
                                <w:rPr>
                                  <w:b/>
                                  <w:color w:val="FFFFFF"/>
                                  <w:spacing w:val="-2"/>
                                  <w:sz w:val="24"/>
                                </w:rPr>
                                <w:t>grade</w:t>
                              </w:r>
                            </w:p>
                          </w:txbxContent>
                        </wps:txbx>
                        <wps:bodyPr wrap="square" lIns="0" tIns="0" rIns="0" bIns="0" rtlCol="0">
                          <a:noAutofit/>
                        </wps:bodyPr>
                      </wps:wsp>
                      <wps:wsp>
                        <wps:cNvPr id="41" name="Textbox 41"/>
                        <wps:cNvSpPr txBox="1"/>
                        <wps:spPr>
                          <a:xfrm>
                            <a:off x="3379601" y="146557"/>
                            <a:ext cx="1118235" cy="338455"/>
                          </a:xfrm>
                          <a:prstGeom prst="rect">
                            <a:avLst/>
                          </a:prstGeom>
                        </wps:spPr>
                        <wps:txbx>
                          <w:txbxContent>
                            <w:p w14:paraId="230AEBED" w14:textId="77777777" w:rsidR="008B45EE" w:rsidRDefault="0004125E">
                              <w:pPr>
                                <w:spacing w:line="244" w:lineRule="exact"/>
                                <w:ind w:right="20"/>
                                <w:jc w:val="center"/>
                                <w:rPr>
                                  <w:b/>
                                  <w:sz w:val="24"/>
                                </w:rPr>
                              </w:pPr>
                              <w:r>
                                <w:rPr>
                                  <w:b/>
                                  <w:color w:val="FFFFFF"/>
                                  <w:sz w:val="24"/>
                                </w:rPr>
                                <w:t>Meet</w:t>
                              </w:r>
                              <w:r>
                                <w:rPr>
                                  <w:b/>
                                  <w:color w:val="FFFFFF"/>
                                  <w:spacing w:val="-2"/>
                                  <w:sz w:val="24"/>
                                </w:rPr>
                                <w:t xml:space="preserve"> </w:t>
                              </w:r>
                              <w:r>
                                <w:rPr>
                                  <w:b/>
                                  <w:color w:val="FFFFFF"/>
                                  <w:spacing w:val="-5"/>
                                  <w:sz w:val="24"/>
                                </w:rPr>
                                <w:t>or</w:t>
                              </w:r>
                            </w:p>
                            <w:p w14:paraId="7509A615" w14:textId="77777777" w:rsidR="008B45EE" w:rsidRDefault="0004125E">
                              <w:pPr>
                                <w:spacing w:line="288" w:lineRule="exact"/>
                                <w:ind w:right="18"/>
                                <w:jc w:val="center"/>
                                <w:rPr>
                                  <w:b/>
                                  <w:sz w:val="24"/>
                                </w:rPr>
                              </w:pPr>
                              <w:r>
                                <w:rPr>
                                  <w:b/>
                                  <w:color w:val="FFFFFF"/>
                                  <w:sz w:val="24"/>
                                </w:rPr>
                                <w:t>exceed</w:t>
                              </w:r>
                              <w:r>
                                <w:rPr>
                                  <w:b/>
                                  <w:color w:val="FFFFFF"/>
                                  <w:spacing w:val="-3"/>
                                  <w:sz w:val="24"/>
                                </w:rPr>
                                <w:t xml:space="preserve"> </w:t>
                              </w:r>
                              <w:r>
                                <w:rPr>
                                  <w:b/>
                                  <w:color w:val="FFFFFF"/>
                                  <w:spacing w:val="-2"/>
                                  <w:sz w:val="24"/>
                                </w:rPr>
                                <w:t>standards</w:t>
                              </w:r>
                            </w:p>
                          </w:txbxContent>
                        </wps:txbx>
                        <wps:bodyPr wrap="square" lIns="0" tIns="0" rIns="0" bIns="0" rtlCol="0">
                          <a:noAutofit/>
                        </wps:bodyPr>
                      </wps:wsp>
                      <wps:wsp>
                        <wps:cNvPr id="42" name="Textbox 42"/>
                        <wps:cNvSpPr txBox="1"/>
                        <wps:spPr>
                          <a:xfrm>
                            <a:off x="5141726" y="146557"/>
                            <a:ext cx="608330" cy="338455"/>
                          </a:xfrm>
                          <a:prstGeom prst="rect">
                            <a:avLst/>
                          </a:prstGeom>
                        </wps:spPr>
                        <wps:txbx>
                          <w:txbxContent>
                            <w:p w14:paraId="3022ECBC" w14:textId="77777777" w:rsidR="008B45EE" w:rsidRDefault="0004125E">
                              <w:pPr>
                                <w:spacing w:line="244" w:lineRule="exact"/>
                                <w:ind w:right="18"/>
                                <w:jc w:val="center"/>
                                <w:rPr>
                                  <w:b/>
                                  <w:sz w:val="24"/>
                                </w:rPr>
                              </w:pPr>
                              <w:r>
                                <w:rPr>
                                  <w:b/>
                                  <w:color w:val="FFFFFF"/>
                                  <w:spacing w:val="-2"/>
                                  <w:sz w:val="24"/>
                                </w:rPr>
                                <w:t>Graduate</w:t>
                              </w:r>
                            </w:p>
                            <w:p w14:paraId="46E0BE51" w14:textId="77777777" w:rsidR="008B45EE" w:rsidRDefault="0004125E">
                              <w:pPr>
                                <w:spacing w:line="288" w:lineRule="exact"/>
                                <w:ind w:right="18"/>
                                <w:jc w:val="center"/>
                                <w:rPr>
                                  <w:b/>
                                  <w:sz w:val="24"/>
                                </w:rPr>
                              </w:pPr>
                              <w:r>
                                <w:rPr>
                                  <w:b/>
                                  <w:color w:val="FFFFFF"/>
                                  <w:spacing w:val="-4"/>
                                  <w:sz w:val="24"/>
                                </w:rPr>
                                <w:t>Ready</w:t>
                              </w:r>
                            </w:p>
                          </w:txbxContent>
                        </wps:txbx>
                        <wps:bodyPr wrap="square" lIns="0" tIns="0" rIns="0" bIns="0" rtlCol="0">
                          <a:noAutofit/>
                        </wps:bodyPr>
                      </wps:wsp>
                    </wpg:wgp>
                  </a:graphicData>
                </a:graphic>
              </wp:anchor>
            </w:drawing>
          </mc:Choice>
          <mc:Fallback>
            <w:pict>
              <v:group w14:anchorId="07B40767" id="Group 30" o:spid="_x0000_s1026" alt="&quot;&quot;" style="position:absolute;margin-left:59.05pt;margin-top:13.65pt;width:495.55pt;height:51.3pt;z-index:-15728128;mso-wrap-distance-left:0;mso-wrap-distance-right:0;mso-position-horizontal-relative:page" coordsize="62934,6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">
                <v:shape id="Image 31" o:spid="_x0000_s1027" type="#_x0000_t75" style="position:absolute;top:45;width:16954;height:6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">
                  <v:imagedata r:id="rId37" o:title=""/>
                </v:shape>
                <v:shape id="Graphic 32" o:spid="_x0000_s1028" style="position:absolute;left:248;top:76;width:16479;height:5873;visibility:visible;mso-wrap-style:square;v-text-anchor:top" coordsize="1647825,5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" path="m1354074,l,,293687,293750,,587375r1354074,l1647825,293750,1354074,xe" fillcolor="#478ac8" stroked="f">
                  <v:path arrowok="t"/>
                </v:shape>
                <v:shape id="Image 33" o:spid="_x0000_s1029" type="#_x0000_t75" style="position:absolute;left:15209;width:17122;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">
                  <v:imagedata r:id="rId38" o:title=""/>
                </v:shape>
                <v:shape id="Graphic 34" o:spid="_x0000_s1030" style="position:absolute;left:15546;top:76;width:16478;height:5873;visibility:visible;mso-wrap-style:square;v-text-anchor:top" coordsize="1647825,5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" path="m1354074,l,,293751,293750,,587375r1354074,l1647825,293750,1354074,xe" fillcolor="#8dc53e" stroked="f">
                  <v:path arrowok="t"/>
                </v:shape>
                <v:shape id="Image 35" o:spid="_x0000_s1031" type="#_x0000_t75" style="position:absolute;left:30510;width:17122;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">
                  <v:imagedata r:id="rId39" o:title=""/>
                </v:shape>
                <v:shape id="Graphic 36" o:spid="_x0000_s1032" style="position:absolute;left:30849;top:76;width:16478;height:5873;visibility:visible;mso-wrap-style:square;v-text-anchor:top" coordsize="1647825,5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" path="m1354074,l,,293750,293750,,587375r1354074,l1647825,293750,1354074,xe" fillcolor="#6c395d" stroked="f">
                  <v:path arrowok="t"/>
                </v:shape>
                <v:shape id="Image 37" o:spid="_x0000_s1033" type="#_x0000_t75" style="position:absolute;left:45811;width:17122;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">
                  <v:imagedata r:id="rId40" o:title=""/>
                </v:shape>
                <v:shape id="Graphic 38" o:spid="_x0000_s1034" style="position:absolute;left:46146;top:76;width:16479;height:5873;visibility:visible;mso-wrap-style:square;v-text-anchor:top" coordsize="1647825,58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" path="m1354201,l,,293750,293750,,587375r1354201,l1647825,293750,1354201,xe" fillcolor="#467979" stroked="f">
                  <v:path arrowok="t"/>
                </v:shape>
                <v:shapetype id="_x0000_t202" coordsize="21600,21600" o:spt="202" path="m,l,21600r21600,l21600,xe">
                  <v:stroke joinstyle="miter"/>
                  <v:path gradientshapeok="t" o:connecttype="rect"/>
                </v:shapetype>
                <v:shape id="Textbox 39" o:spid="_x0000_s1035" type="#_x0000_t202" style="position:absolute;left:4773;top:2395;width:760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6FFEE8C" w14:textId="77777777" w:rsidR="008B45EE" w:rsidRDefault="0004125E">
                        <w:pPr>
                          <w:spacing w:line="240" w:lineRule="exact"/>
                          <w:rPr>
                            <w:b/>
                            <w:sz w:val="24"/>
                          </w:rPr>
                        </w:pPr>
                        <w:r>
                          <w:rPr>
                            <w:b/>
                            <w:color w:val="FFFFFF"/>
                            <w:sz w:val="24"/>
                          </w:rPr>
                          <w:t>Start</w:t>
                        </w:r>
                        <w:r>
                          <w:rPr>
                            <w:b/>
                            <w:color w:val="FFFFFF"/>
                            <w:spacing w:val="-2"/>
                            <w:sz w:val="24"/>
                          </w:rPr>
                          <w:t xml:space="preserve"> strong</w:t>
                        </w:r>
                      </w:p>
                    </w:txbxContent>
                  </v:textbox>
                </v:shape>
                <v:shape id="Textbox 40" o:spid="_x0000_s1036" type="#_x0000_t202" style="position:absolute;left:19986;top:1465;width:7169;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50C47A9" w14:textId="77777777" w:rsidR="008B45EE" w:rsidRDefault="0004125E">
                        <w:pPr>
                          <w:spacing w:line="244" w:lineRule="exact"/>
                          <w:ind w:right="19"/>
                          <w:jc w:val="center"/>
                          <w:rPr>
                            <w:b/>
                            <w:sz w:val="24"/>
                          </w:rPr>
                        </w:pPr>
                        <w:r>
                          <w:rPr>
                            <w:b/>
                            <w:color w:val="FFFFFF"/>
                            <w:sz w:val="24"/>
                          </w:rPr>
                          <w:t>Read</w:t>
                        </w:r>
                        <w:r>
                          <w:rPr>
                            <w:b/>
                            <w:color w:val="FFFFFF"/>
                            <w:spacing w:val="-2"/>
                            <w:sz w:val="24"/>
                          </w:rPr>
                          <w:t xml:space="preserve"> </w:t>
                        </w:r>
                        <w:r>
                          <w:rPr>
                            <w:b/>
                            <w:color w:val="FFFFFF"/>
                            <w:spacing w:val="-5"/>
                            <w:sz w:val="24"/>
                          </w:rPr>
                          <w:t>by</w:t>
                        </w:r>
                      </w:p>
                      <w:p w14:paraId="732614EE" w14:textId="77777777" w:rsidR="008B45EE" w:rsidRDefault="0004125E">
                        <w:pPr>
                          <w:spacing w:line="288" w:lineRule="exact"/>
                          <w:ind w:left="-1" w:right="18"/>
                          <w:jc w:val="center"/>
                          <w:rPr>
                            <w:b/>
                            <w:sz w:val="24"/>
                          </w:rPr>
                        </w:pPr>
                        <w:r>
                          <w:rPr>
                            <w:b/>
                            <w:color w:val="FFFFFF"/>
                            <w:sz w:val="24"/>
                          </w:rPr>
                          <w:t xml:space="preserve">third </w:t>
                        </w:r>
                        <w:r>
                          <w:rPr>
                            <w:b/>
                            <w:color w:val="FFFFFF"/>
                            <w:spacing w:val="-2"/>
                            <w:sz w:val="24"/>
                          </w:rPr>
                          <w:t>grade</w:t>
                        </w:r>
                      </w:p>
                    </w:txbxContent>
                  </v:textbox>
                </v:shape>
                <v:shape id="Textbox 41" o:spid="_x0000_s1037" type="#_x0000_t202" style="position:absolute;left:33796;top:1465;width:11182;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30AEBED" w14:textId="77777777" w:rsidR="008B45EE" w:rsidRDefault="0004125E">
                        <w:pPr>
                          <w:spacing w:line="244" w:lineRule="exact"/>
                          <w:ind w:right="20"/>
                          <w:jc w:val="center"/>
                          <w:rPr>
                            <w:b/>
                            <w:sz w:val="24"/>
                          </w:rPr>
                        </w:pPr>
                        <w:r>
                          <w:rPr>
                            <w:b/>
                            <w:color w:val="FFFFFF"/>
                            <w:sz w:val="24"/>
                          </w:rPr>
                          <w:t>Meet</w:t>
                        </w:r>
                        <w:r>
                          <w:rPr>
                            <w:b/>
                            <w:color w:val="FFFFFF"/>
                            <w:spacing w:val="-2"/>
                            <w:sz w:val="24"/>
                          </w:rPr>
                          <w:t xml:space="preserve"> </w:t>
                        </w:r>
                        <w:r>
                          <w:rPr>
                            <w:b/>
                            <w:color w:val="FFFFFF"/>
                            <w:spacing w:val="-5"/>
                            <w:sz w:val="24"/>
                          </w:rPr>
                          <w:t>or</w:t>
                        </w:r>
                      </w:p>
                      <w:p w14:paraId="7509A615" w14:textId="77777777" w:rsidR="008B45EE" w:rsidRDefault="0004125E">
                        <w:pPr>
                          <w:spacing w:line="288" w:lineRule="exact"/>
                          <w:ind w:right="18"/>
                          <w:jc w:val="center"/>
                          <w:rPr>
                            <w:b/>
                            <w:sz w:val="24"/>
                          </w:rPr>
                        </w:pPr>
                        <w:r>
                          <w:rPr>
                            <w:b/>
                            <w:color w:val="FFFFFF"/>
                            <w:sz w:val="24"/>
                          </w:rPr>
                          <w:t>exceed</w:t>
                        </w:r>
                        <w:r>
                          <w:rPr>
                            <w:b/>
                            <w:color w:val="FFFFFF"/>
                            <w:spacing w:val="-3"/>
                            <w:sz w:val="24"/>
                          </w:rPr>
                          <w:t xml:space="preserve"> </w:t>
                        </w:r>
                        <w:r>
                          <w:rPr>
                            <w:b/>
                            <w:color w:val="FFFFFF"/>
                            <w:spacing w:val="-2"/>
                            <w:sz w:val="24"/>
                          </w:rPr>
                          <w:t>standards</w:t>
                        </w:r>
                      </w:p>
                    </w:txbxContent>
                  </v:textbox>
                </v:shape>
                <v:shape id="Textbox 42" o:spid="_x0000_s1038" type="#_x0000_t202" style="position:absolute;left:51417;top:1465;width:6083;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022ECBC" w14:textId="77777777" w:rsidR="008B45EE" w:rsidRDefault="0004125E">
                        <w:pPr>
                          <w:spacing w:line="244" w:lineRule="exact"/>
                          <w:ind w:right="18"/>
                          <w:jc w:val="center"/>
                          <w:rPr>
                            <w:b/>
                            <w:sz w:val="24"/>
                          </w:rPr>
                        </w:pPr>
                        <w:r>
                          <w:rPr>
                            <w:b/>
                            <w:color w:val="FFFFFF"/>
                            <w:spacing w:val="-2"/>
                            <w:sz w:val="24"/>
                          </w:rPr>
                          <w:t>Graduate</w:t>
                        </w:r>
                      </w:p>
                      <w:p w14:paraId="46E0BE51" w14:textId="77777777" w:rsidR="008B45EE" w:rsidRDefault="0004125E">
                        <w:pPr>
                          <w:spacing w:line="288" w:lineRule="exact"/>
                          <w:ind w:right="18"/>
                          <w:jc w:val="center"/>
                          <w:rPr>
                            <w:b/>
                            <w:sz w:val="24"/>
                          </w:rPr>
                        </w:pPr>
                        <w:r>
                          <w:rPr>
                            <w:b/>
                            <w:color w:val="FFFFFF"/>
                            <w:spacing w:val="-4"/>
                            <w:sz w:val="24"/>
                          </w:rPr>
                          <w:t>Ready</w:t>
                        </w:r>
                      </w:p>
                    </w:txbxContent>
                  </v:textbox>
                </v:shape>
                <w10:wrap type="topAndBottom" anchorx="page"/>
              </v:group>
            </w:pict>
          </mc:Fallback>
        </mc:AlternateContent>
      </w:r>
    </w:p>
    <w:p w14:paraId="1AED4E2E" w14:textId="77777777" w:rsidR="008B45EE" w:rsidRDefault="008B45EE">
      <w:pPr>
        <w:rPr>
          <w:i/>
          <w:sz w:val="20"/>
        </w:rPr>
      </w:pPr>
    </w:p>
    <w:p w14:paraId="1CDCF3A9" w14:textId="77777777" w:rsidR="008B45EE" w:rsidRDefault="008B45EE">
      <w:pPr>
        <w:spacing w:before="118" w:after="1"/>
        <w:rPr>
          <w: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3"/>
        <w:gridCol w:w="2163"/>
        <w:gridCol w:w="733"/>
        <w:gridCol w:w="1441"/>
        <w:gridCol w:w="1103"/>
        <w:gridCol w:w="2860"/>
      </w:tblGrid>
      <w:tr w:rsidR="008B45EE" w14:paraId="02E64158" w14:textId="77777777">
        <w:trPr>
          <w:trHeight w:val="268"/>
        </w:trPr>
        <w:tc>
          <w:tcPr>
            <w:tcW w:w="2233" w:type="dxa"/>
            <w:shd w:val="clear" w:color="auto" w:fill="D9D9D9"/>
          </w:tcPr>
          <w:p w14:paraId="637C4FAB" w14:textId="77777777" w:rsidR="008B45EE" w:rsidRDefault="0004125E">
            <w:pPr>
              <w:pStyle w:val="TableParagraph"/>
              <w:spacing w:line="248" w:lineRule="exact"/>
              <w:rPr>
                <w:b/>
              </w:rPr>
            </w:pPr>
            <w:r w:rsidRPr="0004125E">
              <w:rPr>
                <w:b/>
                <w:spacing w:val="-2"/>
              </w:rPr>
              <w:t>Meeting:</w:t>
            </w:r>
          </w:p>
        </w:tc>
        <w:tc>
          <w:tcPr>
            <w:tcW w:w="8300" w:type="dxa"/>
            <w:gridSpan w:val="5"/>
          </w:tcPr>
          <w:p w14:paraId="33093295" w14:textId="77777777" w:rsidR="008B45EE" w:rsidRDefault="0004125E">
            <w:pPr>
              <w:pStyle w:val="TableParagraph"/>
              <w:spacing w:line="248" w:lineRule="exact"/>
              <w:ind w:left="467"/>
              <w:rPr>
                <w:b/>
              </w:rPr>
            </w:pPr>
            <w:r>
              <w:rPr>
                <w:b/>
                <w:color w:val="5C666F"/>
              </w:rPr>
              <w:t>ESSA</w:t>
            </w:r>
            <w:r>
              <w:rPr>
                <w:b/>
                <w:color w:val="5C666F"/>
                <w:spacing w:val="-4"/>
              </w:rPr>
              <w:t xml:space="preserve"> </w:t>
            </w:r>
            <w:r>
              <w:rPr>
                <w:b/>
                <w:color w:val="5C666F"/>
              </w:rPr>
              <w:t>Hub</w:t>
            </w:r>
            <w:r>
              <w:rPr>
                <w:b/>
                <w:color w:val="5C666F"/>
                <w:spacing w:val="-4"/>
              </w:rPr>
              <w:t xml:space="preserve"> </w:t>
            </w:r>
            <w:r>
              <w:rPr>
                <w:b/>
                <w:color w:val="5C666F"/>
              </w:rPr>
              <w:t>Committee</w:t>
            </w:r>
            <w:r>
              <w:rPr>
                <w:b/>
                <w:color w:val="5C666F"/>
                <w:spacing w:val="-4"/>
              </w:rPr>
              <w:t xml:space="preserve"> </w:t>
            </w:r>
            <w:r>
              <w:rPr>
                <w:b/>
                <w:color w:val="5C666F"/>
                <w:spacing w:val="-2"/>
              </w:rPr>
              <w:t>Meeting</w:t>
            </w:r>
          </w:p>
        </w:tc>
      </w:tr>
      <w:tr w:rsidR="008B45EE" w14:paraId="2311C09E" w14:textId="77777777">
        <w:trPr>
          <w:trHeight w:val="805"/>
        </w:trPr>
        <w:tc>
          <w:tcPr>
            <w:tcW w:w="2233" w:type="dxa"/>
            <w:shd w:val="clear" w:color="auto" w:fill="D9D9D9"/>
          </w:tcPr>
          <w:p w14:paraId="56657DD2" w14:textId="77777777" w:rsidR="008B45EE" w:rsidRDefault="0004125E">
            <w:pPr>
              <w:pStyle w:val="TableParagraph"/>
              <w:spacing w:line="268" w:lineRule="exact"/>
              <w:rPr>
                <w:b/>
              </w:rPr>
            </w:pPr>
            <w:r w:rsidRPr="0004125E">
              <w:rPr>
                <w:b/>
                <w:spacing w:val="-2"/>
              </w:rPr>
              <w:t>Date:</w:t>
            </w:r>
          </w:p>
        </w:tc>
        <w:tc>
          <w:tcPr>
            <w:tcW w:w="2163" w:type="dxa"/>
          </w:tcPr>
          <w:p w14:paraId="0E98CB9E" w14:textId="77777777" w:rsidR="008B45EE" w:rsidRDefault="0004125E">
            <w:pPr>
              <w:pStyle w:val="TableParagraph"/>
              <w:spacing w:line="268" w:lineRule="exact"/>
              <w:ind w:left="467"/>
            </w:pPr>
            <w:r>
              <w:rPr>
                <w:color w:val="5C666F"/>
              </w:rPr>
              <w:t>October</w:t>
            </w:r>
            <w:r>
              <w:rPr>
                <w:color w:val="5C666F"/>
                <w:spacing w:val="-5"/>
              </w:rPr>
              <w:t xml:space="preserve"> </w:t>
            </w:r>
            <w:r>
              <w:rPr>
                <w:color w:val="5C666F"/>
              </w:rPr>
              <w:t>10,</w:t>
            </w:r>
            <w:r>
              <w:rPr>
                <w:color w:val="5C666F"/>
                <w:spacing w:val="-3"/>
              </w:rPr>
              <w:t xml:space="preserve"> </w:t>
            </w:r>
            <w:r>
              <w:rPr>
                <w:color w:val="5C666F"/>
                <w:spacing w:val="-4"/>
              </w:rPr>
              <w:t>2016</w:t>
            </w:r>
          </w:p>
        </w:tc>
        <w:tc>
          <w:tcPr>
            <w:tcW w:w="733" w:type="dxa"/>
            <w:shd w:val="clear" w:color="auto" w:fill="D9D9D9"/>
          </w:tcPr>
          <w:p w14:paraId="16C82D37" w14:textId="77777777" w:rsidR="008B45EE" w:rsidRDefault="0004125E">
            <w:pPr>
              <w:pStyle w:val="TableParagraph"/>
              <w:spacing w:line="268" w:lineRule="exact"/>
              <w:ind w:left="107"/>
              <w:rPr>
                <w:b/>
              </w:rPr>
            </w:pPr>
            <w:r w:rsidRPr="0004125E">
              <w:rPr>
                <w:b/>
                <w:spacing w:val="-2"/>
              </w:rPr>
              <w:t>Time:</w:t>
            </w:r>
          </w:p>
        </w:tc>
        <w:tc>
          <w:tcPr>
            <w:tcW w:w="1441" w:type="dxa"/>
          </w:tcPr>
          <w:p w14:paraId="187B4F08" w14:textId="77777777" w:rsidR="008B45EE" w:rsidRDefault="0004125E">
            <w:pPr>
              <w:pStyle w:val="TableParagraph"/>
              <w:spacing w:line="268" w:lineRule="exact"/>
              <w:ind w:left="464"/>
            </w:pPr>
            <w:r>
              <w:rPr>
                <w:color w:val="5C666F"/>
                <w:spacing w:val="-2"/>
              </w:rPr>
              <w:t>12:00pm</w:t>
            </w:r>
          </w:p>
          <w:p w14:paraId="4D939449" w14:textId="77777777" w:rsidR="008B45EE" w:rsidRDefault="0004125E">
            <w:pPr>
              <w:pStyle w:val="TableParagraph"/>
              <w:ind w:left="464"/>
            </w:pPr>
            <w:r>
              <w:rPr>
                <w:color w:val="5C666F"/>
              </w:rPr>
              <w:t xml:space="preserve">- </w:t>
            </w:r>
            <w:r>
              <w:rPr>
                <w:color w:val="5C666F"/>
                <w:spacing w:val="-2"/>
              </w:rPr>
              <w:t>4:00pm</w:t>
            </w:r>
          </w:p>
        </w:tc>
        <w:tc>
          <w:tcPr>
            <w:tcW w:w="1103" w:type="dxa"/>
            <w:shd w:val="clear" w:color="auto" w:fill="D9D9D9"/>
          </w:tcPr>
          <w:p w14:paraId="31AC9F12" w14:textId="77777777" w:rsidR="008B45EE" w:rsidRDefault="0004125E">
            <w:pPr>
              <w:pStyle w:val="TableParagraph"/>
              <w:spacing w:line="268" w:lineRule="exact"/>
              <w:ind w:left="103"/>
              <w:rPr>
                <w:b/>
              </w:rPr>
            </w:pPr>
            <w:r w:rsidRPr="0004125E">
              <w:rPr>
                <w:b/>
                <w:spacing w:val="-2"/>
              </w:rPr>
              <w:t>Location:</w:t>
            </w:r>
          </w:p>
        </w:tc>
        <w:tc>
          <w:tcPr>
            <w:tcW w:w="2860" w:type="dxa"/>
          </w:tcPr>
          <w:p w14:paraId="465F3441" w14:textId="77777777" w:rsidR="008B45EE" w:rsidRDefault="0004125E">
            <w:pPr>
              <w:pStyle w:val="TableParagraph"/>
              <w:ind w:left="193" w:hanging="20"/>
            </w:pPr>
            <w:r>
              <w:rPr>
                <w:color w:val="5C666F"/>
              </w:rPr>
              <w:t>201 East Colfax Avenue, Denver,</w:t>
            </w:r>
            <w:r>
              <w:rPr>
                <w:color w:val="5C666F"/>
                <w:spacing w:val="-7"/>
              </w:rPr>
              <w:t xml:space="preserve"> </w:t>
            </w:r>
            <w:r>
              <w:rPr>
                <w:color w:val="5C666F"/>
              </w:rPr>
              <w:t>CO</w:t>
            </w:r>
            <w:r>
              <w:rPr>
                <w:color w:val="5C666F"/>
                <w:spacing w:val="-7"/>
              </w:rPr>
              <w:t xml:space="preserve"> </w:t>
            </w:r>
            <w:r>
              <w:rPr>
                <w:color w:val="5C666F"/>
              </w:rPr>
              <w:t>80203</w:t>
            </w:r>
            <w:r>
              <w:rPr>
                <w:color w:val="5C666F"/>
                <w:spacing w:val="38"/>
              </w:rPr>
              <w:t xml:space="preserve"> </w:t>
            </w:r>
            <w:r>
              <w:rPr>
                <w:color w:val="5C666F"/>
              </w:rPr>
              <w:t>-</w:t>
            </w:r>
            <w:r>
              <w:rPr>
                <w:color w:val="5C666F"/>
                <w:spacing w:val="-10"/>
              </w:rPr>
              <w:t xml:space="preserve"> </w:t>
            </w:r>
            <w:r>
              <w:rPr>
                <w:color w:val="5C666F"/>
              </w:rPr>
              <w:t>Board</w:t>
            </w:r>
          </w:p>
          <w:p w14:paraId="4D647CBA" w14:textId="77777777" w:rsidR="008B45EE" w:rsidRDefault="0004125E">
            <w:pPr>
              <w:pStyle w:val="TableParagraph"/>
              <w:spacing w:line="250" w:lineRule="exact"/>
              <w:ind w:left="193"/>
            </w:pPr>
            <w:r>
              <w:rPr>
                <w:color w:val="5C666F"/>
                <w:spacing w:val="-4"/>
              </w:rPr>
              <w:t>Room</w:t>
            </w:r>
          </w:p>
        </w:tc>
      </w:tr>
      <w:tr w:rsidR="008B45EE" w14:paraId="363711C0" w14:textId="77777777">
        <w:trPr>
          <w:trHeight w:val="268"/>
        </w:trPr>
        <w:tc>
          <w:tcPr>
            <w:tcW w:w="2233" w:type="dxa"/>
            <w:shd w:val="clear" w:color="auto" w:fill="D9D9D9"/>
          </w:tcPr>
          <w:p w14:paraId="7B172717" w14:textId="77777777" w:rsidR="008B45EE" w:rsidRDefault="0004125E">
            <w:pPr>
              <w:pStyle w:val="TableParagraph"/>
              <w:spacing w:line="248" w:lineRule="exact"/>
              <w:rPr>
                <w:b/>
              </w:rPr>
            </w:pPr>
            <w:r w:rsidRPr="0004125E">
              <w:rPr>
                <w:b/>
              </w:rPr>
              <w:t>Meeting</w:t>
            </w:r>
            <w:r w:rsidRPr="0004125E">
              <w:rPr>
                <w:b/>
                <w:spacing w:val="-4"/>
              </w:rPr>
              <w:t xml:space="preserve"> </w:t>
            </w:r>
            <w:r w:rsidRPr="0004125E">
              <w:rPr>
                <w:b/>
                <w:spacing w:val="-2"/>
              </w:rPr>
              <w:t>Lead:</w:t>
            </w:r>
          </w:p>
        </w:tc>
        <w:tc>
          <w:tcPr>
            <w:tcW w:w="8300" w:type="dxa"/>
            <w:gridSpan w:val="5"/>
          </w:tcPr>
          <w:p w14:paraId="42439850" w14:textId="77777777" w:rsidR="008B45EE" w:rsidRDefault="0004125E">
            <w:pPr>
              <w:pStyle w:val="TableParagraph"/>
              <w:spacing w:line="248" w:lineRule="exact"/>
              <w:ind w:left="467"/>
            </w:pPr>
            <w:r>
              <w:rPr>
                <w:color w:val="5C666F"/>
              </w:rPr>
              <w:t>Nina</w:t>
            </w:r>
            <w:r>
              <w:rPr>
                <w:color w:val="5C666F"/>
                <w:spacing w:val="-5"/>
              </w:rPr>
              <w:t xml:space="preserve"> </w:t>
            </w:r>
            <w:r>
              <w:rPr>
                <w:color w:val="5C666F"/>
              </w:rPr>
              <w:t>Lopez</w:t>
            </w:r>
            <w:r>
              <w:rPr>
                <w:color w:val="5C666F"/>
                <w:spacing w:val="-6"/>
              </w:rPr>
              <w:t xml:space="preserve"> </w:t>
            </w:r>
            <w:r>
              <w:rPr>
                <w:color w:val="5C666F"/>
              </w:rPr>
              <w:t>(HUB</w:t>
            </w:r>
            <w:r>
              <w:rPr>
                <w:color w:val="5C666F"/>
                <w:spacing w:val="-3"/>
              </w:rPr>
              <w:t xml:space="preserve"> </w:t>
            </w:r>
            <w:r>
              <w:rPr>
                <w:color w:val="5C666F"/>
              </w:rPr>
              <w:t>co-facilitator),</w:t>
            </w:r>
            <w:r>
              <w:rPr>
                <w:color w:val="5C666F"/>
                <w:spacing w:val="-5"/>
              </w:rPr>
              <w:t xml:space="preserve"> </w:t>
            </w:r>
            <w:r>
              <w:rPr>
                <w:color w:val="5C666F"/>
              </w:rPr>
              <w:t>Katy</w:t>
            </w:r>
            <w:r>
              <w:rPr>
                <w:color w:val="5C666F"/>
                <w:spacing w:val="-3"/>
              </w:rPr>
              <w:t xml:space="preserve"> </w:t>
            </w:r>
            <w:r>
              <w:rPr>
                <w:color w:val="5C666F"/>
              </w:rPr>
              <w:t>Anthes</w:t>
            </w:r>
            <w:r>
              <w:rPr>
                <w:color w:val="5C666F"/>
                <w:spacing w:val="-3"/>
              </w:rPr>
              <w:t xml:space="preserve"> </w:t>
            </w:r>
            <w:r>
              <w:rPr>
                <w:color w:val="5C666F"/>
              </w:rPr>
              <w:t>(HUB</w:t>
            </w:r>
            <w:r>
              <w:rPr>
                <w:color w:val="5C666F"/>
                <w:spacing w:val="-5"/>
              </w:rPr>
              <w:t xml:space="preserve"> </w:t>
            </w:r>
            <w:r>
              <w:rPr>
                <w:color w:val="5C666F"/>
              </w:rPr>
              <w:t>co-</w:t>
            </w:r>
            <w:r>
              <w:rPr>
                <w:color w:val="5C666F"/>
                <w:spacing w:val="-2"/>
              </w:rPr>
              <w:t>facilitator),</w:t>
            </w:r>
          </w:p>
        </w:tc>
      </w:tr>
      <w:tr w:rsidR="008B45EE" w14:paraId="72BCBD32" w14:textId="77777777">
        <w:trPr>
          <w:trHeight w:val="2419"/>
        </w:trPr>
        <w:tc>
          <w:tcPr>
            <w:tcW w:w="2233" w:type="dxa"/>
            <w:shd w:val="clear" w:color="auto" w:fill="D9D9D9"/>
          </w:tcPr>
          <w:p w14:paraId="79B0C0AC" w14:textId="77777777" w:rsidR="008B45EE" w:rsidRDefault="0004125E">
            <w:pPr>
              <w:pStyle w:val="TableParagraph"/>
              <w:ind w:right="142"/>
              <w:rPr>
                <w:i/>
                <w:sz w:val="18"/>
              </w:rPr>
            </w:pPr>
            <w:r w:rsidRPr="0004125E">
              <w:rPr>
                <w:b/>
              </w:rPr>
              <w:t>Meeting</w:t>
            </w:r>
            <w:r w:rsidRPr="0004125E">
              <w:rPr>
                <w:b/>
                <w:spacing w:val="-13"/>
              </w:rPr>
              <w:t xml:space="preserve"> </w:t>
            </w:r>
            <w:r w:rsidRPr="0004125E">
              <w:rPr>
                <w:b/>
              </w:rPr>
              <w:t xml:space="preserve">Participants: </w:t>
            </w:r>
            <w:r w:rsidRPr="0004125E">
              <w:rPr>
                <w:i/>
                <w:sz w:val="18"/>
              </w:rPr>
              <w:t xml:space="preserve">(Who most needs to </w:t>
            </w:r>
            <w:r w:rsidRPr="0004125E">
              <w:rPr>
                <w:i/>
                <w:spacing w:val="-2"/>
                <w:sz w:val="18"/>
              </w:rPr>
              <w:t>attend?)</w:t>
            </w:r>
          </w:p>
        </w:tc>
        <w:tc>
          <w:tcPr>
            <w:tcW w:w="8300" w:type="dxa"/>
            <w:gridSpan w:val="5"/>
          </w:tcPr>
          <w:p w14:paraId="0CDC8318" w14:textId="77777777" w:rsidR="008B45EE" w:rsidRDefault="0004125E">
            <w:pPr>
              <w:pStyle w:val="TableParagraph"/>
              <w:ind w:left="467" w:right="336"/>
            </w:pPr>
            <w:r>
              <w:rPr>
                <w:b/>
                <w:color w:val="5C666F"/>
              </w:rPr>
              <w:t xml:space="preserve">CDE Representatives: </w:t>
            </w:r>
            <w:r>
              <w:rPr>
                <w:color w:val="5C666F"/>
              </w:rPr>
              <w:t xml:space="preserve">Patrick Chapman, Lynn </w:t>
            </w:r>
            <w:proofErr w:type="spellStart"/>
            <w:r>
              <w:rPr>
                <w:color w:val="5C666F"/>
              </w:rPr>
              <w:t>Bamberry</w:t>
            </w:r>
            <w:proofErr w:type="spellEnd"/>
            <w:r>
              <w:rPr>
                <w:color w:val="5C666F"/>
              </w:rPr>
              <w:t>, Joyce Zurkowski, Nazanin Mohajeri-Nelson,</w:t>
            </w:r>
            <w:r>
              <w:rPr>
                <w:color w:val="5C666F"/>
                <w:spacing w:val="-4"/>
              </w:rPr>
              <w:t xml:space="preserve"> </w:t>
            </w:r>
            <w:r>
              <w:rPr>
                <w:color w:val="5C666F"/>
              </w:rPr>
              <w:t>Alyssa</w:t>
            </w:r>
            <w:r>
              <w:rPr>
                <w:color w:val="5C666F"/>
                <w:spacing w:val="-6"/>
              </w:rPr>
              <w:t xml:space="preserve"> </w:t>
            </w:r>
            <w:r>
              <w:rPr>
                <w:color w:val="5C666F"/>
              </w:rPr>
              <w:t>Pearson,</w:t>
            </w:r>
            <w:r>
              <w:rPr>
                <w:color w:val="5C666F"/>
                <w:spacing w:val="-3"/>
              </w:rPr>
              <w:t xml:space="preserve"> </w:t>
            </w:r>
            <w:r>
              <w:rPr>
                <w:color w:val="5C666F"/>
              </w:rPr>
              <w:t>Brad</w:t>
            </w:r>
            <w:r>
              <w:rPr>
                <w:color w:val="5C666F"/>
                <w:spacing w:val="-8"/>
              </w:rPr>
              <w:t xml:space="preserve"> </w:t>
            </w:r>
            <w:r>
              <w:rPr>
                <w:color w:val="5C666F"/>
              </w:rPr>
              <w:t>Bylsma,</w:t>
            </w:r>
            <w:r>
              <w:rPr>
                <w:color w:val="5C666F"/>
                <w:spacing w:val="-6"/>
              </w:rPr>
              <w:t xml:space="preserve"> </w:t>
            </w:r>
            <w:r>
              <w:rPr>
                <w:color w:val="5C666F"/>
              </w:rPr>
              <w:t>Colleen</w:t>
            </w:r>
            <w:r>
              <w:rPr>
                <w:color w:val="5C666F"/>
                <w:spacing w:val="-6"/>
              </w:rPr>
              <w:t xml:space="preserve"> </w:t>
            </w:r>
            <w:r>
              <w:rPr>
                <w:color w:val="5C666F"/>
              </w:rPr>
              <w:t>O’Neil,</w:t>
            </w:r>
            <w:r>
              <w:rPr>
                <w:color w:val="5C666F"/>
                <w:spacing w:val="-4"/>
              </w:rPr>
              <w:t xml:space="preserve"> </w:t>
            </w:r>
            <w:r>
              <w:rPr>
                <w:color w:val="5C666F"/>
              </w:rPr>
              <w:t>Jessica</w:t>
            </w:r>
            <w:r>
              <w:rPr>
                <w:color w:val="5C666F"/>
                <w:spacing w:val="-5"/>
              </w:rPr>
              <w:t xml:space="preserve"> </w:t>
            </w:r>
            <w:r>
              <w:rPr>
                <w:color w:val="5C666F"/>
              </w:rPr>
              <w:t>Hollingshead, Jennifer Simons, Barbara Hickman, Rachael Lovendahl</w:t>
            </w:r>
          </w:p>
          <w:p w14:paraId="029DE5E5" w14:textId="77777777" w:rsidR="008B45EE" w:rsidRDefault="0004125E">
            <w:pPr>
              <w:pStyle w:val="TableParagraph"/>
              <w:ind w:left="467" w:right="40"/>
            </w:pPr>
            <w:r>
              <w:rPr>
                <w:b/>
                <w:color w:val="5C666F"/>
              </w:rPr>
              <w:t xml:space="preserve">Members of HUB Committee: </w:t>
            </w:r>
            <w:r>
              <w:rPr>
                <w:color w:val="5C666F"/>
              </w:rPr>
              <w:t>Steve Durham, Angelika Schroeder, Rep. Brittany Pettersen, Rep. Jim Wilson, Evy Valencia, Jim Earley, Ross Izard, Luke Ragland, Kirk Banghart,</w:t>
            </w:r>
            <w:r>
              <w:rPr>
                <w:color w:val="5C666F"/>
                <w:spacing w:val="-2"/>
              </w:rPr>
              <w:t xml:space="preserve"> </w:t>
            </w:r>
            <w:r>
              <w:rPr>
                <w:color w:val="5C666F"/>
              </w:rPr>
              <w:t>Dan</w:t>
            </w:r>
            <w:r>
              <w:rPr>
                <w:color w:val="5C666F"/>
                <w:spacing w:val="-3"/>
              </w:rPr>
              <w:t xml:space="preserve"> </w:t>
            </w:r>
            <w:r>
              <w:rPr>
                <w:color w:val="5C666F"/>
              </w:rPr>
              <w:t>Schaller,</w:t>
            </w:r>
            <w:r>
              <w:rPr>
                <w:color w:val="5C666F"/>
                <w:spacing w:val="-4"/>
              </w:rPr>
              <w:t xml:space="preserve"> </w:t>
            </w:r>
            <w:r>
              <w:rPr>
                <w:color w:val="5C666F"/>
              </w:rPr>
              <w:t>Ken</w:t>
            </w:r>
            <w:r>
              <w:rPr>
                <w:color w:val="5C666F"/>
                <w:spacing w:val="-3"/>
              </w:rPr>
              <w:t xml:space="preserve"> </w:t>
            </w:r>
            <w:r>
              <w:rPr>
                <w:color w:val="5C666F"/>
              </w:rPr>
              <w:t>DeLay,</w:t>
            </w:r>
            <w:r>
              <w:rPr>
                <w:color w:val="5C666F"/>
                <w:spacing w:val="-4"/>
              </w:rPr>
              <w:t xml:space="preserve"> </w:t>
            </w:r>
            <w:r>
              <w:rPr>
                <w:color w:val="5C666F"/>
              </w:rPr>
              <w:t>Lisa</w:t>
            </w:r>
            <w:r>
              <w:rPr>
                <w:color w:val="5C666F"/>
                <w:spacing w:val="-5"/>
              </w:rPr>
              <w:t xml:space="preserve"> </w:t>
            </w:r>
            <w:r>
              <w:rPr>
                <w:color w:val="5C666F"/>
              </w:rPr>
              <w:t>Escarcega,</w:t>
            </w:r>
            <w:r>
              <w:rPr>
                <w:color w:val="5C666F"/>
                <w:spacing w:val="-5"/>
              </w:rPr>
              <w:t xml:space="preserve"> </w:t>
            </w:r>
            <w:r>
              <w:rPr>
                <w:color w:val="5C666F"/>
              </w:rPr>
              <w:t>Don</w:t>
            </w:r>
            <w:r>
              <w:rPr>
                <w:color w:val="5C666F"/>
                <w:spacing w:val="-3"/>
              </w:rPr>
              <w:t xml:space="preserve"> </w:t>
            </w:r>
            <w:r>
              <w:rPr>
                <w:color w:val="5C666F"/>
              </w:rPr>
              <w:t>Anderson,</w:t>
            </w:r>
            <w:r>
              <w:rPr>
                <w:color w:val="5C666F"/>
                <w:spacing w:val="-4"/>
              </w:rPr>
              <w:t xml:space="preserve"> </w:t>
            </w:r>
            <w:r>
              <w:rPr>
                <w:color w:val="5C666F"/>
              </w:rPr>
              <w:t>Linda</w:t>
            </w:r>
            <w:r>
              <w:rPr>
                <w:color w:val="5C666F"/>
                <w:spacing w:val="-2"/>
              </w:rPr>
              <w:t xml:space="preserve"> </w:t>
            </w:r>
            <w:r>
              <w:rPr>
                <w:color w:val="5C666F"/>
              </w:rPr>
              <w:t>Barker,</w:t>
            </w:r>
            <w:r>
              <w:rPr>
                <w:color w:val="5C666F"/>
                <w:spacing w:val="-4"/>
              </w:rPr>
              <w:t xml:space="preserve"> </w:t>
            </w:r>
            <w:r>
              <w:rPr>
                <w:color w:val="5C666F"/>
              </w:rPr>
              <w:t>Diane Duffy, Jesus Escarcega, Sean Bradley, Linda Barker, Jeani Frickey Saito, Ernest House, Jr., Carolyn Gery</w:t>
            </w:r>
          </w:p>
          <w:p w14:paraId="7E89422D" w14:textId="77777777" w:rsidR="008B45EE" w:rsidRDefault="0004125E">
            <w:pPr>
              <w:pStyle w:val="TableParagraph"/>
              <w:spacing w:line="252" w:lineRule="exact"/>
              <w:ind w:left="467"/>
            </w:pPr>
            <w:r>
              <w:rPr>
                <w:b/>
                <w:color w:val="5C666F"/>
              </w:rPr>
              <w:t>Special</w:t>
            </w:r>
            <w:r>
              <w:rPr>
                <w:b/>
                <w:color w:val="5C666F"/>
                <w:spacing w:val="-7"/>
              </w:rPr>
              <w:t xml:space="preserve"> </w:t>
            </w:r>
            <w:r>
              <w:rPr>
                <w:b/>
                <w:color w:val="5C666F"/>
              </w:rPr>
              <w:t>Guest</w:t>
            </w:r>
            <w:r>
              <w:rPr>
                <w:b/>
                <w:color w:val="5C666F"/>
                <w:spacing w:val="-4"/>
              </w:rPr>
              <w:t xml:space="preserve"> </w:t>
            </w:r>
            <w:r>
              <w:rPr>
                <w:b/>
                <w:color w:val="5C666F"/>
              </w:rPr>
              <w:t>Speaker:</w:t>
            </w:r>
            <w:r>
              <w:rPr>
                <w:b/>
                <w:color w:val="5C666F"/>
                <w:spacing w:val="-6"/>
              </w:rPr>
              <w:t xml:space="preserve"> </w:t>
            </w:r>
            <w:r>
              <w:rPr>
                <w:color w:val="5C666F"/>
              </w:rPr>
              <w:t>U.S</w:t>
            </w:r>
            <w:r>
              <w:rPr>
                <w:color w:val="5C666F"/>
                <w:spacing w:val="-7"/>
              </w:rPr>
              <w:t xml:space="preserve"> </w:t>
            </w:r>
            <w:r>
              <w:rPr>
                <w:color w:val="5C666F"/>
              </w:rPr>
              <w:t>Representative</w:t>
            </w:r>
            <w:r>
              <w:rPr>
                <w:color w:val="5C666F"/>
                <w:spacing w:val="-5"/>
              </w:rPr>
              <w:t xml:space="preserve"> </w:t>
            </w:r>
            <w:r>
              <w:rPr>
                <w:color w:val="5C666F"/>
              </w:rPr>
              <w:t>Jared</w:t>
            </w:r>
            <w:r>
              <w:rPr>
                <w:color w:val="5C666F"/>
                <w:spacing w:val="-5"/>
              </w:rPr>
              <w:t xml:space="preserve"> </w:t>
            </w:r>
            <w:r>
              <w:rPr>
                <w:color w:val="5C666F"/>
                <w:spacing w:val="-4"/>
              </w:rPr>
              <w:t>Polis</w:t>
            </w:r>
          </w:p>
        </w:tc>
      </w:tr>
      <w:tr w:rsidR="008B45EE" w14:paraId="488675FA" w14:textId="77777777">
        <w:trPr>
          <w:trHeight w:val="806"/>
        </w:trPr>
        <w:tc>
          <w:tcPr>
            <w:tcW w:w="2233" w:type="dxa"/>
            <w:shd w:val="clear" w:color="auto" w:fill="D9D9D9"/>
          </w:tcPr>
          <w:p w14:paraId="4DB319E1" w14:textId="77777777" w:rsidR="008B45EE" w:rsidRDefault="0004125E">
            <w:pPr>
              <w:pStyle w:val="TableParagraph"/>
              <w:ind w:right="114"/>
              <w:rPr>
                <w:i/>
                <w:sz w:val="18"/>
              </w:rPr>
            </w:pPr>
            <w:r w:rsidRPr="0004125E">
              <w:rPr>
                <w:b/>
              </w:rPr>
              <w:t xml:space="preserve">Meeting Objectives: </w:t>
            </w:r>
            <w:r w:rsidRPr="0004125E">
              <w:rPr>
                <w:i/>
                <w:sz w:val="18"/>
              </w:rPr>
              <w:t>(Is a meeting necessary to accomplish</w:t>
            </w:r>
            <w:r w:rsidRPr="0004125E">
              <w:rPr>
                <w:i/>
                <w:spacing w:val="-11"/>
                <w:sz w:val="18"/>
              </w:rPr>
              <w:t xml:space="preserve"> </w:t>
            </w:r>
            <w:r w:rsidRPr="0004125E">
              <w:rPr>
                <w:i/>
                <w:sz w:val="18"/>
              </w:rPr>
              <w:t>the</w:t>
            </w:r>
            <w:r w:rsidRPr="0004125E">
              <w:rPr>
                <w:i/>
                <w:spacing w:val="-10"/>
                <w:sz w:val="18"/>
              </w:rPr>
              <w:t xml:space="preserve"> </w:t>
            </w:r>
            <w:r w:rsidRPr="0004125E">
              <w:rPr>
                <w:i/>
                <w:sz w:val="18"/>
              </w:rPr>
              <w:t>objectives?)</w:t>
            </w:r>
          </w:p>
        </w:tc>
        <w:tc>
          <w:tcPr>
            <w:tcW w:w="8300" w:type="dxa"/>
            <w:gridSpan w:val="5"/>
          </w:tcPr>
          <w:p w14:paraId="6AF4AA2C" w14:textId="77777777" w:rsidR="008B45EE" w:rsidRDefault="0004125E">
            <w:pPr>
              <w:pStyle w:val="TableParagraph"/>
              <w:spacing w:line="265" w:lineRule="exact"/>
              <w:ind w:left="467"/>
            </w:pPr>
            <w:r>
              <w:rPr>
                <w:color w:val="5C666F"/>
              </w:rPr>
              <w:t>ESSA</w:t>
            </w:r>
            <w:r>
              <w:rPr>
                <w:color w:val="5C666F"/>
                <w:spacing w:val="-3"/>
              </w:rPr>
              <w:t xml:space="preserve"> </w:t>
            </w:r>
            <w:r>
              <w:rPr>
                <w:color w:val="5C666F"/>
              </w:rPr>
              <w:t>–</w:t>
            </w:r>
            <w:r>
              <w:rPr>
                <w:color w:val="5C666F"/>
                <w:spacing w:val="-1"/>
              </w:rPr>
              <w:t xml:space="preserve"> </w:t>
            </w:r>
            <w:r>
              <w:rPr>
                <w:color w:val="5C666F"/>
              </w:rPr>
              <w:t>3rd</w:t>
            </w:r>
            <w:r>
              <w:rPr>
                <w:color w:val="5C666F"/>
                <w:spacing w:val="-6"/>
              </w:rPr>
              <w:t xml:space="preserve"> </w:t>
            </w:r>
            <w:r>
              <w:rPr>
                <w:color w:val="5C666F"/>
              </w:rPr>
              <w:t>Hub</w:t>
            </w:r>
            <w:r>
              <w:rPr>
                <w:color w:val="5C666F"/>
                <w:spacing w:val="-3"/>
              </w:rPr>
              <w:t xml:space="preserve"> </w:t>
            </w:r>
            <w:r>
              <w:rPr>
                <w:color w:val="5C666F"/>
              </w:rPr>
              <w:t>Committee</w:t>
            </w:r>
            <w:r>
              <w:rPr>
                <w:color w:val="5C666F"/>
                <w:spacing w:val="-4"/>
              </w:rPr>
              <w:t xml:space="preserve"> </w:t>
            </w:r>
            <w:r>
              <w:rPr>
                <w:color w:val="5C666F"/>
                <w:spacing w:val="-2"/>
              </w:rPr>
              <w:t>Meeting</w:t>
            </w:r>
          </w:p>
          <w:p w14:paraId="4731473B" w14:textId="77777777" w:rsidR="008B45EE" w:rsidRDefault="0004125E">
            <w:pPr>
              <w:pStyle w:val="TableParagraph"/>
              <w:spacing w:line="270" w:lineRule="atLeast"/>
              <w:ind w:left="467"/>
            </w:pPr>
            <w:r>
              <w:rPr>
                <w:color w:val="5C666F"/>
              </w:rPr>
              <w:t>Updates</w:t>
            </w:r>
            <w:r>
              <w:rPr>
                <w:color w:val="5C666F"/>
                <w:spacing w:val="-4"/>
              </w:rPr>
              <w:t xml:space="preserve"> </w:t>
            </w:r>
            <w:r>
              <w:rPr>
                <w:color w:val="5C666F"/>
              </w:rPr>
              <w:t>on</w:t>
            </w:r>
            <w:r>
              <w:rPr>
                <w:color w:val="5C666F"/>
                <w:spacing w:val="-3"/>
              </w:rPr>
              <w:t xml:space="preserve"> </w:t>
            </w:r>
            <w:r>
              <w:rPr>
                <w:color w:val="5C666F"/>
              </w:rPr>
              <w:t>ESSA</w:t>
            </w:r>
            <w:r>
              <w:rPr>
                <w:color w:val="5C666F"/>
                <w:spacing w:val="-3"/>
              </w:rPr>
              <w:t xml:space="preserve"> </w:t>
            </w:r>
            <w:r>
              <w:rPr>
                <w:color w:val="5C666F"/>
              </w:rPr>
              <w:t>progress,</w:t>
            </w:r>
            <w:r>
              <w:rPr>
                <w:color w:val="5C666F"/>
                <w:spacing w:val="-6"/>
              </w:rPr>
              <w:t xml:space="preserve"> </w:t>
            </w:r>
            <w:r>
              <w:rPr>
                <w:color w:val="5C666F"/>
              </w:rPr>
              <w:t>Closer</w:t>
            </w:r>
            <w:r>
              <w:rPr>
                <w:color w:val="5C666F"/>
                <w:spacing w:val="-4"/>
              </w:rPr>
              <w:t xml:space="preserve"> </w:t>
            </w:r>
            <w:r>
              <w:rPr>
                <w:color w:val="5C666F"/>
              </w:rPr>
              <w:t>Look</w:t>
            </w:r>
            <w:r>
              <w:rPr>
                <w:color w:val="5C666F"/>
                <w:spacing w:val="-3"/>
              </w:rPr>
              <w:t xml:space="preserve"> </w:t>
            </w:r>
            <w:r>
              <w:rPr>
                <w:color w:val="5C666F"/>
              </w:rPr>
              <w:t>at</w:t>
            </w:r>
            <w:r>
              <w:rPr>
                <w:color w:val="5C666F"/>
                <w:spacing w:val="-5"/>
              </w:rPr>
              <w:t xml:space="preserve"> </w:t>
            </w:r>
            <w:r>
              <w:rPr>
                <w:color w:val="5C666F"/>
              </w:rPr>
              <w:t>Assessment</w:t>
            </w:r>
            <w:r>
              <w:rPr>
                <w:color w:val="5C666F"/>
                <w:spacing w:val="-4"/>
              </w:rPr>
              <w:t xml:space="preserve"> </w:t>
            </w:r>
            <w:r>
              <w:rPr>
                <w:color w:val="5C666F"/>
              </w:rPr>
              <w:t>and</w:t>
            </w:r>
            <w:r>
              <w:rPr>
                <w:color w:val="5C666F"/>
                <w:spacing w:val="-4"/>
              </w:rPr>
              <w:t xml:space="preserve"> </w:t>
            </w:r>
            <w:r>
              <w:rPr>
                <w:color w:val="5C666F"/>
              </w:rPr>
              <w:t>Effective</w:t>
            </w:r>
            <w:r>
              <w:rPr>
                <w:color w:val="5C666F"/>
                <w:spacing w:val="-3"/>
              </w:rPr>
              <w:t xml:space="preserve"> </w:t>
            </w:r>
            <w:r>
              <w:rPr>
                <w:color w:val="5C666F"/>
              </w:rPr>
              <w:t>Instruction</w:t>
            </w:r>
            <w:r>
              <w:rPr>
                <w:color w:val="5C666F"/>
                <w:spacing w:val="-4"/>
              </w:rPr>
              <w:t xml:space="preserve"> </w:t>
            </w:r>
            <w:r>
              <w:rPr>
                <w:color w:val="5C666F"/>
              </w:rPr>
              <w:t>&amp; Leadership in ESSA state plan development</w:t>
            </w:r>
          </w:p>
        </w:tc>
      </w:tr>
    </w:tbl>
    <w:p w14:paraId="6968E5F6" w14:textId="77777777" w:rsidR="008B45EE" w:rsidRDefault="008B45EE">
      <w:pPr>
        <w:rPr>
          <w:i/>
          <w:sz w:val="20"/>
        </w:rPr>
      </w:pPr>
    </w:p>
    <w:p w14:paraId="784B0F04" w14:textId="77777777" w:rsidR="008B45EE" w:rsidRDefault="008B45EE">
      <w:pPr>
        <w:spacing w:before="94"/>
        <w:rPr>
          <w:i/>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7373B0F6" w14:textId="77777777">
        <w:trPr>
          <w:trHeight w:val="486"/>
        </w:trPr>
        <w:tc>
          <w:tcPr>
            <w:tcW w:w="1260" w:type="dxa"/>
            <w:shd w:val="clear" w:color="auto" w:fill="D9D9D9"/>
          </w:tcPr>
          <w:p w14:paraId="728C07EF" w14:textId="77777777" w:rsidR="008B45EE" w:rsidRDefault="0004125E">
            <w:pPr>
              <w:pStyle w:val="TableParagraph"/>
              <w:spacing w:line="265" w:lineRule="exact"/>
              <w:rPr>
                <w:b/>
              </w:rPr>
            </w:pPr>
            <w:r w:rsidRPr="0004125E">
              <w:rPr>
                <w:b/>
                <w:spacing w:val="-4"/>
              </w:rPr>
              <w:t>Time</w:t>
            </w:r>
          </w:p>
        </w:tc>
        <w:tc>
          <w:tcPr>
            <w:tcW w:w="2136" w:type="dxa"/>
            <w:shd w:val="clear" w:color="auto" w:fill="D9D9D9"/>
          </w:tcPr>
          <w:p w14:paraId="011942DB" w14:textId="77777777" w:rsidR="008B45EE" w:rsidRDefault="0004125E">
            <w:pPr>
              <w:pStyle w:val="TableParagraph"/>
              <w:spacing w:line="265" w:lineRule="exact"/>
              <w:rPr>
                <w:b/>
              </w:rPr>
            </w:pPr>
            <w:r w:rsidRPr="0004125E">
              <w:rPr>
                <w:b/>
              </w:rPr>
              <w:t>Agenda</w:t>
            </w:r>
            <w:r w:rsidRPr="0004125E">
              <w:rPr>
                <w:b/>
                <w:spacing w:val="-6"/>
              </w:rPr>
              <w:t xml:space="preserve"> </w:t>
            </w:r>
            <w:r w:rsidRPr="0004125E">
              <w:rPr>
                <w:b/>
                <w:spacing w:val="-4"/>
              </w:rPr>
              <w:t>Item</w:t>
            </w:r>
          </w:p>
        </w:tc>
        <w:tc>
          <w:tcPr>
            <w:tcW w:w="7201" w:type="dxa"/>
            <w:shd w:val="clear" w:color="auto" w:fill="D9D9D9"/>
          </w:tcPr>
          <w:p w14:paraId="412675BE" w14:textId="77777777" w:rsidR="008B45EE" w:rsidRDefault="0004125E">
            <w:pPr>
              <w:pStyle w:val="TableParagraph"/>
              <w:spacing w:line="265" w:lineRule="exact"/>
              <w:rPr>
                <w:b/>
              </w:rPr>
            </w:pPr>
            <w:r w:rsidRPr="0004125E">
              <w:rPr>
                <w:b/>
              </w:rPr>
              <w:t>Notes</w:t>
            </w:r>
            <w:r w:rsidRPr="0004125E">
              <w:rPr>
                <w:b/>
                <w:spacing w:val="-3"/>
              </w:rPr>
              <w:t xml:space="preserve"> </w:t>
            </w:r>
            <w:r w:rsidRPr="0004125E">
              <w:rPr>
                <w:b/>
              </w:rPr>
              <w:t>&amp;</w:t>
            </w:r>
            <w:r w:rsidRPr="0004125E">
              <w:rPr>
                <w:b/>
                <w:spacing w:val="-2"/>
              </w:rPr>
              <w:t xml:space="preserve"> </w:t>
            </w:r>
            <w:r w:rsidRPr="0004125E">
              <w:rPr>
                <w:b/>
              </w:rPr>
              <w:t>Next</w:t>
            </w:r>
            <w:r w:rsidRPr="0004125E">
              <w:rPr>
                <w:b/>
                <w:spacing w:val="-3"/>
              </w:rPr>
              <w:t xml:space="preserve"> </w:t>
            </w:r>
            <w:r w:rsidRPr="0004125E">
              <w:rPr>
                <w:b/>
                <w:spacing w:val="-4"/>
              </w:rPr>
              <w:t>Steps</w:t>
            </w:r>
          </w:p>
          <w:p w14:paraId="7B7FDDFA" w14:textId="77777777" w:rsidR="008B45EE" w:rsidRDefault="0004125E">
            <w:pPr>
              <w:pStyle w:val="TableParagraph"/>
              <w:spacing w:before="2" w:line="199" w:lineRule="exact"/>
              <w:rPr>
                <w:i/>
                <w:sz w:val="18"/>
              </w:rPr>
            </w:pPr>
            <w:r w:rsidRPr="0004125E">
              <w:rPr>
                <w:i/>
                <w:sz w:val="18"/>
              </w:rPr>
              <w:t>(be</w:t>
            </w:r>
            <w:r w:rsidRPr="0004125E">
              <w:rPr>
                <w:i/>
                <w:spacing w:val="-5"/>
                <w:sz w:val="18"/>
              </w:rPr>
              <w:t xml:space="preserve"> </w:t>
            </w:r>
            <w:r w:rsidRPr="0004125E">
              <w:rPr>
                <w:i/>
                <w:sz w:val="18"/>
              </w:rPr>
              <w:t>sure</w:t>
            </w:r>
            <w:r w:rsidRPr="0004125E">
              <w:rPr>
                <w:i/>
                <w:spacing w:val="-2"/>
                <w:sz w:val="18"/>
              </w:rPr>
              <w:t xml:space="preserve"> </w:t>
            </w:r>
            <w:r w:rsidRPr="0004125E">
              <w:rPr>
                <w:i/>
                <w:sz w:val="18"/>
              </w:rPr>
              <w:t>to</w:t>
            </w:r>
            <w:r w:rsidRPr="0004125E">
              <w:rPr>
                <w:i/>
                <w:spacing w:val="-3"/>
                <w:sz w:val="18"/>
              </w:rPr>
              <w:t xml:space="preserve"> </w:t>
            </w:r>
            <w:r w:rsidRPr="0004125E">
              <w:rPr>
                <w:i/>
                <w:sz w:val="18"/>
              </w:rPr>
              <w:t>include</w:t>
            </w:r>
            <w:r w:rsidRPr="0004125E">
              <w:rPr>
                <w:i/>
                <w:spacing w:val="-2"/>
                <w:sz w:val="18"/>
              </w:rPr>
              <w:t xml:space="preserve"> </w:t>
            </w:r>
            <w:r w:rsidRPr="0004125E">
              <w:rPr>
                <w:i/>
                <w:sz w:val="18"/>
              </w:rPr>
              <w:t>communication</w:t>
            </w:r>
            <w:r w:rsidRPr="0004125E">
              <w:rPr>
                <w:i/>
                <w:spacing w:val="-2"/>
                <w:sz w:val="18"/>
              </w:rPr>
              <w:t xml:space="preserve"> </w:t>
            </w:r>
            <w:r w:rsidRPr="0004125E">
              <w:rPr>
                <w:i/>
                <w:sz w:val="18"/>
              </w:rPr>
              <w:t>to</w:t>
            </w:r>
            <w:r w:rsidRPr="0004125E">
              <w:rPr>
                <w:i/>
                <w:spacing w:val="-4"/>
                <w:sz w:val="18"/>
              </w:rPr>
              <w:t xml:space="preserve"> </w:t>
            </w:r>
            <w:r w:rsidRPr="0004125E">
              <w:rPr>
                <w:i/>
                <w:sz w:val="18"/>
              </w:rPr>
              <w:t>those</w:t>
            </w:r>
            <w:r w:rsidRPr="0004125E">
              <w:rPr>
                <w:i/>
                <w:spacing w:val="-2"/>
                <w:sz w:val="18"/>
              </w:rPr>
              <w:t xml:space="preserve"> </w:t>
            </w:r>
            <w:r w:rsidRPr="0004125E">
              <w:rPr>
                <w:i/>
                <w:sz w:val="18"/>
              </w:rPr>
              <w:t>not</w:t>
            </w:r>
            <w:r w:rsidRPr="0004125E">
              <w:rPr>
                <w:i/>
                <w:spacing w:val="-3"/>
                <w:sz w:val="18"/>
              </w:rPr>
              <w:t xml:space="preserve"> </w:t>
            </w:r>
            <w:r w:rsidRPr="0004125E">
              <w:rPr>
                <w:i/>
                <w:sz w:val="18"/>
              </w:rPr>
              <w:t>at</w:t>
            </w:r>
            <w:r w:rsidRPr="0004125E">
              <w:rPr>
                <w:i/>
                <w:spacing w:val="-2"/>
                <w:sz w:val="18"/>
              </w:rPr>
              <w:t xml:space="preserve"> </w:t>
            </w:r>
            <w:r w:rsidRPr="0004125E">
              <w:rPr>
                <w:i/>
                <w:sz w:val="18"/>
              </w:rPr>
              <w:t>the</w:t>
            </w:r>
            <w:r w:rsidRPr="0004125E">
              <w:rPr>
                <w:i/>
                <w:spacing w:val="-2"/>
                <w:sz w:val="18"/>
              </w:rPr>
              <w:t xml:space="preserve"> </w:t>
            </w:r>
            <w:r w:rsidRPr="0004125E">
              <w:rPr>
                <w:i/>
                <w:sz w:val="18"/>
              </w:rPr>
              <w:t>meeting</w:t>
            </w:r>
            <w:r w:rsidRPr="0004125E">
              <w:rPr>
                <w:i/>
                <w:spacing w:val="-4"/>
                <w:sz w:val="18"/>
              </w:rPr>
              <w:t xml:space="preserve"> </w:t>
            </w:r>
            <w:r w:rsidRPr="0004125E">
              <w:rPr>
                <w:i/>
                <w:sz w:val="18"/>
              </w:rPr>
              <w:t>who</w:t>
            </w:r>
            <w:r w:rsidRPr="0004125E">
              <w:rPr>
                <w:i/>
                <w:spacing w:val="-4"/>
                <w:sz w:val="18"/>
              </w:rPr>
              <w:t xml:space="preserve"> </w:t>
            </w:r>
            <w:r w:rsidRPr="0004125E">
              <w:rPr>
                <w:i/>
                <w:sz w:val="18"/>
              </w:rPr>
              <w:t>need</w:t>
            </w:r>
            <w:r w:rsidRPr="0004125E">
              <w:rPr>
                <w:i/>
                <w:spacing w:val="-2"/>
                <w:sz w:val="18"/>
              </w:rPr>
              <w:t xml:space="preserve"> </w:t>
            </w:r>
            <w:r w:rsidRPr="0004125E">
              <w:rPr>
                <w:i/>
                <w:sz w:val="18"/>
              </w:rPr>
              <w:t>to</w:t>
            </w:r>
            <w:r w:rsidRPr="0004125E">
              <w:rPr>
                <w:i/>
                <w:spacing w:val="-4"/>
                <w:sz w:val="18"/>
              </w:rPr>
              <w:t xml:space="preserve"> </w:t>
            </w:r>
            <w:r w:rsidRPr="0004125E">
              <w:rPr>
                <w:i/>
                <w:sz w:val="18"/>
              </w:rPr>
              <w:t>know</w:t>
            </w:r>
            <w:r w:rsidRPr="0004125E">
              <w:rPr>
                <w:i/>
                <w:spacing w:val="-2"/>
                <w:sz w:val="18"/>
              </w:rPr>
              <w:t xml:space="preserve"> </w:t>
            </w:r>
            <w:r w:rsidRPr="0004125E">
              <w:rPr>
                <w:i/>
                <w:sz w:val="18"/>
              </w:rPr>
              <w:t>the</w:t>
            </w:r>
            <w:r w:rsidRPr="0004125E">
              <w:rPr>
                <w:i/>
                <w:spacing w:val="-2"/>
                <w:sz w:val="18"/>
              </w:rPr>
              <w:t xml:space="preserve"> results)</w:t>
            </w:r>
          </w:p>
        </w:tc>
      </w:tr>
      <w:tr w:rsidR="008B45EE" w14:paraId="52F1C592" w14:textId="77777777">
        <w:trPr>
          <w:trHeight w:val="2980"/>
        </w:trPr>
        <w:tc>
          <w:tcPr>
            <w:tcW w:w="1260" w:type="dxa"/>
            <w:tcBorders>
              <w:bottom w:val="single" w:sz="4" w:space="0" w:color="5C666F"/>
            </w:tcBorders>
          </w:tcPr>
          <w:p w14:paraId="3858B1FF" w14:textId="77777777" w:rsidR="008B45EE" w:rsidRDefault="0004125E">
            <w:pPr>
              <w:pStyle w:val="TableParagraph"/>
              <w:spacing w:line="268" w:lineRule="exact"/>
            </w:pPr>
            <w:r>
              <w:rPr>
                <w:color w:val="454B52"/>
                <w:spacing w:val="-2"/>
              </w:rPr>
              <w:t>12:00pm</w:t>
            </w:r>
          </w:p>
        </w:tc>
        <w:tc>
          <w:tcPr>
            <w:tcW w:w="2136" w:type="dxa"/>
            <w:tcBorders>
              <w:bottom w:val="single" w:sz="4" w:space="0" w:color="5C666F"/>
            </w:tcBorders>
          </w:tcPr>
          <w:p w14:paraId="3DB15B61" w14:textId="77777777" w:rsidR="008B45EE" w:rsidRDefault="0004125E">
            <w:pPr>
              <w:pStyle w:val="TableParagraph"/>
              <w:spacing w:line="268" w:lineRule="exact"/>
            </w:pPr>
            <w:r>
              <w:rPr>
                <w:color w:val="454B52"/>
                <w:spacing w:val="-2"/>
              </w:rPr>
              <w:t>Lunch</w:t>
            </w:r>
          </w:p>
        </w:tc>
        <w:tc>
          <w:tcPr>
            <w:tcW w:w="7201" w:type="dxa"/>
            <w:tcBorders>
              <w:bottom w:val="single" w:sz="4" w:space="0" w:color="5C666F"/>
            </w:tcBorders>
          </w:tcPr>
          <w:p w14:paraId="580B669D" w14:textId="77777777" w:rsidR="008B45EE" w:rsidRDefault="0004125E">
            <w:pPr>
              <w:pStyle w:val="TableParagraph"/>
              <w:spacing w:before="1" w:line="292" w:lineRule="exact"/>
              <w:rPr>
                <w:b/>
                <w:sz w:val="24"/>
              </w:rPr>
            </w:pPr>
            <w:r>
              <w:rPr>
                <w:b/>
                <w:color w:val="454B52"/>
                <w:sz w:val="24"/>
              </w:rPr>
              <w:t>Updates</w:t>
            </w:r>
            <w:r>
              <w:rPr>
                <w:b/>
                <w:color w:val="454B52"/>
                <w:spacing w:val="-3"/>
                <w:sz w:val="24"/>
              </w:rPr>
              <w:t xml:space="preserve"> </w:t>
            </w:r>
            <w:r>
              <w:rPr>
                <w:b/>
                <w:color w:val="454B52"/>
                <w:sz w:val="24"/>
              </w:rPr>
              <w:t>and</w:t>
            </w:r>
            <w:r>
              <w:rPr>
                <w:b/>
                <w:color w:val="454B52"/>
                <w:spacing w:val="-2"/>
                <w:sz w:val="24"/>
              </w:rPr>
              <w:t xml:space="preserve"> </w:t>
            </w:r>
            <w:proofErr w:type="gramStart"/>
            <w:r>
              <w:rPr>
                <w:b/>
                <w:color w:val="454B52"/>
                <w:sz w:val="24"/>
              </w:rPr>
              <w:t>Check</w:t>
            </w:r>
            <w:proofErr w:type="gramEnd"/>
            <w:r>
              <w:rPr>
                <w:b/>
                <w:color w:val="454B52"/>
                <w:spacing w:val="-2"/>
                <w:sz w:val="24"/>
              </w:rPr>
              <w:t xml:space="preserve"> </w:t>
            </w:r>
            <w:r>
              <w:rPr>
                <w:b/>
                <w:color w:val="454B52"/>
                <w:sz w:val="24"/>
              </w:rPr>
              <w:t>in</w:t>
            </w:r>
            <w:r>
              <w:rPr>
                <w:b/>
                <w:color w:val="454B52"/>
                <w:spacing w:val="-2"/>
                <w:sz w:val="24"/>
              </w:rPr>
              <w:t xml:space="preserve"> </w:t>
            </w:r>
            <w:r>
              <w:rPr>
                <w:b/>
                <w:color w:val="454B52"/>
                <w:sz w:val="24"/>
              </w:rPr>
              <w:t>from</w:t>
            </w:r>
            <w:r>
              <w:rPr>
                <w:b/>
                <w:color w:val="454B52"/>
                <w:spacing w:val="-3"/>
                <w:sz w:val="24"/>
              </w:rPr>
              <w:t xml:space="preserve"> </w:t>
            </w:r>
            <w:r>
              <w:rPr>
                <w:b/>
                <w:color w:val="454B52"/>
                <w:sz w:val="24"/>
              </w:rPr>
              <w:t>Hub</w:t>
            </w:r>
            <w:r>
              <w:rPr>
                <w:b/>
                <w:color w:val="454B52"/>
                <w:spacing w:val="-2"/>
                <w:sz w:val="24"/>
              </w:rPr>
              <w:t xml:space="preserve"> </w:t>
            </w:r>
            <w:r>
              <w:rPr>
                <w:b/>
                <w:color w:val="454B52"/>
                <w:sz w:val="24"/>
              </w:rPr>
              <w:t>Committee</w:t>
            </w:r>
            <w:r>
              <w:rPr>
                <w:b/>
                <w:color w:val="454B52"/>
                <w:spacing w:val="-3"/>
                <w:sz w:val="24"/>
              </w:rPr>
              <w:t xml:space="preserve"> </w:t>
            </w:r>
            <w:r>
              <w:rPr>
                <w:b/>
                <w:color w:val="454B52"/>
                <w:spacing w:val="-2"/>
                <w:sz w:val="24"/>
              </w:rPr>
              <w:t>Members:</w:t>
            </w:r>
          </w:p>
          <w:p w14:paraId="486C6EB9" w14:textId="77777777" w:rsidR="008B45EE" w:rsidRDefault="0004125E">
            <w:pPr>
              <w:pStyle w:val="TableParagraph"/>
            </w:pPr>
            <w:r>
              <w:rPr>
                <w:color w:val="454B52"/>
              </w:rPr>
              <w:t>Question</w:t>
            </w:r>
            <w:r>
              <w:rPr>
                <w:color w:val="454B52"/>
                <w:spacing w:val="-4"/>
              </w:rPr>
              <w:t xml:space="preserve"> </w:t>
            </w:r>
            <w:r>
              <w:rPr>
                <w:color w:val="454B52"/>
              </w:rPr>
              <w:t>from</w:t>
            </w:r>
            <w:r>
              <w:rPr>
                <w:color w:val="454B52"/>
                <w:spacing w:val="-2"/>
              </w:rPr>
              <w:t xml:space="preserve"> </w:t>
            </w:r>
            <w:r>
              <w:rPr>
                <w:color w:val="454B52"/>
              </w:rPr>
              <w:t>Hub</w:t>
            </w:r>
            <w:r>
              <w:rPr>
                <w:color w:val="454B52"/>
                <w:spacing w:val="-6"/>
              </w:rPr>
              <w:t xml:space="preserve"> </w:t>
            </w:r>
            <w:r>
              <w:rPr>
                <w:color w:val="454B52"/>
              </w:rPr>
              <w:t>Member:</w:t>
            </w:r>
            <w:r>
              <w:rPr>
                <w:color w:val="454B52"/>
                <w:spacing w:val="-2"/>
              </w:rPr>
              <w:t xml:space="preserve"> </w:t>
            </w:r>
            <w:r>
              <w:rPr>
                <w:color w:val="454B52"/>
              </w:rPr>
              <w:t>Is</w:t>
            </w:r>
            <w:r>
              <w:rPr>
                <w:color w:val="454B52"/>
                <w:spacing w:val="-5"/>
              </w:rPr>
              <w:t xml:space="preserve"> </w:t>
            </w:r>
            <w:r>
              <w:rPr>
                <w:color w:val="454B52"/>
              </w:rPr>
              <w:t>there</w:t>
            </w:r>
            <w:r>
              <w:rPr>
                <w:color w:val="454B52"/>
                <w:spacing w:val="-5"/>
              </w:rPr>
              <w:t xml:space="preserve"> </w:t>
            </w:r>
            <w:r>
              <w:rPr>
                <w:color w:val="454B52"/>
              </w:rPr>
              <w:t>a</w:t>
            </w:r>
            <w:r>
              <w:rPr>
                <w:color w:val="454B52"/>
                <w:spacing w:val="-3"/>
              </w:rPr>
              <w:t xml:space="preserve"> </w:t>
            </w:r>
            <w:r>
              <w:rPr>
                <w:color w:val="454B52"/>
              </w:rPr>
              <w:t>plan</w:t>
            </w:r>
            <w:r>
              <w:rPr>
                <w:color w:val="454B52"/>
                <w:spacing w:val="-5"/>
              </w:rPr>
              <w:t xml:space="preserve"> </w:t>
            </w:r>
            <w:r>
              <w:rPr>
                <w:color w:val="454B52"/>
              </w:rPr>
              <w:t>to</w:t>
            </w:r>
            <w:r>
              <w:rPr>
                <w:color w:val="454B52"/>
                <w:spacing w:val="-2"/>
              </w:rPr>
              <w:t xml:space="preserve"> </w:t>
            </w:r>
            <w:r>
              <w:rPr>
                <w:color w:val="454B52"/>
              </w:rPr>
              <w:t>include</w:t>
            </w:r>
            <w:r>
              <w:rPr>
                <w:color w:val="454B52"/>
                <w:spacing w:val="-1"/>
              </w:rPr>
              <w:t xml:space="preserve"> </w:t>
            </w:r>
            <w:r>
              <w:rPr>
                <w:color w:val="454B52"/>
              </w:rPr>
              <w:t>programs</w:t>
            </w:r>
            <w:r>
              <w:rPr>
                <w:color w:val="454B52"/>
                <w:spacing w:val="-4"/>
              </w:rPr>
              <w:t xml:space="preserve"> </w:t>
            </w:r>
            <w:r>
              <w:rPr>
                <w:color w:val="454B52"/>
              </w:rPr>
              <w:t>that</w:t>
            </w:r>
            <w:r>
              <w:rPr>
                <w:color w:val="454B52"/>
                <w:spacing w:val="-3"/>
              </w:rPr>
              <w:t xml:space="preserve"> </w:t>
            </w:r>
            <w:r>
              <w:rPr>
                <w:color w:val="454B52"/>
              </w:rPr>
              <w:t>target foster children, homeless, military programs. Any notifications for school districts that are critical that addresses the changes?</w:t>
            </w:r>
          </w:p>
          <w:p w14:paraId="02E0994F" w14:textId="77777777" w:rsidR="008B45EE" w:rsidRDefault="0004125E">
            <w:pPr>
              <w:pStyle w:val="TableParagraph"/>
            </w:pPr>
            <w:r w:rsidRPr="0004125E">
              <w:rPr>
                <w:b/>
              </w:rPr>
              <w:t>To</w:t>
            </w:r>
            <w:r w:rsidRPr="0004125E">
              <w:rPr>
                <w:b/>
                <w:spacing w:val="-4"/>
              </w:rPr>
              <w:t xml:space="preserve"> </w:t>
            </w:r>
            <w:r w:rsidRPr="0004125E">
              <w:rPr>
                <w:b/>
              </w:rPr>
              <w:t>Do</w:t>
            </w:r>
            <w:r w:rsidRPr="0004125E">
              <w:rPr>
                <w:b/>
                <w:spacing w:val="-3"/>
              </w:rPr>
              <w:t xml:space="preserve"> </w:t>
            </w:r>
            <w:r w:rsidRPr="0004125E">
              <w:rPr>
                <w:b/>
              </w:rPr>
              <w:t>Item:</w:t>
            </w:r>
            <w:r w:rsidRPr="0004125E">
              <w:rPr>
                <w:b/>
                <w:spacing w:val="-4"/>
              </w:rPr>
              <w:t xml:space="preserve"> </w:t>
            </w:r>
            <w:r>
              <w:rPr>
                <w:color w:val="454B52"/>
              </w:rPr>
              <w:t>Include</w:t>
            </w:r>
            <w:r>
              <w:rPr>
                <w:color w:val="454B52"/>
                <w:spacing w:val="-2"/>
              </w:rPr>
              <w:t xml:space="preserve"> </w:t>
            </w:r>
            <w:r>
              <w:rPr>
                <w:color w:val="454B52"/>
              </w:rPr>
              <w:t>item</w:t>
            </w:r>
            <w:r>
              <w:rPr>
                <w:color w:val="454B52"/>
                <w:spacing w:val="-1"/>
              </w:rPr>
              <w:t xml:space="preserve"> </w:t>
            </w:r>
            <w:r>
              <w:rPr>
                <w:color w:val="454B52"/>
              </w:rPr>
              <w:t>to</w:t>
            </w:r>
            <w:r>
              <w:rPr>
                <w:color w:val="454B52"/>
                <w:spacing w:val="-2"/>
              </w:rPr>
              <w:t xml:space="preserve"> </w:t>
            </w:r>
            <w:r>
              <w:rPr>
                <w:color w:val="454B52"/>
              </w:rPr>
              <w:t>discuss</w:t>
            </w:r>
            <w:r>
              <w:rPr>
                <w:color w:val="454B52"/>
                <w:spacing w:val="-6"/>
              </w:rPr>
              <w:t xml:space="preserve"> </w:t>
            </w:r>
            <w:r>
              <w:rPr>
                <w:color w:val="454B52"/>
              </w:rPr>
              <w:t>during</w:t>
            </w:r>
            <w:r>
              <w:rPr>
                <w:color w:val="454B52"/>
                <w:spacing w:val="-2"/>
              </w:rPr>
              <w:t xml:space="preserve"> </w:t>
            </w:r>
            <w:r>
              <w:rPr>
                <w:color w:val="454B52"/>
              </w:rPr>
              <w:t>November</w:t>
            </w:r>
            <w:r>
              <w:rPr>
                <w:color w:val="454B52"/>
                <w:spacing w:val="-5"/>
              </w:rPr>
              <w:t xml:space="preserve"> </w:t>
            </w:r>
            <w:r>
              <w:rPr>
                <w:color w:val="454B52"/>
              </w:rPr>
              <w:t>Hub</w:t>
            </w:r>
            <w:r>
              <w:rPr>
                <w:color w:val="454B52"/>
                <w:spacing w:val="-3"/>
              </w:rPr>
              <w:t xml:space="preserve"> </w:t>
            </w:r>
            <w:r>
              <w:rPr>
                <w:color w:val="454B52"/>
              </w:rPr>
              <w:t>–</w:t>
            </w:r>
            <w:r>
              <w:rPr>
                <w:color w:val="454B52"/>
                <w:spacing w:val="-2"/>
              </w:rPr>
              <w:t xml:space="preserve"> </w:t>
            </w:r>
            <w:r>
              <w:rPr>
                <w:color w:val="454B52"/>
              </w:rPr>
              <w:t>Title</w:t>
            </w:r>
            <w:r>
              <w:rPr>
                <w:color w:val="454B52"/>
                <w:spacing w:val="-5"/>
              </w:rPr>
              <w:t xml:space="preserve"> </w:t>
            </w:r>
            <w:r>
              <w:rPr>
                <w:color w:val="454B52"/>
              </w:rPr>
              <w:t>Programs</w:t>
            </w:r>
            <w:r>
              <w:rPr>
                <w:color w:val="454B52"/>
                <w:spacing w:val="-4"/>
              </w:rPr>
              <w:t xml:space="preserve"> </w:t>
            </w:r>
            <w:r>
              <w:rPr>
                <w:color w:val="454B52"/>
              </w:rPr>
              <w:t>– reporting and funding aspects</w:t>
            </w:r>
          </w:p>
          <w:p w14:paraId="7D6626F7" w14:textId="77777777" w:rsidR="008B45EE" w:rsidRDefault="0004125E">
            <w:pPr>
              <w:pStyle w:val="TableParagraph"/>
              <w:spacing w:before="245" w:line="270" w:lineRule="atLeast"/>
              <w:ind w:right="219"/>
            </w:pPr>
            <w:r>
              <w:rPr>
                <w:color w:val="454B52"/>
              </w:rPr>
              <w:t>Comment from Hub Member: participation in accountability Spoke, sub spokes, focusing on comprehensive and targeted school definitions Comment from Hub Member: Update from Charter School Summit – had great</w:t>
            </w:r>
            <w:r>
              <w:rPr>
                <w:color w:val="454B52"/>
                <w:spacing w:val="-4"/>
              </w:rPr>
              <w:t xml:space="preserve"> </w:t>
            </w:r>
            <w:r>
              <w:rPr>
                <w:color w:val="454B52"/>
              </w:rPr>
              <w:t>attendance,</w:t>
            </w:r>
            <w:r>
              <w:rPr>
                <w:color w:val="454B52"/>
                <w:spacing w:val="-6"/>
              </w:rPr>
              <w:t xml:space="preserve"> </w:t>
            </w:r>
            <w:r>
              <w:rPr>
                <w:color w:val="454B52"/>
              </w:rPr>
              <w:t>only</w:t>
            </w:r>
            <w:r>
              <w:rPr>
                <w:color w:val="454B52"/>
                <w:spacing w:val="-4"/>
              </w:rPr>
              <w:t xml:space="preserve"> </w:t>
            </w:r>
            <w:r>
              <w:rPr>
                <w:color w:val="454B52"/>
              </w:rPr>
              <w:t>scratched</w:t>
            </w:r>
            <w:r>
              <w:rPr>
                <w:color w:val="454B52"/>
                <w:spacing w:val="-4"/>
              </w:rPr>
              <w:t xml:space="preserve"> </w:t>
            </w:r>
            <w:r>
              <w:rPr>
                <w:color w:val="454B52"/>
              </w:rPr>
              <w:t>the</w:t>
            </w:r>
            <w:r>
              <w:rPr>
                <w:color w:val="454B52"/>
                <w:spacing w:val="-6"/>
              </w:rPr>
              <w:t xml:space="preserve"> </w:t>
            </w:r>
            <w:r>
              <w:rPr>
                <w:color w:val="454B52"/>
              </w:rPr>
              <w:t>service,</w:t>
            </w:r>
            <w:r>
              <w:rPr>
                <w:color w:val="454B52"/>
                <w:spacing w:val="-4"/>
              </w:rPr>
              <w:t xml:space="preserve"> </w:t>
            </w:r>
            <w:r>
              <w:rPr>
                <w:color w:val="454B52"/>
              </w:rPr>
              <w:t>discussions</w:t>
            </w:r>
            <w:r>
              <w:rPr>
                <w:color w:val="454B52"/>
                <w:spacing w:val="-4"/>
              </w:rPr>
              <w:t xml:space="preserve"> </w:t>
            </w:r>
            <w:r>
              <w:rPr>
                <w:color w:val="454B52"/>
              </w:rPr>
              <w:t>regarding</w:t>
            </w:r>
            <w:r>
              <w:rPr>
                <w:color w:val="454B52"/>
                <w:spacing w:val="-5"/>
              </w:rPr>
              <w:t xml:space="preserve"> </w:t>
            </w:r>
            <w:r>
              <w:rPr>
                <w:color w:val="454B52"/>
              </w:rPr>
              <w:t>what</w:t>
            </w:r>
            <w:r>
              <w:rPr>
                <w:color w:val="454B52"/>
                <w:spacing w:val="-6"/>
              </w:rPr>
              <w:t xml:space="preserve"> </w:t>
            </w:r>
            <w:r>
              <w:rPr>
                <w:color w:val="454B52"/>
              </w:rPr>
              <w:t>5</w:t>
            </w:r>
            <w:r>
              <w:rPr>
                <w:color w:val="454B52"/>
                <w:vertAlign w:val="superscript"/>
              </w:rPr>
              <w:t>th</w:t>
            </w:r>
          </w:p>
        </w:tc>
      </w:tr>
    </w:tbl>
    <w:p w14:paraId="20355BEA" w14:textId="77777777" w:rsidR="008B45EE" w:rsidRDefault="008B45EE">
      <w:pPr>
        <w:spacing w:line="270" w:lineRule="atLeast"/>
        <w:sectPr w:rsidR="008B45EE">
          <w:footerReference w:type="default" r:id="rId41"/>
          <w:type w:val="continuous"/>
          <w:pgSz w:w="12240" w:h="15840"/>
          <w:pgMar w:top="720" w:right="420" w:bottom="1200" w:left="980" w:header="0" w:footer="1002" w:gutter="0"/>
          <w:pgNumType w:start="1"/>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170927C3" w14:textId="77777777">
        <w:trPr>
          <w:trHeight w:val="3760"/>
        </w:trPr>
        <w:tc>
          <w:tcPr>
            <w:tcW w:w="1260" w:type="dxa"/>
          </w:tcPr>
          <w:p w14:paraId="3A13ECBC" w14:textId="77777777" w:rsidR="008B45EE" w:rsidRDefault="008B45EE">
            <w:pPr>
              <w:pStyle w:val="TableParagraph"/>
              <w:ind w:left="0"/>
              <w:rPr>
                <w:rFonts w:ascii="Times New Roman"/>
              </w:rPr>
            </w:pPr>
          </w:p>
        </w:tc>
        <w:tc>
          <w:tcPr>
            <w:tcW w:w="2136" w:type="dxa"/>
          </w:tcPr>
          <w:p w14:paraId="296DC223" w14:textId="77777777" w:rsidR="008B45EE" w:rsidRDefault="008B45EE">
            <w:pPr>
              <w:pStyle w:val="TableParagraph"/>
              <w:ind w:left="0"/>
              <w:rPr>
                <w:rFonts w:ascii="Times New Roman"/>
              </w:rPr>
            </w:pPr>
          </w:p>
        </w:tc>
        <w:tc>
          <w:tcPr>
            <w:tcW w:w="7201" w:type="dxa"/>
          </w:tcPr>
          <w:p w14:paraId="72BD8A62" w14:textId="77777777" w:rsidR="008B45EE" w:rsidRDefault="0004125E">
            <w:pPr>
              <w:pStyle w:val="TableParagraph"/>
              <w:ind w:right="219"/>
            </w:pPr>
            <w:r>
              <w:rPr>
                <w:color w:val="454B52"/>
              </w:rPr>
              <w:t>indicator</w:t>
            </w:r>
            <w:r>
              <w:rPr>
                <w:color w:val="454B52"/>
                <w:spacing w:val="-5"/>
              </w:rPr>
              <w:t xml:space="preserve"> </w:t>
            </w:r>
            <w:r>
              <w:rPr>
                <w:color w:val="454B52"/>
              </w:rPr>
              <w:t>might</w:t>
            </w:r>
            <w:r>
              <w:rPr>
                <w:color w:val="454B52"/>
                <w:spacing w:val="-3"/>
              </w:rPr>
              <w:t xml:space="preserve"> </w:t>
            </w:r>
            <w:r>
              <w:rPr>
                <w:color w:val="454B52"/>
              </w:rPr>
              <w:t>be,</w:t>
            </w:r>
            <w:r>
              <w:rPr>
                <w:color w:val="454B52"/>
                <w:spacing w:val="-3"/>
              </w:rPr>
              <w:t xml:space="preserve"> </w:t>
            </w:r>
            <w:r>
              <w:rPr>
                <w:color w:val="454B52"/>
              </w:rPr>
              <w:t>95%</w:t>
            </w:r>
            <w:r>
              <w:rPr>
                <w:color w:val="454B52"/>
                <w:spacing w:val="-5"/>
              </w:rPr>
              <w:t xml:space="preserve"> </w:t>
            </w:r>
            <w:r>
              <w:rPr>
                <w:color w:val="454B52"/>
              </w:rPr>
              <w:t>participation</w:t>
            </w:r>
            <w:r>
              <w:rPr>
                <w:color w:val="454B52"/>
                <w:spacing w:val="-4"/>
              </w:rPr>
              <w:t xml:space="preserve"> </w:t>
            </w:r>
            <w:r>
              <w:rPr>
                <w:color w:val="454B52"/>
              </w:rPr>
              <w:t>requirement,</w:t>
            </w:r>
            <w:r>
              <w:rPr>
                <w:color w:val="454B52"/>
                <w:spacing w:val="-5"/>
              </w:rPr>
              <w:t xml:space="preserve"> </w:t>
            </w:r>
            <w:r>
              <w:rPr>
                <w:color w:val="454B52"/>
              </w:rPr>
              <w:t>hope</w:t>
            </w:r>
            <w:r>
              <w:rPr>
                <w:color w:val="454B52"/>
                <w:spacing w:val="-3"/>
              </w:rPr>
              <w:t xml:space="preserve"> </w:t>
            </w:r>
            <w:r>
              <w:rPr>
                <w:color w:val="454B52"/>
              </w:rPr>
              <w:t>to</w:t>
            </w:r>
            <w:r>
              <w:rPr>
                <w:color w:val="454B52"/>
                <w:spacing w:val="-4"/>
              </w:rPr>
              <w:t xml:space="preserve"> </w:t>
            </w:r>
            <w:r>
              <w:rPr>
                <w:color w:val="454B52"/>
              </w:rPr>
              <w:t>have</w:t>
            </w:r>
            <w:r>
              <w:rPr>
                <w:color w:val="454B52"/>
                <w:spacing w:val="-3"/>
              </w:rPr>
              <w:t xml:space="preserve"> </w:t>
            </w:r>
            <w:r>
              <w:rPr>
                <w:color w:val="454B52"/>
              </w:rPr>
              <w:t>a</w:t>
            </w:r>
            <w:r>
              <w:rPr>
                <w:color w:val="454B52"/>
                <w:spacing w:val="-3"/>
              </w:rPr>
              <w:t xml:space="preserve"> </w:t>
            </w:r>
            <w:r>
              <w:rPr>
                <w:color w:val="454B52"/>
              </w:rPr>
              <w:t>follow</w:t>
            </w:r>
            <w:r>
              <w:rPr>
                <w:color w:val="454B52"/>
                <w:spacing w:val="-2"/>
              </w:rPr>
              <w:t xml:space="preserve"> </w:t>
            </w:r>
            <w:r>
              <w:rPr>
                <w:color w:val="454B52"/>
              </w:rPr>
              <w:t>up to dig into more issues.</w:t>
            </w:r>
          </w:p>
          <w:p w14:paraId="6C72D15A" w14:textId="77777777" w:rsidR="008B45EE" w:rsidRDefault="0004125E">
            <w:pPr>
              <w:pStyle w:val="TableParagraph"/>
              <w:spacing w:before="266"/>
              <w:ind w:right="148"/>
            </w:pPr>
            <w:r>
              <w:rPr>
                <w:color w:val="454B52"/>
              </w:rPr>
              <w:t>Comment</w:t>
            </w:r>
            <w:r>
              <w:rPr>
                <w:color w:val="454B52"/>
                <w:spacing w:val="-4"/>
              </w:rPr>
              <w:t xml:space="preserve"> </w:t>
            </w:r>
            <w:r>
              <w:rPr>
                <w:color w:val="454B52"/>
              </w:rPr>
              <w:t>from</w:t>
            </w:r>
            <w:r>
              <w:rPr>
                <w:color w:val="454B52"/>
                <w:spacing w:val="-3"/>
              </w:rPr>
              <w:t xml:space="preserve"> </w:t>
            </w:r>
            <w:r>
              <w:rPr>
                <w:color w:val="454B52"/>
              </w:rPr>
              <w:t>Hub</w:t>
            </w:r>
            <w:r>
              <w:rPr>
                <w:color w:val="454B52"/>
                <w:spacing w:val="-5"/>
              </w:rPr>
              <w:t xml:space="preserve"> </w:t>
            </w:r>
            <w:r>
              <w:rPr>
                <w:color w:val="454B52"/>
              </w:rPr>
              <w:t>Member:</w:t>
            </w:r>
            <w:r>
              <w:rPr>
                <w:color w:val="454B52"/>
                <w:spacing w:val="-3"/>
              </w:rPr>
              <w:t xml:space="preserve"> </w:t>
            </w:r>
            <w:r>
              <w:rPr>
                <w:color w:val="454B52"/>
              </w:rPr>
              <w:t>Colorado</w:t>
            </w:r>
            <w:r>
              <w:rPr>
                <w:color w:val="454B52"/>
                <w:spacing w:val="-2"/>
              </w:rPr>
              <w:t xml:space="preserve"> </w:t>
            </w:r>
            <w:r>
              <w:rPr>
                <w:color w:val="454B52"/>
              </w:rPr>
              <w:t>BOCES</w:t>
            </w:r>
            <w:r>
              <w:rPr>
                <w:color w:val="454B52"/>
                <w:spacing w:val="-4"/>
              </w:rPr>
              <w:t xml:space="preserve"> </w:t>
            </w:r>
            <w:r>
              <w:rPr>
                <w:color w:val="454B52"/>
              </w:rPr>
              <w:t>Association</w:t>
            </w:r>
            <w:r>
              <w:rPr>
                <w:color w:val="454B52"/>
                <w:spacing w:val="-5"/>
              </w:rPr>
              <w:t xml:space="preserve"> </w:t>
            </w:r>
            <w:r>
              <w:rPr>
                <w:color w:val="454B52"/>
              </w:rPr>
              <w:t>fall</w:t>
            </w:r>
            <w:r>
              <w:rPr>
                <w:color w:val="454B52"/>
                <w:spacing w:val="-6"/>
              </w:rPr>
              <w:t xml:space="preserve"> </w:t>
            </w:r>
            <w:r>
              <w:rPr>
                <w:color w:val="454B52"/>
              </w:rPr>
              <w:t>meeting</w:t>
            </w:r>
            <w:r>
              <w:rPr>
                <w:color w:val="454B52"/>
                <w:spacing w:val="-6"/>
              </w:rPr>
              <w:t xml:space="preserve"> </w:t>
            </w:r>
            <w:r>
              <w:rPr>
                <w:color w:val="454B52"/>
              </w:rPr>
              <w:t>–</w:t>
            </w:r>
            <w:r>
              <w:rPr>
                <w:color w:val="454B52"/>
                <w:spacing w:val="-3"/>
              </w:rPr>
              <w:t xml:space="preserve"> </w:t>
            </w:r>
            <w:r>
              <w:rPr>
                <w:color w:val="454B52"/>
              </w:rPr>
              <w:t xml:space="preserve">CDE came to share ESSA plan as it is moving forward. </w:t>
            </w:r>
            <w:proofErr w:type="gramStart"/>
            <w:r>
              <w:rPr>
                <w:color w:val="454B52"/>
              </w:rPr>
              <w:t>Executive</w:t>
            </w:r>
            <w:proofErr w:type="gramEnd"/>
            <w:r>
              <w:rPr>
                <w:color w:val="454B52"/>
              </w:rPr>
              <w:t xml:space="preserve"> Director went to Washington, DC to attend the Association of Educational School Service Agency Conference and met with CO Congressmen to discuss ESSA. Congressmen </w:t>
            </w:r>
            <w:proofErr w:type="gramStart"/>
            <w:r>
              <w:rPr>
                <w:color w:val="454B52"/>
              </w:rPr>
              <w:t>assuring</w:t>
            </w:r>
            <w:proofErr w:type="gramEnd"/>
            <w:r>
              <w:rPr>
                <w:color w:val="454B52"/>
              </w:rPr>
              <w:t xml:space="preserve"> that there is flexibility in the law. One concern at CBA is that state</w:t>
            </w:r>
            <w:r>
              <w:rPr>
                <w:color w:val="454B52"/>
                <w:spacing w:val="-1"/>
              </w:rPr>
              <w:t xml:space="preserve"> </w:t>
            </w:r>
            <w:r>
              <w:rPr>
                <w:color w:val="454B52"/>
              </w:rPr>
              <w:t>laws</w:t>
            </w:r>
            <w:r>
              <w:rPr>
                <w:color w:val="454B52"/>
                <w:spacing w:val="-1"/>
              </w:rPr>
              <w:t xml:space="preserve"> </w:t>
            </w:r>
            <w:r>
              <w:rPr>
                <w:color w:val="454B52"/>
              </w:rPr>
              <w:t xml:space="preserve">might </w:t>
            </w:r>
            <w:proofErr w:type="gramStart"/>
            <w:r>
              <w:rPr>
                <w:color w:val="454B52"/>
              </w:rPr>
              <w:t>not</w:t>
            </w:r>
            <w:r>
              <w:rPr>
                <w:color w:val="454B52"/>
                <w:spacing w:val="-1"/>
              </w:rPr>
              <w:t xml:space="preserve"> </w:t>
            </w:r>
            <w:r>
              <w:rPr>
                <w:color w:val="454B52"/>
              </w:rPr>
              <w:t>going to</w:t>
            </w:r>
            <w:proofErr w:type="gramEnd"/>
            <w:r>
              <w:rPr>
                <w:color w:val="454B52"/>
              </w:rPr>
              <w:t xml:space="preserve"> coincide</w:t>
            </w:r>
            <w:r>
              <w:rPr>
                <w:color w:val="454B52"/>
                <w:spacing w:val="-1"/>
              </w:rPr>
              <w:t xml:space="preserve"> </w:t>
            </w:r>
            <w:r>
              <w:rPr>
                <w:color w:val="454B52"/>
              </w:rPr>
              <w:t>with federal law</w:t>
            </w:r>
            <w:r>
              <w:rPr>
                <w:color w:val="454B52"/>
                <w:spacing w:val="-1"/>
              </w:rPr>
              <w:t xml:space="preserve"> </w:t>
            </w:r>
            <w:r>
              <w:rPr>
                <w:color w:val="454B52"/>
              </w:rPr>
              <w:t>and</w:t>
            </w:r>
            <w:r>
              <w:rPr>
                <w:color w:val="454B52"/>
                <w:spacing w:val="-1"/>
              </w:rPr>
              <w:t xml:space="preserve"> </w:t>
            </w:r>
            <w:r>
              <w:rPr>
                <w:color w:val="454B52"/>
              </w:rPr>
              <w:t>how</w:t>
            </w:r>
            <w:r>
              <w:rPr>
                <w:color w:val="454B52"/>
                <w:spacing w:val="-1"/>
              </w:rPr>
              <w:t xml:space="preserve"> </w:t>
            </w:r>
            <w:r>
              <w:rPr>
                <w:color w:val="454B52"/>
              </w:rPr>
              <w:t>might we handle that within the plan?</w:t>
            </w:r>
          </w:p>
          <w:p w14:paraId="0BD65E5D" w14:textId="77777777" w:rsidR="008B45EE" w:rsidRDefault="0004125E">
            <w:pPr>
              <w:pStyle w:val="TableParagraph"/>
              <w:spacing w:before="268"/>
            </w:pPr>
            <w:r>
              <w:rPr>
                <w:color w:val="454B52"/>
              </w:rPr>
              <w:t>Interim</w:t>
            </w:r>
            <w:r>
              <w:rPr>
                <w:color w:val="454B52"/>
                <w:spacing w:val="-6"/>
              </w:rPr>
              <w:t xml:space="preserve"> </w:t>
            </w:r>
            <w:r>
              <w:rPr>
                <w:color w:val="454B52"/>
              </w:rPr>
              <w:t>Commissioner,</w:t>
            </w:r>
            <w:r>
              <w:rPr>
                <w:color w:val="454B52"/>
                <w:spacing w:val="-5"/>
              </w:rPr>
              <w:t xml:space="preserve"> </w:t>
            </w:r>
            <w:r>
              <w:rPr>
                <w:color w:val="454B52"/>
              </w:rPr>
              <w:t>Dr.</w:t>
            </w:r>
            <w:r>
              <w:rPr>
                <w:color w:val="454B52"/>
                <w:spacing w:val="-7"/>
              </w:rPr>
              <w:t xml:space="preserve"> </w:t>
            </w:r>
            <w:r>
              <w:rPr>
                <w:color w:val="454B52"/>
              </w:rPr>
              <w:t>Katy</w:t>
            </w:r>
            <w:r>
              <w:rPr>
                <w:color w:val="454B52"/>
                <w:spacing w:val="-4"/>
              </w:rPr>
              <w:t xml:space="preserve"> </w:t>
            </w:r>
            <w:r>
              <w:rPr>
                <w:color w:val="454B52"/>
              </w:rPr>
              <w:t>Anthes</w:t>
            </w:r>
            <w:r>
              <w:rPr>
                <w:color w:val="454B52"/>
                <w:spacing w:val="-3"/>
              </w:rPr>
              <w:t xml:space="preserve"> </w:t>
            </w:r>
            <w:r>
              <w:rPr>
                <w:color w:val="454B52"/>
                <w:spacing w:val="-2"/>
              </w:rPr>
              <w:t>speaking:</w:t>
            </w:r>
          </w:p>
          <w:p w14:paraId="39EEC238" w14:textId="77777777" w:rsidR="008B45EE" w:rsidRDefault="0004125E">
            <w:pPr>
              <w:pStyle w:val="TableParagraph"/>
            </w:pPr>
            <w:r w:rsidRPr="0004125E">
              <w:rPr>
                <w:b/>
              </w:rPr>
              <w:t>Action</w:t>
            </w:r>
            <w:r w:rsidRPr="0004125E">
              <w:rPr>
                <w:b/>
                <w:spacing w:val="-6"/>
              </w:rPr>
              <w:t xml:space="preserve"> </w:t>
            </w:r>
            <w:r w:rsidRPr="0004125E">
              <w:rPr>
                <w:b/>
              </w:rPr>
              <w:t>Item:</w:t>
            </w:r>
            <w:r w:rsidRPr="0004125E">
              <w:rPr>
                <w:b/>
                <w:spacing w:val="-4"/>
              </w:rPr>
              <w:t xml:space="preserve"> </w:t>
            </w:r>
            <w:r>
              <w:rPr>
                <w:color w:val="454B52"/>
              </w:rPr>
              <w:t>September</w:t>
            </w:r>
            <w:r>
              <w:rPr>
                <w:color w:val="454B52"/>
                <w:spacing w:val="-6"/>
              </w:rPr>
              <w:t xml:space="preserve"> </w:t>
            </w:r>
            <w:r>
              <w:rPr>
                <w:color w:val="454B52"/>
              </w:rPr>
              <w:t>minutes</w:t>
            </w:r>
            <w:r>
              <w:rPr>
                <w:color w:val="454B52"/>
                <w:spacing w:val="-4"/>
              </w:rPr>
              <w:t xml:space="preserve"> </w:t>
            </w:r>
            <w:r>
              <w:rPr>
                <w:color w:val="454B52"/>
                <w:spacing w:val="-2"/>
              </w:rPr>
              <w:t>approved.</w:t>
            </w:r>
          </w:p>
          <w:p w14:paraId="179DAD2C" w14:textId="77777777" w:rsidR="008B45EE" w:rsidRDefault="0004125E">
            <w:pPr>
              <w:pStyle w:val="TableParagraph"/>
              <w:spacing w:before="1" w:line="252" w:lineRule="exact"/>
            </w:pPr>
            <w:r>
              <w:rPr>
                <w:color w:val="454B52"/>
              </w:rPr>
              <w:t>No</w:t>
            </w:r>
            <w:r>
              <w:rPr>
                <w:color w:val="454B52"/>
                <w:spacing w:val="-2"/>
              </w:rPr>
              <w:t xml:space="preserve"> </w:t>
            </w:r>
            <w:r>
              <w:rPr>
                <w:color w:val="454B52"/>
              </w:rPr>
              <w:t>amendments</w:t>
            </w:r>
            <w:r>
              <w:rPr>
                <w:color w:val="454B52"/>
                <w:spacing w:val="-5"/>
              </w:rPr>
              <w:t xml:space="preserve"> </w:t>
            </w:r>
            <w:r>
              <w:rPr>
                <w:color w:val="454B52"/>
              </w:rPr>
              <w:t>to</w:t>
            </w:r>
            <w:r>
              <w:rPr>
                <w:color w:val="454B52"/>
                <w:spacing w:val="-4"/>
              </w:rPr>
              <w:t xml:space="preserve"> </w:t>
            </w:r>
            <w:r>
              <w:rPr>
                <w:color w:val="454B52"/>
              </w:rPr>
              <w:t>September</w:t>
            </w:r>
            <w:r>
              <w:rPr>
                <w:color w:val="454B52"/>
                <w:spacing w:val="-5"/>
              </w:rPr>
              <w:t xml:space="preserve"> </w:t>
            </w:r>
            <w:r>
              <w:rPr>
                <w:color w:val="454B52"/>
              </w:rPr>
              <w:t>minutes</w:t>
            </w:r>
            <w:r>
              <w:rPr>
                <w:color w:val="454B52"/>
                <w:spacing w:val="-1"/>
              </w:rPr>
              <w:t xml:space="preserve"> </w:t>
            </w:r>
            <w:r>
              <w:rPr>
                <w:color w:val="454B52"/>
              </w:rPr>
              <w:t>–</w:t>
            </w:r>
            <w:r>
              <w:rPr>
                <w:color w:val="454B52"/>
                <w:spacing w:val="-5"/>
              </w:rPr>
              <w:t xml:space="preserve"> </w:t>
            </w:r>
            <w:r>
              <w:rPr>
                <w:color w:val="454B52"/>
              </w:rPr>
              <w:t>all</w:t>
            </w:r>
            <w:r>
              <w:rPr>
                <w:color w:val="454B52"/>
                <w:spacing w:val="-4"/>
              </w:rPr>
              <w:t xml:space="preserve"> </w:t>
            </w:r>
            <w:r>
              <w:rPr>
                <w:color w:val="454B52"/>
              </w:rPr>
              <w:t>in</w:t>
            </w:r>
            <w:r>
              <w:rPr>
                <w:color w:val="454B52"/>
                <w:spacing w:val="-2"/>
              </w:rPr>
              <w:t xml:space="preserve"> </w:t>
            </w:r>
            <w:r>
              <w:rPr>
                <w:color w:val="454B52"/>
                <w:spacing w:val="-4"/>
              </w:rPr>
              <w:t>favor</w:t>
            </w:r>
          </w:p>
        </w:tc>
      </w:tr>
      <w:tr w:rsidR="008B45EE" w14:paraId="4734FA5A" w14:textId="77777777">
        <w:trPr>
          <w:trHeight w:val="9668"/>
        </w:trPr>
        <w:tc>
          <w:tcPr>
            <w:tcW w:w="1260" w:type="dxa"/>
            <w:tcBorders>
              <w:bottom w:val="single" w:sz="4" w:space="0" w:color="5C666F"/>
            </w:tcBorders>
          </w:tcPr>
          <w:p w14:paraId="55470ED9" w14:textId="77777777" w:rsidR="008B45EE" w:rsidRDefault="0004125E">
            <w:pPr>
              <w:pStyle w:val="TableParagraph"/>
              <w:spacing w:line="265" w:lineRule="exact"/>
            </w:pPr>
            <w:r>
              <w:rPr>
                <w:color w:val="454B52"/>
                <w:spacing w:val="-2"/>
              </w:rPr>
              <w:t>12:30pm</w:t>
            </w:r>
          </w:p>
        </w:tc>
        <w:tc>
          <w:tcPr>
            <w:tcW w:w="2136" w:type="dxa"/>
            <w:tcBorders>
              <w:bottom w:val="single" w:sz="4" w:space="0" w:color="5C666F"/>
            </w:tcBorders>
          </w:tcPr>
          <w:p w14:paraId="22117EB7" w14:textId="77777777" w:rsidR="008B45EE" w:rsidRDefault="0004125E">
            <w:pPr>
              <w:pStyle w:val="TableParagraph"/>
              <w:ind w:right="265"/>
              <w:rPr>
                <w:sz w:val="24"/>
              </w:rPr>
            </w:pPr>
            <w:r>
              <w:rPr>
                <w:color w:val="454B52"/>
                <w:spacing w:val="-2"/>
                <w:sz w:val="24"/>
              </w:rPr>
              <w:t>Representative Polis</w:t>
            </w:r>
          </w:p>
        </w:tc>
        <w:tc>
          <w:tcPr>
            <w:tcW w:w="7201" w:type="dxa"/>
            <w:tcBorders>
              <w:bottom w:val="single" w:sz="4" w:space="0" w:color="5C666F"/>
            </w:tcBorders>
          </w:tcPr>
          <w:p w14:paraId="1436EAD4" w14:textId="77777777" w:rsidR="008B45EE" w:rsidRDefault="0004125E">
            <w:pPr>
              <w:pStyle w:val="TableParagraph"/>
              <w:spacing w:line="265" w:lineRule="exact"/>
              <w:rPr>
                <w:b/>
              </w:rPr>
            </w:pPr>
            <w:r>
              <w:rPr>
                <w:b/>
                <w:color w:val="454B52"/>
              </w:rPr>
              <w:t>Congressman</w:t>
            </w:r>
            <w:r>
              <w:rPr>
                <w:b/>
                <w:color w:val="454B52"/>
                <w:spacing w:val="-5"/>
              </w:rPr>
              <w:t xml:space="preserve"> </w:t>
            </w:r>
            <w:r>
              <w:rPr>
                <w:b/>
                <w:color w:val="454B52"/>
              </w:rPr>
              <w:t>Polis</w:t>
            </w:r>
            <w:r>
              <w:rPr>
                <w:b/>
                <w:color w:val="454B52"/>
                <w:spacing w:val="-5"/>
              </w:rPr>
              <w:t xml:space="preserve"> </w:t>
            </w:r>
            <w:r>
              <w:rPr>
                <w:b/>
                <w:color w:val="454B52"/>
              </w:rPr>
              <w:t>Speaks</w:t>
            </w:r>
            <w:r>
              <w:rPr>
                <w:b/>
                <w:color w:val="454B52"/>
                <w:spacing w:val="-2"/>
              </w:rPr>
              <w:t xml:space="preserve"> </w:t>
            </w:r>
            <w:r>
              <w:rPr>
                <w:b/>
                <w:color w:val="454B52"/>
              </w:rPr>
              <w:t>to</w:t>
            </w:r>
            <w:r>
              <w:rPr>
                <w:b/>
                <w:color w:val="454B52"/>
                <w:spacing w:val="-4"/>
              </w:rPr>
              <w:t xml:space="preserve"> </w:t>
            </w:r>
            <w:r>
              <w:rPr>
                <w:b/>
                <w:color w:val="454B52"/>
              </w:rPr>
              <w:t>Hub</w:t>
            </w:r>
            <w:r>
              <w:rPr>
                <w:b/>
                <w:color w:val="454B52"/>
                <w:spacing w:val="-4"/>
              </w:rPr>
              <w:t xml:space="preserve"> </w:t>
            </w:r>
            <w:r>
              <w:rPr>
                <w:b/>
                <w:color w:val="454B52"/>
                <w:spacing w:val="-2"/>
              </w:rPr>
              <w:t>Committee:</w:t>
            </w:r>
          </w:p>
          <w:p w14:paraId="19DB9146" w14:textId="77777777" w:rsidR="008B45EE" w:rsidRDefault="008B45EE">
            <w:pPr>
              <w:pStyle w:val="TableParagraph"/>
              <w:spacing w:before="1"/>
              <w:ind w:left="0"/>
              <w:rPr>
                <w:i/>
              </w:rPr>
            </w:pPr>
          </w:p>
          <w:p w14:paraId="1760DE22" w14:textId="77777777" w:rsidR="008B45EE" w:rsidRDefault="0004125E">
            <w:pPr>
              <w:pStyle w:val="TableParagraph"/>
            </w:pPr>
            <w:r>
              <w:rPr>
                <w:color w:val="454B52"/>
              </w:rPr>
              <w:t>Thanked</w:t>
            </w:r>
            <w:r>
              <w:rPr>
                <w:color w:val="454B52"/>
                <w:spacing w:val="-3"/>
              </w:rPr>
              <w:t xml:space="preserve"> </w:t>
            </w:r>
            <w:r>
              <w:rPr>
                <w:color w:val="454B52"/>
              </w:rPr>
              <w:t>everyone</w:t>
            </w:r>
            <w:r>
              <w:rPr>
                <w:color w:val="454B52"/>
                <w:spacing w:val="-3"/>
              </w:rPr>
              <w:t xml:space="preserve"> </w:t>
            </w:r>
            <w:r>
              <w:rPr>
                <w:color w:val="454B52"/>
              </w:rPr>
              <w:t>for</w:t>
            </w:r>
            <w:r>
              <w:rPr>
                <w:color w:val="454B52"/>
                <w:spacing w:val="-2"/>
              </w:rPr>
              <w:t xml:space="preserve"> </w:t>
            </w:r>
            <w:r>
              <w:rPr>
                <w:color w:val="454B52"/>
              </w:rPr>
              <w:t>serving</w:t>
            </w:r>
            <w:r>
              <w:rPr>
                <w:color w:val="454B52"/>
                <w:spacing w:val="-4"/>
              </w:rPr>
              <w:t xml:space="preserve"> </w:t>
            </w:r>
            <w:r>
              <w:rPr>
                <w:color w:val="454B52"/>
              </w:rPr>
              <w:t>on</w:t>
            </w:r>
            <w:r>
              <w:rPr>
                <w:color w:val="454B52"/>
                <w:spacing w:val="-4"/>
              </w:rPr>
              <w:t xml:space="preserve"> </w:t>
            </w:r>
            <w:r>
              <w:rPr>
                <w:color w:val="454B52"/>
              </w:rPr>
              <w:t>this</w:t>
            </w:r>
            <w:r>
              <w:rPr>
                <w:color w:val="454B52"/>
                <w:spacing w:val="-3"/>
              </w:rPr>
              <w:t xml:space="preserve"> </w:t>
            </w:r>
            <w:r>
              <w:rPr>
                <w:color w:val="454B52"/>
              </w:rPr>
              <w:t>committee</w:t>
            </w:r>
            <w:r>
              <w:rPr>
                <w:color w:val="454B52"/>
                <w:spacing w:val="-2"/>
              </w:rPr>
              <w:t xml:space="preserve"> </w:t>
            </w:r>
            <w:r>
              <w:rPr>
                <w:color w:val="454B52"/>
              </w:rPr>
              <w:t>–</w:t>
            </w:r>
            <w:r>
              <w:rPr>
                <w:color w:val="454B52"/>
                <w:spacing w:val="-2"/>
              </w:rPr>
              <w:t xml:space="preserve"> </w:t>
            </w:r>
            <w:r>
              <w:rPr>
                <w:color w:val="454B52"/>
              </w:rPr>
              <w:t>great</w:t>
            </w:r>
            <w:r>
              <w:rPr>
                <w:color w:val="454B52"/>
                <w:spacing w:val="-2"/>
              </w:rPr>
              <w:t xml:space="preserve"> </w:t>
            </w:r>
            <w:r>
              <w:rPr>
                <w:color w:val="454B52"/>
              </w:rPr>
              <w:t>to</w:t>
            </w:r>
            <w:r>
              <w:rPr>
                <w:color w:val="454B52"/>
                <w:spacing w:val="-2"/>
              </w:rPr>
              <w:t xml:space="preserve"> </w:t>
            </w:r>
            <w:r>
              <w:rPr>
                <w:color w:val="454B52"/>
              </w:rPr>
              <w:t>see</w:t>
            </w:r>
            <w:r>
              <w:rPr>
                <w:color w:val="454B52"/>
                <w:spacing w:val="-3"/>
              </w:rPr>
              <w:t xml:space="preserve"> </w:t>
            </w:r>
            <w:r>
              <w:rPr>
                <w:color w:val="454B52"/>
              </w:rPr>
              <w:t>a</w:t>
            </w:r>
            <w:r>
              <w:rPr>
                <w:color w:val="454B52"/>
                <w:spacing w:val="-5"/>
              </w:rPr>
              <w:t xml:space="preserve"> </w:t>
            </w:r>
            <w:r>
              <w:rPr>
                <w:color w:val="454B52"/>
              </w:rPr>
              <w:t>variety</w:t>
            </w:r>
            <w:r>
              <w:rPr>
                <w:color w:val="454B52"/>
                <w:spacing w:val="-5"/>
              </w:rPr>
              <w:t xml:space="preserve"> </w:t>
            </w:r>
            <w:r>
              <w:rPr>
                <w:color w:val="454B52"/>
              </w:rPr>
              <w:t>of stakeholders, impressed with composition of committee.</w:t>
            </w:r>
          </w:p>
          <w:p w14:paraId="7A367E90" w14:textId="77777777" w:rsidR="008B45EE" w:rsidRDefault="008B45EE">
            <w:pPr>
              <w:pStyle w:val="TableParagraph"/>
              <w:spacing w:before="267"/>
              <w:ind w:left="0"/>
              <w:rPr>
                <w:i/>
              </w:rPr>
            </w:pPr>
          </w:p>
          <w:p w14:paraId="17A24DB4" w14:textId="77777777" w:rsidR="008B45EE" w:rsidRDefault="0004125E">
            <w:pPr>
              <w:pStyle w:val="TableParagraph"/>
              <w:ind w:right="219"/>
            </w:pPr>
            <w:r>
              <w:rPr>
                <w:color w:val="454B52"/>
              </w:rPr>
              <w:t>Polis</w:t>
            </w:r>
            <w:r>
              <w:rPr>
                <w:color w:val="454B52"/>
                <w:spacing w:val="-6"/>
              </w:rPr>
              <w:t xml:space="preserve"> </w:t>
            </w:r>
            <w:r>
              <w:rPr>
                <w:color w:val="454B52"/>
              </w:rPr>
              <w:t>has</w:t>
            </w:r>
            <w:r>
              <w:rPr>
                <w:color w:val="454B52"/>
                <w:spacing w:val="-4"/>
              </w:rPr>
              <w:t xml:space="preserve"> </w:t>
            </w:r>
            <w:r>
              <w:rPr>
                <w:color w:val="454B52"/>
              </w:rPr>
              <w:t>worked</w:t>
            </w:r>
            <w:r>
              <w:rPr>
                <w:color w:val="454B52"/>
                <w:spacing w:val="-4"/>
              </w:rPr>
              <w:t xml:space="preserve"> </w:t>
            </w:r>
            <w:r>
              <w:rPr>
                <w:color w:val="454B52"/>
              </w:rPr>
              <w:t>with</w:t>
            </w:r>
            <w:r>
              <w:rPr>
                <w:color w:val="454B52"/>
                <w:spacing w:val="-4"/>
              </w:rPr>
              <w:t xml:space="preserve"> </w:t>
            </w:r>
            <w:r>
              <w:rPr>
                <w:color w:val="454B52"/>
              </w:rPr>
              <w:t>the</w:t>
            </w:r>
            <w:r>
              <w:rPr>
                <w:color w:val="454B52"/>
                <w:spacing w:val="-5"/>
              </w:rPr>
              <w:t xml:space="preserve"> </w:t>
            </w:r>
            <w:r>
              <w:rPr>
                <w:color w:val="454B52"/>
              </w:rPr>
              <w:t>Education</w:t>
            </w:r>
            <w:r>
              <w:rPr>
                <w:color w:val="454B52"/>
                <w:spacing w:val="-4"/>
              </w:rPr>
              <w:t xml:space="preserve"> </w:t>
            </w:r>
            <w:r>
              <w:rPr>
                <w:color w:val="454B52"/>
              </w:rPr>
              <w:t>Workforce</w:t>
            </w:r>
            <w:r>
              <w:rPr>
                <w:color w:val="454B52"/>
                <w:spacing w:val="-4"/>
              </w:rPr>
              <w:t xml:space="preserve"> </w:t>
            </w:r>
            <w:r>
              <w:rPr>
                <w:color w:val="454B52"/>
              </w:rPr>
              <w:t>Committee</w:t>
            </w:r>
            <w:r>
              <w:rPr>
                <w:color w:val="454B52"/>
                <w:spacing w:val="-5"/>
              </w:rPr>
              <w:t xml:space="preserve"> </w:t>
            </w:r>
            <w:r>
              <w:rPr>
                <w:color w:val="454B52"/>
              </w:rPr>
              <w:t>that</w:t>
            </w:r>
            <w:r>
              <w:rPr>
                <w:color w:val="454B52"/>
                <w:spacing w:val="-4"/>
              </w:rPr>
              <w:t xml:space="preserve"> </w:t>
            </w:r>
            <w:r>
              <w:rPr>
                <w:color w:val="454B52"/>
              </w:rPr>
              <w:t>helped</w:t>
            </w:r>
            <w:r>
              <w:rPr>
                <w:color w:val="454B52"/>
                <w:spacing w:val="-4"/>
              </w:rPr>
              <w:t xml:space="preserve"> </w:t>
            </w:r>
            <w:r>
              <w:rPr>
                <w:color w:val="454B52"/>
              </w:rPr>
              <w:t>craft the law. The final package is not perfect in the view of any particular</w:t>
            </w:r>
          </w:p>
          <w:p w14:paraId="488BC1BD" w14:textId="77777777" w:rsidR="008B45EE" w:rsidRDefault="0004125E">
            <w:pPr>
              <w:pStyle w:val="TableParagraph"/>
              <w:ind w:right="148"/>
            </w:pPr>
            <w:r>
              <w:rPr>
                <w:color w:val="454B52"/>
              </w:rPr>
              <w:t xml:space="preserve">legislator. It’s not a republican or democratic bill, but represents a compromise not just between parties, but members who have thought this out. </w:t>
            </w:r>
            <w:proofErr w:type="gramStart"/>
            <w:r>
              <w:rPr>
                <w:color w:val="454B52"/>
              </w:rPr>
              <w:t>Member</w:t>
            </w:r>
            <w:proofErr w:type="gramEnd"/>
            <w:r>
              <w:rPr>
                <w:color w:val="454B52"/>
              </w:rPr>
              <w:t xml:space="preserve"> unanimously agreed that this better than NCLB. </w:t>
            </w:r>
            <w:proofErr w:type="gramStart"/>
            <w:r>
              <w:rPr>
                <w:color w:val="454B52"/>
              </w:rPr>
              <w:t>New</w:t>
            </w:r>
            <w:proofErr w:type="gramEnd"/>
            <w:r>
              <w:rPr>
                <w:color w:val="454B52"/>
              </w:rPr>
              <w:t xml:space="preserve"> version does a lot of great things, such as investment in early childhood education, more</w:t>
            </w:r>
            <w:r>
              <w:rPr>
                <w:color w:val="454B52"/>
                <w:spacing w:val="-4"/>
              </w:rPr>
              <w:t xml:space="preserve"> </w:t>
            </w:r>
            <w:r>
              <w:rPr>
                <w:color w:val="454B52"/>
              </w:rPr>
              <w:t>flexibility</w:t>
            </w:r>
            <w:r>
              <w:rPr>
                <w:color w:val="454B52"/>
                <w:spacing w:val="-6"/>
              </w:rPr>
              <w:t xml:space="preserve"> </w:t>
            </w:r>
            <w:r>
              <w:rPr>
                <w:color w:val="454B52"/>
              </w:rPr>
              <w:t>around</w:t>
            </w:r>
            <w:r>
              <w:rPr>
                <w:color w:val="454B52"/>
                <w:spacing w:val="-5"/>
              </w:rPr>
              <w:t xml:space="preserve"> </w:t>
            </w:r>
            <w:r>
              <w:rPr>
                <w:color w:val="454B52"/>
              </w:rPr>
              <w:t>testing,</w:t>
            </w:r>
            <w:r>
              <w:rPr>
                <w:color w:val="454B52"/>
                <w:spacing w:val="-2"/>
              </w:rPr>
              <w:t xml:space="preserve"> </w:t>
            </w:r>
            <w:r>
              <w:rPr>
                <w:color w:val="454B52"/>
              </w:rPr>
              <w:t>evidence-backed</w:t>
            </w:r>
            <w:r>
              <w:rPr>
                <w:color w:val="454B52"/>
                <w:spacing w:val="-8"/>
              </w:rPr>
              <w:t xml:space="preserve"> </w:t>
            </w:r>
            <w:r>
              <w:rPr>
                <w:color w:val="454B52"/>
              </w:rPr>
              <w:t>education,</w:t>
            </w:r>
            <w:r>
              <w:rPr>
                <w:color w:val="454B52"/>
                <w:spacing w:val="-4"/>
              </w:rPr>
              <w:t xml:space="preserve"> </w:t>
            </w:r>
            <w:r>
              <w:rPr>
                <w:color w:val="454B52"/>
              </w:rPr>
              <w:t>and</w:t>
            </w:r>
            <w:r>
              <w:rPr>
                <w:color w:val="454B52"/>
                <w:spacing w:val="-6"/>
              </w:rPr>
              <w:t xml:space="preserve"> </w:t>
            </w:r>
            <w:r>
              <w:rPr>
                <w:color w:val="454B52"/>
              </w:rPr>
              <w:t>innovation</w:t>
            </w:r>
            <w:r>
              <w:rPr>
                <w:color w:val="454B52"/>
                <w:spacing w:val="-5"/>
              </w:rPr>
              <w:t xml:space="preserve"> </w:t>
            </w:r>
            <w:r>
              <w:rPr>
                <w:color w:val="454B52"/>
              </w:rPr>
              <w:t xml:space="preserve">in </w:t>
            </w:r>
            <w:r>
              <w:rPr>
                <w:color w:val="454B52"/>
                <w:spacing w:val="-2"/>
              </w:rPr>
              <w:t>education.</w:t>
            </w:r>
          </w:p>
          <w:p w14:paraId="34945736" w14:textId="77777777" w:rsidR="008B45EE" w:rsidRDefault="008B45EE">
            <w:pPr>
              <w:pStyle w:val="TableParagraph"/>
              <w:ind w:left="0"/>
              <w:rPr>
                <w:i/>
              </w:rPr>
            </w:pPr>
          </w:p>
          <w:p w14:paraId="39E28D82" w14:textId="77777777" w:rsidR="008B45EE" w:rsidRDefault="0004125E">
            <w:pPr>
              <w:pStyle w:val="TableParagraph"/>
              <w:ind w:right="165"/>
            </w:pPr>
            <w:r>
              <w:rPr>
                <w:b/>
                <w:color w:val="454B52"/>
              </w:rPr>
              <w:t>Federal</w:t>
            </w:r>
            <w:r>
              <w:rPr>
                <w:b/>
                <w:color w:val="454B52"/>
                <w:spacing w:val="-2"/>
              </w:rPr>
              <w:t xml:space="preserve"> </w:t>
            </w:r>
            <w:r>
              <w:rPr>
                <w:b/>
                <w:color w:val="454B52"/>
              </w:rPr>
              <w:t>perspective:</w:t>
            </w:r>
            <w:r>
              <w:rPr>
                <w:b/>
                <w:color w:val="454B52"/>
                <w:spacing w:val="-3"/>
              </w:rPr>
              <w:t xml:space="preserve"> </w:t>
            </w:r>
            <w:r>
              <w:rPr>
                <w:color w:val="454B52"/>
              </w:rPr>
              <w:t>truly</w:t>
            </w:r>
            <w:r>
              <w:rPr>
                <w:color w:val="454B52"/>
                <w:spacing w:val="-2"/>
              </w:rPr>
              <w:t xml:space="preserve"> </w:t>
            </w:r>
            <w:r>
              <w:rPr>
                <w:color w:val="454B52"/>
              </w:rPr>
              <w:t>sees</w:t>
            </w:r>
            <w:r>
              <w:rPr>
                <w:color w:val="454B52"/>
                <w:spacing w:val="-2"/>
              </w:rPr>
              <w:t xml:space="preserve"> </w:t>
            </w:r>
            <w:r>
              <w:rPr>
                <w:color w:val="454B52"/>
              </w:rPr>
              <w:t>ESSA</w:t>
            </w:r>
            <w:r>
              <w:rPr>
                <w:color w:val="454B52"/>
                <w:spacing w:val="-5"/>
              </w:rPr>
              <w:t xml:space="preserve"> </w:t>
            </w:r>
            <w:r>
              <w:rPr>
                <w:color w:val="454B52"/>
              </w:rPr>
              <w:t>as</w:t>
            </w:r>
            <w:r>
              <w:rPr>
                <w:color w:val="454B52"/>
                <w:spacing w:val="-1"/>
              </w:rPr>
              <w:t xml:space="preserve"> </w:t>
            </w:r>
            <w:r>
              <w:rPr>
                <w:color w:val="454B52"/>
              </w:rPr>
              <w:t>a</w:t>
            </w:r>
            <w:r>
              <w:rPr>
                <w:color w:val="454B52"/>
                <w:spacing w:val="-4"/>
              </w:rPr>
              <w:t xml:space="preserve"> </w:t>
            </w:r>
            <w:r>
              <w:rPr>
                <w:color w:val="454B52"/>
                <w:u w:val="single" w:color="454B52"/>
              </w:rPr>
              <w:t>civil</w:t>
            </w:r>
            <w:r>
              <w:rPr>
                <w:color w:val="454B52"/>
                <w:spacing w:val="-3"/>
                <w:u w:val="single" w:color="454B52"/>
              </w:rPr>
              <w:t xml:space="preserve"> </w:t>
            </w:r>
            <w:r>
              <w:rPr>
                <w:color w:val="454B52"/>
                <w:u w:val="single" w:color="454B52"/>
              </w:rPr>
              <w:t>rights</w:t>
            </w:r>
            <w:r>
              <w:rPr>
                <w:color w:val="454B52"/>
                <w:spacing w:val="-4"/>
                <w:u w:val="single" w:color="454B52"/>
              </w:rPr>
              <w:t xml:space="preserve"> </w:t>
            </w:r>
            <w:r>
              <w:rPr>
                <w:color w:val="454B52"/>
                <w:u w:val="single" w:color="454B52"/>
              </w:rPr>
              <w:t>bill</w:t>
            </w:r>
            <w:r>
              <w:rPr>
                <w:color w:val="454B52"/>
                <w:spacing w:val="-2"/>
              </w:rPr>
              <w:t xml:space="preserve"> </w:t>
            </w:r>
            <w:r>
              <w:rPr>
                <w:color w:val="454B52"/>
              </w:rPr>
              <w:t>–</w:t>
            </w:r>
            <w:r>
              <w:rPr>
                <w:color w:val="454B52"/>
                <w:spacing w:val="-1"/>
              </w:rPr>
              <w:t xml:space="preserve"> </w:t>
            </w:r>
            <w:r>
              <w:rPr>
                <w:color w:val="454B52"/>
              </w:rPr>
              <w:t>commitment</w:t>
            </w:r>
            <w:r>
              <w:rPr>
                <w:color w:val="454B52"/>
                <w:spacing w:val="-2"/>
              </w:rPr>
              <w:t xml:space="preserve"> </w:t>
            </w:r>
            <w:r>
              <w:rPr>
                <w:color w:val="454B52"/>
              </w:rPr>
              <w:t>to</w:t>
            </w:r>
            <w:r>
              <w:rPr>
                <w:color w:val="454B52"/>
                <w:spacing w:val="-3"/>
              </w:rPr>
              <w:t xml:space="preserve"> </w:t>
            </w:r>
            <w:r>
              <w:rPr>
                <w:color w:val="454B52"/>
              </w:rPr>
              <w:t>civil rights. To ensure that states and districts are held accountable for outcomes for all students regardless of income, geography, race, background, or gender.</w:t>
            </w:r>
            <w:r>
              <w:rPr>
                <w:color w:val="454B52"/>
                <w:spacing w:val="40"/>
              </w:rPr>
              <w:t xml:space="preserve"> </w:t>
            </w:r>
            <w:r>
              <w:rPr>
                <w:color w:val="454B52"/>
              </w:rPr>
              <w:t>We hope that this is a more workable framework than NCLB.</w:t>
            </w:r>
          </w:p>
          <w:p w14:paraId="435B745E" w14:textId="77777777" w:rsidR="008B45EE" w:rsidRDefault="008B45EE">
            <w:pPr>
              <w:pStyle w:val="TableParagraph"/>
              <w:spacing w:before="1"/>
              <w:ind w:left="0"/>
              <w:rPr>
                <w:i/>
              </w:rPr>
            </w:pPr>
          </w:p>
          <w:p w14:paraId="268C0035" w14:textId="77777777" w:rsidR="008B45EE" w:rsidRDefault="0004125E">
            <w:pPr>
              <w:pStyle w:val="TableParagraph"/>
              <w:ind w:right="148"/>
            </w:pPr>
            <w:r>
              <w:rPr>
                <w:color w:val="454B52"/>
              </w:rPr>
              <w:t xml:space="preserve">Accountability provisions offer a framework for states to follow. </w:t>
            </w:r>
            <w:proofErr w:type="gramStart"/>
            <w:r>
              <w:rPr>
                <w:color w:val="454B52"/>
              </w:rPr>
              <w:t>Happy</w:t>
            </w:r>
            <w:proofErr w:type="gramEnd"/>
            <w:r>
              <w:rPr>
                <w:color w:val="454B52"/>
              </w:rPr>
              <w:t xml:space="preserve"> to answer any questions regarding new flexibility that committee may have. Most of Representative Polis work has been centered on the drafting and input on the rule-making process that is now occurring at the executive branch. Now </w:t>
            </w:r>
            <w:proofErr w:type="gramStart"/>
            <w:r>
              <w:rPr>
                <w:color w:val="454B52"/>
              </w:rPr>
              <w:t>baton</w:t>
            </w:r>
            <w:proofErr w:type="gramEnd"/>
            <w:r>
              <w:rPr>
                <w:color w:val="454B52"/>
              </w:rPr>
              <w:t xml:space="preserve"> has been passed to the Hub. This committee has a very important</w:t>
            </w:r>
            <w:r>
              <w:rPr>
                <w:color w:val="454B52"/>
                <w:spacing w:val="-5"/>
              </w:rPr>
              <w:t xml:space="preserve"> </w:t>
            </w:r>
            <w:r>
              <w:rPr>
                <w:color w:val="454B52"/>
              </w:rPr>
              <w:t>voice</w:t>
            </w:r>
            <w:r>
              <w:rPr>
                <w:color w:val="454B52"/>
                <w:spacing w:val="-3"/>
              </w:rPr>
              <w:t xml:space="preserve"> </w:t>
            </w:r>
            <w:r>
              <w:rPr>
                <w:color w:val="454B52"/>
              </w:rPr>
              <w:t>in</w:t>
            </w:r>
            <w:r>
              <w:rPr>
                <w:color w:val="454B52"/>
                <w:spacing w:val="-5"/>
              </w:rPr>
              <w:t xml:space="preserve"> </w:t>
            </w:r>
            <w:r>
              <w:rPr>
                <w:color w:val="454B52"/>
              </w:rPr>
              <w:t>determining</w:t>
            </w:r>
            <w:r>
              <w:rPr>
                <w:color w:val="454B52"/>
                <w:spacing w:val="-4"/>
              </w:rPr>
              <w:t xml:space="preserve"> </w:t>
            </w:r>
            <w:r>
              <w:rPr>
                <w:color w:val="454B52"/>
              </w:rPr>
              <w:t>what</w:t>
            </w:r>
            <w:r>
              <w:rPr>
                <w:color w:val="454B52"/>
                <w:spacing w:val="-3"/>
              </w:rPr>
              <w:t xml:space="preserve"> </w:t>
            </w:r>
            <w:r>
              <w:rPr>
                <w:color w:val="454B52"/>
              </w:rPr>
              <w:t>will</w:t>
            </w:r>
            <w:r>
              <w:rPr>
                <w:color w:val="454B52"/>
                <w:spacing w:val="-6"/>
              </w:rPr>
              <w:t xml:space="preserve"> </w:t>
            </w:r>
            <w:r>
              <w:rPr>
                <w:color w:val="454B52"/>
              </w:rPr>
              <w:t>work</w:t>
            </w:r>
            <w:r>
              <w:rPr>
                <w:color w:val="454B52"/>
                <w:spacing w:val="-3"/>
              </w:rPr>
              <w:t xml:space="preserve"> </w:t>
            </w:r>
            <w:r>
              <w:rPr>
                <w:color w:val="454B52"/>
              </w:rPr>
              <w:t>for</w:t>
            </w:r>
            <w:r>
              <w:rPr>
                <w:color w:val="454B52"/>
                <w:spacing w:val="-3"/>
              </w:rPr>
              <w:t xml:space="preserve"> </w:t>
            </w:r>
            <w:r>
              <w:rPr>
                <w:color w:val="454B52"/>
              </w:rPr>
              <w:t>Colorado.</w:t>
            </w:r>
            <w:r>
              <w:rPr>
                <w:color w:val="454B52"/>
                <w:spacing w:val="-6"/>
              </w:rPr>
              <w:t xml:space="preserve"> </w:t>
            </w:r>
            <w:r>
              <w:rPr>
                <w:color w:val="454B52"/>
              </w:rPr>
              <w:t>The</w:t>
            </w:r>
            <w:r>
              <w:rPr>
                <w:color w:val="454B52"/>
                <w:spacing w:val="-5"/>
              </w:rPr>
              <w:t xml:space="preserve"> </w:t>
            </w:r>
            <w:r>
              <w:rPr>
                <w:color w:val="454B52"/>
              </w:rPr>
              <w:t>waivers</w:t>
            </w:r>
            <w:r>
              <w:rPr>
                <w:color w:val="454B52"/>
                <w:spacing w:val="-3"/>
              </w:rPr>
              <w:t xml:space="preserve"> </w:t>
            </w:r>
            <w:r>
              <w:rPr>
                <w:color w:val="454B52"/>
              </w:rPr>
              <w:t xml:space="preserve">that Colorado filed with NCLB would also comply with ESSA. That doesn’t mean that Colorado </w:t>
            </w:r>
            <w:proofErr w:type="gramStart"/>
            <w:r>
              <w:rPr>
                <w:color w:val="454B52"/>
              </w:rPr>
              <w:t>has to</w:t>
            </w:r>
            <w:proofErr w:type="gramEnd"/>
            <w:r>
              <w:rPr>
                <w:color w:val="454B52"/>
              </w:rPr>
              <w:t xml:space="preserve"> stick with those proposals under NCLB that we</w:t>
            </w:r>
            <w:r>
              <w:rPr>
                <w:color w:val="454B52"/>
              </w:rPr>
              <w:t>re approved by the Dept.</w:t>
            </w:r>
          </w:p>
          <w:p w14:paraId="63F0C4B9" w14:textId="77777777" w:rsidR="008B45EE" w:rsidRDefault="008B45EE">
            <w:pPr>
              <w:pStyle w:val="TableParagraph"/>
              <w:spacing w:before="1"/>
              <w:ind w:left="0"/>
              <w:rPr>
                <w:i/>
              </w:rPr>
            </w:pPr>
          </w:p>
          <w:p w14:paraId="26B7D463" w14:textId="77777777" w:rsidR="008B45EE" w:rsidRDefault="0004125E">
            <w:pPr>
              <w:pStyle w:val="TableParagraph"/>
              <w:rPr>
                <w:b/>
              </w:rPr>
            </w:pPr>
            <w:r>
              <w:rPr>
                <w:b/>
                <w:color w:val="454B52"/>
              </w:rPr>
              <w:t>Issues</w:t>
            </w:r>
            <w:r>
              <w:rPr>
                <w:b/>
                <w:color w:val="454B52"/>
                <w:spacing w:val="-4"/>
              </w:rPr>
              <w:t xml:space="preserve"> </w:t>
            </w:r>
            <w:r>
              <w:rPr>
                <w:b/>
                <w:color w:val="454B52"/>
              </w:rPr>
              <w:t>and</w:t>
            </w:r>
            <w:r>
              <w:rPr>
                <w:b/>
                <w:color w:val="454B52"/>
                <w:spacing w:val="-5"/>
              </w:rPr>
              <w:t xml:space="preserve"> </w:t>
            </w:r>
            <w:r>
              <w:rPr>
                <w:b/>
                <w:color w:val="454B52"/>
              </w:rPr>
              <w:t>areas</w:t>
            </w:r>
            <w:r>
              <w:rPr>
                <w:b/>
                <w:color w:val="454B52"/>
                <w:spacing w:val="-4"/>
              </w:rPr>
              <w:t xml:space="preserve"> </w:t>
            </w:r>
            <w:r>
              <w:rPr>
                <w:b/>
                <w:color w:val="454B52"/>
              </w:rPr>
              <w:t>that</w:t>
            </w:r>
            <w:r>
              <w:rPr>
                <w:b/>
                <w:color w:val="454B52"/>
                <w:spacing w:val="-4"/>
              </w:rPr>
              <w:t xml:space="preserve"> </w:t>
            </w:r>
            <w:r>
              <w:rPr>
                <w:b/>
                <w:color w:val="454B52"/>
              </w:rPr>
              <w:t>this</w:t>
            </w:r>
            <w:r>
              <w:rPr>
                <w:b/>
                <w:color w:val="454B52"/>
                <w:spacing w:val="-5"/>
              </w:rPr>
              <w:t xml:space="preserve"> </w:t>
            </w:r>
            <w:r>
              <w:rPr>
                <w:b/>
                <w:color w:val="454B52"/>
              </w:rPr>
              <w:t>committee</w:t>
            </w:r>
            <w:r>
              <w:rPr>
                <w:b/>
                <w:color w:val="454B52"/>
                <w:spacing w:val="-7"/>
              </w:rPr>
              <w:t xml:space="preserve"> </w:t>
            </w:r>
            <w:r>
              <w:rPr>
                <w:b/>
                <w:color w:val="454B52"/>
              </w:rPr>
              <w:t>should</w:t>
            </w:r>
            <w:r>
              <w:rPr>
                <w:b/>
                <w:color w:val="454B52"/>
                <w:spacing w:val="-5"/>
              </w:rPr>
              <w:t xml:space="preserve"> </w:t>
            </w:r>
            <w:proofErr w:type="gramStart"/>
            <w:r>
              <w:rPr>
                <w:b/>
                <w:color w:val="454B52"/>
              </w:rPr>
              <w:t>look</w:t>
            </w:r>
            <w:r>
              <w:rPr>
                <w:b/>
                <w:color w:val="454B52"/>
                <w:spacing w:val="-3"/>
              </w:rPr>
              <w:t xml:space="preserve"> </w:t>
            </w:r>
            <w:r>
              <w:rPr>
                <w:b/>
                <w:color w:val="454B52"/>
                <w:spacing w:val="-4"/>
              </w:rPr>
              <w:t>into</w:t>
            </w:r>
            <w:proofErr w:type="gramEnd"/>
            <w:r>
              <w:rPr>
                <w:b/>
                <w:color w:val="454B52"/>
                <w:spacing w:val="-4"/>
              </w:rPr>
              <w:t>:</w:t>
            </w:r>
          </w:p>
          <w:p w14:paraId="755B9202" w14:textId="77777777" w:rsidR="008B45EE" w:rsidRDefault="0004125E">
            <w:pPr>
              <w:pStyle w:val="TableParagraph"/>
              <w:numPr>
                <w:ilvl w:val="0"/>
                <w:numId w:val="30"/>
              </w:numPr>
              <w:tabs>
                <w:tab w:val="left" w:pos="826"/>
              </w:tabs>
              <w:ind w:left="826" w:hanging="358"/>
              <w:rPr>
                <w:b/>
              </w:rPr>
            </w:pPr>
            <w:r>
              <w:rPr>
                <w:b/>
                <w:color w:val="454B52"/>
              </w:rPr>
              <w:t>95%</w:t>
            </w:r>
            <w:r>
              <w:rPr>
                <w:b/>
                <w:color w:val="454B52"/>
                <w:spacing w:val="-8"/>
              </w:rPr>
              <w:t xml:space="preserve"> </w:t>
            </w:r>
            <w:r>
              <w:rPr>
                <w:b/>
                <w:color w:val="454B52"/>
              </w:rPr>
              <w:t>Participation</w:t>
            </w:r>
            <w:r>
              <w:rPr>
                <w:b/>
                <w:color w:val="454B52"/>
                <w:spacing w:val="-5"/>
              </w:rPr>
              <w:t xml:space="preserve"> </w:t>
            </w:r>
            <w:r>
              <w:rPr>
                <w:b/>
                <w:color w:val="454B52"/>
                <w:spacing w:val="-4"/>
              </w:rPr>
              <w:t>Rate</w:t>
            </w:r>
          </w:p>
          <w:p w14:paraId="54FD51D5" w14:textId="77777777" w:rsidR="008B45EE" w:rsidRDefault="0004125E">
            <w:pPr>
              <w:pStyle w:val="TableParagraph"/>
              <w:numPr>
                <w:ilvl w:val="1"/>
                <w:numId w:val="30"/>
              </w:numPr>
              <w:tabs>
                <w:tab w:val="left" w:pos="876"/>
              </w:tabs>
              <w:spacing w:before="1"/>
            </w:pPr>
            <w:r>
              <w:rPr>
                <w:color w:val="454B52"/>
              </w:rPr>
              <w:t>What</w:t>
            </w:r>
            <w:r>
              <w:rPr>
                <w:color w:val="454B52"/>
                <w:spacing w:val="-5"/>
              </w:rPr>
              <w:t xml:space="preserve"> </w:t>
            </w:r>
            <w:r>
              <w:rPr>
                <w:color w:val="454B52"/>
              </w:rPr>
              <w:t>happens</w:t>
            </w:r>
            <w:r>
              <w:rPr>
                <w:color w:val="454B52"/>
                <w:spacing w:val="-6"/>
              </w:rPr>
              <w:t xml:space="preserve"> </w:t>
            </w:r>
            <w:r>
              <w:rPr>
                <w:color w:val="454B52"/>
              </w:rPr>
              <w:t>when</w:t>
            </w:r>
            <w:r>
              <w:rPr>
                <w:color w:val="454B52"/>
                <w:spacing w:val="-3"/>
              </w:rPr>
              <w:t xml:space="preserve"> </w:t>
            </w:r>
            <w:r>
              <w:rPr>
                <w:color w:val="454B52"/>
              </w:rPr>
              <w:t>districts</w:t>
            </w:r>
            <w:r>
              <w:rPr>
                <w:color w:val="454B52"/>
                <w:spacing w:val="-2"/>
              </w:rPr>
              <w:t xml:space="preserve"> </w:t>
            </w:r>
            <w:r>
              <w:rPr>
                <w:color w:val="454B52"/>
              </w:rPr>
              <w:t>do</w:t>
            </w:r>
            <w:r>
              <w:rPr>
                <w:color w:val="454B52"/>
                <w:spacing w:val="-2"/>
              </w:rPr>
              <w:t xml:space="preserve"> </w:t>
            </w:r>
            <w:r>
              <w:rPr>
                <w:color w:val="454B52"/>
              </w:rPr>
              <w:t>not</w:t>
            </w:r>
            <w:r>
              <w:rPr>
                <w:color w:val="454B52"/>
                <w:spacing w:val="-5"/>
              </w:rPr>
              <w:t xml:space="preserve"> </w:t>
            </w:r>
            <w:r>
              <w:rPr>
                <w:color w:val="454B52"/>
              </w:rPr>
              <w:t>meet</w:t>
            </w:r>
            <w:r>
              <w:rPr>
                <w:color w:val="454B52"/>
                <w:spacing w:val="-5"/>
              </w:rPr>
              <w:t xml:space="preserve"> </w:t>
            </w:r>
            <w:r>
              <w:rPr>
                <w:color w:val="454B52"/>
              </w:rPr>
              <w:t>the</w:t>
            </w:r>
            <w:r>
              <w:rPr>
                <w:color w:val="454B52"/>
                <w:spacing w:val="-5"/>
              </w:rPr>
              <w:t xml:space="preserve"> </w:t>
            </w:r>
            <w:r>
              <w:rPr>
                <w:color w:val="454B52"/>
              </w:rPr>
              <w:t>95%</w:t>
            </w:r>
            <w:r>
              <w:rPr>
                <w:color w:val="454B52"/>
                <w:spacing w:val="-2"/>
              </w:rPr>
              <w:t xml:space="preserve"> </w:t>
            </w:r>
            <w:r>
              <w:rPr>
                <w:color w:val="454B52"/>
              </w:rPr>
              <w:t>compliance</w:t>
            </w:r>
            <w:r>
              <w:rPr>
                <w:color w:val="454B52"/>
                <w:spacing w:val="-1"/>
              </w:rPr>
              <w:t xml:space="preserve"> </w:t>
            </w:r>
            <w:r>
              <w:rPr>
                <w:color w:val="454B52"/>
                <w:spacing w:val="-2"/>
              </w:rPr>
              <w:t>rate?</w:t>
            </w:r>
          </w:p>
          <w:p w14:paraId="15394301" w14:textId="77777777" w:rsidR="008B45EE" w:rsidRDefault="0004125E">
            <w:pPr>
              <w:pStyle w:val="TableParagraph"/>
              <w:numPr>
                <w:ilvl w:val="1"/>
                <w:numId w:val="30"/>
              </w:numPr>
              <w:tabs>
                <w:tab w:val="left" w:pos="876"/>
              </w:tabs>
              <w:spacing w:before="2" w:line="237" w:lineRule="auto"/>
              <w:ind w:right="107"/>
            </w:pPr>
            <w:r>
              <w:rPr>
                <w:color w:val="454B52"/>
              </w:rPr>
              <w:t>Under NCLB there were federally oriented solutions (notifications were</w:t>
            </w:r>
            <w:r>
              <w:rPr>
                <w:color w:val="454B52"/>
                <w:spacing w:val="-4"/>
              </w:rPr>
              <w:t xml:space="preserve"> </w:t>
            </w:r>
            <w:r>
              <w:rPr>
                <w:color w:val="454B52"/>
              </w:rPr>
              <w:t>sent</w:t>
            </w:r>
            <w:r>
              <w:rPr>
                <w:color w:val="454B52"/>
                <w:spacing w:val="-4"/>
              </w:rPr>
              <w:t xml:space="preserve"> </w:t>
            </w:r>
            <w:r>
              <w:rPr>
                <w:color w:val="454B52"/>
              </w:rPr>
              <w:t>to</w:t>
            </w:r>
            <w:r>
              <w:rPr>
                <w:color w:val="454B52"/>
                <w:spacing w:val="-3"/>
              </w:rPr>
              <w:t xml:space="preserve"> </w:t>
            </w:r>
            <w:r>
              <w:rPr>
                <w:color w:val="454B52"/>
              </w:rPr>
              <w:t>schools</w:t>
            </w:r>
            <w:r>
              <w:rPr>
                <w:color w:val="454B52"/>
                <w:spacing w:val="-5"/>
              </w:rPr>
              <w:t xml:space="preserve"> </w:t>
            </w:r>
            <w:r>
              <w:rPr>
                <w:color w:val="454B52"/>
              </w:rPr>
              <w:t>and</w:t>
            </w:r>
            <w:r>
              <w:rPr>
                <w:color w:val="454B52"/>
                <w:spacing w:val="-4"/>
              </w:rPr>
              <w:t xml:space="preserve"> </w:t>
            </w:r>
            <w:r>
              <w:rPr>
                <w:color w:val="454B52"/>
              </w:rPr>
              <w:t>parents),</w:t>
            </w:r>
            <w:r>
              <w:rPr>
                <w:color w:val="454B52"/>
                <w:spacing w:val="-2"/>
              </w:rPr>
              <w:t xml:space="preserve"> </w:t>
            </w:r>
            <w:r>
              <w:rPr>
                <w:color w:val="454B52"/>
              </w:rPr>
              <w:t>but</w:t>
            </w:r>
            <w:r>
              <w:rPr>
                <w:color w:val="454B52"/>
                <w:spacing w:val="-4"/>
              </w:rPr>
              <w:t xml:space="preserve"> </w:t>
            </w:r>
            <w:r>
              <w:rPr>
                <w:color w:val="454B52"/>
              </w:rPr>
              <w:t>now will</w:t>
            </w:r>
            <w:r>
              <w:rPr>
                <w:color w:val="454B52"/>
                <w:spacing w:val="-2"/>
              </w:rPr>
              <w:t xml:space="preserve"> </w:t>
            </w:r>
            <w:r>
              <w:rPr>
                <w:color w:val="454B52"/>
              </w:rPr>
              <w:t>be</w:t>
            </w:r>
            <w:r>
              <w:rPr>
                <w:color w:val="454B52"/>
                <w:spacing w:val="-2"/>
              </w:rPr>
              <w:t xml:space="preserve"> </w:t>
            </w:r>
            <w:r>
              <w:rPr>
                <w:color w:val="454B52"/>
              </w:rPr>
              <w:t>left</w:t>
            </w:r>
            <w:r>
              <w:rPr>
                <w:color w:val="454B52"/>
                <w:spacing w:val="-2"/>
              </w:rPr>
              <w:t xml:space="preserve"> </w:t>
            </w:r>
            <w:r>
              <w:rPr>
                <w:color w:val="454B52"/>
              </w:rPr>
              <w:t>up</w:t>
            </w:r>
            <w:r>
              <w:rPr>
                <w:color w:val="454B52"/>
                <w:spacing w:val="-3"/>
              </w:rPr>
              <w:t xml:space="preserve"> </w:t>
            </w:r>
            <w:r>
              <w:rPr>
                <w:color w:val="454B52"/>
              </w:rPr>
              <w:t>to</w:t>
            </w:r>
            <w:r>
              <w:rPr>
                <w:color w:val="454B52"/>
                <w:spacing w:val="-4"/>
              </w:rPr>
              <w:t xml:space="preserve"> </w:t>
            </w:r>
            <w:r>
              <w:rPr>
                <w:color w:val="454B52"/>
              </w:rPr>
              <w:t>states</w:t>
            </w:r>
            <w:r>
              <w:rPr>
                <w:color w:val="454B52"/>
                <w:spacing w:val="-4"/>
              </w:rPr>
              <w:t xml:space="preserve"> </w:t>
            </w:r>
            <w:r>
              <w:rPr>
                <w:color w:val="454B52"/>
              </w:rPr>
              <w:t>to</w:t>
            </w:r>
          </w:p>
          <w:p w14:paraId="50CC430C" w14:textId="77777777" w:rsidR="008B45EE" w:rsidRDefault="0004125E">
            <w:pPr>
              <w:pStyle w:val="TableParagraph"/>
              <w:spacing w:before="1" w:line="252" w:lineRule="exact"/>
              <w:ind w:left="876"/>
            </w:pPr>
            <w:r>
              <w:rPr>
                <w:color w:val="454B52"/>
              </w:rPr>
              <w:t>decide</w:t>
            </w:r>
            <w:r>
              <w:rPr>
                <w:color w:val="454B52"/>
                <w:spacing w:val="-4"/>
              </w:rPr>
              <w:t xml:space="preserve"> </w:t>
            </w:r>
            <w:r>
              <w:rPr>
                <w:color w:val="454B52"/>
              </w:rPr>
              <w:t>what</w:t>
            </w:r>
            <w:r>
              <w:rPr>
                <w:color w:val="454B52"/>
                <w:spacing w:val="-4"/>
              </w:rPr>
              <w:t xml:space="preserve"> </w:t>
            </w:r>
            <w:r>
              <w:rPr>
                <w:color w:val="454B52"/>
              </w:rPr>
              <w:t>happens</w:t>
            </w:r>
            <w:r>
              <w:rPr>
                <w:color w:val="454B52"/>
                <w:spacing w:val="-3"/>
              </w:rPr>
              <w:t xml:space="preserve"> </w:t>
            </w:r>
            <w:r>
              <w:rPr>
                <w:color w:val="454B52"/>
              </w:rPr>
              <w:t>to</w:t>
            </w:r>
            <w:r>
              <w:rPr>
                <w:color w:val="454B52"/>
                <w:spacing w:val="-3"/>
              </w:rPr>
              <w:t xml:space="preserve"> </w:t>
            </w:r>
            <w:r>
              <w:rPr>
                <w:color w:val="454B52"/>
              </w:rPr>
              <w:t>districts</w:t>
            </w:r>
            <w:r>
              <w:rPr>
                <w:color w:val="454B52"/>
                <w:spacing w:val="-5"/>
              </w:rPr>
              <w:t xml:space="preserve"> </w:t>
            </w:r>
            <w:r>
              <w:rPr>
                <w:color w:val="454B52"/>
              </w:rPr>
              <w:t>who</w:t>
            </w:r>
            <w:r>
              <w:rPr>
                <w:color w:val="454B52"/>
                <w:spacing w:val="-4"/>
              </w:rPr>
              <w:t xml:space="preserve"> </w:t>
            </w:r>
            <w:r>
              <w:rPr>
                <w:color w:val="454B52"/>
              </w:rPr>
              <w:t>do</w:t>
            </w:r>
            <w:r>
              <w:rPr>
                <w:color w:val="454B52"/>
                <w:spacing w:val="-3"/>
              </w:rPr>
              <w:t xml:space="preserve"> </w:t>
            </w:r>
            <w:r>
              <w:rPr>
                <w:color w:val="454B52"/>
              </w:rPr>
              <w:t>not</w:t>
            </w:r>
            <w:r>
              <w:rPr>
                <w:color w:val="454B52"/>
                <w:spacing w:val="-5"/>
              </w:rPr>
              <w:t xml:space="preserve"> </w:t>
            </w:r>
            <w:r>
              <w:rPr>
                <w:color w:val="454B52"/>
              </w:rPr>
              <w:t>comply</w:t>
            </w:r>
            <w:r>
              <w:rPr>
                <w:color w:val="454B52"/>
                <w:spacing w:val="-6"/>
              </w:rPr>
              <w:t xml:space="preserve"> </w:t>
            </w:r>
            <w:r>
              <w:rPr>
                <w:color w:val="454B52"/>
              </w:rPr>
              <w:t>(in</w:t>
            </w:r>
            <w:r>
              <w:rPr>
                <w:color w:val="454B52"/>
                <w:spacing w:val="-4"/>
              </w:rPr>
              <w:t xml:space="preserve"> </w:t>
            </w:r>
            <w:r>
              <w:rPr>
                <w:color w:val="454B52"/>
              </w:rPr>
              <w:t>terms</w:t>
            </w:r>
            <w:r>
              <w:rPr>
                <w:color w:val="454B52"/>
                <w:spacing w:val="-5"/>
              </w:rPr>
              <w:t xml:space="preserve"> of</w:t>
            </w:r>
          </w:p>
        </w:tc>
      </w:tr>
    </w:tbl>
    <w:p w14:paraId="5675241D" w14:textId="77777777" w:rsidR="008B45EE" w:rsidRDefault="008B45EE">
      <w:pPr>
        <w:spacing w:line="252" w:lineRule="exact"/>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32C68C52" w14:textId="77777777">
        <w:trPr>
          <w:trHeight w:val="13160"/>
        </w:trPr>
        <w:tc>
          <w:tcPr>
            <w:tcW w:w="1260" w:type="dxa"/>
            <w:tcBorders>
              <w:bottom w:val="single" w:sz="4" w:space="0" w:color="5C666F"/>
            </w:tcBorders>
          </w:tcPr>
          <w:p w14:paraId="66F74912" w14:textId="77777777" w:rsidR="008B45EE" w:rsidRDefault="008B45EE">
            <w:pPr>
              <w:pStyle w:val="TableParagraph"/>
              <w:ind w:left="0"/>
              <w:rPr>
                <w:rFonts w:ascii="Times New Roman"/>
              </w:rPr>
            </w:pPr>
          </w:p>
        </w:tc>
        <w:tc>
          <w:tcPr>
            <w:tcW w:w="2136" w:type="dxa"/>
            <w:tcBorders>
              <w:bottom w:val="single" w:sz="4" w:space="0" w:color="5C666F"/>
            </w:tcBorders>
          </w:tcPr>
          <w:p w14:paraId="37BB1DE4" w14:textId="77777777" w:rsidR="008B45EE" w:rsidRDefault="008B45EE">
            <w:pPr>
              <w:pStyle w:val="TableParagraph"/>
              <w:ind w:left="0"/>
              <w:rPr>
                <w:rFonts w:ascii="Times New Roman"/>
              </w:rPr>
            </w:pPr>
          </w:p>
        </w:tc>
        <w:tc>
          <w:tcPr>
            <w:tcW w:w="7201" w:type="dxa"/>
            <w:tcBorders>
              <w:bottom w:val="single" w:sz="4" w:space="0" w:color="5C666F"/>
            </w:tcBorders>
          </w:tcPr>
          <w:p w14:paraId="20769251" w14:textId="77777777" w:rsidR="008B45EE" w:rsidRDefault="0004125E">
            <w:pPr>
              <w:pStyle w:val="TableParagraph"/>
              <w:ind w:left="876" w:right="624"/>
              <w:jc w:val="both"/>
            </w:pPr>
            <w:r>
              <w:rPr>
                <w:color w:val="454B52"/>
              </w:rPr>
              <w:t>notification,</w:t>
            </w:r>
            <w:r>
              <w:rPr>
                <w:color w:val="454B52"/>
                <w:spacing w:val="-3"/>
              </w:rPr>
              <w:t xml:space="preserve"> </w:t>
            </w:r>
            <w:r>
              <w:rPr>
                <w:color w:val="454B52"/>
              </w:rPr>
              <w:t>assurances,</w:t>
            </w:r>
            <w:r>
              <w:rPr>
                <w:color w:val="454B52"/>
                <w:spacing w:val="-6"/>
              </w:rPr>
              <w:t xml:space="preserve"> </w:t>
            </w:r>
            <w:r>
              <w:rPr>
                <w:color w:val="454B52"/>
              </w:rPr>
              <w:t>etc.).</w:t>
            </w:r>
            <w:r>
              <w:rPr>
                <w:color w:val="454B52"/>
                <w:spacing w:val="-2"/>
              </w:rPr>
              <w:t xml:space="preserve"> </w:t>
            </w:r>
            <w:r>
              <w:rPr>
                <w:color w:val="454B52"/>
              </w:rPr>
              <w:t>States</w:t>
            </w:r>
            <w:r>
              <w:rPr>
                <w:color w:val="454B52"/>
                <w:spacing w:val="-3"/>
              </w:rPr>
              <w:t xml:space="preserve"> </w:t>
            </w:r>
            <w:r>
              <w:rPr>
                <w:color w:val="454B52"/>
              </w:rPr>
              <w:t>need</w:t>
            </w:r>
            <w:r>
              <w:rPr>
                <w:color w:val="454B52"/>
                <w:spacing w:val="-7"/>
              </w:rPr>
              <w:t xml:space="preserve"> </w:t>
            </w:r>
            <w:r>
              <w:rPr>
                <w:color w:val="454B52"/>
              </w:rPr>
              <w:t>to</w:t>
            </w:r>
            <w:r>
              <w:rPr>
                <w:color w:val="454B52"/>
                <w:spacing w:val="-5"/>
              </w:rPr>
              <w:t xml:space="preserve"> </w:t>
            </w:r>
            <w:r>
              <w:rPr>
                <w:color w:val="454B52"/>
              </w:rPr>
              <w:t>make</w:t>
            </w:r>
            <w:r>
              <w:rPr>
                <w:color w:val="454B52"/>
                <w:spacing w:val="-5"/>
              </w:rPr>
              <w:t xml:space="preserve"> </w:t>
            </w:r>
            <w:r>
              <w:rPr>
                <w:color w:val="454B52"/>
              </w:rPr>
              <w:t>sure</w:t>
            </w:r>
            <w:r>
              <w:rPr>
                <w:color w:val="454B52"/>
                <w:spacing w:val="-3"/>
              </w:rPr>
              <w:t xml:space="preserve"> </w:t>
            </w:r>
            <w:r>
              <w:rPr>
                <w:color w:val="454B52"/>
              </w:rPr>
              <w:t>that</w:t>
            </w:r>
            <w:r>
              <w:rPr>
                <w:color w:val="454B52"/>
                <w:spacing w:val="-3"/>
              </w:rPr>
              <w:t xml:space="preserve"> </w:t>
            </w:r>
            <w:r>
              <w:rPr>
                <w:color w:val="454B52"/>
              </w:rPr>
              <w:t>no students are being swept under the rug.</w:t>
            </w:r>
          </w:p>
          <w:p w14:paraId="7FD7E2C5" w14:textId="77777777" w:rsidR="008B45EE" w:rsidRDefault="0004125E">
            <w:pPr>
              <w:pStyle w:val="TableParagraph"/>
              <w:numPr>
                <w:ilvl w:val="0"/>
                <w:numId w:val="29"/>
              </w:numPr>
              <w:tabs>
                <w:tab w:val="left" w:pos="826"/>
              </w:tabs>
              <w:ind w:left="826" w:hanging="358"/>
              <w:jc w:val="both"/>
              <w:rPr>
                <w:b/>
              </w:rPr>
            </w:pPr>
            <w:r>
              <w:rPr>
                <w:b/>
                <w:color w:val="454B52"/>
              </w:rPr>
              <w:t>Educator</w:t>
            </w:r>
            <w:r>
              <w:rPr>
                <w:b/>
                <w:color w:val="454B52"/>
                <w:spacing w:val="-5"/>
              </w:rPr>
              <w:t xml:space="preserve"> </w:t>
            </w:r>
            <w:r>
              <w:rPr>
                <w:b/>
                <w:color w:val="454B52"/>
                <w:spacing w:val="-2"/>
              </w:rPr>
              <w:t>Pipeline</w:t>
            </w:r>
          </w:p>
          <w:p w14:paraId="1823AC5C" w14:textId="77777777" w:rsidR="008B45EE" w:rsidRDefault="0004125E">
            <w:pPr>
              <w:pStyle w:val="TableParagraph"/>
              <w:numPr>
                <w:ilvl w:val="1"/>
                <w:numId w:val="29"/>
              </w:numPr>
              <w:tabs>
                <w:tab w:val="left" w:pos="875"/>
              </w:tabs>
              <w:ind w:left="875" w:hanging="359"/>
              <w:jc w:val="both"/>
            </w:pPr>
            <w:r>
              <w:rPr>
                <w:color w:val="454B52"/>
              </w:rPr>
              <w:t>Will</w:t>
            </w:r>
            <w:r>
              <w:rPr>
                <w:color w:val="454B52"/>
                <w:spacing w:val="-5"/>
              </w:rPr>
              <w:t xml:space="preserve"> </w:t>
            </w:r>
            <w:r>
              <w:rPr>
                <w:color w:val="454B52"/>
              </w:rPr>
              <w:t>no</w:t>
            </w:r>
            <w:r>
              <w:rPr>
                <w:color w:val="454B52"/>
                <w:spacing w:val="-3"/>
              </w:rPr>
              <w:t xml:space="preserve"> </w:t>
            </w:r>
            <w:r>
              <w:rPr>
                <w:color w:val="454B52"/>
              </w:rPr>
              <w:t>longer</w:t>
            </w:r>
            <w:r>
              <w:rPr>
                <w:color w:val="454B52"/>
                <w:spacing w:val="-3"/>
              </w:rPr>
              <w:t xml:space="preserve"> </w:t>
            </w:r>
            <w:r>
              <w:rPr>
                <w:color w:val="454B52"/>
              </w:rPr>
              <w:t>have</w:t>
            </w:r>
            <w:r>
              <w:rPr>
                <w:color w:val="454B52"/>
                <w:spacing w:val="-6"/>
              </w:rPr>
              <w:t xml:space="preserve"> </w:t>
            </w:r>
            <w:r>
              <w:rPr>
                <w:color w:val="454B52"/>
              </w:rPr>
              <w:t>the</w:t>
            </w:r>
            <w:r>
              <w:rPr>
                <w:color w:val="454B52"/>
                <w:spacing w:val="-3"/>
              </w:rPr>
              <w:t xml:space="preserve"> </w:t>
            </w:r>
            <w:r>
              <w:rPr>
                <w:color w:val="454B52"/>
              </w:rPr>
              <w:t>single</w:t>
            </w:r>
            <w:r>
              <w:rPr>
                <w:color w:val="454B52"/>
                <w:spacing w:val="-3"/>
              </w:rPr>
              <w:t xml:space="preserve"> </w:t>
            </w:r>
            <w:r>
              <w:rPr>
                <w:color w:val="454B52"/>
              </w:rPr>
              <w:t>federal</w:t>
            </w:r>
            <w:r>
              <w:rPr>
                <w:color w:val="454B52"/>
                <w:spacing w:val="-4"/>
              </w:rPr>
              <w:t xml:space="preserve"> </w:t>
            </w:r>
            <w:r>
              <w:rPr>
                <w:color w:val="454B52"/>
              </w:rPr>
              <w:t>definition</w:t>
            </w:r>
            <w:r>
              <w:rPr>
                <w:color w:val="454B52"/>
                <w:spacing w:val="-6"/>
              </w:rPr>
              <w:t xml:space="preserve"> </w:t>
            </w:r>
            <w:r>
              <w:rPr>
                <w:color w:val="454B52"/>
              </w:rPr>
              <w:t>of</w:t>
            </w:r>
            <w:r>
              <w:rPr>
                <w:color w:val="454B52"/>
                <w:spacing w:val="-5"/>
              </w:rPr>
              <w:t xml:space="preserve"> </w:t>
            </w:r>
            <w:r>
              <w:rPr>
                <w:color w:val="454B52"/>
              </w:rPr>
              <w:t>“highly</w:t>
            </w:r>
            <w:r>
              <w:rPr>
                <w:color w:val="454B52"/>
                <w:spacing w:val="-3"/>
              </w:rPr>
              <w:t xml:space="preserve"> </w:t>
            </w:r>
            <w:r>
              <w:rPr>
                <w:color w:val="454B52"/>
                <w:spacing w:val="-2"/>
              </w:rPr>
              <w:t>qualified”</w:t>
            </w:r>
          </w:p>
          <w:p w14:paraId="2B980497" w14:textId="77777777" w:rsidR="008B45EE" w:rsidRDefault="0004125E">
            <w:pPr>
              <w:pStyle w:val="TableParagraph"/>
              <w:numPr>
                <w:ilvl w:val="1"/>
                <w:numId w:val="29"/>
              </w:numPr>
              <w:tabs>
                <w:tab w:val="left" w:pos="876"/>
              </w:tabs>
              <w:ind w:right="411"/>
              <w:jc w:val="both"/>
            </w:pPr>
            <w:proofErr w:type="gramStart"/>
            <w:r>
              <w:rPr>
                <w:color w:val="454B52"/>
              </w:rPr>
              <w:t>Gives</w:t>
            </w:r>
            <w:proofErr w:type="gramEnd"/>
            <w:r>
              <w:rPr>
                <w:color w:val="454B52"/>
                <w:spacing w:val="-6"/>
              </w:rPr>
              <w:t xml:space="preserve"> </w:t>
            </w:r>
            <w:r>
              <w:rPr>
                <w:color w:val="454B52"/>
              </w:rPr>
              <w:t>opportunity</w:t>
            </w:r>
            <w:r>
              <w:rPr>
                <w:color w:val="454B52"/>
                <w:spacing w:val="-5"/>
              </w:rPr>
              <w:t xml:space="preserve"> </w:t>
            </w:r>
            <w:r>
              <w:rPr>
                <w:color w:val="454B52"/>
              </w:rPr>
              <w:t>to</w:t>
            </w:r>
            <w:r>
              <w:rPr>
                <w:color w:val="454B52"/>
                <w:spacing w:val="-2"/>
              </w:rPr>
              <w:t xml:space="preserve"> </w:t>
            </w:r>
            <w:r>
              <w:rPr>
                <w:color w:val="454B52"/>
              </w:rPr>
              <w:t>the</w:t>
            </w:r>
            <w:r>
              <w:rPr>
                <w:color w:val="454B52"/>
                <w:spacing w:val="-5"/>
              </w:rPr>
              <w:t xml:space="preserve"> </w:t>
            </w:r>
            <w:r>
              <w:rPr>
                <w:color w:val="454B52"/>
              </w:rPr>
              <w:t>state</w:t>
            </w:r>
            <w:r>
              <w:rPr>
                <w:color w:val="454B52"/>
                <w:spacing w:val="-3"/>
              </w:rPr>
              <w:t xml:space="preserve"> </w:t>
            </w:r>
            <w:r>
              <w:rPr>
                <w:color w:val="454B52"/>
              </w:rPr>
              <w:t>to</w:t>
            </w:r>
            <w:r>
              <w:rPr>
                <w:color w:val="454B52"/>
                <w:spacing w:val="-2"/>
              </w:rPr>
              <w:t xml:space="preserve"> </w:t>
            </w:r>
            <w:r>
              <w:rPr>
                <w:color w:val="454B52"/>
              </w:rPr>
              <w:t>raise</w:t>
            </w:r>
            <w:r>
              <w:rPr>
                <w:color w:val="454B52"/>
                <w:spacing w:val="-2"/>
              </w:rPr>
              <w:t xml:space="preserve"> </w:t>
            </w:r>
            <w:r>
              <w:rPr>
                <w:color w:val="454B52"/>
              </w:rPr>
              <w:t>the</w:t>
            </w:r>
            <w:r>
              <w:rPr>
                <w:color w:val="454B52"/>
                <w:spacing w:val="-3"/>
              </w:rPr>
              <w:t xml:space="preserve"> </w:t>
            </w:r>
            <w:r>
              <w:rPr>
                <w:color w:val="454B52"/>
              </w:rPr>
              <w:t>bar</w:t>
            </w:r>
            <w:r>
              <w:rPr>
                <w:color w:val="454B52"/>
                <w:spacing w:val="-3"/>
              </w:rPr>
              <w:t xml:space="preserve"> </w:t>
            </w:r>
            <w:r>
              <w:rPr>
                <w:color w:val="454B52"/>
              </w:rPr>
              <w:t>on</w:t>
            </w:r>
            <w:r>
              <w:rPr>
                <w:color w:val="454B52"/>
                <w:spacing w:val="-4"/>
              </w:rPr>
              <w:t xml:space="preserve"> </w:t>
            </w:r>
            <w:r>
              <w:rPr>
                <w:color w:val="454B52"/>
              </w:rPr>
              <w:t>educator</w:t>
            </w:r>
            <w:r>
              <w:rPr>
                <w:color w:val="454B52"/>
                <w:spacing w:val="-6"/>
              </w:rPr>
              <w:t xml:space="preserve"> </w:t>
            </w:r>
            <w:r>
              <w:rPr>
                <w:color w:val="454B52"/>
              </w:rPr>
              <w:t>quality and</w:t>
            </w:r>
            <w:r>
              <w:rPr>
                <w:color w:val="454B52"/>
                <w:spacing w:val="-2"/>
              </w:rPr>
              <w:t xml:space="preserve"> </w:t>
            </w:r>
            <w:r>
              <w:rPr>
                <w:color w:val="454B52"/>
              </w:rPr>
              <w:t>make</w:t>
            </w:r>
            <w:r>
              <w:rPr>
                <w:color w:val="454B52"/>
                <w:spacing w:val="-1"/>
              </w:rPr>
              <w:t xml:space="preserve"> </w:t>
            </w:r>
            <w:r>
              <w:rPr>
                <w:color w:val="454B52"/>
              </w:rPr>
              <w:t>available</w:t>
            </w:r>
            <w:r>
              <w:rPr>
                <w:color w:val="454B52"/>
                <w:spacing w:val="-1"/>
              </w:rPr>
              <w:t xml:space="preserve"> </w:t>
            </w:r>
            <w:r>
              <w:rPr>
                <w:color w:val="454B52"/>
              </w:rPr>
              <w:t>new pipelines for</w:t>
            </w:r>
            <w:r>
              <w:rPr>
                <w:color w:val="454B52"/>
                <w:spacing w:val="-1"/>
              </w:rPr>
              <w:t xml:space="preserve"> </w:t>
            </w:r>
            <w:r>
              <w:rPr>
                <w:color w:val="454B52"/>
              </w:rPr>
              <w:t>educators</w:t>
            </w:r>
            <w:r>
              <w:rPr>
                <w:color w:val="454B52"/>
                <w:spacing w:val="-4"/>
              </w:rPr>
              <w:t xml:space="preserve"> </w:t>
            </w:r>
            <w:r>
              <w:rPr>
                <w:color w:val="454B52"/>
              </w:rPr>
              <w:t>from</w:t>
            </w:r>
            <w:r>
              <w:rPr>
                <w:color w:val="454B52"/>
                <w:spacing w:val="-2"/>
              </w:rPr>
              <w:t xml:space="preserve"> </w:t>
            </w:r>
            <w:r>
              <w:rPr>
                <w:color w:val="454B52"/>
              </w:rPr>
              <w:t>the</w:t>
            </w:r>
            <w:r>
              <w:rPr>
                <w:color w:val="454B52"/>
                <w:spacing w:val="-3"/>
              </w:rPr>
              <w:t xml:space="preserve"> </w:t>
            </w:r>
            <w:r>
              <w:rPr>
                <w:color w:val="454B52"/>
              </w:rPr>
              <w:t>military, business, and other professions such a law and medicine.</w:t>
            </w:r>
          </w:p>
          <w:p w14:paraId="01F4CD0E" w14:textId="77777777" w:rsidR="008B45EE" w:rsidRDefault="0004125E">
            <w:pPr>
              <w:pStyle w:val="TableParagraph"/>
              <w:numPr>
                <w:ilvl w:val="1"/>
                <w:numId w:val="29"/>
              </w:numPr>
              <w:tabs>
                <w:tab w:val="left" w:pos="875"/>
              </w:tabs>
              <w:spacing w:line="267" w:lineRule="exact"/>
              <w:ind w:left="875" w:hanging="359"/>
              <w:jc w:val="both"/>
            </w:pPr>
            <w:r>
              <w:rPr>
                <w:color w:val="454B52"/>
              </w:rPr>
              <w:t>Should</w:t>
            </w:r>
            <w:r>
              <w:rPr>
                <w:color w:val="454B52"/>
                <w:spacing w:val="-5"/>
              </w:rPr>
              <w:t xml:space="preserve"> </w:t>
            </w:r>
            <w:r>
              <w:rPr>
                <w:color w:val="454B52"/>
              </w:rPr>
              <w:t>be</w:t>
            </w:r>
            <w:r>
              <w:rPr>
                <w:color w:val="454B52"/>
                <w:spacing w:val="-2"/>
              </w:rPr>
              <w:t xml:space="preserve"> </w:t>
            </w:r>
            <w:r>
              <w:rPr>
                <w:color w:val="454B52"/>
              </w:rPr>
              <w:t>a</w:t>
            </w:r>
            <w:r>
              <w:rPr>
                <w:color w:val="454B52"/>
                <w:spacing w:val="-2"/>
              </w:rPr>
              <w:t xml:space="preserve"> </w:t>
            </w:r>
            <w:r>
              <w:rPr>
                <w:color w:val="454B52"/>
              </w:rPr>
              <w:t>thoughtful</w:t>
            </w:r>
            <w:r>
              <w:rPr>
                <w:color w:val="454B52"/>
                <w:spacing w:val="-3"/>
              </w:rPr>
              <w:t xml:space="preserve"> </w:t>
            </w:r>
            <w:r>
              <w:rPr>
                <w:color w:val="454B52"/>
              </w:rPr>
              <w:t>area</w:t>
            </w:r>
            <w:r>
              <w:rPr>
                <w:color w:val="454B52"/>
                <w:spacing w:val="-3"/>
              </w:rPr>
              <w:t xml:space="preserve"> </w:t>
            </w:r>
            <w:r>
              <w:rPr>
                <w:color w:val="454B52"/>
              </w:rPr>
              <w:t>for</w:t>
            </w:r>
            <w:r>
              <w:rPr>
                <w:color w:val="454B52"/>
                <w:spacing w:val="-4"/>
              </w:rPr>
              <w:t xml:space="preserve"> </w:t>
            </w:r>
            <w:proofErr w:type="gramStart"/>
            <w:r>
              <w:rPr>
                <w:color w:val="454B52"/>
              </w:rPr>
              <w:t>state</w:t>
            </w:r>
            <w:proofErr w:type="gramEnd"/>
            <w:r>
              <w:rPr>
                <w:color w:val="454B52"/>
                <w:spacing w:val="-2"/>
              </w:rPr>
              <w:t xml:space="preserve"> </w:t>
            </w:r>
            <w:r>
              <w:rPr>
                <w:color w:val="454B52"/>
              </w:rPr>
              <w:t>to</w:t>
            </w:r>
            <w:r>
              <w:rPr>
                <w:color w:val="454B52"/>
                <w:spacing w:val="-1"/>
              </w:rPr>
              <w:t xml:space="preserve"> </w:t>
            </w:r>
            <w:r>
              <w:rPr>
                <w:color w:val="454B52"/>
              </w:rPr>
              <w:t>look</w:t>
            </w:r>
            <w:r>
              <w:rPr>
                <w:color w:val="454B52"/>
                <w:spacing w:val="-2"/>
              </w:rPr>
              <w:t xml:space="preserve"> </w:t>
            </w:r>
            <w:r>
              <w:rPr>
                <w:color w:val="454B52"/>
                <w:spacing w:val="-5"/>
              </w:rPr>
              <w:t>at</w:t>
            </w:r>
          </w:p>
          <w:p w14:paraId="276B4E68" w14:textId="77777777" w:rsidR="008B45EE" w:rsidRDefault="0004125E">
            <w:pPr>
              <w:pStyle w:val="TableParagraph"/>
              <w:numPr>
                <w:ilvl w:val="1"/>
                <w:numId w:val="29"/>
              </w:numPr>
              <w:tabs>
                <w:tab w:val="left" w:pos="876"/>
              </w:tabs>
              <w:ind w:right="335"/>
              <w:jc w:val="both"/>
            </w:pPr>
            <w:r>
              <w:rPr>
                <w:color w:val="454B52"/>
              </w:rPr>
              <w:t>Everyone</w:t>
            </w:r>
            <w:r>
              <w:rPr>
                <w:color w:val="454B52"/>
                <w:spacing w:val="-4"/>
              </w:rPr>
              <w:t xml:space="preserve"> </w:t>
            </w:r>
            <w:r>
              <w:rPr>
                <w:color w:val="454B52"/>
              </w:rPr>
              <w:t>should</w:t>
            </w:r>
            <w:r>
              <w:rPr>
                <w:color w:val="454B52"/>
                <w:spacing w:val="-6"/>
              </w:rPr>
              <w:t xml:space="preserve"> </w:t>
            </w:r>
            <w:r>
              <w:rPr>
                <w:color w:val="454B52"/>
              </w:rPr>
              <w:t>provide</w:t>
            </w:r>
            <w:r>
              <w:rPr>
                <w:color w:val="454B52"/>
                <w:spacing w:val="-4"/>
              </w:rPr>
              <w:t xml:space="preserve"> </w:t>
            </w:r>
            <w:r>
              <w:rPr>
                <w:color w:val="454B52"/>
              </w:rPr>
              <w:t>guidance</w:t>
            </w:r>
            <w:r>
              <w:rPr>
                <w:color w:val="454B52"/>
                <w:spacing w:val="-3"/>
              </w:rPr>
              <w:t xml:space="preserve"> </w:t>
            </w:r>
            <w:r>
              <w:rPr>
                <w:color w:val="454B52"/>
              </w:rPr>
              <w:t>and</w:t>
            </w:r>
            <w:r>
              <w:rPr>
                <w:color w:val="454B52"/>
                <w:spacing w:val="-5"/>
              </w:rPr>
              <w:t xml:space="preserve"> </w:t>
            </w:r>
            <w:r>
              <w:rPr>
                <w:color w:val="454B52"/>
              </w:rPr>
              <w:t>feedback</w:t>
            </w:r>
            <w:r>
              <w:rPr>
                <w:color w:val="454B52"/>
                <w:spacing w:val="-4"/>
              </w:rPr>
              <w:t xml:space="preserve"> </w:t>
            </w:r>
            <w:r>
              <w:rPr>
                <w:color w:val="454B52"/>
              </w:rPr>
              <w:t>to</w:t>
            </w:r>
            <w:r>
              <w:rPr>
                <w:color w:val="454B52"/>
                <w:spacing w:val="-3"/>
              </w:rPr>
              <w:t xml:space="preserve"> </w:t>
            </w:r>
            <w:r>
              <w:rPr>
                <w:color w:val="454B52"/>
              </w:rPr>
              <w:t>the</w:t>
            </w:r>
            <w:r>
              <w:rPr>
                <w:color w:val="454B52"/>
                <w:spacing w:val="-4"/>
              </w:rPr>
              <w:t xml:space="preserve"> </w:t>
            </w:r>
            <w:r>
              <w:rPr>
                <w:color w:val="454B52"/>
              </w:rPr>
              <w:t>US</w:t>
            </w:r>
            <w:r>
              <w:rPr>
                <w:color w:val="454B52"/>
                <w:spacing w:val="-6"/>
              </w:rPr>
              <w:t xml:space="preserve"> </w:t>
            </w:r>
            <w:r>
              <w:rPr>
                <w:color w:val="454B52"/>
              </w:rPr>
              <w:t>Dept.</w:t>
            </w:r>
            <w:r>
              <w:rPr>
                <w:color w:val="454B52"/>
                <w:spacing w:val="-6"/>
              </w:rPr>
              <w:t xml:space="preserve"> </w:t>
            </w:r>
            <w:r>
              <w:rPr>
                <w:color w:val="454B52"/>
              </w:rPr>
              <w:t>of Education as draft rules become finalized around this issue</w:t>
            </w:r>
          </w:p>
          <w:p w14:paraId="5AABA7BA" w14:textId="77777777" w:rsidR="008B45EE" w:rsidRDefault="0004125E">
            <w:pPr>
              <w:pStyle w:val="TableParagraph"/>
              <w:numPr>
                <w:ilvl w:val="0"/>
                <w:numId w:val="28"/>
              </w:numPr>
              <w:tabs>
                <w:tab w:val="left" w:pos="826"/>
              </w:tabs>
              <w:ind w:left="826" w:hanging="358"/>
              <w:jc w:val="both"/>
              <w:rPr>
                <w:b/>
              </w:rPr>
            </w:pPr>
            <w:r>
              <w:rPr>
                <w:b/>
                <w:color w:val="454B52"/>
                <w:spacing w:val="-2"/>
              </w:rPr>
              <w:t>Testing</w:t>
            </w:r>
          </w:p>
          <w:p w14:paraId="064E610B" w14:textId="77777777" w:rsidR="008B45EE" w:rsidRDefault="0004125E">
            <w:pPr>
              <w:pStyle w:val="TableParagraph"/>
              <w:numPr>
                <w:ilvl w:val="1"/>
                <w:numId w:val="28"/>
              </w:numPr>
              <w:tabs>
                <w:tab w:val="left" w:pos="876"/>
              </w:tabs>
              <w:ind w:right="127"/>
            </w:pPr>
            <w:r>
              <w:rPr>
                <w:color w:val="454B52"/>
              </w:rPr>
              <w:t>Colorado has always had significantly more testing than what was required</w:t>
            </w:r>
            <w:r>
              <w:rPr>
                <w:color w:val="454B52"/>
                <w:spacing w:val="-4"/>
              </w:rPr>
              <w:t xml:space="preserve"> </w:t>
            </w:r>
            <w:r>
              <w:rPr>
                <w:color w:val="454B52"/>
              </w:rPr>
              <w:t>by</w:t>
            </w:r>
            <w:r>
              <w:rPr>
                <w:color w:val="454B52"/>
                <w:spacing w:val="-2"/>
              </w:rPr>
              <w:t xml:space="preserve"> </w:t>
            </w:r>
            <w:r>
              <w:rPr>
                <w:color w:val="454B52"/>
              </w:rPr>
              <w:t>NCLB.</w:t>
            </w:r>
            <w:r>
              <w:rPr>
                <w:color w:val="454B52"/>
                <w:spacing w:val="-3"/>
              </w:rPr>
              <w:t xml:space="preserve"> </w:t>
            </w:r>
            <w:r>
              <w:rPr>
                <w:color w:val="454B52"/>
              </w:rPr>
              <w:t>Always</w:t>
            </w:r>
            <w:r>
              <w:rPr>
                <w:color w:val="454B52"/>
                <w:spacing w:val="-3"/>
              </w:rPr>
              <w:t xml:space="preserve"> </w:t>
            </w:r>
            <w:r>
              <w:rPr>
                <w:color w:val="454B52"/>
              </w:rPr>
              <w:t>been</w:t>
            </w:r>
            <w:r>
              <w:rPr>
                <w:color w:val="454B52"/>
                <w:spacing w:val="-4"/>
              </w:rPr>
              <w:t xml:space="preserve"> </w:t>
            </w:r>
            <w:r>
              <w:rPr>
                <w:color w:val="454B52"/>
              </w:rPr>
              <w:t>the</w:t>
            </w:r>
            <w:r>
              <w:rPr>
                <w:color w:val="454B52"/>
                <w:spacing w:val="-5"/>
              </w:rPr>
              <w:t xml:space="preserve"> </w:t>
            </w:r>
            <w:r>
              <w:rPr>
                <w:color w:val="454B52"/>
              </w:rPr>
              <w:t>case</w:t>
            </w:r>
            <w:r>
              <w:rPr>
                <w:color w:val="454B52"/>
                <w:spacing w:val="-3"/>
              </w:rPr>
              <w:t xml:space="preserve"> </w:t>
            </w:r>
            <w:r>
              <w:rPr>
                <w:color w:val="454B52"/>
              </w:rPr>
              <w:t>in</w:t>
            </w:r>
            <w:r>
              <w:rPr>
                <w:color w:val="454B52"/>
                <w:spacing w:val="-5"/>
              </w:rPr>
              <w:t xml:space="preserve"> </w:t>
            </w:r>
            <w:r>
              <w:rPr>
                <w:color w:val="454B52"/>
              </w:rPr>
              <w:t>Colorado.</w:t>
            </w:r>
            <w:r>
              <w:rPr>
                <w:color w:val="454B52"/>
                <w:spacing w:val="-3"/>
              </w:rPr>
              <w:t xml:space="preserve"> </w:t>
            </w:r>
            <w:r>
              <w:rPr>
                <w:color w:val="454B52"/>
              </w:rPr>
              <w:t>If</w:t>
            </w:r>
            <w:r>
              <w:rPr>
                <w:color w:val="454B52"/>
                <w:spacing w:val="-6"/>
              </w:rPr>
              <w:t xml:space="preserve"> </w:t>
            </w:r>
            <w:r>
              <w:rPr>
                <w:color w:val="454B52"/>
              </w:rPr>
              <w:t>this</w:t>
            </w:r>
            <w:r>
              <w:rPr>
                <w:color w:val="454B52"/>
                <w:spacing w:val="-3"/>
              </w:rPr>
              <w:t xml:space="preserve"> </w:t>
            </w:r>
            <w:r>
              <w:rPr>
                <w:color w:val="454B52"/>
              </w:rPr>
              <w:t xml:space="preserve">continues to be the desire of the state, then Colorado is welcome to have that. Colorado did not </w:t>
            </w:r>
            <w:proofErr w:type="gramStart"/>
            <w:r>
              <w:rPr>
                <w:color w:val="454B52"/>
              </w:rPr>
              <w:t>used</w:t>
            </w:r>
            <w:proofErr w:type="gramEnd"/>
            <w:r>
              <w:rPr>
                <w:color w:val="454B52"/>
              </w:rPr>
              <w:t xml:space="preserve"> all its flexibility and waiver under NCLB for Colorado has made the point that it wants accountability and want more test. That is the direction of Colorado – going above and beyond NCLB.</w:t>
            </w:r>
          </w:p>
          <w:p w14:paraId="07ED87A4" w14:textId="77777777" w:rsidR="008B45EE" w:rsidRDefault="0004125E">
            <w:pPr>
              <w:pStyle w:val="TableParagraph"/>
              <w:numPr>
                <w:ilvl w:val="1"/>
                <w:numId w:val="28"/>
              </w:numPr>
              <w:tabs>
                <w:tab w:val="left" w:pos="876"/>
              </w:tabs>
              <w:ind w:right="535"/>
            </w:pPr>
            <w:r>
              <w:rPr>
                <w:color w:val="454B52"/>
              </w:rPr>
              <w:t>ESSA</w:t>
            </w:r>
            <w:r>
              <w:rPr>
                <w:color w:val="454B52"/>
                <w:spacing w:val="-3"/>
              </w:rPr>
              <w:t xml:space="preserve"> </w:t>
            </w:r>
            <w:r>
              <w:rPr>
                <w:color w:val="454B52"/>
              </w:rPr>
              <w:t>has</w:t>
            </w:r>
            <w:r>
              <w:rPr>
                <w:color w:val="454B52"/>
                <w:spacing w:val="-3"/>
              </w:rPr>
              <w:t xml:space="preserve"> </w:t>
            </w:r>
            <w:r>
              <w:rPr>
                <w:color w:val="454B52"/>
              </w:rPr>
              <w:t>created</w:t>
            </w:r>
            <w:r>
              <w:rPr>
                <w:color w:val="454B52"/>
                <w:spacing w:val="-6"/>
              </w:rPr>
              <w:t xml:space="preserve"> </w:t>
            </w:r>
            <w:r>
              <w:rPr>
                <w:color w:val="454B52"/>
              </w:rPr>
              <w:t>more</w:t>
            </w:r>
            <w:r>
              <w:rPr>
                <w:color w:val="454B52"/>
                <w:spacing w:val="-3"/>
              </w:rPr>
              <w:t xml:space="preserve"> </w:t>
            </w:r>
            <w:r>
              <w:rPr>
                <w:color w:val="454B52"/>
              </w:rPr>
              <w:t>discretion</w:t>
            </w:r>
            <w:r>
              <w:rPr>
                <w:color w:val="454B52"/>
                <w:spacing w:val="-6"/>
              </w:rPr>
              <w:t xml:space="preserve"> </w:t>
            </w:r>
            <w:r>
              <w:rPr>
                <w:color w:val="454B52"/>
              </w:rPr>
              <w:t>at</w:t>
            </w:r>
            <w:r>
              <w:rPr>
                <w:color w:val="454B52"/>
                <w:spacing w:val="-3"/>
              </w:rPr>
              <w:t xml:space="preserve"> </w:t>
            </w:r>
            <w:r>
              <w:rPr>
                <w:color w:val="454B52"/>
              </w:rPr>
              <w:t>the</w:t>
            </w:r>
            <w:r>
              <w:rPr>
                <w:color w:val="454B52"/>
                <w:spacing w:val="-3"/>
              </w:rPr>
              <w:t xml:space="preserve"> </w:t>
            </w:r>
            <w:r>
              <w:rPr>
                <w:color w:val="454B52"/>
              </w:rPr>
              <w:t>state</w:t>
            </w:r>
            <w:r>
              <w:rPr>
                <w:color w:val="454B52"/>
                <w:spacing w:val="-3"/>
              </w:rPr>
              <w:t xml:space="preserve"> </w:t>
            </w:r>
            <w:r>
              <w:rPr>
                <w:color w:val="454B52"/>
              </w:rPr>
              <w:t>level.</w:t>
            </w:r>
            <w:r>
              <w:rPr>
                <w:color w:val="454B52"/>
                <w:spacing w:val="-3"/>
              </w:rPr>
              <w:t xml:space="preserve"> </w:t>
            </w:r>
            <w:r>
              <w:rPr>
                <w:color w:val="454B52"/>
              </w:rPr>
              <w:t>Relevancy</w:t>
            </w:r>
            <w:r>
              <w:rPr>
                <w:color w:val="454B52"/>
                <w:spacing w:val="-5"/>
              </w:rPr>
              <w:t xml:space="preserve"> </w:t>
            </w:r>
            <w:r>
              <w:rPr>
                <w:color w:val="454B52"/>
              </w:rPr>
              <w:t>of testing is important to districts, students, and parents.</w:t>
            </w:r>
          </w:p>
          <w:p w14:paraId="3E794B3C" w14:textId="77777777" w:rsidR="008B45EE" w:rsidRDefault="0004125E">
            <w:pPr>
              <w:pStyle w:val="TableParagraph"/>
              <w:numPr>
                <w:ilvl w:val="1"/>
                <w:numId w:val="28"/>
              </w:numPr>
              <w:tabs>
                <w:tab w:val="left" w:pos="876"/>
              </w:tabs>
            </w:pPr>
            <w:r>
              <w:rPr>
                <w:color w:val="454B52"/>
              </w:rPr>
              <w:t>What</w:t>
            </w:r>
            <w:r>
              <w:rPr>
                <w:color w:val="454B52"/>
                <w:spacing w:val="-3"/>
              </w:rPr>
              <w:t xml:space="preserve"> </w:t>
            </w:r>
            <w:r>
              <w:rPr>
                <w:color w:val="454B52"/>
              </w:rPr>
              <w:t>does</w:t>
            </w:r>
            <w:r>
              <w:rPr>
                <w:color w:val="454B52"/>
                <w:spacing w:val="-4"/>
              </w:rPr>
              <w:t xml:space="preserve"> </w:t>
            </w:r>
            <w:r>
              <w:rPr>
                <w:color w:val="454B52"/>
              </w:rPr>
              <w:t>the</w:t>
            </w:r>
            <w:r>
              <w:rPr>
                <w:color w:val="454B52"/>
                <w:spacing w:val="-3"/>
              </w:rPr>
              <w:t xml:space="preserve"> </w:t>
            </w:r>
            <w:r>
              <w:rPr>
                <w:color w:val="454B52"/>
              </w:rPr>
              <w:t>state</w:t>
            </w:r>
            <w:r>
              <w:rPr>
                <w:color w:val="454B52"/>
                <w:spacing w:val="-4"/>
              </w:rPr>
              <w:t xml:space="preserve"> </w:t>
            </w:r>
            <w:r>
              <w:rPr>
                <w:color w:val="454B52"/>
              </w:rPr>
              <w:t>want</w:t>
            </w:r>
            <w:r>
              <w:rPr>
                <w:color w:val="454B52"/>
                <w:spacing w:val="-2"/>
              </w:rPr>
              <w:t xml:space="preserve"> </w:t>
            </w:r>
            <w:r>
              <w:rPr>
                <w:color w:val="454B52"/>
              </w:rPr>
              <w:t>in</w:t>
            </w:r>
            <w:r>
              <w:rPr>
                <w:color w:val="454B52"/>
                <w:spacing w:val="-2"/>
              </w:rPr>
              <w:t xml:space="preserve"> </w:t>
            </w:r>
            <w:r>
              <w:rPr>
                <w:color w:val="454B52"/>
              </w:rPr>
              <w:t>measuring</w:t>
            </w:r>
            <w:r>
              <w:rPr>
                <w:color w:val="454B52"/>
                <w:spacing w:val="-3"/>
              </w:rPr>
              <w:t xml:space="preserve"> </w:t>
            </w:r>
            <w:r>
              <w:rPr>
                <w:color w:val="454B52"/>
              </w:rPr>
              <w:t>student</w:t>
            </w:r>
            <w:r>
              <w:rPr>
                <w:color w:val="454B52"/>
                <w:spacing w:val="-4"/>
              </w:rPr>
              <w:t xml:space="preserve"> </w:t>
            </w:r>
            <w:r>
              <w:rPr>
                <w:color w:val="454B52"/>
                <w:spacing w:val="-2"/>
              </w:rPr>
              <w:t>outcomes</w:t>
            </w:r>
          </w:p>
          <w:p w14:paraId="4E482087" w14:textId="77777777" w:rsidR="008B45EE" w:rsidRDefault="0004125E">
            <w:pPr>
              <w:pStyle w:val="TableParagraph"/>
              <w:numPr>
                <w:ilvl w:val="0"/>
                <w:numId w:val="27"/>
              </w:numPr>
              <w:tabs>
                <w:tab w:val="left" w:pos="826"/>
              </w:tabs>
              <w:ind w:left="826" w:hanging="358"/>
              <w:rPr>
                <w:b/>
              </w:rPr>
            </w:pPr>
            <w:r>
              <w:rPr>
                <w:b/>
                <w:color w:val="454B52"/>
              </w:rPr>
              <w:t>Funding</w:t>
            </w:r>
            <w:r>
              <w:rPr>
                <w:b/>
                <w:color w:val="454B52"/>
                <w:spacing w:val="-4"/>
              </w:rPr>
              <w:t xml:space="preserve"> </w:t>
            </w:r>
            <w:r>
              <w:rPr>
                <w:b/>
                <w:color w:val="454B52"/>
              </w:rPr>
              <w:t>Levels</w:t>
            </w:r>
            <w:r>
              <w:rPr>
                <w:b/>
                <w:color w:val="454B52"/>
                <w:spacing w:val="-5"/>
              </w:rPr>
              <w:t xml:space="preserve"> </w:t>
            </w:r>
            <w:r>
              <w:rPr>
                <w:b/>
                <w:color w:val="454B52"/>
              </w:rPr>
              <w:t>Associated</w:t>
            </w:r>
            <w:r>
              <w:rPr>
                <w:b/>
                <w:color w:val="454B52"/>
                <w:spacing w:val="-7"/>
              </w:rPr>
              <w:t xml:space="preserve"> </w:t>
            </w:r>
            <w:r>
              <w:rPr>
                <w:b/>
                <w:color w:val="454B52"/>
              </w:rPr>
              <w:t>with</w:t>
            </w:r>
            <w:r>
              <w:rPr>
                <w:b/>
                <w:color w:val="454B52"/>
                <w:spacing w:val="-6"/>
              </w:rPr>
              <w:t xml:space="preserve"> </w:t>
            </w:r>
            <w:r>
              <w:rPr>
                <w:b/>
                <w:color w:val="454B52"/>
                <w:spacing w:val="-4"/>
              </w:rPr>
              <w:t>ESSA</w:t>
            </w:r>
          </w:p>
          <w:p w14:paraId="4014ABD1" w14:textId="77777777" w:rsidR="008B45EE" w:rsidRDefault="0004125E">
            <w:pPr>
              <w:pStyle w:val="TableParagraph"/>
              <w:numPr>
                <w:ilvl w:val="1"/>
                <w:numId w:val="27"/>
              </w:numPr>
              <w:tabs>
                <w:tab w:val="left" w:pos="835"/>
              </w:tabs>
              <w:ind w:right="838" w:firstLine="0"/>
            </w:pPr>
            <w:r>
              <w:rPr>
                <w:color w:val="454B52"/>
              </w:rPr>
              <w:t xml:space="preserve">Handout was given to the HUB committee: </w:t>
            </w:r>
            <w:hyperlink r:id="rId42">
              <w:r>
                <w:rPr>
                  <w:color w:val="0462C1"/>
                  <w:spacing w:val="-2"/>
                  <w:u w:val="single" w:color="0462C1"/>
                </w:rPr>
                <w:t>https://www.nea.org/assets/docs/FY2017-House-Appropriations-</w:t>
              </w:r>
            </w:hyperlink>
            <w:r>
              <w:rPr>
                <w:color w:val="0462C1"/>
                <w:spacing w:val="-2"/>
              </w:rPr>
              <w:t xml:space="preserve"> </w:t>
            </w:r>
            <w:hyperlink r:id="rId43">
              <w:r>
                <w:rPr>
                  <w:color w:val="0462C1"/>
                  <w:spacing w:val="-2"/>
                  <w:u w:val="single" w:color="0462C1"/>
                </w:rPr>
                <w:t>Committee-Bill-Compared-to-ESSA-Authorizations.pdf</w:t>
              </w:r>
            </w:hyperlink>
          </w:p>
          <w:p w14:paraId="7410436B" w14:textId="77777777" w:rsidR="008B45EE" w:rsidRDefault="0004125E">
            <w:pPr>
              <w:pStyle w:val="TableParagraph"/>
              <w:numPr>
                <w:ilvl w:val="1"/>
                <w:numId w:val="27"/>
              </w:numPr>
              <w:tabs>
                <w:tab w:val="left" w:pos="835"/>
              </w:tabs>
              <w:ind w:right="335" w:firstLine="0"/>
            </w:pPr>
            <w:r>
              <w:rPr>
                <w:color w:val="454B52"/>
              </w:rPr>
              <w:t>Question</w:t>
            </w:r>
            <w:r>
              <w:rPr>
                <w:color w:val="454B52"/>
                <w:spacing w:val="-4"/>
              </w:rPr>
              <w:t xml:space="preserve"> </w:t>
            </w:r>
            <w:r>
              <w:rPr>
                <w:color w:val="454B52"/>
              </w:rPr>
              <w:t>posed</w:t>
            </w:r>
            <w:r>
              <w:rPr>
                <w:color w:val="454B52"/>
                <w:spacing w:val="-6"/>
              </w:rPr>
              <w:t xml:space="preserve"> </w:t>
            </w:r>
            <w:r>
              <w:rPr>
                <w:color w:val="454B52"/>
              </w:rPr>
              <w:t>ahead</w:t>
            </w:r>
            <w:r>
              <w:rPr>
                <w:color w:val="454B52"/>
                <w:spacing w:val="-6"/>
              </w:rPr>
              <w:t xml:space="preserve"> </w:t>
            </w:r>
            <w:r>
              <w:rPr>
                <w:color w:val="454B52"/>
              </w:rPr>
              <w:t>of</w:t>
            </w:r>
            <w:r>
              <w:rPr>
                <w:color w:val="454B52"/>
                <w:spacing w:val="-3"/>
              </w:rPr>
              <w:t xml:space="preserve"> </w:t>
            </w:r>
            <w:r>
              <w:rPr>
                <w:color w:val="454B52"/>
              </w:rPr>
              <w:t>this</w:t>
            </w:r>
            <w:r>
              <w:rPr>
                <w:color w:val="454B52"/>
                <w:spacing w:val="-6"/>
              </w:rPr>
              <w:t xml:space="preserve"> </w:t>
            </w:r>
            <w:r>
              <w:rPr>
                <w:color w:val="454B52"/>
              </w:rPr>
              <w:t>meeting:</w:t>
            </w:r>
            <w:r>
              <w:rPr>
                <w:color w:val="454B52"/>
                <w:spacing w:val="-5"/>
              </w:rPr>
              <w:t xml:space="preserve"> </w:t>
            </w:r>
            <w:r>
              <w:rPr>
                <w:color w:val="454B52"/>
              </w:rPr>
              <w:t>What</w:t>
            </w:r>
            <w:r>
              <w:rPr>
                <w:color w:val="454B52"/>
                <w:spacing w:val="-6"/>
              </w:rPr>
              <w:t xml:space="preserve"> </w:t>
            </w:r>
            <w:r>
              <w:rPr>
                <w:color w:val="454B52"/>
              </w:rPr>
              <w:t>are</w:t>
            </w:r>
            <w:r>
              <w:rPr>
                <w:color w:val="454B52"/>
                <w:spacing w:val="-5"/>
              </w:rPr>
              <w:t xml:space="preserve"> </w:t>
            </w:r>
            <w:r>
              <w:rPr>
                <w:color w:val="454B52"/>
              </w:rPr>
              <w:t>the</w:t>
            </w:r>
            <w:r>
              <w:rPr>
                <w:color w:val="454B52"/>
                <w:spacing w:val="-3"/>
              </w:rPr>
              <w:t xml:space="preserve"> </w:t>
            </w:r>
            <w:r>
              <w:rPr>
                <w:color w:val="454B52"/>
              </w:rPr>
              <w:t>actual</w:t>
            </w:r>
            <w:r>
              <w:rPr>
                <w:color w:val="454B52"/>
                <w:spacing w:val="-4"/>
              </w:rPr>
              <w:t xml:space="preserve"> </w:t>
            </w:r>
            <w:r>
              <w:rPr>
                <w:color w:val="454B52"/>
              </w:rPr>
              <w:t>funding levels associated with this bill?</w:t>
            </w:r>
          </w:p>
          <w:p w14:paraId="2EF75F8D" w14:textId="77777777" w:rsidR="008B45EE" w:rsidRDefault="0004125E">
            <w:pPr>
              <w:pStyle w:val="TableParagraph"/>
              <w:numPr>
                <w:ilvl w:val="1"/>
                <w:numId w:val="27"/>
              </w:numPr>
              <w:tabs>
                <w:tab w:val="left" w:pos="876"/>
              </w:tabs>
              <w:ind w:left="876" w:right="308" w:hanging="360"/>
            </w:pPr>
            <w:r>
              <w:rPr>
                <w:color w:val="454B52"/>
              </w:rPr>
              <w:t>ESSA is an authorized bill – meaning that its funding levels are authorized</w:t>
            </w:r>
            <w:r>
              <w:rPr>
                <w:color w:val="454B52"/>
                <w:spacing w:val="-3"/>
              </w:rPr>
              <w:t xml:space="preserve"> </w:t>
            </w:r>
            <w:r>
              <w:rPr>
                <w:color w:val="454B52"/>
              </w:rPr>
              <w:t>for</w:t>
            </w:r>
            <w:r>
              <w:rPr>
                <w:color w:val="454B52"/>
                <w:spacing w:val="-3"/>
              </w:rPr>
              <w:t xml:space="preserve"> </w:t>
            </w:r>
            <w:r>
              <w:rPr>
                <w:color w:val="454B52"/>
              </w:rPr>
              <w:t>a</w:t>
            </w:r>
            <w:r>
              <w:rPr>
                <w:color w:val="454B52"/>
                <w:spacing w:val="-5"/>
              </w:rPr>
              <w:t xml:space="preserve"> </w:t>
            </w:r>
            <w:r>
              <w:rPr>
                <w:color w:val="454B52"/>
              </w:rPr>
              <w:t>wide</w:t>
            </w:r>
            <w:r>
              <w:rPr>
                <w:color w:val="454B52"/>
                <w:spacing w:val="-5"/>
              </w:rPr>
              <w:t xml:space="preserve"> </w:t>
            </w:r>
            <w:r>
              <w:rPr>
                <w:color w:val="454B52"/>
              </w:rPr>
              <w:t>variety</w:t>
            </w:r>
            <w:r>
              <w:rPr>
                <w:color w:val="454B52"/>
                <w:spacing w:val="-4"/>
              </w:rPr>
              <w:t xml:space="preserve"> </w:t>
            </w:r>
            <w:r>
              <w:rPr>
                <w:color w:val="454B52"/>
              </w:rPr>
              <w:t>of</w:t>
            </w:r>
            <w:r>
              <w:rPr>
                <w:color w:val="454B52"/>
                <w:spacing w:val="-3"/>
              </w:rPr>
              <w:t xml:space="preserve"> </w:t>
            </w:r>
            <w:r>
              <w:rPr>
                <w:color w:val="454B52"/>
              </w:rPr>
              <w:t>programs.</w:t>
            </w:r>
            <w:r>
              <w:rPr>
                <w:color w:val="454B52"/>
                <w:spacing w:val="-6"/>
              </w:rPr>
              <w:t xml:space="preserve"> </w:t>
            </w:r>
            <w:r>
              <w:rPr>
                <w:color w:val="454B52"/>
              </w:rPr>
              <w:t>In Nov-Dec,</w:t>
            </w:r>
            <w:r>
              <w:rPr>
                <w:color w:val="454B52"/>
                <w:spacing w:val="-6"/>
              </w:rPr>
              <w:t xml:space="preserve"> </w:t>
            </w:r>
            <w:r>
              <w:rPr>
                <w:color w:val="454B52"/>
              </w:rPr>
              <w:t>omnibus</w:t>
            </w:r>
            <w:r>
              <w:rPr>
                <w:color w:val="454B52"/>
                <w:spacing w:val="-3"/>
              </w:rPr>
              <w:t xml:space="preserve"> </w:t>
            </w:r>
            <w:r>
              <w:rPr>
                <w:color w:val="454B52"/>
              </w:rPr>
              <w:t>bill will be passed and dictate funding levels for the next year.</w:t>
            </w:r>
          </w:p>
          <w:p w14:paraId="63196B7A" w14:textId="77777777" w:rsidR="008B45EE" w:rsidRDefault="0004125E">
            <w:pPr>
              <w:pStyle w:val="TableParagraph"/>
              <w:numPr>
                <w:ilvl w:val="1"/>
                <w:numId w:val="27"/>
              </w:numPr>
              <w:tabs>
                <w:tab w:val="left" w:pos="876"/>
              </w:tabs>
              <w:ind w:left="876" w:right="431" w:hanging="360"/>
            </w:pPr>
            <w:r>
              <w:rPr>
                <w:color w:val="454B52"/>
              </w:rPr>
              <w:t>Senate</w:t>
            </w:r>
            <w:r>
              <w:rPr>
                <w:color w:val="454B52"/>
                <w:spacing w:val="-2"/>
              </w:rPr>
              <w:t xml:space="preserve"> </w:t>
            </w:r>
            <w:r>
              <w:rPr>
                <w:color w:val="454B52"/>
              </w:rPr>
              <w:t>and</w:t>
            </w:r>
            <w:r>
              <w:rPr>
                <w:color w:val="454B52"/>
                <w:spacing w:val="-4"/>
              </w:rPr>
              <w:t xml:space="preserve"> </w:t>
            </w:r>
            <w:r>
              <w:rPr>
                <w:color w:val="454B52"/>
              </w:rPr>
              <w:t>House</w:t>
            </w:r>
            <w:r>
              <w:rPr>
                <w:color w:val="454B52"/>
                <w:spacing w:val="-1"/>
              </w:rPr>
              <w:t xml:space="preserve"> </w:t>
            </w:r>
            <w:r>
              <w:rPr>
                <w:color w:val="454B52"/>
              </w:rPr>
              <w:t>budget</w:t>
            </w:r>
            <w:r>
              <w:rPr>
                <w:color w:val="454B52"/>
                <w:spacing w:val="-4"/>
              </w:rPr>
              <w:t xml:space="preserve"> </w:t>
            </w:r>
            <w:r>
              <w:rPr>
                <w:color w:val="454B52"/>
              </w:rPr>
              <w:t>levels</w:t>
            </w:r>
            <w:r>
              <w:rPr>
                <w:color w:val="454B52"/>
                <w:spacing w:val="-5"/>
              </w:rPr>
              <w:t xml:space="preserve"> </w:t>
            </w:r>
            <w:r>
              <w:rPr>
                <w:color w:val="454B52"/>
              </w:rPr>
              <w:t>are</w:t>
            </w:r>
            <w:r>
              <w:rPr>
                <w:color w:val="454B52"/>
                <w:spacing w:val="-4"/>
              </w:rPr>
              <w:t xml:space="preserve"> </w:t>
            </w:r>
            <w:r>
              <w:rPr>
                <w:color w:val="454B52"/>
              </w:rPr>
              <w:t>different</w:t>
            </w:r>
            <w:r>
              <w:rPr>
                <w:color w:val="454B52"/>
                <w:spacing w:val="-5"/>
              </w:rPr>
              <w:t xml:space="preserve"> </w:t>
            </w:r>
            <w:r>
              <w:rPr>
                <w:color w:val="454B52"/>
              </w:rPr>
              <w:t>for</w:t>
            </w:r>
            <w:r>
              <w:rPr>
                <w:color w:val="454B52"/>
                <w:spacing w:val="-5"/>
              </w:rPr>
              <w:t xml:space="preserve"> </w:t>
            </w:r>
            <w:r>
              <w:rPr>
                <w:color w:val="454B52"/>
              </w:rPr>
              <w:t>every</w:t>
            </w:r>
            <w:r>
              <w:rPr>
                <w:color w:val="454B52"/>
                <w:spacing w:val="-2"/>
              </w:rPr>
              <w:t xml:space="preserve"> </w:t>
            </w:r>
            <w:r>
              <w:rPr>
                <w:color w:val="454B52"/>
              </w:rPr>
              <w:t>line</w:t>
            </w:r>
            <w:r>
              <w:rPr>
                <w:color w:val="454B52"/>
                <w:spacing w:val="-2"/>
              </w:rPr>
              <w:t xml:space="preserve"> </w:t>
            </w:r>
            <w:r>
              <w:rPr>
                <w:color w:val="454B52"/>
              </w:rPr>
              <w:t>item</w:t>
            </w:r>
            <w:r>
              <w:rPr>
                <w:color w:val="454B52"/>
                <w:spacing w:val="-1"/>
              </w:rPr>
              <w:t xml:space="preserve"> </w:t>
            </w:r>
            <w:r>
              <w:rPr>
                <w:color w:val="454B52"/>
              </w:rPr>
              <w:t>– Senate is usually higher</w:t>
            </w:r>
          </w:p>
          <w:p w14:paraId="613D1D8E" w14:textId="77777777" w:rsidR="008B45EE" w:rsidRDefault="008B45EE">
            <w:pPr>
              <w:pStyle w:val="TableParagraph"/>
              <w:ind w:left="0"/>
              <w:rPr>
                <w:i/>
              </w:rPr>
            </w:pPr>
          </w:p>
          <w:p w14:paraId="00A3C28E" w14:textId="77777777" w:rsidR="008B45EE" w:rsidRDefault="0004125E">
            <w:pPr>
              <w:pStyle w:val="TableParagraph"/>
              <w:ind w:right="219"/>
            </w:pPr>
            <w:r>
              <w:rPr>
                <w:color w:val="454B52"/>
              </w:rPr>
              <w:t>Question</w:t>
            </w:r>
            <w:r>
              <w:rPr>
                <w:color w:val="454B52"/>
                <w:spacing w:val="-5"/>
              </w:rPr>
              <w:t xml:space="preserve"> </w:t>
            </w:r>
            <w:r>
              <w:rPr>
                <w:color w:val="454B52"/>
              </w:rPr>
              <w:t>from</w:t>
            </w:r>
            <w:r>
              <w:rPr>
                <w:color w:val="454B52"/>
                <w:spacing w:val="-3"/>
              </w:rPr>
              <w:t xml:space="preserve"> </w:t>
            </w:r>
            <w:r>
              <w:rPr>
                <w:color w:val="454B52"/>
              </w:rPr>
              <w:t>Hub</w:t>
            </w:r>
            <w:r>
              <w:rPr>
                <w:color w:val="454B52"/>
                <w:spacing w:val="-7"/>
              </w:rPr>
              <w:t xml:space="preserve"> </w:t>
            </w:r>
            <w:r>
              <w:rPr>
                <w:color w:val="454B52"/>
              </w:rPr>
              <w:t>Member:</w:t>
            </w:r>
            <w:r>
              <w:rPr>
                <w:color w:val="454B52"/>
                <w:spacing w:val="-5"/>
              </w:rPr>
              <w:t xml:space="preserve"> </w:t>
            </w:r>
            <w:r>
              <w:rPr>
                <w:color w:val="454B52"/>
              </w:rPr>
              <w:t>What</w:t>
            </w:r>
            <w:r>
              <w:rPr>
                <w:color w:val="454B52"/>
                <w:spacing w:val="-4"/>
              </w:rPr>
              <w:t xml:space="preserve"> </w:t>
            </w:r>
            <w:r>
              <w:rPr>
                <w:color w:val="454B52"/>
              </w:rPr>
              <w:t>recommendations</w:t>
            </w:r>
            <w:r>
              <w:rPr>
                <w:color w:val="454B52"/>
                <w:spacing w:val="-4"/>
              </w:rPr>
              <w:t xml:space="preserve"> </w:t>
            </w:r>
            <w:r>
              <w:rPr>
                <w:color w:val="454B52"/>
              </w:rPr>
              <w:t>would</w:t>
            </w:r>
            <w:r>
              <w:rPr>
                <w:color w:val="454B52"/>
                <w:spacing w:val="-6"/>
              </w:rPr>
              <w:t xml:space="preserve"> </w:t>
            </w:r>
            <w:r>
              <w:rPr>
                <w:color w:val="454B52"/>
              </w:rPr>
              <w:t>you</w:t>
            </w:r>
            <w:r>
              <w:rPr>
                <w:color w:val="454B52"/>
                <w:spacing w:val="-5"/>
              </w:rPr>
              <w:t xml:space="preserve"> </w:t>
            </w:r>
            <w:r>
              <w:rPr>
                <w:color w:val="454B52"/>
              </w:rPr>
              <w:t>offer</w:t>
            </w:r>
            <w:r>
              <w:rPr>
                <w:color w:val="454B52"/>
                <w:spacing w:val="-4"/>
              </w:rPr>
              <w:t xml:space="preserve"> </w:t>
            </w:r>
            <w:r>
              <w:rPr>
                <w:color w:val="454B52"/>
              </w:rPr>
              <w:t>us when it comes to the 95% waiver?</w:t>
            </w:r>
          </w:p>
          <w:p w14:paraId="256B7FA1" w14:textId="77777777" w:rsidR="008B45EE" w:rsidRDefault="0004125E">
            <w:pPr>
              <w:pStyle w:val="TableParagraph"/>
              <w:spacing w:before="1" w:line="267" w:lineRule="exact"/>
            </w:pPr>
            <w:r>
              <w:rPr>
                <w:color w:val="454B52"/>
              </w:rPr>
              <w:t>Response</w:t>
            </w:r>
            <w:r>
              <w:rPr>
                <w:color w:val="454B52"/>
                <w:spacing w:val="-8"/>
              </w:rPr>
              <w:t xml:space="preserve"> </w:t>
            </w:r>
            <w:r>
              <w:rPr>
                <w:color w:val="454B52"/>
              </w:rPr>
              <w:t>from</w:t>
            </w:r>
            <w:r>
              <w:rPr>
                <w:color w:val="454B52"/>
                <w:spacing w:val="-9"/>
              </w:rPr>
              <w:t xml:space="preserve"> </w:t>
            </w:r>
            <w:r>
              <w:rPr>
                <w:color w:val="454B52"/>
              </w:rPr>
              <w:t>Congressman</w:t>
            </w:r>
            <w:r>
              <w:rPr>
                <w:color w:val="454B52"/>
                <w:spacing w:val="-8"/>
              </w:rPr>
              <w:t xml:space="preserve"> </w:t>
            </w:r>
            <w:r>
              <w:rPr>
                <w:color w:val="454B52"/>
                <w:spacing w:val="-2"/>
              </w:rPr>
              <w:t>Polis:</w:t>
            </w:r>
          </w:p>
          <w:p w14:paraId="280C0641" w14:textId="77777777" w:rsidR="008B45EE" w:rsidRDefault="0004125E">
            <w:pPr>
              <w:pStyle w:val="TableParagraph"/>
              <w:numPr>
                <w:ilvl w:val="1"/>
                <w:numId w:val="27"/>
              </w:numPr>
              <w:tabs>
                <w:tab w:val="left" w:pos="876"/>
              </w:tabs>
              <w:ind w:left="876" w:right="111" w:hanging="360"/>
            </w:pPr>
            <w:r>
              <w:rPr>
                <w:color w:val="454B52"/>
              </w:rPr>
              <w:t>Side issue: NCLB only 1% of students could be given an alternative assessment, ESSA maintains that 1% cap, but established a waiver procedure</w:t>
            </w:r>
            <w:r>
              <w:rPr>
                <w:color w:val="454B52"/>
                <w:spacing w:val="-4"/>
              </w:rPr>
              <w:t xml:space="preserve"> </w:t>
            </w:r>
            <w:r>
              <w:rPr>
                <w:color w:val="454B52"/>
              </w:rPr>
              <w:t>where</w:t>
            </w:r>
            <w:r>
              <w:rPr>
                <w:color w:val="454B52"/>
                <w:spacing w:val="-2"/>
              </w:rPr>
              <w:t xml:space="preserve"> </w:t>
            </w:r>
            <w:r>
              <w:rPr>
                <w:color w:val="454B52"/>
              </w:rPr>
              <w:t>the</w:t>
            </w:r>
            <w:r>
              <w:rPr>
                <w:color w:val="454B52"/>
                <w:spacing w:val="-4"/>
              </w:rPr>
              <w:t xml:space="preserve"> </w:t>
            </w:r>
            <w:r>
              <w:rPr>
                <w:color w:val="454B52"/>
              </w:rPr>
              <w:t>state,</w:t>
            </w:r>
            <w:r>
              <w:rPr>
                <w:color w:val="454B52"/>
                <w:spacing w:val="-5"/>
              </w:rPr>
              <w:t xml:space="preserve"> </w:t>
            </w:r>
            <w:r>
              <w:rPr>
                <w:color w:val="454B52"/>
              </w:rPr>
              <w:t>in</w:t>
            </w:r>
            <w:r>
              <w:rPr>
                <w:color w:val="454B52"/>
                <w:spacing w:val="-2"/>
              </w:rPr>
              <w:t xml:space="preserve"> </w:t>
            </w:r>
            <w:r>
              <w:rPr>
                <w:color w:val="454B52"/>
              </w:rPr>
              <w:t>a</w:t>
            </w:r>
            <w:r>
              <w:rPr>
                <w:color w:val="454B52"/>
                <w:spacing w:val="-2"/>
              </w:rPr>
              <w:t xml:space="preserve"> </w:t>
            </w:r>
            <w:r>
              <w:rPr>
                <w:color w:val="454B52"/>
              </w:rPr>
              <w:t>thoughtful</w:t>
            </w:r>
            <w:r>
              <w:rPr>
                <w:color w:val="454B52"/>
                <w:spacing w:val="-5"/>
              </w:rPr>
              <w:t xml:space="preserve"> </w:t>
            </w:r>
            <w:r>
              <w:rPr>
                <w:color w:val="454B52"/>
              </w:rPr>
              <w:t>way,</w:t>
            </w:r>
            <w:r>
              <w:rPr>
                <w:color w:val="454B52"/>
                <w:spacing w:val="-2"/>
              </w:rPr>
              <w:t xml:space="preserve"> </w:t>
            </w:r>
            <w:r>
              <w:rPr>
                <w:color w:val="454B52"/>
              </w:rPr>
              <w:t>can</w:t>
            </w:r>
            <w:r>
              <w:rPr>
                <w:color w:val="454B52"/>
                <w:spacing w:val="-3"/>
              </w:rPr>
              <w:t xml:space="preserve"> </w:t>
            </w:r>
            <w:r>
              <w:rPr>
                <w:color w:val="454B52"/>
              </w:rPr>
              <w:t>say</w:t>
            </w:r>
            <w:r>
              <w:rPr>
                <w:color w:val="454B52"/>
                <w:spacing w:val="-2"/>
              </w:rPr>
              <w:t xml:space="preserve"> </w:t>
            </w:r>
            <w:r>
              <w:rPr>
                <w:color w:val="454B52"/>
              </w:rPr>
              <w:t>it</w:t>
            </w:r>
            <w:r>
              <w:rPr>
                <w:color w:val="454B52"/>
                <w:spacing w:val="-1"/>
              </w:rPr>
              <w:t xml:space="preserve"> </w:t>
            </w:r>
            <w:r>
              <w:rPr>
                <w:color w:val="454B52"/>
              </w:rPr>
              <w:t>is</w:t>
            </w:r>
            <w:r>
              <w:rPr>
                <w:color w:val="454B52"/>
                <w:spacing w:val="-5"/>
              </w:rPr>
              <w:t xml:space="preserve"> </w:t>
            </w:r>
            <w:r>
              <w:rPr>
                <w:color w:val="454B52"/>
              </w:rPr>
              <w:t>around</w:t>
            </w:r>
            <w:r>
              <w:rPr>
                <w:color w:val="454B52"/>
                <w:spacing w:val="-5"/>
              </w:rPr>
              <w:t xml:space="preserve"> </w:t>
            </w:r>
            <w:r>
              <w:rPr>
                <w:color w:val="454B52"/>
              </w:rPr>
              <w:t>1 and a half percent based on objective criteria (special education).</w:t>
            </w:r>
          </w:p>
          <w:p w14:paraId="7058A485" w14:textId="77777777" w:rsidR="008B45EE" w:rsidRDefault="0004125E">
            <w:pPr>
              <w:pStyle w:val="TableParagraph"/>
              <w:numPr>
                <w:ilvl w:val="1"/>
                <w:numId w:val="27"/>
              </w:numPr>
              <w:tabs>
                <w:tab w:val="left" w:pos="876"/>
              </w:tabs>
              <w:ind w:left="876" w:right="472" w:hanging="360"/>
            </w:pPr>
            <w:r>
              <w:rPr>
                <w:color w:val="454B52"/>
              </w:rPr>
              <w:t>At</w:t>
            </w:r>
            <w:r>
              <w:rPr>
                <w:color w:val="454B52"/>
                <w:spacing w:val="-3"/>
              </w:rPr>
              <w:t xml:space="preserve"> </w:t>
            </w:r>
            <w:r>
              <w:rPr>
                <w:color w:val="454B52"/>
              </w:rPr>
              <w:t>site</w:t>
            </w:r>
            <w:r>
              <w:rPr>
                <w:color w:val="454B52"/>
                <w:spacing w:val="-5"/>
              </w:rPr>
              <w:t xml:space="preserve"> </w:t>
            </w:r>
            <w:r>
              <w:rPr>
                <w:color w:val="454B52"/>
              </w:rPr>
              <w:t>level,</w:t>
            </w:r>
            <w:r>
              <w:rPr>
                <w:color w:val="454B52"/>
                <w:spacing w:val="-3"/>
              </w:rPr>
              <w:t xml:space="preserve"> </w:t>
            </w:r>
            <w:r>
              <w:rPr>
                <w:color w:val="454B52"/>
              </w:rPr>
              <w:t>districts</w:t>
            </w:r>
            <w:r>
              <w:rPr>
                <w:color w:val="454B52"/>
                <w:spacing w:val="-5"/>
              </w:rPr>
              <w:t xml:space="preserve"> </w:t>
            </w:r>
            <w:proofErr w:type="gramStart"/>
            <w:r>
              <w:rPr>
                <w:color w:val="454B52"/>
              </w:rPr>
              <w:t>are</w:t>
            </w:r>
            <w:r>
              <w:rPr>
                <w:color w:val="454B52"/>
                <w:spacing w:val="-3"/>
              </w:rPr>
              <w:t xml:space="preserve"> </w:t>
            </w:r>
            <w:r>
              <w:rPr>
                <w:color w:val="454B52"/>
              </w:rPr>
              <w:t>in</w:t>
            </w:r>
            <w:r>
              <w:rPr>
                <w:color w:val="454B52"/>
                <w:spacing w:val="-7"/>
              </w:rPr>
              <w:t xml:space="preserve"> </w:t>
            </w:r>
            <w:r>
              <w:rPr>
                <w:color w:val="454B52"/>
              </w:rPr>
              <w:t>charge</w:t>
            </w:r>
            <w:r>
              <w:rPr>
                <w:color w:val="454B52"/>
                <w:spacing w:val="-5"/>
              </w:rPr>
              <w:t xml:space="preserve"> </w:t>
            </w:r>
            <w:r>
              <w:rPr>
                <w:color w:val="454B52"/>
              </w:rPr>
              <w:t>of</w:t>
            </w:r>
            <w:proofErr w:type="gramEnd"/>
            <w:r>
              <w:rPr>
                <w:color w:val="454B52"/>
                <w:spacing w:val="-3"/>
              </w:rPr>
              <w:t xml:space="preserve"> </w:t>
            </w:r>
            <w:r>
              <w:rPr>
                <w:color w:val="454B52"/>
              </w:rPr>
              <w:t>getting</w:t>
            </w:r>
            <w:r>
              <w:rPr>
                <w:color w:val="454B52"/>
                <w:spacing w:val="-4"/>
              </w:rPr>
              <w:t xml:space="preserve"> </w:t>
            </w:r>
            <w:r>
              <w:rPr>
                <w:color w:val="454B52"/>
              </w:rPr>
              <w:t>into</w:t>
            </w:r>
            <w:r>
              <w:rPr>
                <w:color w:val="454B52"/>
                <w:spacing w:val="-5"/>
              </w:rPr>
              <w:t xml:space="preserve"> </w:t>
            </w:r>
            <w:r>
              <w:rPr>
                <w:color w:val="454B52"/>
              </w:rPr>
              <w:t>compliance</w:t>
            </w:r>
            <w:r>
              <w:rPr>
                <w:color w:val="454B52"/>
                <w:spacing w:val="-2"/>
              </w:rPr>
              <w:t xml:space="preserve"> </w:t>
            </w:r>
            <w:r>
              <w:rPr>
                <w:color w:val="454B52"/>
              </w:rPr>
              <w:t>and states are in charge of getting district level compliance. We are aware of the difficulties across districts associated with this.</w:t>
            </w:r>
          </w:p>
          <w:p w14:paraId="13AC6DA7" w14:textId="77777777" w:rsidR="008B45EE" w:rsidRDefault="0004125E">
            <w:pPr>
              <w:pStyle w:val="TableParagraph"/>
              <w:numPr>
                <w:ilvl w:val="1"/>
                <w:numId w:val="27"/>
              </w:numPr>
              <w:tabs>
                <w:tab w:val="left" w:pos="876"/>
              </w:tabs>
              <w:spacing w:before="1"/>
              <w:ind w:left="876" w:hanging="360"/>
            </w:pPr>
            <w:r>
              <w:rPr>
                <w:color w:val="454B52"/>
              </w:rPr>
              <w:t>There</w:t>
            </w:r>
            <w:r>
              <w:rPr>
                <w:color w:val="454B52"/>
                <w:spacing w:val="-4"/>
              </w:rPr>
              <w:t xml:space="preserve"> </w:t>
            </w:r>
            <w:r>
              <w:rPr>
                <w:color w:val="454B52"/>
              </w:rPr>
              <w:t>are</w:t>
            </w:r>
            <w:r>
              <w:rPr>
                <w:color w:val="454B52"/>
                <w:spacing w:val="-3"/>
              </w:rPr>
              <w:t xml:space="preserve"> </w:t>
            </w:r>
            <w:r>
              <w:rPr>
                <w:color w:val="454B52"/>
              </w:rPr>
              <w:t>logistical</w:t>
            </w:r>
            <w:r>
              <w:rPr>
                <w:color w:val="454B52"/>
                <w:spacing w:val="-3"/>
              </w:rPr>
              <w:t xml:space="preserve"> </w:t>
            </w:r>
            <w:r>
              <w:rPr>
                <w:color w:val="454B52"/>
              </w:rPr>
              <w:t>issues</w:t>
            </w:r>
            <w:r>
              <w:rPr>
                <w:color w:val="454B52"/>
                <w:spacing w:val="-5"/>
              </w:rPr>
              <w:t xml:space="preserve"> </w:t>
            </w:r>
            <w:r>
              <w:rPr>
                <w:color w:val="454B52"/>
              </w:rPr>
              <w:t>–</w:t>
            </w:r>
            <w:r>
              <w:rPr>
                <w:color w:val="454B52"/>
                <w:spacing w:val="-4"/>
              </w:rPr>
              <w:t xml:space="preserve"> </w:t>
            </w:r>
            <w:r>
              <w:rPr>
                <w:color w:val="454B52"/>
              </w:rPr>
              <w:t>online</w:t>
            </w:r>
            <w:r>
              <w:rPr>
                <w:color w:val="454B52"/>
                <w:spacing w:val="-3"/>
              </w:rPr>
              <w:t xml:space="preserve"> </w:t>
            </w:r>
            <w:r>
              <w:rPr>
                <w:color w:val="454B52"/>
              </w:rPr>
              <w:t>schools,</w:t>
            </w:r>
            <w:r>
              <w:rPr>
                <w:color w:val="454B52"/>
                <w:spacing w:val="-4"/>
              </w:rPr>
              <w:t xml:space="preserve"> etc.</w:t>
            </w:r>
          </w:p>
          <w:p w14:paraId="58F76E1E" w14:textId="77777777" w:rsidR="008B45EE" w:rsidRDefault="0004125E">
            <w:pPr>
              <w:pStyle w:val="TableParagraph"/>
              <w:numPr>
                <w:ilvl w:val="1"/>
                <w:numId w:val="27"/>
              </w:numPr>
              <w:tabs>
                <w:tab w:val="left" w:pos="876"/>
              </w:tabs>
              <w:ind w:left="876" w:right="431" w:hanging="360"/>
            </w:pPr>
            <w:r>
              <w:rPr>
                <w:color w:val="454B52"/>
              </w:rPr>
              <w:t>States</w:t>
            </w:r>
            <w:r>
              <w:rPr>
                <w:color w:val="454B52"/>
                <w:spacing w:val="-4"/>
              </w:rPr>
              <w:t xml:space="preserve"> </w:t>
            </w:r>
            <w:r>
              <w:rPr>
                <w:color w:val="454B52"/>
              </w:rPr>
              <w:t>to</w:t>
            </w:r>
            <w:r>
              <w:rPr>
                <w:color w:val="454B52"/>
                <w:spacing w:val="-4"/>
              </w:rPr>
              <w:t xml:space="preserve"> </w:t>
            </w:r>
            <w:r>
              <w:rPr>
                <w:color w:val="454B52"/>
              </w:rPr>
              <w:t>see</w:t>
            </w:r>
            <w:r>
              <w:rPr>
                <w:color w:val="454B52"/>
                <w:spacing w:val="-3"/>
              </w:rPr>
              <w:t xml:space="preserve"> </w:t>
            </w:r>
            <w:r>
              <w:rPr>
                <w:color w:val="454B52"/>
              </w:rPr>
              <w:t>what</w:t>
            </w:r>
            <w:r>
              <w:rPr>
                <w:color w:val="454B52"/>
                <w:spacing w:val="-5"/>
              </w:rPr>
              <w:t xml:space="preserve"> </w:t>
            </w:r>
            <w:r>
              <w:rPr>
                <w:color w:val="454B52"/>
              </w:rPr>
              <w:t>they</w:t>
            </w:r>
            <w:r>
              <w:rPr>
                <w:color w:val="454B52"/>
                <w:spacing w:val="-3"/>
              </w:rPr>
              <w:t xml:space="preserve"> </w:t>
            </w:r>
            <w:r>
              <w:rPr>
                <w:color w:val="454B52"/>
              </w:rPr>
              <w:t>can</w:t>
            </w:r>
            <w:r>
              <w:rPr>
                <w:color w:val="454B52"/>
                <w:spacing w:val="-4"/>
              </w:rPr>
              <w:t xml:space="preserve"> </w:t>
            </w:r>
            <w:r>
              <w:rPr>
                <w:color w:val="454B52"/>
              </w:rPr>
              <w:t>do</w:t>
            </w:r>
            <w:r>
              <w:rPr>
                <w:color w:val="454B52"/>
                <w:spacing w:val="-3"/>
              </w:rPr>
              <w:t xml:space="preserve"> </w:t>
            </w:r>
            <w:r>
              <w:rPr>
                <w:color w:val="454B52"/>
              </w:rPr>
              <w:t>to</w:t>
            </w:r>
            <w:r>
              <w:rPr>
                <w:color w:val="454B52"/>
                <w:spacing w:val="-4"/>
              </w:rPr>
              <w:t xml:space="preserve"> </w:t>
            </w:r>
            <w:r>
              <w:rPr>
                <w:color w:val="454B52"/>
              </w:rPr>
              <w:t>work</w:t>
            </w:r>
            <w:r>
              <w:rPr>
                <w:color w:val="454B52"/>
                <w:spacing w:val="-3"/>
              </w:rPr>
              <w:t xml:space="preserve"> </w:t>
            </w:r>
            <w:r>
              <w:rPr>
                <w:color w:val="454B52"/>
              </w:rPr>
              <w:t>with</w:t>
            </w:r>
            <w:r>
              <w:rPr>
                <w:color w:val="454B52"/>
                <w:spacing w:val="-3"/>
              </w:rPr>
              <w:t xml:space="preserve"> </w:t>
            </w:r>
            <w:r>
              <w:rPr>
                <w:color w:val="454B52"/>
              </w:rPr>
              <w:t>districts -</w:t>
            </w:r>
            <w:r>
              <w:rPr>
                <w:color w:val="454B52"/>
                <w:spacing w:val="-5"/>
              </w:rPr>
              <w:t xml:space="preserve"> </w:t>
            </w:r>
            <w:r>
              <w:rPr>
                <w:color w:val="454B52"/>
              </w:rPr>
              <w:t>ensure</w:t>
            </w:r>
            <w:r>
              <w:rPr>
                <w:color w:val="454B52"/>
                <w:spacing w:val="-3"/>
              </w:rPr>
              <w:t xml:space="preserve"> </w:t>
            </w:r>
            <w:r>
              <w:rPr>
                <w:color w:val="454B52"/>
              </w:rPr>
              <w:t>that they have some sort of plan</w:t>
            </w:r>
          </w:p>
          <w:p w14:paraId="2748558F" w14:textId="77777777" w:rsidR="008B45EE" w:rsidRDefault="0004125E">
            <w:pPr>
              <w:pStyle w:val="TableParagraph"/>
              <w:numPr>
                <w:ilvl w:val="1"/>
                <w:numId w:val="27"/>
              </w:numPr>
              <w:tabs>
                <w:tab w:val="left" w:pos="876"/>
              </w:tabs>
              <w:spacing w:line="267" w:lineRule="exact"/>
              <w:ind w:left="876" w:hanging="360"/>
            </w:pPr>
            <w:r>
              <w:rPr>
                <w:color w:val="454B52"/>
              </w:rPr>
              <w:t>This</w:t>
            </w:r>
            <w:r>
              <w:rPr>
                <w:color w:val="454B52"/>
                <w:spacing w:val="-5"/>
              </w:rPr>
              <w:t xml:space="preserve"> </w:t>
            </w:r>
            <w:r>
              <w:rPr>
                <w:color w:val="454B52"/>
              </w:rPr>
              <w:t>is</w:t>
            </w:r>
            <w:r>
              <w:rPr>
                <w:color w:val="454B52"/>
                <w:spacing w:val="-2"/>
              </w:rPr>
              <w:t xml:space="preserve"> </w:t>
            </w:r>
            <w:r>
              <w:rPr>
                <w:color w:val="454B52"/>
              </w:rPr>
              <w:t>a</w:t>
            </w:r>
            <w:r>
              <w:rPr>
                <w:color w:val="454B52"/>
                <w:spacing w:val="-4"/>
              </w:rPr>
              <w:t xml:space="preserve"> </w:t>
            </w:r>
            <w:proofErr w:type="gramStart"/>
            <w:r>
              <w:rPr>
                <w:color w:val="454B52"/>
              </w:rPr>
              <w:t>civil</w:t>
            </w:r>
            <w:r>
              <w:rPr>
                <w:color w:val="454B52"/>
                <w:spacing w:val="-3"/>
              </w:rPr>
              <w:t xml:space="preserve"> </w:t>
            </w:r>
            <w:r>
              <w:rPr>
                <w:color w:val="454B52"/>
              </w:rPr>
              <w:t>right</w:t>
            </w:r>
            <w:r>
              <w:rPr>
                <w:color w:val="454B52"/>
                <w:spacing w:val="-4"/>
              </w:rPr>
              <w:t xml:space="preserve"> </w:t>
            </w:r>
            <w:r>
              <w:rPr>
                <w:color w:val="454B52"/>
              </w:rPr>
              <w:t>bills</w:t>
            </w:r>
            <w:proofErr w:type="gramEnd"/>
            <w:r>
              <w:rPr>
                <w:color w:val="454B52"/>
                <w:spacing w:val="-2"/>
              </w:rPr>
              <w:t xml:space="preserve"> </w:t>
            </w:r>
            <w:r>
              <w:rPr>
                <w:color w:val="454B52"/>
              </w:rPr>
              <w:t>–</w:t>
            </w:r>
            <w:r>
              <w:rPr>
                <w:color w:val="454B52"/>
                <w:spacing w:val="-1"/>
              </w:rPr>
              <w:t xml:space="preserve"> </w:t>
            </w:r>
            <w:r>
              <w:rPr>
                <w:color w:val="454B52"/>
              </w:rPr>
              <w:t>need</w:t>
            </w:r>
            <w:r>
              <w:rPr>
                <w:color w:val="454B52"/>
                <w:spacing w:val="-2"/>
              </w:rPr>
              <w:t xml:space="preserve"> </w:t>
            </w:r>
            <w:r>
              <w:rPr>
                <w:color w:val="454B52"/>
              </w:rPr>
              <w:t>to</w:t>
            </w:r>
            <w:r>
              <w:rPr>
                <w:color w:val="454B52"/>
                <w:spacing w:val="-2"/>
              </w:rPr>
              <w:t xml:space="preserve"> </w:t>
            </w:r>
            <w:r>
              <w:rPr>
                <w:color w:val="454B52"/>
              </w:rPr>
              <w:t>make</w:t>
            </w:r>
            <w:r>
              <w:rPr>
                <w:color w:val="454B52"/>
                <w:spacing w:val="-4"/>
              </w:rPr>
              <w:t xml:space="preserve"> </w:t>
            </w:r>
            <w:r>
              <w:rPr>
                <w:color w:val="454B52"/>
              </w:rPr>
              <w:t>sure</w:t>
            </w:r>
            <w:r>
              <w:rPr>
                <w:color w:val="454B52"/>
                <w:spacing w:val="-4"/>
              </w:rPr>
              <w:t xml:space="preserve"> </w:t>
            </w:r>
            <w:r>
              <w:rPr>
                <w:color w:val="454B52"/>
              </w:rPr>
              <w:t>that</w:t>
            </w:r>
            <w:r>
              <w:rPr>
                <w:color w:val="454B52"/>
                <w:spacing w:val="-2"/>
              </w:rPr>
              <w:t xml:space="preserve"> </w:t>
            </w:r>
            <w:r>
              <w:rPr>
                <w:color w:val="454B52"/>
              </w:rPr>
              <w:t>all</w:t>
            </w:r>
            <w:r>
              <w:rPr>
                <w:color w:val="454B52"/>
                <w:spacing w:val="-2"/>
              </w:rPr>
              <w:t xml:space="preserve"> </w:t>
            </w:r>
            <w:r>
              <w:rPr>
                <w:color w:val="454B52"/>
              </w:rPr>
              <w:t>students</w:t>
            </w:r>
            <w:r>
              <w:rPr>
                <w:color w:val="454B52"/>
                <w:spacing w:val="-2"/>
              </w:rPr>
              <w:t xml:space="preserve"> count</w:t>
            </w:r>
          </w:p>
          <w:p w14:paraId="1D070E91" w14:textId="77777777" w:rsidR="008B45EE" w:rsidRDefault="0004125E">
            <w:pPr>
              <w:pStyle w:val="TableParagraph"/>
              <w:numPr>
                <w:ilvl w:val="1"/>
                <w:numId w:val="27"/>
              </w:numPr>
              <w:tabs>
                <w:tab w:val="left" w:pos="876"/>
              </w:tabs>
              <w:spacing w:before="1"/>
              <w:ind w:left="876" w:hanging="360"/>
            </w:pPr>
            <w:r>
              <w:rPr>
                <w:color w:val="454B52"/>
                <w:spacing w:val="-2"/>
              </w:rPr>
              <w:t>Transparency</w:t>
            </w:r>
          </w:p>
        </w:tc>
      </w:tr>
    </w:tbl>
    <w:p w14:paraId="0601EFBF" w14:textId="77777777" w:rsidR="008B45EE" w:rsidRDefault="008B45EE">
      <w:pPr>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088BF059" w14:textId="77777777">
        <w:trPr>
          <w:trHeight w:val="13698"/>
        </w:trPr>
        <w:tc>
          <w:tcPr>
            <w:tcW w:w="1260" w:type="dxa"/>
            <w:tcBorders>
              <w:bottom w:val="single" w:sz="4" w:space="0" w:color="5C666F"/>
            </w:tcBorders>
          </w:tcPr>
          <w:p w14:paraId="13573095" w14:textId="77777777" w:rsidR="008B45EE" w:rsidRDefault="008B45EE">
            <w:pPr>
              <w:pStyle w:val="TableParagraph"/>
              <w:ind w:left="0"/>
              <w:rPr>
                <w:rFonts w:ascii="Times New Roman"/>
              </w:rPr>
            </w:pPr>
          </w:p>
        </w:tc>
        <w:tc>
          <w:tcPr>
            <w:tcW w:w="2136" w:type="dxa"/>
            <w:tcBorders>
              <w:bottom w:val="single" w:sz="4" w:space="0" w:color="5C666F"/>
            </w:tcBorders>
          </w:tcPr>
          <w:p w14:paraId="12EF6E77" w14:textId="77777777" w:rsidR="008B45EE" w:rsidRDefault="008B45EE">
            <w:pPr>
              <w:pStyle w:val="TableParagraph"/>
              <w:ind w:left="0"/>
              <w:rPr>
                <w:rFonts w:ascii="Times New Roman"/>
              </w:rPr>
            </w:pPr>
          </w:p>
        </w:tc>
        <w:tc>
          <w:tcPr>
            <w:tcW w:w="7201" w:type="dxa"/>
            <w:tcBorders>
              <w:bottom w:val="single" w:sz="4" w:space="0" w:color="5C666F"/>
            </w:tcBorders>
          </w:tcPr>
          <w:p w14:paraId="066D96C3" w14:textId="77777777" w:rsidR="008B45EE" w:rsidRDefault="0004125E">
            <w:pPr>
              <w:pStyle w:val="TableParagraph"/>
            </w:pPr>
            <w:r>
              <w:rPr>
                <w:color w:val="454B52"/>
              </w:rPr>
              <w:t>Question</w:t>
            </w:r>
            <w:r>
              <w:rPr>
                <w:color w:val="454B52"/>
                <w:spacing w:val="-3"/>
              </w:rPr>
              <w:t xml:space="preserve"> </w:t>
            </w:r>
            <w:r>
              <w:rPr>
                <w:color w:val="454B52"/>
              </w:rPr>
              <w:t>from</w:t>
            </w:r>
            <w:r>
              <w:rPr>
                <w:color w:val="454B52"/>
                <w:spacing w:val="-1"/>
              </w:rPr>
              <w:t xml:space="preserve"> </w:t>
            </w:r>
            <w:r>
              <w:rPr>
                <w:color w:val="454B52"/>
              </w:rPr>
              <w:t>Hub</w:t>
            </w:r>
            <w:r>
              <w:rPr>
                <w:color w:val="454B52"/>
                <w:spacing w:val="-5"/>
              </w:rPr>
              <w:t xml:space="preserve"> </w:t>
            </w:r>
            <w:r>
              <w:rPr>
                <w:color w:val="454B52"/>
              </w:rPr>
              <w:t>Member:</w:t>
            </w:r>
            <w:r>
              <w:rPr>
                <w:color w:val="454B52"/>
                <w:spacing w:val="-1"/>
              </w:rPr>
              <w:t xml:space="preserve"> </w:t>
            </w:r>
            <w:r>
              <w:rPr>
                <w:color w:val="454B52"/>
              </w:rPr>
              <w:t>There</w:t>
            </w:r>
            <w:r>
              <w:rPr>
                <w:color w:val="454B52"/>
                <w:spacing w:val="-4"/>
              </w:rPr>
              <w:t xml:space="preserve"> </w:t>
            </w:r>
            <w:r>
              <w:rPr>
                <w:color w:val="454B52"/>
              </w:rPr>
              <w:t>was</w:t>
            </w:r>
            <w:r>
              <w:rPr>
                <w:color w:val="454B52"/>
                <w:spacing w:val="-4"/>
              </w:rPr>
              <w:t xml:space="preserve"> </w:t>
            </w:r>
            <w:r>
              <w:rPr>
                <w:color w:val="454B52"/>
              </w:rPr>
              <w:t>some</w:t>
            </w:r>
            <w:r>
              <w:rPr>
                <w:color w:val="454B52"/>
                <w:spacing w:val="-4"/>
              </w:rPr>
              <w:t xml:space="preserve"> </w:t>
            </w:r>
            <w:r>
              <w:rPr>
                <w:color w:val="454B52"/>
              </w:rPr>
              <w:t>pushback</w:t>
            </w:r>
            <w:r>
              <w:rPr>
                <w:color w:val="454B52"/>
                <w:spacing w:val="-2"/>
              </w:rPr>
              <w:t xml:space="preserve"> </w:t>
            </w:r>
            <w:r>
              <w:rPr>
                <w:color w:val="454B52"/>
              </w:rPr>
              <w:t>on</w:t>
            </w:r>
            <w:r>
              <w:rPr>
                <w:color w:val="454B52"/>
                <w:spacing w:val="-6"/>
              </w:rPr>
              <w:t xml:space="preserve"> </w:t>
            </w:r>
            <w:r>
              <w:rPr>
                <w:color w:val="454B52"/>
              </w:rPr>
              <w:t>some</w:t>
            </w:r>
            <w:r>
              <w:rPr>
                <w:color w:val="454B52"/>
                <w:spacing w:val="-2"/>
              </w:rPr>
              <w:t xml:space="preserve"> </w:t>
            </w:r>
            <w:r>
              <w:rPr>
                <w:color w:val="454B52"/>
              </w:rPr>
              <w:t>of</w:t>
            </w:r>
            <w:r>
              <w:rPr>
                <w:color w:val="454B52"/>
                <w:spacing w:val="-2"/>
              </w:rPr>
              <w:t xml:space="preserve"> </w:t>
            </w:r>
            <w:r>
              <w:rPr>
                <w:color w:val="454B52"/>
              </w:rPr>
              <w:t>the</w:t>
            </w:r>
            <w:r>
              <w:rPr>
                <w:color w:val="454B52"/>
                <w:spacing w:val="-4"/>
              </w:rPr>
              <w:t xml:space="preserve"> </w:t>
            </w:r>
            <w:r>
              <w:rPr>
                <w:color w:val="454B52"/>
              </w:rPr>
              <w:t>draft rules that were provided by USDE, have you had a chance to review those?</w:t>
            </w:r>
          </w:p>
          <w:p w14:paraId="353D6DEA" w14:textId="77777777" w:rsidR="008B45EE" w:rsidRDefault="0004125E">
            <w:pPr>
              <w:pStyle w:val="TableParagraph"/>
            </w:pPr>
            <w:r>
              <w:rPr>
                <w:color w:val="454B52"/>
              </w:rPr>
              <w:t>Are</w:t>
            </w:r>
            <w:r>
              <w:rPr>
                <w:color w:val="454B52"/>
                <w:spacing w:val="-2"/>
              </w:rPr>
              <w:t xml:space="preserve"> </w:t>
            </w:r>
            <w:r>
              <w:rPr>
                <w:color w:val="454B52"/>
              </w:rPr>
              <w:t>there</w:t>
            </w:r>
            <w:r>
              <w:rPr>
                <w:color w:val="454B52"/>
                <w:spacing w:val="-1"/>
              </w:rPr>
              <w:t xml:space="preserve"> </w:t>
            </w:r>
            <w:r>
              <w:rPr>
                <w:color w:val="454B52"/>
              </w:rPr>
              <w:t>areas</w:t>
            </w:r>
            <w:r>
              <w:rPr>
                <w:color w:val="454B52"/>
                <w:spacing w:val="-2"/>
              </w:rPr>
              <w:t xml:space="preserve"> </w:t>
            </w:r>
            <w:r>
              <w:rPr>
                <w:color w:val="454B52"/>
              </w:rPr>
              <w:t>where</w:t>
            </w:r>
            <w:r>
              <w:rPr>
                <w:color w:val="454B52"/>
                <w:spacing w:val="-3"/>
              </w:rPr>
              <w:t xml:space="preserve"> </w:t>
            </w:r>
            <w:r>
              <w:rPr>
                <w:color w:val="454B52"/>
              </w:rPr>
              <w:t>you</w:t>
            </w:r>
            <w:r>
              <w:rPr>
                <w:color w:val="454B52"/>
                <w:spacing w:val="-7"/>
              </w:rPr>
              <w:t xml:space="preserve"> </w:t>
            </w:r>
            <w:r>
              <w:rPr>
                <w:color w:val="454B52"/>
              </w:rPr>
              <w:t>agree</w:t>
            </w:r>
            <w:r>
              <w:rPr>
                <w:color w:val="454B52"/>
                <w:spacing w:val="-3"/>
              </w:rPr>
              <w:t xml:space="preserve"> </w:t>
            </w:r>
            <w:r>
              <w:rPr>
                <w:color w:val="454B52"/>
              </w:rPr>
              <w:t>or</w:t>
            </w:r>
            <w:r>
              <w:rPr>
                <w:color w:val="454B52"/>
                <w:spacing w:val="-1"/>
              </w:rPr>
              <w:t xml:space="preserve"> </w:t>
            </w:r>
            <w:r>
              <w:rPr>
                <w:color w:val="454B52"/>
                <w:spacing w:val="-2"/>
              </w:rPr>
              <w:t>disagree?</w:t>
            </w:r>
          </w:p>
          <w:p w14:paraId="10AE70E5" w14:textId="77777777" w:rsidR="008B45EE" w:rsidRDefault="0004125E">
            <w:pPr>
              <w:pStyle w:val="TableParagraph"/>
              <w:numPr>
                <w:ilvl w:val="0"/>
                <w:numId w:val="26"/>
              </w:numPr>
              <w:tabs>
                <w:tab w:val="left" w:pos="876"/>
              </w:tabs>
            </w:pPr>
            <w:r>
              <w:rPr>
                <w:color w:val="454B52"/>
              </w:rPr>
              <w:t>Rep.</w:t>
            </w:r>
            <w:r>
              <w:rPr>
                <w:color w:val="454B52"/>
                <w:spacing w:val="-3"/>
              </w:rPr>
              <w:t xml:space="preserve"> </w:t>
            </w:r>
            <w:r>
              <w:rPr>
                <w:color w:val="454B52"/>
              </w:rPr>
              <w:t>Polis</w:t>
            </w:r>
            <w:r>
              <w:rPr>
                <w:color w:val="454B52"/>
                <w:spacing w:val="-3"/>
              </w:rPr>
              <w:t xml:space="preserve"> </w:t>
            </w:r>
            <w:r>
              <w:rPr>
                <w:color w:val="454B52"/>
              </w:rPr>
              <w:t>has</w:t>
            </w:r>
            <w:r>
              <w:rPr>
                <w:color w:val="454B52"/>
                <w:spacing w:val="-6"/>
              </w:rPr>
              <w:t xml:space="preserve"> </w:t>
            </w:r>
            <w:r>
              <w:rPr>
                <w:color w:val="454B52"/>
              </w:rPr>
              <w:t>not</w:t>
            </w:r>
            <w:r>
              <w:rPr>
                <w:color w:val="454B52"/>
                <w:spacing w:val="-5"/>
              </w:rPr>
              <w:t xml:space="preserve"> </w:t>
            </w:r>
            <w:r>
              <w:rPr>
                <w:color w:val="454B52"/>
              </w:rPr>
              <w:t>had</w:t>
            </w:r>
            <w:r>
              <w:rPr>
                <w:color w:val="454B52"/>
                <w:spacing w:val="-5"/>
              </w:rPr>
              <w:t xml:space="preserve"> </w:t>
            </w:r>
            <w:r>
              <w:rPr>
                <w:color w:val="454B52"/>
              </w:rPr>
              <w:t>a</w:t>
            </w:r>
            <w:r>
              <w:rPr>
                <w:color w:val="454B52"/>
                <w:spacing w:val="-2"/>
              </w:rPr>
              <w:t xml:space="preserve"> </w:t>
            </w:r>
            <w:r>
              <w:rPr>
                <w:color w:val="454B52"/>
              </w:rPr>
              <w:t>chance</w:t>
            </w:r>
            <w:r>
              <w:rPr>
                <w:color w:val="454B52"/>
                <w:spacing w:val="-2"/>
              </w:rPr>
              <w:t xml:space="preserve"> </w:t>
            </w:r>
            <w:r>
              <w:rPr>
                <w:color w:val="454B52"/>
              </w:rPr>
              <w:t>to</w:t>
            </w:r>
            <w:r>
              <w:rPr>
                <w:color w:val="454B52"/>
                <w:spacing w:val="-2"/>
              </w:rPr>
              <w:t xml:space="preserve"> </w:t>
            </w:r>
            <w:r>
              <w:rPr>
                <w:color w:val="454B52"/>
              </w:rPr>
              <w:t>look</w:t>
            </w:r>
            <w:r>
              <w:rPr>
                <w:color w:val="454B52"/>
                <w:spacing w:val="-3"/>
              </w:rPr>
              <w:t xml:space="preserve"> </w:t>
            </w:r>
            <w:r>
              <w:rPr>
                <w:color w:val="454B52"/>
              </w:rPr>
              <w:t>at</w:t>
            </w:r>
            <w:r>
              <w:rPr>
                <w:color w:val="454B52"/>
                <w:spacing w:val="-6"/>
              </w:rPr>
              <w:t xml:space="preserve"> </w:t>
            </w:r>
            <w:r>
              <w:rPr>
                <w:color w:val="454B52"/>
              </w:rPr>
              <w:t>comments</w:t>
            </w:r>
            <w:r>
              <w:rPr>
                <w:color w:val="454B52"/>
                <w:spacing w:val="-5"/>
              </w:rPr>
              <w:t xml:space="preserve"> </w:t>
            </w:r>
            <w:r>
              <w:rPr>
                <w:color w:val="454B52"/>
              </w:rPr>
              <w:t>made</w:t>
            </w:r>
            <w:r>
              <w:rPr>
                <w:color w:val="454B52"/>
                <w:spacing w:val="-3"/>
              </w:rPr>
              <w:t xml:space="preserve"> </w:t>
            </w:r>
            <w:r>
              <w:rPr>
                <w:color w:val="454B52"/>
              </w:rPr>
              <w:t>by</w:t>
            </w:r>
            <w:r>
              <w:rPr>
                <w:color w:val="454B52"/>
                <w:spacing w:val="-2"/>
              </w:rPr>
              <w:t xml:space="preserve"> </w:t>
            </w:r>
            <w:r>
              <w:rPr>
                <w:color w:val="454B52"/>
                <w:spacing w:val="-4"/>
              </w:rPr>
              <w:t>CDE.</w:t>
            </w:r>
          </w:p>
          <w:p w14:paraId="0F2DAE3A" w14:textId="77777777" w:rsidR="008B45EE" w:rsidRDefault="0004125E">
            <w:pPr>
              <w:pStyle w:val="TableParagraph"/>
              <w:numPr>
                <w:ilvl w:val="0"/>
                <w:numId w:val="26"/>
              </w:numPr>
              <w:tabs>
                <w:tab w:val="left" w:pos="876"/>
              </w:tabs>
            </w:pPr>
            <w:proofErr w:type="gramStart"/>
            <w:r w:rsidRPr="0004125E">
              <w:rPr>
                <w:b/>
              </w:rPr>
              <w:t>To</w:t>
            </w:r>
            <w:r w:rsidRPr="0004125E">
              <w:rPr>
                <w:b/>
                <w:spacing w:val="-6"/>
              </w:rPr>
              <w:t xml:space="preserve"> </w:t>
            </w:r>
            <w:r w:rsidRPr="0004125E">
              <w:rPr>
                <w:b/>
              </w:rPr>
              <w:t>Do</w:t>
            </w:r>
            <w:proofErr w:type="gramEnd"/>
            <w:r w:rsidRPr="0004125E">
              <w:rPr>
                <w:b/>
              </w:rPr>
              <w:t>:</w:t>
            </w:r>
            <w:r w:rsidRPr="0004125E">
              <w:rPr>
                <w:b/>
                <w:spacing w:val="-4"/>
              </w:rPr>
              <w:t xml:space="preserve"> </w:t>
            </w:r>
            <w:r>
              <w:rPr>
                <w:color w:val="454B52"/>
              </w:rPr>
              <w:t>Send</w:t>
            </w:r>
            <w:r>
              <w:rPr>
                <w:color w:val="454B52"/>
                <w:spacing w:val="-3"/>
              </w:rPr>
              <w:t xml:space="preserve"> </w:t>
            </w:r>
            <w:r>
              <w:rPr>
                <w:color w:val="454B52"/>
              </w:rPr>
              <w:t>Rep.</w:t>
            </w:r>
            <w:r>
              <w:rPr>
                <w:color w:val="454B52"/>
                <w:spacing w:val="-6"/>
              </w:rPr>
              <w:t xml:space="preserve"> </w:t>
            </w:r>
            <w:r>
              <w:rPr>
                <w:color w:val="454B52"/>
              </w:rPr>
              <w:t>Polis</w:t>
            </w:r>
            <w:r>
              <w:rPr>
                <w:color w:val="454B52"/>
                <w:spacing w:val="-2"/>
              </w:rPr>
              <w:t xml:space="preserve"> </w:t>
            </w:r>
            <w:r>
              <w:rPr>
                <w:color w:val="454B52"/>
              </w:rPr>
              <w:t>CDE’s</w:t>
            </w:r>
            <w:r>
              <w:rPr>
                <w:color w:val="454B52"/>
                <w:spacing w:val="-2"/>
              </w:rPr>
              <w:t xml:space="preserve"> </w:t>
            </w:r>
            <w:r>
              <w:rPr>
                <w:color w:val="454B52"/>
              </w:rPr>
              <w:t>and</w:t>
            </w:r>
            <w:r>
              <w:rPr>
                <w:color w:val="454B52"/>
                <w:spacing w:val="-4"/>
              </w:rPr>
              <w:t xml:space="preserve"> </w:t>
            </w:r>
            <w:r>
              <w:rPr>
                <w:color w:val="454B52"/>
              </w:rPr>
              <w:t>State</w:t>
            </w:r>
            <w:r>
              <w:rPr>
                <w:color w:val="454B52"/>
                <w:spacing w:val="-2"/>
              </w:rPr>
              <w:t xml:space="preserve"> </w:t>
            </w:r>
            <w:r>
              <w:rPr>
                <w:color w:val="454B52"/>
              </w:rPr>
              <w:t>Board’s</w:t>
            </w:r>
            <w:r>
              <w:rPr>
                <w:color w:val="454B52"/>
                <w:spacing w:val="-2"/>
              </w:rPr>
              <w:t xml:space="preserve"> </w:t>
            </w:r>
            <w:r>
              <w:rPr>
                <w:color w:val="454B52"/>
              </w:rPr>
              <w:t>letter</w:t>
            </w:r>
            <w:r>
              <w:rPr>
                <w:color w:val="454B52"/>
                <w:spacing w:val="-5"/>
              </w:rPr>
              <w:t xml:space="preserve"> </w:t>
            </w:r>
            <w:r>
              <w:rPr>
                <w:color w:val="454B52"/>
              </w:rPr>
              <w:t>to</w:t>
            </w:r>
            <w:r>
              <w:rPr>
                <w:color w:val="454B52"/>
                <w:spacing w:val="-1"/>
              </w:rPr>
              <w:t xml:space="preserve"> </w:t>
            </w:r>
            <w:r>
              <w:rPr>
                <w:color w:val="454B52"/>
                <w:spacing w:val="-2"/>
              </w:rPr>
              <w:t>USDE.</w:t>
            </w:r>
          </w:p>
          <w:p w14:paraId="6681A0EA" w14:textId="77777777" w:rsidR="008B45EE" w:rsidRDefault="008B45EE">
            <w:pPr>
              <w:pStyle w:val="TableParagraph"/>
              <w:ind w:left="0"/>
              <w:rPr>
                <w:i/>
              </w:rPr>
            </w:pPr>
          </w:p>
          <w:p w14:paraId="1607138B" w14:textId="77777777" w:rsidR="008B45EE" w:rsidRDefault="0004125E">
            <w:pPr>
              <w:pStyle w:val="TableParagraph"/>
              <w:spacing w:line="237" w:lineRule="auto"/>
            </w:pPr>
            <w:r>
              <w:rPr>
                <w:color w:val="454B52"/>
              </w:rPr>
              <w:t>Comment</w:t>
            </w:r>
            <w:r>
              <w:rPr>
                <w:color w:val="454B52"/>
                <w:spacing w:val="-3"/>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Member:</w:t>
            </w:r>
            <w:r>
              <w:rPr>
                <w:color w:val="454B52"/>
                <w:spacing w:val="-2"/>
              </w:rPr>
              <w:t xml:space="preserve"> </w:t>
            </w:r>
            <w:r>
              <w:rPr>
                <w:color w:val="454B52"/>
              </w:rPr>
              <w:t>Concept</w:t>
            </w:r>
            <w:r>
              <w:rPr>
                <w:color w:val="454B52"/>
                <w:spacing w:val="-3"/>
              </w:rPr>
              <w:t xml:space="preserve"> </w:t>
            </w:r>
            <w:r>
              <w:rPr>
                <w:color w:val="454B52"/>
              </w:rPr>
              <w:t>of</w:t>
            </w:r>
            <w:r>
              <w:rPr>
                <w:color w:val="454B52"/>
                <w:spacing w:val="-6"/>
              </w:rPr>
              <w:t xml:space="preserve"> </w:t>
            </w:r>
            <w:r>
              <w:rPr>
                <w:color w:val="454B52"/>
              </w:rPr>
              <w:t>being</w:t>
            </w:r>
            <w:r>
              <w:rPr>
                <w:color w:val="454B52"/>
                <w:spacing w:val="-4"/>
              </w:rPr>
              <w:t xml:space="preserve"> </w:t>
            </w:r>
            <w:r>
              <w:rPr>
                <w:color w:val="454B52"/>
              </w:rPr>
              <w:t>able</w:t>
            </w:r>
            <w:r>
              <w:rPr>
                <w:color w:val="454B52"/>
                <w:spacing w:val="-5"/>
              </w:rPr>
              <w:t xml:space="preserve"> </w:t>
            </w:r>
            <w:r>
              <w:rPr>
                <w:color w:val="454B52"/>
              </w:rPr>
              <w:t>to</w:t>
            </w:r>
            <w:r>
              <w:rPr>
                <w:color w:val="454B52"/>
                <w:spacing w:val="-2"/>
              </w:rPr>
              <w:t xml:space="preserve"> </w:t>
            </w:r>
            <w:r>
              <w:rPr>
                <w:color w:val="454B52"/>
              </w:rPr>
              <w:t>use</w:t>
            </w:r>
            <w:r>
              <w:rPr>
                <w:color w:val="454B52"/>
                <w:spacing w:val="-5"/>
              </w:rPr>
              <w:t xml:space="preserve"> </w:t>
            </w:r>
            <w:r>
              <w:rPr>
                <w:color w:val="454B52"/>
              </w:rPr>
              <w:t>a</w:t>
            </w:r>
            <w:r>
              <w:rPr>
                <w:color w:val="454B52"/>
                <w:spacing w:val="-3"/>
              </w:rPr>
              <w:t xml:space="preserve"> </w:t>
            </w:r>
            <w:r>
              <w:rPr>
                <w:color w:val="454B52"/>
              </w:rPr>
              <w:t>dashboard</w:t>
            </w:r>
            <w:r>
              <w:rPr>
                <w:color w:val="454B52"/>
                <w:spacing w:val="-7"/>
              </w:rPr>
              <w:t xml:space="preserve"> </w:t>
            </w:r>
            <w:r>
              <w:rPr>
                <w:color w:val="454B52"/>
              </w:rPr>
              <w:t xml:space="preserve">of multiple measures – but still </w:t>
            </w:r>
            <w:proofErr w:type="gramStart"/>
            <w:r>
              <w:rPr>
                <w:color w:val="454B52"/>
              </w:rPr>
              <w:t>have to</w:t>
            </w:r>
            <w:proofErr w:type="gramEnd"/>
            <w:r>
              <w:rPr>
                <w:color w:val="454B52"/>
              </w:rPr>
              <w:t xml:space="preserve"> take it down to a single score.</w:t>
            </w:r>
          </w:p>
          <w:p w14:paraId="28856981" w14:textId="77777777" w:rsidR="008B45EE" w:rsidRDefault="0004125E">
            <w:pPr>
              <w:pStyle w:val="TableParagraph"/>
              <w:spacing w:before="2"/>
            </w:pPr>
            <w:r>
              <w:rPr>
                <w:color w:val="454B52"/>
              </w:rPr>
              <w:t>Response</w:t>
            </w:r>
            <w:r>
              <w:rPr>
                <w:color w:val="454B52"/>
                <w:spacing w:val="-8"/>
              </w:rPr>
              <w:t xml:space="preserve"> </w:t>
            </w:r>
            <w:r>
              <w:rPr>
                <w:color w:val="454B52"/>
              </w:rPr>
              <w:t>from</w:t>
            </w:r>
            <w:r>
              <w:rPr>
                <w:color w:val="454B52"/>
                <w:spacing w:val="-9"/>
              </w:rPr>
              <w:t xml:space="preserve"> </w:t>
            </w:r>
            <w:r>
              <w:rPr>
                <w:color w:val="454B52"/>
              </w:rPr>
              <w:t>Congressman</w:t>
            </w:r>
            <w:r>
              <w:rPr>
                <w:color w:val="454B52"/>
                <w:spacing w:val="-8"/>
              </w:rPr>
              <w:t xml:space="preserve"> </w:t>
            </w:r>
            <w:r>
              <w:rPr>
                <w:color w:val="454B52"/>
                <w:spacing w:val="-2"/>
              </w:rPr>
              <w:t>Polis:</w:t>
            </w:r>
          </w:p>
          <w:p w14:paraId="212D4192" w14:textId="77777777" w:rsidR="008B45EE" w:rsidRDefault="0004125E">
            <w:pPr>
              <w:pStyle w:val="TableParagraph"/>
              <w:numPr>
                <w:ilvl w:val="0"/>
                <w:numId w:val="26"/>
              </w:numPr>
              <w:tabs>
                <w:tab w:val="left" w:pos="876"/>
              </w:tabs>
            </w:pPr>
            <w:r>
              <w:rPr>
                <w:color w:val="454B52"/>
              </w:rPr>
              <w:t>SB186</w:t>
            </w:r>
            <w:r>
              <w:rPr>
                <w:color w:val="454B52"/>
                <w:spacing w:val="-2"/>
              </w:rPr>
              <w:t xml:space="preserve"> </w:t>
            </w:r>
            <w:r>
              <w:rPr>
                <w:color w:val="454B52"/>
              </w:rPr>
              <w:t>–</w:t>
            </w:r>
            <w:r>
              <w:rPr>
                <w:color w:val="454B52"/>
                <w:spacing w:val="-6"/>
              </w:rPr>
              <w:t xml:space="preserve"> </w:t>
            </w:r>
            <w:r>
              <w:rPr>
                <w:color w:val="454B52"/>
              </w:rPr>
              <w:t>own</w:t>
            </w:r>
            <w:r>
              <w:rPr>
                <w:color w:val="454B52"/>
                <w:spacing w:val="-3"/>
              </w:rPr>
              <w:t xml:space="preserve"> </w:t>
            </w:r>
            <w:r>
              <w:rPr>
                <w:color w:val="454B52"/>
              </w:rPr>
              <w:t>system</w:t>
            </w:r>
            <w:r>
              <w:rPr>
                <w:color w:val="454B52"/>
                <w:spacing w:val="-3"/>
              </w:rPr>
              <w:t xml:space="preserve"> </w:t>
            </w:r>
            <w:r>
              <w:rPr>
                <w:color w:val="454B52"/>
              </w:rPr>
              <w:t>for</w:t>
            </w:r>
            <w:r>
              <w:rPr>
                <w:color w:val="454B52"/>
                <w:spacing w:val="-5"/>
              </w:rPr>
              <w:t xml:space="preserve"> </w:t>
            </w:r>
            <w:r>
              <w:rPr>
                <w:color w:val="454B52"/>
              </w:rPr>
              <w:t>evaluating</w:t>
            </w:r>
            <w:r>
              <w:rPr>
                <w:color w:val="454B52"/>
                <w:spacing w:val="-4"/>
              </w:rPr>
              <w:t xml:space="preserve"> </w:t>
            </w:r>
            <w:r>
              <w:rPr>
                <w:color w:val="454B52"/>
                <w:spacing w:val="-2"/>
              </w:rPr>
              <w:t>schools</w:t>
            </w:r>
          </w:p>
          <w:p w14:paraId="6039515C" w14:textId="77777777" w:rsidR="008B45EE" w:rsidRDefault="0004125E">
            <w:pPr>
              <w:pStyle w:val="TableParagraph"/>
              <w:numPr>
                <w:ilvl w:val="0"/>
                <w:numId w:val="26"/>
              </w:numPr>
              <w:tabs>
                <w:tab w:val="left" w:pos="876"/>
              </w:tabs>
            </w:pPr>
            <w:r>
              <w:rPr>
                <w:color w:val="454B52"/>
              </w:rPr>
              <w:t>Colorado</w:t>
            </w:r>
            <w:r>
              <w:rPr>
                <w:color w:val="454B52"/>
                <w:spacing w:val="-4"/>
              </w:rPr>
              <w:t xml:space="preserve"> </w:t>
            </w:r>
            <w:r>
              <w:rPr>
                <w:color w:val="454B52"/>
              </w:rPr>
              <w:t>can</w:t>
            </w:r>
            <w:r>
              <w:rPr>
                <w:color w:val="454B52"/>
                <w:spacing w:val="-4"/>
              </w:rPr>
              <w:t xml:space="preserve"> </w:t>
            </w:r>
            <w:r>
              <w:rPr>
                <w:color w:val="454B52"/>
              </w:rPr>
              <w:t>still</w:t>
            </w:r>
            <w:r>
              <w:rPr>
                <w:color w:val="454B52"/>
                <w:spacing w:val="-3"/>
              </w:rPr>
              <w:t xml:space="preserve"> </w:t>
            </w:r>
            <w:r>
              <w:rPr>
                <w:color w:val="454B52"/>
              </w:rPr>
              <w:t>do</w:t>
            </w:r>
            <w:r>
              <w:rPr>
                <w:color w:val="454B52"/>
                <w:spacing w:val="-4"/>
              </w:rPr>
              <w:t xml:space="preserve"> </w:t>
            </w:r>
            <w:r>
              <w:rPr>
                <w:color w:val="454B52"/>
              </w:rPr>
              <w:t>what</w:t>
            </w:r>
            <w:r>
              <w:rPr>
                <w:color w:val="454B52"/>
                <w:spacing w:val="-3"/>
              </w:rPr>
              <w:t xml:space="preserve"> </w:t>
            </w:r>
            <w:r>
              <w:rPr>
                <w:color w:val="454B52"/>
              </w:rPr>
              <w:t>it</w:t>
            </w:r>
            <w:r>
              <w:rPr>
                <w:color w:val="454B52"/>
                <w:spacing w:val="-2"/>
              </w:rPr>
              <w:t xml:space="preserve"> wants</w:t>
            </w:r>
          </w:p>
          <w:p w14:paraId="11F30FAA" w14:textId="77777777" w:rsidR="008B45EE" w:rsidRDefault="0004125E">
            <w:pPr>
              <w:pStyle w:val="TableParagraph"/>
              <w:numPr>
                <w:ilvl w:val="0"/>
                <w:numId w:val="26"/>
              </w:numPr>
              <w:tabs>
                <w:tab w:val="left" w:pos="876"/>
              </w:tabs>
            </w:pPr>
            <w:r>
              <w:rPr>
                <w:color w:val="454B52"/>
              </w:rPr>
              <w:t>Single</w:t>
            </w:r>
            <w:r>
              <w:rPr>
                <w:color w:val="454B52"/>
                <w:spacing w:val="-5"/>
              </w:rPr>
              <w:t xml:space="preserve"> </w:t>
            </w:r>
            <w:r>
              <w:rPr>
                <w:color w:val="454B52"/>
              </w:rPr>
              <w:t>score</w:t>
            </w:r>
            <w:r>
              <w:rPr>
                <w:color w:val="454B52"/>
                <w:spacing w:val="-2"/>
              </w:rPr>
              <w:t xml:space="preserve"> </w:t>
            </w:r>
            <w:r>
              <w:rPr>
                <w:color w:val="454B52"/>
              </w:rPr>
              <w:t>is</w:t>
            </w:r>
            <w:r>
              <w:rPr>
                <w:color w:val="454B52"/>
                <w:spacing w:val="-2"/>
              </w:rPr>
              <w:t xml:space="preserve"> </w:t>
            </w:r>
            <w:r>
              <w:rPr>
                <w:color w:val="454B52"/>
              </w:rPr>
              <w:t>for</w:t>
            </w:r>
            <w:r>
              <w:rPr>
                <w:color w:val="454B52"/>
                <w:spacing w:val="-2"/>
              </w:rPr>
              <w:t xml:space="preserve"> </w:t>
            </w:r>
            <w:r>
              <w:rPr>
                <w:color w:val="454B52"/>
              </w:rPr>
              <w:t>federal</w:t>
            </w:r>
            <w:r>
              <w:rPr>
                <w:color w:val="454B52"/>
                <w:spacing w:val="-2"/>
              </w:rPr>
              <w:t xml:space="preserve"> purposes</w:t>
            </w:r>
          </w:p>
          <w:p w14:paraId="34ACAD0C" w14:textId="77777777" w:rsidR="008B45EE" w:rsidRDefault="0004125E">
            <w:pPr>
              <w:pStyle w:val="TableParagraph"/>
              <w:numPr>
                <w:ilvl w:val="0"/>
                <w:numId w:val="26"/>
              </w:numPr>
              <w:tabs>
                <w:tab w:val="left" w:pos="876"/>
              </w:tabs>
              <w:spacing w:before="1"/>
              <w:ind w:right="767"/>
            </w:pPr>
            <w:r>
              <w:rPr>
                <w:color w:val="454B52"/>
              </w:rPr>
              <w:t>Colorado</w:t>
            </w:r>
            <w:r>
              <w:rPr>
                <w:color w:val="454B52"/>
                <w:spacing w:val="-2"/>
              </w:rPr>
              <w:t xml:space="preserve"> </w:t>
            </w:r>
            <w:r>
              <w:rPr>
                <w:color w:val="454B52"/>
              </w:rPr>
              <w:t>has</w:t>
            </w:r>
            <w:r>
              <w:rPr>
                <w:color w:val="454B52"/>
                <w:spacing w:val="-6"/>
              </w:rPr>
              <w:t xml:space="preserve"> </w:t>
            </w:r>
            <w:r>
              <w:rPr>
                <w:color w:val="454B52"/>
              </w:rPr>
              <w:t>always</w:t>
            </w:r>
            <w:r>
              <w:rPr>
                <w:color w:val="454B52"/>
                <w:spacing w:val="-3"/>
              </w:rPr>
              <w:t xml:space="preserve"> </w:t>
            </w:r>
            <w:r>
              <w:rPr>
                <w:color w:val="454B52"/>
              </w:rPr>
              <w:t>gone</w:t>
            </w:r>
            <w:r>
              <w:rPr>
                <w:color w:val="454B52"/>
                <w:spacing w:val="-5"/>
              </w:rPr>
              <w:t xml:space="preserve"> </w:t>
            </w:r>
            <w:r>
              <w:rPr>
                <w:color w:val="454B52"/>
              </w:rPr>
              <w:t>above</w:t>
            </w:r>
            <w:r>
              <w:rPr>
                <w:color w:val="454B52"/>
                <w:spacing w:val="-3"/>
              </w:rPr>
              <w:t xml:space="preserve"> </w:t>
            </w:r>
            <w:r>
              <w:rPr>
                <w:color w:val="454B52"/>
              </w:rPr>
              <w:t>and</w:t>
            </w:r>
            <w:r>
              <w:rPr>
                <w:color w:val="454B52"/>
                <w:spacing w:val="-4"/>
              </w:rPr>
              <w:t xml:space="preserve"> </w:t>
            </w:r>
            <w:r>
              <w:rPr>
                <w:color w:val="454B52"/>
              </w:rPr>
              <w:t>beyond</w:t>
            </w:r>
            <w:r>
              <w:rPr>
                <w:color w:val="454B52"/>
                <w:spacing w:val="-6"/>
              </w:rPr>
              <w:t xml:space="preserve"> </w:t>
            </w:r>
            <w:r>
              <w:rPr>
                <w:color w:val="454B52"/>
              </w:rPr>
              <w:t>what</w:t>
            </w:r>
            <w:r>
              <w:rPr>
                <w:color w:val="454B52"/>
                <w:spacing w:val="-3"/>
              </w:rPr>
              <w:t xml:space="preserve"> </w:t>
            </w:r>
            <w:r>
              <w:rPr>
                <w:color w:val="454B52"/>
              </w:rPr>
              <w:t>is</w:t>
            </w:r>
            <w:r>
              <w:rPr>
                <w:color w:val="454B52"/>
                <w:spacing w:val="-8"/>
              </w:rPr>
              <w:t xml:space="preserve"> </w:t>
            </w:r>
            <w:r>
              <w:rPr>
                <w:color w:val="454B52"/>
              </w:rPr>
              <w:t xml:space="preserve">federally </w:t>
            </w:r>
            <w:r>
              <w:rPr>
                <w:color w:val="454B52"/>
                <w:spacing w:val="-2"/>
              </w:rPr>
              <w:t>required</w:t>
            </w:r>
          </w:p>
          <w:p w14:paraId="5F77795A" w14:textId="77777777" w:rsidR="008B45EE" w:rsidRDefault="0004125E">
            <w:pPr>
              <w:pStyle w:val="TableParagraph"/>
              <w:numPr>
                <w:ilvl w:val="0"/>
                <w:numId w:val="26"/>
              </w:numPr>
              <w:tabs>
                <w:tab w:val="left" w:pos="876"/>
              </w:tabs>
            </w:pPr>
            <w:r>
              <w:rPr>
                <w:color w:val="454B52"/>
              </w:rPr>
              <w:t>We</w:t>
            </w:r>
            <w:r>
              <w:rPr>
                <w:color w:val="454B52"/>
                <w:spacing w:val="-6"/>
              </w:rPr>
              <w:t xml:space="preserve"> </w:t>
            </w:r>
            <w:r>
              <w:rPr>
                <w:color w:val="454B52"/>
              </w:rPr>
              <w:t>know</w:t>
            </w:r>
            <w:r>
              <w:rPr>
                <w:color w:val="454B52"/>
                <w:spacing w:val="-5"/>
              </w:rPr>
              <w:t xml:space="preserve"> </w:t>
            </w:r>
            <w:r>
              <w:rPr>
                <w:color w:val="454B52"/>
              </w:rPr>
              <w:t>it’s</w:t>
            </w:r>
            <w:r>
              <w:rPr>
                <w:color w:val="454B52"/>
                <w:spacing w:val="-3"/>
              </w:rPr>
              <w:t xml:space="preserve"> </w:t>
            </w:r>
            <w:r>
              <w:rPr>
                <w:color w:val="454B52"/>
              </w:rPr>
              <w:t>not</w:t>
            </w:r>
            <w:r>
              <w:rPr>
                <w:color w:val="454B52"/>
                <w:spacing w:val="-5"/>
              </w:rPr>
              <w:t xml:space="preserve"> </w:t>
            </w:r>
            <w:r>
              <w:rPr>
                <w:color w:val="454B52"/>
              </w:rPr>
              <w:t>just</w:t>
            </w:r>
            <w:r>
              <w:rPr>
                <w:color w:val="454B52"/>
                <w:spacing w:val="-4"/>
              </w:rPr>
              <w:t xml:space="preserve"> </w:t>
            </w:r>
            <w:r>
              <w:rPr>
                <w:color w:val="454B52"/>
              </w:rPr>
              <w:t>about</w:t>
            </w:r>
            <w:r>
              <w:rPr>
                <w:color w:val="454B52"/>
                <w:spacing w:val="-3"/>
              </w:rPr>
              <w:t xml:space="preserve"> </w:t>
            </w:r>
            <w:r>
              <w:rPr>
                <w:color w:val="454B52"/>
              </w:rPr>
              <w:t>one</w:t>
            </w:r>
            <w:r>
              <w:rPr>
                <w:color w:val="454B52"/>
                <w:spacing w:val="-5"/>
              </w:rPr>
              <w:t xml:space="preserve"> </w:t>
            </w:r>
            <w:r>
              <w:rPr>
                <w:color w:val="454B52"/>
              </w:rPr>
              <w:t>number,</w:t>
            </w:r>
            <w:r>
              <w:rPr>
                <w:color w:val="454B52"/>
                <w:spacing w:val="-4"/>
              </w:rPr>
              <w:t xml:space="preserve"> </w:t>
            </w:r>
            <w:r>
              <w:rPr>
                <w:color w:val="454B52"/>
              </w:rPr>
              <w:t>we</w:t>
            </w:r>
            <w:r>
              <w:rPr>
                <w:color w:val="454B52"/>
                <w:spacing w:val="-3"/>
              </w:rPr>
              <w:t xml:space="preserve"> </w:t>
            </w:r>
            <w:r>
              <w:rPr>
                <w:color w:val="454B52"/>
              </w:rPr>
              <w:t>care</w:t>
            </w:r>
            <w:r>
              <w:rPr>
                <w:color w:val="454B52"/>
                <w:spacing w:val="-4"/>
              </w:rPr>
              <w:t xml:space="preserve"> </w:t>
            </w:r>
            <w:r>
              <w:rPr>
                <w:color w:val="454B52"/>
              </w:rPr>
              <w:t>about</w:t>
            </w:r>
            <w:r>
              <w:rPr>
                <w:color w:val="454B52"/>
                <w:spacing w:val="-3"/>
              </w:rPr>
              <w:t xml:space="preserve"> </w:t>
            </w:r>
            <w:r>
              <w:rPr>
                <w:color w:val="454B52"/>
              </w:rPr>
              <w:t>many</w:t>
            </w:r>
            <w:r>
              <w:rPr>
                <w:color w:val="454B52"/>
                <w:spacing w:val="-3"/>
              </w:rPr>
              <w:t xml:space="preserve"> </w:t>
            </w:r>
            <w:r>
              <w:rPr>
                <w:color w:val="454B52"/>
                <w:spacing w:val="-2"/>
              </w:rPr>
              <w:t>issues</w:t>
            </w:r>
          </w:p>
          <w:p w14:paraId="0577634A" w14:textId="77777777" w:rsidR="008B45EE" w:rsidRDefault="0004125E">
            <w:pPr>
              <w:pStyle w:val="TableParagraph"/>
              <w:numPr>
                <w:ilvl w:val="0"/>
                <w:numId w:val="26"/>
              </w:numPr>
              <w:tabs>
                <w:tab w:val="left" w:pos="876"/>
              </w:tabs>
              <w:ind w:right="580"/>
            </w:pPr>
            <w:r>
              <w:rPr>
                <w:color w:val="454B52"/>
              </w:rPr>
              <w:t>Targeted</w:t>
            </w:r>
            <w:r>
              <w:rPr>
                <w:color w:val="454B52"/>
                <w:spacing w:val="-6"/>
              </w:rPr>
              <w:t xml:space="preserve"> </w:t>
            </w:r>
            <w:r>
              <w:rPr>
                <w:color w:val="454B52"/>
              </w:rPr>
              <w:t>responses</w:t>
            </w:r>
            <w:r>
              <w:rPr>
                <w:color w:val="454B52"/>
                <w:spacing w:val="-6"/>
              </w:rPr>
              <w:t xml:space="preserve"> </w:t>
            </w:r>
            <w:r>
              <w:rPr>
                <w:color w:val="454B52"/>
              </w:rPr>
              <w:t>–</w:t>
            </w:r>
            <w:r>
              <w:rPr>
                <w:color w:val="454B52"/>
                <w:spacing w:val="-4"/>
              </w:rPr>
              <w:t xml:space="preserve"> </w:t>
            </w:r>
            <w:r>
              <w:rPr>
                <w:color w:val="454B52"/>
              </w:rPr>
              <w:t>underperforming</w:t>
            </w:r>
            <w:r>
              <w:rPr>
                <w:color w:val="454B52"/>
                <w:spacing w:val="-6"/>
              </w:rPr>
              <w:t xml:space="preserve"> </w:t>
            </w:r>
            <w:r>
              <w:rPr>
                <w:color w:val="454B52"/>
              </w:rPr>
              <w:t>or</w:t>
            </w:r>
            <w:r>
              <w:rPr>
                <w:color w:val="454B52"/>
                <w:spacing w:val="-7"/>
              </w:rPr>
              <w:t xml:space="preserve"> </w:t>
            </w:r>
            <w:r>
              <w:rPr>
                <w:color w:val="454B52"/>
              </w:rPr>
              <w:t>lower</w:t>
            </w:r>
            <w:r>
              <w:rPr>
                <w:color w:val="454B52"/>
                <w:spacing w:val="-5"/>
              </w:rPr>
              <w:t xml:space="preserve"> </w:t>
            </w:r>
            <w:r>
              <w:rPr>
                <w:color w:val="454B52"/>
              </w:rPr>
              <w:t>performing</w:t>
            </w:r>
            <w:r>
              <w:rPr>
                <w:color w:val="454B52"/>
                <w:spacing w:val="-2"/>
              </w:rPr>
              <w:t xml:space="preserve"> </w:t>
            </w:r>
            <w:proofErr w:type="gramStart"/>
            <w:r>
              <w:rPr>
                <w:color w:val="454B52"/>
              </w:rPr>
              <w:t xml:space="preserve">sub </w:t>
            </w:r>
            <w:r>
              <w:rPr>
                <w:color w:val="454B52"/>
                <w:spacing w:val="-2"/>
              </w:rPr>
              <w:t>groups</w:t>
            </w:r>
            <w:proofErr w:type="gramEnd"/>
          </w:p>
          <w:p w14:paraId="5028CF72" w14:textId="77777777" w:rsidR="008B45EE" w:rsidRDefault="0004125E">
            <w:pPr>
              <w:pStyle w:val="TableParagraph"/>
              <w:spacing w:before="268"/>
              <w:ind w:right="219"/>
            </w:pPr>
            <w:r>
              <w:rPr>
                <w:color w:val="454B52"/>
              </w:rPr>
              <w:t>Question from Hub Member: You are aware that there is a shortage of teachers</w:t>
            </w:r>
            <w:r>
              <w:rPr>
                <w:color w:val="454B52"/>
                <w:spacing w:val="-6"/>
              </w:rPr>
              <w:t xml:space="preserve"> </w:t>
            </w:r>
            <w:r>
              <w:rPr>
                <w:color w:val="454B52"/>
              </w:rPr>
              <w:t>getting</w:t>
            </w:r>
            <w:r>
              <w:rPr>
                <w:color w:val="454B52"/>
                <w:spacing w:val="-4"/>
              </w:rPr>
              <w:t xml:space="preserve"> </w:t>
            </w:r>
            <w:r>
              <w:rPr>
                <w:color w:val="454B52"/>
              </w:rPr>
              <w:t>into</w:t>
            </w:r>
            <w:r>
              <w:rPr>
                <w:color w:val="454B52"/>
                <w:spacing w:val="-5"/>
              </w:rPr>
              <w:t xml:space="preserve"> </w:t>
            </w:r>
            <w:r>
              <w:rPr>
                <w:color w:val="454B52"/>
              </w:rPr>
              <w:t>the</w:t>
            </w:r>
            <w:r>
              <w:rPr>
                <w:color w:val="454B52"/>
                <w:spacing w:val="-3"/>
              </w:rPr>
              <w:t xml:space="preserve"> </w:t>
            </w:r>
            <w:r>
              <w:rPr>
                <w:color w:val="454B52"/>
              </w:rPr>
              <w:t>profession.</w:t>
            </w:r>
            <w:r>
              <w:rPr>
                <w:color w:val="454B52"/>
                <w:spacing w:val="-3"/>
              </w:rPr>
              <w:t xml:space="preserve"> </w:t>
            </w:r>
            <w:r>
              <w:rPr>
                <w:color w:val="454B52"/>
              </w:rPr>
              <w:t>There</w:t>
            </w:r>
            <w:r>
              <w:rPr>
                <w:color w:val="454B52"/>
                <w:spacing w:val="-5"/>
              </w:rPr>
              <w:t xml:space="preserve"> </w:t>
            </w:r>
            <w:r>
              <w:rPr>
                <w:color w:val="454B52"/>
              </w:rPr>
              <w:t>was</w:t>
            </w:r>
            <w:r>
              <w:rPr>
                <w:color w:val="454B52"/>
                <w:spacing w:val="-3"/>
              </w:rPr>
              <w:t xml:space="preserve"> </w:t>
            </w:r>
            <w:r>
              <w:rPr>
                <w:color w:val="454B52"/>
              </w:rPr>
              <w:t>a</w:t>
            </w:r>
            <w:r>
              <w:rPr>
                <w:color w:val="454B52"/>
                <w:spacing w:val="-6"/>
              </w:rPr>
              <w:t xml:space="preserve"> </w:t>
            </w:r>
            <w:r>
              <w:rPr>
                <w:color w:val="454B52"/>
              </w:rPr>
              <w:t>grant</w:t>
            </w:r>
            <w:r>
              <w:rPr>
                <w:color w:val="454B52"/>
                <w:spacing w:val="-5"/>
              </w:rPr>
              <w:t xml:space="preserve"> </w:t>
            </w:r>
            <w:r>
              <w:rPr>
                <w:color w:val="454B52"/>
              </w:rPr>
              <w:t>program</w:t>
            </w:r>
            <w:r>
              <w:rPr>
                <w:color w:val="454B52"/>
                <w:spacing w:val="-2"/>
              </w:rPr>
              <w:t xml:space="preserve"> </w:t>
            </w:r>
            <w:r>
              <w:rPr>
                <w:color w:val="454B52"/>
              </w:rPr>
              <w:t>to</w:t>
            </w:r>
            <w:r>
              <w:rPr>
                <w:color w:val="454B52"/>
                <w:spacing w:val="-2"/>
              </w:rPr>
              <w:t xml:space="preserve"> </w:t>
            </w:r>
            <w:r>
              <w:rPr>
                <w:color w:val="454B52"/>
              </w:rPr>
              <w:t>support teachers</w:t>
            </w:r>
            <w:r>
              <w:rPr>
                <w:color w:val="454B52"/>
                <w:spacing w:val="-5"/>
              </w:rPr>
              <w:t xml:space="preserve"> </w:t>
            </w:r>
            <w:r>
              <w:rPr>
                <w:color w:val="454B52"/>
              </w:rPr>
              <w:t>available</w:t>
            </w:r>
            <w:r>
              <w:rPr>
                <w:color w:val="454B52"/>
                <w:spacing w:val="-3"/>
              </w:rPr>
              <w:t xml:space="preserve"> </w:t>
            </w:r>
            <w:r>
              <w:rPr>
                <w:color w:val="454B52"/>
              </w:rPr>
              <w:t>previously,</w:t>
            </w:r>
            <w:r>
              <w:rPr>
                <w:color w:val="454B52"/>
                <w:spacing w:val="-3"/>
              </w:rPr>
              <w:t xml:space="preserve"> </w:t>
            </w:r>
            <w:proofErr w:type="gramStart"/>
            <w:r>
              <w:rPr>
                <w:color w:val="454B52"/>
              </w:rPr>
              <w:t>but</w:t>
            </w:r>
            <w:proofErr w:type="gramEnd"/>
            <w:r>
              <w:rPr>
                <w:color w:val="454B52"/>
                <w:spacing w:val="-3"/>
              </w:rPr>
              <w:t xml:space="preserve"> </w:t>
            </w:r>
            <w:r>
              <w:rPr>
                <w:color w:val="454B52"/>
              </w:rPr>
              <w:t>is</w:t>
            </w:r>
            <w:r>
              <w:rPr>
                <w:color w:val="454B52"/>
                <w:spacing w:val="-3"/>
              </w:rPr>
              <w:t xml:space="preserve"> </w:t>
            </w:r>
            <w:r>
              <w:rPr>
                <w:color w:val="454B52"/>
              </w:rPr>
              <w:t>now</w:t>
            </w:r>
            <w:r>
              <w:rPr>
                <w:color w:val="454B52"/>
                <w:spacing w:val="-5"/>
              </w:rPr>
              <w:t xml:space="preserve"> </w:t>
            </w:r>
            <w:r>
              <w:rPr>
                <w:color w:val="454B52"/>
              </w:rPr>
              <w:t>being</w:t>
            </w:r>
            <w:r>
              <w:rPr>
                <w:color w:val="454B52"/>
                <w:spacing w:val="-4"/>
              </w:rPr>
              <w:t xml:space="preserve"> </w:t>
            </w:r>
            <w:r>
              <w:rPr>
                <w:color w:val="454B52"/>
              </w:rPr>
              <w:t>reduced,</w:t>
            </w:r>
            <w:r>
              <w:rPr>
                <w:color w:val="454B52"/>
                <w:spacing w:val="-3"/>
              </w:rPr>
              <w:t xml:space="preserve"> </w:t>
            </w:r>
            <w:r>
              <w:rPr>
                <w:color w:val="454B52"/>
              </w:rPr>
              <w:t>will</w:t>
            </w:r>
            <w:r>
              <w:rPr>
                <w:color w:val="454B52"/>
                <w:spacing w:val="-3"/>
              </w:rPr>
              <w:t xml:space="preserve"> </w:t>
            </w:r>
            <w:r>
              <w:rPr>
                <w:color w:val="454B52"/>
              </w:rPr>
              <w:t>there</w:t>
            </w:r>
            <w:r>
              <w:rPr>
                <w:color w:val="454B52"/>
                <w:spacing w:val="-3"/>
              </w:rPr>
              <w:t xml:space="preserve"> </w:t>
            </w:r>
            <w:r>
              <w:rPr>
                <w:color w:val="454B52"/>
              </w:rPr>
              <w:t>be</w:t>
            </w:r>
            <w:r>
              <w:rPr>
                <w:color w:val="454B52"/>
                <w:spacing w:val="-5"/>
              </w:rPr>
              <w:t xml:space="preserve"> </w:t>
            </w:r>
            <w:r>
              <w:rPr>
                <w:color w:val="454B52"/>
              </w:rPr>
              <w:t xml:space="preserve">more opportunities of helping teachers get into the profession and supporting </w:t>
            </w:r>
            <w:r>
              <w:rPr>
                <w:color w:val="454B52"/>
                <w:spacing w:val="-2"/>
              </w:rPr>
              <w:t>them?</w:t>
            </w:r>
          </w:p>
          <w:p w14:paraId="48AB1FC8" w14:textId="77777777" w:rsidR="008B45EE" w:rsidRDefault="0004125E">
            <w:pPr>
              <w:pStyle w:val="TableParagraph"/>
              <w:spacing w:before="1"/>
            </w:pPr>
            <w:r>
              <w:rPr>
                <w:color w:val="454B52"/>
              </w:rPr>
              <w:t>Response</w:t>
            </w:r>
            <w:r>
              <w:rPr>
                <w:color w:val="454B52"/>
                <w:spacing w:val="-8"/>
              </w:rPr>
              <w:t xml:space="preserve"> </w:t>
            </w:r>
            <w:r>
              <w:rPr>
                <w:color w:val="454B52"/>
              </w:rPr>
              <w:t>from</w:t>
            </w:r>
            <w:r>
              <w:rPr>
                <w:color w:val="454B52"/>
                <w:spacing w:val="-9"/>
              </w:rPr>
              <w:t xml:space="preserve"> </w:t>
            </w:r>
            <w:r>
              <w:rPr>
                <w:color w:val="454B52"/>
              </w:rPr>
              <w:t>Congressman</w:t>
            </w:r>
            <w:r>
              <w:rPr>
                <w:color w:val="454B52"/>
                <w:spacing w:val="-8"/>
              </w:rPr>
              <w:t xml:space="preserve"> </w:t>
            </w:r>
            <w:r>
              <w:rPr>
                <w:color w:val="454B52"/>
                <w:spacing w:val="-2"/>
              </w:rPr>
              <w:t>Polis:</w:t>
            </w:r>
          </w:p>
          <w:p w14:paraId="67EF0D8D" w14:textId="77777777" w:rsidR="008B45EE" w:rsidRDefault="0004125E">
            <w:pPr>
              <w:pStyle w:val="TableParagraph"/>
              <w:numPr>
                <w:ilvl w:val="0"/>
                <w:numId w:val="26"/>
              </w:numPr>
              <w:tabs>
                <w:tab w:val="left" w:pos="876"/>
              </w:tabs>
              <w:ind w:right="157"/>
            </w:pPr>
            <w:r>
              <w:rPr>
                <w:color w:val="454B52"/>
              </w:rPr>
              <w:t>From</w:t>
            </w:r>
            <w:r>
              <w:rPr>
                <w:color w:val="454B52"/>
                <w:spacing w:val="-6"/>
              </w:rPr>
              <w:t xml:space="preserve"> </w:t>
            </w:r>
            <w:r>
              <w:rPr>
                <w:color w:val="454B52"/>
              </w:rPr>
              <w:t>a</w:t>
            </w:r>
            <w:r>
              <w:rPr>
                <w:color w:val="454B52"/>
                <w:spacing w:val="-4"/>
              </w:rPr>
              <w:t xml:space="preserve"> </w:t>
            </w:r>
            <w:r>
              <w:rPr>
                <w:color w:val="454B52"/>
              </w:rPr>
              <w:t>regulatory</w:t>
            </w:r>
            <w:r>
              <w:rPr>
                <w:color w:val="454B52"/>
                <w:spacing w:val="-4"/>
              </w:rPr>
              <w:t xml:space="preserve"> </w:t>
            </w:r>
            <w:r>
              <w:rPr>
                <w:color w:val="454B52"/>
              </w:rPr>
              <w:t>perspective,</w:t>
            </w:r>
            <w:r>
              <w:rPr>
                <w:color w:val="454B52"/>
                <w:spacing w:val="-4"/>
              </w:rPr>
              <w:t xml:space="preserve"> </w:t>
            </w:r>
            <w:r>
              <w:rPr>
                <w:color w:val="454B52"/>
              </w:rPr>
              <w:t>no</w:t>
            </w:r>
            <w:r>
              <w:rPr>
                <w:color w:val="454B52"/>
                <w:spacing w:val="-3"/>
              </w:rPr>
              <w:t xml:space="preserve"> </w:t>
            </w:r>
            <w:r>
              <w:rPr>
                <w:color w:val="454B52"/>
              </w:rPr>
              <w:t>longer</w:t>
            </w:r>
            <w:r>
              <w:rPr>
                <w:color w:val="454B52"/>
                <w:spacing w:val="-4"/>
              </w:rPr>
              <w:t xml:space="preserve"> </w:t>
            </w:r>
            <w:r>
              <w:rPr>
                <w:color w:val="454B52"/>
              </w:rPr>
              <w:t>having</w:t>
            </w:r>
            <w:r>
              <w:rPr>
                <w:color w:val="454B52"/>
                <w:spacing w:val="-5"/>
              </w:rPr>
              <w:t xml:space="preserve"> </w:t>
            </w:r>
            <w:r>
              <w:rPr>
                <w:color w:val="454B52"/>
              </w:rPr>
              <w:t>a</w:t>
            </w:r>
            <w:r>
              <w:rPr>
                <w:color w:val="454B52"/>
                <w:spacing w:val="-4"/>
              </w:rPr>
              <w:t xml:space="preserve"> </w:t>
            </w:r>
            <w:r>
              <w:rPr>
                <w:color w:val="454B52"/>
              </w:rPr>
              <w:t>single</w:t>
            </w:r>
            <w:r>
              <w:rPr>
                <w:color w:val="454B52"/>
                <w:spacing w:val="-4"/>
              </w:rPr>
              <w:t xml:space="preserve"> </w:t>
            </w:r>
            <w:r>
              <w:rPr>
                <w:color w:val="454B52"/>
              </w:rPr>
              <w:t>definition</w:t>
            </w:r>
            <w:r>
              <w:rPr>
                <w:color w:val="454B52"/>
                <w:spacing w:val="-5"/>
              </w:rPr>
              <w:t xml:space="preserve"> </w:t>
            </w:r>
            <w:r>
              <w:rPr>
                <w:color w:val="454B52"/>
              </w:rPr>
              <w:t>of “higher qualified” allows states do to this more deliberately and thoughtfully to address this need.</w:t>
            </w:r>
          </w:p>
          <w:p w14:paraId="58E7C884" w14:textId="77777777" w:rsidR="008B45EE" w:rsidRDefault="0004125E">
            <w:pPr>
              <w:pStyle w:val="TableParagraph"/>
              <w:numPr>
                <w:ilvl w:val="0"/>
                <w:numId w:val="26"/>
              </w:numPr>
              <w:tabs>
                <w:tab w:val="left" w:pos="876"/>
              </w:tabs>
              <w:spacing w:line="267" w:lineRule="exact"/>
            </w:pPr>
            <w:r>
              <w:rPr>
                <w:color w:val="454B52"/>
              </w:rPr>
              <w:t>Does</w:t>
            </w:r>
            <w:r>
              <w:rPr>
                <w:color w:val="454B52"/>
                <w:spacing w:val="-4"/>
              </w:rPr>
              <w:t xml:space="preserve"> </w:t>
            </w:r>
            <w:r>
              <w:rPr>
                <w:color w:val="454B52"/>
              </w:rPr>
              <w:t>this</w:t>
            </w:r>
            <w:r>
              <w:rPr>
                <w:color w:val="454B52"/>
                <w:spacing w:val="-5"/>
              </w:rPr>
              <w:t xml:space="preserve"> </w:t>
            </w:r>
            <w:r>
              <w:rPr>
                <w:color w:val="454B52"/>
              </w:rPr>
              <w:t>need</w:t>
            </w:r>
            <w:r>
              <w:rPr>
                <w:color w:val="454B52"/>
                <w:spacing w:val="-5"/>
              </w:rPr>
              <w:t xml:space="preserve"> </w:t>
            </w:r>
            <w:r>
              <w:rPr>
                <w:color w:val="454B52"/>
              </w:rPr>
              <w:t>to</w:t>
            </w:r>
            <w:r>
              <w:rPr>
                <w:color w:val="454B52"/>
                <w:spacing w:val="-3"/>
              </w:rPr>
              <w:t xml:space="preserve"> </w:t>
            </w:r>
            <w:r>
              <w:rPr>
                <w:color w:val="454B52"/>
              </w:rPr>
              <w:t>be</w:t>
            </w:r>
            <w:r>
              <w:rPr>
                <w:color w:val="454B52"/>
                <w:spacing w:val="-2"/>
              </w:rPr>
              <w:t xml:space="preserve"> </w:t>
            </w:r>
            <w:r>
              <w:rPr>
                <w:color w:val="454B52"/>
              </w:rPr>
              <w:t>done</w:t>
            </w:r>
            <w:r>
              <w:rPr>
                <w:color w:val="454B52"/>
                <w:spacing w:val="-5"/>
              </w:rPr>
              <w:t xml:space="preserve"> </w:t>
            </w:r>
            <w:r>
              <w:rPr>
                <w:color w:val="454B52"/>
              </w:rPr>
              <w:t>administratively</w:t>
            </w:r>
            <w:r>
              <w:rPr>
                <w:color w:val="454B52"/>
                <w:spacing w:val="-4"/>
              </w:rPr>
              <w:t xml:space="preserve"> </w:t>
            </w:r>
            <w:r>
              <w:rPr>
                <w:color w:val="454B52"/>
              </w:rPr>
              <w:t>or</w:t>
            </w:r>
            <w:r>
              <w:rPr>
                <w:color w:val="454B52"/>
                <w:spacing w:val="-2"/>
              </w:rPr>
              <w:t xml:space="preserve"> </w:t>
            </w:r>
            <w:r>
              <w:rPr>
                <w:color w:val="454B52"/>
              </w:rPr>
              <w:t>legislatively</w:t>
            </w:r>
            <w:r>
              <w:rPr>
                <w:color w:val="454B52"/>
                <w:spacing w:val="-2"/>
              </w:rPr>
              <w:t xml:space="preserve"> </w:t>
            </w:r>
            <w:r>
              <w:rPr>
                <w:color w:val="454B52"/>
              </w:rPr>
              <w:t>–</w:t>
            </w:r>
            <w:r>
              <w:rPr>
                <w:color w:val="454B52"/>
                <w:spacing w:val="-4"/>
              </w:rPr>
              <w:t xml:space="preserve"> </w:t>
            </w:r>
            <w:r>
              <w:rPr>
                <w:color w:val="454B52"/>
              </w:rPr>
              <w:t>or</w:t>
            </w:r>
            <w:r>
              <w:rPr>
                <w:color w:val="454B52"/>
                <w:spacing w:val="-2"/>
              </w:rPr>
              <w:t xml:space="preserve"> both?</w:t>
            </w:r>
          </w:p>
          <w:p w14:paraId="4F04582E" w14:textId="77777777" w:rsidR="008B45EE" w:rsidRDefault="0004125E">
            <w:pPr>
              <w:pStyle w:val="TableParagraph"/>
              <w:numPr>
                <w:ilvl w:val="0"/>
                <w:numId w:val="26"/>
              </w:numPr>
              <w:tabs>
                <w:tab w:val="left" w:pos="876"/>
              </w:tabs>
              <w:spacing w:before="1"/>
              <w:ind w:right="955"/>
            </w:pPr>
            <w:r>
              <w:rPr>
                <w:color w:val="454B52"/>
              </w:rPr>
              <w:t>Was</w:t>
            </w:r>
            <w:r>
              <w:rPr>
                <w:color w:val="454B52"/>
                <w:spacing w:val="-3"/>
              </w:rPr>
              <w:t xml:space="preserve"> </w:t>
            </w:r>
            <w:r>
              <w:rPr>
                <w:color w:val="454B52"/>
              </w:rPr>
              <w:t>an</w:t>
            </w:r>
            <w:r>
              <w:rPr>
                <w:color w:val="454B52"/>
                <w:spacing w:val="-4"/>
              </w:rPr>
              <w:t xml:space="preserve"> </w:t>
            </w:r>
            <w:r>
              <w:rPr>
                <w:color w:val="454B52"/>
              </w:rPr>
              <w:t>area</w:t>
            </w:r>
            <w:r>
              <w:rPr>
                <w:color w:val="454B52"/>
                <w:spacing w:val="-3"/>
              </w:rPr>
              <w:t xml:space="preserve"> </w:t>
            </w:r>
            <w:r>
              <w:rPr>
                <w:color w:val="454B52"/>
              </w:rPr>
              <w:t>where</w:t>
            </w:r>
            <w:r>
              <w:rPr>
                <w:color w:val="454B52"/>
                <w:spacing w:val="-5"/>
              </w:rPr>
              <w:t xml:space="preserve"> </w:t>
            </w:r>
            <w:r>
              <w:rPr>
                <w:color w:val="454B52"/>
              </w:rPr>
              <w:t>there</w:t>
            </w:r>
            <w:r>
              <w:rPr>
                <w:color w:val="454B52"/>
                <w:spacing w:val="-7"/>
              </w:rPr>
              <w:t xml:space="preserve"> </w:t>
            </w:r>
            <w:r>
              <w:rPr>
                <w:color w:val="454B52"/>
              </w:rPr>
              <w:t>was</w:t>
            </w:r>
            <w:r>
              <w:rPr>
                <w:color w:val="454B52"/>
                <w:spacing w:val="-3"/>
              </w:rPr>
              <w:t xml:space="preserve"> </w:t>
            </w:r>
            <w:r>
              <w:rPr>
                <w:color w:val="454B52"/>
              </w:rPr>
              <w:t>no</w:t>
            </w:r>
            <w:r>
              <w:rPr>
                <w:color w:val="454B52"/>
                <w:spacing w:val="-5"/>
              </w:rPr>
              <w:t xml:space="preserve"> </w:t>
            </w:r>
            <w:r>
              <w:rPr>
                <w:color w:val="454B52"/>
              </w:rPr>
              <w:t>flexibility,</w:t>
            </w:r>
            <w:r>
              <w:rPr>
                <w:color w:val="454B52"/>
                <w:spacing w:val="-3"/>
              </w:rPr>
              <w:t xml:space="preserve"> </w:t>
            </w:r>
            <w:r>
              <w:rPr>
                <w:color w:val="454B52"/>
              </w:rPr>
              <w:t>now</w:t>
            </w:r>
            <w:r>
              <w:rPr>
                <w:color w:val="454B52"/>
                <w:spacing w:val="-5"/>
              </w:rPr>
              <w:t xml:space="preserve"> </w:t>
            </w:r>
            <w:r>
              <w:rPr>
                <w:color w:val="454B52"/>
              </w:rPr>
              <w:t>states</w:t>
            </w:r>
            <w:r>
              <w:rPr>
                <w:color w:val="454B52"/>
                <w:spacing w:val="-2"/>
              </w:rPr>
              <w:t xml:space="preserve"> </w:t>
            </w:r>
            <w:r>
              <w:rPr>
                <w:color w:val="454B52"/>
              </w:rPr>
              <w:t xml:space="preserve">have </w:t>
            </w:r>
            <w:r>
              <w:rPr>
                <w:color w:val="454B52"/>
                <w:spacing w:val="-2"/>
              </w:rPr>
              <w:t>flexibility</w:t>
            </w:r>
          </w:p>
          <w:p w14:paraId="74B7A996" w14:textId="77777777" w:rsidR="008B45EE" w:rsidRDefault="0004125E">
            <w:pPr>
              <w:pStyle w:val="TableParagraph"/>
              <w:numPr>
                <w:ilvl w:val="0"/>
                <w:numId w:val="26"/>
              </w:numPr>
              <w:tabs>
                <w:tab w:val="left" w:pos="876"/>
              </w:tabs>
              <w:spacing w:before="1"/>
            </w:pPr>
            <w:r>
              <w:rPr>
                <w:color w:val="454B52"/>
              </w:rPr>
              <w:t>We</w:t>
            </w:r>
            <w:r>
              <w:rPr>
                <w:color w:val="454B52"/>
                <w:spacing w:val="-7"/>
              </w:rPr>
              <w:t xml:space="preserve"> </w:t>
            </w:r>
            <w:r>
              <w:rPr>
                <w:color w:val="454B52"/>
              </w:rPr>
              <w:t>want</w:t>
            </w:r>
            <w:r>
              <w:rPr>
                <w:color w:val="454B52"/>
                <w:spacing w:val="-6"/>
              </w:rPr>
              <w:t xml:space="preserve"> </w:t>
            </w:r>
            <w:r>
              <w:rPr>
                <w:color w:val="454B52"/>
              </w:rPr>
              <w:t>more</w:t>
            </w:r>
            <w:r>
              <w:rPr>
                <w:color w:val="454B52"/>
                <w:spacing w:val="-4"/>
              </w:rPr>
              <w:t xml:space="preserve"> </w:t>
            </w:r>
            <w:r>
              <w:rPr>
                <w:color w:val="454B52"/>
              </w:rPr>
              <w:t>into</w:t>
            </w:r>
            <w:r>
              <w:rPr>
                <w:color w:val="454B52"/>
                <w:spacing w:val="-5"/>
              </w:rPr>
              <w:t xml:space="preserve"> </w:t>
            </w:r>
            <w:r>
              <w:rPr>
                <w:color w:val="454B52"/>
              </w:rPr>
              <w:t>the</w:t>
            </w:r>
            <w:r>
              <w:rPr>
                <w:color w:val="454B52"/>
                <w:spacing w:val="-4"/>
              </w:rPr>
              <w:t xml:space="preserve"> </w:t>
            </w:r>
            <w:r>
              <w:rPr>
                <w:color w:val="454B52"/>
              </w:rPr>
              <w:t>profession,</w:t>
            </w:r>
            <w:r>
              <w:rPr>
                <w:color w:val="454B52"/>
                <w:spacing w:val="-7"/>
              </w:rPr>
              <w:t xml:space="preserve"> </w:t>
            </w:r>
            <w:r>
              <w:rPr>
                <w:color w:val="454B52"/>
              </w:rPr>
              <w:t>without</w:t>
            </w:r>
            <w:r>
              <w:rPr>
                <w:color w:val="454B52"/>
                <w:spacing w:val="-5"/>
              </w:rPr>
              <w:t xml:space="preserve"> </w:t>
            </w:r>
            <w:r>
              <w:rPr>
                <w:color w:val="454B52"/>
              </w:rPr>
              <w:t>decreasing</w:t>
            </w:r>
            <w:r>
              <w:rPr>
                <w:color w:val="454B52"/>
                <w:spacing w:val="-6"/>
              </w:rPr>
              <w:t xml:space="preserve"> </w:t>
            </w:r>
            <w:r>
              <w:rPr>
                <w:color w:val="454B52"/>
                <w:spacing w:val="-2"/>
              </w:rPr>
              <w:t>quality</w:t>
            </w:r>
          </w:p>
          <w:p w14:paraId="44F1C745" w14:textId="77777777" w:rsidR="008B45EE" w:rsidRDefault="0004125E">
            <w:pPr>
              <w:pStyle w:val="TableParagraph"/>
              <w:numPr>
                <w:ilvl w:val="0"/>
                <w:numId w:val="26"/>
              </w:numPr>
              <w:tabs>
                <w:tab w:val="left" w:pos="876"/>
              </w:tabs>
            </w:pPr>
            <w:r>
              <w:rPr>
                <w:color w:val="454B52"/>
              </w:rPr>
              <w:t>Professional</w:t>
            </w:r>
            <w:r>
              <w:rPr>
                <w:color w:val="454B52"/>
                <w:spacing w:val="-5"/>
              </w:rPr>
              <w:t xml:space="preserve"> </w:t>
            </w:r>
            <w:r>
              <w:rPr>
                <w:color w:val="454B52"/>
              </w:rPr>
              <w:t>development</w:t>
            </w:r>
            <w:r>
              <w:rPr>
                <w:color w:val="454B52"/>
                <w:spacing w:val="-5"/>
              </w:rPr>
              <w:t xml:space="preserve"> </w:t>
            </w:r>
            <w:r>
              <w:rPr>
                <w:color w:val="454B52"/>
              </w:rPr>
              <w:t>opportunities</w:t>
            </w:r>
            <w:r>
              <w:rPr>
                <w:color w:val="454B52"/>
                <w:spacing w:val="-2"/>
              </w:rPr>
              <w:t xml:space="preserve"> </w:t>
            </w:r>
            <w:r>
              <w:rPr>
                <w:color w:val="454B52"/>
              </w:rPr>
              <w:t>–</w:t>
            </w:r>
            <w:r>
              <w:rPr>
                <w:color w:val="454B52"/>
                <w:spacing w:val="-6"/>
              </w:rPr>
              <w:t xml:space="preserve"> </w:t>
            </w:r>
            <w:r>
              <w:rPr>
                <w:color w:val="454B52"/>
              </w:rPr>
              <w:t>want</w:t>
            </w:r>
            <w:r>
              <w:rPr>
                <w:color w:val="454B52"/>
                <w:spacing w:val="-6"/>
              </w:rPr>
              <w:t xml:space="preserve"> </w:t>
            </w:r>
            <w:r>
              <w:rPr>
                <w:color w:val="454B52"/>
              </w:rPr>
              <w:t>to</w:t>
            </w:r>
            <w:r>
              <w:rPr>
                <w:color w:val="454B52"/>
                <w:spacing w:val="-3"/>
              </w:rPr>
              <w:t xml:space="preserve"> </w:t>
            </w:r>
            <w:r>
              <w:rPr>
                <w:color w:val="454B52"/>
              </w:rPr>
              <w:t>see</w:t>
            </w:r>
            <w:r>
              <w:rPr>
                <w:color w:val="454B52"/>
                <w:spacing w:val="-4"/>
              </w:rPr>
              <w:t xml:space="preserve"> more</w:t>
            </w:r>
          </w:p>
          <w:p w14:paraId="0A766B93" w14:textId="77777777" w:rsidR="008B45EE" w:rsidRDefault="0004125E">
            <w:pPr>
              <w:pStyle w:val="TableParagraph"/>
              <w:ind w:left="876"/>
            </w:pPr>
            <w:r>
              <w:rPr>
                <w:color w:val="454B52"/>
              </w:rPr>
              <w:t>scientific</w:t>
            </w:r>
            <w:r>
              <w:rPr>
                <w:color w:val="454B52"/>
                <w:spacing w:val="-3"/>
              </w:rPr>
              <w:t xml:space="preserve"> </w:t>
            </w:r>
            <w:r>
              <w:rPr>
                <w:color w:val="454B52"/>
              </w:rPr>
              <w:t>rigor</w:t>
            </w:r>
            <w:r>
              <w:rPr>
                <w:color w:val="454B52"/>
                <w:spacing w:val="-3"/>
              </w:rPr>
              <w:t xml:space="preserve"> </w:t>
            </w:r>
            <w:r>
              <w:rPr>
                <w:color w:val="454B52"/>
              </w:rPr>
              <w:t>addressing</w:t>
            </w:r>
            <w:r>
              <w:rPr>
                <w:color w:val="454B52"/>
                <w:spacing w:val="-6"/>
              </w:rPr>
              <w:t xml:space="preserve"> </w:t>
            </w:r>
            <w:r>
              <w:rPr>
                <w:color w:val="454B52"/>
              </w:rPr>
              <w:t>what</w:t>
            </w:r>
            <w:r>
              <w:rPr>
                <w:color w:val="454B52"/>
                <w:spacing w:val="-3"/>
              </w:rPr>
              <w:t xml:space="preserve"> </w:t>
            </w:r>
            <w:r>
              <w:rPr>
                <w:color w:val="454B52"/>
              </w:rPr>
              <w:t>works</w:t>
            </w:r>
            <w:r>
              <w:rPr>
                <w:color w:val="454B52"/>
                <w:spacing w:val="-3"/>
              </w:rPr>
              <w:t xml:space="preserve"> </w:t>
            </w:r>
            <w:r>
              <w:rPr>
                <w:color w:val="454B52"/>
              </w:rPr>
              <w:t>and</w:t>
            </w:r>
            <w:r>
              <w:rPr>
                <w:color w:val="454B52"/>
                <w:spacing w:val="-5"/>
              </w:rPr>
              <w:t xml:space="preserve"> </w:t>
            </w:r>
            <w:r>
              <w:rPr>
                <w:color w:val="454B52"/>
              </w:rPr>
              <w:t>what</w:t>
            </w:r>
            <w:r>
              <w:rPr>
                <w:color w:val="454B52"/>
                <w:spacing w:val="-3"/>
              </w:rPr>
              <w:t xml:space="preserve"> </w:t>
            </w:r>
            <w:r>
              <w:rPr>
                <w:color w:val="454B52"/>
              </w:rPr>
              <w:t>doesn’t</w:t>
            </w:r>
            <w:r>
              <w:rPr>
                <w:color w:val="454B52"/>
                <w:spacing w:val="-1"/>
              </w:rPr>
              <w:t xml:space="preserve"> </w:t>
            </w:r>
            <w:r>
              <w:rPr>
                <w:color w:val="454B52"/>
              </w:rPr>
              <w:t>–</w:t>
            </w:r>
            <w:r>
              <w:rPr>
                <w:color w:val="454B52"/>
                <w:spacing w:val="-5"/>
              </w:rPr>
              <w:t xml:space="preserve"> </w:t>
            </w:r>
            <w:r>
              <w:rPr>
                <w:color w:val="454B52"/>
              </w:rPr>
              <w:t>what</w:t>
            </w:r>
            <w:r>
              <w:rPr>
                <w:color w:val="454B52"/>
                <w:spacing w:val="-3"/>
              </w:rPr>
              <w:t xml:space="preserve"> </w:t>
            </w:r>
            <w:r>
              <w:rPr>
                <w:color w:val="454B52"/>
              </w:rPr>
              <w:t xml:space="preserve">is </w:t>
            </w:r>
            <w:r>
              <w:rPr>
                <w:color w:val="454B52"/>
                <w:spacing w:val="-2"/>
              </w:rPr>
              <w:t>relevant</w:t>
            </w:r>
          </w:p>
          <w:p w14:paraId="7C09A125" w14:textId="77777777" w:rsidR="008B45EE" w:rsidRDefault="0004125E">
            <w:pPr>
              <w:pStyle w:val="TableParagraph"/>
              <w:numPr>
                <w:ilvl w:val="0"/>
                <w:numId w:val="26"/>
              </w:numPr>
              <w:tabs>
                <w:tab w:val="left" w:pos="876"/>
              </w:tabs>
              <w:spacing w:before="1"/>
            </w:pPr>
            <w:r>
              <w:rPr>
                <w:color w:val="454B52"/>
              </w:rPr>
              <w:t>Need</w:t>
            </w:r>
            <w:r>
              <w:rPr>
                <w:color w:val="454B52"/>
                <w:spacing w:val="-5"/>
              </w:rPr>
              <w:t xml:space="preserve"> </w:t>
            </w:r>
            <w:r>
              <w:rPr>
                <w:color w:val="454B52"/>
              </w:rPr>
              <w:t>to</w:t>
            </w:r>
            <w:r>
              <w:rPr>
                <w:color w:val="454B52"/>
                <w:spacing w:val="-2"/>
              </w:rPr>
              <w:t xml:space="preserve"> </w:t>
            </w:r>
            <w:r>
              <w:rPr>
                <w:color w:val="454B52"/>
              </w:rPr>
              <w:t>improve</w:t>
            </w:r>
            <w:r>
              <w:rPr>
                <w:color w:val="454B52"/>
                <w:spacing w:val="-5"/>
              </w:rPr>
              <w:t xml:space="preserve"> </w:t>
            </w:r>
            <w:r>
              <w:rPr>
                <w:color w:val="454B52"/>
                <w:spacing w:val="-2"/>
              </w:rPr>
              <w:t>morale</w:t>
            </w:r>
          </w:p>
          <w:p w14:paraId="1877F1DE" w14:textId="77777777" w:rsidR="008B45EE" w:rsidRDefault="0004125E">
            <w:pPr>
              <w:pStyle w:val="TableParagraph"/>
              <w:numPr>
                <w:ilvl w:val="0"/>
                <w:numId w:val="26"/>
              </w:numPr>
              <w:tabs>
                <w:tab w:val="left" w:pos="876"/>
              </w:tabs>
            </w:pPr>
            <w:r>
              <w:rPr>
                <w:color w:val="454B52"/>
              </w:rPr>
              <w:t>Funding</w:t>
            </w:r>
            <w:r>
              <w:rPr>
                <w:color w:val="454B52"/>
                <w:spacing w:val="-4"/>
              </w:rPr>
              <w:t xml:space="preserve"> </w:t>
            </w:r>
            <w:r>
              <w:rPr>
                <w:color w:val="454B52"/>
              </w:rPr>
              <w:t>is</w:t>
            </w:r>
            <w:r>
              <w:rPr>
                <w:color w:val="454B52"/>
                <w:spacing w:val="-3"/>
              </w:rPr>
              <w:t xml:space="preserve"> </w:t>
            </w:r>
            <w:r>
              <w:rPr>
                <w:color w:val="454B52"/>
              </w:rPr>
              <w:t>largely</w:t>
            </w:r>
            <w:r>
              <w:rPr>
                <w:color w:val="454B52"/>
                <w:spacing w:val="-4"/>
              </w:rPr>
              <w:t xml:space="preserve"> </w:t>
            </w:r>
            <w:r>
              <w:rPr>
                <w:color w:val="454B52"/>
              </w:rPr>
              <w:t>state</w:t>
            </w:r>
            <w:r>
              <w:rPr>
                <w:color w:val="454B52"/>
                <w:spacing w:val="-3"/>
              </w:rPr>
              <w:t xml:space="preserve"> </w:t>
            </w:r>
            <w:r>
              <w:rPr>
                <w:color w:val="454B52"/>
              </w:rPr>
              <w:t>and</w:t>
            </w:r>
            <w:r>
              <w:rPr>
                <w:color w:val="454B52"/>
                <w:spacing w:val="-6"/>
              </w:rPr>
              <w:t xml:space="preserve"> </w:t>
            </w:r>
            <w:r>
              <w:rPr>
                <w:color w:val="454B52"/>
              </w:rPr>
              <w:t>local</w:t>
            </w:r>
            <w:r>
              <w:rPr>
                <w:color w:val="454B52"/>
                <w:spacing w:val="-1"/>
              </w:rPr>
              <w:t xml:space="preserve"> </w:t>
            </w:r>
            <w:r>
              <w:rPr>
                <w:color w:val="454B52"/>
              </w:rPr>
              <w:t>for</w:t>
            </w:r>
            <w:r>
              <w:rPr>
                <w:color w:val="454B52"/>
                <w:spacing w:val="-4"/>
              </w:rPr>
              <w:t xml:space="preserve"> </w:t>
            </w:r>
            <w:r>
              <w:rPr>
                <w:color w:val="454B52"/>
              </w:rPr>
              <w:t>teacher</w:t>
            </w:r>
            <w:r>
              <w:rPr>
                <w:color w:val="454B52"/>
                <w:spacing w:val="-3"/>
              </w:rPr>
              <w:t xml:space="preserve"> </w:t>
            </w:r>
            <w:r>
              <w:rPr>
                <w:color w:val="454B52"/>
                <w:spacing w:val="-2"/>
              </w:rPr>
              <w:t>compensation</w:t>
            </w:r>
          </w:p>
          <w:p w14:paraId="4C869B01" w14:textId="77777777" w:rsidR="008B45EE" w:rsidRDefault="0004125E">
            <w:pPr>
              <w:pStyle w:val="TableParagraph"/>
              <w:spacing w:before="266"/>
              <w:ind w:right="219"/>
            </w:pPr>
            <w:r>
              <w:rPr>
                <w:color w:val="454B52"/>
              </w:rPr>
              <w:t xml:space="preserve">Question from Hub Member: Proposed rules are not always aligned with </w:t>
            </w:r>
            <w:proofErr w:type="gramStart"/>
            <w:r>
              <w:rPr>
                <w:color w:val="454B52"/>
              </w:rPr>
              <w:t>intent,</w:t>
            </w:r>
            <w:proofErr w:type="gramEnd"/>
            <w:r>
              <w:rPr>
                <w:color w:val="454B52"/>
                <w:spacing w:val="-2"/>
              </w:rPr>
              <w:t xml:space="preserve"> </w:t>
            </w:r>
            <w:r>
              <w:rPr>
                <w:color w:val="454B52"/>
              </w:rPr>
              <w:t>can</w:t>
            </w:r>
            <w:r>
              <w:rPr>
                <w:color w:val="454B52"/>
                <w:spacing w:val="-5"/>
              </w:rPr>
              <w:t xml:space="preserve"> </w:t>
            </w:r>
            <w:r>
              <w:rPr>
                <w:color w:val="454B52"/>
              </w:rPr>
              <w:t>you</w:t>
            </w:r>
            <w:r>
              <w:rPr>
                <w:color w:val="454B52"/>
                <w:spacing w:val="-3"/>
              </w:rPr>
              <w:t xml:space="preserve"> </w:t>
            </w:r>
            <w:r>
              <w:rPr>
                <w:color w:val="454B52"/>
              </w:rPr>
              <w:t>provide</w:t>
            </w:r>
            <w:r>
              <w:rPr>
                <w:color w:val="454B52"/>
                <w:spacing w:val="-2"/>
              </w:rPr>
              <w:t xml:space="preserve"> </w:t>
            </w:r>
            <w:r>
              <w:rPr>
                <w:color w:val="454B52"/>
              </w:rPr>
              <w:t>any</w:t>
            </w:r>
            <w:r>
              <w:rPr>
                <w:color w:val="454B52"/>
                <w:spacing w:val="-4"/>
              </w:rPr>
              <w:t xml:space="preserve"> </w:t>
            </w:r>
            <w:proofErr w:type="gramStart"/>
            <w:r>
              <w:rPr>
                <w:color w:val="454B52"/>
              </w:rPr>
              <w:t>insight</w:t>
            </w:r>
            <w:proofErr w:type="gramEnd"/>
            <w:r>
              <w:rPr>
                <w:color w:val="454B52"/>
                <w:spacing w:val="-2"/>
              </w:rPr>
              <w:t xml:space="preserve"> </w:t>
            </w:r>
            <w:r>
              <w:rPr>
                <w:color w:val="454B52"/>
              </w:rPr>
              <w:t>if</w:t>
            </w:r>
            <w:r>
              <w:rPr>
                <w:color w:val="454B52"/>
                <w:spacing w:val="-2"/>
              </w:rPr>
              <w:t xml:space="preserve"> </w:t>
            </w:r>
            <w:r>
              <w:rPr>
                <w:color w:val="454B52"/>
              </w:rPr>
              <w:t>you</w:t>
            </w:r>
            <w:r>
              <w:rPr>
                <w:color w:val="454B52"/>
                <w:spacing w:val="-3"/>
              </w:rPr>
              <w:t xml:space="preserve"> </w:t>
            </w:r>
            <w:r>
              <w:rPr>
                <w:color w:val="454B52"/>
              </w:rPr>
              <w:t>expect</w:t>
            </w:r>
            <w:r>
              <w:rPr>
                <w:color w:val="454B52"/>
                <w:spacing w:val="-4"/>
              </w:rPr>
              <w:t xml:space="preserve"> </w:t>
            </w:r>
            <w:r>
              <w:rPr>
                <w:color w:val="454B52"/>
              </w:rPr>
              <w:t>any</w:t>
            </w:r>
            <w:r>
              <w:rPr>
                <w:color w:val="454B52"/>
                <w:spacing w:val="-2"/>
              </w:rPr>
              <w:t xml:space="preserve"> </w:t>
            </w:r>
            <w:r>
              <w:rPr>
                <w:color w:val="454B52"/>
              </w:rPr>
              <w:t>rules</w:t>
            </w:r>
            <w:r>
              <w:rPr>
                <w:color w:val="454B52"/>
                <w:spacing w:val="-2"/>
              </w:rPr>
              <w:t xml:space="preserve"> </w:t>
            </w:r>
            <w:r>
              <w:rPr>
                <w:color w:val="454B52"/>
              </w:rPr>
              <w:t>to</w:t>
            </w:r>
            <w:r>
              <w:rPr>
                <w:color w:val="454B52"/>
                <w:spacing w:val="-1"/>
              </w:rPr>
              <w:t xml:space="preserve"> </w:t>
            </w:r>
            <w:r>
              <w:rPr>
                <w:color w:val="454B52"/>
              </w:rPr>
              <w:t>change</w:t>
            </w:r>
            <w:r>
              <w:rPr>
                <w:color w:val="454B52"/>
                <w:spacing w:val="-2"/>
              </w:rPr>
              <w:t xml:space="preserve"> </w:t>
            </w:r>
            <w:r>
              <w:rPr>
                <w:color w:val="454B52"/>
              </w:rPr>
              <w:t>in</w:t>
            </w:r>
            <w:r>
              <w:rPr>
                <w:color w:val="454B52"/>
                <w:spacing w:val="-6"/>
              </w:rPr>
              <w:t xml:space="preserve"> </w:t>
            </w:r>
            <w:r>
              <w:rPr>
                <w:color w:val="454B52"/>
              </w:rPr>
              <w:t>the near future?</w:t>
            </w:r>
          </w:p>
          <w:p w14:paraId="62F54888" w14:textId="77777777" w:rsidR="008B45EE" w:rsidRDefault="0004125E">
            <w:pPr>
              <w:pStyle w:val="TableParagraph"/>
              <w:spacing w:before="1"/>
            </w:pPr>
            <w:r>
              <w:rPr>
                <w:color w:val="454B52"/>
              </w:rPr>
              <w:t>Response</w:t>
            </w:r>
            <w:r>
              <w:rPr>
                <w:color w:val="454B52"/>
                <w:spacing w:val="-8"/>
              </w:rPr>
              <w:t xml:space="preserve"> </w:t>
            </w:r>
            <w:r>
              <w:rPr>
                <w:color w:val="454B52"/>
              </w:rPr>
              <w:t>from</w:t>
            </w:r>
            <w:r>
              <w:rPr>
                <w:color w:val="454B52"/>
                <w:spacing w:val="-9"/>
              </w:rPr>
              <w:t xml:space="preserve"> </w:t>
            </w:r>
            <w:r>
              <w:rPr>
                <w:color w:val="454B52"/>
              </w:rPr>
              <w:t>Congressman</w:t>
            </w:r>
            <w:r>
              <w:rPr>
                <w:color w:val="454B52"/>
                <w:spacing w:val="-8"/>
              </w:rPr>
              <w:t xml:space="preserve"> </w:t>
            </w:r>
            <w:r>
              <w:rPr>
                <w:color w:val="454B52"/>
                <w:spacing w:val="-2"/>
              </w:rPr>
              <w:t>Polis:</w:t>
            </w:r>
          </w:p>
          <w:p w14:paraId="76EC7B12" w14:textId="77777777" w:rsidR="008B45EE" w:rsidRDefault="0004125E">
            <w:pPr>
              <w:pStyle w:val="TableParagraph"/>
              <w:numPr>
                <w:ilvl w:val="0"/>
                <w:numId w:val="26"/>
              </w:numPr>
              <w:tabs>
                <w:tab w:val="left" w:pos="876"/>
              </w:tabs>
              <w:spacing w:before="1"/>
              <w:ind w:right="907"/>
            </w:pPr>
            <w:r>
              <w:rPr>
                <w:color w:val="454B52"/>
              </w:rPr>
              <w:t>This</w:t>
            </w:r>
            <w:r>
              <w:rPr>
                <w:color w:val="454B52"/>
                <w:spacing w:val="-3"/>
              </w:rPr>
              <w:t xml:space="preserve"> </w:t>
            </w:r>
            <w:r>
              <w:rPr>
                <w:color w:val="454B52"/>
              </w:rPr>
              <w:t>was</w:t>
            </w:r>
            <w:r>
              <w:rPr>
                <w:color w:val="454B52"/>
                <w:spacing w:val="-5"/>
              </w:rPr>
              <w:t xml:space="preserve"> </w:t>
            </w:r>
            <w:r>
              <w:rPr>
                <w:color w:val="454B52"/>
              </w:rPr>
              <w:t>a</w:t>
            </w:r>
            <w:r>
              <w:rPr>
                <w:color w:val="454B52"/>
                <w:spacing w:val="-3"/>
              </w:rPr>
              <w:t xml:space="preserve"> </w:t>
            </w:r>
            <w:r>
              <w:rPr>
                <w:color w:val="454B52"/>
              </w:rPr>
              <w:t>compromised</w:t>
            </w:r>
            <w:r>
              <w:rPr>
                <w:color w:val="454B52"/>
                <w:spacing w:val="-3"/>
              </w:rPr>
              <w:t xml:space="preserve"> </w:t>
            </w:r>
            <w:r>
              <w:rPr>
                <w:color w:val="454B52"/>
              </w:rPr>
              <w:t>bill</w:t>
            </w:r>
            <w:r>
              <w:rPr>
                <w:color w:val="454B52"/>
                <w:spacing w:val="-2"/>
              </w:rPr>
              <w:t xml:space="preserve"> </w:t>
            </w:r>
            <w:r>
              <w:rPr>
                <w:color w:val="454B52"/>
              </w:rPr>
              <w:t>–</w:t>
            </w:r>
            <w:r>
              <w:rPr>
                <w:color w:val="454B52"/>
                <w:spacing w:val="-2"/>
              </w:rPr>
              <w:t xml:space="preserve"> </w:t>
            </w:r>
            <w:r>
              <w:rPr>
                <w:color w:val="454B52"/>
              </w:rPr>
              <w:t>leaves</w:t>
            </w:r>
            <w:r>
              <w:rPr>
                <w:color w:val="454B52"/>
                <w:spacing w:val="-5"/>
              </w:rPr>
              <w:t xml:space="preserve"> </w:t>
            </w:r>
            <w:r>
              <w:rPr>
                <w:color w:val="454B52"/>
              </w:rPr>
              <w:t>it</w:t>
            </w:r>
            <w:r>
              <w:rPr>
                <w:color w:val="454B52"/>
                <w:spacing w:val="-2"/>
              </w:rPr>
              <w:t xml:space="preserve"> </w:t>
            </w:r>
            <w:r>
              <w:rPr>
                <w:color w:val="454B52"/>
              </w:rPr>
              <w:t>to</w:t>
            </w:r>
            <w:r>
              <w:rPr>
                <w:color w:val="454B52"/>
                <w:spacing w:val="-4"/>
              </w:rPr>
              <w:t xml:space="preserve"> </w:t>
            </w:r>
            <w:r>
              <w:rPr>
                <w:color w:val="454B52"/>
              </w:rPr>
              <w:t>the</w:t>
            </w:r>
            <w:r>
              <w:rPr>
                <w:color w:val="454B52"/>
                <w:spacing w:val="-3"/>
              </w:rPr>
              <w:t xml:space="preserve"> </w:t>
            </w:r>
            <w:r>
              <w:rPr>
                <w:color w:val="454B52"/>
              </w:rPr>
              <w:t>department</w:t>
            </w:r>
            <w:r>
              <w:rPr>
                <w:color w:val="454B52"/>
                <w:spacing w:val="-3"/>
              </w:rPr>
              <w:t xml:space="preserve"> </w:t>
            </w:r>
            <w:r>
              <w:rPr>
                <w:color w:val="454B52"/>
              </w:rPr>
              <w:t>to interpret the bill</w:t>
            </w:r>
          </w:p>
          <w:p w14:paraId="693A506E" w14:textId="77777777" w:rsidR="008B45EE" w:rsidRDefault="0004125E">
            <w:pPr>
              <w:pStyle w:val="TableParagraph"/>
              <w:numPr>
                <w:ilvl w:val="0"/>
                <w:numId w:val="26"/>
              </w:numPr>
              <w:tabs>
                <w:tab w:val="left" w:pos="876"/>
              </w:tabs>
              <w:spacing w:before="1"/>
            </w:pPr>
            <w:r>
              <w:rPr>
                <w:color w:val="454B52"/>
              </w:rPr>
              <w:t>Election</w:t>
            </w:r>
            <w:r>
              <w:rPr>
                <w:color w:val="454B52"/>
                <w:spacing w:val="-6"/>
              </w:rPr>
              <w:t xml:space="preserve"> </w:t>
            </w:r>
            <w:r>
              <w:rPr>
                <w:color w:val="454B52"/>
              </w:rPr>
              <w:t>might</w:t>
            </w:r>
            <w:r>
              <w:rPr>
                <w:color w:val="454B52"/>
                <w:spacing w:val="-3"/>
              </w:rPr>
              <w:t xml:space="preserve"> </w:t>
            </w:r>
            <w:r>
              <w:rPr>
                <w:color w:val="454B52"/>
              </w:rPr>
              <w:t>change</w:t>
            </w:r>
            <w:r>
              <w:rPr>
                <w:color w:val="454B52"/>
                <w:spacing w:val="-4"/>
              </w:rPr>
              <w:t xml:space="preserve"> </w:t>
            </w:r>
            <w:r>
              <w:rPr>
                <w:color w:val="454B52"/>
                <w:spacing w:val="-2"/>
              </w:rPr>
              <w:t>things</w:t>
            </w:r>
          </w:p>
          <w:p w14:paraId="7D2C8591" w14:textId="77777777" w:rsidR="008B45EE" w:rsidRDefault="0004125E">
            <w:pPr>
              <w:pStyle w:val="TableParagraph"/>
              <w:numPr>
                <w:ilvl w:val="0"/>
                <w:numId w:val="26"/>
              </w:numPr>
              <w:tabs>
                <w:tab w:val="left" w:pos="876"/>
              </w:tabs>
            </w:pPr>
            <w:r>
              <w:rPr>
                <w:color w:val="454B52"/>
              </w:rPr>
              <w:t>Nothing</w:t>
            </w:r>
            <w:r>
              <w:rPr>
                <w:color w:val="454B52"/>
                <w:spacing w:val="-6"/>
              </w:rPr>
              <w:t xml:space="preserve"> </w:t>
            </w:r>
            <w:r>
              <w:rPr>
                <w:color w:val="454B52"/>
              </w:rPr>
              <w:t>came</w:t>
            </w:r>
            <w:r>
              <w:rPr>
                <w:color w:val="454B52"/>
                <w:spacing w:val="-2"/>
              </w:rPr>
              <w:t xml:space="preserve"> </w:t>
            </w:r>
            <w:r>
              <w:rPr>
                <w:color w:val="454B52"/>
              </w:rPr>
              <w:t>as</w:t>
            </w:r>
            <w:r>
              <w:rPr>
                <w:color w:val="454B52"/>
                <w:spacing w:val="-3"/>
              </w:rPr>
              <w:t xml:space="preserve"> </w:t>
            </w:r>
            <w:r>
              <w:rPr>
                <w:color w:val="454B52"/>
              </w:rPr>
              <w:t>a</w:t>
            </w:r>
            <w:r>
              <w:rPr>
                <w:color w:val="454B52"/>
                <w:spacing w:val="-3"/>
              </w:rPr>
              <w:t xml:space="preserve"> </w:t>
            </w:r>
            <w:r>
              <w:rPr>
                <w:color w:val="454B52"/>
              </w:rPr>
              <w:t>surprise</w:t>
            </w:r>
            <w:r>
              <w:rPr>
                <w:color w:val="454B52"/>
                <w:spacing w:val="-2"/>
              </w:rPr>
              <w:t xml:space="preserve"> </w:t>
            </w:r>
            <w:r>
              <w:rPr>
                <w:color w:val="454B52"/>
              </w:rPr>
              <w:t>in</w:t>
            </w:r>
            <w:r>
              <w:rPr>
                <w:color w:val="454B52"/>
                <w:spacing w:val="-4"/>
              </w:rPr>
              <w:t xml:space="preserve"> </w:t>
            </w:r>
            <w:r>
              <w:rPr>
                <w:color w:val="454B52"/>
              </w:rPr>
              <w:t>draft</w:t>
            </w:r>
            <w:r>
              <w:rPr>
                <w:color w:val="454B52"/>
                <w:spacing w:val="-3"/>
              </w:rPr>
              <w:t xml:space="preserve"> </w:t>
            </w:r>
            <w:r>
              <w:rPr>
                <w:color w:val="454B52"/>
              </w:rPr>
              <w:t>rules</w:t>
            </w:r>
            <w:r>
              <w:rPr>
                <w:color w:val="454B52"/>
                <w:spacing w:val="-3"/>
              </w:rPr>
              <w:t xml:space="preserve"> </w:t>
            </w:r>
            <w:r>
              <w:rPr>
                <w:color w:val="454B52"/>
              </w:rPr>
              <w:t>–</w:t>
            </w:r>
            <w:r>
              <w:rPr>
                <w:color w:val="454B52"/>
                <w:spacing w:val="-2"/>
              </w:rPr>
              <w:t xml:space="preserve"> </w:t>
            </w:r>
            <w:r>
              <w:rPr>
                <w:color w:val="454B52"/>
              </w:rPr>
              <w:t>see</w:t>
            </w:r>
            <w:r>
              <w:rPr>
                <w:color w:val="454B52"/>
                <w:spacing w:val="-3"/>
              </w:rPr>
              <w:t xml:space="preserve"> </w:t>
            </w:r>
            <w:r>
              <w:rPr>
                <w:color w:val="454B52"/>
              </w:rPr>
              <w:t>it</w:t>
            </w:r>
            <w:r>
              <w:rPr>
                <w:color w:val="454B52"/>
                <w:spacing w:val="-2"/>
              </w:rPr>
              <w:t xml:space="preserve"> </w:t>
            </w:r>
            <w:r>
              <w:rPr>
                <w:color w:val="454B52"/>
              </w:rPr>
              <w:t>as</w:t>
            </w:r>
            <w:r>
              <w:rPr>
                <w:color w:val="454B52"/>
                <w:spacing w:val="-4"/>
              </w:rPr>
              <w:t xml:space="preserve"> </w:t>
            </w:r>
            <w:r>
              <w:rPr>
                <w:color w:val="454B52"/>
              </w:rPr>
              <w:t>civil</w:t>
            </w:r>
            <w:r>
              <w:rPr>
                <w:color w:val="454B52"/>
                <w:spacing w:val="-4"/>
              </w:rPr>
              <w:t xml:space="preserve"> </w:t>
            </w:r>
            <w:r>
              <w:rPr>
                <w:color w:val="454B52"/>
              </w:rPr>
              <w:t>right</w:t>
            </w:r>
            <w:r>
              <w:rPr>
                <w:color w:val="454B52"/>
                <w:spacing w:val="-2"/>
              </w:rPr>
              <w:t xml:space="preserve"> bills</w:t>
            </w:r>
          </w:p>
          <w:p w14:paraId="300D0450" w14:textId="77777777" w:rsidR="008B45EE" w:rsidRDefault="0004125E">
            <w:pPr>
              <w:pStyle w:val="TableParagraph"/>
              <w:numPr>
                <w:ilvl w:val="0"/>
                <w:numId w:val="26"/>
              </w:numPr>
              <w:tabs>
                <w:tab w:val="left" w:pos="876"/>
              </w:tabs>
              <w:spacing w:line="267" w:lineRule="exact"/>
            </w:pPr>
            <w:r>
              <w:rPr>
                <w:color w:val="454B52"/>
              </w:rPr>
              <w:t>Want</w:t>
            </w:r>
            <w:r>
              <w:rPr>
                <w:color w:val="454B52"/>
                <w:spacing w:val="-5"/>
              </w:rPr>
              <w:t xml:space="preserve"> </w:t>
            </w:r>
            <w:r>
              <w:rPr>
                <w:color w:val="454B52"/>
              </w:rPr>
              <w:t>meaningful</w:t>
            </w:r>
            <w:r>
              <w:rPr>
                <w:color w:val="454B52"/>
                <w:spacing w:val="-2"/>
              </w:rPr>
              <w:t xml:space="preserve"> accountability</w:t>
            </w:r>
          </w:p>
          <w:p w14:paraId="7E6B359E" w14:textId="77777777" w:rsidR="008B45EE" w:rsidRDefault="0004125E">
            <w:pPr>
              <w:pStyle w:val="TableParagraph"/>
              <w:numPr>
                <w:ilvl w:val="0"/>
                <w:numId w:val="26"/>
              </w:numPr>
              <w:tabs>
                <w:tab w:val="left" w:pos="876"/>
              </w:tabs>
              <w:spacing w:line="267" w:lineRule="exact"/>
            </w:pPr>
            <w:r>
              <w:rPr>
                <w:color w:val="454B52"/>
              </w:rPr>
              <w:t>Supplement</w:t>
            </w:r>
            <w:r>
              <w:rPr>
                <w:color w:val="454B52"/>
                <w:spacing w:val="-6"/>
              </w:rPr>
              <w:t xml:space="preserve"> </w:t>
            </w:r>
            <w:r>
              <w:rPr>
                <w:color w:val="454B52"/>
              </w:rPr>
              <w:t>v.</w:t>
            </w:r>
            <w:r>
              <w:rPr>
                <w:color w:val="454B52"/>
                <w:spacing w:val="-3"/>
              </w:rPr>
              <w:t xml:space="preserve"> </w:t>
            </w:r>
            <w:r>
              <w:rPr>
                <w:color w:val="454B52"/>
              </w:rPr>
              <w:t>supplant</w:t>
            </w:r>
            <w:r>
              <w:rPr>
                <w:color w:val="454B52"/>
                <w:spacing w:val="-1"/>
              </w:rPr>
              <w:t xml:space="preserve"> </w:t>
            </w:r>
            <w:r>
              <w:rPr>
                <w:color w:val="454B52"/>
              </w:rPr>
              <w:t>–</w:t>
            </w:r>
            <w:r>
              <w:rPr>
                <w:color w:val="454B52"/>
                <w:spacing w:val="-5"/>
              </w:rPr>
              <w:t xml:space="preserve"> </w:t>
            </w:r>
            <w:r>
              <w:rPr>
                <w:color w:val="454B52"/>
                <w:spacing w:val="-2"/>
              </w:rPr>
              <w:t>example</w:t>
            </w:r>
          </w:p>
          <w:p w14:paraId="71F4F651" w14:textId="77777777" w:rsidR="008B45EE" w:rsidRDefault="0004125E">
            <w:pPr>
              <w:pStyle w:val="TableParagraph"/>
              <w:numPr>
                <w:ilvl w:val="0"/>
                <w:numId w:val="26"/>
              </w:numPr>
              <w:tabs>
                <w:tab w:val="left" w:pos="876"/>
              </w:tabs>
            </w:pPr>
            <w:r>
              <w:rPr>
                <w:color w:val="454B52"/>
              </w:rPr>
              <w:t>Defend</w:t>
            </w:r>
            <w:r>
              <w:rPr>
                <w:color w:val="454B52"/>
                <w:spacing w:val="-7"/>
              </w:rPr>
              <w:t xml:space="preserve"> </w:t>
            </w:r>
            <w:r>
              <w:rPr>
                <w:color w:val="454B52"/>
              </w:rPr>
              <w:t>Colorado’s</w:t>
            </w:r>
            <w:r>
              <w:rPr>
                <w:color w:val="454B52"/>
                <w:spacing w:val="-4"/>
              </w:rPr>
              <w:t xml:space="preserve"> </w:t>
            </w:r>
            <w:r>
              <w:rPr>
                <w:color w:val="454B52"/>
              </w:rPr>
              <w:t>fiscal</w:t>
            </w:r>
            <w:r>
              <w:rPr>
                <w:color w:val="454B52"/>
                <w:spacing w:val="-6"/>
              </w:rPr>
              <w:t xml:space="preserve"> </w:t>
            </w:r>
            <w:r>
              <w:rPr>
                <w:color w:val="454B52"/>
                <w:spacing w:val="-2"/>
              </w:rPr>
              <w:t>practices</w:t>
            </w:r>
          </w:p>
          <w:p w14:paraId="5D9A6E72" w14:textId="77777777" w:rsidR="008B45EE" w:rsidRDefault="0004125E">
            <w:pPr>
              <w:pStyle w:val="TableParagraph"/>
              <w:spacing w:before="250" w:line="270" w:lineRule="atLeast"/>
            </w:pPr>
            <w:r>
              <w:rPr>
                <w:color w:val="454B52"/>
              </w:rPr>
              <w:t>Comment</w:t>
            </w:r>
            <w:r>
              <w:rPr>
                <w:color w:val="454B52"/>
                <w:spacing w:val="-4"/>
              </w:rPr>
              <w:t xml:space="preserve"> </w:t>
            </w:r>
            <w:r>
              <w:rPr>
                <w:color w:val="454B52"/>
              </w:rPr>
              <w:t>from</w:t>
            </w:r>
            <w:r>
              <w:rPr>
                <w:color w:val="454B52"/>
                <w:spacing w:val="-3"/>
              </w:rPr>
              <w:t xml:space="preserve"> </w:t>
            </w:r>
            <w:r>
              <w:rPr>
                <w:color w:val="454B52"/>
              </w:rPr>
              <w:t>Hub</w:t>
            </w:r>
            <w:r>
              <w:rPr>
                <w:color w:val="454B52"/>
                <w:spacing w:val="-5"/>
              </w:rPr>
              <w:t xml:space="preserve"> </w:t>
            </w:r>
            <w:r>
              <w:rPr>
                <w:color w:val="454B52"/>
              </w:rPr>
              <w:t>Member:</w:t>
            </w:r>
            <w:r>
              <w:rPr>
                <w:color w:val="454B52"/>
                <w:spacing w:val="-3"/>
              </w:rPr>
              <w:t xml:space="preserve"> </w:t>
            </w:r>
            <w:r>
              <w:rPr>
                <w:color w:val="454B52"/>
              </w:rPr>
              <w:t>Regarding</w:t>
            </w:r>
            <w:r>
              <w:rPr>
                <w:color w:val="454B52"/>
                <w:spacing w:val="-2"/>
              </w:rPr>
              <w:t xml:space="preserve"> </w:t>
            </w:r>
            <w:r>
              <w:rPr>
                <w:color w:val="454B52"/>
              </w:rPr>
              <w:t>the</w:t>
            </w:r>
            <w:r>
              <w:rPr>
                <w:color w:val="454B52"/>
                <w:spacing w:val="-6"/>
              </w:rPr>
              <w:t xml:space="preserve"> </w:t>
            </w:r>
            <w:r>
              <w:rPr>
                <w:color w:val="454B52"/>
              </w:rPr>
              <w:t>95%</w:t>
            </w:r>
            <w:r>
              <w:rPr>
                <w:color w:val="454B52"/>
                <w:spacing w:val="-3"/>
              </w:rPr>
              <w:t xml:space="preserve"> </w:t>
            </w:r>
            <w:r>
              <w:rPr>
                <w:color w:val="454B52"/>
              </w:rPr>
              <w:t>participation</w:t>
            </w:r>
            <w:r>
              <w:rPr>
                <w:color w:val="454B52"/>
                <w:spacing w:val="-5"/>
              </w:rPr>
              <w:t xml:space="preserve"> </w:t>
            </w:r>
            <w:r>
              <w:rPr>
                <w:color w:val="454B52"/>
              </w:rPr>
              <w:t>rate,</w:t>
            </w:r>
            <w:r>
              <w:rPr>
                <w:color w:val="454B52"/>
                <w:spacing w:val="-6"/>
              </w:rPr>
              <w:t xml:space="preserve"> </w:t>
            </w:r>
            <w:r>
              <w:rPr>
                <w:color w:val="454B52"/>
              </w:rPr>
              <w:t>can</w:t>
            </w:r>
            <w:r>
              <w:rPr>
                <w:color w:val="454B52"/>
                <w:spacing w:val="-5"/>
              </w:rPr>
              <w:t xml:space="preserve"> </w:t>
            </w:r>
            <w:r>
              <w:rPr>
                <w:color w:val="454B52"/>
              </w:rPr>
              <w:t>you comment on how those arguments developed</w:t>
            </w:r>
            <w:r>
              <w:rPr>
                <w:color w:val="454B52"/>
                <w:spacing w:val="-1"/>
              </w:rPr>
              <w:t xml:space="preserve"> </w:t>
            </w:r>
            <w:r>
              <w:rPr>
                <w:color w:val="454B52"/>
              </w:rPr>
              <w:t xml:space="preserve">as </w:t>
            </w:r>
            <w:proofErr w:type="gramStart"/>
            <w:r>
              <w:rPr>
                <w:color w:val="454B52"/>
              </w:rPr>
              <w:t>bill</w:t>
            </w:r>
            <w:proofErr w:type="gramEnd"/>
            <w:r>
              <w:rPr>
                <w:color w:val="454B52"/>
              </w:rPr>
              <w:t xml:space="preserve"> was being passed? We</w:t>
            </w:r>
          </w:p>
        </w:tc>
      </w:tr>
    </w:tbl>
    <w:p w14:paraId="7B902D24" w14:textId="77777777" w:rsidR="008B45EE" w:rsidRDefault="008B45EE">
      <w:pPr>
        <w:spacing w:line="270" w:lineRule="atLeast"/>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0EEC90AC" w14:textId="77777777">
        <w:trPr>
          <w:trHeight w:val="6446"/>
        </w:trPr>
        <w:tc>
          <w:tcPr>
            <w:tcW w:w="1260" w:type="dxa"/>
          </w:tcPr>
          <w:p w14:paraId="6520C1BA" w14:textId="77777777" w:rsidR="008B45EE" w:rsidRDefault="008B45EE">
            <w:pPr>
              <w:pStyle w:val="TableParagraph"/>
              <w:ind w:left="0"/>
              <w:rPr>
                <w:rFonts w:ascii="Times New Roman"/>
              </w:rPr>
            </w:pPr>
          </w:p>
        </w:tc>
        <w:tc>
          <w:tcPr>
            <w:tcW w:w="2136" w:type="dxa"/>
          </w:tcPr>
          <w:p w14:paraId="34B4DBF4" w14:textId="77777777" w:rsidR="008B45EE" w:rsidRDefault="008B45EE">
            <w:pPr>
              <w:pStyle w:val="TableParagraph"/>
              <w:ind w:left="0"/>
              <w:rPr>
                <w:rFonts w:ascii="Times New Roman"/>
              </w:rPr>
            </w:pPr>
          </w:p>
        </w:tc>
        <w:tc>
          <w:tcPr>
            <w:tcW w:w="7201" w:type="dxa"/>
          </w:tcPr>
          <w:p w14:paraId="19670240" w14:textId="77777777" w:rsidR="008B45EE" w:rsidRDefault="0004125E">
            <w:pPr>
              <w:pStyle w:val="TableParagraph"/>
              <w:ind w:right="219"/>
            </w:pPr>
            <w:r>
              <w:rPr>
                <w:color w:val="454B52"/>
              </w:rPr>
              <w:t>still</w:t>
            </w:r>
            <w:r>
              <w:rPr>
                <w:color w:val="454B52"/>
                <w:spacing w:val="-3"/>
              </w:rPr>
              <w:t xml:space="preserve"> </w:t>
            </w:r>
            <w:r>
              <w:rPr>
                <w:color w:val="454B52"/>
              </w:rPr>
              <w:t>give</w:t>
            </w:r>
            <w:r>
              <w:rPr>
                <w:color w:val="454B52"/>
                <w:spacing w:val="-5"/>
              </w:rPr>
              <w:t xml:space="preserve"> </w:t>
            </w:r>
            <w:r>
              <w:rPr>
                <w:color w:val="454B52"/>
              </w:rPr>
              <w:t>a</w:t>
            </w:r>
            <w:r>
              <w:rPr>
                <w:color w:val="454B52"/>
                <w:spacing w:val="-5"/>
              </w:rPr>
              <w:t xml:space="preserve"> </w:t>
            </w:r>
            <w:r>
              <w:rPr>
                <w:color w:val="454B52"/>
              </w:rPr>
              <w:t>9</w:t>
            </w:r>
            <w:r>
              <w:rPr>
                <w:color w:val="454B52"/>
                <w:vertAlign w:val="superscript"/>
              </w:rPr>
              <w:t>th</w:t>
            </w:r>
            <w:r>
              <w:rPr>
                <w:color w:val="454B52"/>
                <w:spacing w:val="-4"/>
              </w:rPr>
              <w:t xml:space="preserve"> </w:t>
            </w:r>
            <w:r>
              <w:rPr>
                <w:color w:val="454B52"/>
              </w:rPr>
              <w:t>grade</w:t>
            </w:r>
            <w:r>
              <w:rPr>
                <w:color w:val="454B52"/>
                <w:spacing w:val="-3"/>
              </w:rPr>
              <w:t xml:space="preserve"> </w:t>
            </w:r>
            <w:r>
              <w:rPr>
                <w:color w:val="454B52"/>
              </w:rPr>
              <w:t>assessment</w:t>
            </w:r>
            <w:r>
              <w:rPr>
                <w:color w:val="454B52"/>
                <w:spacing w:val="-4"/>
              </w:rPr>
              <w:t xml:space="preserve"> </w:t>
            </w:r>
            <w:r>
              <w:rPr>
                <w:color w:val="454B52"/>
              </w:rPr>
              <w:t>–</w:t>
            </w:r>
            <w:r>
              <w:rPr>
                <w:color w:val="454B52"/>
                <w:spacing w:val="-2"/>
              </w:rPr>
              <w:t xml:space="preserve"> </w:t>
            </w:r>
            <w:r>
              <w:rPr>
                <w:color w:val="454B52"/>
              </w:rPr>
              <w:t>that</w:t>
            </w:r>
            <w:r>
              <w:rPr>
                <w:color w:val="454B52"/>
                <w:spacing w:val="-3"/>
              </w:rPr>
              <w:t xml:space="preserve"> </w:t>
            </w:r>
            <w:r>
              <w:rPr>
                <w:color w:val="454B52"/>
              </w:rPr>
              <w:t>ESSA</w:t>
            </w:r>
            <w:r>
              <w:rPr>
                <w:color w:val="454B52"/>
                <w:spacing w:val="-3"/>
              </w:rPr>
              <w:t xml:space="preserve"> </w:t>
            </w:r>
            <w:r>
              <w:rPr>
                <w:color w:val="454B52"/>
              </w:rPr>
              <w:t>does</w:t>
            </w:r>
            <w:r>
              <w:rPr>
                <w:color w:val="454B52"/>
                <w:spacing w:val="-2"/>
              </w:rPr>
              <w:t xml:space="preserve"> </w:t>
            </w:r>
            <w:r>
              <w:rPr>
                <w:color w:val="454B52"/>
              </w:rPr>
              <w:t>not</w:t>
            </w:r>
            <w:r>
              <w:rPr>
                <w:color w:val="454B52"/>
                <w:spacing w:val="-6"/>
              </w:rPr>
              <w:t xml:space="preserve"> </w:t>
            </w:r>
            <w:r>
              <w:rPr>
                <w:color w:val="454B52"/>
              </w:rPr>
              <w:t>require</w:t>
            </w:r>
            <w:r>
              <w:rPr>
                <w:color w:val="454B52"/>
                <w:spacing w:val="-1"/>
              </w:rPr>
              <w:t xml:space="preserve"> </w:t>
            </w:r>
            <w:r>
              <w:rPr>
                <w:color w:val="454B52"/>
              </w:rPr>
              <w:t>–</w:t>
            </w:r>
            <w:r>
              <w:rPr>
                <w:color w:val="454B52"/>
                <w:spacing w:val="-2"/>
              </w:rPr>
              <w:t xml:space="preserve"> </w:t>
            </w:r>
            <w:r>
              <w:rPr>
                <w:color w:val="454B52"/>
              </w:rPr>
              <w:t>any</w:t>
            </w:r>
            <w:r>
              <w:rPr>
                <w:color w:val="454B52"/>
                <w:spacing w:val="-3"/>
              </w:rPr>
              <w:t xml:space="preserve"> </w:t>
            </w:r>
            <w:r>
              <w:rPr>
                <w:color w:val="454B52"/>
              </w:rPr>
              <w:t xml:space="preserve">thoughts on </w:t>
            </w:r>
            <w:proofErr w:type="gramStart"/>
            <w:r>
              <w:rPr>
                <w:color w:val="454B52"/>
              </w:rPr>
              <w:t>whether or not</w:t>
            </w:r>
            <w:proofErr w:type="gramEnd"/>
            <w:r>
              <w:rPr>
                <w:color w:val="454B52"/>
              </w:rPr>
              <w:t xml:space="preserve"> we should keep this assessment?</w:t>
            </w:r>
          </w:p>
          <w:p w14:paraId="1FCE063A" w14:textId="77777777" w:rsidR="008B45EE" w:rsidRDefault="0004125E">
            <w:pPr>
              <w:pStyle w:val="TableParagraph"/>
            </w:pPr>
            <w:r>
              <w:rPr>
                <w:color w:val="454B52"/>
              </w:rPr>
              <w:t>Response</w:t>
            </w:r>
            <w:r>
              <w:rPr>
                <w:color w:val="454B52"/>
                <w:spacing w:val="-7"/>
              </w:rPr>
              <w:t xml:space="preserve"> </w:t>
            </w:r>
            <w:r>
              <w:rPr>
                <w:color w:val="454B52"/>
              </w:rPr>
              <w:t>from</w:t>
            </w:r>
            <w:r>
              <w:rPr>
                <w:color w:val="454B52"/>
                <w:spacing w:val="-9"/>
              </w:rPr>
              <w:t xml:space="preserve"> </w:t>
            </w:r>
            <w:r>
              <w:rPr>
                <w:color w:val="454B52"/>
              </w:rPr>
              <w:t>Congressman</w:t>
            </w:r>
            <w:r>
              <w:rPr>
                <w:color w:val="454B52"/>
                <w:spacing w:val="-7"/>
              </w:rPr>
              <w:t xml:space="preserve"> </w:t>
            </w:r>
            <w:r>
              <w:rPr>
                <w:color w:val="454B52"/>
                <w:spacing w:val="-2"/>
              </w:rPr>
              <w:t>Polis:</w:t>
            </w:r>
          </w:p>
          <w:p w14:paraId="3DD1A2A8" w14:textId="77777777" w:rsidR="008B45EE" w:rsidRDefault="0004125E">
            <w:pPr>
              <w:pStyle w:val="TableParagraph"/>
              <w:numPr>
                <w:ilvl w:val="0"/>
                <w:numId w:val="25"/>
              </w:numPr>
              <w:tabs>
                <w:tab w:val="left" w:pos="876"/>
              </w:tabs>
              <w:ind w:right="140"/>
            </w:pPr>
            <w:r>
              <w:rPr>
                <w:color w:val="454B52"/>
              </w:rPr>
              <w:t>Colorado</w:t>
            </w:r>
            <w:r>
              <w:rPr>
                <w:color w:val="454B52"/>
                <w:spacing w:val="-3"/>
              </w:rPr>
              <w:t xml:space="preserve"> </w:t>
            </w:r>
            <w:r>
              <w:rPr>
                <w:color w:val="454B52"/>
              </w:rPr>
              <w:t>has</w:t>
            </w:r>
            <w:r>
              <w:rPr>
                <w:color w:val="454B52"/>
                <w:spacing w:val="-6"/>
              </w:rPr>
              <w:t xml:space="preserve"> </w:t>
            </w:r>
            <w:r>
              <w:rPr>
                <w:color w:val="454B52"/>
              </w:rPr>
              <w:t>always</w:t>
            </w:r>
            <w:r>
              <w:rPr>
                <w:color w:val="454B52"/>
                <w:spacing w:val="-4"/>
              </w:rPr>
              <w:t xml:space="preserve"> </w:t>
            </w:r>
            <w:r>
              <w:rPr>
                <w:color w:val="454B52"/>
              </w:rPr>
              <w:t>had</w:t>
            </w:r>
            <w:r>
              <w:rPr>
                <w:color w:val="454B52"/>
                <w:spacing w:val="-5"/>
              </w:rPr>
              <w:t xml:space="preserve"> </w:t>
            </w:r>
            <w:r>
              <w:rPr>
                <w:color w:val="454B52"/>
              </w:rPr>
              <w:t>significantly</w:t>
            </w:r>
            <w:r>
              <w:rPr>
                <w:color w:val="454B52"/>
                <w:spacing w:val="-5"/>
              </w:rPr>
              <w:t xml:space="preserve"> </w:t>
            </w:r>
            <w:r>
              <w:rPr>
                <w:color w:val="454B52"/>
              </w:rPr>
              <w:t>more</w:t>
            </w:r>
            <w:r>
              <w:rPr>
                <w:color w:val="454B52"/>
                <w:spacing w:val="-4"/>
              </w:rPr>
              <w:t xml:space="preserve"> </w:t>
            </w:r>
            <w:r>
              <w:rPr>
                <w:color w:val="454B52"/>
              </w:rPr>
              <w:t>assessments than</w:t>
            </w:r>
            <w:r>
              <w:rPr>
                <w:color w:val="454B52"/>
                <w:spacing w:val="-5"/>
              </w:rPr>
              <w:t xml:space="preserve"> </w:t>
            </w:r>
            <w:r>
              <w:rPr>
                <w:color w:val="454B52"/>
              </w:rPr>
              <w:t>what</w:t>
            </w:r>
            <w:r>
              <w:rPr>
                <w:color w:val="454B52"/>
                <w:spacing w:val="-4"/>
              </w:rPr>
              <w:t xml:space="preserve"> </w:t>
            </w:r>
            <w:r>
              <w:rPr>
                <w:color w:val="454B52"/>
              </w:rPr>
              <w:t xml:space="preserve">is </w:t>
            </w:r>
            <w:r>
              <w:rPr>
                <w:color w:val="454B52"/>
                <w:spacing w:val="-2"/>
              </w:rPr>
              <w:t>required</w:t>
            </w:r>
          </w:p>
          <w:p w14:paraId="2E59DABA" w14:textId="77777777" w:rsidR="008B45EE" w:rsidRDefault="0004125E">
            <w:pPr>
              <w:pStyle w:val="TableParagraph"/>
              <w:numPr>
                <w:ilvl w:val="0"/>
                <w:numId w:val="25"/>
              </w:numPr>
              <w:tabs>
                <w:tab w:val="left" w:pos="876"/>
              </w:tabs>
              <w:ind w:right="271"/>
            </w:pPr>
            <w:r>
              <w:rPr>
                <w:color w:val="454B52"/>
              </w:rPr>
              <w:t>Entirely</w:t>
            </w:r>
            <w:r>
              <w:rPr>
                <w:color w:val="454B52"/>
                <w:spacing w:val="-2"/>
              </w:rPr>
              <w:t xml:space="preserve"> </w:t>
            </w:r>
            <w:r>
              <w:rPr>
                <w:color w:val="454B52"/>
              </w:rPr>
              <w:t>up</w:t>
            </w:r>
            <w:r>
              <w:rPr>
                <w:color w:val="454B52"/>
                <w:spacing w:val="-5"/>
              </w:rPr>
              <w:t xml:space="preserve"> </w:t>
            </w:r>
            <w:r>
              <w:rPr>
                <w:color w:val="454B52"/>
              </w:rPr>
              <w:t>to</w:t>
            </w:r>
            <w:r>
              <w:rPr>
                <w:color w:val="454B52"/>
                <w:spacing w:val="-3"/>
              </w:rPr>
              <w:t xml:space="preserve"> </w:t>
            </w:r>
            <w:r>
              <w:rPr>
                <w:color w:val="454B52"/>
              </w:rPr>
              <w:t>the</w:t>
            </w:r>
            <w:r>
              <w:rPr>
                <w:color w:val="454B52"/>
                <w:spacing w:val="-4"/>
              </w:rPr>
              <w:t xml:space="preserve"> </w:t>
            </w:r>
            <w:r>
              <w:rPr>
                <w:color w:val="454B52"/>
              </w:rPr>
              <w:t>state</w:t>
            </w:r>
            <w:r>
              <w:rPr>
                <w:color w:val="454B52"/>
                <w:spacing w:val="-4"/>
              </w:rPr>
              <w:t xml:space="preserve"> </w:t>
            </w:r>
            <w:r>
              <w:rPr>
                <w:color w:val="454B52"/>
              </w:rPr>
              <w:t>on</w:t>
            </w:r>
            <w:r>
              <w:rPr>
                <w:color w:val="454B52"/>
                <w:spacing w:val="-5"/>
              </w:rPr>
              <w:t xml:space="preserve"> </w:t>
            </w:r>
            <w:r>
              <w:rPr>
                <w:color w:val="454B52"/>
              </w:rPr>
              <w:t>what</w:t>
            </w:r>
            <w:r>
              <w:rPr>
                <w:color w:val="454B52"/>
                <w:spacing w:val="-2"/>
              </w:rPr>
              <w:t xml:space="preserve"> </w:t>
            </w:r>
            <w:r>
              <w:rPr>
                <w:color w:val="454B52"/>
              </w:rPr>
              <w:t>they</w:t>
            </w:r>
            <w:r>
              <w:rPr>
                <w:color w:val="454B52"/>
                <w:spacing w:val="-4"/>
              </w:rPr>
              <w:t xml:space="preserve"> </w:t>
            </w:r>
            <w:r>
              <w:rPr>
                <w:color w:val="454B52"/>
              </w:rPr>
              <w:t>want</w:t>
            </w:r>
            <w:r>
              <w:rPr>
                <w:color w:val="454B52"/>
                <w:spacing w:val="-4"/>
              </w:rPr>
              <w:t xml:space="preserve"> </w:t>
            </w:r>
            <w:r>
              <w:rPr>
                <w:color w:val="454B52"/>
              </w:rPr>
              <w:t>to</w:t>
            </w:r>
            <w:r>
              <w:rPr>
                <w:color w:val="454B52"/>
                <w:spacing w:val="-3"/>
              </w:rPr>
              <w:t xml:space="preserve"> </w:t>
            </w:r>
            <w:r>
              <w:rPr>
                <w:color w:val="454B52"/>
              </w:rPr>
              <w:t>know.</w:t>
            </w:r>
            <w:r>
              <w:rPr>
                <w:color w:val="454B52"/>
                <w:spacing w:val="-2"/>
              </w:rPr>
              <w:t xml:space="preserve"> </w:t>
            </w:r>
            <w:r>
              <w:rPr>
                <w:color w:val="454B52"/>
              </w:rPr>
              <w:t>Do</w:t>
            </w:r>
            <w:r>
              <w:rPr>
                <w:color w:val="454B52"/>
                <w:spacing w:val="-1"/>
              </w:rPr>
              <w:t xml:space="preserve"> </w:t>
            </w:r>
            <w:r>
              <w:rPr>
                <w:color w:val="454B52"/>
              </w:rPr>
              <w:t>you</w:t>
            </w:r>
            <w:r>
              <w:rPr>
                <w:color w:val="454B52"/>
                <w:spacing w:val="-5"/>
              </w:rPr>
              <w:t xml:space="preserve"> </w:t>
            </w:r>
            <w:r>
              <w:rPr>
                <w:color w:val="454B52"/>
              </w:rPr>
              <w:t>want</w:t>
            </w:r>
            <w:r>
              <w:rPr>
                <w:color w:val="454B52"/>
                <w:spacing w:val="-2"/>
              </w:rPr>
              <w:t xml:space="preserve"> </w:t>
            </w:r>
            <w:r>
              <w:rPr>
                <w:color w:val="454B52"/>
              </w:rPr>
              <w:t>to know how your 9</w:t>
            </w:r>
            <w:r>
              <w:rPr>
                <w:color w:val="454B52"/>
                <w:vertAlign w:val="superscript"/>
              </w:rPr>
              <w:t>th</w:t>
            </w:r>
            <w:r>
              <w:rPr>
                <w:color w:val="454B52"/>
              </w:rPr>
              <w:t xml:space="preserve"> student </w:t>
            </w:r>
            <w:proofErr w:type="gramStart"/>
            <w:r>
              <w:rPr>
                <w:color w:val="454B52"/>
              </w:rPr>
              <w:t>are</w:t>
            </w:r>
            <w:proofErr w:type="gramEnd"/>
            <w:r>
              <w:rPr>
                <w:color w:val="454B52"/>
              </w:rPr>
              <w:t>?</w:t>
            </w:r>
          </w:p>
          <w:p w14:paraId="4828E74A" w14:textId="77777777" w:rsidR="008B45EE" w:rsidRDefault="0004125E">
            <w:pPr>
              <w:pStyle w:val="TableParagraph"/>
              <w:numPr>
                <w:ilvl w:val="0"/>
                <w:numId w:val="25"/>
              </w:numPr>
              <w:tabs>
                <w:tab w:val="left" w:pos="876"/>
              </w:tabs>
              <w:ind w:right="224"/>
            </w:pPr>
            <w:r>
              <w:rPr>
                <w:color w:val="454B52"/>
              </w:rPr>
              <w:t>This</w:t>
            </w:r>
            <w:r>
              <w:rPr>
                <w:color w:val="454B52"/>
                <w:spacing w:val="-2"/>
              </w:rPr>
              <w:t xml:space="preserve"> </w:t>
            </w:r>
            <w:r>
              <w:rPr>
                <w:color w:val="454B52"/>
              </w:rPr>
              <w:t>state</w:t>
            </w:r>
            <w:r>
              <w:rPr>
                <w:color w:val="454B52"/>
                <w:spacing w:val="-2"/>
              </w:rPr>
              <w:t xml:space="preserve"> </w:t>
            </w:r>
            <w:r>
              <w:rPr>
                <w:color w:val="454B52"/>
              </w:rPr>
              <w:t>has</w:t>
            </w:r>
            <w:r>
              <w:rPr>
                <w:color w:val="454B52"/>
                <w:spacing w:val="-2"/>
              </w:rPr>
              <w:t xml:space="preserve"> </w:t>
            </w:r>
            <w:r>
              <w:rPr>
                <w:color w:val="454B52"/>
              </w:rPr>
              <w:t>always</w:t>
            </w:r>
            <w:r>
              <w:rPr>
                <w:color w:val="454B52"/>
                <w:spacing w:val="-2"/>
              </w:rPr>
              <w:t xml:space="preserve"> </w:t>
            </w:r>
            <w:r>
              <w:rPr>
                <w:color w:val="454B52"/>
              </w:rPr>
              <w:t>had</w:t>
            </w:r>
            <w:r>
              <w:rPr>
                <w:color w:val="454B52"/>
                <w:spacing w:val="-4"/>
              </w:rPr>
              <w:t xml:space="preserve"> </w:t>
            </w:r>
            <w:r>
              <w:rPr>
                <w:color w:val="454B52"/>
              </w:rPr>
              <w:t>the</w:t>
            </w:r>
            <w:r>
              <w:rPr>
                <w:color w:val="454B52"/>
                <w:spacing w:val="-2"/>
              </w:rPr>
              <w:t xml:space="preserve"> </w:t>
            </w:r>
            <w:r>
              <w:rPr>
                <w:color w:val="454B52"/>
              </w:rPr>
              <w:t>desire</w:t>
            </w:r>
            <w:r>
              <w:rPr>
                <w:color w:val="454B52"/>
                <w:spacing w:val="-4"/>
              </w:rPr>
              <w:t xml:space="preserve"> </w:t>
            </w:r>
            <w:r>
              <w:rPr>
                <w:color w:val="454B52"/>
              </w:rPr>
              <w:t>to</w:t>
            </w:r>
            <w:r>
              <w:rPr>
                <w:color w:val="454B52"/>
                <w:spacing w:val="-4"/>
              </w:rPr>
              <w:t xml:space="preserve"> </w:t>
            </w:r>
            <w:r>
              <w:rPr>
                <w:color w:val="454B52"/>
              </w:rPr>
              <w:t>want</w:t>
            </w:r>
            <w:r>
              <w:rPr>
                <w:color w:val="454B52"/>
                <w:spacing w:val="-4"/>
              </w:rPr>
              <w:t xml:space="preserve"> </w:t>
            </w:r>
            <w:r>
              <w:rPr>
                <w:color w:val="454B52"/>
              </w:rPr>
              <w:t>to</w:t>
            </w:r>
            <w:r>
              <w:rPr>
                <w:color w:val="454B52"/>
                <w:spacing w:val="-1"/>
              </w:rPr>
              <w:t xml:space="preserve"> </w:t>
            </w:r>
            <w:r>
              <w:rPr>
                <w:color w:val="454B52"/>
              </w:rPr>
              <w:t>know</w:t>
            </w:r>
            <w:r>
              <w:rPr>
                <w:color w:val="454B52"/>
                <w:spacing w:val="-4"/>
              </w:rPr>
              <w:t xml:space="preserve"> </w:t>
            </w:r>
            <w:r>
              <w:rPr>
                <w:color w:val="454B52"/>
              </w:rPr>
              <w:t>more</w:t>
            </w:r>
            <w:r>
              <w:rPr>
                <w:color w:val="454B52"/>
                <w:spacing w:val="-2"/>
              </w:rPr>
              <w:t xml:space="preserve"> </w:t>
            </w:r>
            <w:r>
              <w:rPr>
                <w:color w:val="454B52"/>
              </w:rPr>
              <w:t>about</w:t>
            </w:r>
            <w:r>
              <w:rPr>
                <w:color w:val="454B52"/>
                <w:spacing w:val="-2"/>
              </w:rPr>
              <w:t xml:space="preserve"> </w:t>
            </w:r>
            <w:r>
              <w:rPr>
                <w:color w:val="454B52"/>
              </w:rPr>
              <w:t xml:space="preserve">its </w:t>
            </w:r>
            <w:r>
              <w:rPr>
                <w:color w:val="454B52"/>
                <w:spacing w:val="-2"/>
              </w:rPr>
              <w:t>students.</w:t>
            </w:r>
          </w:p>
          <w:p w14:paraId="643DD3ED" w14:textId="77777777" w:rsidR="008B45EE" w:rsidRDefault="0004125E">
            <w:pPr>
              <w:pStyle w:val="TableParagraph"/>
              <w:numPr>
                <w:ilvl w:val="0"/>
                <w:numId w:val="25"/>
              </w:numPr>
              <w:tabs>
                <w:tab w:val="left" w:pos="876"/>
              </w:tabs>
            </w:pPr>
            <w:r>
              <w:rPr>
                <w:color w:val="454B52"/>
              </w:rPr>
              <w:t>Civil</w:t>
            </w:r>
            <w:r>
              <w:rPr>
                <w:color w:val="454B52"/>
                <w:spacing w:val="-5"/>
              </w:rPr>
              <w:t xml:space="preserve"> </w:t>
            </w:r>
            <w:r>
              <w:rPr>
                <w:color w:val="454B52"/>
              </w:rPr>
              <w:t>rights</w:t>
            </w:r>
            <w:r>
              <w:rPr>
                <w:color w:val="454B52"/>
                <w:spacing w:val="-4"/>
              </w:rPr>
              <w:t xml:space="preserve"> </w:t>
            </w:r>
            <w:r>
              <w:rPr>
                <w:color w:val="454B52"/>
              </w:rPr>
              <w:t>–</w:t>
            </w:r>
            <w:r>
              <w:rPr>
                <w:color w:val="454B52"/>
                <w:spacing w:val="-2"/>
              </w:rPr>
              <w:t xml:space="preserve"> </w:t>
            </w:r>
            <w:r>
              <w:rPr>
                <w:color w:val="454B52"/>
              </w:rPr>
              <w:t>want</w:t>
            </w:r>
            <w:r>
              <w:rPr>
                <w:color w:val="454B52"/>
                <w:spacing w:val="-2"/>
              </w:rPr>
              <w:t xml:space="preserve"> </w:t>
            </w:r>
            <w:r>
              <w:rPr>
                <w:color w:val="454B52"/>
              </w:rPr>
              <w:t>to</w:t>
            </w:r>
            <w:r>
              <w:rPr>
                <w:color w:val="454B52"/>
                <w:spacing w:val="-3"/>
              </w:rPr>
              <w:t xml:space="preserve"> </w:t>
            </w:r>
            <w:r>
              <w:rPr>
                <w:color w:val="454B52"/>
              </w:rPr>
              <w:t>make</w:t>
            </w:r>
            <w:r>
              <w:rPr>
                <w:color w:val="454B52"/>
                <w:spacing w:val="-4"/>
              </w:rPr>
              <w:t xml:space="preserve"> </w:t>
            </w:r>
            <w:r>
              <w:rPr>
                <w:color w:val="454B52"/>
              </w:rPr>
              <w:t>sure</w:t>
            </w:r>
            <w:r>
              <w:rPr>
                <w:color w:val="454B52"/>
                <w:spacing w:val="-3"/>
              </w:rPr>
              <w:t xml:space="preserve"> </w:t>
            </w:r>
            <w:r>
              <w:rPr>
                <w:color w:val="454B52"/>
              </w:rPr>
              <w:t>that</w:t>
            </w:r>
            <w:r>
              <w:rPr>
                <w:color w:val="454B52"/>
                <w:spacing w:val="-4"/>
              </w:rPr>
              <w:t xml:space="preserve"> </w:t>
            </w:r>
            <w:r>
              <w:rPr>
                <w:color w:val="454B52"/>
              </w:rPr>
              <w:t>all</w:t>
            </w:r>
            <w:r>
              <w:rPr>
                <w:color w:val="454B52"/>
                <w:spacing w:val="-3"/>
              </w:rPr>
              <w:t xml:space="preserve"> </w:t>
            </w:r>
            <w:r>
              <w:rPr>
                <w:color w:val="454B52"/>
              </w:rPr>
              <w:t>children</w:t>
            </w:r>
            <w:r>
              <w:rPr>
                <w:color w:val="454B52"/>
                <w:spacing w:val="-3"/>
              </w:rPr>
              <w:t xml:space="preserve"> </w:t>
            </w:r>
            <w:r>
              <w:rPr>
                <w:color w:val="454B52"/>
              </w:rPr>
              <w:t>are</w:t>
            </w:r>
            <w:r>
              <w:rPr>
                <w:color w:val="454B52"/>
                <w:spacing w:val="-2"/>
              </w:rPr>
              <w:t xml:space="preserve"> </w:t>
            </w:r>
            <w:r>
              <w:rPr>
                <w:color w:val="454B52"/>
              </w:rPr>
              <w:t>accounted</w:t>
            </w:r>
            <w:r>
              <w:rPr>
                <w:color w:val="454B52"/>
                <w:spacing w:val="-3"/>
              </w:rPr>
              <w:t xml:space="preserve"> </w:t>
            </w:r>
            <w:r>
              <w:rPr>
                <w:color w:val="454B52"/>
                <w:spacing w:val="-5"/>
              </w:rPr>
              <w:t>for</w:t>
            </w:r>
          </w:p>
          <w:p w14:paraId="32F82754" w14:textId="77777777" w:rsidR="008B45EE" w:rsidRDefault="0004125E">
            <w:pPr>
              <w:pStyle w:val="TableParagraph"/>
              <w:numPr>
                <w:ilvl w:val="0"/>
                <w:numId w:val="25"/>
              </w:numPr>
              <w:tabs>
                <w:tab w:val="left" w:pos="876"/>
              </w:tabs>
              <w:ind w:right="131"/>
            </w:pPr>
            <w:r>
              <w:rPr>
                <w:color w:val="454B52"/>
              </w:rPr>
              <w:t>No more federal sanction if districts don’t reach – they want a plan from</w:t>
            </w:r>
            <w:r>
              <w:rPr>
                <w:color w:val="454B52"/>
                <w:spacing w:val="-5"/>
              </w:rPr>
              <w:t xml:space="preserve"> </w:t>
            </w:r>
            <w:r>
              <w:rPr>
                <w:color w:val="454B52"/>
              </w:rPr>
              <w:t>the</w:t>
            </w:r>
            <w:r>
              <w:rPr>
                <w:color w:val="454B52"/>
                <w:spacing w:val="-5"/>
              </w:rPr>
              <w:t xml:space="preserve"> </w:t>
            </w:r>
            <w:r>
              <w:rPr>
                <w:color w:val="454B52"/>
              </w:rPr>
              <w:t>states</w:t>
            </w:r>
            <w:r>
              <w:rPr>
                <w:color w:val="454B52"/>
                <w:spacing w:val="-2"/>
              </w:rPr>
              <w:t xml:space="preserve"> </w:t>
            </w:r>
            <w:r>
              <w:rPr>
                <w:color w:val="454B52"/>
              </w:rPr>
              <w:t>to</w:t>
            </w:r>
            <w:r>
              <w:rPr>
                <w:color w:val="454B52"/>
                <w:spacing w:val="-4"/>
              </w:rPr>
              <w:t xml:space="preserve"> </w:t>
            </w:r>
            <w:r>
              <w:rPr>
                <w:color w:val="454B52"/>
              </w:rPr>
              <w:t>ensure</w:t>
            </w:r>
            <w:r>
              <w:rPr>
                <w:color w:val="454B52"/>
                <w:spacing w:val="-5"/>
              </w:rPr>
              <w:t xml:space="preserve"> </w:t>
            </w:r>
            <w:r>
              <w:rPr>
                <w:color w:val="454B52"/>
              </w:rPr>
              <w:t>that lack</w:t>
            </w:r>
            <w:r>
              <w:rPr>
                <w:color w:val="454B52"/>
                <w:spacing w:val="-5"/>
              </w:rPr>
              <w:t xml:space="preserve"> </w:t>
            </w:r>
            <w:r>
              <w:rPr>
                <w:color w:val="454B52"/>
              </w:rPr>
              <w:t>of</w:t>
            </w:r>
            <w:r>
              <w:rPr>
                <w:color w:val="454B52"/>
                <w:spacing w:val="-3"/>
              </w:rPr>
              <w:t xml:space="preserve"> </w:t>
            </w:r>
            <w:r>
              <w:rPr>
                <w:color w:val="454B52"/>
              </w:rPr>
              <w:t>achievement</w:t>
            </w:r>
            <w:r>
              <w:rPr>
                <w:color w:val="454B52"/>
                <w:spacing w:val="-3"/>
              </w:rPr>
              <w:t xml:space="preserve"> </w:t>
            </w:r>
            <w:r>
              <w:rPr>
                <w:color w:val="454B52"/>
              </w:rPr>
              <w:t>is</w:t>
            </w:r>
            <w:r>
              <w:rPr>
                <w:color w:val="454B52"/>
                <w:spacing w:val="-7"/>
              </w:rPr>
              <w:t xml:space="preserve"> </w:t>
            </w:r>
            <w:r>
              <w:rPr>
                <w:color w:val="454B52"/>
              </w:rPr>
              <w:t>not</w:t>
            </w:r>
            <w:r>
              <w:rPr>
                <w:color w:val="454B52"/>
                <w:spacing w:val="-3"/>
              </w:rPr>
              <w:t xml:space="preserve"> </w:t>
            </w:r>
            <w:r>
              <w:rPr>
                <w:color w:val="454B52"/>
              </w:rPr>
              <w:t>disguised</w:t>
            </w:r>
            <w:r>
              <w:rPr>
                <w:color w:val="454B52"/>
                <w:spacing w:val="-2"/>
              </w:rPr>
              <w:t xml:space="preserve"> </w:t>
            </w:r>
            <w:r>
              <w:rPr>
                <w:color w:val="454B52"/>
              </w:rPr>
              <w:t>at site level</w:t>
            </w:r>
          </w:p>
          <w:p w14:paraId="7509A17F" w14:textId="77777777" w:rsidR="008B45EE" w:rsidRDefault="0004125E">
            <w:pPr>
              <w:pStyle w:val="TableParagraph"/>
              <w:spacing w:before="266"/>
              <w:ind w:right="219"/>
            </w:pPr>
            <w:r>
              <w:rPr>
                <w:color w:val="454B52"/>
              </w:rPr>
              <w:t>Question</w:t>
            </w:r>
            <w:r>
              <w:rPr>
                <w:color w:val="454B52"/>
                <w:spacing w:val="-5"/>
              </w:rPr>
              <w:t xml:space="preserve"> </w:t>
            </w:r>
            <w:r>
              <w:rPr>
                <w:color w:val="454B52"/>
              </w:rPr>
              <w:t>from</w:t>
            </w:r>
            <w:r>
              <w:rPr>
                <w:color w:val="454B52"/>
                <w:spacing w:val="-3"/>
              </w:rPr>
              <w:t xml:space="preserve"> </w:t>
            </w:r>
            <w:r>
              <w:rPr>
                <w:color w:val="454B52"/>
              </w:rPr>
              <w:t>Hub</w:t>
            </w:r>
            <w:r>
              <w:rPr>
                <w:color w:val="454B52"/>
                <w:spacing w:val="-5"/>
              </w:rPr>
              <w:t xml:space="preserve"> </w:t>
            </w:r>
            <w:r>
              <w:rPr>
                <w:color w:val="454B52"/>
              </w:rPr>
              <w:t>Committee</w:t>
            </w:r>
            <w:r>
              <w:rPr>
                <w:color w:val="454B52"/>
                <w:spacing w:val="-6"/>
              </w:rPr>
              <w:t xml:space="preserve"> </w:t>
            </w:r>
            <w:r>
              <w:rPr>
                <w:color w:val="454B52"/>
              </w:rPr>
              <w:t>Member:</w:t>
            </w:r>
            <w:r>
              <w:rPr>
                <w:color w:val="454B52"/>
                <w:spacing w:val="-1"/>
              </w:rPr>
              <w:t xml:space="preserve"> </w:t>
            </w:r>
            <w:r>
              <w:rPr>
                <w:color w:val="454B52"/>
              </w:rPr>
              <w:t>Has</w:t>
            </w:r>
            <w:r>
              <w:rPr>
                <w:color w:val="454B52"/>
                <w:spacing w:val="-4"/>
              </w:rPr>
              <w:t xml:space="preserve"> </w:t>
            </w:r>
            <w:r>
              <w:rPr>
                <w:color w:val="454B52"/>
              </w:rPr>
              <w:t>the</w:t>
            </w:r>
            <w:r>
              <w:rPr>
                <w:color w:val="454B52"/>
                <w:spacing w:val="-6"/>
              </w:rPr>
              <w:t xml:space="preserve"> </w:t>
            </w:r>
            <w:r>
              <w:rPr>
                <w:color w:val="454B52"/>
              </w:rPr>
              <w:t>actual</w:t>
            </w:r>
            <w:r>
              <w:rPr>
                <w:color w:val="454B52"/>
                <w:spacing w:val="-4"/>
              </w:rPr>
              <w:t xml:space="preserve"> </w:t>
            </w:r>
            <w:r>
              <w:rPr>
                <w:color w:val="454B52"/>
              </w:rPr>
              <w:t>level</w:t>
            </w:r>
            <w:r>
              <w:rPr>
                <w:color w:val="454B52"/>
                <w:spacing w:val="-6"/>
              </w:rPr>
              <w:t xml:space="preserve"> </w:t>
            </w:r>
            <w:r>
              <w:rPr>
                <w:color w:val="454B52"/>
              </w:rPr>
              <w:t>of</w:t>
            </w:r>
            <w:r>
              <w:rPr>
                <w:color w:val="454B52"/>
                <w:spacing w:val="-4"/>
              </w:rPr>
              <w:t xml:space="preserve"> </w:t>
            </w:r>
            <w:r>
              <w:rPr>
                <w:color w:val="454B52"/>
              </w:rPr>
              <w:t>funding varied with the levels of poverty as poverty has increased around the country? Or is it diluted?</w:t>
            </w:r>
          </w:p>
          <w:p w14:paraId="0D857921" w14:textId="77777777" w:rsidR="008B45EE" w:rsidRDefault="0004125E">
            <w:pPr>
              <w:pStyle w:val="TableParagraph"/>
              <w:spacing w:line="267" w:lineRule="exact"/>
            </w:pPr>
            <w:r>
              <w:rPr>
                <w:color w:val="454B52"/>
              </w:rPr>
              <w:t>Response</w:t>
            </w:r>
            <w:r>
              <w:rPr>
                <w:color w:val="454B52"/>
                <w:spacing w:val="-8"/>
              </w:rPr>
              <w:t xml:space="preserve"> </w:t>
            </w:r>
            <w:r>
              <w:rPr>
                <w:color w:val="454B52"/>
              </w:rPr>
              <w:t>from</w:t>
            </w:r>
            <w:r>
              <w:rPr>
                <w:color w:val="454B52"/>
                <w:spacing w:val="-9"/>
              </w:rPr>
              <w:t xml:space="preserve"> </w:t>
            </w:r>
            <w:r>
              <w:rPr>
                <w:color w:val="454B52"/>
              </w:rPr>
              <w:t>Congressman</w:t>
            </w:r>
            <w:r>
              <w:rPr>
                <w:color w:val="454B52"/>
                <w:spacing w:val="-8"/>
              </w:rPr>
              <w:t xml:space="preserve"> </w:t>
            </w:r>
            <w:r>
              <w:rPr>
                <w:color w:val="454B52"/>
                <w:spacing w:val="-2"/>
              </w:rPr>
              <w:t>Polis:</w:t>
            </w:r>
          </w:p>
          <w:p w14:paraId="5484A15B" w14:textId="77777777" w:rsidR="008B45EE" w:rsidRDefault="0004125E">
            <w:pPr>
              <w:pStyle w:val="TableParagraph"/>
              <w:numPr>
                <w:ilvl w:val="0"/>
                <w:numId w:val="25"/>
              </w:numPr>
              <w:tabs>
                <w:tab w:val="left" w:pos="876"/>
              </w:tabs>
              <w:spacing w:before="1"/>
            </w:pPr>
            <w:r>
              <w:rPr>
                <w:color w:val="454B52"/>
              </w:rPr>
              <w:t>With</w:t>
            </w:r>
            <w:r>
              <w:rPr>
                <w:color w:val="454B52"/>
                <w:spacing w:val="-5"/>
              </w:rPr>
              <w:t xml:space="preserve"> </w:t>
            </w:r>
            <w:r>
              <w:rPr>
                <w:color w:val="454B52"/>
              </w:rPr>
              <w:t>increased</w:t>
            </w:r>
            <w:r>
              <w:rPr>
                <w:color w:val="454B52"/>
                <w:spacing w:val="-5"/>
              </w:rPr>
              <w:t xml:space="preserve"> </w:t>
            </w:r>
            <w:r>
              <w:rPr>
                <w:color w:val="454B52"/>
              </w:rPr>
              <w:t>poverty,</w:t>
            </w:r>
            <w:r>
              <w:rPr>
                <w:color w:val="454B52"/>
                <w:spacing w:val="-7"/>
              </w:rPr>
              <w:t xml:space="preserve"> </w:t>
            </w:r>
            <w:r>
              <w:rPr>
                <w:color w:val="454B52"/>
              </w:rPr>
              <w:t>the</w:t>
            </w:r>
            <w:r>
              <w:rPr>
                <w:color w:val="454B52"/>
                <w:spacing w:val="-4"/>
              </w:rPr>
              <w:t xml:space="preserve"> </w:t>
            </w:r>
            <w:r>
              <w:rPr>
                <w:color w:val="454B52"/>
              </w:rPr>
              <w:t>money</w:t>
            </w:r>
            <w:r>
              <w:rPr>
                <w:color w:val="454B52"/>
                <w:spacing w:val="-5"/>
              </w:rPr>
              <w:t xml:space="preserve"> </w:t>
            </w:r>
            <w:r>
              <w:rPr>
                <w:color w:val="454B52"/>
              </w:rPr>
              <w:t>is</w:t>
            </w:r>
            <w:r>
              <w:rPr>
                <w:color w:val="454B52"/>
                <w:spacing w:val="-4"/>
              </w:rPr>
              <w:t xml:space="preserve"> </w:t>
            </w:r>
            <w:r>
              <w:rPr>
                <w:color w:val="454B52"/>
                <w:spacing w:val="-2"/>
              </w:rPr>
              <w:t>diluted</w:t>
            </w:r>
          </w:p>
          <w:p w14:paraId="7F2F0D00" w14:textId="77777777" w:rsidR="008B45EE" w:rsidRDefault="0004125E">
            <w:pPr>
              <w:pStyle w:val="TableParagraph"/>
              <w:numPr>
                <w:ilvl w:val="0"/>
                <w:numId w:val="25"/>
              </w:numPr>
              <w:tabs>
                <w:tab w:val="left" w:pos="876"/>
              </w:tabs>
              <w:ind w:right="792"/>
            </w:pPr>
            <w:r>
              <w:rPr>
                <w:color w:val="454B52"/>
              </w:rPr>
              <w:t>Title</w:t>
            </w:r>
            <w:r>
              <w:rPr>
                <w:color w:val="454B52"/>
                <w:spacing w:val="-2"/>
              </w:rPr>
              <w:t xml:space="preserve"> </w:t>
            </w:r>
            <w:r>
              <w:rPr>
                <w:color w:val="454B52"/>
              </w:rPr>
              <w:t>I</w:t>
            </w:r>
            <w:r>
              <w:rPr>
                <w:color w:val="454B52"/>
                <w:spacing w:val="-3"/>
              </w:rPr>
              <w:t xml:space="preserve"> </w:t>
            </w:r>
            <w:r>
              <w:rPr>
                <w:color w:val="454B52"/>
              </w:rPr>
              <w:t>is</w:t>
            </w:r>
            <w:r>
              <w:rPr>
                <w:color w:val="454B52"/>
                <w:spacing w:val="-6"/>
              </w:rPr>
              <w:t xml:space="preserve"> </w:t>
            </w:r>
            <w:r>
              <w:rPr>
                <w:color w:val="454B52"/>
              </w:rPr>
              <w:t>appropriated</w:t>
            </w:r>
            <w:r>
              <w:rPr>
                <w:color w:val="454B52"/>
                <w:spacing w:val="-3"/>
              </w:rPr>
              <w:t xml:space="preserve"> </w:t>
            </w:r>
            <w:r>
              <w:rPr>
                <w:color w:val="454B52"/>
              </w:rPr>
              <w:t>each</w:t>
            </w:r>
            <w:r>
              <w:rPr>
                <w:color w:val="454B52"/>
                <w:spacing w:val="-6"/>
              </w:rPr>
              <w:t xml:space="preserve"> </w:t>
            </w:r>
            <w:r>
              <w:rPr>
                <w:color w:val="454B52"/>
              </w:rPr>
              <w:t>year</w:t>
            </w:r>
            <w:r>
              <w:rPr>
                <w:color w:val="454B52"/>
                <w:spacing w:val="-1"/>
              </w:rPr>
              <w:t xml:space="preserve"> </w:t>
            </w:r>
            <w:r>
              <w:rPr>
                <w:color w:val="454B52"/>
              </w:rPr>
              <w:t>at</w:t>
            </w:r>
            <w:r>
              <w:rPr>
                <w:color w:val="454B52"/>
                <w:spacing w:val="-3"/>
              </w:rPr>
              <w:t xml:space="preserve"> </w:t>
            </w:r>
            <w:r>
              <w:rPr>
                <w:color w:val="454B52"/>
              </w:rPr>
              <w:t>a</w:t>
            </w:r>
            <w:r>
              <w:rPr>
                <w:color w:val="454B52"/>
                <w:spacing w:val="-5"/>
              </w:rPr>
              <w:t xml:space="preserve"> </w:t>
            </w:r>
            <w:r>
              <w:rPr>
                <w:color w:val="454B52"/>
              </w:rPr>
              <w:t>certain</w:t>
            </w:r>
            <w:r>
              <w:rPr>
                <w:color w:val="454B52"/>
                <w:spacing w:val="-5"/>
              </w:rPr>
              <w:t xml:space="preserve"> </w:t>
            </w:r>
            <w:r>
              <w:rPr>
                <w:color w:val="454B52"/>
              </w:rPr>
              <w:t>level</w:t>
            </w:r>
            <w:r>
              <w:rPr>
                <w:color w:val="454B52"/>
                <w:spacing w:val="-3"/>
              </w:rPr>
              <w:t xml:space="preserve"> </w:t>
            </w:r>
            <w:r>
              <w:rPr>
                <w:color w:val="454B52"/>
              </w:rPr>
              <w:t>then</w:t>
            </w:r>
            <w:r>
              <w:rPr>
                <w:color w:val="454B52"/>
                <w:spacing w:val="-6"/>
              </w:rPr>
              <w:t xml:space="preserve"> </w:t>
            </w:r>
            <w:r>
              <w:rPr>
                <w:color w:val="454B52"/>
              </w:rPr>
              <w:t>divided between the kids that need it.</w:t>
            </w:r>
          </w:p>
          <w:p w14:paraId="4B12BD40" w14:textId="77777777" w:rsidR="008B45EE" w:rsidRDefault="0004125E">
            <w:pPr>
              <w:pStyle w:val="TableParagraph"/>
              <w:numPr>
                <w:ilvl w:val="0"/>
                <w:numId w:val="25"/>
              </w:numPr>
              <w:tabs>
                <w:tab w:val="left" w:pos="876"/>
              </w:tabs>
            </w:pPr>
            <w:r>
              <w:rPr>
                <w:color w:val="454B52"/>
              </w:rPr>
              <w:t>Is</w:t>
            </w:r>
            <w:r>
              <w:rPr>
                <w:color w:val="454B52"/>
                <w:spacing w:val="-5"/>
              </w:rPr>
              <w:t xml:space="preserve"> </w:t>
            </w:r>
            <w:r>
              <w:rPr>
                <w:color w:val="454B52"/>
              </w:rPr>
              <w:t>there</w:t>
            </w:r>
            <w:r>
              <w:rPr>
                <w:color w:val="454B52"/>
                <w:spacing w:val="-4"/>
              </w:rPr>
              <w:t xml:space="preserve"> </w:t>
            </w:r>
            <w:r>
              <w:rPr>
                <w:color w:val="454B52"/>
              </w:rPr>
              <w:t>any</w:t>
            </w:r>
            <w:r>
              <w:rPr>
                <w:color w:val="454B52"/>
                <w:spacing w:val="-2"/>
              </w:rPr>
              <w:t xml:space="preserve"> </w:t>
            </w:r>
            <w:r>
              <w:rPr>
                <w:color w:val="454B52"/>
              </w:rPr>
              <w:t>data</w:t>
            </w:r>
            <w:r>
              <w:rPr>
                <w:color w:val="454B52"/>
                <w:spacing w:val="-2"/>
              </w:rPr>
              <w:t xml:space="preserve"> </w:t>
            </w:r>
            <w:r>
              <w:rPr>
                <w:color w:val="454B52"/>
              </w:rPr>
              <w:t>that</w:t>
            </w:r>
            <w:r>
              <w:rPr>
                <w:color w:val="454B52"/>
                <w:spacing w:val="-5"/>
              </w:rPr>
              <w:t xml:space="preserve"> </w:t>
            </w:r>
            <w:r>
              <w:rPr>
                <w:color w:val="454B52"/>
              </w:rPr>
              <w:t>has</w:t>
            </w:r>
            <w:r>
              <w:rPr>
                <w:color w:val="454B52"/>
                <w:spacing w:val="-2"/>
              </w:rPr>
              <w:t xml:space="preserve"> </w:t>
            </w:r>
            <w:r>
              <w:rPr>
                <w:color w:val="454B52"/>
              </w:rPr>
              <w:t>been</w:t>
            </w:r>
            <w:r>
              <w:rPr>
                <w:color w:val="454B52"/>
                <w:spacing w:val="-5"/>
              </w:rPr>
              <w:t xml:space="preserve"> </w:t>
            </w:r>
            <w:r>
              <w:rPr>
                <w:color w:val="454B52"/>
              </w:rPr>
              <w:t>monitored</w:t>
            </w:r>
            <w:r>
              <w:rPr>
                <w:color w:val="454B52"/>
                <w:spacing w:val="-5"/>
              </w:rPr>
              <w:t xml:space="preserve"> </w:t>
            </w:r>
            <w:r>
              <w:rPr>
                <w:color w:val="454B52"/>
              </w:rPr>
              <w:t>over</w:t>
            </w:r>
            <w:r>
              <w:rPr>
                <w:color w:val="454B52"/>
                <w:spacing w:val="-4"/>
              </w:rPr>
              <w:t xml:space="preserve"> </w:t>
            </w:r>
            <w:r>
              <w:rPr>
                <w:color w:val="454B52"/>
              </w:rPr>
              <w:t>the</w:t>
            </w:r>
            <w:r>
              <w:rPr>
                <w:color w:val="454B52"/>
                <w:spacing w:val="-2"/>
              </w:rPr>
              <w:t xml:space="preserve"> </w:t>
            </w:r>
            <w:r>
              <w:rPr>
                <w:color w:val="454B52"/>
              </w:rPr>
              <w:t>last</w:t>
            </w:r>
            <w:r>
              <w:rPr>
                <w:color w:val="454B52"/>
                <w:spacing w:val="-2"/>
              </w:rPr>
              <w:t xml:space="preserve"> </w:t>
            </w:r>
            <w:r>
              <w:rPr>
                <w:color w:val="454B52"/>
              </w:rPr>
              <w:t>10</w:t>
            </w:r>
            <w:r>
              <w:rPr>
                <w:color w:val="454B52"/>
                <w:spacing w:val="-2"/>
              </w:rPr>
              <w:t xml:space="preserve"> years?</w:t>
            </w:r>
          </w:p>
          <w:p w14:paraId="28F30AA8" w14:textId="77777777" w:rsidR="008B45EE" w:rsidRDefault="0004125E">
            <w:pPr>
              <w:pStyle w:val="TableParagraph"/>
              <w:numPr>
                <w:ilvl w:val="0"/>
                <w:numId w:val="25"/>
              </w:numPr>
              <w:tabs>
                <w:tab w:val="left" w:pos="876"/>
              </w:tabs>
              <w:spacing w:line="270" w:lineRule="atLeast"/>
              <w:ind w:right="368"/>
            </w:pPr>
            <w:r>
              <w:rPr>
                <w:color w:val="454B52"/>
              </w:rPr>
              <w:t>Need</w:t>
            </w:r>
            <w:r>
              <w:rPr>
                <w:color w:val="454B52"/>
                <w:spacing w:val="-5"/>
              </w:rPr>
              <w:t xml:space="preserve"> </w:t>
            </w:r>
            <w:r>
              <w:rPr>
                <w:color w:val="454B52"/>
              </w:rPr>
              <w:t>to</w:t>
            </w:r>
            <w:r>
              <w:rPr>
                <w:color w:val="454B52"/>
                <w:spacing w:val="-3"/>
              </w:rPr>
              <w:t xml:space="preserve"> </w:t>
            </w:r>
            <w:r>
              <w:rPr>
                <w:color w:val="454B52"/>
              </w:rPr>
              <w:t>include</w:t>
            </w:r>
            <w:r>
              <w:rPr>
                <w:color w:val="454B52"/>
                <w:spacing w:val="-6"/>
              </w:rPr>
              <w:t xml:space="preserve"> </w:t>
            </w:r>
            <w:r>
              <w:rPr>
                <w:color w:val="454B52"/>
              </w:rPr>
              <w:t>this</w:t>
            </w:r>
            <w:r>
              <w:rPr>
                <w:color w:val="454B52"/>
                <w:spacing w:val="-4"/>
              </w:rPr>
              <w:t xml:space="preserve"> </w:t>
            </w:r>
            <w:proofErr w:type="gramStart"/>
            <w:r>
              <w:rPr>
                <w:color w:val="454B52"/>
              </w:rPr>
              <w:t>particular</w:t>
            </w:r>
            <w:r>
              <w:rPr>
                <w:color w:val="454B52"/>
                <w:spacing w:val="-5"/>
              </w:rPr>
              <w:t xml:space="preserve"> </w:t>
            </w:r>
            <w:r>
              <w:rPr>
                <w:color w:val="454B52"/>
              </w:rPr>
              <w:t>element</w:t>
            </w:r>
            <w:proofErr w:type="gramEnd"/>
            <w:r>
              <w:rPr>
                <w:color w:val="454B52"/>
                <w:spacing w:val="-6"/>
              </w:rPr>
              <w:t xml:space="preserve"> </w:t>
            </w:r>
            <w:r>
              <w:rPr>
                <w:color w:val="454B52"/>
              </w:rPr>
              <w:t>when</w:t>
            </w:r>
            <w:r>
              <w:rPr>
                <w:color w:val="454B52"/>
                <w:spacing w:val="-4"/>
              </w:rPr>
              <w:t xml:space="preserve"> </w:t>
            </w:r>
            <w:r>
              <w:rPr>
                <w:color w:val="454B52"/>
              </w:rPr>
              <w:t>discussing</w:t>
            </w:r>
            <w:r>
              <w:rPr>
                <w:color w:val="454B52"/>
                <w:spacing w:val="-5"/>
              </w:rPr>
              <w:t xml:space="preserve"> </w:t>
            </w:r>
            <w:r>
              <w:rPr>
                <w:color w:val="454B52"/>
              </w:rPr>
              <w:t>funding</w:t>
            </w:r>
            <w:r>
              <w:rPr>
                <w:color w:val="454B52"/>
                <w:spacing w:val="-5"/>
              </w:rPr>
              <w:t xml:space="preserve"> </w:t>
            </w:r>
            <w:r>
              <w:rPr>
                <w:color w:val="454B52"/>
              </w:rPr>
              <w:t xml:space="preserve">in </w:t>
            </w:r>
            <w:r>
              <w:rPr>
                <w:color w:val="454B52"/>
                <w:spacing w:val="-2"/>
              </w:rPr>
              <w:t>Colorado</w:t>
            </w:r>
          </w:p>
        </w:tc>
      </w:tr>
      <w:tr w:rsidR="008B45EE" w14:paraId="171F97F7" w14:textId="77777777">
        <w:trPr>
          <w:trHeight w:val="6982"/>
        </w:trPr>
        <w:tc>
          <w:tcPr>
            <w:tcW w:w="1260" w:type="dxa"/>
            <w:tcBorders>
              <w:bottom w:val="single" w:sz="4" w:space="0" w:color="5C666F"/>
            </w:tcBorders>
          </w:tcPr>
          <w:p w14:paraId="2476CE75" w14:textId="77777777" w:rsidR="008B45EE" w:rsidRDefault="0004125E">
            <w:pPr>
              <w:pStyle w:val="TableParagraph"/>
              <w:spacing w:line="265" w:lineRule="exact"/>
            </w:pPr>
            <w:r>
              <w:rPr>
                <w:color w:val="454B52"/>
                <w:spacing w:val="-2"/>
              </w:rPr>
              <w:t>12:45pm</w:t>
            </w:r>
          </w:p>
        </w:tc>
        <w:tc>
          <w:tcPr>
            <w:tcW w:w="2136" w:type="dxa"/>
            <w:tcBorders>
              <w:bottom w:val="single" w:sz="4" w:space="0" w:color="5C666F"/>
            </w:tcBorders>
          </w:tcPr>
          <w:p w14:paraId="7CDB2C47" w14:textId="77777777" w:rsidR="008B45EE" w:rsidRDefault="0004125E">
            <w:pPr>
              <w:pStyle w:val="TableParagraph"/>
              <w:ind w:right="265"/>
              <w:rPr>
                <w:sz w:val="24"/>
              </w:rPr>
            </w:pPr>
            <w:r>
              <w:rPr>
                <w:color w:val="454B52"/>
                <w:spacing w:val="-2"/>
                <w:sz w:val="24"/>
              </w:rPr>
              <w:t>Follow-up</w:t>
            </w:r>
            <w:r>
              <w:rPr>
                <w:color w:val="454B52"/>
                <w:spacing w:val="-12"/>
                <w:sz w:val="24"/>
              </w:rPr>
              <w:t xml:space="preserve"> </w:t>
            </w:r>
            <w:r>
              <w:rPr>
                <w:color w:val="454B52"/>
                <w:spacing w:val="-2"/>
                <w:sz w:val="24"/>
              </w:rPr>
              <w:t xml:space="preserve">items </w:t>
            </w:r>
            <w:r>
              <w:rPr>
                <w:color w:val="454B52"/>
                <w:sz w:val="24"/>
              </w:rPr>
              <w:t>and updates:</w:t>
            </w:r>
          </w:p>
          <w:p w14:paraId="7F3E8E75" w14:textId="77777777" w:rsidR="008B45EE" w:rsidRDefault="0004125E">
            <w:pPr>
              <w:pStyle w:val="TableParagraph"/>
              <w:numPr>
                <w:ilvl w:val="0"/>
                <w:numId w:val="24"/>
              </w:numPr>
              <w:tabs>
                <w:tab w:val="left" w:pos="468"/>
              </w:tabs>
              <w:spacing w:before="2" w:line="235" w:lineRule="auto"/>
              <w:ind w:right="363"/>
              <w:rPr>
                <w:sz w:val="24"/>
              </w:rPr>
            </w:pPr>
            <w:r>
              <w:rPr>
                <w:color w:val="454B52"/>
                <w:spacing w:val="-2"/>
                <w:sz w:val="24"/>
              </w:rPr>
              <w:t>Hub</w:t>
            </w:r>
            <w:r>
              <w:rPr>
                <w:color w:val="454B52"/>
                <w:spacing w:val="-12"/>
                <w:sz w:val="24"/>
              </w:rPr>
              <w:t xml:space="preserve"> </w:t>
            </w:r>
            <w:r>
              <w:rPr>
                <w:color w:val="454B52"/>
                <w:spacing w:val="-2"/>
                <w:sz w:val="24"/>
              </w:rPr>
              <w:t>Member Updates</w:t>
            </w:r>
          </w:p>
          <w:p w14:paraId="1DEC29A6" w14:textId="77777777" w:rsidR="008B45EE" w:rsidRDefault="0004125E">
            <w:pPr>
              <w:pStyle w:val="TableParagraph"/>
              <w:numPr>
                <w:ilvl w:val="0"/>
                <w:numId w:val="24"/>
              </w:numPr>
              <w:tabs>
                <w:tab w:val="left" w:pos="468"/>
              </w:tabs>
              <w:ind w:right="318"/>
              <w:rPr>
                <w:sz w:val="24"/>
              </w:rPr>
            </w:pPr>
            <w:r>
              <w:rPr>
                <w:color w:val="454B52"/>
                <w:sz w:val="24"/>
              </w:rPr>
              <w:t>Review and Approval of Minutes</w:t>
            </w:r>
            <w:r>
              <w:rPr>
                <w:color w:val="454B52"/>
                <w:spacing w:val="-14"/>
                <w:sz w:val="24"/>
              </w:rPr>
              <w:t xml:space="preserve"> </w:t>
            </w:r>
            <w:proofErr w:type="gramStart"/>
            <w:r>
              <w:rPr>
                <w:color w:val="454B52"/>
                <w:sz w:val="24"/>
              </w:rPr>
              <w:t>from</w:t>
            </w:r>
            <w:proofErr w:type="gramEnd"/>
            <w:r>
              <w:rPr>
                <w:color w:val="454B52"/>
                <w:sz w:val="24"/>
              </w:rPr>
              <w:t xml:space="preserve"> </w:t>
            </w:r>
            <w:r>
              <w:rPr>
                <w:color w:val="454B52"/>
                <w:spacing w:val="-2"/>
                <w:sz w:val="24"/>
              </w:rPr>
              <w:t>September meeting</w:t>
            </w:r>
          </w:p>
          <w:p w14:paraId="0806849F" w14:textId="77777777" w:rsidR="008B45EE" w:rsidRDefault="0004125E">
            <w:pPr>
              <w:pStyle w:val="TableParagraph"/>
              <w:numPr>
                <w:ilvl w:val="0"/>
                <w:numId w:val="24"/>
              </w:numPr>
              <w:tabs>
                <w:tab w:val="left" w:pos="468"/>
              </w:tabs>
              <w:ind w:right="393"/>
              <w:rPr>
                <w:sz w:val="24"/>
              </w:rPr>
            </w:pPr>
            <w:r>
              <w:rPr>
                <w:color w:val="454B52"/>
                <w:sz w:val="24"/>
              </w:rPr>
              <w:t xml:space="preserve">Update on </w:t>
            </w:r>
            <w:r>
              <w:rPr>
                <w:color w:val="454B52"/>
                <w:spacing w:val="-4"/>
                <w:sz w:val="24"/>
              </w:rPr>
              <w:t xml:space="preserve">Spoke </w:t>
            </w:r>
            <w:r>
              <w:rPr>
                <w:color w:val="454B52"/>
                <w:spacing w:val="-2"/>
                <w:sz w:val="24"/>
              </w:rPr>
              <w:t xml:space="preserve">Committee </w:t>
            </w:r>
            <w:r>
              <w:rPr>
                <w:color w:val="454B52"/>
                <w:sz w:val="24"/>
              </w:rPr>
              <w:t>progress</w:t>
            </w:r>
            <w:r>
              <w:rPr>
                <w:color w:val="454B52"/>
                <w:spacing w:val="-14"/>
                <w:sz w:val="24"/>
              </w:rPr>
              <w:t xml:space="preserve"> </w:t>
            </w:r>
            <w:r>
              <w:rPr>
                <w:color w:val="454B52"/>
                <w:sz w:val="24"/>
              </w:rPr>
              <w:t xml:space="preserve">and </w:t>
            </w:r>
            <w:r>
              <w:rPr>
                <w:color w:val="454B52"/>
                <w:spacing w:val="-2"/>
                <w:sz w:val="24"/>
              </w:rPr>
              <w:t>timeline</w:t>
            </w:r>
          </w:p>
        </w:tc>
        <w:tc>
          <w:tcPr>
            <w:tcW w:w="7201" w:type="dxa"/>
            <w:tcBorders>
              <w:bottom w:val="single" w:sz="4" w:space="0" w:color="5C666F"/>
            </w:tcBorders>
          </w:tcPr>
          <w:p w14:paraId="7D1A8DE4" w14:textId="77777777" w:rsidR="008B45EE" w:rsidRDefault="0004125E">
            <w:pPr>
              <w:pStyle w:val="TableParagraph"/>
              <w:spacing w:line="265" w:lineRule="exact"/>
            </w:pPr>
            <w:r>
              <w:rPr>
                <w:color w:val="454B52"/>
              </w:rPr>
              <w:t>Katy</w:t>
            </w:r>
            <w:r>
              <w:rPr>
                <w:color w:val="454B52"/>
                <w:spacing w:val="-5"/>
              </w:rPr>
              <w:t xml:space="preserve"> </w:t>
            </w:r>
            <w:r>
              <w:rPr>
                <w:color w:val="454B52"/>
              </w:rPr>
              <w:t>introduces</w:t>
            </w:r>
            <w:r>
              <w:rPr>
                <w:color w:val="454B52"/>
                <w:spacing w:val="-3"/>
              </w:rPr>
              <w:t xml:space="preserve"> </w:t>
            </w:r>
            <w:r>
              <w:rPr>
                <w:color w:val="454B52"/>
              </w:rPr>
              <w:t>Nina</w:t>
            </w:r>
            <w:r>
              <w:rPr>
                <w:color w:val="454B52"/>
                <w:spacing w:val="-4"/>
              </w:rPr>
              <w:t xml:space="preserve"> </w:t>
            </w:r>
            <w:r>
              <w:rPr>
                <w:color w:val="454B52"/>
              </w:rPr>
              <w:t>Lopez,</w:t>
            </w:r>
            <w:r>
              <w:rPr>
                <w:color w:val="454B52"/>
                <w:spacing w:val="-3"/>
              </w:rPr>
              <w:t xml:space="preserve"> </w:t>
            </w:r>
            <w:r>
              <w:rPr>
                <w:color w:val="454B52"/>
              </w:rPr>
              <w:t>their</w:t>
            </w:r>
            <w:r>
              <w:rPr>
                <w:color w:val="454B52"/>
                <w:spacing w:val="-4"/>
              </w:rPr>
              <w:t xml:space="preserve"> </w:t>
            </w:r>
            <w:r>
              <w:rPr>
                <w:color w:val="454B52"/>
              </w:rPr>
              <w:t>respective</w:t>
            </w:r>
            <w:r>
              <w:rPr>
                <w:color w:val="454B52"/>
                <w:spacing w:val="-6"/>
              </w:rPr>
              <w:t xml:space="preserve"> </w:t>
            </w:r>
            <w:r>
              <w:rPr>
                <w:color w:val="454B52"/>
              </w:rPr>
              <w:t>roles,</w:t>
            </w:r>
            <w:r>
              <w:rPr>
                <w:color w:val="454B52"/>
                <w:spacing w:val="-2"/>
              </w:rPr>
              <w:t xml:space="preserve"> </w:t>
            </w:r>
            <w:r>
              <w:rPr>
                <w:color w:val="454B52"/>
              </w:rPr>
              <w:t>and</w:t>
            </w:r>
            <w:r>
              <w:rPr>
                <w:color w:val="454B52"/>
                <w:spacing w:val="-8"/>
              </w:rPr>
              <w:t xml:space="preserve"> </w:t>
            </w:r>
            <w:r>
              <w:rPr>
                <w:color w:val="454B52"/>
              </w:rPr>
              <w:t>facilitation</w:t>
            </w:r>
            <w:r>
              <w:rPr>
                <w:color w:val="454B52"/>
                <w:spacing w:val="-4"/>
              </w:rPr>
              <w:t xml:space="preserve"> </w:t>
            </w:r>
            <w:r>
              <w:rPr>
                <w:color w:val="454B52"/>
                <w:spacing w:val="-2"/>
              </w:rPr>
              <w:t>process</w:t>
            </w:r>
          </w:p>
          <w:p w14:paraId="7EC264A0" w14:textId="77777777" w:rsidR="008B45EE" w:rsidRDefault="008B45EE">
            <w:pPr>
              <w:pStyle w:val="TableParagraph"/>
              <w:ind w:left="0"/>
              <w:rPr>
                <w:i/>
              </w:rPr>
            </w:pPr>
          </w:p>
          <w:p w14:paraId="029B579F" w14:textId="77777777" w:rsidR="008B45EE" w:rsidRDefault="0004125E">
            <w:pPr>
              <w:pStyle w:val="TableParagraph"/>
              <w:ind w:right="219"/>
            </w:pPr>
            <w:r>
              <w:rPr>
                <w:color w:val="454B52"/>
              </w:rPr>
              <w:t>Nina</w:t>
            </w:r>
            <w:r>
              <w:rPr>
                <w:color w:val="454B52"/>
                <w:spacing w:val="-3"/>
              </w:rPr>
              <w:t xml:space="preserve"> </w:t>
            </w:r>
            <w:r>
              <w:rPr>
                <w:color w:val="454B52"/>
              </w:rPr>
              <w:t>offers</w:t>
            </w:r>
            <w:r>
              <w:rPr>
                <w:color w:val="454B52"/>
                <w:spacing w:val="-5"/>
              </w:rPr>
              <w:t xml:space="preserve"> </w:t>
            </w:r>
            <w:r>
              <w:rPr>
                <w:color w:val="454B52"/>
              </w:rPr>
              <w:t>themes/guiding</w:t>
            </w:r>
            <w:r>
              <w:rPr>
                <w:color w:val="454B52"/>
                <w:spacing w:val="-4"/>
              </w:rPr>
              <w:t xml:space="preserve"> </w:t>
            </w:r>
            <w:r>
              <w:rPr>
                <w:color w:val="454B52"/>
              </w:rPr>
              <w:t>principles</w:t>
            </w:r>
            <w:r>
              <w:rPr>
                <w:color w:val="454B52"/>
                <w:spacing w:val="-2"/>
              </w:rPr>
              <w:t xml:space="preserve"> </w:t>
            </w:r>
            <w:r>
              <w:rPr>
                <w:color w:val="454B52"/>
              </w:rPr>
              <w:t>that</w:t>
            </w:r>
            <w:r>
              <w:rPr>
                <w:color w:val="454B52"/>
                <w:spacing w:val="-5"/>
              </w:rPr>
              <w:t xml:space="preserve"> </w:t>
            </w:r>
            <w:r>
              <w:rPr>
                <w:color w:val="454B52"/>
              </w:rPr>
              <w:t>she</w:t>
            </w:r>
            <w:r>
              <w:rPr>
                <w:color w:val="454B52"/>
                <w:spacing w:val="-4"/>
              </w:rPr>
              <w:t xml:space="preserve"> </w:t>
            </w:r>
            <w:r>
              <w:rPr>
                <w:color w:val="454B52"/>
              </w:rPr>
              <w:t>wants</w:t>
            </w:r>
            <w:r>
              <w:rPr>
                <w:color w:val="454B52"/>
                <w:spacing w:val="-4"/>
              </w:rPr>
              <w:t xml:space="preserve"> </w:t>
            </w:r>
            <w:r>
              <w:rPr>
                <w:color w:val="454B52"/>
              </w:rPr>
              <w:t>the</w:t>
            </w:r>
            <w:r>
              <w:rPr>
                <w:color w:val="454B52"/>
                <w:spacing w:val="-3"/>
              </w:rPr>
              <w:t xml:space="preserve"> </w:t>
            </w:r>
            <w:r>
              <w:rPr>
                <w:color w:val="454B52"/>
              </w:rPr>
              <w:t>Hub</w:t>
            </w:r>
            <w:r>
              <w:rPr>
                <w:color w:val="454B52"/>
                <w:spacing w:val="-4"/>
              </w:rPr>
              <w:t xml:space="preserve"> </w:t>
            </w:r>
            <w:r>
              <w:rPr>
                <w:color w:val="454B52"/>
              </w:rPr>
              <w:t>to</w:t>
            </w:r>
            <w:r>
              <w:rPr>
                <w:color w:val="454B52"/>
                <w:spacing w:val="-4"/>
              </w:rPr>
              <w:t xml:space="preserve"> </w:t>
            </w:r>
            <w:r>
              <w:rPr>
                <w:color w:val="454B52"/>
              </w:rPr>
              <w:t>think</w:t>
            </w:r>
            <w:r>
              <w:rPr>
                <w:color w:val="454B52"/>
                <w:spacing w:val="-3"/>
              </w:rPr>
              <w:t xml:space="preserve"> </w:t>
            </w:r>
            <w:r>
              <w:rPr>
                <w:color w:val="454B52"/>
              </w:rPr>
              <w:t>about as the plan develops and completing this important work (gathered these from August’s meeting)</w:t>
            </w:r>
          </w:p>
          <w:p w14:paraId="1C7D2E3A" w14:textId="77777777" w:rsidR="008B45EE" w:rsidRDefault="0004125E">
            <w:pPr>
              <w:pStyle w:val="TableParagraph"/>
              <w:numPr>
                <w:ilvl w:val="0"/>
                <w:numId w:val="23"/>
              </w:numPr>
              <w:tabs>
                <w:tab w:val="left" w:pos="826"/>
              </w:tabs>
              <w:spacing w:line="267" w:lineRule="exact"/>
              <w:ind w:left="826" w:hanging="358"/>
            </w:pPr>
            <w:r>
              <w:rPr>
                <w:color w:val="454B52"/>
              </w:rPr>
              <w:t>Colorado’s</w:t>
            </w:r>
            <w:r>
              <w:rPr>
                <w:color w:val="454B52"/>
                <w:spacing w:val="-6"/>
              </w:rPr>
              <w:t xml:space="preserve"> </w:t>
            </w:r>
            <w:r>
              <w:rPr>
                <w:color w:val="454B52"/>
              </w:rPr>
              <w:t>kids</w:t>
            </w:r>
            <w:r>
              <w:rPr>
                <w:color w:val="454B52"/>
                <w:spacing w:val="-2"/>
              </w:rPr>
              <w:t xml:space="preserve"> </w:t>
            </w:r>
            <w:r>
              <w:rPr>
                <w:color w:val="454B52"/>
              </w:rPr>
              <w:t>should</w:t>
            </w:r>
            <w:r>
              <w:rPr>
                <w:color w:val="454B52"/>
                <w:spacing w:val="-4"/>
              </w:rPr>
              <w:t xml:space="preserve"> </w:t>
            </w:r>
            <w:r>
              <w:rPr>
                <w:color w:val="454B52"/>
              </w:rPr>
              <w:t>be</w:t>
            </w:r>
            <w:r>
              <w:rPr>
                <w:color w:val="454B52"/>
                <w:spacing w:val="-2"/>
              </w:rPr>
              <w:t xml:space="preserve"> </w:t>
            </w:r>
            <w:r>
              <w:rPr>
                <w:color w:val="454B52"/>
              </w:rPr>
              <w:t>at</w:t>
            </w:r>
            <w:r>
              <w:rPr>
                <w:color w:val="454B52"/>
                <w:spacing w:val="-2"/>
              </w:rPr>
              <w:t xml:space="preserve"> </w:t>
            </w:r>
            <w:r>
              <w:rPr>
                <w:color w:val="454B52"/>
              </w:rPr>
              <w:t>the</w:t>
            </w:r>
            <w:r>
              <w:rPr>
                <w:color w:val="454B52"/>
                <w:spacing w:val="-4"/>
              </w:rPr>
              <w:t xml:space="preserve"> </w:t>
            </w:r>
            <w:r>
              <w:rPr>
                <w:color w:val="454B52"/>
              </w:rPr>
              <w:t>center</w:t>
            </w:r>
            <w:r>
              <w:rPr>
                <w:color w:val="454B52"/>
                <w:spacing w:val="-2"/>
              </w:rPr>
              <w:t xml:space="preserve"> </w:t>
            </w:r>
            <w:r>
              <w:rPr>
                <w:color w:val="454B52"/>
              </w:rPr>
              <w:t>of</w:t>
            </w:r>
            <w:r>
              <w:rPr>
                <w:color w:val="454B52"/>
                <w:spacing w:val="-5"/>
              </w:rPr>
              <w:t xml:space="preserve"> </w:t>
            </w:r>
            <w:r>
              <w:rPr>
                <w:color w:val="454B52"/>
              </w:rPr>
              <w:t>our</w:t>
            </w:r>
            <w:r>
              <w:rPr>
                <w:color w:val="454B52"/>
                <w:spacing w:val="-5"/>
              </w:rPr>
              <w:t xml:space="preserve"> </w:t>
            </w:r>
            <w:r>
              <w:rPr>
                <w:color w:val="454B52"/>
              </w:rPr>
              <w:t>decision</w:t>
            </w:r>
            <w:r>
              <w:rPr>
                <w:color w:val="454B52"/>
                <w:spacing w:val="-6"/>
              </w:rPr>
              <w:t xml:space="preserve"> </w:t>
            </w:r>
            <w:r>
              <w:rPr>
                <w:color w:val="454B52"/>
                <w:spacing w:val="-2"/>
              </w:rPr>
              <w:t>making</w:t>
            </w:r>
          </w:p>
          <w:p w14:paraId="09633B25" w14:textId="77777777" w:rsidR="008B45EE" w:rsidRDefault="0004125E">
            <w:pPr>
              <w:pStyle w:val="TableParagraph"/>
              <w:numPr>
                <w:ilvl w:val="0"/>
                <w:numId w:val="23"/>
              </w:numPr>
              <w:tabs>
                <w:tab w:val="left" w:pos="826"/>
              </w:tabs>
              <w:ind w:left="826" w:hanging="358"/>
            </w:pPr>
            <w:r>
              <w:rPr>
                <w:color w:val="454B52"/>
              </w:rPr>
              <w:t>Equity</w:t>
            </w:r>
            <w:r>
              <w:rPr>
                <w:color w:val="454B52"/>
                <w:spacing w:val="-2"/>
              </w:rPr>
              <w:t xml:space="preserve"> </w:t>
            </w:r>
            <w:r>
              <w:rPr>
                <w:color w:val="454B52"/>
              </w:rPr>
              <w:t>–</w:t>
            </w:r>
            <w:r>
              <w:rPr>
                <w:color w:val="454B52"/>
                <w:spacing w:val="-4"/>
              </w:rPr>
              <w:t xml:space="preserve"> </w:t>
            </w:r>
            <w:r>
              <w:rPr>
                <w:color w:val="454B52"/>
              </w:rPr>
              <w:t>every</w:t>
            </w:r>
            <w:r>
              <w:rPr>
                <w:color w:val="454B52"/>
                <w:spacing w:val="-4"/>
              </w:rPr>
              <w:t xml:space="preserve"> </w:t>
            </w:r>
            <w:r>
              <w:rPr>
                <w:color w:val="454B52"/>
              </w:rPr>
              <w:t>child</w:t>
            </w:r>
            <w:r>
              <w:rPr>
                <w:color w:val="454B52"/>
                <w:spacing w:val="-3"/>
              </w:rPr>
              <w:t xml:space="preserve"> </w:t>
            </w:r>
            <w:r>
              <w:rPr>
                <w:color w:val="454B52"/>
              </w:rPr>
              <w:t>has</w:t>
            </w:r>
            <w:r>
              <w:rPr>
                <w:color w:val="454B52"/>
                <w:spacing w:val="-4"/>
              </w:rPr>
              <w:t xml:space="preserve"> </w:t>
            </w:r>
            <w:r>
              <w:rPr>
                <w:color w:val="454B52"/>
                <w:spacing w:val="-2"/>
              </w:rPr>
              <w:t>opportunity</w:t>
            </w:r>
          </w:p>
          <w:p w14:paraId="3EE0BD47" w14:textId="77777777" w:rsidR="008B45EE" w:rsidRDefault="0004125E">
            <w:pPr>
              <w:pStyle w:val="TableParagraph"/>
              <w:numPr>
                <w:ilvl w:val="0"/>
                <w:numId w:val="23"/>
              </w:numPr>
              <w:tabs>
                <w:tab w:val="left" w:pos="826"/>
              </w:tabs>
              <w:spacing w:before="1"/>
              <w:ind w:left="826" w:hanging="358"/>
            </w:pPr>
            <w:r>
              <w:rPr>
                <w:color w:val="454B52"/>
              </w:rPr>
              <w:t>Improvement</w:t>
            </w:r>
            <w:r>
              <w:rPr>
                <w:color w:val="454B52"/>
                <w:spacing w:val="43"/>
              </w:rPr>
              <w:t xml:space="preserve"> </w:t>
            </w:r>
            <w:r>
              <w:rPr>
                <w:color w:val="454B52"/>
              </w:rPr>
              <w:t>for</w:t>
            </w:r>
            <w:r>
              <w:rPr>
                <w:color w:val="454B52"/>
                <w:spacing w:val="-4"/>
              </w:rPr>
              <w:t xml:space="preserve"> </w:t>
            </w:r>
            <w:r>
              <w:rPr>
                <w:color w:val="454B52"/>
              </w:rPr>
              <w:t>our</w:t>
            </w:r>
            <w:r>
              <w:rPr>
                <w:color w:val="454B52"/>
                <w:spacing w:val="-5"/>
              </w:rPr>
              <w:t xml:space="preserve"> </w:t>
            </w:r>
            <w:r>
              <w:rPr>
                <w:color w:val="454B52"/>
              </w:rPr>
              <w:t>most</w:t>
            </w:r>
            <w:r>
              <w:rPr>
                <w:color w:val="454B52"/>
                <w:spacing w:val="-4"/>
              </w:rPr>
              <w:t xml:space="preserve"> </w:t>
            </w:r>
            <w:r>
              <w:rPr>
                <w:color w:val="454B52"/>
              </w:rPr>
              <w:t>challenged</w:t>
            </w:r>
            <w:r>
              <w:rPr>
                <w:color w:val="454B52"/>
                <w:spacing w:val="-2"/>
              </w:rPr>
              <w:t xml:space="preserve"> schools</w:t>
            </w:r>
          </w:p>
          <w:p w14:paraId="4ECA2788" w14:textId="77777777" w:rsidR="008B45EE" w:rsidRDefault="0004125E">
            <w:pPr>
              <w:pStyle w:val="TableParagraph"/>
              <w:numPr>
                <w:ilvl w:val="0"/>
                <w:numId w:val="23"/>
              </w:numPr>
              <w:tabs>
                <w:tab w:val="left" w:pos="826"/>
              </w:tabs>
              <w:ind w:left="826" w:hanging="358"/>
            </w:pPr>
            <w:r>
              <w:rPr>
                <w:color w:val="454B52"/>
              </w:rPr>
              <w:t>Transparency</w:t>
            </w:r>
            <w:r>
              <w:rPr>
                <w:color w:val="454B52"/>
                <w:spacing w:val="-7"/>
              </w:rPr>
              <w:t xml:space="preserve"> </w:t>
            </w:r>
            <w:r>
              <w:rPr>
                <w:color w:val="454B52"/>
              </w:rPr>
              <w:t>for</w:t>
            </w:r>
            <w:r>
              <w:rPr>
                <w:color w:val="454B52"/>
                <w:spacing w:val="-6"/>
              </w:rPr>
              <w:t xml:space="preserve"> </w:t>
            </w:r>
            <w:r>
              <w:rPr>
                <w:color w:val="454B52"/>
              </w:rPr>
              <w:t>schools</w:t>
            </w:r>
            <w:r>
              <w:rPr>
                <w:color w:val="454B52"/>
                <w:spacing w:val="-6"/>
              </w:rPr>
              <w:t xml:space="preserve"> </w:t>
            </w:r>
            <w:r>
              <w:rPr>
                <w:color w:val="454B52"/>
              </w:rPr>
              <w:t>and</w:t>
            </w:r>
            <w:r>
              <w:rPr>
                <w:color w:val="454B52"/>
                <w:spacing w:val="-3"/>
              </w:rPr>
              <w:t xml:space="preserve"> </w:t>
            </w:r>
            <w:r>
              <w:rPr>
                <w:color w:val="454B52"/>
                <w:spacing w:val="-2"/>
              </w:rPr>
              <w:t>districts</w:t>
            </w:r>
          </w:p>
          <w:p w14:paraId="3C5B64F9" w14:textId="77777777" w:rsidR="008B45EE" w:rsidRDefault="0004125E">
            <w:pPr>
              <w:pStyle w:val="TableParagraph"/>
              <w:numPr>
                <w:ilvl w:val="0"/>
                <w:numId w:val="23"/>
              </w:numPr>
              <w:tabs>
                <w:tab w:val="left" w:pos="826"/>
              </w:tabs>
              <w:ind w:left="826" w:hanging="358"/>
            </w:pPr>
            <w:r>
              <w:rPr>
                <w:color w:val="454B52"/>
                <w:spacing w:val="-2"/>
              </w:rPr>
              <w:t>Flexibility</w:t>
            </w:r>
          </w:p>
          <w:p w14:paraId="193D72C3" w14:textId="77777777" w:rsidR="008B45EE" w:rsidRDefault="0004125E">
            <w:pPr>
              <w:pStyle w:val="TableParagraph"/>
              <w:numPr>
                <w:ilvl w:val="0"/>
                <w:numId w:val="23"/>
              </w:numPr>
              <w:tabs>
                <w:tab w:val="left" w:pos="826"/>
              </w:tabs>
              <w:ind w:left="826" w:hanging="358"/>
            </w:pPr>
            <w:r>
              <w:rPr>
                <w:color w:val="454B52"/>
                <w:spacing w:val="-2"/>
              </w:rPr>
              <w:t>Practicality</w:t>
            </w:r>
          </w:p>
          <w:p w14:paraId="65684F32" w14:textId="77777777" w:rsidR="008B45EE" w:rsidRDefault="0004125E">
            <w:pPr>
              <w:pStyle w:val="TableParagraph"/>
              <w:numPr>
                <w:ilvl w:val="0"/>
                <w:numId w:val="23"/>
              </w:numPr>
              <w:tabs>
                <w:tab w:val="left" w:pos="826"/>
              </w:tabs>
              <w:spacing w:before="1"/>
              <w:ind w:left="826" w:hanging="358"/>
            </w:pPr>
            <w:r>
              <w:rPr>
                <w:color w:val="454B52"/>
                <w:spacing w:val="-2"/>
              </w:rPr>
              <w:t>Efficiency</w:t>
            </w:r>
          </w:p>
          <w:p w14:paraId="6DB31F62" w14:textId="77777777" w:rsidR="008B45EE" w:rsidRDefault="008B45EE">
            <w:pPr>
              <w:pStyle w:val="TableParagraph"/>
              <w:ind w:left="0"/>
              <w:rPr>
                <w:i/>
              </w:rPr>
            </w:pPr>
          </w:p>
          <w:p w14:paraId="0BC7D3DD" w14:textId="77777777" w:rsidR="008B45EE" w:rsidRDefault="0004125E">
            <w:pPr>
              <w:pStyle w:val="TableParagraph"/>
            </w:pPr>
            <w:r>
              <w:rPr>
                <w:color w:val="454B52"/>
              </w:rPr>
              <w:t>Comment from Hub Member: Great list and reflective of what was talked about,</w:t>
            </w:r>
            <w:r>
              <w:rPr>
                <w:color w:val="454B52"/>
                <w:spacing w:val="-2"/>
              </w:rPr>
              <w:t xml:space="preserve"> </w:t>
            </w:r>
            <w:r>
              <w:rPr>
                <w:color w:val="454B52"/>
              </w:rPr>
              <w:t>but</w:t>
            </w:r>
            <w:r>
              <w:rPr>
                <w:color w:val="454B52"/>
                <w:spacing w:val="-4"/>
              </w:rPr>
              <w:t xml:space="preserve"> </w:t>
            </w:r>
            <w:r>
              <w:rPr>
                <w:color w:val="454B52"/>
              </w:rPr>
              <w:t>would</w:t>
            </w:r>
            <w:r>
              <w:rPr>
                <w:color w:val="454B52"/>
                <w:spacing w:val="-4"/>
              </w:rPr>
              <w:t xml:space="preserve"> </w:t>
            </w:r>
            <w:r>
              <w:rPr>
                <w:color w:val="454B52"/>
              </w:rPr>
              <w:t>like</w:t>
            </w:r>
            <w:r>
              <w:rPr>
                <w:color w:val="454B52"/>
                <w:spacing w:val="-4"/>
              </w:rPr>
              <w:t xml:space="preserve"> </w:t>
            </w:r>
            <w:r>
              <w:rPr>
                <w:color w:val="454B52"/>
              </w:rPr>
              <w:t>to</w:t>
            </w:r>
            <w:r>
              <w:rPr>
                <w:color w:val="454B52"/>
                <w:spacing w:val="-1"/>
              </w:rPr>
              <w:t xml:space="preserve"> </w:t>
            </w:r>
            <w:r>
              <w:rPr>
                <w:color w:val="454B52"/>
              </w:rPr>
              <w:t>call</w:t>
            </w:r>
            <w:r>
              <w:rPr>
                <w:color w:val="454B52"/>
                <w:spacing w:val="-2"/>
              </w:rPr>
              <w:t xml:space="preserve"> </w:t>
            </w:r>
            <w:r>
              <w:rPr>
                <w:color w:val="454B52"/>
              </w:rPr>
              <w:t>out</w:t>
            </w:r>
            <w:r>
              <w:rPr>
                <w:color w:val="454B52"/>
                <w:spacing w:val="-4"/>
              </w:rPr>
              <w:t xml:space="preserve"> </w:t>
            </w:r>
            <w:r>
              <w:rPr>
                <w:color w:val="454B52"/>
              </w:rPr>
              <w:t>to</w:t>
            </w:r>
            <w:r>
              <w:rPr>
                <w:color w:val="454B52"/>
                <w:spacing w:val="-3"/>
              </w:rPr>
              <w:t xml:space="preserve"> </w:t>
            </w:r>
            <w:r>
              <w:rPr>
                <w:color w:val="454B52"/>
              </w:rPr>
              <w:t>excellence –</w:t>
            </w:r>
            <w:r>
              <w:rPr>
                <w:color w:val="454B52"/>
                <w:spacing w:val="-4"/>
              </w:rPr>
              <w:t xml:space="preserve"> </w:t>
            </w:r>
            <w:r>
              <w:rPr>
                <w:color w:val="454B52"/>
              </w:rPr>
              <w:t>with</w:t>
            </w:r>
            <w:r>
              <w:rPr>
                <w:color w:val="454B52"/>
                <w:spacing w:val="-2"/>
              </w:rPr>
              <w:t xml:space="preserve"> </w:t>
            </w:r>
            <w:r>
              <w:rPr>
                <w:color w:val="454B52"/>
              </w:rPr>
              <w:t>success</w:t>
            </w:r>
            <w:r>
              <w:rPr>
                <w:color w:val="454B52"/>
                <w:spacing w:val="-2"/>
              </w:rPr>
              <w:t xml:space="preserve"> </w:t>
            </w:r>
            <w:r>
              <w:rPr>
                <w:color w:val="454B52"/>
              </w:rPr>
              <w:t>being</w:t>
            </w:r>
            <w:r>
              <w:rPr>
                <w:color w:val="454B52"/>
                <w:spacing w:val="-3"/>
              </w:rPr>
              <w:t xml:space="preserve"> </w:t>
            </w:r>
            <w:r>
              <w:rPr>
                <w:color w:val="454B52"/>
              </w:rPr>
              <w:t>part</w:t>
            </w:r>
            <w:r>
              <w:rPr>
                <w:color w:val="454B52"/>
                <w:spacing w:val="-4"/>
              </w:rPr>
              <w:t xml:space="preserve"> </w:t>
            </w:r>
            <w:r>
              <w:rPr>
                <w:color w:val="454B52"/>
              </w:rPr>
              <w:t>of</w:t>
            </w:r>
            <w:r>
              <w:rPr>
                <w:color w:val="454B52"/>
                <w:spacing w:val="-2"/>
              </w:rPr>
              <w:t xml:space="preserve"> </w:t>
            </w:r>
            <w:r>
              <w:rPr>
                <w:color w:val="454B52"/>
              </w:rPr>
              <w:t>the title of the legislation – keep our eyes on it</w:t>
            </w:r>
          </w:p>
          <w:p w14:paraId="0C177013" w14:textId="77777777" w:rsidR="008B45EE" w:rsidRDefault="0004125E">
            <w:pPr>
              <w:pStyle w:val="TableParagraph"/>
              <w:spacing w:before="268"/>
            </w:pPr>
            <w:r>
              <w:rPr>
                <w:color w:val="454B52"/>
              </w:rPr>
              <w:t>Add</w:t>
            </w:r>
            <w:r>
              <w:rPr>
                <w:color w:val="454B52"/>
                <w:spacing w:val="-3"/>
              </w:rPr>
              <w:t xml:space="preserve"> </w:t>
            </w:r>
            <w:r>
              <w:rPr>
                <w:color w:val="454B52"/>
              </w:rPr>
              <w:t>excellence</w:t>
            </w:r>
            <w:r>
              <w:rPr>
                <w:color w:val="454B52"/>
                <w:spacing w:val="-4"/>
              </w:rPr>
              <w:t xml:space="preserve"> </w:t>
            </w:r>
            <w:r>
              <w:rPr>
                <w:color w:val="454B52"/>
              </w:rPr>
              <w:t>to</w:t>
            </w:r>
            <w:r>
              <w:rPr>
                <w:color w:val="454B52"/>
                <w:spacing w:val="-1"/>
              </w:rPr>
              <w:t xml:space="preserve"> </w:t>
            </w:r>
            <w:proofErr w:type="gramStart"/>
            <w:r>
              <w:rPr>
                <w:color w:val="454B52"/>
              </w:rPr>
              <w:t>list</w:t>
            </w:r>
            <w:proofErr w:type="gramEnd"/>
            <w:r>
              <w:rPr>
                <w:color w:val="454B52"/>
                <w:spacing w:val="-4"/>
              </w:rPr>
              <w:t xml:space="preserve"> </w:t>
            </w:r>
            <w:r>
              <w:rPr>
                <w:color w:val="454B52"/>
              </w:rPr>
              <w:t>of</w:t>
            </w:r>
            <w:r>
              <w:rPr>
                <w:color w:val="454B52"/>
                <w:spacing w:val="-2"/>
              </w:rPr>
              <w:t xml:space="preserve"> </w:t>
            </w:r>
            <w:r>
              <w:rPr>
                <w:color w:val="454B52"/>
              </w:rPr>
              <w:t>themes?</w:t>
            </w:r>
            <w:r>
              <w:rPr>
                <w:color w:val="454B52"/>
                <w:spacing w:val="-2"/>
              </w:rPr>
              <w:t xml:space="preserve"> </w:t>
            </w:r>
            <w:r>
              <w:rPr>
                <w:color w:val="454B52"/>
              </w:rPr>
              <w:t>Revisit</w:t>
            </w:r>
            <w:r>
              <w:rPr>
                <w:color w:val="454B52"/>
                <w:spacing w:val="-2"/>
              </w:rPr>
              <w:t xml:space="preserve"> </w:t>
            </w:r>
            <w:r>
              <w:rPr>
                <w:color w:val="454B52"/>
              </w:rPr>
              <w:t>it.</w:t>
            </w:r>
            <w:r>
              <w:rPr>
                <w:color w:val="454B52"/>
                <w:spacing w:val="-2"/>
              </w:rPr>
              <w:t xml:space="preserve"> </w:t>
            </w:r>
            <w:r>
              <w:rPr>
                <w:color w:val="454B52"/>
              </w:rPr>
              <w:t>Does</w:t>
            </w:r>
            <w:r>
              <w:rPr>
                <w:color w:val="454B52"/>
                <w:spacing w:val="-4"/>
              </w:rPr>
              <w:t xml:space="preserve"> </w:t>
            </w:r>
            <w:r>
              <w:rPr>
                <w:color w:val="454B52"/>
              </w:rPr>
              <w:t>it</w:t>
            </w:r>
            <w:r>
              <w:rPr>
                <w:color w:val="454B52"/>
                <w:spacing w:val="-1"/>
              </w:rPr>
              <w:t xml:space="preserve"> </w:t>
            </w:r>
            <w:r>
              <w:rPr>
                <w:color w:val="454B52"/>
              </w:rPr>
              <w:t>serve</w:t>
            </w:r>
            <w:r>
              <w:rPr>
                <w:color w:val="454B52"/>
                <w:spacing w:val="-4"/>
              </w:rPr>
              <w:t xml:space="preserve"> </w:t>
            </w:r>
            <w:r>
              <w:rPr>
                <w:color w:val="454B52"/>
              </w:rPr>
              <w:t>or</w:t>
            </w:r>
            <w:r>
              <w:rPr>
                <w:color w:val="454B52"/>
                <w:spacing w:val="-2"/>
              </w:rPr>
              <w:t xml:space="preserve"> </w:t>
            </w:r>
            <w:r>
              <w:rPr>
                <w:color w:val="454B52"/>
              </w:rPr>
              <w:t>fit</w:t>
            </w:r>
            <w:r>
              <w:rPr>
                <w:color w:val="454B52"/>
                <w:spacing w:val="-2"/>
              </w:rPr>
              <w:t xml:space="preserve"> </w:t>
            </w:r>
            <w:r>
              <w:rPr>
                <w:color w:val="454B52"/>
              </w:rPr>
              <w:t>in</w:t>
            </w:r>
            <w:r>
              <w:rPr>
                <w:color w:val="454B52"/>
                <w:spacing w:val="-4"/>
              </w:rPr>
              <w:t xml:space="preserve"> </w:t>
            </w:r>
            <w:r>
              <w:rPr>
                <w:color w:val="454B52"/>
              </w:rPr>
              <w:t xml:space="preserve">Colorado’s </w:t>
            </w:r>
            <w:r>
              <w:rPr>
                <w:color w:val="454B52"/>
                <w:spacing w:val="-2"/>
              </w:rPr>
              <w:t>vision?</w:t>
            </w:r>
          </w:p>
          <w:p w14:paraId="7A333183" w14:textId="77777777" w:rsidR="008B45EE" w:rsidRDefault="008B45EE">
            <w:pPr>
              <w:pStyle w:val="TableParagraph"/>
              <w:ind w:left="0"/>
              <w:rPr>
                <w:i/>
              </w:rPr>
            </w:pPr>
          </w:p>
          <w:p w14:paraId="18FF59AA" w14:textId="77777777" w:rsidR="008B45EE" w:rsidRDefault="0004125E">
            <w:pPr>
              <w:pStyle w:val="TableParagraph"/>
              <w:spacing w:before="1"/>
            </w:pPr>
            <w:r>
              <w:rPr>
                <w:color w:val="454B52"/>
              </w:rPr>
              <w:t>(1:01pm) Comment from Hub Member: Not sure if opposed to adding excellence</w:t>
            </w:r>
            <w:r>
              <w:rPr>
                <w:color w:val="454B52"/>
                <w:spacing w:val="-4"/>
              </w:rPr>
              <w:t xml:space="preserve"> </w:t>
            </w:r>
            <w:r>
              <w:rPr>
                <w:color w:val="454B52"/>
              </w:rPr>
              <w:t>to</w:t>
            </w:r>
            <w:r>
              <w:rPr>
                <w:color w:val="454B52"/>
                <w:spacing w:val="-3"/>
              </w:rPr>
              <w:t xml:space="preserve"> </w:t>
            </w:r>
            <w:r>
              <w:rPr>
                <w:color w:val="454B52"/>
              </w:rPr>
              <w:t>themes.</w:t>
            </w:r>
            <w:r>
              <w:rPr>
                <w:color w:val="454B52"/>
                <w:spacing w:val="-4"/>
              </w:rPr>
              <w:t xml:space="preserve"> </w:t>
            </w:r>
            <w:r>
              <w:rPr>
                <w:color w:val="454B52"/>
              </w:rPr>
              <w:t>Would</w:t>
            </w:r>
            <w:r>
              <w:rPr>
                <w:color w:val="454B52"/>
                <w:spacing w:val="-4"/>
              </w:rPr>
              <w:t xml:space="preserve"> </w:t>
            </w:r>
            <w:r>
              <w:rPr>
                <w:color w:val="454B52"/>
              </w:rPr>
              <w:t>only</w:t>
            </w:r>
            <w:r>
              <w:rPr>
                <w:color w:val="454B52"/>
                <w:spacing w:val="-2"/>
              </w:rPr>
              <w:t xml:space="preserve"> </w:t>
            </w:r>
            <w:r>
              <w:rPr>
                <w:color w:val="454B52"/>
              </w:rPr>
              <w:t>point</w:t>
            </w:r>
            <w:r>
              <w:rPr>
                <w:color w:val="454B52"/>
                <w:spacing w:val="-4"/>
              </w:rPr>
              <w:t xml:space="preserve"> </w:t>
            </w:r>
            <w:r>
              <w:rPr>
                <w:color w:val="454B52"/>
              </w:rPr>
              <w:t>out</w:t>
            </w:r>
            <w:r>
              <w:rPr>
                <w:color w:val="454B52"/>
                <w:spacing w:val="-4"/>
              </w:rPr>
              <w:t xml:space="preserve"> </w:t>
            </w:r>
            <w:r>
              <w:rPr>
                <w:color w:val="454B52"/>
              </w:rPr>
              <w:t>that</w:t>
            </w:r>
            <w:r>
              <w:rPr>
                <w:color w:val="454B52"/>
                <w:spacing w:val="-2"/>
              </w:rPr>
              <w:t xml:space="preserve"> </w:t>
            </w:r>
            <w:r>
              <w:rPr>
                <w:color w:val="454B52"/>
              </w:rPr>
              <w:t>ESSA</w:t>
            </w:r>
            <w:r>
              <w:rPr>
                <w:color w:val="454B52"/>
                <w:spacing w:val="-4"/>
              </w:rPr>
              <w:t xml:space="preserve"> </w:t>
            </w:r>
            <w:r>
              <w:rPr>
                <w:color w:val="454B52"/>
              </w:rPr>
              <w:t>focuses</w:t>
            </w:r>
            <w:r>
              <w:rPr>
                <w:color w:val="454B52"/>
                <w:spacing w:val="-4"/>
              </w:rPr>
              <w:t xml:space="preserve"> </w:t>
            </w:r>
            <w:r>
              <w:rPr>
                <w:color w:val="454B52"/>
              </w:rPr>
              <w:t>on</w:t>
            </w:r>
            <w:r>
              <w:rPr>
                <w:color w:val="454B52"/>
                <w:spacing w:val="-4"/>
              </w:rPr>
              <w:t xml:space="preserve"> </w:t>
            </w:r>
            <w:r>
              <w:rPr>
                <w:color w:val="454B52"/>
              </w:rPr>
              <w:t>a</w:t>
            </w:r>
            <w:r>
              <w:rPr>
                <w:color w:val="454B52"/>
                <w:spacing w:val="-2"/>
              </w:rPr>
              <w:t xml:space="preserve"> </w:t>
            </w:r>
            <w:r>
              <w:rPr>
                <w:color w:val="454B52"/>
              </w:rPr>
              <w:t xml:space="preserve">particular group of kids – low performing students – and that the higher performing students are left to school districts. Does this topic belong </w:t>
            </w:r>
            <w:proofErr w:type="gramStart"/>
            <w:r>
              <w:rPr>
                <w:color w:val="454B52"/>
              </w:rPr>
              <w:t>in</w:t>
            </w:r>
            <w:proofErr w:type="gramEnd"/>
            <w:r>
              <w:rPr>
                <w:color w:val="454B52"/>
              </w:rPr>
              <w:t xml:space="preserve"> an ESSA </w:t>
            </w:r>
            <w:r>
              <w:rPr>
                <w:color w:val="454B52"/>
                <w:spacing w:val="-2"/>
              </w:rPr>
              <w:t>conversation?</w:t>
            </w:r>
          </w:p>
        </w:tc>
      </w:tr>
    </w:tbl>
    <w:p w14:paraId="3215A3F7" w14:textId="77777777" w:rsidR="008B45EE" w:rsidRDefault="008B45EE">
      <w:pPr>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78E94075" w14:textId="77777777">
        <w:trPr>
          <w:trHeight w:val="1612"/>
        </w:trPr>
        <w:tc>
          <w:tcPr>
            <w:tcW w:w="1260" w:type="dxa"/>
          </w:tcPr>
          <w:p w14:paraId="03400E48" w14:textId="77777777" w:rsidR="008B45EE" w:rsidRDefault="008B45EE">
            <w:pPr>
              <w:pStyle w:val="TableParagraph"/>
              <w:ind w:left="0"/>
              <w:rPr>
                <w:rFonts w:ascii="Times New Roman"/>
              </w:rPr>
            </w:pPr>
          </w:p>
        </w:tc>
        <w:tc>
          <w:tcPr>
            <w:tcW w:w="2136" w:type="dxa"/>
          </w:tcPr>
          <w:p w14:paraId="4B708193" w14:textId="77777777" w:rsidR="008B45EE" w:rsidRDefault="008B45EE">
            <w:pPr>
              <w:pStyle w:val="TableParagraph"/>
              <w:ind w:left="0"/>
              <w:rPr>
                <w:rFonts w:ascii="Times New Roman"/>
              </w:rPr>
            </w:pPr>
          </w:p>
        </w:tc>
        <w:tc>
          <w:tcPr>
            <w:tcW w:w="7201" w:type="dxa"/>
          </w:tcPr>
          <w:p w14:paraId="3627BEB2" w14:textId="77777777" w:rsidR="008B45EE" w:rsidRDefault="0004125E">
            <w:pPr>
              <w:pStyle w:val="TableParagraph"/>
            </w:pPr>
            <w:r>
              <w:rPr>
                <w:color w:val="454B52"/>
              </w:rPr>
              <w:t>Emphasized: Hub Committee Members to fill out feedback worksheet from meeting.</w:t>
            </w:r>
            <w:r>
              <w:rPr>
                <w:color w:val="454B52"/>
                <w:spacing w:val="-3"/>
              </w:rPr>
              <w:t xml:space="preserve"> </w:t>
            </w:r>
            <w:r>
              <w:rPr>
                <w:color w:val="454B52"/>
              </w:rPr>
              <w:t>For</w:t>
            </w:r>
            <w:r>
              <w:rPr>
                <w:color w:val="454B52"/>
                <w:spacing w:val="-3"/>
              </w:rPr>
              <w:t xml:space="preserve"> </w:t>
            </w:r>
            <w:r>
              <w:rPr>
                <w:color w:val="454B52"/>
              </w:rPr>
              <w:t>November’s</w:t>
            </w:r>
            <w:r>
              <w:rPr>
                <w:color w:val="454B52"/>
                <w:spacing w:val="-8"/>
              </w:rPr>
              <w:t xml:space="preserve"> </w:t>
            </w:r>
            <w:r>
              <w:rPr>
                <w:color w:val="454B52"/>
              </w:rPr>
              <w:t>Hub</w:t>
            </w:r>
            <w:r>
              <w:rPr>
                <w:color w:val="454B52"/>
                <w:spacing w:val="-1"/>
              </w:rPr>
              <w:t xml:space="preserve"> </w:t>
            </w:r>
            <w:r>
              <w:rPr>
                <w:color w:val="454B52"/>
              </w:rPr>
              <w:t>–</w:t>
            </w:r>
            <w:r>
              <w:rPr>
                <w:color w:val="454B52"/>
                <w:spacing w:val="-2"/>
              </w:rPr>
              <w:t xml:space="preserve"> </w:t>
            </w:r>
            <w:r>
              <w:rPr>
                <w:color w:val="454B52"/>
              </w:rPr>
              <w:t>what</w:t>
            </w:r>
            <w:r>
              <w:rPr>
                <w:color w:val="454B52"/>
                <w:spacing w:val="-3"/>
              </w:rPr>
              <w:t xml:space="preserve"> </w:t>
            </w:r>
            <w:r>
              <w:rPr>
                <w:color w:val="454B52"/>
              </w:rPr>
              <w:t>is</w:t>
            </w:r>
            <w:r>
              <w:rPr>
                <w:color w:val="454B52"/>
                <w:spacing w:val="-3"/>
              </w:rPr>
              <w:t xml:space="preserve"> </w:t>
            </w:r>
            <w:r>
              <w:rPr>
                <w:color w:val="454B52"/>
              </w:rPr>
              <w:t>needed</w:t>
            </w:r>
            <w:r>
              <w:rPr>
                <w:color w:val="454B52"/>
                <w:spacing w:val="-3"/>
              </w:rPr>
              <w:t xml:space="preserve"> </w:t>
            </w:r>
            <w:r>
              <w:rPr>
                <w:color w:val="454B52"/>
              </w:rPr>
              <w:t>from</w:t>
            </w:r>
            <w:r>
              <w:rPr>
                <w:color w:val="454B52"/>
                <w:spacing w:val="-5"/>
              </w:rPr>
              <w:t xml:space="preserve"> </w:t>
            </w:r>
            <w:r>
              <w:rPr>
                <w:color w:val="454B52"/>
              </w:rPr>
              <w:t>Spokes,</w:t>
            </w:r>
            <w:r>
              <w:rPr>
                <w:color w:val="454B52"/>
                <w:spacing w:val="-1"/>
              </w:rPr>
              <w:t xml:space="preserve"> </w:t>
            </w:r>
            <w:r>
              <w:rPr>
                <w:color w:val="454B52"/>
              </w:rPr>
              <w:t>information</w:t>
            </w:r>
            <w:r>
              <w:rPr>
                <w:color w:val="454B52"/>
                <w:spacing w:val="-5"/>
              </w:rPr>
              <w:t xml:space="preserve"> </w:t>
            </w:r>
            <w:r>
              <w:rPr>
                <w:color w:val="454B52"/>
              </w:rPr>
              <w:t>or questions, to make decisions next time.</w:t>
            </w:r>
          </w:p>
          <w:p w14:paraId="2DCB786C" w14:textId="77777777" w:rsidR="008B45EE" w:rsidRDefault="0004125E">
            <w:pPr>
              <w:pStyle w:val="TableParagraph"/>
            </w:pPr>
            <w:r w:rsidRPr="0004125E">
              <w:rPr>
                <w:b/>
              </w:rPr>
              <w:t>To</w:t>
            </w:r>
            <w:r w:rsidRPr="0004125E">
              <w:rPr>
                <w:b/>
                <w:spacing w:val="-4"/>
              </w:rPr>
              <w:t xml:space="preserve"> </w:t>
            </w:r>
            <w:r w:rsidRPr="0004125E">
              <w:rPr>
                <w:b/>
              </w:rPr>
              <w:t>Do:</w:t>
            </w:r>
            <w:r w:rsidRPr="0004125E">
              <w:rPr>
                <w:b/>
                <w:spacing w:val="-4"/>
              </w:rPr>
              <w:t xml:space="preserve"> </w:t>
            </w:r>
            <w:r>
              <w:rPr>
                <w:color w:val="454B52"/>
              </w:rPr>
              <w:t>Send</w:t>
            </w:r>
            <w:r>
              <w:rPr>
                <w:color w:val="454B52"/>
                <w:spacing w:val="-3"/>
              </w:rPr>
              <w:t xml:space="preserve"> </w:t>
            </w:r>
            <w:r>
              <w:rPr>
                <w:color w:val="454B52"/>
              </w:rPr>
              <w:t>electronic</w:t>
            </w:r>
            <w:r>
              <w:rPr>
                <w:color w:val="454B52"/>
                <w:spacing w:val="-5"/>
              </w:rPr>
              <w:t xml:space="preserve"> </w:t>
            </w:r>
            <w:r>
              <w:rPr>
                <w:color w:val="454B52"/>
              </w:rPr>
              <w:t>version</w:t>
            </w:r>
            <w:r>
              <w:rPr>
                <w:color w:val="454B52"/>
                <w:spacing w:val="-3"/>
              </w:rPr>
              <w:t xml:space="preserve"> </w:t>
            </w:r>
            <w:r>
              <w:rPr>
                <w:color w:val="454B52"/>
              </w:rPr>
              <w:t>to Hub</w:t>
            </w:r>
            <w:r>
              <w:rPr>
                <w:color w:val="454B52"/>
                <w:spacing w:val="-3"/>
              </w:rPr>
              <w:t xml:space="preserve"> </w:t>
            </w:r>
            <w:r>
              <w:rPr>
                <w:color w:val="454B52"/>
                <w:spacing w:val="-2"/>
              </w:rPr>
              <w:t>Committees</w:t>
            </w:r>
          </w:p>
          <w:p w14:paraId="71D7A531" w14:textId="77777777" w:rsidR="008B45EE" w:rsidRDefault="0004125E">
            <w:pPr>
              <w:pStyle w:val="TableParagraph"/>
              <w:spacing w:before="267" w:line="252" w:lineRule="exact"/>
            </w:pPr>
            <w:r w:rsidRPr="0004125E">
              <w:rPr>
                <w:b/>
              </w:rPr>
              <w:t>To</w:t>
            </w:r>
            <w:r w:rsidRPr="0004125E">
              <w:rPr>
                <w:b/>
                <w:spacing w:val="-3"/>
              </w:rPr>
              <w:t xml:space="preserve"> </w:t>
            </w:r>
            <w:r w:rsidRPr="0004125E">
              <w:rPr>
                <w:b/>
              </w:rPr>
              <w:t>Do:</w:t>
            </w:r>
            <w:r w:rsidRPr="0004125E">
              <w:rPr>
                <w:b/>
                <w:spacing w:val="-3"/>
              </w:rPr>
              <w:t xml:space="preserve"> </w:t>
            </w:r>
            <w:r>
              <w:rPr>
                <w:color w:val="454B52"/>
              </w:rPr>
              <w:t>Post</w:t>
            </w:r>
            <w:r>
              <w:rPr>
                <w:color w:val="454B52"/>
                <w:spacing w:val="-4"/>
              </w:rPr>
              <w:t xml:space="preserve"> </w:t>
            </w:r>
            <w:r>
              <w:rPr>
                <w:color w:val="454B52"/>
              </w:rPr>
              <w:t>updated</w:t>
            </w:r>
            <w:r>
              <w:rPr>
                <w:color w:val="454B52"/>
                <w:spacing w:val="-5"/>
              </w:rPr>
              <w:t xml:space="preserve"> </w:t>
            </w:r>
            <w:r>
              <w:rPr>
                <w:color w:val="454B52"/>
              </w:rPr>
              <w:t>PowerPoint</w:t>
            </w:r>
            <w:r>
              <w:rPr>
                <w:color w:val="454B52"/>
                <w:spacing w:val="-3"/>
              </w:rPr>
              <w:t xml:space="preserve"> </w:t>
            </w:r>
            <w:r>
              <w:rPr>
                <w:color w:val="454B52"/>
              </w:rPr>
              <w:t>with</w:t>
            </w:r>
            <w:r>
              <w:rPr>
                <w:color w:val="454B52"/>
                <w:spacing w:val="-6"/>
              </w:rPr>
              <w:t xml:space="preserve"> </w:t>
            </w:r>
            <w:r>
              <w:rPr>
                <w:color w:val="454B52"/>
              </w:rPr>
              <w:t>new</w:t>
            </w:r>
            <w:r>
              <w:rPr>
                <w:color w:val="454B52"/>
                <w:spacing w:val="-2"/>
              </w:rPr>
              <w:t xml:space="preserve"> </w:t>
            </w:r>
            <w:r>
              <w:rPr>
                <w:color w:val="454B52"/>
              </w:rPr>
              <w:t>slides</w:t>
            </w:r>
            <w:r>
              <w:rPr>
                <w:color w:val="454B52"/>
                <w:spacing w:val="-2"/>
              </w:rPr>
              <w:t xml:space="preserve"> </w:t>
            </w:r>
            <w:r>
              <w:rPr>
                <w:color w:val="454B52"/>
              </w:rPr>
              <w:t>for</w:t>
            </w:r>
            <w:r>
              <w:rPr>
                <w:color w:val="454B52"/>
                <w:spacing w:val="-1"/>
              </w:rPr>
              <w:t xml:space="preserve"> </w:t>
            </w:r>
            <w:r>
              <w:rPr>
                <w:color w:val="454B52"/>
                <w:spacing w:val="-2"/>
              </w:rPr>
              <w:t>listeners</w:t>
            </w:r>
          </w:p>
        </w:tc>
      </w:tr>
      <w:tr w:rsidR="008B45EE" w14:paraId="3B913ED2" w14:textId="77777777">
        <w:trPr>
          <w:trHeight w:val="2568"/>
        </w:trPr>
        <w:tc>
          <w:tcPr>
            <w:tcW w:w="1260" w:type="dxa"/>
            <w:tcBorders>
              <w:bottom w:val="nil"/>
            </w:tcBorders>
          </w:tcPr>
          <w:p w14:paraId="275ACBDB" w14:textId="77777777" w:rsidR="008B45EE" w:rsidRDefault="0004125E">
            <w:pPr>
              <w:pStyle w:val="TableParagraph"/>
              <w:spacing w:line="265" w:lineRule="exact"/>
            </w:pPr>
            <w:r>
              <w:rPr>
                <w:color w:val="454B52"/>
                <w:spacing w:val="-2"/>
              </w:rPr>
              <w:t>1:03pm</w:t>
            </w:r>
          </w:p>
        </w:tc>
        <w:tc>
          <w:tcPr>
            <w:tcW w:w="2136" w:type="dxa"/>
            <w:tcBorders>
              <w:bottom w:val="nil"/>
            </w:tcBorders>
          </w:tcPr>
          <w:p w14:paraId="614B5411" w14:textId="77777777" w:rsidR="008B45EE" w:rsidRDefault="0004125E">
            <w:pPr>
              <w:pStyle w:val="TableParagraph"/>
              <w:ind w:right="265"/>
              <w:rPr>
                <w:sz w:val="24"/>
              </w:rPr>
            </w:pPr>
            <w:r>
              <w:rPr>
                <w:color w:val="454B52"/>
                <w:sz w:val="24"/>
              </w:rPr>
              <w:t xml:space="preserve">ESSA state plan </w:t>
            </w:r>
            <w:r>
              <w:rPr>
                <w:color w:val="454B52"/>
                <w:spacing w:val="-2"/>
                <w:sz w:val="24"/>
              </w:rPr>
              <w:t xml:space="preserve">development </w:t>
            </w:r>
            <w:r>
              <w:rPr>
                <w:color w:val="454B52"/>
                <w:sz w:val="24"/>
              </w:rPr>
              <w:t>requirements</w:t>
            </w:r>
            <w:r>
              <w:rPr>
                <w:color w:val="454B52"/>
                <w:spacing w:val="-14"/>
                <w:sz w:val="24"/>
              </w:rPr>
              <w:t xml:space="preserve"> </w:t>
            </w:r>
            <w:r>
              <w:rPr>
                <w:color w:val="454B52"/>
                <w:sz w:val="24"/>
              </w:rPr>
              <w:t xml:space="preserve">and decision points: </w:t>
            </w:r>
            <w:r>
              <w:rPr>
                <w:color w:val="454B52"/>
                <w:spacing w:val="-2"/>
                <w:sz w:val="24"/>
              </w:rPr>
              <w:t>Assessment</w:t>
            </w:r>
          </w:p>
        </w:tc>
        <w:tc>
          <w:tcPr>
            <w:tcW w:w="7201" w:type="dxa"/>
            <w:tcBorders>
              <w:bottom w:val="nil"/>
            </w:tcBorders>
          </w:tcPr>
          <w:p w14:paraId="21E50345" w14:textId="77777777" w:rsidR="008B45EE" w:rsidRDefault="0004125E">
            <w:pPr>
              <w:pStyle w:val="TableParagraph"/>
              <w:spacing w:line="265" w:lineRule="exact"/>
            </w:pPr>
            <w:r>
              <w:rPr>
                <w:color w:val="454B52"/>
              </w:rPr>
              <w:t>Presentation</w:t>
            </w:r>
            <w:r>
              <w:rPr>
                <w:color w:val="454B52"/>
                <w:spacing w:val="-5"/>
              </w:rPr>
              <w:t xml:space="preserve"> </w:t>
            </w:r>
            <w:r>
              <w:rPr>
                <w:color w:val="454B52"/>
              </w:rPr>
              <w:t>Lead</w:t>
            </w:r>
            <w:r>
              <w:rPr>
                <w:color w:val="454B52"/>
                <w:spacing w:val="-3"/>
              </w:rPr>
              <w:t xml:space="preserve"> </w:t>
            </w:r>
            <w:r>
              <w:rPr>
                <w:color w:val="454B52"/>
              </w:rPr>
              <w:t>by</w:t>
            </w:r>
            <w:r>
              <w:rPr>
                <w:color w:val="454B52"/>
                <w:spacing w:val="-5"/>
              </w:rPr>
              <w:t xml:space="preserve"> </w:t>
            </w:r>
            <w:r>
              <w:rPr>
                <w:color w:val="454B52"/>
              </w:rPr>
              <w:t>CDE</w:t>
            </w:r>
            <w:r>
              <w:rPr>
                <w:color w:val="454B52"/>
                <w:spacing w:val="-7"/>
              </w:rPr>
              <w:t xml:space="preserve"> </w:t>
            </w:r>
            <w:r>
              <w:rPr>
                <w:color w:val="454B52"/>
                <w:spacing w:val="-2"/>
              </w:rPr>
              <w:t>Representative</w:t>
            </w:r>
          </w:p>
          <w:p w14:paraId="69BB218A" w14:textId="77777777" w:rsidR="008B45EE" w:rsidRDefault="0004125E">
            <w:pPr>
              <w:pStyle w:val="TableParagraph"/>
              <w:ind w:right="219"/>
            </w:pPr>
            <w:r>
              <w:rPr>
                <w:color w:val="454B52"/>
              </w:rPr>
              <w:t>Spoke</w:t>
            </w:r>
            <w:r>
              <w:rPr>
                <w:color w:val="454B52"/>
                <w:spacing w:val="-2"/>
              </w:rPr>
              <w:t xml:space="preserve"> </w:t>
            </w:r>
            <w:r>
              <w:rPr>
                <w:color w:val="454B52"/>
              </w:rPr>
              <w:t>Committee</w:t>
            </w:r>
            <w:r>
              <w:rPr>
                <w:color w:val="454B52"/>
                <w:spacing w:val="-1"/>
              </w:rPr>
              <w:t xml:space="preserve"> </w:t>
            </w:r>
            <w:r>
              <w:rPr>
                <w:color w:val="454B52"/>
              </w:rPr>
              <w:t>has</w:t>
            </w:r>
            <w:r>
              <w:rPr>
                <w:color w:val="454B52"/>
                <w:spacing w:val="-6"/>
              </w:rPr>
              <w:t xml:space="preserve"> </w:t>
            </w:r>
            <w:r>
              <w:rPr>
                <w:color w:val="454B52"/>
              </w:rPr>
              <w:t>not</w:t>
            </w:r>
            <w:r>
              <w:rPr>
                <w:color w:val="454B52"/>
                <w:spacing w:val="-7"/>
              </w:rPr>
              <w:t xml:space="preserve"> </w:t>
            </w:r>
            <w:r>
              <w:rPr>
                <w:color w:val="454B52"/>
              </w:rPr>
              <w:t>met</w:t>
            </w:r>
            <w:r>
              <w:rPr>
                <w:color w:val="454B52"/>
                <w:spacing w:val="-5"/>
              </w:rPr>
              <w:t xml:space="preserve"> </w:t>
            </w:r>
            <w:r>
              <w:rPr>
                <w:color w:val="454B52"/>
              </w:rPr>
              <w:t>yet,</w:t>
            </w:r>
            <w:r>
              <w:rPr>
                <w:color w:val="454B52"/>
                <w:spacing w:val="-3"/>
              </w:rPr>
              <w:t xml:space="preserve"> </w:t>
            </w:r>
            <w:r>
              <w:rPr>
                <w:color w:val="454B52"/>
              </w:rPr>
              <w:t>but</w:t>
            </w:r>
            <w:r>
              <w:rPr>
                <w:color w:val="454B52"/>
                <w:spacing w:val="-5"/>
              </w:rPr>
              <w:t xml:space="preserve"> </w:t>
            </w:r>
            <w:r>
              <w:rPr>
                <w:color w:val="454B52"/>
              </w:rPr>
              <w:t>has</w:t>
            </w:r>
            <w:r>
              <w:rPr>
                <w:color w:val="454B52"/>
                <w:spacing w:val="-3"/>
              </w:rPr>
              <w:t xml:space="preserve"> </w:t>
            </w:r>
            <w:r>
              <w:rPr>
                <w:color w:val="454B52"/>
              </w:rPr>
              <w:t>presented</w:t>
            </w:r>
            <w:r>
              <w:rPr>
                <w:color w:val="454B52"/>
                <w:spacing w:val="-6"/>
              </w:rPr>
              <w:t xml:space="preserve"> </w:t>
            </w:r>
            <w:r>
              <w:rPr>
                <w:color w:val="454B52"/>
              </w:rPr>
              <w:t>this</w:t>
            </w:r>
            <w:r>
              <w:rPr>
                <w:color w:val="454B52"/>
                <w:spacing w:val="-3"/>
              </w:rPr>
              <w:t xml:space="preserve"> </w:t>
            </w:r>
            <w:r>
              <w:rPr>
                <w:color w:val="454B52"/>
              </w:rPr>
              <w:t>to</w:t>
            </w:r>
            <w:r>
              <w:rPr>
                <w:color w:val="454B52"/>
                <w:spacing w:val="-2"/>
              </w:rPr>
              <w:t xml:space="preserve"> </w:t>
            </w:r>
            <w:r>
              <w:rPr>
                <w:color w:val="454B52"/>
              </w:rPr>
              <w:t>Interim Committee already – first meeting coming up</w:t>
            </w:r>
          </w:p>
          <w:p w14:paraId="4B02A32B" w14:textId="77777777" w:rsidR="008B45EE" w:rsidRDefault="0004125E">
            <w:pPr>
              <w:pStyle w:val="TableParagraph"/>
              <w:spacing w:line="267" w:lineRule="exact"/>
            </w:pPr>
            <w:r>
              <w:rPr>
                <w:color w:val="454B52"/>
              </w:rPr>
              <w:t>During</w:t>
            </w:r>
            <w:r>
              <w:rPr>
                <w:color w:val="454B52"/>
                <w:spacing w:val="-4"/>
              </w:rPr>
              <w:t xml:space="preserve"> </w:t>
            </w:r>
            <w:r>
              <w:rPr>
                <w:color w:val="454B52"/>
              </w:rPr>
              <w:t>presentation</w:t>
            </w:r>
            <w:r>
              <w:rPr>
                <w:color w:val="454B52"/>
                <w:spacing w:val="-6"/>
              </w:rPr>
              <w:t xml:space="preserve"> </w:t>
            </w:r>
            <w:r>
              <w:rPr>
                <w:color w:val="454B52"/>
              </w:rPr>
              <w:t>want</w:t>
            </w:r>
            <w:r>
              <w:rPr>
                <w:color w:val="454B52"/>
                <w:spacing w:val="-5"/>
              </w:rPr>
              <w:t xml:space="preserve"> </w:t>
            </w:r>
            <w:r>
              <w:rPr>
                <w:color w:val="454B52"/>
              </w:rPr>
              <w:t>to</w:t>
            </w:r>
            <w:r>
              <w:rPr>
                <w:color w:val="454B52"/>
                <w:spacing w:val="-2"/>
              </w:rPr>
              <w:t xml:space="preserve"> </w:t>
            </w:r>
            <w:r>
              <w:rPr>
                <w:color w:val="454B52"/>
              </w:rPr>
              <w:t>cover –</w:t>
            </w:r>
            <w:r>
              <w:rPr>
                <w:color w:val="454B52"/>
                <w:spacing w:val="-5"/>
              </w:rPr>
              <w:t xml:space="preserve"> </w:t>
            </w:r>
            <w:r>
              <w:rPr>
                <w:color w:val="454B52"/>
              </w:rPr>
              <w:t>talking</w:t>
            </w:r>
            <w:r>
              <w:rPr>
                <w:color w:val="454B52"/>
                <w:spacing w:val="-3"/>
              </w:rPr>
              <w:t xml:space="preserve"> </w:t>
            </w:r>
            <w:r>
              <w:rPr>
                <w:color w:val="454B52"/>
                <w:spacing w:val="-2"/>
              </w:rPr>
              <w:t>points:</w:t>
            </w:r>
          </w:p>
          <w:p w14:paraId="3F3A8203" w14:textId="77777777" w:rsidR="008B45EE" w:rsidRDefault="0004125E">
            <w:pPr>
              <w:pStyle w:val="TableParagraph"/>
              <w:numPr>
                <w:ilvl w:val="0"/>
                <w:numId w:val="22"/>
              </w:numPr>
              <w:tabs>
                <w:tab w:val="left" w:pos="826"/>
              </w:tabs>
              <w:ind w:left="826" w:hanging="358"/>
            </w:pPr>
            <w:r>
              <w:rPr>
                <w:color w:val="454B52"/>
              </w:rPr>
              <w:t>What</w:t>
            </w:r>
            <w:r>
              <w:rPr>
                <w:color w:val="454B52"/>
                <w:spacing w:val="-3"/>
              </w:rPr>
              <w:t xml:space="preserve"> </w:t>
            </w:r>
            <w:r>
              <w:rPr>
                <w:color w:val="454B52"/>
              </w:rPr>
              <w:t>is</w:t>
            </w:r>
            <w:r>
              <w:rPr>
                <w:color w:val="454B52"/>
                <w:spacing w:val="-3"/>
              </w:rPr>
              <w:t xml:space="preserve"> </w:t>
            </w:r>
            <w:proofErr w:type="gramStart"/>
            <w:r>
              <w:rPr>
                <w:color w:val="454B52"/>
              </w:rPr>
              <w:t>actually</w:t>
            </w:r>
            <w:r>
              <w:rPr>
                <w:color w:val="454B52"/>
                <w:spacing w:val="-5"/>
              </w:rPr>
              <w:t xml:space="preserve"> </w:t>
            </w:r>
            <w:r>
              <w:rPr>
                <w:color w:val="454B52"/>
              </w:rPr>
              <w:t>required</w:t>
            </w:r>
            <w:proofErr w:type="gramEnd"/>
            <w:r>
              <w:rPr>
                <w:color w:val="454B52"/>
                <w:spacing w:val="-4"/>
              </w:rPr>
              <w:t xml:space="preserve"> </w:t>
            </w:r>
            <w:r>
              <w:rPr>
                <w:color w:val="454B52"/>
              </w:rPr>
              <w:t>under</w:t>
            </w:r>
            <w:r>
              <w:rPr>
                <w:color w:val="454B52"/>
                <w:spacing w:val="-2"/>
              </w:rPr>
              <w:t xml:space="preserve"> </w:t>
            </w:r>
            <w:r>
              <w:rPr>
                <w:color w:val="454B52"/>
                <w:spacing w:val="-4"/>
              </w:rPr>
              <w:t>ESSA</w:t>
            </w:r>
          </w:p>
          <w:p w14:paraId="429A7B51" w14:textId="77777777" w:rsidR="008B45EE" w:rsidRDefault="0004125E">
            <w:pPr>
              <w:pStyle w:val="TableParagraph"/>
              <w:numPr>
                <w:ilvl w:val="0"/>
                <w:numId w:val="22"/>
              </w:numPr>
              <w:tabs>
                <w:tab w:val="left" w:pos="826"/>
              </w:tabs>
              <w:ind w:left="826" w:hanging="358"/>
            </w:pPr>
            <w:r>
              <w:rPr>
                <w:color w:val="454B52"/>
              </w:rPr>
              <w:t>Look</w:t>
            </w:r>
            <w:r>
              <w:rPr>
                <w:color w:val="454B52"/>
                <w:spacing w:val="-6"/>
              </w:rPr>
              <w:t xml:space="preserve"> </w:t>
            </w:r>
            <w:r>
              <w:rPr>
                <w:color w:val="454B52"/>
              </w:rPr>
              <w:t>at</w:t>
            </w:r>
            <w:r>
              <w:rPr>
                <w:color w:val="454B52"/>
                <w:spacing w:val="-6"/>
              </w:rPr>
              <w:t xml:space="preserve"> </w:t>
            </w:r>
            <w:r>
              <w:rPr>
                <w:color w:val="454B52"/>
              </w:rPr>
              <w:t>Colorado’s</w:t>
            </w:r>
            <w:r>
              <w:rPr>
                <w:color w:val="454B52"/>
                <w:spacing w:val="-8"/>
              </w:rPr>
              <w:t xml:space="preserve"> </w:t>
            </w:r>
            <w:r>
              <w:rPr>
                <w:color w:val="454B52"/>
              </w:rPr>
              <w:t>participation</w:t>
            </w:r>
            <w:r>
              <w:rPr>
                <w:color w:val="454B52"/>
                <w:spacing w:val="-6"/>
              </w:rPr>
              <w:t xml:space="preserve"> </w:t>
            </w:r>
            <w:r>
              <w:rPr>
                <w:color w:val="454B52"/>
                <w:spacing w:val="-2"/>
              </w:rPr>
              <w:t>trends</w:t>
            </w:r>
          </w:p>
          <w:p w14:paraId="3B799E2E" w14:textId="77777777" w:rsidR="008B45EE" w:rsidRDefault="0004125E">
            <w:pPr>
              <w:pStyle w:val="TableParagraph"/>
              <w:numPr>
                <w:ilvl w:val="0"/>
                <w:numId w:val="22"/>
              </w:numPr>
              <w:tabs>
                <w:tab w:val="left" w:pos="826"/>
              </w:tabs>
              <w:spacing w:before="1"/>
              <w:ind w:left="826" w:hanging="358"/>
            </w:pPr>
            <w:r>
              <w:rPr>
                <w:color w:val="454B52"/>
              </w:rPr>
              <w:t>Key</w:t>
            </w:r>
            <w:r>
              <w:rPr>
                <w:color w:val="454B52"/>
                <w:spacing w:val="-6"/>
              </w:rPr>
              <w:t xml:space="preserve"> </w:t>
            </w:r>
            <w:r>
              <w:rPr>
                <w:color w:val="454B52"/>
              </w:rPr>
              <w:t>ESSA</w:t>
            </w:r>
            <w:r>
              <w:rPr>
                <w:color w:val="454B52"/>
                <w:spacing w:val="-3"/>
              </w:rPr>
              <w:t xml:space="preserve"> </w:t>
            </w:r>
            <w:r>
              <w:rPr>
                <w:color w:val="454B52"/>
              </w:rPr>
              <w:t>changes</w:t>
            </w:r>
            <w:r>
              <w:rPr>
                <w:color w:val="454B52"/>
                <w:spacing w:val="-3"/>
              </w:rPr>
              <w:t xml:space="preserve"> </w:t>
            </w:r>
            <w:r>
              <w:rPr>
                <w:color w:val="454B52"/>
              </w:rPr>
              <w:t>from</w:t>
            </w:r>
            <w:r>
              <w:rPr>
                <w:color w:val="454B52"/>
                <w:spacing w:val="-2"/>
              </w:rPr>
              <w:t xml:space="preserve"> </w:t>
            </w:r>
            <w:r>
              <w:rPr>
                <w:color w:val="454B52"/>
                <w:spacing w:val="-4"/>
              </w:rPr>
              <w:t>NCLB</w:t>
            </w:r>
          </w:p>
          <w:p w14:paraId="43B616B0" w14:textId="77777777" w:rsidR="008B45EE" w:rsidRDefault="0004125E">
            <w:pPr>
              <w:pStyle w:val="TableParagraph"/>
              <w:numPr>
                <w:ilvl w:val="0"/>
                <w:numId w:val="22"/>
              </w:numPr>
              <w:tabs>
                <w:tab w:val="left" w:pos="826"/>
                <w:tab w:val="left" w:pos="828"/>
              </w:tabs>
              <w:ind w:right="1130"/>
            </w:pPr>
            <w:r>
              <w:rPr>
                <w:color w:val="454B52"/>
              </w:rPr>
              <w:t>Proposed</w:t>
            </w:r>
            <w:r>
              <w:rPr>
                <w:color w:val="454B52"/>
                <w:spacing w:val="-9"/>
              </w:rPr>
              <w:t xml:space="preserve"> </w:t>
            </w:r>
            <w:r>
              <w:rPr>
                <w:color w:val="454B52"/>
              </w:rPr>
              <w:t>regulations</w:t>
            </w:r>
            <w:r>
              <w:rPr>
                <w:color w:val="454B52"/>
                <w:spacing w:val="-6"/>
              </w:rPr>
              <w:t xml:space="preserve"> </w:t>
            </w:r>
            <w:r>
              <w:rPr>
                <w:color w:val="454B52"/>
              </w:rPr>
              <w:t>regarding</w:t>
            </w:r>
            <w:r>
              <w:rPr>
                <w:color w:val="454B52"/>
                <w:spacing w:val="-7"/>
              </w:rPr>
              <w:t xml:space="preserve"> </w:t>
            </w:r>
            <w:r>
              <w:rPr>
                <w:color w:val="454B52"/>
              </w:rPr>
              <w:t>the</w:t>
            </w:r>
            <w:r>
              <w:rPr>
                <w:color w:val="454B52"/>
                <w:spacing w:val="-4"/>
              </w:rPr>
              <w:t xml:space="preserve"> </w:t>
            </w:r>
            <w:r>
              <w:rPr>
                <w:color w:val="454B52"/>
              </w:rPr>
              <w:t>innovative</w:t>
            </w:r>
            <w:r>
              <w:rPr>
                <w:color w:val="454B52"/>
                <w:spacing w:val="-6"/>
              </w:rPr>
              <w:t xml:space="preserve"> </w:t>
            </w:r>
            <w:r>
              <w:rPr>
                <w:color w:val="454B52"/>
              </w:rPr>
              <w:t>assessment demonstration authority</w:t>
            </w:r>
          </w:p>
        </w:tc>
      </w:tr>
      <w:tr w:rsidR="008B45EE" w14:paraId="3A579912" w14:textId="77777777">
        <w:trPr>
          <w:trHeight w:val="1073"/>
        </w:trPr>
        <w:tc>
          <w:tcPr>
            <w:tcW w:w="1260" w:type="dxa"/>
            <w:tcBorders>
              <w:top w:val="nil"/>
              <w:bottom w:val="nil"/>
            </w:tcBorders>
          </w:tcPr>
          <w:p w14:paraId="4E23D2CF" w14:textId="77777777" w:rsidR="008B45EE" w:rsidRDefault="008B45EE">
            <w:pPr>
              <w:pStyle w:val="TableParagraph"/>
              <w:ind w:left="0"/>
              <w:rPr>
                <w:rFonts w:ascii="Times New Roman"/>
              </w:rPr>
            </w:pPr>
          </w:p>
        </w:tc>
        <w:tc>
          <w:tcPr>
            <w:tcW w:w="2136" w:type="dxa"/>
            <w:tcBorders>
              <w:top w:val="nil"/>
              <w:bottom w:val="nil"/>
            </w:tcBorders>
          </w:tcPr>
          <w:p w14:paraId="4F5B24D7" w14:textId="77777777" w:rsidR="008B45EE" w:rsidRDefault="008B45EE">
            <w:pPr>
              <w:pStyle w:val="TableParagraph"/>
              <w:ind w:left="0"/>
              <w:rPr>
                <w:rFonts w:ascii="Times New Roman"/>
              </w:rPr>
            </w:pPr>
          </w:p>
        </w:tc>
        <w:tc>
          <w:tcPr>
            <w:tcW w:w="7201" w:type="dxa"/>
            <w:tcBorders>
              <w:top w:val="nil"/>
              <w:bottom w:val="nil"/>
            </w:tcBorders>
          </w:tcPr>
          <w:p w14:paraId="76A13D8B" w14:textId="77777777" w:rsidR="008B45EE" w:rsidRDefault="0004125E">
            <w:pPr>
              <w:pStyle w:val="TableParagraph"/>
              <w:spacing w:before="115"/>
              <w:ind w:left="0" w:right="2117"/>
              <w:jc w:val="right"/>
            </w:pPr>
            <w:r>
              <w:rPr>
                <w:color w:val="454B52"/>
              </w:rPr>
              <w:t>For</w:t>
            </w:r>
            <w:r>
              <w:rPr>
                <w:color w:val="454B52"/>
                <w:spacing w:val="-4"/>
              </w:rPr>
              <w:t xml:space="preserve"> </w:t>
            </w:r>
            <w:r>
              <w:rPr>
                <w:color w:val="454B52"/>
              </w:rPr>
              <w:t>assessment,</w:t>
            </w:r>
            <w:r>
              <w:rPr>
                <w:color w:val="454B52"/>
                <w:spacing w:val="-6"/>
              </w:rPr>
              <w:t xml:space="preserve"> </w:t>
            </w:r>
            <w:r>
              <w:rPr>
                <w:color w:val="454B52"/>
              </w:rPr>
              <w:t>ESSA</w:t>
            </w:r>
            <w:r>
              <w:rPr>
                <w:color w:val="454B52"/>
                <w:spacing w:val="-3"/>
              </w:rPr>
              <w:t xml:space="preserve"> </w:t>
            </w:r>
            <w:r>
              <w:rPr>
                <w:color w:val="454B52"/>
              </w:rPr>
              <w:t>covers</w:t>
            </w:r>
            <w:r>
              <w:rPr>
                <w:color w:val="454B52"/>
                <w:spacing w:val="-3"/>
              </w:rPr>
              <w:t xml:space="preserve"> </w:t>
            </w:r>
            <w:r>
              <w:rPr>
                <w:color w:val="454B52"/>
              </w:rPr>
              <w:t>two</w:t>
            </w:r>
            <w:r>
              <w:rPr>
                <w:color w:val="454B52"/>
                <w:spacing w:val="-3"/>
              </w:rPr>
              <w:t xml:space="preserve"> </w:t>
            </w:r>
            <w:r>
              <w:rPr>
                <w:color w:val="454B52"/>
              </w:rPr>
              <w:t>pieces</w:t>
            </w:r>
            <w:r>
              <w:rPr>
                <w:color w:val="454B52"/>
                <w:spacing w:val="-4"/>
              </w:rPr>
              <w:t xml:space="preserve"> </w:t>
            </w:r>
            <w:r>
              <w:rPr>
                <w:color w:val="454B52"/>
              </w:rPr>
              <w:t>of</w:t>
            </w:r>
            <w:r>
              <w:rPr>
                <w:color w:val="454B52"/>
                <w:spacing w:val="-3"/>
              </w:rPr>
              <w:t xml:space="preserve"> </w:t>
            </w:r>
            <w:r>
              <w:rPr>
                <w:color w:val="454B52"/>
                <w:spacing w:val="-2"/>
              </w:rPr>
              <w:t>information:</w:t>
            </w:r>
          </w:p>
          <w:p w14:paraId="22C2FDDA" w14:textId="77777777" w:rsidR="008B45EE" w:rsidRDefault="0004125E">
            <w:pPr>
              <w:pStyle w:val="TableParagraph"/>
              <w:numPr>
                <w:ilvl w:val="0"/>
                <w:numId w:val="21"/>
              </w:numPr>
              <w:tabs>
                <w:tab w:val="left" w:pos="358"/>
              </w:tabs>
              <w:spacing w:line="267" w:lineRule="exact"/>
              <w:ind w:left="358" w:right="2035" w:hanging="358"/>
              <w:jc w:val="right"/>
            </w:pPr>
            <w:r>
              <w:rPr>
                <w:color w:val="454B52"/>
              </w:rPr>
              <w:t>What</w:t>
            </w:r>
            <w:r>
              <w:rPr>
                <w:color w:val="454B52"/>
                <w:spacing w:val="-3"/>
              </w:rPr>
              <w:t xml:space="preserve"> </w:t>
            </w:r>
            <w:r>
              <w:rPr>
                <w:color w:val="454B52"/>
              </w:rPr>
              <w:t>is</w:t>
            </w:r>
            <w:r>
              <w:rPr>
                <w:color w:val="454B52"/>
                <w:spacing w:val="-3"/>
              </w:rPr>
              <w:t xml:space="preserve"> </w:t>
            </w:r>
            <w:r>
              <w:rPr>
                <w:color w:val="454B52"/>
              </w:rPr>
              <w:t>required</w:t>
            </w:r>
            <w:r>
              <w:rPr>
                <w:color w:val="454B52"/>
                <w:spacing w:val="-3"/>
              </w:rPr>
              <w:t xml:space="preserve"> </w:t>
            </w:r>
            <w:r>
              <w:rPr>
                <w:color w:val="454B52"/>
              </w:rPr>
              <w:t>to</w:t>
            </w:r>
            <w:r>
              <w:rPr>
                <w:color w:val="454B52"/>
                <w:spacing w:val="-2"/>
              </w:rPr>
              <w:t xml:space="preserve"> </w:t>
            </w:r>
            <w:r>
              <w:rPr>
                <w:color w:val="454B52"/>
              </w:rPr>
              <w:t>be</w:t>
            </w:r>
            <w:r>
              <w:rPr>
                <w:color w:val="454B52"/>
                <w:spacing w:val="-4"/>
              </w:rPr>
              <w:t xml:space="preserve"> </w:t>
            </w:r>
            <w:r>
              <w:rPr>
                <w:color w:val="454B52"/>
              </w:rPr>
              <w:t>included</w:t>
            </w:r>
            <w:r>
              <w:rPr>
                <w:color w:val="454B52"/>
                <w:spacing w:val="-3"/>
              </w:rPr>
              <w:t xml:space="preserve"> </w:t>
            </w:r>
            <w:r>
              <w:rPr>
                <w:color w:val="454B52"/>
              </w:rPr>
              <w:t>in</w:t>
            </w:r>
            <w:r>
              <w:rPr>
                <w:color w:val="454B52"/>
                <w:spacing w:val="-3"/>
              </w:rPr>
              <w:t xml:space="preserve"> </w:t>
            </w:r>
            <w:r>
              <w:rPr>
                <w:color w:val="454B52"/>
              </w:rPr>
              <w:t>the</w:t>
            </w:r>
            <w:r>
              <w:rPr>
                <w:color w:val="454B52"/>
                <w:spacing w:val="-3"/>
              </w:rPr>
              <w:t xml:space="preserve"> </w:t>
            </w:r>
            <w:r>
              <w:rPr>
                <w:color w:val="454B52"/>
              </w:rPr>
              <w:t>state</w:t>
            </w:r>
            <w:r>
              <w:rPr>
                <w:color w:val="454B52"/>
                <w:spacing w:val="-4"/>
              </w:rPr>
              <w:t xml:space="preserve"> plan</w:t>
            </w:r>
          </w:p>
          <w:p w14:paraId="2D914D84" w14:textId="77777777" w:rsidR="008B45EE" w:rsidRDefault="0004125E">
            <w:pPr>
              <w:pStyle w:val="TableParagraph"/>
              <w:numPr>
                <w:ilvl w:val="0"/>
                <w:numId w:val="21"/>
              </w:numPr>
              <w:tabs>
                <w:tab w:val="left" w:pos="358"/>
              </w:tabs>
              <w:spacing w:line="267" w:lineRule="exact"/>
              <w:ind w:left="358" w:right="2016" w:hanging="358"/>
              <w:jc w:val="right"/>
            </w:pPr>
            <w:r>
              <w:rPr>
                <w:color w:val="454B52"/>
              </w:rPr>
              <w:t>Innovative</w:t>
            </w:r>
            <w:r>
              <w:rPr>
                <w:color w:val="454B52"/>
                <w:spacing w:val="-9"/>
              </w:rPr>
              <w:t xml:space="preserve"> </w:t>
            </w:r>
            <w:r>
              <w:rPr>
                <w:color w:val="454B52"/>
              </w:rPr>
              <w:t>Assessment</w:t>
            </w:r>
            <w:r>
              <w:rPr>
                <w:color w:val="454B52"/>
                <w:spacing w:val="-9"/>
              </w:rPr>
              <w:t xml:space="preserve"> </w:t>
            </w:r>
            <w:r>
              <w:rPr>
                <w:color w:val="454B52"/>
              </w:rPr>
              <w:t>Demonstration</w:t>
            </w:r>
            <w:r>
              <w:rPr>
                <w:color w:val="454B52"/>
                <w:spacing w:val="-9"/>
              </w:rPr>
              <w:t xml:space="preserve"> </w:t>
            </w:r>
            <w:r>
              <w:rPr>
                <w:color w:val="454B52"/>
                <w:spacing w:val="-2"/>
              </w:rPr>
              <w:t>Authority</w:t>
            </w:r>
          </w:p>
        </w:tc>
      </w:tr>
      <w:tr w:rsidR="008B45EE" w14:paraId="3EFE807C" w14:textId="77777777">
        <w:trPr>
          <w:trHeight w:val="1970"/>
        </w:trPr>
        <w:tc>
          <w:tcPr>
            <w:tcW w:w="1260" w:type="dxa"/>
            <w:tcBorders>
              <w:top w:val="nil"/>
              <w:bottom w:val="nil"/>
            </w:tcBorders>
          </w:tcPr>
          <w:p w14:paraId="4D981264" w14:textId="77777777" w:rsidR="008B45EE" w:rsidRDefault="008B45EE">
            <w:pPr>
              <w:pStyle w:val="TableParagraph"/>
              <w:ind w:left="0"/>
              <w:rPr>
                <w:rFonts w:ascii="Times New Roman"/>
              </w:rPr>
            </w:pPr>
          </w:p>
        </w:tc>
        <w:tc>
          <w:tcPr>
            <w:tcW w:w="2136" w:type="dxa"/>
            <w:tcBorders>
              <w:top w:val="nil"/>
              <w:bottom w:val="nil"/>
            </w:tcBorders>
          </w:tcPr>
          <w:p w14:paraId="5E0671C6" w14:textId="77777777" w:rsidR="008B45EE" w:rsidRDefault="008B45EE">
            <w:pPr>
              <w:pStyle w:val="TableParagraph"/>
              <w:ind w:left="0"/>
              <w:rPr>
                <w:rFonts w:ascii="Times New Roman"/>
              </w:rPr>
            </w:pPr>
          </w:p>
        </w:tc>
        <w:tc>
          <w:tcPr>
            <w:tcW w:w="7201" w:type="dxa"/>
            <w:tcBorders>
              <w:top w:val="nil"/>
              <w:bottom w:val="nil"/>
            </w:tcBorders>
          </w:tcPr>
          <w:p w14:paraId="3847A4E7" w14:textId="77777777" w:rsidR="008B45EE" w:rsidRDefault="0004125E">
            <w:pPr>
              <w:pStyle w:val="TableParagraph"/>
              <w:spacing w:before="114"/>
              <w:rPr>
                <w:b/>
              </w:rPr>
            </w:pPr>
            <w:r>
              <w:rPr>
                <w:b/>
                <w:color w:val="454B52"/>
              </w:rPr>
              <w:t>Required</w:t>
            </w:r>
            <w:r>
              <w:rPr>
                <w:b/>
                <w:color w:val="454B52"/>
                <w:spacing w:val="-4"/>
              </w:rPr>
              <w:t xml:space="preserve"> </w:t>
            </w:r>
            <w:r>
              <w:rPr>
                <w:b/>
                <w:color w:val="454B52"/>
              </w:rPr>
              <w:t>of</w:t>
            </w:r>
            <w:r>
              <w:rPr>
                <w:b/>
                <w:color w:val="454B52"/>
                <w:spacing w:val="-2"/>
              </w:rPr>
              <w:t xml:space="preserve"> Assessments:</w:t>
            </w:r>
          </w:p>
          <w:p w14:paraId="2F8E01F1" w14:textId="77777777" w:rsidR="008B45EE" w:rsidRDefault="0004125E">
            <w:pPr>
              <w:pStyle w:val="TableParagraph"/>
              <w:numPr>
                <w:ilvl w:val="0"/>
                <w:numId w:val="20"/>
              </w:numPr>
              <w:tabs>
                <w:tab w:val="left" w:pos="468"/>
              </w:tabs>
              <w:spacing w:before="1" w:line="294" w:lineRule="exact"/>
            </w:pPr>
            <w:r>
              <w:rPr>
                <w:color w:val="454B52"/>
              </w:rPr>
              <w:t>High</w:t>
            </w:r>
            <w:r>
              <w:rPr>
                <w:color w:val="454B52"/>
                <w:spacing w:val="-4"/>
              </w:rPr>
              <w:t xml:space="preserve"> </w:t>
            </w:r>
            <w:r>
              <w:rPr>
                <w:color w:val="454B52"/>
              </w:rPr>
              <w:t>quality,</w:t>
            </w:r>
            <w:r>
              <w:rPr>
                <w:color w:val="454B52"/>
                <w:spacing w:val="-3"/>
              </w:rPr>
              <w:t xml:space="preserve"> </w:t>
            </w:r>
            <w:r>
              <w:rPr>
                <w:color w:val="454B52"/>
              </w:rPr>
              <w:t>valid,</w:t>
            </w:r>
            <w:r>
              <w:rPr>
                <w:color w:val="454B52"/>
                <w:spacing w:val="-5"/>
              </w:rPr>
              <w:t xml:space="preserve"> </w:t>
            </w:r>
            <w:r>
              <w:rPr>
                <w:color w:val="454B52"/>
              </w:rPr>
              <w:t>reliable,</w:t>
            </w:r>
            <w:r>
              <w:rPr>
                <w:color w:val="454B52"/>
                <w:spacing w:val="-5"/>
              </w:rPr>
              <w:t xml:space="preserve"> </w:t>
            </w:r>
            <w:r>
              <w:rPr>
                <w:color w:val="454B52"/>
                <w:spacing w:val="-4"/>
              </w:rPr>
              <w:t>fair</w:t>
            </w:r>
          </w:p>
          <w:p w14:paraId="75ED5416" w14:textId="77777777" w:rsidR="008B45EE" w:rsidRDefault="0004125E">
            <w:pPr>
              <w:pStyle w:val="TableParagraph"/>
              <w:numPr>
                <w:ilvl w:val="0"/>
                <w:numId w:val="20"/>
              </w:numPr>
              <w:tabs>
                <w:tab w:val="left" w:pos="468"/>
              </w:tabs>
              <w:spacing w:line="290" w:lineRule="exact"/>
            </w:pPr>
            <w:r>
              <w:rPr>
                <w:color w:val="454B52"/>
              </w:rPr>
              <w:t>Approved</w:t>
            </w:r>
            <w:r>
              <w:rPr>
                <w:color w:val="454B52"/>
                <w:spacing w:val="-8"/>
              </w:rPr>
              <w:t xml:space="preserve"> </w:t>
            </w:r>
            <w:r>
              <w:rPr>
                <w:color w:val="454B52"/>
              </w:rPr>
              <w:t>through</w:t>
            </w:r>
            <w:r>
              <w:rPr>
                <w:color w:val="454B52"/>
                <w:spacing w:val="-6"/>
              </w:rPr>
              <w:t xml:space="preserve"> </w:t>
            </w:r>
            <w:r>
              <w:rPr>
                <w:color w:val="454B52"/>
              </w:rPr>
              <w:t>peer</w:t>
            </w:r>
            <w:r>
              <w:rPr>
                <w:color w:val="454B52"/>
                <w:spacing w:val="-4"/>
              </w:rPr>
              <w:t xml:space="preserve"> </w:t>
            </w:r>
            <w:r>
              <w:rPr>
                <w:color w:val="454B52"/>
                <w:spacing w:val="-2"/>
              </w:rPr>
              <w:t>review</w:t>
            </w:r>
          </w:p>
          <w:p w14:paraId="2CBFD285" w14:textId="77777777" w:rsidR="008B45EE" w:rsidRDefault="0004125E">
            <w:pPr>
              <w:pStyle w:val="TableParagraph"/>
              <w:numPr>
                <w:ilvl w:val="0"/>
                <w:numId w:val="20"/>
              </w:numPr>
              <w:tabs>
                <w:tab w:val="left" w:pos="468"/>
              </w:tabs>
              <w:spacing w:before="1" w:line="235" w:lineRule="auto"/>
              <w:ind w:right="841"/>
            </w:pPr>
            <w:r>
              <w:rPr>
                <w:color w:val="454B52"/>
              </w:rPr>
              <w:t>Single</w:t>
            </w:r>
            <w:r>
              <w:rPr>
                <w:color w:val="454B52"/>
                <w:spacing w:val="-3"/>
              </w:rPr>
              <w:t xml:space="preserve"> </w:t>
            </w:r>
            <w:r>
              <w:rPr>
                <w:color w:val="454B52"/>
              </w:rPr>
              <w:t>assessment</w:t>
            </w:r>
            <w:r>
              <w:rPr>
                <w:color w:val="454B52"/>
                <w:spacing w:val="-6"/>
              </w:rPr>
              <w:t xml:space="preserve"> </w:t>
            </w:r>
            <w:r>
              <w:rPr>
                <w:color w:val="454B52"/>
              </w:rPr>
              <w:t>for</w:t>
            </w:r>
            <w:r>
              <w:rPr>
                <w:color w:val="454B52"/>
                <w:spacing w:val="-6"/>
              </w:rPr>
              <w:t xml:space="preserve"> </w:t>
            </w:r>
            <w:r>
              <w:rPr>
                <w:color w:val="454B52"/>
              </w:rPr>
              <w:t>all</w:t>
            </w:r>
            <w:r>
              <w:rPr>
                <w:color w:val="454B52"/>
                <w:spacing w:val="-3"/>
              </w:rPr>
              <w:t xml:space="preserve"> </w:t>
            </w:r>
            <w:r>
              <w:rPr>
                <w:color w:val="454B52"/>
              </w:rPr>
              <w:t>students,</w:t>
            </w:r>
            <w:r>
              <w:rPr>
                <w:color w:val="454B52"/>
                <w:spacing w:val="-3"/>
              </w:rPr>
              <w:t xml:space="preserve"> </w:t>
            </w:r>
            <w:r>
              <w:rPr>
                <w:color w:val="454B52"/>
              </w:rPr>
              <w:t>except</w:t>
            </w:r>
            <w:r>
              <w:rPr>
                <w:color w:val="454B52"/>
                <w:spacing w:val="-3"/>
              </w:rPr>
              <w:t xml:space="preserve"> </w:t>
            </w:r>
            <w:r>
              <w:rPr>
                <w:color w:val="454B52"/>
              </w:rPr>
              <w:t>for</w:t>
            </w:r>
            <w:r>
              <w:rPr>
                <w:color w:val="454B52"/>
                <w:spacing w:val="-5"/>
              </w:rPr>
              <w:t xml:space="preserve"> </w:t>
            </w:r>
            <w:r>
              <w:rPr>
                <w:color w:val="454B52"/>
              </w:rPr>
              <w:t>those</w:t>
            </w:r>
            <w:r>
              <w:rPr>
                <w:color w:val="454B52"/>
                <w:spacing w:val="-3"/>
              </w:rPr>
              <w:t xml:space="preserve"> </w:t>
            </w:r>
            <w:r>
              <w:rPr>
                <w:color w:val="454B52"/>
              </w:rPr>
              <w:t>with</w:t>
            </w:r>
            <w:r>
              <w:rPr>
                <w:color w:val="454B52"/>
                <w:spacing w:val="-3"/>
              </w:rPr>
              <w:t xml:space="preserve"> </w:t>
            </w:r>
            <w:r>
              <w:rPr>
                <w:color w:val="454B52"/>
              </w:rPr>
              <w:t>cognitive disabilities (alternative assessment – IDEA)</w:t>
            </w:r>
          </w:p>
          <w:p w14:paraId="55FBFBFA" w14:textId="77777777" w:rsidR="008B45EE" w:rsidRDefault="0004125E">
            <w:pPr>
              <w:pStyle w:val="TableParagraph"/>
              <w:numPr>
                <w:ilvl w:val="0"/>
                <w:numId w:val="20"/>
              </w:numPr>
              <w:tabs>
                <w:tab w:val="left" w:pos="468"/>
              </w:tabs>
              <w:spacing w:before="1"/>
            </w:pPr>
            <w:r>
              <w:rPr>
                <w:color w:val="454B52"/>
              </w:rPr>
              <w:t>Must</w:t>
            </w:r>
            <w:r>
              <w:rPr>
                <w:color w:val="454B52"/>
                <w:spacing w:val="-4"/>
              </w:rPr>
              <w:t xml:space="preserve"> </w:t>
            </w:r>
            <w:r>
              <w:rPr>
                <w:color w:val="454B52"/>
              </w:rPr>
              <w:t>be</w:t>
            </w:r>
            <w:r>
              <w:rPr>
                <w:color w:val="454B52"/>
                <w:spacing w:val="-5"/>
              </w:rPr>
              <w:t xml:space="preserve"> </w:t>
            </w:r>
            <w:r>
              <w:rPr>
                <w:color w:val="454B52"/>
              </w:rPr>
              <w:t>aligned</w:t>
            </w:r>
            <w:r>
              <w:rPr>
                <w:color w:val="454B52"/>
                <w:spacing w:val="-2"/>
              </w:rPr>
              <w:t xml:space="preserve"> </w:t>
            </w:r>
            <w:r>
              <w:rPr>
                <w:color w:val="454B52"/>
              </w:rPr>
              <w:t>to</w:t>
            </w:r>
            <w:r>
              <w:rPr>
                <w:color w:val="454B52"/>
                <w:spacing w:val="-2"/>
              </w:rPr>
              <w:t xml:space="preserve"> </w:t>
            </w:r>
            <w:r>
              <w:rPr>
                <w:color w:val="454B52"/>
              </w:rPr>
              <w:t>the</w:t>
            </w:r>
            <w:r>
              <w:rPr>
                <w:color w:val="454B52"/>
                <w:spacing w:val="-3"/>
              </w:rPr>
              <w:t xml:space="preserve"> </w:t>
            </w:r>
            <w:r>
              <w:rPr>
                <w:color w:val="454B52"/>
              </w:rPr>
              <w:t>full</w:t>
            </w:r>
            <w:r>
              <w:rPr>
                <w:color w:val="454B52"/>
                <w:spacing w:val="-5"/>
              </w:rPr>
              <w:t xml:space="preserve"> </w:t>
            </w:r>
            <w:r>
              <w:rPr>
                <w:color w:val="454B52"/>
              </w:rPr>
              <w:t>breadth</w:t>
            </w:r>
            <w:r>
              <w:rPr>
                <w:color w:val="454B52"/>
                <w:spacing w:val="-3"/>
              </w:rPr>
              <w:t xml:space="preserve"> </w:t>
            </w:r>
            <w:r>
              <w:rPr>
                <w:color w:val="454B52"/>
              </w:rPr>
              <w:t>and</w:t>
            </w:r>
            <w:r>
              <w:rPr>
                <w:color w:val="454B52"/>
                <w:spacing w:val="-4"/>
              </w:rPr>
              <w:t xml:space="preserve"> </w:t>
            </w:r>
            <w:r>
              <w:rPr>
                <w:color w:val="454B52"/>
              </w:rPr>
              <w:t>depth</w:t>
            </w:r>
            <w:r>
              <w:rPr>
                <w:color w:val="454B52"/>
                <w:spacing w:val="-5"/>
              </w:rPr>
              <w:t xml:space="preserve"> </w:t>
            </w:r>
            <w:r>
              <w:rPr>
                <w:color w:val="454B52"/>
              </w:rPr>
              <w:t>of</w:t>
            </w:r>
            <w:r>
              <w:rPr>
                <w:color w:val="454B52"/>
                <w:spacing w:val="-3"/>
              </w:rPr>
              <w:t xml:space="preserve"> </w:t>
            </w:r>
            <w:r>
              <w:rPr>
                <w:color w:val="454B52"/>
              </w:rPr>
              <w:t>the</w:t>
            </w:r>
            <w:r>
              <w:rPr>
                <w:color w:val="454B52"/>
                <w:spacing w:val="-2"/>
              </w:rPr>
              <w:t xml:space="preserve"> Standards</w:t>
            </w:r>
          </w:p>
        </w:tc>
      </w:tr>
      <w:tr w:rsidR="008B45EE" w14:paraId="515E7B57" w14:textId="77777777">
        <w:trPr>
          <w:trHeight w:val="1339"/>
        </w:trPr>
        <w:tc>
          <w:tcPr>
            <w:tcW w:w="1260" w:type="dxa"/>
            <w:tcBorders>
              <w:top w:val="nil"/>
              <w:bottom w:val="nil"/>
            </w:tcBorders>
          </w:tcPr>
          <w:p w14:paraId="4493E6A5" w14:textId="77777777" w:rsidR="008B45EE" w:rsidRDefault="008B45EE">
            <w:pPr>
              <w:pStyle w:val="TableParagraph"/>
              <w:ind w:left="0"/>
              <w:rPr>
                <w:rFonts w:ascii="Times New Roman"/>
              </w:rPr>
            </w:pPr>
          </w:p>
        </w:tc>
        <w:tc>
          <w:tcPr>
            <w:tcW w:w="2136" w:type="dxa"/>
            <w:tcBorders>
              <w:top w:val="nil"/>
              <w:bottom w:val="nil"/>
            </w:tcBorders>
          </w:tcPr>
          <w:p w14:paraId="79041A5C" w14:textId="77777777" w:rsidR="008B45EE" w:rsidRDefault="008B45EE">
            <w:pPr>
              <w:pStyle w:val="TableParagraph"/>
              <w:ind w:left="0"/>
              <w:rPr>
                <w:rFonts w:ascii="Times New Roman"/>
              </w:rPr>
            </w:pPr>
          </w:p>
        </w:tc>
        <w:tc>
          <w:tcPr>
            <w:tcW w:w="7201" w:type="dxa"/>
            <w:tcBorders>
              <w:top w:val="nil"/>
              <w:bottom w:val="nil"/>
            </w:tcBorders>
          </w:tcPr>
          <w:p w14:paraId="2D743422" w14:textId="77777777" w:rsidR="008B45EE" w:rsidRDefault="0004125E">
            <w:pPr>
              <w:pStyle w:val="TableParagraph"/>
              <w:spacing w:before="109"/>
            </w:pPr>
            <w:r>
              <w:rPr>
                <w:color w:val="454B52"/>
              </w:rPr>
              <w:t>High</w:t>
            </w:r>
            <w:r>
              <w:rPr>
                <w:color w:val="454B52"/>
                <w:spacing w:val="-6"/>
              </w:rPr>
              <w:t xml:space="preserve"> </w:t>
            </w:r>
            <w:r>
              <w:rPr>
                <w:color w:val="454B52"/>
              </w:rPr>
              <w:t>School</w:t>
            </w:r>
            <w:r>
              <w:rPr>
                <w:color w:val="454B52"/>
                <w:spacing w:val="-4"/>
              </w:rPr>
              <w:t xml:space="preserve"> </w:t>
            </w:r>
            <w:r>
              <w:rPr>
                <w:color w:val="454B52"/>
              </w:rPr>
              <w:t>requirements</w:t>
            </w:r>
            <w:r>
              <w:rPr>
                <w:color w:val="454B52"/>
                <w:spacing w:val="-6"/>
              </w:rPr>
              <w:t xml:space="preserve"> </w:t>
            </w:r>
            <w:r>
              <w:rPr>
                <w:color w:val="454B52"/>
              </w:rPr>
              <w:t>–</w:t>
            </w:r>
            <w:r>
              <w:rPr>
                <w:color w:val="454B52"/>
                <w:spacing w:val="-3"/>
              </w:rPr>
              <w:t xml:space="preserve"> </w:t>
            </w:r>
            <w:r>
              <w:rPr>
                <w:color w:val="454B52"/>
              </w:rPr>
              <w:t>9</w:t>
            </w:r>
            <w:r>
              <w:rPr>
                <w:color w:val="454B52"/>
                <w:vertAlign w:val="superscript"/>
              </w:rPr>
              <w:t>th</w:t>
            </w:r>
            <w:r>
              <w:rPr>
                <w:color w:val="454B52"/>
                <w:spacing w:val="-6"/>
              </w:rPr>
              <w:t xml:space="preserve"> </w:t>
            </w:r>
            <w:r>
              <w:rPr>
                <w:color w:val="454B52"/>
                <w:spacing w:val="-2"/>
              </w:rPr>
              <w:t>grade?</w:t>
            </w:r>
          </w:p>
          <w:p w14:paraId="5E00C7CE" w14:textId="77777777" w:rsidR="008B45EE" w:rsidRDefault="0004125E">
            <w:pPr>
              <w:pStyle w:val="TableParagraph"/>
              <w:spacing w:before="1"/>
              <w:ind w:right="2062"/>
            </w:pPr>
            <w:r>
              <w:rPr>
                <w:color w:val="454B52"/>
              </w:rPr>
              <w:t>Consortium</w:t>
            </w:r>
            <w:r>
              <w:rPr>
                <w:color w:val="454B52"/>
                <w:spacing w:val="-7"/>
              </w:rPr>
              <w:t xml:space="preserve"> </w:t>
            </w:r>
            <w:r>
              <w:rPr>
                <w:color w:val="454B52"/>
              </w:rPr>
              <w:t>assessments</w:t>
            </w:r>
            <w:r>
              <w:rPr>
                <w:color w:val="454B52"/>
                <w:spacing w:val="-6"/>
              </w:rPr>
              <w:t xml:space="preserve"> </w:t>
            </w:r>
            <w:r>
              <w:rPr>
                <w:color w:val="454B52"/>
              </w:rPr>
              <w:t>–</w:t>
            </w:r>
            <w:r>
              <w:rPr>
                <w:color w:val="454B52"/>
                <w:spacing w:val="-7"/>
              </w:rPr>
              <w:t xml:space="preserve"> </w:t>
            </w:r>
            <w:r>
              <w:rPr>
                <w:color w:val="454B52"/>
              </w:rPr>
              <w:t>needs</w:t>
            </w:r>
            <w:r>
              <w:rPr>
                <w:color w:val="454B52"/>
                <w:spacing w:val="-5"/>
              </w:rPr>
              <w:t xml:space="preserve"> </w:t>
            </w:r>
            <w:r>
              <w:rPr>
                <w:color w:val="454B52"/>
              </w:rPr>
              <w:t>to</w:t>
            </w:r>
            <w:r>
              <w:rPr>
                <w:color w:val="454B52"/>
                <w:spacing w:val="-4"/>
              </w:rPr>
              <w:t xml:space="preserve"> </w:t>
            </w:r>
            <w:r>
              <w:rPr>
                <w:color w:val="454B52"/>
              </w:rPr>
              <w:t>be</w:t>
            </w:r>
            <w:r>
              <w:rPr>
                <w:color w:val="454B52"/>
                <w:spacing w:val="-7"/>
              </w:rPr>
              <w:t xml:space="preserve"> </w:t>
            </w:r>
            <w:r>
              <w:rPr>
                <w:color w:val="454B52"/>
              </w:rPr>
              <w:t>investigated Reference to parent excusal</w:t>
            </w:r>
          </w:p>
          <w:p w14:paraId="5EFE004D" w14:textId="77777777" w:rsidR="008B45EE" w:rsidRDefault="0004125E">
            <w:pPr>
              <w:pStyle w:val="TableParagraph"/>
            </w:pPr>
            <w:r>
              <w:rPr>
                <w:color w:val="454B52"/>
              </w:rPr>
              <w:t>Keep</w:t>
            </w:r>
            <w:r>
              <w:rPr>
                <w:color w:val="454B52"/>
                <w:spacing w:val="-3"/>
              </w:rPr>
              <w:t xml:space="preserve"> </w:t>
            </w:r>
            <w:r>
              <w:rPr>
                <w:color w:val="454B52"/>
              </w:rPr>
              <w:t>in</w:t>
            </w:r>
            <w:r>
              <w:rPr>
                <w:color w:val="454B52"/>
                <w:spacing w:val="-6"/>
              </w:rPr>
              <w:t xml:space="preserve"> </w:t>
            </w:r>
            <w:r>
              <w:rPr>
                <w:color w:val="454B52"/>
              </w:rPr>
              <w:t>mind</w:t>
            </w:r>
            <w:r>
              <w:rPr>
                <w:color w:val="454B52"/>
                <w:spacing w:val="-5"/>
              </w:rPr>
              <w:t xml:space="preserve"> </w:t>
            </w:r>
            <w:r>
              <w:rPr>
                <w:color w:val="454B52"/>
              </w:rPr>
              <w:t>of</w:t>
            </w:r>
            <w:r>
              <w:rPr>
                <w:color w:val="454B52"/>
                <w:spacing w:val="-3"/>
              </w:rPr>
              <w:t xml:space="preserve"> </w:t>
            </w:r>
            <w:r>
              <w:rPr>
                <w:color w:val="454B52"/>
              </w:rPr>
              <w:t>Standards</w:t>
            </w:r>
            <w:r>
              <w:rPr>
                <w:color w:val="454B52"/>
                <w:spacing w:val="-5"/>
              </w:rPr>
              <w:t xml:space="preserve"> </w:t>
            </w:r>
            <w:r>
              <w:rPr>
                <w:color w:val="454B52"/>
              </w:rPr>
              <w:t>Revisions</w:t>
            </w:r>
            <w:r>
              <w:rPr>
                <w:color w:val="454B52"/>
                <w:spacing w:val="-2"/>
              </w:rPr>
              <w:t xml:space="preserve"> timeline</w:t>
            </w:r>
          </w:p>
        </w:tc>
      </w:tr>
      <w:tr w:rsidR="008B45EE" w14:paraId="70B5A765" w14:textId="77777777">
        <w:trPr>
          <w:trHeight w:val="1879"/>
        </w:trPr>
        <w:tc>
          <w:tcPr>
            <w:tcW w:w="1260" w:type="dxa"/>
            <w:tcBorders>
              <w:top w:val="nil"/>
              <w:bottom w:val="nil"/>
            </w:tcBorders>
          </w:tcPr>
          <w:p w14:paraId="30AE8BA1" w14:textId="77777777" w:rsidR="008B45EE" w:rsidRDefault="008B45EE">
            <w:pPr>
              <w:pStyle w:val="TableParagraph"/>
              <w:ind w:left="0"/>
              <w:rPr>
                <w:rFonts w:ascii="Times New Roman"/>
              </w:rPr>
            </w:pPr>
          </w:p>
        </w:tc>
        <w:tc>
          <w:tcPr>
            <w:tcW w:w="2136" w:type="dxa"/>
            <w:tcBorders>
              <w:top w:val="nil"/>
              <w:bottom w:val="nil"/>
            </w:tcBorders>
          </w:tcPr>
          <w:p w14:paraId="332F5CDB" w14:textId="77777777" w:rsidR="008B45EE" w:rsidRDefault="008B45EE">
            <w:pPr>
              <w:pStyle w:val="TableParagraph"/>
              <w:ind w:left="0"/>
              <w:rPr>
                <w:rFonts w:ascii="Times New Roman"/>
              </w:rPr>
            </w:pPr>
          </w:p>
        </w:tc>
        <w:tc>
          <w:tcPr>
            <w:tcW w:w="7201" w:type="dxa"/>
            <w:tcBorders>
              <w:top w:val="nil"/>
              <w:bottom w:val="nil"/>
            </w:tcBorders>
          </w:tcPr>
          <w:p w14:paraId="3B0A0E55" w14:textId="77777777" w:rsidR="008B45EE" w:rsidRDefault="0004125E">
            <w:pPr>
              <w:pStyle w:val="TableParagraph"/>
              <w:spacing w:before="114"/>
              <w:rPr>
                <w:b/>
              </w:rPr>
            </w:pPr>
            <w:r>
              <w:rPr>
                <w:b/>
                <w:color w:val="454B52"/>
              </w:rPr>
              <w:t>Participation</w:t>
            </w:r>
            <w:r>
              <w:rPr>
                <w:b/>
                <w:color w:val="454B52"/>
                <w:spacing w:val="-10"/>
              </w:rPr>
              <w:t xml:space="preserve"> </w:t>
            </w:r>
            <w:r>
              <w:rPr>
                <w:b/>
                <w:color w:val="454B52"/>
                <w:spacing w:val="-2"/>
              </w:rPr>
              <w:t>Trends</w:t>
            </w:r>
          </w:p>
          <w:p w14:paraId="0BD4A561" w14:textId="77777777" w:rsidR="008B45EE" w:rsidRDefault="0004125E">
            <w:pPr>
              <w:pStyle w:val="TableParagraph"/>
              <w:ind w:right="219"/>
            </w:pPr>
            <w:r>
              <w:rPr>
                <w:color w:val="454B52"/>
              </w:rPr>
              <w:t>Colorado</w:t>
            </w:r>
            <w:r>
              <w:rPr>
                <w:color w:val="454B52"/>
                <w:spacing w:val="-2"/>
              </w:rPr>
              <w:t xml:space="preserve"> </w:t>
            </w:r>
            <w:r>
              <w:rPr>
                <w:color w:val="454B52"/>
              </w:rPr>
              <w:t>has</w:t>
            </w:r>
            <w:r>
              <w:rPr>
                <w:color w:val="454B52"/>
                <w:spacing w:val="-6"/>
              </w:rPr>
              <w:t xml:space="preserve"> </w:t>
            </w:r>
            <w:r>
              <w:rPr>
                <w:color w:val="454B52"/>
              </w:rPr>
              <w:t>historically</w:t>
            </w:r>
            <w:r>
              <w:rPr>
                <w:color w:val="454B52"/>
                <w:spacing w:val="-5"/>
              </w:rPr>
              <w:t xml:space="preserve"> </w:t>
            </w:r>
            <w:r>
              <w:rPr>
                <w:color w:val="454B52"/>
              </w:rPr>
              <w:t>had</w:t>
            </w:r>
            <w:r>
              <w:rPr>
                <w:color w:val="454B52"/>
                <w:spacing w:val="-5"/>
              </w:rPr>
              <w:t xml:space="preserve"> </w:t>
            </w:r>
            <w:r>
              <w:rPr>
                <w:color w:val="454B52"/>
              </w:rPr>
              <w:t>high</w:t>
            </w:r>
            <w:r>
              <w:rPr>
                <w:color w:val="454B52"/>
                <w:spacing w:val="-4"/>
              </w:rPr>
              <w:t xml:space="preserve"> </w:t>
            </w:r>
            <w:r>
              <w:rPr>
                <w:color w:val="454B52"/>
              </w:rPr>
              <w:t>rates</w:t>
            </w:r>
            <w:r>
              <w:rPr>
                <w:color w:val="454B52"/>
                <w:spacing w:val="-5"/>
              </w:rPr>
              <w:t xml:space="preserve"> </w:t>
            </w:r>
            <w:r>
              <w:rPr>
                <w:color w:val="454B52"/>
              </w:rPr>
              <w:t>of</w:t>
            </w:r>
            <w:r>
              <w:rPr>
                <w:color w:val="454B52"/>
                <w:spacing w:val="-3"/>
              </w:rPr>
              <w:t xml:space="preserve"> </w:t>
            </w:r>
            <w:r>
              <w:rPr>
                <w:color w:val="454B52"/>
              </w:rPr>
              <w:t>participation</w:t>
            </w:r>
            <w:r>
              <w:rPr>
                <w:color w:val="454B52"/>
                <w:spacing w:val="-2"/>
              </w:rPr>
              <w:t xml:space="preserve"> </w:t>
            </w:r>
            <w:r>
              <w:rPr>
                <w:color w:val="454B52"/>
              </w:rPr>
              <w:t>–</w:t>
            </w:r>
            <w:r>
              <w:rPr>
                <w:color w:val="454B52"/>
                <w:spacing w:val="-2"/>
              </w:rPr>
              <w:t xml:space="preserve"> </w:t>
            </w:r>
            <w:r>
              <w:rPr>
                <w:color w:val="454B52"/>
              </w:rPr>
              <w:t>almost</w:t>
            </w:r>
            <w:r>
              <w:rPr>
                <w:color w:val="454B52"/>
                <w:spacing w:val="-5"/>
              </w:rPr>
              <w:t xml:space="preserve"> </w:t>
            </w:r>
            <w:r>
              <w:rPr>
                <w:color w:val="454B52"/>
              </w:rPr>
              <w:t>at</w:t>
            </w:r>
            <w:r>
              <w:rPr>
                <w:color w:val="454B52"/>
                <w:spacing w:val="-5"/>
              </w:rPr>
              <w:t xml:space="preserve"> </w:t>
            </w:r>
            <w:r>
              <w:rPr>
                <w:color w:val="454B52"/>
              </w:rPr>
              <w:t>95% Parent excusals</w:t>
            </w:r>
          </w:p>
          <w:p w14:paraId="77D92D30" w14:textId="77777777" w:rsidR="008B45EE" w:rsidRDefault="0004125E">
            <w:pPr>
              <w:pStyle w:val="TableParagraph"/>
              <w:spacing w:before="1" w:line="267" w:lineRule="exact"/>
            </w:pPr>
            <w:r>
              <w:rPr>
                <w:color w:val="454B52"/>
              </w:rPr>
              <w:t>Coding</w:t>
            </w:r>
            <w:r>
              <w:rPr>
                <w:color w:val="454B52"/>
                <w:spacing w:val="-6"/>
              </w:rPr>
              <w:t xml:space="preserve"> </w:t>
            </w:r>
            <w:r>
              <w:rPr>
                <w:color w:val="454B52"/>
                <w:spacing w:val="-2"/>
              </w:rPr>
              <w:t>issues</w:t>
            </w:r>
          </w:p>
          <w:p w14:paraId="61A7780E" w14:textId="77777777" w:rsidR="008B45EE" w:rsidRDefault="0004125E">
            <w:pPr>
              <w:pStyle w:val="TableParagraph"/>
              <w:ind w:right="219"/>
            </w:pPr>
            <w:r>
              <w:rPr>
                <w:color w:val="454B52"/>
              </w:rPr>
              <w:t>Science</w:t>
            </w:r>
            <w:r>
              <w:rPr>
                <w:color w:val="454B52"/>
                <w:spacing w:val="-6"/>
              </w:rPr>
              <w:t xml:space="preserve"> </w:t>
            </w:r>
            <w:r>
              <w:rPr>
                <w:color w:val="454B52"/>
              </w:rPr>
              <w:t>–</w:t>
            </w:r>
            <w:r>
              <w:rPr>
                <w:color w:val="454B52"/>
                <w:spacing w:val="-3"/>
              </w:rPr>
              <w:t xml:space="preserve"> </w:t>
            </w:r>
            <w:r>
              <w:rPr>
                <w:color w:val="454B52"/>
              </w:rPr>
              <w:t>low</w:t>
            </w:r>
            <w:r>
              <w:rPr>
                <w:color w:val="454B52"/>
                <w:spacing w:val="-3"/>
              </w:rPr>
              <w:t xml:space="preserve"> </w:t>
            </w:r>
            <w:r>
              <w:rPr>
                <w:color w:val="454B52"/>
              </w:rPr>
              <w:t>participation</w:t>
            </w:r>
            <w:r>
              <w:rPr>
                <w:color w:val="454B52"/>
                <w:spacing w:val="-9"/>
              </w:rPr>
              <w:t xml:space="preserve"> </w:t>
            </w:r>
            <w:r>
              <w:rPr>
                <w:color w:val="454B52"/>
              </w:rPr>
              <w:t>compared</w:t>
            </w:r>
            <w:r>
              <w:rPr>
                <w:color w:val="454B52"/>
                <w:spacing w:val="-5"/>
              </w:rPr>
              <w:t xml:space="preserve"> </w:t>
            </w:r>
            <w:r>
              <w:rPr>
                <w:color w:val="454B52"/>
              </w:rPr>
              <w:t>to</w:t>
            </w:r>
            <w:r>
              <w:rPr>
                <w:color w:val="454B52"/>
                <w:spacing w:val="-5"/>
              </w:rPr>
              <w:t xml:space="preserve"> </w:t>
            </w:r>
            <w:r>
              <w:rPr>
                <w:color w:val="454B52"/>
              </w:rPr>
              <w:t>other</w:t>
            </w:r>
            <w:r>
              <w:rPr>
                <w:color w:val="454B52"/>
                <w:spacing w:val="-4"/>
              </w:rPr>
              <w:t xml:space="preserve"> </w:t>
            </w:r>
            <w:r>
              <w:rPr>
                <w:color w:val="454B52"/>
              </w:rPr>
              <w:t>subjects –</w:t>
            </w:r>
            <w:r>
              <w:rPr>
                <w:color w:val="454B52"/>
                <w:spacing w:val="-3"/>
              </w:rPr>
              <w:t xml:space="preserve"> </w:t>
            </w:r>
            <w:r>
              <w:rPr>
                <w:color w:val="454B52"/>
              </w:rPr>
              <w:t>challenge</w:t>
            </w:r>
            <w:r>
              <w:rPr>
                <w:color w:val="454B52"/>
                <w:spacing w:val="-4"/>
              </w:rPr>
              <w:t xml:space="preserve"> </w:t>
            </w:r>
            <w:r>
              <w:rPr>
                <w:color w:val="454B52"/>
              </w:rPr>
              <w:t xml:space="preserve">for </w:t>
            </w:r>
            <w:r>
              <w:rPr>
                <w:color w:val="454B52"/>
                <w:spacing w:val="-2"/>
              </w:rPr>
              <w:t>Colorado</w:t>
            </w:r>
          </w:p>
        </w:tc>
      </w:tr>
      <w:tr w:rsidR="008B45EE" w14:paraId="409780A4" w14:textId="77777777">
        <w:trPr>
          <w:trHeight w:val="2729"/>
        </w:trPr>
        <w:tc>
          <w:tcPr>
            <w:tcW w:w="1260" w:type="dxa"/>
            <w:tcBorders>
              <w:top w:val="nil"/>
              <w:bottom w:val="nil"/>
            </w:tcBorders>
          </w:tcPr>
          <w:p w14:paraId="03E3C6A1" w14:textId="77777777" w:rsidR="008B45EE" w:rsidRDefault="008B45EE">
            <w:pPr>
              <w:pStyle w:val="TableParagraph"/>
              <w:ind w:left="0"/>
              <w:rPr>
                <w:rFonts w:ascii="Times New Roman"/>
              </w:rPr>
            </w:pPr>
          </w:p>
        </w:tc>
        <w:tc>
          <w:tcPr>
            <w:tcW w:w="2136" w:type="dxa"/>
            <w:tcBorders>
              <w:top w:val="nil"/>
              <w:bottom w:val="nil"/>
            </w:tcBorders>
          </w:tcPr>
          <w:p w14:paraId="5447C88F" w14:textId="77777777" w:rsidR="008B45EE" w:rsidRDefault="008B45EE">
            <w:pPr>
              <w:pStyle w:val="TableParagraph"/>
              <w:ind w:left="0"/>
              <w:rPr>
                <w:rFonts w:ascii="Times New Roman"/>
              </w:rPr>
            </w:pPr>
          </w:p>
        </w:tc>
        <w:tc>
          <w:tcPr>
            <w:tcW w:w="7201" w:type="dxa"/>
            <w:tcBorders>
              <w:top w:val="nil"/>
              <w:bottom w:val="nil"/>
            </w:tcBorders>
          </w:tcPr>
          <w:p w14:paraId="60E5E705" w14:textId="77777777" w:rsidR="008B45EE" w:rsidRDefault="0004125E">
            <w:pPr>
              <w:pStyle w:val="TableParagraph"/>
              <w:spacing w:before="114"/>
              <w:ind w:right="913"/>
            </w:pPr>
            <w:r>
              <w:rPr>
                <w:color w:val="454B52"/>
              </w:rPr>
              <w:t>Question</w:t>
            </w:r>
            <w:r>
              <w:rPr>
                <w:color w:val="454B52"/>
                <w:spacing w:val="-5"/>
              </w:rPr>
              <w:t xml:space="preserve"> </w:t>
            </w:r>
            <w:r>
              <w:rPr>
                <w:color w:val="454B52"/>
              </w:rPr>
              <w:t>from</w:t>
            </w:r>
            <w:r>
              <w:rPr>
                <w:color w:val="454B52"/>
                <w:spacing w:val="-3"/>
              </w:rPr>
              <w:t xml:space="preserve"> </w:t>
            </w:r>
            <w:r>
              <w:rPr>
                <w:color w:val="454B52"/>
              </w:rPr>
              <w:t>Hub</w:t>
            </w:r>
            <w:r>
              <w:rPr>
                <w:color w:val="454B52"/>
                <w:spacing w:val="-5"/>
              </w:rPr>
              <w:t xml:space="preserve"> </w:t>
            </w:r>
            <w:r>
              <w:rPr>
                <w:color w:val="454B52"/>
              </w:rPr>
              <w:t>Committee</w:t>
            </w:r>
            <w:r>
              <w:rPr>
                <w:color w:val="454B52"/>
                <w:spacing w:val="-6"/>
              </w:rPr>
              <w:t xml:space="preserve"> </w:t>
            </w:r>
            <w:r>
              <w:rPr>
                <w:color w:val="454B52"/>
              </w:rPr>
              <w:t>Member:</w:t>
            </w:r>
            <w:r>
              <w:rPr>
                <w:color w:val="454B52"/>
                <w:spacing w:val="-3"/>
              </w:rPr>
              <w:t xml:space="preserve"> </w:t>
            </w:r>
            <w:r>
              <w:rPr>
                <w:color w:val="454B52"/>
              </w:rPr>
              <w:t>What</w:t>
            </w:r>
            <w:r>
              <w:rPr>
                <w:color w:val="454B52"/>
                <w:spacing w:val="-4"/>
              </w:rPr>
              <w:t xml:space="preserve"> </w:t>
            </w:r>
            <w:r>
              <w:rPr>
                <w:color w:val="454B52"/>
              </w:rPr>
              <w:t>about</w:t>
            </w:r>
            <w:r>
              <w:rPr>
                <w:color w:val="454B52"/>
                <w:spacing w:val="-6"/>
              </w:rPr>
              <w:t xml:space="preserve"> </w:t>
            </w:r>
            <w:r>
              <w:rPr>
                <w:color w:val="454B52"/>
              </w:rPr>
              <w:t>2016</w:t>
            </w:r>
            <w:r>
              <w:rPr>
                <w:color w:val="454B52"/>
                <w:spacing w:val="-4"/>
              </w:rPr>
              <w:t xml:space="preserve"> </w:t>
            </w:r>
            <w:r>
              <w:rPr>
                <w:color w:val="454B52"/>
              </w:rPr>
              <w:t>data? Comments from CDE Representative:</w:t>
            </w:r>
          </w:p>
          <w:p w14:paraId="6EDC992F" w14:textId="77777777" w:rsidR="008B45EE" w:rsidRDefault="0004125E">
            <w:pPr>
              <w:pStyle w:val="TableParagraph"/>
              <w:numPr>
                <w:ilvl w:val="0"/>
                <w:numId w:val="19"/>
              </w:numPr>
              <w:tabs>
                <w:tab w:val="left" w:pos="468"/>
              </w:tabs>
              <w:spacing w:before="1" w:line="294" w:lineRule="exact"/>
            </w:pPr>
            <w:r>
              <w:rPr>
                <w:color w:val="454B52"/>
              </w:rPr>
              <w:t>Coding</w:t>
            </w:r>
            <w:r>
              <w:rPr>
                <w:color w:val="454B52"/>
                <w:spacing w:val="-6"/>
              </w:rPr>
              <w:t xml:space="preserve"> </w:t>
            </w:r>
            <w:r>
              <w:rPr>
                <w:color w:val="454B52"/>
                <w:spacing w:val="-2"/>
              </w:rPr>
              <w:t>issue</w:t>
            </w:r>
          </w:p>
          <w:p w14:paraId="1FED8F45" w14:textId="77777777" w:rsidR="008B45EE" w:rsidRDefault="0004125E">
            <w:pPr>
              <w:pStyle w:val="TableParagraph"/>
              <w:numPr>
                <w:ilvl w:val="0"/>
                <w:numId w:val="19"/>
              </w:numPr>
              <w:tabs>
                <w:tab w:val="left" w:pos="468"/>
              </w:tabs>
              <w:spacing w:before="2" w:line="235" w:lineRule="auto"/>
              <w:ind w:right="657"/>
            </w:pPr>
            <w:r>
              <w:rPr>
                <w:color w:val="454B52"/>
              </w:rPr>
              <w:t>Grade</w:t>
            </w:r>
            <w:r>
              <w:rPr>
                <w:color w:val="454B52"/>
                <w:spacing w:val="-2"/>
              </w:rPr>
              <w:t xml:space="preserve"> </w:t>
            </w:r>
            <w:r>
              <w:rPr>
                <w:color w:val="454B52"/>
              </w:rPr>
              <w:t>10 –</w:t>
            </w:r>
            <w:r>
              <w:rPr>
                <w:color w:val="454B52"/>
                <w:spacing w:val="-4"/>
              </w:rPr>
              <w:t xml:space="preserve"> </w:t>
            </w:r>
            <w:r>
              <w:rPr>
                <w:color w:val="454B52"/>
              </w:rPr>
              <w:t>shift</w:t>
            </w:r>
            <w:r>
              <w:rPr>
                <w:color w:val="454B52"/>
                <w:spacing w:val="-4"/>
              </w:rPr>
              <w:t xml:space="preserve"> </w:t>
            </w:r>
            <w:r>
              <w:rPr>
                <w:color w:val="454B52"/>
              </w:rPr>
              <w:t>–</w:t>
            </w:r>
            <w:r>
              <w:rPr>
                <w:color w:val="454B52"/>
                <w:spacing w:val="-1"/>
              </w:rPr>
              <w:t xml:space="preserve"> </w:t>
            </w:r>
            <w:r>
              <w:rPr>
                <w:color w:val="454B52"/>
              </w:rPr>
              <w:t>due</w:t>
            </w:r>
            <w:r>
              <w:rPr>
                <w:color w:val="454B52"/>
                <w:spacing w:val="-4"/>
              </w:rPr>
              <w:t xml:space="preserve"> </w:t>
            </w:r>
            <w:r>
              <w:rPr>
                <w:color w:val="454B52"/>
              </w:rPr>
              <w:t>to</w:t>
            </w:r>
            <w:r>
              <w:rPr>
                <w:color w:val="454B52"/>
                <w:spacing w:val="-3"/>
              </w:rPr>
              <w:t xml:space="preserve"> </w:t>
            </w:r>
            <w:r>
              <w:rPr>
                <w:color w:val="454B52"/>
              </w:rPr>
              <w:t>CMAS</w:t>
            </w:r>
            <w:r>
              <w:rPr>
                <w:color w:val="454B52"/>
                <w:spacing w:val="-2"/>
              </w:rPr>
              <w:t xml:space="preserve"> </w:t>
            </w:r>
            <w:r>
              <w:rPr>
                <w:color w:val="454B52"/>
              </w:rPr>
              <w:t>PARCC</w:t>
            </w:r>
            <w:r>
              <w:rPr>
                <w:color w:val="454B52"/>
                <w:spacing w:val="-2"/>
              </w:rPr>
              <w:t xml:space="preserve"> </w:t>
            </w:r>
            <w:r>
              <w:rPr>
                <w:color w:val="454B52"/>
              </w:rPr>
              <w:t>–</w:t>
            </w:r>
            <w:r>
              <w:rPr>
                <w:color w:val="454B52"/>
                <w:spacing w:val="-4"/>
              </w:rPr>
              <w:t xml:space="preserve"> </w:t>
            </w:r>
            <w:r>
              <w:rPr>
                <w:color w:val="454B52"/>
              </w:rPr>
              <w:t>ELA</w:t>
            </w:r>
            <w:r>
              <w:rPr>
                <w:color w:val="454B52"/>
                <w:spacing w:val="-5"/>
              </w:rPr>
              <w:t xml:space="preserve"> </w:t>
            </w:r>
            <w:r>
              <w:rPr>
                <w:color w:val="454B52"/>
              </w:rPr>
              <w:t>and</w:t>
            </w:r>
            <w:r>
              <w:rPr>
                <w:color w:val="454B52"/>
                <w:spacing w:val="-4"/>
              </w:rPr>
              <w:t xml:space="preserve"> </w:t>
            </w:r>
            <w:r>
              <w:rPr>
                <w:color w:val="454B52"/>
              </w:rPr>
              <w:t>Math</w:t>
            </w:r>
            <w:r>
              <w:rPr>
                <w:color w:val="454B52"/>
                <w:spacing w:val="-3"/>
              </w:rPr>
              <w:t xml:space="preserve"> </w:t>
            </w:r>
            <w:r>
              <w:rPr>
                <w:color w:val="454B52"/>
              </w:rPr>
              <w:t>assessments Changed to PSAT 10 – participation jumped</w:t>
            </w:r>
          </w:p>
          <w:p w14:paraId="779E12D2" w14:textId="77777777" w:rsidR="008B45EE" w:rsidRDefault="0004125E">
            <w:pPr>
              <w:pStyle w:val="TableParagraph"/>
              <w:spacing w:before="2" w:line="237" w:lineRule="auto"/>
              <w:ind w:left="468" w:right="219"/>
            </w:pPr>
            <w:r>
              <w:rPr>
                <w:color w:val="454B52"/>
              </w:rPr>
              <w:t>*Indicator</w:t>
            </w:r>
            <w:r>
              <w:rPr>
                <w:color w:val="454B52"/>
                <w:spacing w:val="-4"/>
              </w:rPr>
              <w:t xml:space="preserve"> </w:t>
            </w:r>
            <w:r>
              <w:rPr>
                <w:color w:val="454B52"/>
              </w:rPr>
              <w:t>that</w:t>
            </w:r>
            <w:r>
              <w:rPr>
                <w:color w:val="454B52"/>
                <w:spacing w:val="-3"/>
              </w:rPr>
              <w:t xml:space="preserve"> </w:t>
            </w:r>
            <w:r>
              <w:rPr>
                <w:color w:val="454B52"/>
              </w:rPr>
              <w:t>students</w:t>
            </w:r>
            <w:r>
              <w:rPr>
                <w:color w:val="454B52"/>
                <w:spacing w:val="-3"/>
              </w:rPr>
              <w:t xml:space="preserve"> </w:t>
            </w:r>
            <w:r>
              <w:rPr>
                <w:color w:val="454B52"/>
              </w:rPr>
              <w:t>and</w:t>
            </w:r>
            <w:r>
              <w:rPr>
                <w:color w:val="454B52"/>
                <w:spacing w:val="-4"/>
              </w:rPr>
              <w:t xml:space="preserve"> </w:t>
            </w:r>
            <w:r>
              <w:rPr>
                <w:color w:val="454B52"/>
              </w:rPr>
              <w:t>parents</w:t>
            </w:r>
            <w:r>
              <w:rPr>
                <w:color w:val="454B52"/>
                <w:spacing w:val="-2"/>
              </w:rPr>
              <w:t xml:space="preserve"> </w:t>
            </w:r>
            <w:r>
              <w:rPr>
                <w:color w:val="454B52"/>
              </w:rPr>
              <w:t>realize</w:t>
            </w:r>
            <w:r>
              <w:rPr>
                <w:color w:val="454B52"/>
                <w:spacing w:val="-2"/>
              </w:rPr>
              <w:t xml:space="preserve"> </w:t>
            </w:r>
            <w:r>
              <w:rPr>
                <w:color w:val="454B52"/>
              </w:rPr>
              <w:t>the</w:t>
            </w:r>
            <w:r>
              <w:rPr>
                <w:color w:val="454B52"/>
                <w:spacing w:val="-5"/>
              </w:rPr>
              <w:t xml:space="preserve"> </w:t>
            </w:r>
            <w:r>
              <w:rPr>
                <w:color w:val="454B52"/>
              </w:rPr>
              <w:t>relevance</w:t>
            </w:r>
            <w:r>
              <w:rPr>
                <w:color w:val="454B52"/>
                <w:spacing w:val="-2"/>
              </w:rPr>
              <w:t xml:space="preserve"> </w:t>
            </w:r>
            <w:r>
              <w:rPr>
                <w:color w:val="454B52"/>
              </w:rPr>
              <w:t>of</w:t>
            </w:r>
            <w:r>
              <w:rPr>
                <w:color w:val="454B52"/>
                <w:spacing w:val="-5"/>
              </w:rPr>
              <w:t xml:space="preserve"> </w:t>
            </w:r>
            <w:r>
              <w:rPr>
                <w:color w:val="454B52"/>
              </w:rPr>
              <w:t>the</w:t>
            </w:r>
            <w:r>
              <w:rPr>
                <w:color w:val="454B52"/>
                <w:spacing w:val="-5"/>
              </w:rPr>
              <w:t xml:space="preserve"> </w:t>
            </w:r>
            <w:r>
              <w:rPr>
                <w:color w:val="454B52"/>
              </w:rPr>
              <w:t>testing to their lives - college</w:t>
            </w:r>
          </w:p>
          <w:p w14:paraId="0644EA71" w14:textId="77777777" w:rsidR="008B45EE" w:rsidRDefault="0004125E">
            <w:pPr>
              <w:pStyle w:val="TableParagraph"/>
              <w:spacing w:before="2"/>
            </w:pPr>
            <w:r>
              <w:rPr>
                <w:color w:val="454B52"/>
              </w:rPr>
              <w:t>Question</w:t>
            </w:r>
            <w:r>
              <w:rPr>
                <w:color w:val="454B52"/>
                <w:spacing w:val="-7"/>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w:t>
            </w:r>
            <w:r>
              <w:rPr>
                <w:color w:val="454B52"/>
                <w:spacing w:val="-4"/>
              </w:rPr>
              <w:t xml:space="preserve"> </w:t>
            </w:r>
            <w:r>
              <w:rPr>
                <w:color w:val="454B52"/>
              </w:rPr>
              <w:t>What</w:t>
            </w:r>
            <w:r>
              <w:rPr>
                <w:color w:val="454B52"/>
                <w:spacing w:val="-3"/>
              </w:rPr>
              <w:t xml:space="preserve"> </w:t>
            </w:r>
            <w:r>
              <w:rPr>
                <w:color w:val="454B52"/>
              </w:rPr>
              <w:t>are</w:t>
            </w:r>
            <w:r>
              <w:rPr>
                <w:color w:val="454B52"/>
                <w:spacing w:val="-3"/>
              </w:rPr>
              <w:t xml:space="preserve"> </w:t>
            </w:r>
            <w:r>
              <w:rPr>
                <w:color w:val="454B52"/>
              </w:rPr>
              <w:t>the</w:t>
            </w:r>
            <w:r>
              <w:rPr>
                <w:color w:val="454B52"/>
                <w:spacing w:val="-3"/>
              </w:rPr>
              <w:t xml:space="preserve"> </w:t>
            </w:r>
            <w:r>
              <w:rPr>
                <w:color w:val="454B52"/>
              </w:rPr>
              <w:t>actual</w:t>
            </w:r>
            <w:r>
              <w:rPr>
                <w:color w:val="454B52"/>
                <w:spacing w:val="-4"/>
              </w:rPr>
              <w:t xml:space="preserve"> </w:t>
            </w:r>
            <w:r>
              <w:rPr>
                <w:color w:val="454B52"/>
                <w:spacing w:val="-2"/>
              </w:rPr>
              <w:t>numbers?</w:t>
            </w:r>
          </w:p>
          <w:p w14:paraId="1CE2B71C" w14:textId="77777777" w:rsidR="008B45EE" w:rsidRDefault="0004125E">
            <w:pPr>
              <w:pStyle w:val="TableParagraph"/>
            </w:pPr>
            <w:proofErr w:type="gramStart"/>
            <w:r w:rsidRPr="0004125E">
              <w:rPr>
                <w:b/>
              </w:rPr>
              <w:t>To</w:t>
            </w:r>
            <w:r w:rsidRPr="0004125E">
              <w:rPr>
                <w:b/>
                <w:spacing w:val="-3"/>
              </w:rPr>
              <w:t xml:space="preserve"> </w:t>
            </w:r>
            <w:r w:rsidRPr="0004125E">
              <w:rPr>
                <w:b/>
              </w:rPr>
              <w:t>Do</w:t>
            </w:r>
            <w:proofErr w:type="gramEnd"/>
            <w:r>
              <w:t>:</w:t>
            </w:r>
            <w:r>
              <w:rPr>
                <w:spacing w:val="-1"/>
              </w:rPr>
              <w:t xml:space="preserve"> </w:t>
            </w:r>
            <w:r>
              <w:rPr>
                <w:color w:val="454B52"/>
              </w:rPr>
              <w:t>Need</w:t>
            </w:r>
            <w:r>
              <w:rPr>
                <w:color w:val="454B52"/>
                <w:spacing w:val="-2"/>
              </w:rPr>
              <w:t xml:space="preserve"> </w:t>
            </w:r>
            <w:r>
              <w:rPr>
                <w:color w:val="454B52"/>
              </w:rPr>
              <w:t>to</w:t>
            </w:r>
            <w:r>
              <w:rPr>
                <w:color w:val="454B52"/>
                <w:spacing w:val="-1"/>
              </w:rPr>
              <w:t xml:space="preserve"> </w:t>
            </w:r>
            <w:r>
              <w:rPr>
                <w:color w:val="454B52"/>
              </w:rPr>
              <w:t>send</w:t>
            </w:r>
            <w:r>
              <w:rPr>
                <w:color w:val="454B52"/>
                <w:spacing w:val="-4"/>
              </w:rPr>
              <w:t xml:space="preserve"> </w:t>
            </w:r>
            <w:r>
              <w:rPr>
                <w:color w:val="454B52"/>
              </w:rPr>
              <w:t>data</w:t>
            </w:r>
            <w:r>
              <w:rPr>
                <w:color w:val="454B52"/>
                <w:spacing w:val="-4"/>
              </w:rPr>
              <w:t xml:space="preserve"> </w:t>
            </w:r>
            <w:r>
              <w:rPr>
                <w:color w:val="454B52"/>
              </w:rPr>
              <w:t>to</w:t>
            </w:r>
            <w:r>
              <w:rPr>
                <w:color w:val="454B52"/>
                <w:spacing w:val="-1"/>
              </w:rPr>
              <w:t xml:space="preserve"> </w:t>
            </w:r>
            <w:r>
              <w:rPr>
                <w:color w:val="454B52"/>
              </w:rPr>
              <w:t>Hub</w:t>
            </w:r>
            <w:r>
              <w:rPr>
                <w:color w:val="454B52"/>
                <w:spacing w:val="-2"/>
              </w:rPr>
              <w:t xml:space="preserve"> Committee</w:t>
            </w:r>
          </w:p>
        </w:tc>
      </w:tr>
      <w:tr w:rsidR="008B45EE" w14:paraId="49D43AC8" w14:textId="77777777">
        <w:trPr>
          <w:trHeight w:val="386"/>
        </w:trPr>
        <w:tc>
          <w:tcPr>
            <w:tcW w:w="1260" w:type="dxa"/>
            <w:tcBorders>
              <w:top w:val="nil"/>
              <w:bottom w:val="single" w:sz="4" w:space="0" w:color="5C666F"/>
            </w:tcBorders>
          </w:tcPr>
          <w:p w14:paraId="0F2EFAC2" w14:textId="77777777" w:rsidR="008B45EE" w:rsidRDefault="008B45EE">
            <w:pPr>
              <w:pStyle w:val="TableParagraph"/>
              <w:ind w:left="0"/>
              <w:rPr>
                <w:rFonts w:ascii="Times New Roman"/>
              </w:rPr>
            </w:pPr>
          </w:p>
        </w:tc>
        <w:tc>
          <w:tcPr>
            <w:tcW w:w="2136" w:type="dxa"/>
            <w:tcBorders>
              <w:top w:val="nil"/>
              <w:bottom w:val="single" w:sz="4" w:space="0" w:color="5C666F"/>
            </w:tcBorders>
          </w:tcPr>
          <w:p w14:paraId="18569C87" w14:textId="77777777" w:rsidR="008B45EE" w:rsidRDefault="008B45EE">
            <w:pPr>
              <w:pStyle w:val="TableParagraph"/>
              <w:ind w:left="0"/>
              <w:rPr>
                <w:rFonts w:ascii="Times New Roman"/>
              </w:rPr>
            </w:pPr>
          </w:p>
        </w:tc>
        <w:tc>
          <w:tcPr>
            <w:tcW w:w="7201" w:type="dxa"/>
            <w:tcBorders>
              <w:top w:val="nil"/>
              <w:bottom w:val="single" w:sz="4" w:space="0" w:color="5C666F"/>
            </w:tcBorders>
          </w:tcPr>
          <w:p w14:paraId="4DBF956C" w14:textId="77777777" w:rsidR="008B45EE" w:rsidRDefault="0004125E">
            <w:pPr>
              <w:pStyle w:val="TableParagraph"/>
              <w:spacing w:before="114" w:line="252" w:lineRule="exact"/>
              <w:rPr>
                <w:b/>
              </w:rPr>
            </w:pPr>
            <w:r>
              <w:rPr>
                <w:b/>
                <w:color w:val="454B52"/>
              </w:rPr>
              <w:t>Key</w:t>
            </w:r>
            <w:r>
              <w:rPr>
                <w:b/>
                <w:color w:val="454B52"/>
                <w:spacing w:val="-4"/>
              </w:rPr>
              <w:t xml:space="preserve"> </w:t>
            </w:r>
            <w:r>
              <w:rPr>
                <w:b/>
                <w:color w:val="454B52"/>
              </w:rPr>
              <w:t>ESSA</w:t>
            </w:r>
            <w:r>
              <w:rPr>
                <w:b/>
                <w:color w:val="454B52"/>
                <w:spacing w:val="-6"/>
              </w:rPr>
              <w:t xml:space="preserve"> </w:t>
            </w:r>
            <w:r>
              <w:rPr>
                <w:b/>
                <w:color w:val="454B52"/>
              </w:rPr>
              <w:t>changes</w:t>
            </w:r>
            <w:r>
              <w:rPr>
                <w:b/>
                <w:color w:val="454B52"/>
                <w:spacing w:val="-4"/>
              </w:rPr>
              <w:t xml:space="preserve"> </w:t>
            </w:r>
            <w:r>
              <w:rPr>
                <w:b/>
                <w:color w:val="454B52"/>
              </w:rPr>
              <w:t>from</w:t>
            </w:r>
            <w:r>
              <w:rPr>
                <w:b/>
                <w:color w:val="454B52"/>
                <w:spacing w:val="-3"/>
              </w:rPr>
              <w:t xml:space="preserve"> </w:t>
            </w:r>
            <w:r>
              <w:rPr>
                <w:b/>
                <w:color w:val="454B52"/>
                <w:spacing w:val="-4"/>
              </w:rPr>
              <w:t>NCLB</w:t>
            </w:r>
          </w:p>
        </w:tc>
      </w:tr>
    </w:tbl>
    <w:p w14:paraId="6DDFEFBB" w14:textId="77777777" w:rsidR="008B45EE" w:rsidRDefault="008B45EE">
      <w:pPr>
        <w:spacing w:line="252" w:lineRule="exact"/>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4331D9CC" w14:textId="77777777">
        <w:trPr>
          <w:trHeight w:val="13645"/>
        </w:trPr>
        <w:tc>
          <w:tcPr>
            <w:tcW w:w="1260" w:type="dxa"/>
            <w:tcBorders>
              <w:bottom w:val="single" w:sz="4" w:space="0" w:color="5C666F"/>
            </w:tcBorders>
          </w:tcPr>
          <w:p w14:paraId="42FCDA69" w14:textId="77777777" w:rsidR="008B45EE" w:rsidRDefault="008B45EE">
            <w:pPr>
              <w:pStyle w:val="TableParagraph"/>
              <w:ind w:left="0"/>
              <w:rPr>
                <w:rFonts w:ascii="Times New Roman"/>
              </w:rPr>
            </w:pPr>
          </w:p>
        </w:tc>
        <w:tc>
          <w:tcPr>
            <w:tcW w:w="2136" w:type="dxa"/>
            <w:tcBorders>
              <w:bottom w:val="single" w:sz="4" w:space="0" w:color="5C666F"/>
            </w:tcBorders>
          </w:tcPr>
          <w:p w14:paraId="7953C32F" w14:textId="77777777" w:rsidR="008B45EE" w:rsidRDefault="008B45EE">
            <w:pPr>
              <w:pStyle w:val="TableParagraph"/>
              <w:ind w:left="0"/>
              <w:rPr>
                <w:rFonts w:ascii="Times New Roman"/>
              </w:rPr>
            </w:pPr>
          </w:p>
        </w:tc>
        <w:tc>
          <w:tcPr>
            <w:tcW w:w="7201" w:type="dxa"/>
            <w:tcBorders>
              <w:bottom w:val="single" w:sz="4" w:space="0" w:color="5C666F"/>
            </w:tcBorders>
          </w:tcPr>
          <w:p w14:paraId="1D73E87F" w14:textId="77777777" w:rsidR="008B45EE" w:rsidRDefault="0004125E">
            <w:pPr>
              <w:pStyle w:val="TableParagraph"/>
              <w:ind w:right="219"/>
            </w:pPr>
            <w:r>
              <w:rPr>
                <w:color w:val="454B52"/>
              </w:rPr>
              <w:t>Keep</w:t>
            </w:r>
            <w:r>
              <w:rPr>
                <w:color w:val="454B52"/>
                <w:spacing w:val="-2"/>
              </w:rPr>
              <w:t xml:space="preserve"> </w:t>
            </w:r>
            <w:r>
              <w:rPr>
                <w:color w:val="454B52"/>
              </w:rPr>
              <w:t>in</w:t>
            </w:r>
            <w:r>
              <w:rPr>
                <w:color w:val="454B52"/>
                <w:spacing w:val="-5"/>
              </w:rPr>
              <w:t xml:space="preserve"> </w:t>
            </w:r>
            <w:r>
              <w:rPr>
                <w:color w:val="454B52"/>
              </w:rPr>
              <w:t>mind</w:t>
            </w:r>
            <w:r>
              <w:rPr>
                <w:color w:val="454B52"/>
                <w:spacing w:val="-3"/>
              </w:rPr>
              <w:t xml:space="preserve"> </w:t>
            </w:r>
            <w:r>
              <w:rPr>
                <w:color w:val="454B52"/>
              </w:rPr>
              <w:t>for</w:t>
            </w:r>
            <w:r>
              <w:rPr>
                <w:color w:val="454B52"/>
                <w:spacing w:val="-2"/>
              </w:rPr>
              <w:t xml:space="preserve"> </w:t>
            </w:r>
            <w:r>
              <w:rPr>
                <w:color w:val="454B52"/>
              </w:rPr>
              <w:t>Colorado</w:t>
            </w:r>
            <w:r>
              <w:rPr>
                <w:color w:val="454B52"/>
                <w:spacing w:val="-1"/>
              </w:rPr>
              <w:t xml:space="preserve"> </w:t>
            </w:r>
            <w:r>
              <w:rPr>
                <w:color w:val="454B52"/>
              </w:rPr>
              <w:t>-</w:t>
            </w:r>
            <w:r>
              <w:rPr>
                <w:color w:val="454B52"/>
                <w:spacing w:val="-2"/>
              </w:rPr>
              <w:t xml:space="preserve"> </w:t>
            </w:r>
            <w:r>
              <w:rPr>
                <w:color w:val="454B52"/>
              </w:rPr>
              <w:t>comparison</w:t>
            </w:r>
            <w:r>
              <w:rPr>
                <w:color w:val="454B52"/>
                <w:spacing w:val="-3"/>
              </w:rPr>
              <w:t xml:space="preserve"> </w:t>
            </w:r>
            <w:r>
              <w:rPr>
                <w:color w:val="454B52"/>
              </w:rPr>
              <w:t>point</w:t>
            </w:r>
            <w:r>
              <w:rPr>
                <w:color w:val="454B52"/>
                <w:spacing w:val="-4"/>
              </w:rPr>
              <w:t xml:space="preserve"> </w:t>
            </w:r>
            <w:r>
              <w:rPr>
                <w:color w:val="454B52"/>
              </w:rPr>
              <w:t>should</w:t>
            </w:r>
            <w:r>
              <w:rPr>
                <w:color w:val="454B52"/>
                <w:spacing w:val="-6"/>
              </w:rPr>
              <w:t xml:space="preserve"> </w:t>
            </w:r>
            <w:r>
              <w:rPr>
                <w:color w:val="454B52"/>
              </w:rPr>
              <w:t>not</w:t>
            </w:r>
            <w:r>
              <w:rPr>
                <w:color w:val="454B52"/>
                <w:spacing w:val="-2"/>
              </w:rPr>
              <w:t xml:space="preserve"> </w:t>
            </w:r>
            <w:r>
              <w:rPr>
                <w:color w:val="454B52"/>
              </w:rPr>
              <w:t>be</w:t>
            </w:r>
            <w:r>
              <w:rPr>
                <w:color w:val="454B52"/>
                <w:spacing w:val="-4"/>
              </w:rPr>
              <w:t xml:space="preserve"> </w:t>
            </w:r>
            <w:r>
              <w:rPr>
                <w:color w:val="454B52"/>
              </w:rPr>
              <w:t>NCLB</w:t>
            </w:r>
            <w:r>
              <w:rPr>
                <w:color w:val="454B52"/>
                <w:spacing w:val="-2"/>
              </w:rPr>
              <w:t xml:space="preserve"> </w:t>
            </w:r>
            <w:r>
              <w:rPr>
                <w:color w:val="454B52"/>
              </w:rPr>
              <w:t>–</w:t>
            </w:r>
            <w:r>
              <w:rPr>
                <w:color w:val="454B52"/>
                <w:spacing w:val="-1"/>
              </w:rPr>
              <w:t xml:space="preserve"> </w:t>
            </w:r>
            <w:r>
              <w:rPr>
                <w:color w:val="454B52"/>
              </w:rPr>
              <w:t>as</w:t>
            </w:r>
            <w:r>
              <w:rPr>
                <w:color w:val="454B52"/>
                <w:spacing w:val="-4"/>
              </w:rPr>
              <w:t xml:space="preserve"> </w:t>
            </w:r>
            <w:r>
              <w:rPr>
                <w:color w:val="454B52"/>
              </w:rPr>
              <w:t>much as it should be our waiver</w:t>
            </w:r>
          </w:p>
          <w:p w14:paraId="02AB24E2" w14:textId="77777777" w:rsidR="008B45EE" w:rsidRDefault="0004125E">
            <w:pPr>
              <w:pStyle w:val="TableParagraph"/>
            </w:pPr>
            <w:r>
              <w:rPr>
                <w:color w:val="454B52"/>
              </w:rPr>
              <w:t>Flexibility</w:t>
            </w:r>
            <w:r>
              <w:rPr>
                <w:color w:val="454B52"/>
                <w:spacing w:val="-4"/>
              </w:rPr>
              <w:t xml:space="preserve"> </w:t>
            </w:r>
            <w:r>
              <w:rPr>
                <w:color w:val="454B52"/>
              </w:rPr>
              <w:t>–</w:t>
            </w:r>
            <w:r>
              <w:rPr>
                <w:color w:val="454B52"/>
                <w:spacing w:val="-2"/>
              </w:rPr>
              <w:t xml:space="preserve"> </w:t>
            </w:r>
            <w:r>
              <w:rPr>
                <w:color w:val="454B52"/>
              </w:rPr>
              <w:t>need</w:t>
            </w:r>
            <w:r>
              <w:rPr>
                <w:color w:val="454B52"/>
                <w:spacing w:val="-3"/>
              </w:rPr>
              <w:t xml:space="preserve"> </w:t>
            </w:r>
            <w:r>
              <w:rPr>
                <w:color w:val="454B52"/>
              </w:rPr>
              <w:t>to</w:t>
            </w:r>
            <w:r>
              <w:rPr>
                <w:color w:val="454B52"/>
                <w:spacing w:val="-2"/>
              </w:rPr>
              <w:t xml:space="preserve"> </w:t>
            </w:r>
            <w:r>
              <w:rPr>
                <w:color w:val="454B52"/>
              </w:rPr>
              <w:t>take</w:t>
            </w:r>
            <w:r>
              <w:rPr>
                <w:color w:val="454B52"/>
                <w:spacing w:val="-3"/>
              </w:rPr>
              <w:t xml:space="preserve"> </w:t>
            </w:r>
            <w:r>
              <w:rPr>
                <w:color w:val="454B52"/>
              </w:rPr>
              <w:t>that</w:t>
            </w:r>
            <w:r>
              <w:rPr>
                <w:color w:val="454B52"/>
                <w:spacing w:val="-3"/>
              </w:rPr>
              <w:t xml:space="preserve"> </w:t>
            </w:r>
            <w:r>
              <w:rPr>
                <w:color w:val="454B52"/>
              </w:rPr>
              <w:t>from</w:t>
            </w:r>
            <w:r>
              <w:rPr>
                <w:color w:val="454B52"/>
                <w:spacing w:val="-4"/>
              </w:rPr>
              <w:t xml:space="preserve"> </w:t>
            </w:r>
            <w:r>
              <w:rPr>
                <w:color w:val="454B52"/>
              </w:rPr>
              <w:t>a</w:t>
            </w:r>
            <w:r>
              <w:rPr>
                <w:color w:val="454B52"/>
                <w:spacing w:val="-3"/>
              </w:rPr>
              <w:t xml:space="preserve"> </w:t>
            </w:r>
            <w:r>
              <w:rPr>
                <w:color w:val="454B52"/>
              </w:rPr>
              <w:t>waiver</w:t>
            </w:r>
            <w:r>
              <w:rPr>
                <w:color w:val="454B52"/>
                <w:spacing w:val="-4"/>
              </w:rPr>
              <w:t xml:space="preserve"> </w:t>
            </w:r>
            <w:r>
              <w:rPr>
                <w:color w:val="454B52"/>
                <w:spacing w:val="-2"/>
              </w:rPr>
              <w:t>perspective</w:t>
            </w:r>
          </w:p>
          <w:p w14:paraId="7AB2B648" w14:textId="77777777" w:rsidR="008B45EE" w:rsidRDefault="0004125E">
            <w:pPr>
              <w:pStyle w:val="TableParagraph"/>
            </w:pPr>
            <w:r>
              <w:rPr>
                <w:color w:val="454B52"/>
              </w:rPr>
              <w:t>Example:</w:t>
            </w:r>
            <w:r>
              <w:rPr>
                <w:color w:val="454B52"/>
                <w:spacing w:val="-3"/>
              </w:rPr>
              <w:t xml:space="preserve"> </w:t>
            </w:r>
            <w:r>
              <w:rPr>
                <w:color w:val="454B52"/>
              </w:rPr>
              <w:t>8</w:t>
            </w:r>
            <w:r>
              <w:rPr>
                <w:color w:val="454B52"/>
                <w:vertAlign w:val="superscript"/>
              </w:rPr>
              <w:t>th</w:t>
            </w:r>
            <w:r>
              <w:rPr>
                <w:color w:val="454B52"/>
                <w:spacing w:val="-3"/>
              </w:rPr>
              <w:t xml:space="preserve"> </w:t>
            </w:r>
            <w:r>
              <w:rPr>
                <w:color w:val="454B52"/>
              </w:rPr>
              <w:t>grade</w:t>
            </w:r>
            <w:r>
              <w:rPr>
                <w:color w:val="454B52"/>
                <w:spacing w:val="-2"/>
              </w:rPr>
              <w:t xml:space="preserve"> </w:t>
            </w:r>
            <w:r>
              <w:rPr>
                <w:color w:val="454B52"/>
              </w:rPr>
              <w:t>algebra</w:t>
            </w:r>
            <w:r>
              <w:rPr>
                <w:color w:val="454B52"/>
                <w:spacing w:val="-5"/>
              </w:rPr>
              <w:t xml:space="preserve"> </w:t>
            </w:r>
            <w:r>
              <w:rPr>
                <w:color w:val="454B52"/>
              </w:rPr>
              <w:t>assessment</w:t>
            </w:r>
            <w:r>
              <w:rPr>
                <w:color w:val="454B52"/>
                <w:spacing w:val="-2"/>
              </w:rPr>
              <w:t xml:space="preserve"> </w:t>
            </w:r>
            <w:r>
              <w:rPr>
                <w:color w:val="454B52"/>
              </w:rPr>
              <w:t>–</w:t>
            </w:r>
            <w:r>
              <w:rPr>
                <w:color w:val="454B52"/>
                <w:spacing w:val="-1"/>
              </w:rPr>
              <w:t xml:space="preserve"> </w:t>
            </w:r>
            <w:r>
              <w:rPr>
                <w:color w:val="454B52"/>
              </w:rPr>
              <w:t>ESSA</w:t>
            </w:r>
            <w:r>
              <w:rPr>
                <w:color w:val="454B52"/>
                <w:spacing w:val="-5"/>
              </w:rPr>
              <w:t xml:space="preserve"> </w:t>
            </w:r>
            <w:r>
              <w:rPr>
                <w:color w:val="454B52"/>
              </w:rPr>
              <w:t>more</w:t>
            </w:r>
            <w:r>
              <w:rPr>
                <w:color w:val="454B52"/>
                <w:spacing w:val="-4"/>
              </w:rPr>
              <w:t xml:space="preserve"> </w:t>
            </w:r>
            <w:r>
              <w:rPr>
                <w:color w:val="454B52"/>
              </w:rPr>
              <w:t>restrictive</w:t>
            </w:r>
            <w:r>
              <w:rPr>
                <w:color w:val="454B52"/>
                <w:spacing w:val="-2"/>
              </w:rPr>
              <w:t xml:space="preserve"> </w:t>
            </w:r>
            <w:r>
              <w:rPr>
                <w:color w:val="454B52"/>
              </w:rPr>
              <w:t>than</w:t>
            </w:r>
            <w:r>
              <w:rPr>
                <w:color w:val="454B52"/>
                <w:spacing w:val="-6"/>
              </w:rPr>
              <w:t xml:space="preserve"> </w:t>
            </w:r>
            <w:r>
              <w:rPr>
                <w:color w:val="454B52"/>
              </w:rPr>
              <w:t>what</w:t>
            </w:r>
            <w:r>
              <w:rPr>
                <w:color w:val="454B52"/>
                <w:spacing w:val="-4"/>
              </w:rPr>
              <w:t xml:space="preserve"> </w:t>
            </w:r>
            <w:r>
              <w:rPr>
                <w:color w:val="454B52"/>
              </w:rPr>
              <w:t>we had – Colorado waived at 7</w:t>
            </w:r>
            <w:r>
              <w:rPr>
                <w:color w:val="454B52"/>
                <w:vertAlign w:val="superscript"/>
              </w:rPr>
              <w:t>th</w:t>
            </w:r>
            <w:r>
              <w:rPr>
                <w:color w:val="454B52"/>
              </w:rPr>
              <w:t xml:space="preserve"> grade.</w:t>
            </w:r>
          </w:p>
          <w:p w14:paraId="3507F39A" w14:textId="77777777" w:rsidR="008B45EE" w:rsidRDefault="0004125E">
            <w:pPr>
              <w:pStyle w:val="TableParagraph"/>
            </w:pPr>
            <w:r>
              <w:rPr>
                <w:color w:val="454B52"/>
              </w:rPr>
              <w:t>Advanced</w:t>
            </w:r>
            <w:r>
              <w:rPr>
                <w:color w:val="454B52"/>
                <w:spacing w:val="-5"/>
              </w:rPr>
              <w:t xml:space="preserve"> </w:t>
            </w:r>
            <w:r>
              <w:rPr>
                <w:color w:val="454B52"/>
              </w:rPr>
              <w:t>math</w:t>
            </w:r>
            <w:r>
              <w:rPr>
                <w:color w:val="454B52"/>
                <w:spacing w:val="-3"/>
              </w:rPr>
              <w:t xml:space="preserve"> </w:t>
            </w:r>
            <w:r>
              <w:rPr>
                <w:color w:val="454B52"/>
              </w:rPr>
              <w:t>assessment</w:t>
            </w:r>
            <w:r>
              <w:rPr>
                <w:color w:val="454B52"/>
                <w:spacing w:val="-3"/>
              </w:rPr>
              <w:t xml:space="preserve"> </w:t>
            </w:r>
            <w:r>
              <w:rPr>
                <w:color w:val="454B52"/>
              </w:rPr>
              <w:t>in</w:t>
            </w:r>
            <w:r>
              <w:rPr>
                <w:color w:val="454B52"/>
                <w:spacing w:val="-3"/>
              </w:rPr>
              <w:t xml:space="preserve"> </w:t>
            </w:r>
            <w:r>
              <w:rPr>
                <w:color w:val="454B52"/>
              </w:rPr>
              <w:t>middle</w:t>
            </w:r>
            <w:r>
              <w:rPr>
                <w:color w:val="454B52"/>
                <w:spacing w:val="-6"/>
              </w:rPr>
              <w:t xml:space="preserve"> </w:t>
            </w:r>
            <w:r>
              <w:rPr>
                <w:color w:val="454B52"/>
              </w:rPr>
              <w:t>school/high</w:t>
            </w:r>
            <w:r>
              <w:rPr>
                <w:color w:val="454B52"/>
                <w:spacing w:val="-4"/>
              </w:rPr>
              <w:t xml:space="preserve"> </w:t>
            </w:r>
            <w:r>
              <w:rPr>
                <w:color w:val="454B52"/>
              </w:rPr>
              <w:t>school</w:t>
            </w:r>
            <w:r>
              <w:rPr>
                <w:color w:val="454B52"/>
                <w:spacing w:val="-3"/>
              </w:rPr>
              <w:t xml:space="preserve"> </w:t>
            </w:r>
            <w:r>
              <w:rPr>
                <w:color w:val="454B52"/>
              </w:rPr>
              <w:t>–</w:t>
            </w:r>
            <w:r>
              <w:rPr>
                <w:color w:val="454B52"/>
                <w:spacing w:val="-2"/>
              </w:rPr>
              <w:t xml:space="preserve"> </w:t>
            </w:r>
            <w:r>
              <w:rPr>
                <w:color w:val="454B52"/>
              </w:rPr>
              <w:t>needed</w:t>
            </w:r>
            <w:r>
              <w:rPr>
                <w:color w:val="454B52"/>
                <w:spacing w:val="-3"/>
              </w:rPr>
              <w:t xml:space="preserve"> </w:t>
            </w:r>
            <w:r>
              <w:rPr>
                <w:color w:val="454B52"/>
              </w:rPr>
              <w:t>in</w:t>
            </w:r>
            <w:r>
              <w:rPr>
                <w:color w:val="454B52"/>
                <w:spacing w:val="-5"/>
              </w:rPr>
              <w:t xml:space="preserve"> </w:t>
            </w:r>
            <w:r>
              <w:rPr>
                <w:color w:val="454B52"/>
              </w:rPr>
              <w:t>all districts, not just select few</w:t>
            </w:r>
          </w:p>
          <w:p w14:paraId="0D1926B4" w14:textId="77777777" w:rsidR="008B45EE" w:rsidRDefault="0004125E">
            <w:pPr>
              <w:pStyle w:val="TableParagraph"/>
              <w:spacing w:line="267" w:lineRule="exact"/>
            </w:pPr>
            <w:r>
              <w:rPr>
                <w:color w:val="454B52"/>
              </w:rPr>
              <w:t>Equity</w:t>
            </w:r>
            <w:r>
              <w:rPr>
                <w:color w:val="454B52"/>
                <w:spacing w:val="-6"/>
              </w:rPr>
              <w:t xml:space="preserve"> </w:t>
            </w:r>
            <w:r>
              <w:rPr>
                <w:color w:val="454B52"/>
              </w:rPr>
              <w:t>issue</w:t>
            </w:r>
            <w:r>
              <w:rPr>
                <w:color w:val="454B52"/>
                <w:spacing w:val="-6"/>
              </w:rPr>
              <w:t xml:space="preserve"> </w:t>
            </w:r>
            <w:r>
              <w:rPr>
                <w:color w:val="454B52"/>
              </w:rPr>
              <w:t>regarding</w:t>
            </w:r>
            <w:r>
              <w:rPr>
                <w:color w:val="454B52"/>
                <w:spacing w:val="-3"/>
              </w:rPr>
              <w:t xml:space="preserve"> </w:t>
            </w:r>
            <w:r>
              <w:rPr>
                <w:color w:val="454B52"/>
              </w:rPr>
              <w:t>access</w:t>
            </w:r>
            <w:r>
              <w:rPr>
                <w:color w:val="454B52"/>
                <w:spacing w:val="-4"/>
              </w:rPr>
              <w:t xml:space="preserve"> </w:t>
            </w:r>
            <w:r>
              <w:rPr>
                <w:color w:val="454B52"/>
              </w:rPr>
              <w:t>and</w:t>
            </w:r>
            <w:r>
              <w:rPr>
                <w:color w:val="454B52"/>
                <w:spacing w:val="-4"/>
              </w:rPr>
              <w:t xml:space="preserve"> </w:t>
            </w:r>
            <w:r>
              <w:rPr>
                <w:color w:val="454B52"/>
                <w:spacing w:val="-2"/>
              </w:rPr>
              <w:t>opportunity</w:t>
            </w:r>
          </w:p>
          <w:p w14:paraId="18EE6D02" w14:textId="77777777" w:rsidR="008B45EE" w:rsidRDefault="0004125E">
            <w:pPr>
              <w:pStyle w:val="TableParagraph"/>
              <w:spacing w:before="267"/>
              <w:ind w:right="148"/>
            </w:pPr>
            <w:r>
              <w:rPr>
                <w:b/>
                <w:color w:val="454B52"/>
              </w:rPr>
              <w:t>ESSA Change from NCLB: First year in US – would not have to participate in Language</w:t>
            </w:r>
            <w:r>
              <w:rPr>
                <w:b/>
                <w:color w:val="454B52"/>
                <w:spacing w:val="-5"/>
              </w:rPr>
              <w:t xml:space="preserve"> </w:t>
            </w:r>
            <w:r>
              <w:rPr>
                <w:b/>
                <w:color w:val="454B52"/>
              </w:rPr>
              <w:t>Arts</w:t>
            </w:r>
            <w:r>
              <w:rPr>
                <w:b/>
                <w:color w:val="454B52"/>
                <w:spacing w:val="-6"/>
              </w:rPr>
              <w:t xml:space="preserve"> </w:t>
            </w:r>
            <w:r>
              <w:rPr>
                <w:b/>
                <w:color w:val="454B52"/>
              </w:rPr>
              <w:t>testing</w:t>
            </w:r>
            <w:r>
              <w:rPr>
                <w:b/>
                <w:color w:val="454B52"/>
                <w:spacing w:val="-2"/>
              </w:rPr>
              <w:t xml:space="preserve"> </w:t>
            </w:r>
            <w:r>
              <w:rPr>
                <w:color w:val="454B52"/>
              </w:rPr>
              <w:t>–</w:t>
            </w:r>
            <w:r>
              <w:rPr>
                <w:color w:val="454B52"/>
                <w:spacing w:val="-6"/>
              </w:rPr>
              <w:t xml:space="preserve"> </w:t>
            </w:r>
            <w:r>
              <w:rPr>
                <w:color w:val="454B52"/>
              </w:rPr>
              <w:t>Colorado</w:t>
            </w:r>
            <w:r>
              <w:rPr>
                <w:color w:val="454B52"/>
                <w:spacing w:val="-6"/>
              </w:rPr>
              <w:t xml:space="preserve"> </w:t>
            </w:r>
            <w:r>
              <w:rPr>
                <w:color w:val="454B52"/>
              </w:rPr>
              <w:t>required</w:t>
            </w:r>
            <w:r>
              <w:rPr>
                <w:color w:val="454B52"/>
                <w:spacing w:val="-5"/>
              </w:rPr>
              <w:t xml:space="preserve"> </w:t>
            </w:r>
            <w:r>
              <w:rPr>
                <w:color w:val="454B52"/>
              </w:rPr>
              <w:t>participation,</w:t>
            </w:r>
            <w:r>
              <w:rPr>
                <w:color w:val="454B52"/>
                <w:spacing w:val="-4"/>
              </w:rPr>
              <w:t xml:space="preserve"> </w:t>
            </w:r>
            <w:r>
              <w:rPr>
                <w:color w:val="454B52"/>
              </w:rPr>
              <w:t>but</w:t>
            </w:r>
            <w:r>
              <w:rPr>
                <w:color w:val="454B52"/>
                <w:spacing w:val="-4"/>
              </w:rPr>
              <w:t xml:space="preserve"> </w:t>
            </w:r>
            <w:r>
              <w:rPr>
                <w:color w:val="454B52"/>
              </w:rPr>
              <w:t>districts</w:t>
            </w:r>
            <w:r>
              <w:rPr>
                <w:color w:val="454B52"/>
                <w:spacing w:val="-4"/>
              </w:rPr>
              <w:t xml:space="preserve"> </w:t>
            </w:r>
            <w:r>
              <w:rPr>
                <w:color w:val="454B52"/>
              </w:rPr>
              <w:t>decided – there is a divide in the state</w:t>
            </w:r>
          </w:p>
          <w:p w14:paraId="0DD8A040" w14:textId="77777777" w:rsidR="008B45EE" w:rsidRDefault="0004125E">
            <w:pPr>
              <w:pStyle w:val="TableParagraph"/>
              <w:spacing w:before="1"/>
            </w:pPr>
            <w:r>
              <w:rPr>
                <w:color w:val="454B52"/>
              </w:rPr>
              <w:t>Under</w:t>
            </w:r>
            <w:r>
              <w:rPr>
                <w:color w:val="454B52"/>
                <w:spacing w:val="-3"/>
              </w:rPr>
              <w:t xml:space="preserve"> </w:t>
            </w:r>
            <w:r>
              <w:rPr>
                <w:color w:val="454B52"/>
              </w:rPr>
              <w:t>ESSA,</w:t>
            </w:r>
            <w:r>
              <w:rPr>
                <w:color w:val="454B52"/>
                <w:spacing w:val="-3"/>
              </w:rPr>
              <w:t xml:space="preserve"> </w:t>
            </w:r>
            <w:r>
              <w:rPr>
                <w:color w:val="454B52"/>
              </w:rPr>
              <w:t>need</w:t>
            </w:r>
            <w:r>
              <w:rPr>
                <w:color w:val="454B52"/>
                <w:spacing w:val="-3"/>
              </w:rPr>
              <w:t xml:space="preserve"> </w:t>
            </w:r>
            <w:r>
              <w:rPr>
                <w:color w:val="454B52"/>
              </w:rPr>
              <w:t>to</w:t>
            </w:r>
            <w:r>
              <w:rPr>
                <w:color w:val="454B52"/>
                <w:spacing w:val="-2"/>
              </w:rPr>
              <w:t xml:space="preserve"> </w:t>
            </w:r>
            <w:r>
              <w:rPr>
                <w:color w:val="454B52"/>
              </w:rPr>
              <w:t>come</w:t>
            </w:r>
            <w:r>
              <w:rPr>
                <w:color w:val="454B52"/>
                <w:spacing w:val="-5"/>
              </w:rPr>
              <w:t xml:space="preserve"> </w:t>
            </w:r>
            <w:r>
              <w:rPr>
                <w:color w:val="454B52"/>
              </w:rPr>
              <w:t>up</w:t>
            </w:r>
            <w:r>
              <w:rPr>
                <w:color w:val="454B52"/>
                <w:spacing w:val="-4"/>
              </w:rPr>
              <w:t xml:space="preserve"> </w:t>
            </w:r>
            <w:r>
              <w:rPr>
                <w:color w:val="454B52"/>
              </w:rPr>
              <w:t>with</w:t>
            </w:r>
            <w:r>
              <w:rPr>
                <w:color w:val="454B52"/>
                <w:spacing w:val="-4"/>
              </w:rPr>
              <w:t xml:space="preserve"> </w:t>
            </w:r>
            <w:r>
              <w:rPr>
                <w:color w:val="454B52"/>
              </w:rPr>
              <w:t>universal</w:t>
            </w:r>
            <w:r>
              <w:rPr>
                <w:color w:val="454B52"/>
                <w:spacing w:val="-3"/>
              </w:rPr>
              <w:t xml:space="preserve"> </w:t>
            </w:r>
            <w:proofErr w:type="gramStart"/>
            <w:r>
              <w:rPr>
                <w:color w:val="454B52"/>
              </w:rPr>
              <w:t>expectation</w:t>
            </w:r>
            <w:proofErr w:type="gramEnd"/>
            <w:r>
              <w:rPr>
                <w:color w:val="454B52"/>
                <w:spacing w:val="-4"/>
              </w:rPr>
              <w:t xml:space="preserve"> </w:t>
            </w:r>
            <w:r>
              <w:rPr>
                <w:color w:val="454B52"/>
              </w:rPr>
              <w:t>for</w:t>
            </w:r>
            <w:r>
              <w:rPr>
                <w:color w:val="454B52"/>
                <w:spacing w:val="-6"/>
              </w:rPr>
              <w:t xml:space="preserve"> </w:t>
            </w:r>
            <w:r>
              <w:rPr>
                <w:color w:val="454B52"/>
              </w:rPr>
              <w:t>all</w:t>
            </w:r>
            <w:r>
              <w:rPr>
                <w:color w:val="454B52"/>
                <w:spacing w:val="-3"/>
              </w:rPr>
              <w:t xml:space="preserve"> </w:t>
            </w:r>
            <w:r>
              <w:rPr>
                <w:color w:val="454B52"/>
              </w:rPr>
              <w:t>districts</w:t>
            </w:r>
            <w:r>
              <w:rPr>
                <w:color w:val="454B52"/>
                <w:spacing w:val="-2"/>
              </w:rPr>
              <w:t xml:space="preserve"> </w:t>
            </w:r>
            <w:r>
              <w:rPr>
                <w:color w:val="454B52"/>
              </w:rPr>
              <w:t>while honoring flexibility</w:t>
            </w:r>
          </w:p>
          <w:p w14:paraId="4A886568" w14:textId="77777777" w:rsidR="008B45EE" w:rsidRDefault="008B45EE">
            <w:pPr>
              <w:pStyle w:val="TableParagraph"/>
              <w:ind w:left="0"/>
              <w:rPr>
                <w:i/>
              </w:rPr>
            </w:pPr>
          </w:p>
          <w:p w14:paraId="6DA71C6C" w14:textId="77777777" w:rsidR="008B45EE" w:rsidRDefault="0004125E">
            <w:pPr>
              <w:pStyle w:val="TableParagraph"/>
              <w:spacing w:before="1"/>
              <w:ind w:right="219"/>
            </w:pPr>
            <w:r>
              <w:rPr>
                <w:color w:val="454B52"/>
              </w:rPr>
              <w:t>Pause</w:t>
            </w:r>
            <w:r>
              <w:rPr>
                <w:color w:val="454B52"/>
                <w:spacing w:val="-5"/>
              </w:rPr>
              <w:t xml:space="preserve"> </w:t>
            </w:r>
            <w:r>
              <w:rPr>
                <w:color w:val="454B52"/>
              </w:rPr>
              <w:t>to</w:t>
            </w:r>
            <w:r>
              <w:rPr>
                <w:color w:val="454B52"/>
                <w:spacing w:val="-4"/>
              </w:rPr>
              <w:t xml:space="preserve"> </w:t>
            </w:r>
            <w:r>
              <w:rPr>
                <w:color w:val="454B52"/>
              </w:rPr>
              <w:t>debrief:</w:t>
            </w:r>
            <w:r>
              <w:rPr>
                <w:color w:val="454B52"/>
                <w:spacing w:val="-3"/>
              </w:rPr>
              <w:t xml:space="preserve"> </w:t>
            </w:r>
            <w:r>
              <w:rPr>
                <w:color w:val="454B52"/>
              </w:rPr>
              <w:t>CDE</w:t>
            </w:r>
            <w:r>
              <w:rPr>
                <w:color w:val="454B52"/>
                <w:spacing w:val="-3"/>
              </w:rPr>
              <w:t xml:space="preserve"> </w:t>
            </w:r>
            <w:r>
              <w:rPr>
                <w:color w:val="454B52"/>
              </w:rPr>
              <w:t>Representative</w:t>
            </w:r>
            <w:r>
              <w:rPr>
                <w:color w:val="454B52"/>
                <w:spacing w:val="-5"/>
              </w:rPr>
              <w:t xml:space="preserve"> </w:t>
            </w:r>
            <w:r>
              <w:rPr>
                <w:color w:val="454B52"/>
              </w:rPr>
              <w:t>asks</w:t>
            </w:r>
            <w:r>
              <w:rPr>
                <w:color w:val="454B52"/>
                <w:spacing w:val="-6"/>
              </w:rPr>
              <w:t xml:space="preserve"> </w:t>
            </w:r>
            <w:r>
              <w:rPr>
                <w:color w:val="454B52"/>
              </w:rPr>
              <w:t>if</w:t>
            </w:r>
            <w:r>
              <w:rPr>
                <w:color w:val="454B52"/>
                <w:spacing w:val="-3"/>
              </w:rPr>
              <w:t xml:space="preserve"> </w:t>
            </w:r>
            <w:r>
              <w:rPr>
                <w:color w:val="454B52"/>
              </w:rPr>
              <w:t>Hub</w:t>
            </w:r>
            <w:r>
              <w:rPr>
                <w:color w:val="454B52"/>
                <w:spacing w:val="-4"/>
              </w:rPr>
              <w:t xml:space="preserve"> </w:t>
            </w:r>
            <w:r>
              <w:rPr>
                <w:color w:val="454B52"/>
              </w:rPr>
              <w:t>Committee</w:t>
            </w:r>
            <w:r>
              <w:rPr>
                <w:color w:val="454B52"/>
                <w:spacing w:val="-3"/>
              </w:rPr>
              <w:t xml:space="preserve"> </w:t>
            </w:r>
            <w:r>
              <w:rPr>
                <w:color w:val="454B52"/>
              </w:rPr>
              <w:t>has</w:t>
            </w:r>
            <w:r>
              <w:rPr>
                <w:color w:val="454B52"/>
                <w:spacing w:val="-6"/>
              </w:rPr>
              <w:t xml:space="preserve"> </w:t>
            </w:r>
            <w:r>
              <w:rPr>
                <w:color w:val="454B52"/>
              </w:rPr>
              <w:t xml:space="preserve">any </w:t>
            </w:r>
            <w:r>
              <w:rPr>
                <w:color w:val="454B52"/>
                <w:spacing w:val="-2"/>
              </w:rPr>
              <w:t>questions.</w:t>
            </w:r>
          </w:p>
          <w:p w14:paraId="3EFA4CAD" w14:textId="77777777" w:rsidR="008B45EE" w:rsidRDefault="0004125E">
            <w:pPr>
              <w:pStyle w:val="TableParagraph"/>
              <w:spacing w:before="267"/>
            </w:pPr>
            <w:r>
              <w:rPr>
                <w:color w:val="454B52"/>
              </w:rPr>
              <w:t>Question</w:t>
            </w:r>
            <w:r>
              <w:rPr>
                <w:color w:val="454B52"/>
                <w:spacing w:val="-3"/>
              </w:rPr>
              <w:t xml:space="preserve"> </w:t>
            </w:r>
            <w:r>
              <w:rPr>
                <w:color w:val="454B52"/>
              </w:rPr>
              <w:t>from</w:t>
            </w:r>
            <w:r>
              <w:rPr>
                <w:color w:val="454B52"/>
                <w:spacing w:val="-1"/>
              </w:rPr>
              <w:t xml:space="preserve"> </w:t>
            </w:r>
            <w:r>
              <w:rPr>
                <w:color w:val="454B52"/>
              </w:rPr>
              <w:t>Hub</w:t>
            </w:r>
            <w:r>
              <w:rPr>
                <w:color w:val="454B52"/>
                <w:spacing w:val="-3"/>
              </w:rPr>
              <w:t xml:space="preserve"> </w:t>
            </w:r>
            <w:r>
              <w:rPr>
                <w:color w:val="454B52"/>
              </w:rPr>
              <w:t>Committee</w:t>
            </w:r>
            <w:r>
              <w:rPr>
                <w:color w:val="454B52"/>
                <w:spacing w:val="-4"/>
              </w:rPr>
              <w:t xml:space="preserve"> </w:t>
            </w:r>
            <w:r>
              <w:rPr>
                <w:color w:val="454B52"/>
              </w:rPr>
              <w:t>Member:</w:t>
            </w:r>
            <w:r>
              <w:rPr>
                <w:color w:val="454B52"/>
                <w:spacing w:val="-3"/>
              </w:rPr>
              <w:t xml:space="preserve"> </w:t>
            </w:r>
            <w:r>
              <w:rPr>
                <w:color w:val="454B52"/>
              </w:rPr>
              <w:t>What</w:t>
            </w:r>
            <w:r>
              <w:rPr>
                <w:color w:val="454B52"/>
                <w:spacing w:val="-2"/>
              </w:rPr>
              <w:t xml:space="preserve"> </w:t>
            </w:r>
            <w:r>
              <w:rPr>
                <w:color w:val="454B52"/>
              </w:rPr>
              <w:t>is</w:t>
            </w:r>
            <w:r>
              <w:rPr>
                <w:color w:val="454B52"/>
                <w:spacing w:val="-5"/>
              </w:rPr>
              <w:t xml:space="preserve"> </w:t>
            </w:r>
            <w:r>
              <w:rPr>
                <w:color w:val="454B52"/>
              </w:rPr>
              <w:t>best</w:t>
            </w:r>
            <w:r>
              <w:rPr>
                <w:color w:val="454B52"/>
                <w:spacing w:val="-4"/>
              </w:rPr>
              <w:t xml:space="preserve"> </w:t>
            </w:r>
            <w:r>
              <w:rPr>
                <w:color w:val="454B52"/>
              </w:rPr>
              <w:t>for</w:t>
            </w:r>
            <w:r>
              <w:rPr>
                <w:color w:val="454B52"/>
                <w:spacing w:val="-4"/>
              </w:rPr>
              <w:t xml:space="preserve"> </w:t>
            </w:r>
            <w:r>
              <w:rPr>
                <w:color w:val="454B52"/>
              </w:rPr>
              <w:t>kids –</w:t>
            </w:r>
            <w:r>
              <w:rPr>
                <w:color w:val="454B52"/>
                <w:spacing w:val="-4"/>
              </w:rPr>
              <w:t xml:space="preserve"> </w:t>
            </w:r>
            <w:r>
              <w:rPr>
                <w:color w:val="454B52"/>
              </w:rPr>
              <w:t>what</w:t>
            </w:r>
            <w:r>
              <w:rPr>
                <w:color w:val="454B52"/>
                <w:spacing w:val="-4"/>
              </w:rPr>
              <w:t xml:space="preserve"> </w:t>
            </w:r>
            <w:r>
              <w:rPr>
                <w:color w:val="454B52"/>
              </w:rPr>
              <w:t>was</w:t>
            </w:r>
            <w:r>
              <w:rPr>
                <w:color w:val="454B52"/>
                <w:spacing w:val="-4"/>
              </w:rPr>
              <w:t xml:space="preserve"> </w:t>
            </w:r>
            <w:r>
              <w:rPr>
                <w:color w:val="454B52"/>
              </w:rPr>
              <w:t>the reason for not testing them? Problematic for students or adults?</w:t>
            </w:r>
          </w:p>
          <w:p w14:paraId="235C62FD" w14:textId="77777777" w:rsidR="008B45EE" w:rsidRDefault="0004125E">
            <w:pPr>
              <w:pStyle w:val="TableParagraph"/>
              <w:spacing w:before="1"/>
            </w:pPr>
            <w:r>
              <w:rPr>
                <w:color w:val="454B52"/>
              </w:rPr>
              <w:t>Comments</w:t>
            </w:r>
            <w:r>
              <w:rPr>
                <w:color w:val="454B52"/>
                <w:spacing w:val="-6"/>
              </w:rPr>
              <w:t xml:space="preserve"> </w:t>
            </w:r>
            <w:r>
              <w:rPr>
                <w:color w:val="454B52"/>
              </w:rPr>
              <w:t>from</w:t>
            </w:r>
            <w:r>
              <w:rPr>
                <w:color w:val="454B52"/>
                <w:spacing w:val="-4"/>
              </w:rPr>
              <w:t xml:space="preserve"> </w:t>
            </w:r>
            <w:r>
              <w:rPr>
                <w:color w:val="454B52"/>
              </w:rPr>
              <w:t>CDE</w:t>
            </w:r>
            <w:r>
              <w:rPr>
                <w:color w:val="454B52"/>
                <w:spacing w:val="-5"/>
              </w:rPr>
              <w:t xml:space="preserve"> </w:t>
            </w:r>
            <w:r>
              <w:rPr>
                <w:color w:val="454B52"/>
                <w:spacing w:val="-2"/>
              </w:rPr>
              <w:t>Representative:</w:t>
            </w:r>
          </w:p>
          <w:p w14:paraId="2A4E4B18" w14:textId="77777777" w:rsidR="008B45EE" w:rsidRDefault="0004125E">
            <w:pPr>
              <w:pStyle w:val="TableParagraph"/>
              <w:numPr>
                <w:ilvl w:val="0"/>
                <w:numId w:val="18"/>
              </w:numPr>
              <w:tabs>
                <w:tab w:val="left" w:pos="468"/>
              </w:tabs>
              <w:spacing w:line="294" w:lineRule="exact"/>
            </w:pPr>
            <w:proofErr w:type="gramStart"/>
            <w:r>
              <w:rPr>
                <w:color w:val="454B52"/>
              </w:rPr>
              <w:t>First</w:t>
            </w:r>
            <w:r>
              <w:rPr>
                <w:color w:val="454B52"/>
                <w:spacing w:val="-3"/>
              </w:rPr>
              <w:t xml:space="preserve"> </w:t>
            </w:r>
            <w:r>
              <w:rPr>
                <w:color w:val="454B52"/>
              </w:rPr>
              <w:t>in</w:t>
            </w:r>
            <w:proofErr w:type="gramEnd"/>
            <w:r>
              <w:rPr>
                <w:color w:val="454B52"/>
                <w:spacing w:val="-5"/>
              </w:rPr>
              <w:t xml:space="preserve"> </w:t>
            </w:r>
            <w:r>
              <w:rPr>
                <w:color w:val="454B52"/>
              </w:rPr>
              <w:t>the</w:t>
            </w:r>
            <w:r>
              <w:rPr>
                <w:color w:val="454B52"/>
                <w:spacing w:val="-5"/>
              </w:rPr>
              <w:t xml:space="preserve"> </w:t>
            </w:r>
            <w:r>
              <w:rPr>
                <w:color w:val="454B52"/>
              </w:rPr>
              <w:t>US</w:t>
            </w:r>
            <w:r>
              <w:rPr>
                <w:color w:val="454B52"/>
                <w:spacing w:val="-4"/>
              </w:rPr>
              <w:t xml:space="preserve"> </w:t>
            </w:r>
            <w:r>
              <w:rPr>
                <w:color w:val="454B52"/>
              </w:rPr>
              <w:t>cannot</w:t>
            </w:r>
            <w:r>
              <w:rPr>
                <w:color w:val="454B52"/>
                <w:spacing w:val="-3"/>
              </w:rPr>
              <w:t xml:space="preserve"> </w:t>
            </w:r>
            <w:r>
              <w:rPr>
                <w:color w:val="454B52"/>
              </w:rPr>
              <w:t>contribute</w:t>
            </w:r>
            <w:r>
              <w:rPr>
                <w:color w:val="454B52"/>
                <w:spacing w:val="-2"/>
              </w:rPr>
              <w:t xml:space="preserve"> </w:t>
            </w:r>
            <w:r>
              <w:rPr>
                <w:color w:val="454B52"/>
              </w:rPr>
              <w:t>to</w:t>
            </w:r>
            <w:r>
              <w:rPr>
                <w:color w:val="454B52"/>
                <w:spacing w:val="-2"/>
              </w:rPr>
              <w:t xml:space="preserve"> </w:t>
            </w:r>
            <w:r>
              <w:rPr>
                <w:color w:val="454B52"/>
              </w:rPr>
              <w:t>the</w:t>
            </w:r>
            <w:r>
              <w:rPr>
                <w:color w:val="454B52"/>
                <w:spacing w:val="-5"/>
              </w:rPr>
              <w:t xml:space="preserve"> </w:t>
            </w:r>
            <w:r>
              <w:rPr>
                <w:color w:val="454B52"/>
              </w:rPr>
              <w:t>test</w:t>
            </w:r>
            <w:r>
              <w:rPr>
                <w:color w:val="454B52"/>
                <w:spacing w:val="-3"/>
              </w:rPr>
              <w:t xml:space="preserve"> </w:t>
            </w:r>
            <w:r>
              <w:rPr>
                <w:color w:val="454B52"/>
              </w:rPr>
              <w:t>in</w:t>
            </w:r>
            <w:r>
              <w:rPr>
                <w:color w:val="454B52"/>
                <w:spacing w:val="-5"/>
              </w:rPr>
              <w:t xml:space="preserve"> </w:t>
            </w:r>
            <w:r>
              <w:rPr>
                <w:color w:val="454B52"/>
              </w:rPr>
              <w:t>a</w:t>
            </w:r>
            <w:r>
              <w:rPr>
                <w:color w:val="454B52"/>
                <w:spacing w:val="-5"/>
              </w:rPr>
              <w:t xml:space="preserve"> </w:t>
            </w:r>
            <w:r>
              <w:rPr>
                <w:color w:val="454B52"/>
              </w:rPr>
              <w:t>meaningful</w:t>
            </w:r>
            <w:r>
              <w:rPr>
                <w:color w:val="454B52"/>
                <w:spacing w:val="-2"/>
              </w:rPr>
              <w:t xml:space="preserve"> </w:t>
            </w:r>
            <w:r>
              <w:rPr>
                <w:color w:val="454B52"/>
                <w:spacing w:val="-5"/>
              </w:rPr>
              <w:t>way</w:t>
            </w:r>
          </w:p>
          <w:p w14:paraId="18A3A0A0" w14:textId="77777777" w:rsidR="008B45EE" w:rsidRDefault="0004125E">
            <w:pPr>
              <w:pStyle w:val="TableParagraph"/>
              <w:numPr>
                <w:ilvl w:val="0"/>
                <w:numId w:val="18"/>
              </w:numPr>
              <w:tabs>
                <w:tab w:val="left" w:pos="468"/>
              </w:tabs>
              <w:spacing w:line="290" w:lineRule="exact"/>
            </w:pPr>
            <w:r>
              <w:rPr>
                <w:color w:val="454B52"/>
              </w:rPr>
              <w:t>Lack</w:t>
            </w:r>
            <w:r>
              <w:rPr>
                <w:color w:val="454B52"/>
                <w:spacing w:val="-3"/>
              </w:rPr>
              <w:t xml:space="preserve"> </w:t>
            </w:r>
            <w:r>
              <w:rPr>
                <w:color w:val="454B52"/>
              </w:rPr>
              <w:t>language</w:t>
            </w:r>
            <w:r>
              <w:rPr>
                <w:color w:val="454B52"/>
                <w:spacing w:val="-5"/>
              </w:rPr>
              <w:t xml:space="preserve"> </w:t>
            </w:r>
            <w:r>
              <w:rPr>
                <w:color w:val="454B52"/>
              </w:rPr>
              <w:t>skills</w:t>
            </w:r>
            <w:r>
              <w:rPr>
                <w:color w:val="454B52"/>
                <w:spacing w:val="-5"/>
              </w:rPr>
              <w:t xml:space="preserve"> </w:t>
            </w:r>
            <w:r>
              <w:rPr>
                <w:color w:val="454B52"/>
              </w:rPr>
              <w:t>to</w:t>
            </w:r>
            <w:r>
              <w:rPr>
                <w:color w:val="454B52"/>
                <w:spacing w:val="-4"/>
              </w:rPr>
              <w:t xml:space="preserve"> </w:t>
            </w:r>
            <w:r>
              <w:rPr>
                <w:color w:val="454B52"/>
              </w:rPr>
              <w:t>engage</w:t>
            </w:r>
            <w:r>
              <w:rPr>
                <w:color w:val="454B52"/>
                <w:spacing w:val="-2"/>
              </w:rPr>
              <w:t xml:space="preserve"> </w:t>
            </w:r>
            <w:r>
              <w:rPr>
                <w:color w:val="454B52"/>
              </w:rPr>
              <w:t>in</w:t>
            </w:r>
            <w:r>
              <w:rPr>
                <w:color w:val="454B52"/>
                <w:spacing w:val="-5"/>
              </w:rPr>
              <w:t xml:space="preserve"> </w:t>
            </w:r>
            <w:r>
              <w:rPr>
                <w:color w:val="454B52"/>
              </w:rPr>
              <w:t>the</w:t>
            </w:r>
            <w:r>
              <w:rPr>
                <w:color w:val="454B52"/>
                <w:spacing w:val="-4"/>
              </w:rPr>
              <w:t xml:space="preserve"> test</w:t>
            </w:r>
          </w:p>
          <w:p w14:paraId="5855E9D9" w14:textId="77777777" w:rsidR="008B45EE" w:rsidRDefault="0004125E">
            <w:pPr>
              <w:pStyle w:val="TableParagraph"/>
              <w:numPr>
                <w:ilvl w:val="0"/>
                <w:numId w:val="18"/>
              </w:numPr>
              <w:tabs>
                <w:tab w:val="left" w:pos="468"/>
              </w:tabs>
              <w:spacing w:line="290" w:lineRule="exact"/>
            </w:pPr>
            <w:r>
              <w:rPr>
                <w:color w:val="454B52"/>
              </w:rPr>
              <w:t>3</w:t>
            </w:r>
            <w:r>
              <w:rPr>
                <w:color w:val="454B52"/>
                <w:vertAlign w:val="superscript"/>
              </w:rPr>
              <w:t>rd</w:t>
            </w:r>
            <w:r>
              <w:rPr>
                <w:color w:val="454B52"/>
                <w:spacing w:val="-5"/>
              </w:rPr>
              <w:t xml:space="preserve"> </w:t>
            </w:r>
            <w:r>
              <w:rPr>
                <w:color w:val="454B52"/>
              </w:rPr>
              <w:t>and</w:t>
            </w:r>
            <w:r>
              <w:rPr>
                <w:color w:val="454B52"/>
                <w:spacing w:val="-5"/>
              </w:rPr>
              <w:t xml:space="preserve"> </w:t>
            </w:r>
            <w:r>
              <w:rPr>
                <w:color w:val="454B52"/>
              </w:rPr>
              <w:t>4</w:t>
            </w:r>
            <w:r>
              <w:rPr>
                <w:color w:val="454B52"/>
                <w:vertAlign w:val="superscript"/>
              </w:rPr>
              <w:t>th</w:t>
            </w:r>
            <w:r>
              <w:rPr>
                <w:color w:val="454B52"/>
                <w:spacing w:val="-4"/>
              </w:rPr>
              <w:t xml:space="preserve"> </w:t>
            </w:r>
            <w:r>
              <w:rPr>
                <w:color w:val="454B52"/>
              </w:rPr>
              <w:t>grade</w:t>
            </w:r>
            <w:r>
              <w:rPr>
                <w:color w:val="454B52"/>
                <w:spacing w:val="-4"/>
              </w:rPr>
              <w:t xml:space="preserve"> </w:t>
            </w:r>
            <w:r>
              <w:rPr>
                <w:color w:val="454B52"/>
              </w:rPr>
              <w:t>English</w:t>
            </w:r>
            <w:r>
              <w:rPr>
                <w:color w:val="454B52"/>
                <w:spacing w:val="-3"/>
              </w:rPr>
              <w:t xml:space="preserve"> </w:t>
            </w:r>
            <w:r>
              <w:rPr>
                <w:color w:val="454B52"/>
              </w:rPr>
              <w:t>Language</w:t>
            </w:r>
            <w:r>
              <w:rPr>
                <w:color w:val="454B52"/>
                <w:spacing w:val="-4"/>
              </w:rPr>
              <w:t xml:space="preserve"> </w:t>
            </w:r>
            <w:r>
              <w:rPr>
                <w:color w:val="454B52"/>
              </w:rPr>
              <w:t>Arts</w:t>
            </w:r>
            <w:r>
              <w:rPr>
                <w:color w:val="454B52"/>
                <w:spacing w:val="-3"/>
              </w:rPr>
              <w:t xml:space="preserve"> </w:t>
            </w:r>
            <w:r>
              <w:rPr>
                <w:color w:val="454B52"/>
              </w:rPr>
              <w:t>test</w:t>
            </w:r>
            <w:r>
              <w:rPr>
                <w:color w:val="454B52"/>
                <w:spacing w:val="-5"/>
              </w:rPr>
              <w:t xml:space="preserve"> </w:t>
            </w:r>
            <w:r>
              <w:rPr>
                <w:color w:val="454B52"/>
                <w:spacing w:val="-2"/>
              </w:rPr>
              <w:t>offered</w:t>
            </w:r>
          </w:p>
          <w:p w14:paraId="72F90DDC" w14:textId="77777777" w:rsidR="008B45EE" w:rsidRDefault="0004125E">
            <w:pPr>
              <w:pStyle w:val="TableParagraph"/>
              <w:numPr>
                <w:ilvl w:val="0"/>
                <w:numId w:val="18"/>
              </w:numPr>
              <w:tabs>
                <w:tab w:val="left" w:pos="468"/>
              </w:tabs>
              <w:spacing w:line="289" w:lineRule="exact"/>
            </w:pPr>
            <w:r>
              <w:rPr>
                <w:color w:val="454B52"/>
              </w:rPr>
              <w:t>Districts</w:t>
            </w:r>
            <w:r>
              <w:rPr>
                <w:color w:val="454B52"/>
                <w:spacing w:val="-3"/>
              </w:rPr>
              <w:t xml:space="preserve"> </w:t>
            </w:r>
            <w:r>
              <w:rPr>
                <w:color w:val="454B52"/>
              </w:rPr>
              <w:t>consider</w:t>
            </w:r>
            <w:r>
              <w:rPr>
                <w:color w:val="454B52"/>
                <w:spacing w:val="-5"/>
              </w:rPr>
              <w:t xml:space="preserve"> </w:t>
            </w:r>
            <w:r>
              <w:rPr>
                <w:color w:val="454B52"/>
              </w:rPr>
              <w:t>what</w:t>
            </w:r>
            <w:r>
              <w:rPr>
                <w:color w:val="454B52"/>
                <w:spacing w:val="-4"/>
              </w:rPr>
              <w:t xml:space="preserve"> </w:t>
            </w:r>
            <w:r>
              <w:rPr>
                <w:color w:val="454B52"/>
              </w:rPr>
              <w:t>is</w:t>
            </w:r>
            <w:r>
              <w:rPr>
                <w:color w:val="454B52"/>
                <w:spacing w:val="-6"/>
              </w:rPr>
              <w:t xml:space="preserve"> </w:t>
            </w:r>
            <w:r>
              <w:rPr>
                <w:color w:val="454B52"/>
              </w:rPr>
              <w:t>the</w:t>
            </w:r>
            <w:r>
              <w:rPr>
                <w:color w:val="454B52"/>
                <w:spacing w:val="-3"/>
              </w:rPr>
              <w:t xml:space="preserve"> </w:t>
            </w:r>
            <w:r>
              <w:rPr>
                <w:color w:val="454B52"/>
              </w:rPr>
              <w:t>right</w:t>
            </w:r>
            <w:r>
              <w:rPr>
                <w:color w:val="454B52"/>
                <w:spacing w:val="-4"/>
              </w:rPr>
              <w:t xml:space="preserve"> </w:t>
            </w:r>
            <w:r>
              <w:rPr>
                <w:color w:val="454B52"/>
              </w:rPr>
              <w:t>approach</w:t>
            </w:r>
            <w:r>
              <w:rPr>
                <w:color w:val="454B52"/>
                <w:spacing w:val="-3"/>
              </w:rPr>
              <w:t xml:space="preserve"> </w:t>
            </w:r>
            <w:r>
              <w:rPr>
                <w:color w:val="454B52"/>
              </w:rPr>
              <w:t>for</w:t>
            </w:r>
            <w:r>
              <w:rPr>
                <w:color w:val="454B52"/>
                <w:spacing w:val="-6"/>
              </w:rPr>
              <w:t xml:space="preserve"> </w:t>
            </w:r>
            <w:r>
              <w:rPr>
                <w:color w:val="454B52"/>
                <w:spacing w:val="-2"/>
              </w:rPr>
              <w:t>testing?</w:t>
            </w:r>
          </w:p>
          <w:p w14:paraId="57959D91" w14:textId="77777777" w:rsidR="008B45EE" w:rsidRDefault="0004125E">
            <w:pPr>
              <w:pStyle w:val="TableParagraph"/>
              <w:numPr>
                <w:ilvl w:val="0"/>
                <w:numId w:val="18"/>
              </w:numPr>
              <w:tabs>
                <w:tab w:val="left" w:pos="468"/>
              </w:tabs>
              <w:spacing w:line="235" w:lineRule="auto"/>
              <w:ind w:right="240"/>
            </w:pPr>
            <w:r>
              <w:rPr>
                <w:color w:val="454B52"/>
              </w:rPr>
              <w:t>Growth</w:t>
            </w:r>
            <w:r>
              <w:rPr>
                <w:color w:val="454B52"/>
                <w:spacing w:val="-3"/>
              </w:rPr>
              <w:t xml:space="preserve"> </w:t>
            </w:r>
            <w:r>
              <w:rPr>
                <w:color w:val="454B52"/>
              </w:rPr>
              <w:t>information</w:t>
            </w:r>
            <w:r>
              <w:rPr>
                <w:color w:val="454B52"/>
                <w:spacing w:val="-4"/>
              </w:rPr>
              <w:t xml:space="preserve"> </w:t>
            </w:r>
            <w:r>
              <w:rPr>
                <w:color w:val="454B52"/>
              </w:rPr>
              <w:t>is</w:t>
            </w:r>
            <w:r>
              <w:rPr>
                <w:color w:val="454B52"/>
                <w:spacing w:val="-4"/>
              </w:rPr>
              <w:t xml:space="preserve"> </w:t>
            </w:r>
            <w:r>
              <w:rPr>
                <w:color w:val="454B52"/>
              </w:rPr>
              <w:t>meaningful</w:t>
            </w:r>
            <w:r>
              <w:rPr>
                <w:color w:val="454B52"/>
                <w:spacing w:val="-2"/>
              </w:rPr>
              <w:t xml:space="preserve"> </w:t>
            </w:r>
            <w:r>
              <w:rPr>
                <w:color w:val="454B52"/>
              </w:rPr>
              <w:t>to</w:t>
            </w:r>
            <w:r>
              <w:rPr>
                <w:color w:val="454B52"/>
                <w:spacing w:val="-2"/>
              </w:rPr>
              <w:t xml:space="preserve"> </w:t>
            </w:r>
            <w:r>
              <w:rPr>
                <w:color w:val="454B52"/>
              </w:rPr>
              <w:t>districts</w:t>
            </w:r>
            <w:r>
              <w:rPr>
                <w:color w:val="454B52"/>
                <w:spacing w:val="-3"/>
              </w:rPr>
              <w:t xml:space="preserve"> </w:t>
            </w:r>
            <w:r>
              <w:rPr>
                <w:color w:val="454B52"/>
              </w:rPr>
              <w:t>–</w:t>
            </w:r>
            <w:r>
              <w:rPr>
                <w:color w:val="454B52"/>
                <w:spacing w:val="-5"/>
              </w:rPr>
              <w:t xml:space="preserve"> </w:t>
            </w:r>
            <w:r>
              <w:rPr>
                <w:color w:val="454B52"/>
              </w:rPr>
              <w:t>how</w:t>
            </w:r>
            <w:r>
              <w:rPr>
                <w:color w:val="454B52"/>
                <w:spacing w:val="-5"/>
              </w:rPr>
              <w:t xml:space="preserve"> </w:t>
            </w:r>
            <w:r>
              <w:rPr>
                <w:color w:val="454B52"/>
              </w:rPr>
              <w:t>much</w:t>
            </w:r>
            <w:r>
              <w:rPr>
                <w:color w:val="454B52"/>
                <w:spacing w:val="-3"/>
              </w:rPr>
              <w:t xml:space="preserve"> </w:t>
            </w:r>
            <w:proofErr w:type="gramStart"/>
            <w:r>
              <w:rPr>
                <w:color w:val="454B52"/>
              </w:rPr>
              <w:t>has</w:t>
            </w:r>
            <w:r>
              <w:rPr>
                <w:color w:val="454B52"/>
                <w:spacing w:val="-3"/>
              </w:rPr>
              <w:t xml:space="preserve"> </w:t>
            </w:r>
            <w:r>
              <w:rPr>
                <w:color w:val="454B52"/>
              </w:rPr>
              <w:t>the</w:t>
            </w:r>
            <w:r>
              <w:rPr>
                <w:color w:val="454B52"/>
                <w:spacing w:val="-3"/>
              </w:rPr>
              <w:t xml:space="preserve"> </w:t>
            </w:r>
            <w:r>
              <w:rPr>
                <w:color w:val="454B52"/>
              </w:rPr>
              <w:t>ability to</w:t>
            </w:r>
            <w:proofErr w:type="gramEnd"/>
            <w:r>
              <w:rPr>
                <w:color w:val="454B52"/>
              </w:rPr>
              <w:t xml:space="preserve"> read and write in English shifted from year to year two</w:t>
            </w:r>
          </w:p>
          <w:p w14:paraId="21CAAC34" w14:textId="77777777" w:rsidR="008B45EE" w:rsidRDefault="008B45EE">
            <w:pPr>
              <w:pStyle w:val="TableParagraph"/>
              <w:numPr>
                <w:ilvl w:val="0"/>
                <w:numId w:val="18"/>
              </w:numPr>
              <w:tabs>
                <w:tab w:val="left" w:pos="181"/>
              </w:tabs>
              <w:spacing w:before="1" w:line="294" w:lineRule="exact"/>
              <w:ind w:left="181" w:hanging="73"/>
              <w:rPr>
                <w:rFonts w:ascii="Palatino Linotype" w:hAnsi="Palatino Linotype"/>
              </w:rPr>
            </w:pPr>
          </w:p>
          <w:p w14:paraId="773D0946" w14:textId="77777777" w:rsidR="008B45EE" w:rsidRDefault="0004125E">
            <w:pPr>
              <w:pStyle w:val="TableParagraph"/>
              <w:ind w:right="219"/>
            </w:pPr>
            <w:r>
              <w:rPr>
                <w:color w:val="454B52"/>
              </w:rPr>
              <w:t>Question</w:t>
            </w:r>
            <w:r>
              <w:rPr>
                <w:color w:val="454B52"/>
                <w:spacing w:val="-4"/>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w:t>
            </w:r>
            <w:r>
              <w:rPr>
                <w:color w:val="454B52"/>
                <w:spacing w:val="-4"/>
              </w:rPr>
              <w:t xml:space="preserve"> </w:t>
            </w:r>
            <w:r>
              <w:rPr>
                <w:color w:val="454B52"/>
              </w:rPr>
              <w:t>What</w:t>
            </w:r>
            <w:r>
              <w:rPr>
                <w:color w:val="454B52"/>
                <w:spacing w:val="-5"/>
              </w:rPr>
              <w:t xml:space="preserve"> </w:t>
            </w:r>
            <w:r>
              <w:rPr>
                <w:color w:val="454B52"/>
              </w:rPr>
              <w:t>time</w:t>
            </w:r>
            <w:r>
              <w:rPr>
                <w:color w:val="454B52"/>
                <w:spacing w:val="-5"/>
              </w:rPr>
              <w:t xml:space="preserve"> </w:t>
            </w:r>
            <w:r>
              <w:rPr>
                <w:color w:val="454B52"/>
              </w:rPr>
              <w:t>of</w:t>
            </w:r>
            <w:r>
              <w:rPr>
                <w:color w:val="454B52"/>
                <w:spacing w:val="-3"/>
              </w:rPr>
              <w:t xml:space="preserve"> </w:t>
            </w:r>
            <w:r>
              <w:rPr>
                <w:color w:val="454B52"/>
              </w:rPr>
              <w:t>year</w:t>
            </w:r>
            <w:r>
              <w:rPr>
                <w:color w:val="454B52"/>
                <w:spacing w:val="-6"/>
              </w:rPr>
              <w:t xml:space="preserve"> </w:t>
            </w:r>
            <w:r>
              <w:rPr>
                <w:color w:val="454B52"/>
              </w:rPr>
              <w:t>is</w:t>
            </w:r>
            <w:r>
              <w:rPr>
                <w:color w:val="454B52"/>
                <w:spacing w:val="-3"/>
              </w:rPr>
              <w:t xml:space="preserve"> </w:t>
            </w:r>
            <w:r>
              <w:rPr>
                <w:color w:val="454B52"/>
              </w:rPr>
              <w:t>the</w:t>
            </w:r>
            <w:r>
              <w:rPr>
                <w:color w:val="454B52"/>
                <w:spacing w:val="-5"/>
              </w:rPr>
              <w:t xml:space="preserve"> </w:t>
            </w:r>
            <w:r>
              <w:rPr>
                <w:color w:val="454B52"/>
              </w:rPr>
              <w:t xml:space="preserve">test </w:t>
            </w:r>
            <w:r>
              <w:rPr>
                <w:color w:val="454B52"/>
                <w:spacing w:val="-2"/>
              </w:rPr>
              <w:t>offered?</w:t>
            </w:r>
          </w:p>
          <w:p w14:paraId="7B99C015" w14:textId="77777777" w:rsidR="008B45EE" w:rsidRDefault="0004125E">
            <w:pPr>
              <w:pStyle w:val="TableParagraph"/>
            </w:pPr>
            <w:r>
              <w:rPr>
                <w:color w:val="454B52"/>
              </w:rPr>
              <w:t>Comments</w:t>
            </w:r>
            <w:r>
              <w:rPr>
                <w:color w:val="454B52"/>
                <w:spacing w:val="-6"/>
              </w:rPr>
              <w:t xml:space="preserve"> </w:t>
            </w:r>
            <w:r>
              <w:rPr>
                <w:color w:val="454B52"/>
              </w:rPr>
              <w:t>from</w:t>
            </w:r>
            <w:r>
              <w:rPr>
                <w:color w:val="454B52"/>
                <w:spacing w:val="-4"/>
              </w:rPr>
              <w:t xml:space="preserve"> </w:t>
            </w:r>
            <w:r>
              <w:rPr>
                <w:color w:val="454B52"/>
              </w:rPr>
              <w:t>CDE</w:t>
            </w:r>
            <w:r>
              <w:rPr>
                <w:color w:val="454B52"/>
                <w:spacing w:val="-5"/>
              </w:rPr>
              <w:t xml:space="preserve"> </w:t>
            </w:r>
            <w:r>
              <w:rPr>
                <w:color w:val="454B52"/>
                <w:spacing w:val="-2"/>
              </w:rPr>
              <w:t>Representative:</w:t>
            </w:r>
          </w:p>
          <w:p w14:paraId="546AD6FF" w14:textId="77777777" w:rsidR="008B45EE" w:rsidRDefault="0004125E">
            <w:pPr>
              <w:pStyle w:val="TableParagraph"/>
              <w:numPr>
                <w:ilvl w:val="0"/>
                <w:numId w:val="18"/>
              </w:numPr>
              <w:tabs>
                <w:tab w:val="left" w:pos="468"/>
              </w:tabs>
              <w:spacing w:line="294" w:lineRule="exact"/>
            </w:pPr>
            <w:r>
              <w:rPr>
                <w:color w:val="454B52"/>
              </w:rPr>
              <w:t>March/</w:t>
            </w:r>
            <w:r>
              <w:rPr>
                <w:color w:val="454B52"/>
                <w:spacing w:val="-7"/>
              </w:rPr>
              <w:t xml:space="preserve"> </w:t>
            </w:r>
            <w:r>
              <w:rPr>
                <w:color w:val="454B52"/>
              </w:rPr>
              <w:t>administered</w:t>
            </w:r>
            <w:r>
              <w:rPr>
                <w:color w:val="454B52"/>
                <w:spacing w:val="-5"/>
              </w:rPr>
              <w:t xml:space="preserve"> </w:t>
            </w:r>
            <w:r>
              <w:rPr>
                <w:color w:val="454B52"/>
              </w:rPr>
              <w:t>in</w:t>
            </w:r>
            <w:r>
              <w:rPr>
                <w:color w:val="454B52"/>
                <w:spacing w:val="-8"/>
              </w:rPr>
              <w:t xml:space="preserve"> </w:t>
            </w:r>
            <w:r>
              <w:rPr>
                <w:color w:val="454B52"/>
                <w:spacing w:val="-2"/>
              </w:rPr>
              <w:t>April</w:t>
            </w:r>
          </w:p>
          <w:p w14:paraId="21C6C7BC" w14:textId="77777777" w:rsidR="008B45EE" w:rsidRDefault="0004125E">
            <w:pPr>
              <w:pStyle w:val="TableParagraph"/>
              <w:spacing w:line="237" w:lineRule="auto"/>
            </w:pPr>
            <w:r>
              <w:rPr>
                <w:color w:val="454B52"/>
              </w:rPr>
              <w:t>Comment</w:t>
            </w:r>
            <w:r>
              <w:rPr>
                <w:color w:val="454B52"/>
                <w:spacing w:val="-3"/>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w:t>
            </w:r>
            <w:r>
              <w:rPr>
                <w:color w:val="454B52"/>
                <w:spacing w:val="-2"/>
              </w:rPr>
              <w:t xml:space="preserve"> </w:t>
            </w:r>
            <w:r>
              <w:rPr>
                <w:color w:val="454B52"/>
              </w:rPr>
              <w:t>Tested</w:t>
            </w:r>
            <w:r>
              <w:rPr>
                <w:color w:val="454B52"/>
                <w:spacing w:val="-4"/>
              </w:rPr>
              <w:t xml:space="preserve"> </w:t>
            </w:r>
            <w:r>
              <w:rPr>
                <w:color w:val="454B52"/>
              </w:rPr>
              <w:t>in</w:t>
            </w:r>
            <w:r>
              <w:rPr>
                <w:color w:val="454B52"/>
                <w:spacing w:val="-3"/>
              </w:rPr>
              <w:t xml:space="preserve"> </w:t>
            </w:r>
            <w:r>
              <w:rPr>
                <w:color w:val="454B52"/>
              </w:rPr>
              <w:t>second</w:t>
            </w:r>
            <w:r>
              <w:rPr>
                <w:color w:val="454B52"/>
                <w:spacing w:val="-4"/>
              </w:rPr>
              <w:t xml:space="preserve"> </w:t>
            </w:r>
            <w:r>
              <w:rPr>
                <w:color w:val="454B52"/>
              </w:rPr>
              <w:t>year</w:t>
            </w:r>
            <w:r>
              <w:rPr>
                <w:color w:val="454B52"/>
                <w:spacing w:val="-3"/>
              </w:rPr>
              <w:t xml:space="preserve"> </w:t>
            </w:r>
            <w:r>
              <w:rPr>
                <w:color w:val="454B52"/>
              </w:rPr>
              <w:t>for</w:t>
            </w:r>
            <w:r>
              <w:rPr>
                <w:color w:val="454B52"/>
                <w:spacing w:val="-3"/>
              </w:rPr>
              <w:t xml:space="preserve"> </w:t>
            </w:r>
            <w:r>
              <w:rPr>
                <w:color w:val="454B52"/>
              </w:rPr>
              <w:t>growth</w:t>
            </w:r>
            <w:r>
              <w:rPr>
                <w:color w:val="454B52"/>
                <w:spacing w:val="-5"/>
              </w:rPr>
              <w:t xml:space="preserve"> </w:t>
            </w:r>
            <w:r>
              <w:rPr>
                <w:color w:val="454B52"/>
              </w:rPr>
              <w:t>– and tested in third year for proficiency</w:t>
            </w:r>
          </w:p>
          <w:p w14:paraId="61E93BA1" w14:textId="77777777" w:rsidR="008B45EE" w:rsidRDefault="0004125E">
            <w:pPr>
              <w:pStyle w:val="TableParagraph"/>
              <w:spacing w:before="266"/>
              <w:ind w:right="219"/>
            </w:pPr>
            <w:r>
              <w:rPr>
                <w:color w:val="454B52"/>
              </w:rPr>
              <w:t>(1:24pm) (1:05:21 on recording) Question from Hub Committee Member: How</w:t>
            </w:r>
            <w:r>
              <w:rPr>
                <w:color w:val="454B52"/>
                <w:spacing w:val="-2"/>
              </w:rPr>
              <w:t xml:space="preserve"> </w:t>
            </w:r>
            <w:r>
              <w:rPr>
                <w:color w:val="454B52"/>
              </w:rPr>
              <w:t>do</w:t>
            </w:r>
            <w:r>
              <w:rPr>
                <w:color w:val="454B52"/>
                <w:spacing w:val="-2"/>
              </w:rPr>
              <w:t xml:space="preserve"> </w:t>
            </w:r>
            <w:r>
              <w:rPr>
                <w:color w:val="454B52"/>
              </w:rPr>
              <w:t>districts</w:t>
            </w:r>
            <w:r>
              <w:rPr>
                <w:color w:val="454B52"/>
                <w:spacing w:val="-3"/>
              </w:rPr>
              <w:t xml:space="preserve"> </w:t>
            </w:r>
            <w:r>
              <w:rPr>
                <w:color w:val="454B52"/>
              </w:rPr>
              <w:t>decide</w:t>
            </w:r>
            <w:r>
              <w:rPr>
                <w:color w:val="454B52"/>
                <w:spacing w:val="-3"/>
              </w:rPr>
              <w:t xml:space="preserve"> </w:t>
            </w:r>
            <w:r>
              <w:rPr>
                <w:color w:val="454B52"/>
              </w:rPr>
              <w:t>they</w:t>
            </w:r>
            <w:r>
              <w:rPr>
                <w:color w:val="454B52"/>
                <w:spacing w:val="-3"/>
              </w:rPr>
              <w:t xml:space="preserve"> </w:t>
            </w:r>
            <w:r>
              <w:rPr>
                <w:color w:val="454B52"/>
              </w:rPr>
              <w:t>are</w:t>
            </w:r>
            <w:r>
              <w:rPr>
                <w:color w:val="454B52"/>
                <w:spacing w:val="-5"/>
              </w:rPr>
              <w:t xml:space="preserve"> </w:t>
            </w:r>
            <w:r>
              <w:rPr>
                <w:color w:val="454B52"/>
              </w:rPr>
              <w:t>going</w:t>
            </w:r>
            <w:r>
              <w:rPr>
                <w:color w:val="454B52"/>
                <w:spacing w:val="-4"/>
              </w:rPr>
              <w:t xml:space="preserve"> </w:t>
            </w:r>
            <w:r>
              <w:rPr>
                <w:color w:val="454B52"/>
              </w:rPr>
              <w:t>to</w:t>
            </w:r>
            <w:r>
              <w:rPr>
                <w:color w:val="454B52"/>
                <w:spacing w:val="-2"/>
              </w:rPr>
              <w:t xml:space="preserve"> </w:t>
            </w:r>
            <w:r>
              <w:rPr>
                <w:color w:val="454B52"/>
              </w:rPr>
              <w:t>participate</w:t>
            </w:r>
            <w:r>
              <w:rPr>
                <w:color w:val="454B52"/>
                <w:spacing w:val="-5"/>
              </w:rPr>
              <w:t xml:space="preserve"> </w:t>
            </w:r>
            <w:r>
              <w:rPr>
                <w:color w:val="454B52"/>
              </w:rPr>
              <w:t>in</w:t>
            </w:r>
            <w:r>
              <w:rPr>
                <w:color w:val="454B52"/>
                <w:spacing w:val="-3"/>
              </w:rPr>
              <w:t xml:space="preserve"> </w:t>
            </w:r>
            <w:r>
              <w:rPr>
                <w:color w:val="454B52"/>
              </w:rPr>
              <w:t>testing?</w:t>
            </w:r>
            <w:r>
              <w:rPr>
                <w:color w:val="454B52"/>
                <w:spacing w:val="-3"/>
              </w:rPr>
              <w:t xml:space="preserve"> </w:t>
            </w:r>
            <w:r>
              <w:rPr>
                <w:color w:val="454B52"/>
              </w:rPr>
              <w:t>Is</w:t>
            </w:r>
            <w:r>
              <w:rPr>
                <w:color w:val="454B52"/>
                <w:spacing w:val="-3"/>
              </w:rPr>
              <w:t xml:space="preserve"> </w:t>
            </w:r>
            <w:r>
              <w:rPr>
                <w:color w:val="454B52"/>
              </w:rPr>
              <w:t>it</w:t>
            </w:r>
            <w:r>
              <w:rPr>
                <w:color w:val="454B52"/>
                <w:spacing w:val="-1"/>
              </w:rPr>
              <w:t xml:space="preserve"> </w:t>
            </w:r>
            <w:r>
              <w:rPr>
                <w:color w:val="454B52"/>
              </w:rPr>
              <w:t>yes</w:t>
            </w:r>
            <w:r>
              <w:rPr>
                <w:color w:val="454B52"/>
                <w:spacing w:val="-2"/>
              </w:rPr>
              <w:t xml:space="preserve"> </w:t>
            </w:r>
            <w:r>
              <w:rPr>
                <w:color w:val="454B52"/>
              </w:rPr>
              <w:t>test or no test – can you explain the nuance there?</w:t>
            </w:r>
          </w:p>
          <w:p w14:paraId="4BA18281" w14:textId="77777777" w:rsidR="008B45EE" w:rsidRDefault="0004125E">
            <w:pPr>
              <w:pStyle w:val="TableParagraph"/>
              <w:spacing w:before="1"/>
            </w:pPr>
            <w:r>
              <w:rPr>
                <w:color w:val="454B52"/>
              </w:rPr>
              <w:t>Comments</w:t>
            </w:r>
            <w:r>
              <w:rPr>
                <w:color w:val="454B52"/>
                <w:spacing w:val="-6"/>
              </w:rPr>
              <w:t xml:space="preserve"> </w:t>
            </w:r>
            <w:r>
              <w:rPr>
                <w:color w:val="454B52"/>
              </w:rPr>
              <w:t>from</w:t>
            </w:r>
            <w:r>
              <w:rPr>
                <w:color w:val="454B52"/>
                <w:spacing w:val="-4"/>
              </w:rPr>
              <w:t xml:space="preserve"> </w:t>
            </w:r>
            <w:r>
              <w:rPr>
                <w:color w:val="454B52"/>
              </w:rPr>
              <w:t>CDE</w:t>
            </w:r>
            <w:r>
              <w:rPr>
                <w:color w:val="454B52"/>
                <w:spacing w:val="-5"/>
              </w:rPr>
              <w:t xml:space="preserve"> </w:t>
            </w:r>
            <w:r>
              <w:rPr>
                <w:color w:val="454B52"/>
                <w:spacing w:val="-2"/>
              </w:rPr>
              <w:t>Representative:</w:t>
            </w:r>
          </w:p>
          <w:p w14:paraId="0E1861BD" w14:textId="77777777" w:rsidR="008B45EE" w:rsidRDefault="0004125E">
            <w:pPr>
              <w:pStyle w:val="TableParagraph"/>
              <w:numPr>
                <w:ilvl w:val="0"/>
                <w:numId w:val="18"/>
              </w:numPr>
              <w:tabs>
                <w:tab w:val="left" w:pos="468"/>
              </w:tabs>
              <w:spacing w:before="5" w:line="235" w:lineRule="auto"/>
              <w:ind w:right="109"/>
            </w:pPr>
            <w:r>
              <w:rPr>
                <w:color w:val="454B52"/>
              </w:rPr>
              <w:t>Colorado</w:t>
            </w:r>
            <w:r>
              <w:rPr>
                <w:color w:val="454B52"/>
                <w:spacing w:val="-3"/>
              </w:rPr>
              <w:t xml:space="preserve"> </w:t>
            </w:r>
            <w:r>
              <w:rPr>
                <w:color w:val="454B52"/>
              </w:rPr>
              <w:t>thought</w:t>
            </w:r>
            <w:r>
              <w:rPr>
                <w:color w:val="454B52"/>
                <w:spacing w:val="-2"/>
              </w:rPr>
              <w:t xml:space="preserve"> </w:t>
            </w:r>
            <w:r>
              <w:rPr>
                <w:color w:val="454B52"/>
              </w:rPr>
              <w:t>that</w:t>
            </w:r>
            <w:r>
              <w:rPr>
                <w:color w:val="454B52"/>
                <w:spacing w:val="-2"/>
              </w:rPr>
              <w:t xml:space="preserve"> </w:t>
            </w:r>
            <w:r>
              <w:rPr>
                <w:color w:val="454B52"/>
              </w:rPr>
              <w:t>all</w:t>
            </w:r>
            <w:r>
              <w:rPr>
                <w:color w:val="454B52"/>
                <w:spacing w:val="-3"/>
              </w:rPr>
              <w:t xml:space="preserve"> </w:t>
            </w:r>
            <w:r>
              <w:rPr>
                <w:color w:val="454B52"/>
              </w:rPr>
              <w:t>districts</w:t>
            </w:r>
            <w:r>
              <w:rPr>
                <w:color w:val="454B52"/>
                <w:spacing w:val="-4"/>
              </w:rPr>
              <w:t xml:space="preserve"> </w:t>
            </w:r>
            <w:r>
              <w:rPr>
                <w:color w:val="454B52"/>
              </w:rPr>
              <w:t>would</w:t>
            </w:r>
            <w:r>
              <w:rPr>
                <w:color w:val="454B52"/>
                <w:spacing w:val="-3"/>
              </w:rPr>
              <w:t xml:space="preserve"> </w:t>
            </w:r>
            <w:r>
              <w:rPr>
                <w:color w:val="454B52"/>
              </w:rPr>
              <w:t>agree</w:t>
            </w:r>
            <w:r>
              <w:rPr>
                <w:color w:val="454B52"/>
                <w:spacing w:val="-3"/>
              </w:rPr>
              <w:t xml:space="preserve"> </w:t>
            </w:r>
            <w:r>
              <w:rPr>
                <w:color w:val="454B52"/>
              </w:rPr>
              <w:t>to</w:t>
            </w:r>
            <w:r>
              <w:rPr>
                <w:color w:val="454B52"/>
                <w:spacing w:val="-3"/>
              </w:rPr>
              <w:t xml:space="preserve"> </w:t>
            </w:r>
            <w:r>
              <w:rPr>
                <w:color w:val="454B52"/>
              </w:rPr>
              <w:t>test,</w:t>
            </w:r>
            <w:r>
              <w:rPr>
                <w:color w:val="454B52"/>
                <w:spacing w:val="-4"/>
              </w:rPr>
              <w:t xml:space="preserve"> </w:t>
            </w:r>
            <w:r>
              <w:rPr>
                <w:color w:val="454B52"/>
              </w:rPr>
              <w:t>but</w:t>
            </w:r>
            <w:r>
              <w:rPr>
                <w:color w:val="454B52"/>
                <w:spacing w:val="-2"/>
              </w:rPr>
              <w:t xml:space="preserve"> </w:t>
            </w:r>
            <w:r>
              <w:rPr>
                <w:color w:val="454B52"/>
              </w:rPr>
              <w:t>in</w:t>
            </w:r>
            <w:r>
              <w:rPr>
                <w:color w:val="454B52"/>
                <w:spacing w:val="-4"/>
              </w:rPr>
              <w:t xml:space="preserve"> </w:t>
            </w:r>
            <w:r>
              <w:rPr>
                <w:color w:val="454B52"/>
              </w:rPr>
              <w:t>the</w:t>
            </w:r>
            <w:r>
              <w:rPr>
                <w:color w:val="454B52"/>
                <w:spacing w:val="-4"/>
              </w:rPr>
              <w:t xml:space="preserve"> </w:t>
            </w:r>
            <w:r>
              <w:rPr>
                <w:color w:val="454B52"/>
              </w:rPr>
              <w:t>end</w:t>
            </w:r>
            <w:r>
              <w:rPr>
                <w:color w:val="454B52"/>
                <w:spacing w:val="-4"/>
              </w:rPr>
              <w:t xml:space="preserve"> </w:t>
            </w:r>
            <w:r>
              <w:rPr>
                <w:color w:val="454B52"/>
              </w:rPr>
              <w:t>they did not.</w:t>
            </w:r>
          </w:p>
          <w:p w14:paraId="586A3F17" w14:textId="77777777" w:rsidR="008B45EE" w:rsidRDefault="0004125E">
            <w:pPr>
              <w:pStyle w:val="TableParagraph"/>
              <w:numPr>
                <w:ilvl w:val="0"/>
                <w:numId w:val="18"/>
              </w:numPr>
              <w:tabs>
                <w:tab w:val="left" w:pos="468"/>
              </w:tabs>
              <w:spacing w:before="8" w:line="232" w:lineRule="auto"/>
              <w:ind w:right="306"/>
            </w:pPr>
            <w:r>
              <w:rPr>
                <w:color w:val="454B52"/>
              </w:rPr>
              <w:t>Some</w:t>
            </w:r>
            <w:r>
              <w:rPr>
                <w:color w:val="454B52"/>
                <w:spacing w:val="-3"/>
              </w:rPr>
              <w:t xml:space="preserve"> </w:t>
            </w:r>
            <w:r>
              <w:rPr>
                <w:color w:val="454B52"/>
              </w:rPr>
              <w:t>kids</w:t>
            </w:r>
            <w:r>
              <w:rPr>
                <w:color w:val="454B52"/>
                <w:spacing w:val="-6"/>
              </w:rPr>
              <w:t xml:space="preserve"> </w:t>
            </w:r>
            <w:r>
              <w:rPr>
                <w:color w:val="454B52"/>
              </w:rPr>
              <w:t>walk</w:t>
            </w:r>
            <w:r>
              <w:rPr>
                <w:color w:val="454B52"/>
                <w:spacing w:val="-6"/>
              </w:rPr>
              <w:t xml:space="preserve"> </w:t>
            </w:r>
            <w:r>
              <w:rPr>
                <w:color w:val="454B52"/>
              </w:rPr>
              <w:t>in</w:t>
            </w:r>
            <w:r>
              <w:rPr>
                <w:color w:val="454B52"/>
                <w:spacing w:val="-3"/>
              </w:rPr>
              <w:t xml:space="preserve"> </w:t>
            </w:r>
            <w:r>
              <w:rPr>
                <w:color w:val="454B52"/>
              </w:rPr>
              <w:t>the</w:t>
            </w:r>
            <w:r>
              <w:rPr>
                <w:color w:val="454B52"/>
                <w:spacing w:val="-3"/>
              </w:rPr>
              <w:t xml:space="preserve"> </w:t>
            </w:r>
            <w:r>
              <w:rPr>
                <w:color w:val="454B52"/>
              </w:rPr>
              <w:t>day</w:t>
            </w:r>
            <w:r>
              <w:rPr>
                <w:color w:val="454B52"/>
                <w:spacing w:val="-5"/>
              </w:rPr>
              <w:t xml:space="preserve"> </w:t>
            </w:r>
            <w:r>
              <w:rPr>
                <w:color w:val="454B52"/>
              </w:rPr>
              <w:t>before</w:t>
            </w:r>
            <w:r>
              <w:rPr>
                <w:color w:val="454B52"/>
                <w:spacing w:val="-5"/>
              </w:rPr>
              <w:t xml:space="preserve"> </w:t>
            </w:r>
            <w:r>
              <w:rPr>
                <w:color w:val="454B52"/>
              </w:rPr>
              <w:t>testing,</w:t>
            </w:r>
            <w:r>
              <w:rPr>
                <w:color w:val="454B52"/>
                <w:spacing w:val="-3"/>
              </w:rPr>
              <w:t xml:space="preserve"> </w:t>
            </w:r>
            <w:r>
              <w:rPr>
                <w:color w:val="454B52"/>
              </w:rPr>
              <w:t>and</w:t>
            </w:r>
            <w:r>
              <w:rPr>
                <w:color w:val="454B52"/>
                <w:spacing w:val="-5"/>
              </w:rPr>
              <w:t xml:space="preserve"> </w:t>
            </w:r>
            <w:r>
              <w:rPr>
                <w:color w:val="454B52"/>
              </w:rPr>
              <w:t>according</w:t>
            </w:r>
            <w:r>
              <w:rPr>
                <w:color w:val="454B52"/>
                <w:spacing w:val="-4"/>
              </w:rPr>
              <w:t xml:space="preserve"> </w:t>
            </w:r>
            <w:r>
              <w:rPr>
                <w:color w:val="454B52"/>
              </w:rPr>
              <w:t>to</w:t>
            </w:r>
            <w:r>
              <w:rPr>
                <w:color w:val="454B52"/>
                <w:spacing w:val="-2"/>
              </w:rPr>
              <w:t xml:space="preserve"> </w:t>
            </w:r>
            <w:r>
              <w:rPr>
                <w:color w:val="454B52"/>
              </w:rPr>
              <w:t>law,</w:t>
            </w:r>
            <w:r>
              <w:rPr>
                <w:color w:val="454B52"/>
                <w:spacing w:val="-2"/>
              </w:rPr>
              <w:t xml:space="preserve"> </w:t>
            </w:r>
            <w:r>
              <w:rPr>
                <w:color w:val="454B52"/>
              </w:rPr>
              <w:t>they</w:t>
            </w:r>
            <w:r>
              <w:rPr>
                <w:color w:val="454B52"/>
                <w:spacing w:val="-2"/>
              </w:rPr>
              <w:t xml:space="preserve"> </w:t>
            </w:r>
            <w:r>
              <w:rPr>
                <w:color w:val="454B52"/>
              </w:rPr>
              <w:t>are supposed to test. However, districts felt that they don’t have to test.</w:t>
            </w:r>
          </w:p>
          <w:p w14:paraId="7F032E5E" w14:textId="77777777" w:rsidR="008B45EE" w:rsidRDefault="008B45EE">
            <w:pPr>
              <w:pStyle w:val="TableParagraph"/>
              <w:spacing w:before="2"/>
              <w:ind w:left="0"/>
              <w:rPr>
                <w:i/>
              </w:rPr>
            </w:pPr>
          </w:p>
          <w:p w14:paraId="3816C442" w14:textId="77777777" w:rsidR="008B45EE" w:rsidRDefault="0004125E">
            <w:pPr>
              <w:pStyle w:val="TableParagraph"/>
              <w:ind w:right="95"/>
            </w:pPr>
            <w:r>
              <w:rPr>
                <w:color w:val="454B52"/>
              </w:rPr>
              <w:t>Question</w:t>
            </w:r>
            <w:r>
              <w:rPr>
                <w:color w:val="454B52"/>
                <w:spacing w:val="-4"/>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w:t>
            </w:r>
            <w:r>
              <w:rPr>
                <w:color w:val="454B52"/>
                <w:spacing w:val="40"/>
              </w:rPr>
              <w:t xml:space="preserve"> </w:t>
            </w:r>
            <w:r>
              <w:rPr>
                <w:color w:val="454B52"/>
              </w:rPr>
              <w:t>Does</w:t>
            </w:r>
            <w:r>
              <w:rPr>
                <w:color w:val="454B52"/>
                <w:spacing w:val="-5"/>
              </w:rPr>
              <w:t xml:space="preserve"> </w:t>
            </w:r>
            <w:r>
              <w:rPr>
                <w:color w:val="454B52"/>
              </w:rPr>
              <w:t>the</w:t>
            </w:r>
            <w:r>
              <w:rPr>
                <w:color w:val="454B52"/>
                <w:spacing w:val="-5"/>
              </w:rPr>
              <w:t xml:space="preserve"> </w:t>
            </w:r>
            <w:r>
              <w:rPr>
                <w:color w:val="454B52"/>
              </w:rPr>
              <w:t>department have</w:t>
            </w:r>
            <w:r>
              <w:rPr>
                <w:color w:val="454B52"/>
                <w:spacing w:val="-3"/>
              </w:rPr>
              <w:t xml:space="preserve"> </w:t>
            </w:r>
            <w:r>
              <w:rPr>
                <w:color w:val="454B52"/>
              </w:rPr>
              <w:t>a</w:t>
            </w:r>
            <w:r>
              <w:rPr>
                <w:color w:val="454B52"/>
                <w:spacing w:val="-3"/>
              </w:rPr>
              <w:t xml:space="preserve"> </w:t>
            </w:r>
            <w:r>
              <w:rPr>
                <w:color w:val="454B52"/>
              </w:rPr>
              <w:t xml:space="preserve">notion of what </w:t>
            </w:r>
            <w:proofErr w:type="gramStart"/>
            <w:r>
              <w:rPr>
                <w:color w:val="454B52"/>
              </w:rPr>
              <w:t>percent</w:t>
            </w:r>
            <w:proofErr w:type="gramEnd"/>
            <w:r>
              <w:rPr>
                <w:color w:val="454B52"/>
              </w:rPr>
              <w:t xml:space="preserve"> of kids need to take the assessment?</w:t>
            </w:r>
          </w:p>
          <w:p w14:paraId="5C73F868" w14:textId="77777777" w:rsidR="008B45EE" w:rsidRDefault="0004125E">
            <w:pPr>
              <w:pStyle w:val="TableParagraph"/>
            </w:pPr>
            <w:r>
              <w:rPr>
                <w:color w:val="454B52"/>
              </w:rPr>
              <w:t>Comments</w:t>
            </w:r>
            <w:r>
              <w:rPr>
                <w:color w:val="454B52"/>
                <w:spacing w:val="-6"/>
              </w:rPr>
              <w:t xml:space="preserve"> </w:t>
            </w:r>
            <w:r>
              <w:rPr>
                <w:color w:val="454B52"/>
              </w:rPr>
              <w:t>from</w:t>
            </w:r>
            <w:r>
              <w:rPr>
                <w:color w:val="454B52"/>
                <w:spacing w:val="-4"/>
              </w:rPr>
              <w:t xml:space="preserve"> </w:t>
            </w:r>
            <w:r>
              <w:rPr>
                <w:color w:val="454B52"/>
              </w:rPr>
              <w:t>CDE</w:t>
            </w:r>
            <w:r>
              <w:rPr>
                <w:color w:val="454B52"/>
                <w:spacing w:val="-5"/>
              </w:rPr>
              <w:t xml:space="preserve"> </w:t>
            </w:r>
            <w:r>
              <w:rPr>
                <w:color w:val="454B52"/>
                <w:spacing w:val="-2"/>
              </w:rPr>
              <w:t>Representative:</w:t>
            </w:r>
          </w:p>
          <w:p w14:paraId="680DA537" w14:textId="77777777" w:rsidR="008B45EE" w:rsidRDefault="0004125E">
            <w:pPr>
              <w:pStyle w:val="TableParagraph"/>
              <w:numPr>
                <w:ilvl w:val="0"/>
                <w:numId w:val="18"/>
              </w:numPr>
              <w:tabs>
                <w:tab w:val="left" w:pos="468"/>
              </w:tabs>
              <w:spacing w:before="1" w:line="294" w:lineRule="exact"/>
            </w:pPr>
            <w:r>
              <w:rPr>
                <w:color w:val="454B52"/>
              </w:rPr>
              <w:t>Importance</w:t>
            </w:r>
            <w:r>
              <w:rPr>
                <w:color w:val="454B52"/>
                <w:spacing w:val="-3"/>
              </w:rPr>
              <w:t xml:space="preserve"> </w:t>
            </w:r>
            <w:r>
              <w:rPr>
                <w:color w:val="454B52"/>
              </w:rPr>
              <w:t>is</w:t>
            </w:r>
            <w:r>
              <w:rPr>
                <w:color w:val="454B52"/>
                <w:spacing w:val="-7"/>
              </w:rPr>
              <w:t xml:space="preserve"> </w:t>
            </w:r>
            <w:r>
              <w:rPr>
                <w:color w:val="454B52"/>
              </w:rPr>
              <w:t>representativeness</w:t>
            </w:r>
            <w:r>
              <w:rPr>
                <w:color w:val="454B52"/>
                <w:spacing w:val="-7"/>
              </w:rPr>
              <w:t xml:space="preserve"> </w:t>
            </w:r>
            <w:r>
              <w:rPr>
                <w:color w:val="454B52"/>
              </w:rPr>
              <w:t>of</w:t>
            </w:r>
            <w:r>
              <w:rPr>
                <w:color w:val="454B52"/>
                <w:spacing w:val="-6"/>
              </w:rPr>
              <w:t xml:space="preserve"> </w:t>
            </w:r>
            <w:r>
              <w:rPr>
                <w:color w:val="454B52"/>
              </w:rPr>
              <w:t>samples</w:t>
            </w:r>
            <w:r>
              <w:rPr>
                <w:color w:val="454B52"/>
                <w:spacing w:val="-4"/>
              </w:rPr>
              <w:t xml:space="preserve"> </w:t>
            </w:r>
            <w:r>
              <w:rPr>
                <w:color w:val="454B52"/>
              </w:rPr>
              <w:t>in</w:t>
            </w:r>
            <w:r>
              <w:rPr>
                <w:color w:val="454B52"/>
                <w:spacing w:val="-6"/>
              </w:rPr>
              <w:t xml:space="preserve"> </w:t>
            </w:r>
            <w:r>
              <w:rPr>
                <w:color w:val="454B52"/>
                <w:spacing w:val="-2"/>
              </w:rPr>
              <w:t>testing</w:t>
            </w:r>
          </w:p>
          <w:p w14:paraId="6E881D59" w14:textId="77777777" w:rsidR="008B45EE" w:rsidRDefault="0004125E">
            <w:pPr>
              <w:pStyle w:val="TableParagraph"/>
              <w:spacing w:line="265" w:lineRule="exact"/>
              <w:ind w:left="468"/>
            </w:pPr>
            <w:r>
              <w:rPr>
                <w:color w:val="454B52"/>
              </w:rPr>
              <w:t>Which</w:t>
            </w:r>
            <w:r>
              <w:rPr>
                <w:color w:val="454B52"/>
                <w:spacing w:val="-6"/>
              </w:rPr>
              <w:t xml:space="preserve"> </w:t>
            </w:r>
            <w:r>
              <w:rPr>
                <w:color w:val="454B52"/>
              </w:rPr>
              <w:t>students</w:t>
            </w:r>
            <w:r>
              <w:rPr>
                <w:color w:val="454B52"/>
                <w:spacing w:val="-7"/>
              </w:rPr>
              <w:t xml:space="preserve"> </w:t>
            </w:r>
            <w:r>
              <w:rPr>
                <w:color w:val="454B52"/>
              </w:rPr>
              <w:t>are</w:t>
            </w:r>
            <w:r>
              <w:rPr>
                <w:color w:val="454B52"/>
                <w:spacing w:val="-3"/>
              </w:rPr>
              <w:t xml:space="preserve"> </w:t>
            </w:r>
            <w:r>
              <w:rPr>
                <w:color w:val="454B52"/>
              </w:rPr>
              <w:t>included</w:t>
            </w:r>
            <w:r>
              <w:rPr>
                <w:color w:val="454B52"/>
                <w:spacing w:val="-5"/>
              </w:rPr>
              <w:t xml:space="preserve"> </w:t>
            </w:r>
            <w:r>
              <w:rPr>
                <w:color w:val="454B52"/>
              </w:rPr>
              <w:t>and</w:t>
            </w:r>
            <w:r>
              <w:rPr>
                <w:color w:val="454B52"/>
                <w:spacing w:val="-6"/>
              </w:rPr>
              <w:t xml:space="preserve"> </w:t>
            </w:r>
            <w:r>
              <w:rPr>
                <w:color w:val="454B52"/>
              </w:rPr>
              <w:t>participating</w:t>
            </w:r>
            <w:r>
              <w:rPr>
                <w:color w:val="454B52"/>
                <w:spacing w:val="-3"/>
              </w:rPr>
              <w:t xml:space="preserve"> </w:t>
            </w:r>
            <w:r>
              <w:rPr>
                <w:color w:val="454B52"/>
              </w:rPr>
              <w:t>and</w:t>
            </w:r>
            <w:r>
              <w:rPr>
                <w:color w:val="454B52"/>
                <w:spacing w:val="-5"/>
              </w:rPr>
              <w:t xml:space="preserve"> </w:t>
            </w:r>
            <w:r>
              <w:rPr>
                <w:color w:val="454B52"/>
              </w:rPr>
              <w:t>not</w:t>
            </w:r>
            <w:r>
              <w:rPr>
                <w:color w:val="454B52"/>
                <w:spacing w:val="-5"/>
              </w:rPr>
              <w:t xml:space="preserve"> </w:t>
            </w:r>
            <w:r>
              <w:rPr>
                <w:color w:val="454B52"/>
                <w:spacing w:val="-2"/>
              </w:rPr>
              <w:t>participating?</w:t>
            </w:r>
          </w:p>
          <w:p w14:paraId="76DACE86" w14:textId="77777777" w:rsidR="008B45EE" w:rsidRDefault="0004125E">
            <w:pPr>
              <w:pStyle w:val="TableParagraph"/>
              <w:spacing w:line="252" w:lineRule="exact"/>
              <w:ind w:left="468"/>
            </w:pPr>
            <w:r>
              <w:rPr>
                <w:color w:val="454B52"/>
              </w:rPr>
              <w:t>What</w:t>
            </w:r>
            <w:r>
              <w:rPr>
                <w:color w:val="454B52"/>
                <w:spacing w:val="-1"/>
              </w:rPr>
              <w:t xml:space="preserve"> </w:t>
            </w:r>
            <w:r>
              <w:rPr>
                <w:color w:val="454B52"/>
              </w:rPr>
              <w:t>is</w:t>
            </w:r>
            <w:r>
              <w:rPr>
                <w:color w:val="454B52"/>
                <w:spacing w:val="-3"/>
              </w:rPr>
              <w:t xml:space="preserve"> </w:t>
            </w:r>
            <w:r>
              <w:rPr>
                <w:color w:val="454B52"/>
              </w:rPr>
              <w:t xml:space="preserve">more </w:t>
            </w:r>
            <w:r>
              <w:rPr>
                <w:color w:val="454B52"/>
                <w:spacing w:val="-2"/>
              </w:rPr>
              <w:t>usable?</w:t>
            </w:r>
          </w:p>
        </w:tc>
      </w:tr>
    </w:tbl>
    <w:p w14:paraId="6A7D4F55" w14:textId="77777777" w:rsidR="008B45EE" w:rsidRDefault="008B45EE">
      <w:pPr>
        <w:spacing w:line="252" w:lineRule="exact"/>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137560A6" w14:textId="77777777">
        <w:trPr>
          <w:trHeight w:val="13355"/>
        </w:trPr>
        <w:tc>
          <w:tcPr>
            <w:tcW w:w="1260" w:type="dxa"/>
            <w:tcBorders>
              <w:bottom w:val="single" w:sz="4" w:space="0" w:color="5C666F"/>
            </w:tcBorders>
          </w:tcPr>
          <w:p w14:paraId="6459631E" w14:textId="77777777" w:rsidR="008B45EE" w:rsidRDefault="008B45EE">
            <w:pPr>
              <w:pStyle w:val="TableParagraph"/>
              <w:ind w:left="0"/>
              <w:rPr>
                <w:rFonts w:ascii="Times New Roman"/>
              </w:rPr>
            </w:pPr>
          </w:p>
        </w:tc>
        <w:tc>
          <w:tcPr>
            <w:tcW w:w="2136" w:type="dxa"/>
            <w:tcBorders>
              <w:bottom w:val="single" w:sz="4" w:space="0" w:color="5C666F"/>
            </w:tcBorders>
          </w:tcPr>
          <w:p w14:paraId="543C5DAC" w14:textId="77777777" w:rsidR="008B45EE" w:rsidRDefault="008B45EE">
            <w:pPr>
              <w:pStyle w:val="TableParagraph"/>
              <w:ind w:left="0"/>
              <w:rPr>
                <w:rFonts w:ascii="Times New Roman"/>
              </w:rPr>
            </w:pPr>
          </w:p>
        </w:tc>
        <w:tc>
          <w:tcPr>
            <w:tcW w:w="7201" w:type="dxa"/>
            <w:tcBorders>
              <w:bottom w:val="single" w:sz="4" w:space="0" w:color="5C666F"/>
            </w:tcBorders>
          </w:tcPr>
          <w:p w14:paraId="2AE27F47" w14:textId="77777777" w:rsidR="008B45EE" w:rsidRDefault="0004125E">
            <w:pPr>
              <w:pStyle w:val="TableParagraph"/>
              <w:ind w:left="468"/>
            </w:pPr>
            <w:r>
              <w:rPr>
                <w:color w:val="454B52"/>
              </w:rPr>
              <w:t>Have</w:t>
            </w:r>
            <w:r>
              <w:rPr>
                <w:color w:val="454B52"/>
                <w:spacing w:val="-4"/>
              </w:rPr>
              <w:t xml:space="preserve"> </w:t>
            </w:r>
            <w:r>
              <w:rPr>
                <w:color w:val="454B52"/>
              </w:rPr>
              <w:t>extra</w:t>
            </w:r>
            <w:r>
              <w:rPr>
                <w:color w:val="454B52"/>
                <w:spacing w:val="-5"/>
              </w:rPr>
              <w:t xml:space="preserve"> </w:t>
            </w:r>
            <w:r>
              <w:rPr>
                <w:color w:val="454B52"/>
              </w:rPr>
              <w:t>layer</w:t>
            </w:r>
            <w:r>
              <w:rPr>
                <w:color w:val="454B52"/>
                <w:spacing w:val="-2"/>
              </w:rPr>
              <w:t xml:space="preserve"> </w:t>
            </w:r>
            <w:r>
              <w:rPr>
                <w:color w:val="454B52"/>
              </w:rPr>
              <w:t>to</w:t>
            </w:r>
            <w:r>
              <w:rPr>
                <w:color w:val="454B52"/>
                <w:spacing w:val="-1"/>
              </w:rPr>
              <w:t xml:space="preserve"> </w:t>
            </w:r>
            <w:r>
              <w:rPr>
                <w:color w:val="454B52"/>
              </w:rPr>
              <w:t>look</w:t>
            </w:r>
            <w:r>
              <w:rPr>
                <w:color w:val="454B52"/>
                <w:spacing w:val="-2"/>
              </w:rPr>
              <w:t xml:space="preserve"> </w:t>
            </w:r>
            <w:r>
              <w:rPr>
                <w:color w:val="454B52"/>
              </w:rPr>
              <w:t>at</w:t>
            </w:r>
            <w:r>
              <w:rPr>
                <w:color w:val="454B52"/>
                <w:spacing w:val="-5"/>
              </w:rPr>
              <w:t xml:space="preserve"> </w:t>
            </w:r>
            <w:r>
              <w:rPr>
                <w:color w:val="454B52"/>
              </w:rPr>
              <w:t>–</w:t>
            </w:r>
            <w:r>
              <w:rPr>
                <w:color w:val="454B52"/>
                <w:spacing w:val="-1"/>
              </w:rPr>
              <w:t xml:space="preserve"> </w:t>
            </w:r>
            <w:r>
              <w:rPr>
                <w:color w:val="454B52"/>
              </w:rPr>
              <w:t>look</w:t>
            </w:r>
            <w:r>
              <w:rPr>
                <w:color w:val="454B52"/>
                <w:spacing w:val="-2"/>
              </w:rPr>
              <w:t xml:space="preserve"> </w:t>
            </w:r>
            <w:r>
              <w:rPr>
                <w:color w:val="454B52"/>
              </w:rPr>
              <w:t>deeply</w:t>
            </w:r>
            <w:r>
              <w:rPr>
                <w:color w:val="454B52"/>
                <w:spacing w:val="-4"/>
              </w:rPr>
              <w:t xml:space="preserve"> </w:t>
            </w:r>
            <w:r>
              <w:rPr>
                <w:color w:val="454B52"/>
              </w:rPr>
              <w:t>into</w:t>
            </w:r>
            <w:r>
              <w:rPr>
                <w:color w:val="454B52"/>
                <w:spacing w:val="-4"/>
              </w:rPr>
              <w:t xml:space="preserve"> </w:t>
            </w:r>
            <w:r>
              <w:rPr>
                <w:color w:val="454B52"/>
              </w:rPr>
              <w:t>results</w:t>
            </w:r>
            <w:r>
              <w:rPr>
                <w:color w:val="454B52"/>
                <w:spacing w:val="-2"/>
              </w:rPr>
              <w:t xml:space="preserve"> </w:t>
            </w:r>
            <w:r>
              <w:rPr>
                <w:color w:val="454B52"/>
              </w:rPr>
              <w:t>from</w:t>
            </w:r>
            <w:r>
              <w:rPr>
                <w:color w:val="454B52"/>
                <w:spacing w:val="-4"/>
              </w:rPr>
              <w:t xml:space="preserve"> </w:t>
            </w:r>
            <w:r>
              <w:rPr>
                <w:color w:val="454B52"/>
              </w:rPr>
              <w:t>grade</w:t>
            </w:r>
            <w:r>
              <w:rPr>
                <w:color w:val="454B52"/>
                <w:spacing w:val="-2"/>
              </w:rPr>
              <w:t xml:space="preserve"> </w:t>
            </w:r>
            <w:r>
              <w:rPr>
                <w:color w:val="454B52"/>
              </w:rPr>
              <w:t>level</w:t>
            </w:r>
            <w:r>
              <w:rPr>
                <w:color w:val="454B52"/>
                <w:spacing w:val="-2"/>
              </w:rPr>
              <w:t xml:space="preserve"> </w:t>
            </w:r>
            <w:r>
              <w:rPr>
                <w:color w:val="454B52"/>
              </w:rPr>
              <w:t>to grade level</w:t>
            </w:r>
          </w:p>
          <w:p w14:paraId="4E39A0EE" w14:textId="77777777" w:rsidR="008B45EE" w:rsidRDefault="0004125E">
            <w:pPr>
              <w:pStyle w:val="TableParagraph"/>
              <w:ind w:left="468" w:right="219"/>
            </w:pPr>
            <w:r>
              <w:rPr>
                <w:color w:val="454B52"/>
              </w:rPr>
              <w:t>Does</w:t>
            </w:r>
            <w:r>
              <w:rPr>
                <w:color w:val="454B52"/>
                <w:spacing w:val="-6"/>
              </w:rPr>
              <w:t xml:space="preserve"> </w:t>
            </w:r>
            <w:proofErr w:type="gramStart"/>
            <w:r>
              <w:rPr>
                <w:color w:val="454B52"/>
              </w:rPr>
              <w:t>make</w:t>
            </w:r>
            <w:proofErr w:type="gramEnd"/>
            <w:r>
              <w:rPr>
                <w:color w:val="454B52"/>
                <w:spacing w:val="-4"/>
              </w:rPr>
              <w:t xml:space="preserve"> </w:t>
            </w:r>
            <w:r>
              <w:rPr>
                <w:color w:val="454B52"/>
              </w:rPr>
              <w:t>comparisons</w:t>
            </w:r>
            <w:r>
              <w:rPr>
                <w:color w:val="454B52"/>
                <w:spacing w:val="-7"/>
              </w:rPr>
              <w:t xml:space="preserve"> </w:t>
            </w:r>
            <w:r>
              <w:rPr>
                <w:color w:val="454B52"/>
              </w:rPr>
              <w:t>across</w:t>
            </w:r>
            <w:r>
              <w:rPr>
                <w:color w:val="454B52"/>
                <w:spacing w:val="-4"/>
              </w:rPr>
              <w:t xml:space="preserve"> </w:t>
            </w:r>
            <w:r>
              <w:rPr>
                <w:color w:val="454B52"/>
              </w:rPr>
              <w:t>districts</w:t>
            </w:r>
            <w:r>
              <w:rPr>
                <w:color w:val="454B52"/>
                <w:spacing w:val="-6"/>
              </w:rPr>
              <w:t xml:space="preserve"> </w:t>
            </w:r>
            <w:r>
              <w:rPr>
                <w:color w:val="454B52"/>
              </w:rPr>
              <w:t>more</w:t>
            </w:r>
            <w:r>
              <w:rPr>
                <w:color w:val="454B52"/>
                <w:spacing w:val="-6"/>
              </w:rPr>
              <w:t xml:space="preserve"> </w:t>
            </w:r>
            <w:r>
              <w:rPr>
                <w:color w:val="454B52"/>
              </w:rPr>
              <w:t>challenging</w:t>
            </w:r>
            <w:r>
              <w:rPr>
                <w:color w:val="454B52"/>
                <w:spacing w:val="-5"/>
              </w:rPr>
              <w:t xml:space="preserve"> </w:t>
            </w:r>
            <w:r>
              <w:rPr>
                <w:color w:val="454B52"/>
              </w:rPr>
              <w:t>when</w:t>
            </w:r>
            <w:r>
              <w:rPr>
                <w:color w:val="454B52"/>
                <w:spacing w:val="-4"/>
              </w:rPr>
              <w:t xml:space="preserve"> </w:t>
            </w:r>
            <w:r>
              <w:rPr>
                <w:color w:val="454B52"/>
              </w:rPr>
              <w:t>they decide not to test</w:t>
            </w:r>
          </w:p>
          <w:p w14:paraId="13DFB802" w14:textId="77777777" w:rsidR="008B45EE" w:rsidRDefault="0004125E">
            <w:pPr>
              <w:pStyle w:val="TableParagraph"/>
              <w:ind w:left="468"/>
            </w:pPr>
            <w:r>
              <w:rPr>
                <w:color w:val="454B52"/>
              </w:rPr>
              <w:t>Attempt</w:t>
            </w:r>
            <w:r>
              <w:rPr>
                <w:color w:val="454B52"/>
                <w:spacing w:val="-7"/>
              </w:rPr>
              <w:t xml:space="preserve"> </w:t>
            </w:r>
            <w:r>
              <w:rPr>
                <w:color w:val="454B52"/>
              </w:rPr>
              <w:t>to</w:t>
            </w:r>
            <w:r>
              <w:rPr>
                <w:color w:val="454B52"/>
                <w:spacing w:val="-2"/>
              </w:rPr>
              <w:t xml:space="preserve"> </w:t>
            </w:r>
            <w:r>
              <w:rPr>
                <w:color w:val="454B52"/>
              </w:rPr>
              <w:t>honor</w:t>
            </w:r>
            <w:r>
              <w:rPr>
                <w:color w:val="454B52"/>
                <w:spacing w:val="-7"/>
              </w:rPr>
              <w:t xml:space="preserve"> </w:t>
            </w:r>
            <w:r>
              <w:rPr>
                <w:color w:val="454B52"/>
              </w:rPr>
              <w:t>local</w:t>
            </w:r>
            <w:r>
              <w:rPr>
                <w:color w:val="454B52"/>
                <w:spacing w:val="-4"/>
              </w:rPr>
              <w:t xml:space="preserve"> </w:t>
            </w:r>
            <w:r>
              <w:rPr>
                <w:color w:val="454B52"/>
              </w:rPr>
              <w:t>control</w:t>
            </w:r>
            <w:r>
              <w:rPr>
                <w:color w:val="454B52"/>
                <w:spacing w:val="-4"/>
              </w:rPr>
              <w:t xml:space="preserve"> </w:t>
            </w:r>
            <w:r>
              <w:rPr>
                <w:color w:val="454B52"/>
              </w:rPr>
              <w:t>and</w:t>
            </w:r>
            <w:r>
              <w:rPr>
                <w:color w:val="454B52"/>
                <w:spacing w:val="-4"/>
              </w:rPr>
              <w:t xml:space="preserve"> </w:t>
            </w:r>
            <w:r>
              <w:rPr>
                <w:color w:val="454B52"/>
              </w:rPr>
              <w:t>understand</w:t>
            </w:r>
            <w:r>
              <w:rPr>
                <w:color w:val="454B52"/>
                <w:spacing w:val="-6"/>
              </w:rPr>
              <w:t xml:space="preserve"> </w:t>
            </w:r>
            <w:r>
              <w:rPr>
                <w:color w:val="454B52"/>
              </w:rPr>
              <w:t>local</w:t>
            </w:r>
            <w:r>
              <w:rPr>
                <w:color w:val="454B52"/>
                <w:spacing w:val="-4"/>
              </w:rPr>
              <w:t xml:space="preserve"> </w:t>
            </w:r>
            <w:r>
              <w:rPr>
                <w:color w:val="454B52"/>
                <w:spacing w:val="-2"/>
              </w:rPr>
              <w:t>context</w:t>
            </w:r>
          </w:p>
          <w:p w14:paraId="08A2EDA3" w14:textId="77777777" w:rsidR="008B45EE" w:rsidRDefault="0004125E">
            <w:pPr>
              <w:pStyle w:val="TableParagraph"/>
              <w:spacing w:before="267" w:line="267" w:lineRule="exact"/>
              <w:rPr>
                <w:b/>
              </w:rPr>
            </w:pPr>
            <w:r>
              <w:rPr>
                <w:b/>
                <w:color w:val="454B52"/>
              </w:rPr>
              <w:t>ESSA</w:t>
            </w:r>
            <w:r>
              <w:rPr>
                <w:b/>
                <w:color w:val="454B52"/>
                <w:spacing w:val="-4"/>
              </w:rPr>
              <w:t xml:space="preserve"> </w:t>
            </w:r>
            <w:r>
              <w:rPr>
                <w:b/>
                <w:color w:val="454B52"/>
              </w:rPr>
              <w:t>Change</w:t>
            </w:r>
            <w:r>
              <w:rPr>
                <w:b/>
                <w:color w:val="454B52"/>
                <w:spacing w:val="-5"/>
              </w:rPr>
              <w:t xml:space="preserve"> </w:t>
            </w:r>
            <w:r>
              <w:rPr>
                <w:b/>
                <w:color w:val="454B52"/>
              </w:rPr>
              <w:t>from</w:t>
            </w:r>
            <w:r>
              <w:rPr>
                <w:b/>
                <w:color w:val="454B52"/>
                <w:spacing w:val="-5"/>
              </w:rPr>
              <w:t xml:space="preserve"> </w:t>
            </w:r>
            <w:r>
              <w:rPr>
                <w:b/>
                <w:color w:val="454B52"/>
              </w:rPr>
              <w:t>NCLB:</w:t>
            </w:r>
            <w:r>
              <w:rPr>
                <w:b/>
                <w:color w:val="454B52"/>
                <w:spacing w:val="-5"/>
              </w:rPr>
              <w:t xml:space="preserve"> </w:t>
            </w:r>
            <w:r>
              <w:rPr>
                <w:b/>
                <w:color w:val="454B52"/>
              </w:rPr>
              <w:t>Format</w:t>
            </w:r>
            <w:r>
              <w:rPr>
                <w:b/>
                <w:color w:val="454B52"/>
                <w:spacing w:val="-4"/>
              </w:rPr>
              <w:t xml:space="preserve"> </w:t>
            </w:r>
            <w:r>
              <w:rPr>
                <w:b/>
                <w:color w:val="454B52"/>
              </w:rPr>
              <w:t>of</w:t>
            </w:r>
            <w:r>
              <w:rPr>
                <w:b/>
                <w:color w:val="454B52"/>
                <w:spacing w:val="-4"/>
              </w:rPr>
              <w:t xml:space="preserve"> </w:t>
            </w:r>
            <w:r>
              <w:rPr>
                <w:b/>
                <w:color w:val="454B52"/>
              </w:rPr>
              <w:t>assessment</w:t>
            </w:r>
            <w:r>
              <w:rPr>
                <w:b/>
                <w:color w:val="454B52"/>
                <w:spacing w:val="-4"/>
              </w:rPr>
              <w:t xml:space="preserve"> </w:t>
            </w:r>
            <w:r>
              <w:rPr>
                <w:b/>
                <w:color w:val="454B52"/>
              </w:rPr>
              <w:t>has</w:t>
            </w:r>
            <w:r>
              <w:rPr>
                <w:b/>
                <w:color w:val="454B52"/>
                <w:spacing w:val="-4"/>
              </w:rPr>
              <w:t xml:space="preserve"> </w:t>
            </w:r>
            <w:r>
              <w:rPr>
                <w:b/>
                <w:color w:val="454B52"/>
                <w:spacing w:val="-2"/>
              </w:rPr>
              <w:t>shifted</w:t>
            </w:r>
          </w:p>
          <w:p w14:paraId="6D832F93" w14:textId="77777777" w:rsidR="008B45EE" w:rsidRDefault="0004125E">
            <w:pPr>
              <w:pStyle w:val="TableParagraph"/>
            </w:pPr>
            <w:r>
              <w:rPr>
                <w:color w:val="454B52"/>
              </w:rPr>
              <w:t xml:space="preserve">ESSA will allow Colorado to move </w:t>
            </w:r>
            <w:proofErr w:type="gramStart"/>
            <w:r>
              <w:rPr>
                <w:color w:val="454B52"/>
              </w:rPr>
              <w:t>into</w:t>
            </w:r>
            <w:proofErr w:type="gramEnd"/>
            <w:r>
              <w:rPr>
                <w:color w:val="454B52"/>
              </w:rPr>
              <w:t xml:space="preserve"> a direction that offers interim assessments</w:t>
            </w:r>
            <w:r>
              <w:rPr>
                <w:color w:val="454B52"/>
                <w:spacing w:val="-3"/>
              </w:rPr>
              <w:t xml:space="preserve"> </w:t>
            </w:r>
            <w:r>
              <w:rPr>
                <w:color w:val="454B52"/>
              </w:rPr>
              <w:t>that</w:t>
            </w:r>
            <w:r>
              <w:rPr>
                <w:color w:val="454B52"/>
                <w:spacing w:val="-5"/>
              </w:rPr>
              <w:t xml:space="preserve"> </w:t>
            </w:r>
            <w:r>
              <w:rPr>
                <w:color w:val="454B52"/>
              </w:rPr>
              <w:t>will</w:t>
            </w:r>
            <w:r>
              <w:rPr>
                <w:color w:val="454B52"/>
                <w:spacing w:val="-3"/>
              </w:rPr>
              <w:t xml:space="preserve"> </w:t>
            </w:r>
            <w:r>
              <w:rPr>
                <w:color w:val="454B52"/>
              </w:rPr>
              <w:t>result</w:t>
            </w:r>
            <w:r>
              <w:rPr>
                <w:color w:val="454B52"/>
                <w:spacing w:val="-3"/>
              </w:rPr>
              <w:t xml:space="preserve"> </w:t>
            </w:r>
            <w:r>
              <w:rPr>
                <w:color w:val="454B52"/>
              </w:rPr>
              <w:t>in</w:t>
            </w:r>
            <w:r>
              <w:rPr>
                <w:color w:val="454B52"/>
                <w:spacing w:val="-4"/>
              </w:rPr>
              <w:t xml:space="preserve"> </w:t>
            </w:r>
            <w:r>
              <w:rPr>
                <w:color w:val="454B52"/>
              </w:rPr>
              <w:t>a</w:t>
            </w:r>
            <w:r>
              <w:rPr>
                <w:color w:val="454B52"/>
                <w:spacing w:val="-3"/>
              </w:rPr>
              <w:t xml:space="preserve"> </w:t>
            </w:r>
            <w:r>
              <w:rPr>
                <w:color w:val="454B52"/>
              </w:rPr>
              <w:t>single</w:t>
            </w:r>
            <w:r>
              <w:rPr>
                <w:color w:val="454B52"/>
                <w:spacing w:val="-4"/>
              </w:rPr>
              <w:t xml:space="preserve"> </w:t>
            </w:r>
            <w:r>
              <w:rPr>
                <w:color w:val="454B52"/>
              </w:rPr>
              <w:t>summative</w:t>
            </w:r>
            <w:r>
              <w:rPr>
                <w:color w:val="454B52"/>
                <w:spacing w:val="-4"/>
              </w:rPr>
              <w:t xml:space="preserve"> </w:t>
            </w:r>
            <w:r>
              <w:rPr>
                <w:color w:val="454B52"/>
              </w:rPr>
              <w:t>score</w:t>
            </w:r>
            <w:r>
              <w:rPr>
                <w:color w:val="454B52"/>
                <w:spacing w:val="-3"/>
              </w:rPr>
              <w:t xml:space="preserve"> </w:t>
            </w:r>
            <w:r>
              <w:rPr>
                <w:color w:val="454B52"/>
              </w:rPr>
              <w:t>to</w:t>
            </w:r>
            <w:r>
              <w:rPr>
                <w:color w:val="454B52"/>
                <w:spacing w:val="-2"/>
              </w:rPr>
              <w:t xml:space="preserve"> </w:t>
            </w:r>
            <w:r>
              <w:rPr>
                <w:color w:val="454B52"/>
              </w:rPr>
              <w:t>be</w:t>
            </w:r>
            <w:r>
              <w:rPr>
                <w:color w:val="454B52"/>
                <w:spacing w:val="-3"/>
              </w:rPr>
              <w:t xml:space="preserve"> </w:t>
            </w:r>
            <w:r>
              <w:rPr>
                <w:color w:val="454B52"/>
              </w:rPr>
              <w:t>reported</w:t>
            </w:r>
            <w:r>
              <w:rPr>
                <w:color w:val="454B52"/>
                <w:spacing w:val="-3"/>
              </w:rPr>
              <w:t xml:space="preserve"> </w:t>
            </w:r>
            <w:r>
              <w:rPr>
                <w:color w:val="454B52"/>
              </w:rPr>
              <w:t>at</w:t>
            </w:r>
            <w:r>
              <w:rPr>
                <w:color w:val="454B52"/>
                <w:spacing w:val="-3"/>
              </w:rPr>
              <w:t xml:space="preserve"> </w:t>
            </w:r>
            <w:r>
              <w:rPr>
                <w:color w:val="454B52"/>
              </w:rPr>
              <w:t>the end of the year.</w:t>
            </w:r>
          </w:p>
          <w:p w14:paraId="5CC4FE6E" w14:textId="77777777" w:rsidR="008B45EE" w:rsidRDefault="0004125E">
            <w:pPr>
              <w:pStyle w:val="TableParagraph"/>
              <w:numPr>
                <w:ilvl w:val="0"/>
                <w:numId w:val="17"/>
              </w:numPr>
              <w:tabs>
                <w:tab w:val="left" w:pos="468"/>
              </w:tabs>
              <w:spacing w:before="4" w:line="235" w:lineRule="auto"/>
              <w:ind w:right="316"/>
            </w:pPr>
            <w:r>
              <w:rPr>
                <w:color w:val="454B52"/>
              </w:rPr>
              <w:t>How</w:t>
            </w:r>
            <w:r>
              <w:rPr>
                <w:color w:val="454B52"/>
                <w:spacing w:val="-1"/>
              </w:rPr>
              <w:t xml:space="preserve"> </w:t>
            </w:r>
            <w:r>
              <w:rPr>
                <w:color w:val="454B52"/>
              </w:rPr>
              <w:t>do</w:t>
            </w:r>
            <w:r>
              <w:rPr>
                <w:color w:val="454B52"/>
                <w:spacing w:val="-3"/>
              </w:rPr>
              <w:t xml:space="preserve"> </w:t>
            </w:r>
            <w:r>
              <w:rPr>
                <w:color w:val="454B52"/>
              </w:rPr>
              <w:t>we</w:t>
            </w:r>
            <w:r>
              <w:rPr>
                <w:color w:val="454B52"/>
                <w:spacing w:val="-2"/>
              </w:rPr>
              <w:t xml:space="preserve"> </w:t>
            </w:r>
            <w:r>
              <w:rPr>
                <w:color w:val="454B52"/>
              </w:rPr>
              <w:t>do</w:t>
            </w:r>
            <w:r>
              <w:rPr>
                <w:color w:val="454B52"/>
                <w:spacing w:val="-1"/>
              </w:rPr>
              <w:t xml:space="preserve"> </w:t>
            </w:r>
            <w:r>
              <w:rPr>
                <w:color w:val="454B52"/>
              </w:rPr>
              <w:t>this</w:t>
            </w:r>
            <w:r>
              <w:rPr>
                <w:color w:val="454B52"/>
                <w:spacing w:val="-5"/>
              </w:rPr>
              <w:t xml:space="preserve"> </w:t>
            </w:r>
            <w:r>
              <w:rPr>
                <w:color w:val="454B52"/>
              </w:rPr>
              <w:t>so</w:t>
            </w:r>
            <w:r>
              <w:rPr>
                <w:color w:val="454B52"/>
                <w:spacing w:val="-4"/>
              </w:rPr>
              <w:t xml:space="preserve"> </w:t>
            </w:r>
            <w:r>
              <w:rPr>
                <w:color w:val="454B52"/>
              </w:rPr>
              <w:t>that</w:t>
            </w:r>
            <w:r>
              <w:rPr>
                <w:color w:val="454B52"/>
                <w:spacing w:val="-4"/>
              </w:rPr>
              <w:t xml:space="preserve"> </w:t>
            </w:r>
            <w:r>
              <w:rPr>
                <w:color w:val="454B52"/>
              </w:rPr>
              <w:t>comparisons</w:t>
            </w:r>
            <w:r>
              <w:rPr>
                <w:color w:val="454B52"/>
                <w:spacing w:val="-5"/>
              </w:rPr>
              <w:t xml:space="preserve"> </w:t>
            </w:r>
            <w:r>
              <w:rPr>
                <w:color w:val="454B52"/>
              </w:rPr>
              <w:t>can</w:t>
            </w:r>
            <w:r>
              <w:rPr>
                <w:color w:val="454B52"/>
                <w:spacing w:val="-3"/>
              </w:rPr>
              <w:t xml:space="preserve"> </w:t>
            </w:r>
            <w:r>
              <w:rPr>
                <w:color w:val="454B52"/>
              </w:rPr>
              <w:t>be</w:t>
            </w:r>
            <w:r>
              <w:rPr>
                <w:color w:val="454B52"/>
                <w:spacing w:val="-4"/>
              </w:rPr>
              <w:t xml:space="preserve"> </w:t>
            </w:r>
            <w:r>
              <w:rPr>
                <w:color w:val="454B52"/>
              </w:rPr>
              <w:t>retrieved</w:t>
            </w:r>
            <w:r>
              <w:rPr>
                <w:color w:val="454B52"/>
                <w:spacing w:val="-3"/>
              </w:rPr>
              <w:t xml:space="preserve"> </w:t>
            </w:r>
            <w:r>
              <w:rPr>
                <w:color w:val="454B52"/>
              </w:rPr>
              <w:t>across</w:t>
            </w:r>
            <w:r>
              <w:rPr>
                <w:color w:val="454B52"/>
                <w:spacing w:val="-2"/>
              </w:rPr>
              <w:t xml:space="preserve"> </w:t>
            </w:r>
            <w:r>
              <w:rPr>
                <w:color w:val="454B52"/>
              </w:rPr>
              <w:t>districts and in a way that is fair?</w:t>
            </w:r>
          </w:p>
          <w:p w14:paraId="0C61AEAF" w14:textId="77777777" w:rsidR="008B45EE" w:rsidRDefault="0004125E">
            <w:pPr>
              <w:pStyle w:val="TableParagraph"/>
              <w:numPr>
                <w:ilvl w:val="0"/>
                <w:numId w:val="17"/>
              </w:numPr>
              <w:tabs>
                <w:tab w:val="left" w:pos="468"/>
              </w:tabs>
              <w:spacing w:before="1"/>
            </w:pPr>
            <w:r>
              <w:rPr>
                <w:color w:val="454B52"/>
              </w:rPr>
              <w:t>Adaptive</w:t>
            </w:r>
            <w:r>
              <w:rPr>
                <w:color w:val="454B52"/>
                <w:spacing w:val="-4"/>
              </w:rPr>
              <w:t xml:space="preserve"> </w:t>
            </w:r>
            <w:r>
              <w:rPr>
                <w:color w:val="454B52"/>
              </w:rPr>
              <w:t>assessments</w:t>
            </w:r>
            <w:r>
              <w:rPr>
                <w:color w:val="454B52"/>
                <w:spacing w:val="-3"/>
              </w:rPr>
              <w:t xml:space="preserve"> </w:t>
            </w:r>
            <w:r>
              <w:rPr>
                <w:color w:val="454B52"/>
              </w:rPr>
              <w:t>–</w:t>
            </w:r>
            <w:r>
              <w:rPr>
                <w:color w:val="454B52"/>
                <w:spacing w:val="-7"/>
              </w:rPr>
              <w:t xml:space="preserve"> </w:t>
            </w:r>
            <w:r>
              <w:rPr>
                <w:color w:val="454B52"/>
              </w:rPr>
              <w:t>keep</w:t>
            </w:r>
            <w:r>
              <w:rPr>
                <w:color w:val="454B52"/>
                <w:spacing w:val="-4"/>
              </w:rPr>
              <w:t xml:space="preserve"> </w:t>
            </w:r>
            <w:r>
              <w:rPr>
                <w:color w:val="454B52"/>
              </w:rPr>
              <w:t>proficiency</w:t>
            </w:r>
            <w:r>
              <w:rPr>
                <w:color w:val="454B52"/>
                <w:spacing w:val="-4"/>
              </w:rPr>
              <w:t xml:space="preserve"> </w:t>
            </w:r>
            <w:r>
              <w:rPr>
                <w:color w:val="454B52"/>
              </w:rPr>
              <w:t>in</w:t>
            </w:r>
            <w:r>
              <w:rPr>
                <w:color w:val="454B52"/>
                <w:spacing w:val="-8"/>
              </w:rPr>
              <w:t xml:space="preserve"> </w:t>
            </w:r>
            <w:r>
              <w:rPr>
                <w:color w:val="454B52"/>
                <w:spacing w:val="-4"/>
              </w:rPr>
              <w:t>mind</w:t>
            </w:r>
          </w:p>
          <w:p w14:paraId="1A77388F" w14:textId="77777777" w:rsidR="008B45EE" w:rsidRDefault="0004125E">
            <w:pPr>
              <w:pStyle w:val="TableParagraph"/>
              <w:spacing w:before="262"/>
              <w:ind w:right="219"/>
            </w:pPr>
            <w:r>
              <w:rPr>
                <w:color w:val="454B52"/>
              </w:rPr>
              <w:t>Question</w:t>
            </w:r>
            <w:r>
              <w:rPr>
                <w:color w:val="454B52"/>
                <w:spacing w:val="-4"/>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w:t>
            </w:r>
            <w:r>
              <w:rPr>
                <w:color w:val="454B52"/>
                <w:spacing w:val="-4"/>
              </w:rPr>
              <w:t xml:space="preserve"> </w:t>
            </w:r>
            <w:r>
              <w:rPr>
                <w:color w:val="454B52"/>
              </w:rPr>
              <w:t>Based</w:t>
            </w:r>
            <w:r>
              <w:rPr>
                <w:color w:val="454B52"/>
                <w:spacing w:val="-6"/>
              </w:rPr>
              <w:t xml:space="preserve"> </w:t>
            </w:r>
            <w:r>
              <w:rPr>
                <w:color w:val="454B52"/>
              </w:rPr>
              <w:t>on</w:t>
            </w:r>
            <w:r>
              <w:rPr>
                <w:color w:val="454B52"/>
                <w:spacing w:val="-4"/>
              </w:rPr>
              <w:t xml:space="preserve"> </w:t>
            </w:r>
            <w:r>
              <w:rPr>
                <w:color w:val="454B52"/>
              </w:rPr>
              <w:t>that, what</w:t>
            </w:r>
            <w:r>
              <w:rPr>
                <w:color w:val="454B52"/>
                <w:spacing w:val="-6"/>
              </w:rPr>
              <w:t xml:space="preserve"> </w:t>
            </w:r>
            <w:r>
              <w:rPr>
                <w:color w:val="454B52"/>
              </w:rPr>
              <w:t>is</w:t>
            </w:r>
            <w:r>
              <w:rPr>
                <w:color w:val="454B52"/>
                <w:spacing w:val="-3"/>
              </w:rPr>
              <w:t xml:space="preserve"> </w:t>
            </w:r>
            <w:r>
              <w:rPr>
                <w:color w:val="454B52"/>
              </w:rPr>
              <w:t>the</w:t>
            </w:r>
            <w:r>
              <w:rPr>
                <w:color w:val="454B52"/>
                <w:spacing w:val="-5"/>
              </w:rPr>
              <w:t xml:space="preserve"> </w:t>
            </w:r>
            <w:r>
              <w:rPr>
                <w:color w:val="454B52"/>
              </w:rPr>
              <w:t>measure for 7</w:t>
            </w:r>
            <w:r>
              <w:rPr>
                <w:color w:val="454B52"/>
                <w:vertAlign w:val="superscript"/>
              </w:rPr>
              <w:t>th</w:t>
            </w:r>
            <w:r>
              <w:rPr>
                <w:color w:val="454B52"/>
              </w:rPr>
              <w:t xml:space="preserve"> graders if taking an assessment meant for 8</w:t>
            </w:r>
            <w:r>
              <w:rPr>
                <w:color w:val="454B52"/>
                <w:vertAlign w:val="superscript"/>
              </w:rPr>
              <w:t>th</w:t>
            </w:r>
            <w:r>
              <w:rPr>
                <w:color w:val="454B52"/>
              </w:rPr>
              <w:t xml:space="preserve"> graders? Math for </w:t>
            </w:r>
            <w:r>
              <w:rPr>
                <w:color w:val="454B52"/>
                <w:spacing w:val="-2"/>
              </w:rPr>
              <w:t>example</w:t>
            </w:r>
          </w:p>
          <w:p w14:paraId="6AC17647" w14:textId="77777777" w:rsidR="008B45EE" w:rsidRDefault="0004125E">
            <w:pPr>
              <w:pStyle w:val="TableParagraph"/>
              <w:spacing w:line="267" w:lineRule="exact"/>
            </w:pPr>
            <w:r>
              <w:rPr>
                <w:color w:val="454B52"/>
              </w:rPr>
              <w:t>Comments</w:t>
            </w:r>
            <w:r>
              <w:rPr>
                <w:color w:val="454B52"/>
                <w:spacing w:val="-5"/>
              </w:rPr>
              <w:t xml:space="preserve"> </w:t>
            </w:r>
            <w:r>
              <w:rPr>
                <w:color w:val="454B52"/>
              </w:rPr>
              <w:t>from</w:t>
            </w:r>
            <w:r>
              <w:rPr>
                <w:color w:val="454B52"/>
                <w:spacing w:val="-4"/>
              </w:rPr>
              <w:t xml:space="preserve"> </w:t>
            </w:r>
            <w:r>
              <w:rPr>
                <w:color w:val="454B52"/>
              </w:rPr>
              <w:t>CDE</w:t>
            </w:r>
            <w:r>
              <w:rPr>
                <w:color w:val="454B52"/>
                <w:spacing w:val="-5"/>
              </w:rPr>
              <w:t xml:space="preserve"> </w:t>
            </w:r>
            <w:r>
              <w:rPr>
                <w:color w:val="454B52"/>
                <w:spacing w:val="-2"/>
              </w:rPr>
              <w:t>Representative:</w:t>
            </w:r>
          </w:p>
          <w:p w14:paraId="1AE361B4" w14:textId="77777777" w:rsidR="008B45EE" w:rsidRDefault="0004125E">
            <w:pPr>
              <w:pStyle w:val="TableParagraph"/>
              <w:numPr>
                <w:ilvl w:val="0"/>
                <w:numId w:val="17"/>
              </w:numPr>
              <w:tabs>
                <w:tab w:val="left" w:pos="468"/>
              </w:tabs>
              <w:spacing w:line="294" w:lineRule="exact"/>
            </w:pPr>
            <w:r>
              <w:rPr>
                <w:color w:val="454B52"/>
              </w:rPr>
              <w:t>Consider</w:t>
            </w:r>
            <w:r>
              <w:rPr>
                <w:color w:val="454B52"/>
                <w:spacing w:val="-4"/>
              </w:rPr>
              <w:t xml:space="preserve"> </w:t>
            </w:r>
            <w:r>
              <w:rPr>
                <w:color w:val="454B52"/>
              </w:rPr>
              <w:t>context</w:t>
            </w:r>
            <w:r>
              <w:rPr>
                <w:color w:val="454B52"/>
                <w:spacing w:val="-4"/>
              </w:rPr>
              <w:t xml:space="preserve"> </w:t>
            </w:r>
            <w:r>
              <w:rPr>
                <w:color w:val="454B52"/>
              </w:rPr>
              <w:t>–</w:t>
            </w:r>
            <w:r>
              <w:rPr>
                <w:color w:val="454B52"/>
                <w:spacing w:val="-3"/>
              </w:rPr>
              <w:t xml:space="preserve"> </w:t>
            </w:r>
            <w:r>
              <w:rPr>
                <w:color w:val="454B52"/>
              </w:rPr>
              <w:t>geometry</w:t>
            </w:r>
            <w:r>
              <w:rPr>
                <w:color w:val="454B52"/>
                <w:spacing w:val="-3"/>
              </w:rPr>
              <w:t xml:space="preserve"> </w:t>
            </w:r>
            <w:r>
              <w:rPr>
                <w:color w:val="454B52"/>
              </w:rPr>
              <w:t>v.</w:t>
            </w:r>
            <w:r>
              <w:rPr>
                <w:color w:val="454B52"/>
                <w:spacing w:val="-6"/>
              </w:rPr>
              <w:t xml:space="preserve"> </w:t>
            </w:r>
            <w:r>
              <w:rPr>
                <w:color w:val="454B52"/>
                <w:spacing w:val="-2"/>
              </w:rPr>
              <w:t>algebra</w:t>
            </w:r>
          </w:p>
          <w:p w14:paraId="2027FD0D" w14:textId="77777777" w:rsidR="008B45EE" w:rsidRDefault="0004125E">
            <w:pPr>
              <w:pStyle w:val="TableParagraph"/>
              <w:numPr>
                <w:ilvl w:val="0"/>
                <w:numId w:val="17"/>
              </w:numPr>
              <w:tabs>
                <w:tab w:val="left" w:pos="468"/>
              </w:tabs>
              <w:spacing w:line="290" w:lineRule="exact"/>
            </w:pPr>
            <w:r>
              <w:rPr>
                <w:color w:val="454B52"/>
              </w:rPr>
              <w:t>Math</w:t>
            </w:r>
            <w:r>
              <w:rPr>
                <w:color w:val="454B52"/>
                <w:spacing w:val="-3"/>
              </w:rPr>
              <w:t xml:space="preserve"> </w:t>
            </w:r>
            <w:r>
              <w:rPr>
                <w:color w:val="454B52"/>
              </w:rPr>
              <w:t>has</w:t>
            </w:r>
            <w:r>
              <w:rPr>
                <w:color w:val="454B52"/>
                <w:spacing w:val="-5"/>
              </w:rPr>
              <w:t xml:space="preserve"> </w:t>
            </w:r>
            <w:r>
              <w:rPr>
                <w:color w:val="454B52"/>
              </w:rPr>
              <w:t>jumps</w:t>
            </w:r>
            <w:r>
              <w:rPr>
                <w:color w:val="454B52"/>
                <w:spacing w:val="-3"/>
              </w:rPr>
              <w:t xml:space="preserve"> </w:t>
            </w:r>
            <w:r>
              <w:rPr>
                <w:color w:val="454B52"/>
              </w:rPr>
              <w:t>and</w:t>
            </w:r>
            <w:r>
              <w:rPr>
                <w:color w:val="454B52"/>
                <w:spacing w:val="-5"/>
              </w:rPr>
              <w:t xml:space="preserve"> </w:t>
            </w:r>
            <w:r>
              <w:rPr>
                <w:color w:val="454B52"/>
              </w:rPr>
              <w:t>holes</w:t>
            </w:r>
            <w:r>
              <w:rPr>
                <w:color w:val="454B52"/>
                <w:spacing w:val="-8"/>
              </w:rPr>
              <w:t xml:space="preserve"> </w:t>
            </w:r>
            <w:r>
              <w:rPr>
                <w:color w:val="454B52"/>
              </w:rPr>
              <w:t>across</w:t>
            </w:r>
            <w:r>
              <w:rPr>
                <w:color w:val="454B52"/>
                <w:spacing w:val="-5"/>
              </w:rPr>
              <w:t xml:space="preserve"> </w:t>
            </w:r>
            <w:r>
              <w:rPr>
                <w:color w:val="454B52"/>
                <w:spacing w:val="-4"/>
              </w:rPr>
              <w:t>time</w:t>
            </w:r>
          </w:p>
          <w:p w14:paraId="39239A37" w14:textId="77777777" w:rsidR="008B45EE" w:rsidRDefault="0004125E">
            <w:pPr>
              <w:pStyle w:val="TableParagraph"/>
              <w:numPr>
                <w:ilvl w:val="0"/>
                <w:numId w:val="17"/>
              </w:numPr>
              <w:tabs>
                <w:tab w:val="left" w:pos="468"/>
              </w:tabs>
              <w:spacing w:line="294" w:lineRule="exact"/>
            </w:pPr>
            <w:r>
              <w:rPr>
                <w:color w:val="454B52"/>
              </w:rPr>
              <w:t>Makes</w:t>
            </w:r>
            <w:r>
              <w:rPr>
                <w:color w:val="454B52"/>
                <w:spacing w:val="-1"/>
              </w:rPr>
              <w:t xml:space="preserve"> </w:t>
            </w:r>
            <w:r>
              <w:rPr>
                <w:color w:val="454B52"/>
              </w:rPr>
              <w:t>it</w:t>
            </w:r>
            <w:r>
              <w:rPr>
                <w:color w:val="454B52"/>
                <w:spacing w:val="-3"/>
              </w:rPr>
              <w:t xml:space="preserve"> </w:t>
            </w:r>
            <w:r>
              <w:rPr>
                <w:color w:val="454B52"/>
              </w:rPr>
              <w:t>more</w:t>
            </w:r>
            <w:r>
              <w:rPr>
                <w:color w:val="454B52"/>
                <w:spacing w:val="-2"/>
              </w:rPr>
              <w:t xml:space="preserve"> challenging</w:t>
            </w:r>
          </w:p>
          <w:p w14:paraId="25DFF631" w14:textId="77777777" w:rsidR="008B45EE" w:rsidRDefault="0004125E">
            <w:pPr>
              <w:pStyle w:val="TableParagraph"/>
              <w:spacing w:before="263"/>
              <w:rPr>
                <w:b/>
              </w:rPr>
            </w:pPr>
            <w:r>
              <w:rPr>
                <w:b/>
                <w:color w:val="454B52"/>
              </w:rPr>
              <w:t>ESSA</w:t>
            </w:r>
            <w:r>
              <w:rPr>
                <w:b/>
                <w:color w:val="454B52"/>
                <w:spacing w:val="-3"/>
              </w:rPr>
              <w:t xml:space="preserve"> </w:t>
            </w:r>
            <w:r>
              <w:rPr>
                <w:b/>
                <w:color w:val="454B52"/>
              </w:rPr>
              <w:t>Change</w:t>
            </w:r>
            <w:r>
              <w:rPr>
                <w:b/>
                <w:color w:val="454B52"/>
                <w:spacing w:val="-5"/>
              </w:rPr>
              <w:t xml:space="preserve"> </w:t>
            </w:r>
            <w:r>
              <w:rPr>
                <w:b/>
                <w:color w:val="454B52"/>
              </w:rPr>
              <w:t>from</w:t>
            </w:r>
            <w:r>
              <w:rPr>
                <w:b/>
                <w:color w:val="454B52"/>
                <w:spacing w:val="-6"/>
              </w:rPr>
              <w:t xml:space="preserve"> </w:t>
            </w:r>
            <w:r>
              <w:rPr>
                <w:b/>
                <w:color w:val="454B52"/>
              </w:rPr>
              <w:t>NCLB:</w:t>
            </w:r>
            <w:r>
              <w:rPr>
                <w:b/>
                <w:color w:val="454B52"/>
                <w:spacing w:val="40"/>
              </w:rPr>
              <w:t xml:space="preserve"> </w:t>
            </w:r>
            <w:r>
              <w:rPr>
                <w:b/>
                <w:color w:val="454B52"/>
              </w:rPr>
              <w:t>LEA</w:t>
            </w:r>
            <w:r>
              <w:rPr>
                <w:b/>
                <w:color w:val="454B52"/>
                <w:spacing w:val="-4"/>
              </w:rPr>
              <w:t xml:space="preserve"> </w:t>
            </w:r>
            <w:r>
              <w:rPr>
                <w:b/>
                <w:color w:val="454B52"/>
              </w:rPr>
              <w:t>selected</w:t>
            </w:r>
            <w:r>
              <w:rPr>
                <w:b/>
                <w:color w:val="454B52"/>
                <w:spacing w:val="-4"/>
              </w:rPr>
              <w:t xml:space="preserve"> </w:t>
            </w:r>
            <w:r>
              <w:rPr>
                <w:b/>
                <w:color w:val="454B52"/>
              </w:rPr>
              <w:t>nationally</w:t>
            </w:r>
            <w:r>
              <w:rPr>
                <w:b/>
                <w:color w:val="454B52"/>
                <w:spacing w:val="-6"/>
              </w:rPr>
              <w:t xml:space="preserve"> </w:t>
            </w:r>
            <w:r>
              <w:rPr>
                <w:b/>
                <w:color w:val="454B52"/>
              </w:rPr>
              <w:t>recognized</w:t>
            </w:r>
            <w:r>
              <w:rPr>
                <w:b/>
                <w:color w:val="454B52"/>
                <w:spacing w:val="-5"/>
              </w:rPr>
              <w:t xml:space="preserve"> </w:t>
            </w:r>
            <w:r>
              <w:rPr>
                <w:b/>
                <w:color w:val="454B52"/>
              </w:rPr>
              <w:t>high</w:t>
            </w:r>
            <w:r>
              <w:rPr>
                <w:b/>
                <w:color w:val="454B52"/>
                <w:spacing w:val="-5"/>
              </w:rPr>
              <w:t xml:space="preserve"> </w:t>
            </w:r>
            <w:r>
              <w:rPr>
                <w:b/>
                <w:color w:val="454B52"/>
              </w:rPr>
              <w:t xml:space="preserve">school </w:t>
            </w:r>
            <w:r>
              <w:rPr>
                <w:b/>
                <w:color w:val="454B52"/>
                <w:spacing w:val="-2"/>
              </w:rPr>
              <w:t>assessment</w:t>
            </w:r>
          </w:p>
          <w:p w14:paraId="1BF470D9" w14:textId="77777777" w:rsidR="008B45EE" w:rsidRDefault="0004125E">
            <w:pPr>
              <w:pStyle w:val="TableParagraph"/>
              <w:numPr>
                <w:ilvl w:val="0"/>
                <w:numId w:val="17"/>
              </w:numPr>
              <w:tabs>
                <w:tab w:val="left" w:pos="468"/>
              </w:tabs>
              <w:spacing w:line="292" w:lineRule="exact"/>
            </w:pPr>
            <w:r>
              <w:rPr>
                <w:color w:val="454B52"/>
              </w:rPr>
              <w:t>Nationally</w:t>
            </w:r>
            <w:r>
              <w:rPr>
                <w:color w:val="454B52"/>
                <w:spacing w:val="-4"/>
              </w:rPr>
              <w:t xml:space="preserve"> </w:t>
            </w:r>
            <w:r>
              <w:rPr>
                <w:color w:val="454B52"/>
              </w:rPr>
              <w:t>recognized</w:t>
            </w:r>
            <w:r>
              <w:rPr>
                <w:color w:val="454B52"/>
                <w:spacing w:val="-4"/>
              </w:rPr>
              <w:t xml:space="preserve"> </w:t>
            </w:r>
            <w:r>
              <w:rPr>
                <w:color w:val="454B52"/>
              </w:rPr>
              <w:t>test</w:t>
            </w:r>
            <w:r>
              <w:rPr>
                <w:color w:val="454B52"/>
                <w:spacing w:val="-6"/>
              </w:rPr>
              <w:t xml:space="preserve"> </w:t>
            </w:r>
            <w:r>
              <w:rPr>
                <w:color w:val="454B52"/>
              </w:rPr>
              <w:t>already</w:t>
            </w:r>
            <w:r>
              <w:rPr>
                <w:color w:val="454B52"/>
                <w:spacing w:val="-4"/>
              </w:rPr>
              <w:t xml:space="preserve"> </w:t>
            </w:r>
            <w:r>
              <w:rPr>
                <w:color w:val="454B52"/>
              </w:rPr>
              <w:t>in</w:t>
            </w:r>
            <w:r>
              <w:rPr>
                <w:color w:val="454B52"/>
                <w:spacing w:val="-6"/>
              </w:rPr>
              <w:t xml:space="preserve"> </w:t>
            </w:r>
            <w:r>
              <w:rPr>
                <w:color w:val="454B52"/>
              </w:rPr>
              <w:t>Colorado</w:t>
            </w:r>
            <w:r>
              <w:rPr>
                <w:color w:val="454B52"/>
                <w:spacing w:val="-2"/>
              </w:rPr>
              <w:t xml:space="preserve"> </w:t>
            </w:r>
            <w:r>
              <w:rPr>
                <w:color w:val="454B52"/>
              </w:rPr>
              <w:t>–</w:t>
            </w:r>
            <w:r>
              <w:rPr>
                <w:color w:val="454B52"/>
                <w:spacing w:val="-6"/>
              </w:rPr>
              <w:t xml:space="preserve"> </w:t>
            </w:r>
            <w:r>
              <w:rPr>
                <w:color w:val="454B52"/>
              </w:rPr>
              <w:t>11</w:t>
            </w:r>
            <w:r>
              <w:rPr>
                <w:color w:val="454B52"/>
                <w:vertAlign w:val="superscript"/>
              </w:rPr>
              <w:t>th</w:t>
            </w:r>
            <w:r>
              <w:rPr>
                <w:color w:val="454B52"/>
                <w:spacing w:val="-5"/>
              </w:rPr>
              <w:t xml:space="preserve"> </w:t>
            </w:r>
            <w:r>
              <w:rPr>
                <w:color w:val="454B52"/>
                <w:spacing w:val="-2"/>
              </w:rPr>
              <w:t>grade</w:t>
            </w:r>
          </w:p>
          <w:p w14:paraId="0B99ED68" w14:textId="77777777" w:rsidR="008B45EE" w:rsidRDefault="0004125E">
            <w:pPr>
              <w:pStyle w:val="TableParagraph"/>
              <w:numPr>
                <w:ilvl w:val="0"/>
                <w:numId w:val="17"/>
              </w:numPr>
              <w:tabs>
                <w:tab w:val="left" w:pos="468"/>
              </w:tabs>
              <w:spacing w:line="290" w:lineRule="exact"/>
            </w:pPr>
            <w:proofErr w:type="gramStart"/>
            <w:r>
              <w:rPr>
                <w:color w:val="454B52"/>
              </w:rPr>
              <w:t>Has</w:t>
            </w:r>
            <w:r>
              <w:rPr>
                <w:color w:val="454B52"/>
                <w:spacing w:val="-3"/>
              </w:rPr>
              <w:t xml:space="preserve"> </w:t>
            </w:r>
            <w:r>
              <w:rPr>
                <w:color w:val="454B52"/>
              </w:rPr>
              <w:t>to</w:t>
            </w:r>
            <w:proofErr w:type="gramEnd"/>
            <w:r>
              <w:rPr>
                <w:color w:val="454B52"/>
                <w:spacing w:val="-4"/>
              </w:rPr>
              <w:t xml:space="preserve"> </w:t>
            </w:r>
            <w:r>
              <w:rPr>
                <w:color w:val="454B52"/>
              </w:rPr>
              <w:t>be</w:t>
            </w:r>
            <w:r>
              <w:rPr>
                <w:color w:val="454B52"/>
                <w:spacing w:val="-3"/>
              </w:rPr>
              <w:t xml:space="preserve"> </w:t>
            </w:r>
            <w:r>
              <w:rPr>
                <w:color w:val="454B52"/>
              </w:rPr>
              <w:t>reviewed</w:t>
            </w:r>
            <w:r>
              <w:rPr>
                <w:color w:val="454B52"/>
                <w:spacing w:val="-3"/>
              </w:rPr>
              <w:t xml:space="preserve"> </w:t>
            </w:r>
            <w:r>
              <w:rPr>
                <w:color w:val="454B52"/>
              </w:rPr>
              <w:t>by</w:t>
            </w:r>
            <w:r>
              <w:rPr>
                <w:color w:val="454B52"/>
                <w:spacing w:val="-2"/>
              </w:rPr>
              <w:t xml:space="preserve"> </w:t>
            </w:r>
            <w:r>
              <w:rPr>
                <w:color w:val="454B52"/>
              </w:rPr>
              <w:t>the</w:t>
            </w:r>
            <w:r>
              <w:rPr>
                <w:color w:val="454B52"/>
                <w:spacing w:val="-4"/>
              </w:rPr>
              <w:t xml:space="preserve"> </w:t>
            </w:r>
            <w:r>
              <w:rPr>
                <w:color w:val="454B52"/>
                <w:spacing w:val="-2"/>
              </w:rPr>
              <w:t>State</w:t>
            </w:r>
          </w:p>
          <w:p w14:paraId="2B356794" w14:textId="77777777" w:rsidR="008B45EE" w:rsidRDefault="0004125E">
            <w:pPr>
              <w:pStyle w:val="TableParagraph"/>
              <w:numPr>
                <w:ilvl w:val="0"/>
                <w:numId w:val="17"/>
              </w:numPr>
              <w:tabs>
                <w:tab w:val="left" w:pos="468"/>
              </w:tabs>
              <w:spacing w:before="1" w:line="235" w:lineRule="auto"/>
              <w:ind w:right="131"/>
            </w:pPr>
            <w:r>
              <w:rPr>
                <w:color w:val="454B52"/>
              </w:rPr>
              <w:t>Acknowledge</w:t>
            </w:r>
            <w:r>
              <w:rPr>
                <w:color w:val="454B52"/>
                <w:spacing w:val="-1"/>
              </w:rPr>
              <w:t xml:space="preserve"> </w:t>
            </w:r>
            <w:r>
              <w:rPr>
                <w:color w:val="454B52"/>
              </w:rPr>
              <w:t>that</w:t>
            </w:r>
            <w:r>
              <w:rPr>
                <w:color w:val="454B52"/>
                <w:spacing w:val="-3"/>
              </w:rPr>
              <w:t xml:space="preserve"> </w:t>
            </w:r>
            <w:r>
              <w:rPr>
                <w:color w:val="454B52"/>
              </w:rPr>
              <w:t>there</w:t>
            </w:r>
            <w:r>
              <w:rPr>
                <w:color w:val="454B52"/>
                <w:spacing w:val="-3"/>
              </w:rPr>
              <w:t xml:space="preserve"> </w:t>
            </w:r>
            <w:r>
              <w:rPr>
                <w:color w:val="454B52"/>
              </w:rPr>
              <w:t>is</w:t>
            </w:r>
            <w:r>
              <w:rPr>
                <w:color w:val="454B52"/>
                <w:spacing w:val="-8"/>
              </w:rPr>
              <w:t xml:space="preserve"> </w:t>
            </w:r>
            <w:r>
              <w:rPr>
                <w:color w:val="454B52"/>
              </w:rPr>
              <w:t>more</w:t>
            </w:r>
            <w:r>
              <w:rPr>
                <w:color w:val="454B52"/>
                <w:spacing w:val="-1"/>
              </w:rPr>
              <w:t xml:space="preserve"> </w:t>
            </w:r>
            <w:r>
              <w:rPr>
                <w:color w:val="454B52"/>
              </w:rPr>
              <w:t>flexibility</w:t>
            </w:r>
            <w:r>
              <w:rPr>
                <w:color w:val="454B52"/>
                <w:spacing w:val="-5"/>
              </w:rPr>
              <w:t xml:space="preserve"> </w:t>
            </w:r>
            <w:r>
              <w:rPr>
                <w:color w:val="454B52"/>
              </w:rPr>
              <w:t>under</w:t>
            </w:r>
            <w:r>
              <w:rPr>
                <w:color w:val="454B52"/>
                <w:spacing w:val="-3"/>
              </w:rPr>
              <w:t xml:space="preserve"> </w:t>
            </w:r>
            <w:r>
              <w:rPr>
                <w:color w:val="454B52"/>
              </w:rPr>
              <w:t>federal</w:t>
            </w:r>
            <w:r>
              <w:rPr>
                <w:color w:val="454B52"/>
                <w:spacing w:val="-3"/>
              </w:rPr>
              <w:t xml:space="preserve"> </w:t>
            </w:r>
            <w:r>
              <w:rPr>
                <w:color w:val="454B52"/>
              </w:rPr>
              <w:t>law</w:t>
            </w:r>
            <w:r>
              <w:rPr>
                <w:color w:val="454B52"/>
                <w:spacing w:val="-3"/>
              </w:rPr>
              <w:t xml:space="preserve"> </w:t>
            </w:r>
            <w:r>
              <w:rPr>
                <w:color w:val="454B52"/>
              </w:rPr>
              <w:t>–</w:t>
            </w:r>
            <w:r>
              <w:rPr>
                <w:color w:val="454B52"/>
                <w:spacing w:val="-5"/>
              </w:rPr>
              <w:t xml:space="preserve"> </w:t>
            </w:r>
            <w:r>
              <w:rPr>
                <w:color w:val="454B52"/>
              </w:rPr>
              <w:t>not</w:t>
            </w:r>
            <w:r>
              <w:rPr>
                <w:color w:val="454B52"/>
                <w:spacing w:val="-3"/>
              </w:rPr>
              <w:t xml:space="preserve"> </w:t>
            </w:r>
            <w:r>
              <w:rPr>
                <w:color w:val="454B52"/>
              </w:rPr>
              <w:t>in</w:t>
            </w:r>
            <w:r>
              <w:rPr>
                <w:color w:val="454B52"/>
                <w:spacing w:val="-3"/>
              </w:rPr>
              <w:t xml:space="preserve"> </w:t>
            </w:r>
            <w:r>
              <w:rPr>
                <w:color w:val="454B52"/>
              </w:rPr>
              <w:t xml:space="preserve">state </w:t>
            </w:r>
            <w:r>
              <w:rPr>
                <w:color w:val="454B52"/>
                <w:spacing w:val="-4"/>
              </w:rPr>
              <w:t>law</w:t>
            </w:r>
          </w:p>
          <w:p w14:paraId="3AD36678" w14:textId="77777777" w:rsidR="008B45EE" w:rsidRDefault="0004125E">
            <w:pPr>
              <w:pStyle w:val="TableParagraph"/>
              <w:numPr>
                <w:ilvl w:val="0"/>
                <w:numId w:val="17"/>
              </w:numPr>
              <w:tabs>
                <w:tab w:val="left" w:pos="468"/>
              </w:tabs>
              <w:spacing w:before="1"/>
            </w:pPr>
            <w:proofErr w:type="gramStart"/>
            <w:r>
              <w:rPr>
                <w:color w:val="454B52"/>
              </w:rPr>
              <w:t>Has</w:t>
            </w:r>
            <w:r>
              <w:rPr>
                <w:color w:val="454B52"/>
                <w:spacing w:val="-3"/>
              </w:rPr>
              <w:t xml:space="preserve"> </w:t>
            </w:r>
            <w:r>
              <w:rPr>
                <w:color w:val="454B52"/>
              </w:rPr>
              <w:t>to</w:t>
            </w:r>
            <w:proofErr w:type="gramEnd"/>
            <w:r>
              <w:rPr>
                <w:color w:val="454B52"/>
                <w:spacing w:val="-5"/>
              </w:rPr>
              <w:t xml:space="preserve"> </w:t>
            </w:r>
            <w:r>
              <w:rPr>
                <w:color w:val="454B52"/>
              </w:rPr>
              <w:t>be</w:t>
            </w:r>
            <w:r>
              <w:rPr>
                <w:color w:val="454B52"/>
                <w:spacing w:val="-3"/>
              </w:rPr>
              <w:t xml:space="preserve"> </w:t>
            </w:r>
            <w:r>
              <w:rPr>
                <w:color w:val="454B52"/>
              </w:rPr>
              <w:t>peer</w:t>
            </w:r>
            <w:r>
              <w:rPr>
                <w:color w:val="454B52"/>
                <w:spacing w:val="-3"/>
              </w:rPr>
              <w:t xml:space="preserve"> </w:t>
            </w:r>
            <w:r>
              <w:rPr>
                <w:color w:val="454B52"/>
              </w:rPr>
              <w:t>reviewed</w:t>
            </w:r>
            <w:r>
              <w:rPr>
                <w:color w:val="454B52"/>
                <w:spacing w:val="-4"/>
              </w:rPr>
              <w:t xml:space="preserve"> </w:t>
            </w:r>
            <w:r>
              <w:rPr>
                <w:color w:val="454B52"/>
              </w:rPr>
              <w:t>and</w:t>
            </w:r>
            <w:r>
              <w:rPr>
                <w:color w:val="454B52"/>
                <w:spacing w:val="-4"/>
              </w:rPr>
              <w:t xml:space="preserve"> </w:t>
            </w:r>
            <w:r>
              <w:rPr>
                <w:color w:val="454B52"/>
              </w:rPr>
              <w:t>approved</w:t>
            </w:r>
            <w:r>
              <w:rPr>
                <w:color w:val="454B52"/>
                <w:spacing w:val="-3"/>
              </w:rPr>
              <w:t xml:space="preserve"> </w:t>
            </w:r>
            <w:r>
              <w:rPr>
                <w:color w:val="454B52"/>
              </w:rPr>
              <w:t>by</w:t>
            </w:r>
            <w:r>
              <w:rPr>
                <w:color w:val="454B52"/>
                <w:spacing w:val="-2"/>
              </w:rPr>
              <w:t xml:space="preserve"> </w:t>
            </w:r>
            <w:r>
              <w:rPr>
                <w:color w:val="454B52"/>
                <w:spacing w:val="-4"/>
              </w:rPr>
              <w:t>Feds</w:t>
            </w:r>
          </w:p>
          <w:p w14:paraId="5B0ECAEE" w14:textId="77777777" w:rsidR="008B45EE" w:rsidRDefault="0004125E">
            <w:pPr>
              <w:pStyle w:val="TableParagraph"/>
              <w:spacing w:before="262"/>
              <w:rPr>
                <w:b/>
              </w:rPr>
            </w:pPr>
            <w:r>
              <w:rPr>
                <w:b/>
                <w:color w:val="454B52"/>
              </w:rPr>
              <w:t>Requirements</w:t>
            </w:r>
            <w:r>
              <w:rPr>
                <w:b/>
                <w:color w:val="454B52"/>
                <w:spacing w:val="-6"/>
              </w:rPr>
              <w:t xml:space="preserve"> </w:t>
            </w:r>
            <w:r>
              <w:rPr>
                <w:b/>
                <w:color w:val="454B52"/>
              </w:rPr>
              <w:t>for</w:t>
            </w:r>
            <w:r>
              <w:rPr>
                <w:b/>
                <w:color w:val="454B52"/>
                <w:spacing w:val="-3"/>
              </w:rPr>
              <w:t xml:space="preserve"> </w:t>
            </w:r>
            <w:r>
              <w:rPr>
                <w:b/>
                <w:color w:val="454B52"/>
              </w:rPr>
              <w:t>State</w:t>
            </w:r>
            <w:r>
              <w:rPr>
                <w:b/>
                <w:color w:val="454B52"/>
                <w:spacing w:val="-3"/>
              </w:rPr>
              <w:t xml:space="preserve"> </w:t>
            </w:r>
            <w:r>
              <w:rPr>
                <w:b/>
                <w:color w:val="454B52"/>
                <w:spacing w:val="-4"/>
              </w:rPr>
              <w:t>Plan</w:t>
            </w:r>
          </w:p>
          <w:p w14:paraId="618BF549" w14:textId="77777777" w:rsidR="008B45EE" w:rsidRDefault="0004125E">
            <w:pPr>
              <w:pStyle w:val="TableParagraph"/>
              <w:spacing w:before="1"/>
              <w:ind w:right="2062"/>
            </w:pPr>
            <w:r>
              <w:rPr>
                <w:b/>
                <w:color w:val="454B52"/>
              </w:rPr>
              <w:t xml:space="preserve">Innovative Assessment Demonstration Authority </w:t>
            </w:r>
            <w:r>
              <w:rPr>
                <w:color w:val="454B52"/>
              </w:rPr>
              <w:t>Opportunity</w:t>
            </w:r>
            <w:r>
              <w:rPr>
                <w:color w:val="454B52"/>
                <w:spacing w:val="-8"/>
              </w:rPr>
              <w:t xml:space="preserve"> </w:t>
            </w:r>
            <w:r>
              <w:rPr>
                <w:color w:val="454B52"/>
              </w:rPr>
              <w:t>to</w:t>
            </w:r>
            <w:r>
              <w:rPr>
                <w:color w:val="454B52"/>
                <w:spacing w:val="-5"/>
              </w:rPr>
              <w:t xml:space="preserve"> </w:t>
            </w:r>
            <w:r>
              <w:rPr>
                <w:color w:val="454B52"/>
              </w:rPr>
              <w:t>pilot</w:t>
            </w:r>
            <w:r>
              <w:rPr>
                <w:color w:val="454B52"/>
                <w:spacing w:val="-6"/>
              </w:rPr>
              <w:t xml:space="preserve"> </w:t>
            </w:r>
            <w:r>
              <w:rPr>
                <w:color w:val="454B52"/>
              </w:rPr>
              <w:t>new</w:t>
            </w:r>
            <w:r>
              <w:rPr>
                <w:color w:val="454B52"/>
                <w:spacing w:val="-5"/>
              </w:rPr>
              <w:t xml:space="preserve"> </w:t>
            </w:r>
            <w:r>
              <w:rPr>
                <w:color w:val="454B52"/>
              </w:rPr>
              <w:t>approaches</w:t>
            </w:r>
            <w:r>
              <w:rPr>
                <w:color w:val="454B52"/>
                <w:spacing w:val="-8"/>
              </w:rPr>
              <w:t xml:space="preserve"> </w:t>
            </w:r>
            <w:r>
              <w:rPr>
                <w:color w:val="454B52"/>
              </w:rPr>
              <w:t>to</w:t>
            </w:r>
            <w:r>
              <w:rPr>
                <w:color w:val="454B52"/>
                <w:spacing w:val="-7"/>
              </w:rPr>
              <w:t xml:space="preserve"> </w:t>
            </w:r>
            <w:r>
              <w:rPr>
                <w:color w:val="454B52"/>
              </w:rPr>
              <w:t>assessment. Limited to seven states can apply for this</w:t>
            </w:r>
          </w:p>
          <w:p w14:paraId="514DCFC7" w14:textId="77777777" w:rsidR="008B45EE" w:rsidRDefault="0004125E">
            <w:pPr>
              <w:pStyle w:val="TableParagraph"/>
              <w:ind w:right="219"/>
            </w:pPr>
            <w:r>
              <w:rPr>
                <w:color w:val="454B52"/>
              </w:rPr>
              <w:t>Intent</w:t>
            </w:r>
            <w:r>
              <w:rPr>
                <w:color w:val="454B52"/>
                <w:spacing w:val="-2"/>
              </w:rPr>
              <w:t xml:space="preserve"> </w:t>
            </w:r>
            <w:r>
              <w:rPr>
                <w:color w:val="454B52"/>
              </w:rPr>
              <w:t>-</w:t>
            </w:r>
            <w:r>
              <w:rPr>
                <w:color w:val="454B52"/>
                <w:spacing w:val="-3"/>
              </w:rPr>
              <w:t xml:space="preserve"> </w:t>
            </w:r>
            <w:r>
              <w:rPr>
                <w:color w:val="454B52"/>
              </w:rPr>
              <w:t>Allows</w:t>
            </w:r>
            <w:r>
              <w:rPr>
                <w:color w:val="454B52"/>
                <w:spacing w:val="-5"/>
              </w:rPr>
              <w:t xml:space="preserve"> </w:t>
            </w:r>
            <w:proofErr w:type="gramStart"/>
            <w:r>
              <w:rPr>
                <w:color w:val="454B52"/>
              </w:rPr>
              <w:t>state</w:t>
            </w:r>
            <w:proofErr w:type="gramEnd"/>
            <w:r>
              <w:rPr>
                <w:color w:val="454B52"/>
                <w:spacing w:val="-2"/>
              </w:rPr>
              <w:t xml:space="preserve"> </w:t>
            </w:r>
            <w:r>
              <w:rPr>
                <w:color w:val="454B52"/>
              </w:rPr>
              <w:t>to</w:t>
            </w:r>
            <w:r>
              <w:rPr>
                <w:color w:val="454B52"/>
                <w:spacing w:val="-2"/>
              </w:rPr>
              <w:t xml:space="preserve"> </w:t>
            </w:r>
            <w:r>
              <w:rPr>
                <w:color w:val="454B52"/>
              </w:rPr>
              <w:t>test</w:t>
            </w:r>
            <w:r>
              <w:rPr>
                <w:color w:val="454B52"/>
                <w:spacing w:val="-5"/>
              </w:rPr>
              <w:t xml:space="preserve"> </w:t>
            </w:r>
            <w:r>
              <w:rPr>
                <w:color w:val="454B52"/>
              </w:rPr>
              <w:t>new</w:t>
            </w:r>
            <w:r>
              <w:rPr>
                <w:color w:val="454B52"/>
                <w:spacing w:val="-3"/>
              </w:rPr>
              <w:t xml:space="preserve"> </w:t>
            </w:r>
            <w:r>
              <w:rPr>
                <w:color w:val="454B52"/>
              </w:rPr>
              <w:t>approaches</w:t>
            </w:r>
            <w:r>
              <w:rPr>
                <w:color w:val="454B52"/>
                <w:spacing w:val="-3"/>
              </w:rPr>
              <w:t xml:space="preserve"> </w:t>
            </w:r>
            <w:r>
              <w:rPr>
                <w:color w:val="454B52"/>
              </w:rPr>
              <w:t>as</w:t>
            </w:r>
            <w:r>
              <w:rPr>
                <w:color w:val="454B52"/>
                <w:spacing w:val="-3"/>
              </w:rPr>
              <w:t xml:space="preserve"> </w:t>
            </w:r>
            <w:r>
              <w:rPr>
                <w:color w:val="454B52"/>
              </w:rPr>
              <w:t>they</w:t>
            </w:r>
            <w:r>
              <w:rPr>
                <w:color w:val="454B52"/>
                <w:spacing w:val="-4"/>
              </w:rPr>
              <w:t xml:space="preserve"> </w:t>
            </w:r>
            <w:r>
              <w:rPr>
                <w:color w:val="454B52"/>
              </w:rPr>
              <w:t>come</w:t>
            </w:r>
            <w:r>
              <w:rPr>
                <w:color w:val="454B52"/>
                <w:spacing w:val="-3"/>
              </w:rPr>
              <w:t xml:space="preserve"> </w:t>
            </w:r>
            <w:r>
              <w:rPr>
                <w:color w:val="454B52"/>
              </w:rPr>
              <w:t>to</w:t>
            </w:r>
            <w:r>
              <w:rPr>
                <w:color w:val="454B52"/>
                <w:spacing w:val="-2"/>
              </w:rPr>
              <w:t xml:space="preserve"> </w:t>
            </w:r>
            <w:r>
              <w:rPr>
                <w:color w:val="454B52"/>
              </w:rPr>
              <w:t>scale</w:t>
            </w:r>
            <w:r>
              <w:rPr>
                <w:color w:val="454B52"/>
                <w:spacing w:val="40"/>
              </w:rPr>
              <w:t xml:space="preserve"> </w:t>
            </w:r>
            <w:r>
              <w:rPr>
                <w:color w:val="454B52"/>
              </w:rPr>
              <w:t>-</w:t>
            </w:r>
            <w:r>
              <w:rPr>
                <w:color w:val="454B52"/>
                <w:spacing w:val="-3"/>
              </w:rPr>
              <w:t xml:space="preserve"> </w:t>
            </w:r>
            <w:r>
              <w:rPr>
                <w:color w:val="454B52"/>
              </w:rPr>
              <w:t>down the road a single assessment system</w:t>
            </w:r>
          </w:p>
          <w:p w14:paraId="3128F277" w14:textId="77777777" w:rsidR="008B45EE" w:rsidRDefault="0004125E">
            <w:pPr>
              <w:pStyle w:val="TableParagraph"/>
              <w:ind w:right="95"/>
            </w:pPr>
            <w:r>
              <w:rPr>
                <w:color w:val="454B52"/>
              </w:rPr>
              <w:t>Only ask if state is developing a new approach, start small with few districts and</w:t>
            </w:r>
            <w:r>
              <w:rPr>
                <w:color w:val="454B52"/>
                <w:spacing w:val="-4"/>
              </w:rPr>
              <w:t xml:space="preserve"> </w:t>
            </w:r>
            <w:r>
              <w:rPr>
                <w:color w:val="454B52"/>
              </w:rPr>
              <w:t>gradually</w:t>
            </w:r>
            <w:r>
              <w:rPr>
                <w:color w:val="454B52"/>
                <w:spacing w:val="-2"/>
              </w:rPr>
              <w:t xml:space="preserve"> </w:t>
            </w:r>
            <w:r>
              <w:rPr>
                <w:color w:val="454B52"/>
              </w:rPr>
              <w:t>scale</w:t>
            </w:r>
            <w:r>
              <w:rPr>
                <w:color w:val="454B52"/>
                <w:spacing w:val="-4"/>
              </w:rPr>
              <w:t xml:space="preserve"> </w:t>
            </w:r>
            <w:r>
              <w:rPr>
                <w:color w:val="454B52"/>
              </w:rPr>
              <w:t>up,</w:t>
            </w:r>
            <w:r>
              <w:rPr>
                <w:color w:val="454B52"/>
                <w:spacing w:val="-3"/>
              </w:rPr>
              <w:t xml:space="preserve"> </w:t>
            </w:r>
            <w:r>
              <w:rPr>
                <w:color w:val="454B52"/>
              </w:rPr>
              <w:t>and</w:t>
            </w:r>
            <w:r>
              <w:rPr>
                <w:color w:val="454B52"/>
                <w:spacing w:val="-4"/>
              </w:rPr>
              <w:t xml:space="preserve"> </w:t>
            </w:r>
            <w:r>
              <w:rPr>
                <w:color w:val="454B52"/>
              </w:rPr>
              <w:t>state</w:t>
            </w:r>
            <w:r>
              <w:rPr>
                <w:color w:val="454B52"/>
                <w:spacing w:val="-4"/>
              </w:rPr>
              <w:t xml:space="preserve"> </w:t>
            </w:r>
            <w:r>
              <w:rPr>
                <w:color w:val="454B52"/>
              </w:rPr>
              <w:t>plans</w:t>
            </w:r>
            <w:r>
              <w:rPr>
                <w:color w:val="454B52"/>
                <w:spacing w:val="-3"/>
              </w:rPr>
              <w:t xml:space="preserve"> </w:t>
            </w:r>
            <w:r>
              <w:rPr>
                <w:color w:val="454B52"/>
              </w:rPr>
              <w:t>to</w:t>
            </w:r>
            <w:r>
              <w:rPr>
                <w:color w:val="454B52"/>
                <w:spacing w:val="-2"/>
              </w:rPr>
              <w:t xml:space="preserve"> </w:t>
            </w:r>
            <w:r>
              <w:rPr>
                <w:color w:val="454B52"/>
              </w:rPr>
              <w:t>use</w:t>
            </w:r>
            <w:r>
              <w:rPr>
                <w:color w:val="454B52"/>
                <w:spacing w:val="-4"/>
              </w:rPr>
              <w:t xml:space="preserve"> </w:t>
            </w:r>
            <w:r>
              <w:rPr>
                <w:color w:val="454B52"/>
              </w:rPr>
              <w:t>for</w:t>
            </w:r>
            <w:r>
              <w:rPr>
                <w:color w:val="454B52"/>
                <w:spacing w:val="-5"/>
              </w:rPr>
              <w:t xml:space="preserve"> </w:t>
            </w:r>
            <w:r>
              <w:rPr>
                <w:color w:val="454B52"/>
              </w:rPr>
              <w:t>accountability</w:t>
            </w:r>
            <w:r>
              <w:rPr>
                <w:color w:val="454B52"/>
                <w:spacing w:val="-1"/>
              </w:rPr>
              <w:t xml:space="preserve"> </w:t>
            </w:r>
            <w:r>
              <w:rPr>
                <w:color w:val="454B52"/>
              </w:rPr>
              <w:t>and</w:t>
            </w:r>
            <w:r>
              <w:rPr>
                <w:color w:val="454B52"/>
                <w:spacing w:val="-4"/>
              </w:rPr>
              <w:t xml:space="preserve"> </w:t>
            </w:r>
            <w:r>
              <w:rPr>
                <w:color w:val="454B52"/>
              </w:rPr>
              <w:t>reporting during scaling up process.</w:t>
            </w:r>
          </w:p>
          <w:p w14:paraId="0AEA8BA9" w14:textId="77777777" w:rsidR="008B45EE" w:rsidRDefault="0004125E">
            <w:pPr>
              <w:pStyle w:val="TableParagraph"/>
              <w:ind w:right="219"/>
            </w:pPr>
            <w:r>
              <w:rPr>
                <w:color w:val="454B52"/>
              </w:rPr>
              <w:t>In</w:t>
            </w:r>
            <w:r>
              <w:rPr>
                <w:color w:val="454B52"/>
                <w:spacing w:val="-4"/>
              </w:rPr>
              <w:t xml:space="preserve"> </w:t>
            </w:r>
            <w:r>
              <w:rPr>
                <w:color w:val="454B52"/>
              </w:rPr>
              <w:t>a</w:t>
            </w:r>
            <w:r>
              <w:rPr>
                <w:color w:val="454B52"/>
                <w:spacing w:val="-2"/>
              </w:rPr>
              <w:t xml:space="preserve"> </w:t>
            </w:r>
            <w:r>
              <w:rPr>
                <w:color w:val="454B52"/>
              </w:rPr>
              <w:t>unique</w:t>
            </w:r>
            <w:r>
              <w:rPr>
                <w:color w:val="454B52"/>
                <w:spacing w:val="-2"/>
              </w:rPr>
              <w:t xml:space="preserve"> </w:t>
            </w:r>
            <w:r>
              <w:rPr>
                <w:color w:val="454B52"/>
              </w:rPr>
              <w:t>position</w:t>
            </w:r>
            <w:r>
              <w:rPr>
                <w:color w:val="454B52"/>
                <w:spacing w:val="-2"/>
              </w:rPr>
              <w:t xml:space="preserve"> </w:t>
            </w:r>
            <w:r>
              <w:rPr>
                <w:color w:val="454B52"/>
              </w:rPr>
              <w:t>–</w:t>
            </w:r>
            <w:r>
              <w:rPr>
                <w:color w:val="454B52"/>
                <w:spacing w:val="-4"/>
              </w:rPr>
              <w:t xml:space="preserve"> </w:t>
            </w:r>
            <w:r>
              <w:rPr>
                <w:color w:val="454B52"/>
              </w:rPr>
              <w:t>Colorado</w:t>
            </w:r>
            <w:r>
              <w:rPr>
                <w:color w:val="454B52"/>
                <w:spacing w:val="-1"/>
              </w:rPr>
              <w:t xml:space="preserve"> </w:t>
            </w:r>
            <w:r>
              <w:rPr>
                <w:color w:val="454B52"/>
              </w:rPr>
              <w:t>will</w:t>
            </w:r>
            <w:r>
              <w:rPr>
                <w:color w:val="454B52"/>
                <w:spacing w:val="-5"/>
              </w:rPr>
              <w:t xml:space="preserve"> </w:t>
            </w:r>
            <w:r>
              <w:rPr>
                <w:color w:val="454B52"/>
              </w:rPr>
              <w:t>apply</w:t>
            </w:r>
            <w:r>
              <w:rPr>
                <w:color w:val="454B52"/>
                <w:spacing w:val="-2"/>
              </w:rPr>
              <w:t xml:space="preserve"> </w:t>
            </w:r>
            <w:proofErr w:type="gramStart"/>
            <w:r>
              <w:rPr>
                <w:color w:val="454B52"/>
              </w:rPr>
              <w:t>regardless</w:t>
            </w:r>
            <w:proofErr w:type="gramEnd"/>
            <w:r>
              <w:rPr>
                <w:color w:val="454B52"/>
                <w:spacing w:val="-1"/>
              </w:rPr>
              <w:t xml:space="preserve"> </w:t>
            </w:r>
            <w:r>
              <w:rPr>
                <w:color w:val="454B52"/>
              </w:rPr>
              <w:t>if</w:t>
            </w:r>
            <w:r>
              <w:rPr>
                <w:color w:val="454B52"/>
                <w:spacing w:val="-5"/>
              </w:rPr>
              <w:t xml:space="preserve"> </w:t>
            </w:r>
            <w:r>
              <w:rPr>
                <w:color w:val="454B52"/>
              </w:rPr>
              <w:t>will</w:t>
            </w:r>
            <w:r>
              <w:rPr>
                <w:color w:val="454B52"/>
                <w:spacing w:val="-2"/>
              </w:rPr>
              <w:t xml:space="preserve"> </w:t>
            </w:r>
            <w:r>
              <w:rPr>
                <w:color w:val="454B52"/>
              </w:rPr>
              <w:t>do</w:t>
            </w:r>
            <w:r>
              <w:rPr>
                <w:color w:val="454B52"/>
                <w:spacing w:val="-4"/>
              </w:rPr>
              <w:t xml:space="preserve"> </w:t>
            </w:r>
            <w:r>
              <w:rPr>
                <w:color w:val="454B52"/>
              </w:rPr>
              <w:t>all</w:t>
            </w:r>
            <w:r>
              <w:rPr>
                <w:color w:val="454B52"/>
                <w:spacing w:val="-2"/>
              </w:rPr>
              <w:t xml:space="preserve"> </w:t>
            </w:r>
            <w:r>
              <w:rPr>
                <w:color w:val="454B52"/>
              </w:rPr>
              <w:t>three</w:t>
            </w:r>
            <w:r>
              <w:rPr>
                <w:color w:val="454B52"/>
                <w:spacing w:val="-4"/>
              </w:rPr>
              <w:t xml:space="preserve"> </w:t>
            </w:r>
            <w:r>
              <w:rPr>
                <w:color w:val="454B52"/>
              </w:rPr>
              <w:t>of things at once.</w:t>
            </w:r>
          </w:p>
          <w:p w14:paraId="62FC905C" w14:textId="77777777" w:rsidR="008B45EE" w:rsidRDefault="0004125E">
            <w:pPr>
              <w:pStyle w:val="TableParagraph"/>
              <w:spacing w:line="267" w:lineRule="exact"/>
            </w:pPr>
            <w:r>
              <w:rPr>
                <w:color w:val="454B52"/>
              </w:rPr>
              <w:t>There</w:t>
            </w:r>
            <w:r>
              <w:rPr>
                <w:color w:val="454B52"/>
                <w:spacing w:val="-1"/>
              </w:rPr>
              <w:t xml:space="preserve"> </w:t>
            </w:r>
            <w:r>
              <w:rPr>
                <w:color w:val="454B52"/>
              </w:rPr>
              <w:t>is</w:t>
            </w:r>
            <w:r>
              <w:rPr>
                <w:color w:val="454B52"/>
                <w:spacing w:val="-3"/>
              </w:rPr>
              <w:t xml:space="preserve"> </w:t>
            </w:r>
            <w:r>
              <w:rPr>
                <w:color w:val="454B52"/>
              </w:rPr>
              <w:t xml:space="preserve">a </w:t>
            </w:r>
            <w:r>
              <w:rPr>
                <w:color w:val="454B52"/>
                <w:spacing w:val="-2"/>
              </w:rPr>
              <w:t>qualifier</w:t>
            </w:r>
          </w:p>
          <w:p w14:paraId="0E3AFB95" w14:textId="77777777" w:rsidR="008B45EE" w:rsidRDefault="0004125E">
            <w:pPr>
              <w:pStyle w:val="TableParagraph"/>
              <w:spacing w:line="267" w:lineRule="exact"/>
            </w:pPr>
            <w:r>
              <w:rPr>
                <w:color w:val="454B52"/>
              </w:rPr>
              <w:t>Will</w:t>
            </w:r>
            <w:r>
              <w:rPr>
                <w:color w:val="454B52"/>
                <w:spacing w:val="-3"/>
              </w:rPr>
              <w:t xml:space="preserve"> </w:t>
            </w:r>
            <w:r>
              <w:rPr>
                <w:color w:val="454B52"/>
              </w:rPr>
              <w:t>be</w:t>
            </w:r>
            <w:r>
              <w:rPr>
                <w:color w:val="454B52"/>
                <w:spacing w:val="-3"/>
              </w:rPr>
              <w:t xml:space="preserve"> </w:t>
            </w:r>
            <w:r>
              <w:rPr>
                <w:color w:val="454B52"/>
              </w:rPr>
              <w:t>separate</w:t>
            </w:r>
            <w:r>
              <w:rPr>
                <w:color w:val="454B52"/>
                <w:spacing w:val="-4"/>
              </w:rPr>
              <w:t xml:space="preserve"> </w:t>
            </w:r>
            <w:r>
              <w:rPr>
                <w:color w:val="454B52"/>
              </w:rPr>
              <w:t>from</w:t>
            </w:r>
            <w:r>
              <w:rPr>
                <w:color w:val="454B52"/>
                <w:spacing w:val="-3"/>
              </w:rPr>
              <w:t xml:space="preserve"> </w:t>
            </w:r>
            <w:r>
              <w:rPr>
                <w:color w:val="454B52"/>
              </w:rPr>
              <w:t>state</w:t>
            </w:r>
            <w:r>
              <w:rPr>
                <w:color w:val="454B52"/>
                <w:spacing w:val="-3"/>
              </w:rPr>
              <w:t xml:space="preserve"> </w:t>
            </w:r>
            <w:r>
              <w:rPr>
                <w:color w:val="454B52"/>
                <w:spacing w:val="-4"/>
              </w:rPr>
              <w:t>plan</w:t>
            </w:r>
          </w:p>
          <w:p w14:paraId="07D234A9" w14:textId="77777777" w:rsidR="008B45EE" w:rsidRDefault="0004125E">
            <w:pPr>
              <w:pStyle w:val="TableParagraph"/>
            </w:pPr>
            <w:r>
              <w:rPr>
                <w:color w:val="454B52"/>
              </w:rPr>
              <w:t>Don’t</w:t>
            </w:r>
            <w:r>
              <w:rPr>
                <w:color w:val="454B52"/>
                <w:spacing w:val="-5"/>
              </w:rPr>
              <w:t xml:space="preserve"> </w:t>
            </w:r>
            <w:r>
              <w:rPr>
                <w:color w:val="454B52"/>
              </w:rPr>
              <w:t>want</w:t>
            </w:r>
            <w:r>
              <w:rPr>
                <w:color w:val="454B52"/>
                <w:spacing w:val="-6"/>
              </w:rPr>
              <w:t xml:space="preserve"> </w:t>
            </w:r>
            <w:r>
              <w:rPr>
                <w:color w:val="454B52"/>
              </w:rPr>
              <w:t>to</w:t>
            </w:r>
            <w:r>
              <w:rPr>
                <w:color w:val="454B52"/>
                <w:spacing w:val="-2"/>
              </w:rPr>
              <w:t xml:space="preserve"> </w:t>
            </w:r>
            <w:r>
              <w:rPr>
                <w:color w:val="454B52"/>
              </w:rPr>
              <w:t>take</w:t>
            </w:r>
            <w:r>
              <w:rPr>
                <w:color w:val="454B52"/>
                <w:spacing w:val="-2"/>
              </w:rPr>
              <w:t xml:space="preserve"> </w:t>
            </w:r>
            <w:r>
              <w:rPr>
                <w:color w:val="454B52"/>
              </w:rPr>
              <w:t>anyone</w:t>
            </w:r>
            <w:r>
              <w:rPr>
                <w:color w:val="454B52"/>
                <w:spacing w:val="-5"/>
              </w:rPr>
              <w:t xml:space="preserve"> </w:t>
            </w:r>
            <w:r>
              <w:rPr>
                <w:color w:val="454B52"/>
              </w:rPr>
              <w:t>by</w:t>
            </w:r>
            <w:r>
              <w:rPr>
                <w:color w:val="454B52"/>
                <w:spacing w:val="-3"/>
              </w:rPr>
              <w:t xml:space="preserve"> </w:t>
            </w:r>
            <w:r>
              <w:rPr>
                <w:color w:val="454B52"/>
              </w:rPr>
              <w:t>surprise</w:t>
            </w:r>
            <w:r>
              <w:rPr>
                <w:color w:val="454B52"/>
                <w:spacing w:val="-4"/>
              </w:rPr>
              <w:t xml:space="preserve"> </w:t>
            </w:r>
            <w:r>
              <w:rPr>
                <w:color w:val="454B52"/>
              </w:rPr>
              <w:t>when</w:t>
            </w:r>
            <w:r>
              <w:rPr>
                <w:color w:val="454B52"/>
                <w:spacing w:val="-6"/>
              </w:rPr>
              <w:t xml:space="preserve"> </w:t>
            </w:r>
            <w:r>
              <w:rPr>
                <w:color w:val="454B52"/>
              </w:rPr>
              <w:t>we</w:t>
            </w:r>
            <w:r>
              <w:rPr>
                <w:color w:val="454B52"/>
                <w:spacing w:val="-2"/>
              </w:rPr>
              <w:t xml:space="preserve"> </w:t>
            </w:r>
            <w:r>
              <w:rPr>
                <w:color w:val="454B52"/>
              </w:rPr>
              <w:t>decide</w:t>
            </w:r>
            <w:r>
              <w:rPr>
                <w:color w:val="454B52"/>
                <w:spacing w:val="-3"/>
              </w:rPr>
              <w:t xml:space="preserve"> </w:t>
            </w:r>
            <w:r>
              <w:rPr>
                <w:color w:val="454B52"/>
              </w:rPr>
              <w:t>what</w:t>
            </w:r>
            <w:r>
              <w:rPr>
                <w:color w:val="454B52"/>
                <w:spacing w:val="-6"/>
              </w:rPr>
              <w:t xml:space="preserve"> </w:t>
            </w:r>
            <w:r>
              <w:rPr>
                <w:color w:val="454B52"/>
              </w:rPr>
              <w:t>to</w:t>
            </w:r>
            <w:r>
              <w:rPr>
                <w:color w:val="454B52"/>
                <w:spacing w:val="-1"/>
              </w:rPr>
              <w:t xml:space="preserve"> </w:t>
            </w:r>
            <w:r>
              <w:rPr>
                <w:color w:val="454B52"/>
                <w:spacing w:val="-5"/>
              </w:rPr>
              <w:t>do.</w:t>
            </w:r>
          </w:p>
          <w:p w14:paraId="263AED58" w14:textId="77777777" w:rsidR="008B45EE" w:rsidRDefault="008B45EE">
            <w:pPr>
              <w:pStyle w:val="TableParagraph"/>
              <w:spacing w:before="1"/>
              <w:ind w:left="0"/>
              <w:rPr>
                <w:i/>
              </w:rPr>
            </w:pPr>
          </w:p>
          <w:p w14:paraId="3DB01A6B" w14:textId="77777777" w:rsidR="008B45EE" w:rsidRDefault="0004125E">
            <w:pPr>
              <w:pStyle w:val="TableParagraph"/>
            </w:pPr>
            <w:r>
              <w:rPr>
                <w:color w:val="454B52"/>
              </w:rPr>
              <w:t>Question</w:t>
            </w:r>
            <w:r>
              <w:rPr>
                <w:color w:val="454B52"/>
                <w:spacing w:val="-4"/>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w:t>
            </w:r>
            <w:r>
              <w:rPr>
                <w:color w:val="454B52"/>
                <w:spacing w:val="-4"/>
              </w:rPr>
              <w:t xml:space="preserve"> </w:t>
            </w:r>
            <w:r>
              <w:rPr>
                <w:color w:val="454B52"/>
              </w:rPr>
              <w:t>Because</w:t>
            </w:r>
            <w:r>
              <w:rPr>
                <w:color w:val="454B52"/>
                <w:spacing w:val="-3"/>
              </w:rPr>
              <w:t xml:space="preserve"> </w:t>
            </w:r>
            <w:r>
              <w:rPr>
                <w:color w:val="454B52"/>
              </w:rPr>
              <w:t>any</w:t>
            </w:r>
            <w:r>
              <w:rPr>
                <w:color w:val="454B52"/>
                <w:spacing w:val="-5"/>
              </w:rPr>
              <w:t xml:space="preserve"> </w:t>
            </w:r>
            <w:r>
              <w:rPr>
                <w:color w:val="454B52"/>
              </w:rPr>
              <w:t>state</w:t>
            </w:r>
            <w:r>
              <w:rPr>
                <w:color w:val="454B52"/>
                <w:spacing w:val="-5"/>
              </w:rPr>
              <w:t xml:space="preserve"> </w:t>
            </w:r>
            <w:r>
              <w:rPr>
                <w:color w:val="454B52"/>
              </w:rPr>
              <w:t>can</w:t>
            </w:r>
            <w:r>
              <w:rPr>
                <w:color w:val="454B52"/>
                <w:spacing w:val="-4"/>
              </w:rPr>
              <w:t xml:space="preserve"> </w:t>
            </w:r>
            <w:r>
              <w:rPr>
                <w:color w:val="454B52"/>
              </w:rPr>
              <w:t>do</w:t>
            </w:r>
            <w:r>
              <w:rPr>
                <w:color w:val="454B52"/>
                <w:spacing w:val="-2"/>
              </w:rPr>
              <w:t xml:space="preserve"> </w:t>
            </w:r>
            <w:r>
              <w:rPr>
                <w:color w:val="454B52"/>
              </w:rPr>
              <w:t>this</w:t>
            </w:r>
            <w:r>
              <w:rPr>
                <w:color w:val="454B52"/>
                <w:spacing w:val="-6"/>
              </w:rPr>
              <w:t xml:space="preserve"> </w:t>
            </w:r>
            <w:r>
              <w:rPr>
                <w:color w:val="454B52"/>
              </w:rPr>
              <w:t xml:space="preserve">right now, am I understanding this correctly, the reason why we have this here </w:t>
            </w:r>
            <w:proofErr w:type="gramStart"/>
            <w:r>
              <w:rPr>
                <w:color w:val="454B52"/>
              </w:rPr>
              <w:t>because</w:t>
            </w:r>
            <w:proofErr w:type="gramEnd"/>
            <w:r>
              <w:rPr>
                <w:color w:val="454B52"/>
              </w:rPr>
              <w:t xml:space="preserve"> students would not have to participate in current state plan?</w:t>
            </w:r>
          </w:p>
          <w:p w14:paraId="27F23F5B" w14:textId="77777777" w:rsidR="008B45EE" w:rsidRDefault="0004125E">
            <w:pPr>
              <w:pStyle w:val="TableParagraph"/>
              <w:spacing w:before="1" w:line="252" w:lineRule="exact"/>
            </w:pPr>
            <w:r>
              <w:rPr>
                <w:color w:val="454B52"/>
              </w:rPr>
              <w:t>Response</w:t>
            </w:r>
            <w:r>
              <w:rPr>
                <w:color w:val="454B52"/>
                <w:spacing w:val="-4"/>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tc>
      </w:tr>
    </w:tbl>
    <w:p w14:paraId="19098AF0" w14:textId="77777777" w:rsidR="008B45EE" w:rsidRDefault="008B45EE">
      <w:pPr>
        <w:spacing w:line="252" w:lineRule="exact"/>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74A96DFE" w14:textId="77777777">
        <w:trPr>
          <w:trHeight w:val="13568"/>
        </w:trPr>
        <w:tc>
          <w:tcPr>
            <w:tcW w:w="1260" w:type="dxa"/>
            <w:tcBorders>
              <w:bottom w:val="single" w:sz="4" w:space="0" w:color="5C666F"/>
            </w:tcBorders>
          </w:tcPr>
          <w:p w14:paraId="1E23C95E" w14:textId="77777777" w:rsidR="008B45EE" w:rsidRDefault="008B45EE">
            <w:pPr>
              <w:pStyle w:val="TableParagraph"/>
              <w:ind w:left="0"/>
              <w:rPr>
                <w:rFonts w:ascii="Times New Roman"/>
              </w:rPr>
            </w:pPr>
          </w:p>
        </w:tc>
        <w:tc>
          <w:tcPr>
            <w:tcW w:w="2136" w:type="dxa"/>
            <w:tcBorders>
              <w:bottom w:val="single" w:sz="4" w:space="0" w:color="5C666F"/>
            </w:tcBorders>
          </w:tcPr>
          <w:p w14:paraId="5DF0ED1E" w14:textId="77777777" w:rsidR="008B45EE" w:rsidRDefault="008B45EE">
            <w:pPr>
              <w:pStyle w:val="TableParagraph"/>
              <w:ind w:left="0"/>
              <w:rPr>
                <w:rFonts w:ascii="Times New Roman"/>
              </w:rPr>
            </w:pPr>
          </w:p>
        </w:tc>
        <w:tc>
          <w:tcPr>
            <w:tcW w:w="7201" w:type="dxa"/>
            <w:tcBorders>
              <w:bottom w:val="single" w:sz="4" w:space="0" w:color="5C666F"/>
            </w:tcBorders>
          </w:tcPr>
          <w:p w14:paraId="7EC58D28" w14:textId="77777777" w:rsidR="008B45EE" w:rsidRDefault="0004125E">
            <w:pPr>
              <w:pStyle w:val="TableParagraph"/>
              <w:numPr>
                <w:ilvl w:val="0"/>
                <w:numId w:val="16"/>
              </w:numPr>
              <w:tabs>
                <w:tab w:val="left" w:pos="468"/>
              </w:tabs>
              <w:spacing w:before="1" w:line="235" w:lineRule="auto"/>
              <w:ind w:right="574"/>
            </w:pPr>
            <w:r>
              <w:rPr>
                <w:color w:val="454B52"/>
              </w:rPr>
              <w:t>In</w:t>
            </w:r>
            <w:r>
              <w:rPr>
                <w:color w:val="454B52"/>
                <w:spacing w:val="-4"/>
              </w:rPr>
              <w:t xml:space="preserve"> </w:t>
            </w:r>
            <w:r>
              <w:rPr>
                <w:color w:val="454B52"/>
              </w:rPr>
              <w:t>part,</w:t>
            </w:r>
            <w:r>
              <w:rPr>
                <w:color w:val="454B52"/>
                <w:spacing w:val="-2"/>
              </w:rPr>
              <w:t xml:space="preserve"> </w:t>
            </w:r>
            <w:r>
              <w:rPr>
                <w:color w:val="454B52"/>
              </w:rPr>
              <w:t>for</w:t>
            </w:r>
            <w:r>
              <w:rPr>
                <w:color w:val="454B52"/>
                <w:spacing w:val="-5"/>
              </w:rPr>
              <w:t xml:space="preserve"> </w:t>
            </w:r>
            <w:proofErr w:type="gramStart"/>
            <w:r>
              <w:rPr>
                <w:color w:val="454B52"/>
              </w:rPr>
              <w:t>a</w:t>
            </w:r>
            <w:r>
              <w:rPr>
                <w:color w:val="454B52"/>
                <w:spacing w:val="-2"/>
              </w:rPr>
              <w:t xml:space="preserve"> </w:t>
            </w:r>
            <w:r>
              <w:rPr>
                <w:color w:val="454B52"/>
              </w:rPr>
              <w:t>period</w:t>
            </w:r>
            <w:r>
              <w:rPr>
                <w:color w:val="454B52"/>
                <w:spacing w:val="-5"/>
              </w:rPr>
              <w:t xml:space="preserve"> </w:t>
            </w:r>
            <w:r>
              <w:rPr>
                <w:color w:val="454B52"/>
              </w:rPr>
              <w:t>of</w:t>
            </w:r>
            <w:r>
              <w:rPr>
                <w:color w:val="454B52"/>
                <w:spacing w:val="-2"/>
              </w:rPr>
              <w:t xml:space="preserve"> </w:t>
            </w:r>
            <w:r>
              <w:rPr>
                <w:color w:val="454B52"/>
              </w:rPr>
              <w:t>time</w:t>
            </w:r>
            <w:proofErr w:type="gramEnd"/>
            <w:r>
              <w:rPr>
                <w:color w:val="454B52"/>
              </w:rPr>
              <w:t>,</w:t>
            </w:r>
            <w:r>
              <w:rPr>
                <w:color w:val="454B52"/>
                <w:spacing w:val="-2"/>
              </w:rPr>
              <w:t xml:space="preserve"> </w:t>
            </w:r>
            <w:r>
              <w:rPr>
                <w:color w:val="454B52"/>
              </w:rPr>
              <w:t>there</w:t>
            </w:r>
            <w:r>
              <w:rPr>
                <w:color w:val="454B52"/>
                <w:spacing w:val="-4"/>
              </w:rPr>
              <w:t xml:space="preserve"> </w:t>
            </w:r>
            <w:r>
              <w:rPr>
                <w:color w:val="454B52"/>
              </w:rPr>
              <w:t>will</w:t>
            </w:r>
            <w:r>
              <w:rPr>
                <w:color w:val="454B52"/>
                <w:spacing w:val="-2"/>
              </w:rPr>
              <w:t xml:space="preserve"> </w:t>
            </w:r>
            <w:r>
              <w:rPr>
                <w:color w:val="454B52"/>
              </w:rPr>
              <w:t>be</w:t>
            </w:r>
            <w:r>
              <w:rPr>
                <w:color w:val="454B52"/>
                <w:spacing w:val="-2"/>
              </w:rPr>
              <w:t xml:space="preserve"> </w:t>
            </w:r>
            <w:r>
              <w:rPr>
                <w:color w:val="454B52"/>
              </w:rPr>
              <w:t>two</w:t>
            </w:r>
            <w:r>
              <w:rPr>
                <w:color w:val="454B52"/>
                <w:spacing w:val="-3"/>
              </w:rPr>
              <w:t xml:space="preserve"> </w:t>
            </w:r>
            <w:r>
              <w:rPr>
                <w:color w:val="454B52"/>
              </w:rPr>
              <w:t>systems</w:t>
            </w:r>
            <w:r>
              <w:rPr>
                <w:color w:val="454B52"/>
                <w:spacing w:val="-4"/>
              </w:rPr>
              <w:t xml:space="preserve"> </w:t>
            </w:r>
            <w:r>
              <w:rPr>
                <w:color w:val="454B52"/>
              </w:rPr>
              <w:t>running</w:t>
            </w:r>
            <w:r>
              <w:rPr>
                <w:color w:val="454B52"/>
                <w:spacing w:val="-3"/>
              </w:rPr>
              <w:t xml:space="preserve"> </w:t>
            </w:r>
            <w:r>
              <w:rPr>
                <w:color w:val="454B52"/>
              </w:rPr>
              <w:t>at</w:t>
            </w:r>
            <w:r>
              <w:rPr>
                <w:color w:val="454B52"/>
                <w:spacing w:val="-2"/>
              </w:rPr>
              <w:t xml:space="preserve"> </w:t>
            </w:r>
            <w:r>
              <w:rPr>
                <w:color w:val="454B52"/>
              </w:rPr>
              <w:t>the same time – the current system and subset of LEAs running pilot</w:t>
            </w:r>
          </w:p>
          <w:p w14:paraId="7BC541FF" w14:textId="77777777" w:rsidR="008B45EE" w:rsidRDefault="0004125E">
            <w:pPr>
              <w:pStyle w:val="TableParagraph"/>
              <w:numPr>
                <w:ilvl w:val="0"/>
                <w:numId w:val="16"/>
              </w:numPr>
              <w:tabs>
                <w:tab w:val="left" w:pos="468"/>
              </w:tabs>
              <w:spacing w:before="5" w:line="235" w:lineRule="auto"/>
              <w:ind w:right="215"/>
            </w:pPr>
            <w:r>
              <w:rPr>
                <w:color w:val="454B52"/>
              </w:rPr>
              <w:t>Not</w:t>
            </w:r>
            <w:r>
              <w:rPr>
                <w:color w:val="454B52"/>
                <w:spacing w:val="-3"/>
              </w:rPr>
              <w:t xml:space="preserve"> </w:t>
            </w:r>
            <w:r>
              <w:rPr>
                <w:color w:val="454B52"/>
              </w:rPr>
              <w:t>quite</w:t>
            </w:r>
            <w:r>
              <w:rPr>
                <w:color w:val="454B52"/>
                <w:spacing w:val="-5"/>
              </w:rPr>
              <w:t xml:space="preserve"> </w:t>
            </w:r>
            <w:r>
              <w:rPr>
                <w:color w:val="454B52"/>
              </w:rPr>
              <w:t>true</w:t>
            </w:r>
            <w:r>
              <w:rPr>
                <w:color w:val="454B52"/>
                <w:spacing w:val="-5"/>
              </w:rPr>
              <w:t xml:space="preserve"> </w:t>
            </w:r>
            <w:r>
              <w:rPr>
                <w:color w:val="454B52"/>
              </w:rPr>
              <w:t>regarding</w:t>
            </w:r>
            <w:r>
              <w:rPr>
                <w:color w:val="454B52"/>
                <w:spacing w:val="-4"/>
              </w:rPr>
              <w:t xml:space="preserve"> </w:t>
            </w:r>
            <w:r>
              <w:rPr>
                <w:color w:val="454B52"/>
              </w:rPr>
              <w:t>participation</w:t>
            </w:r>
            <w:r>
              <w:rPr>
                <w:color w:val="454B52"/>
                <w:spacing w:val="-2"/>
              </w:rPr>
              <w:t xml:space="preserve"> </w:t>
            </w:r>
            <w:r>
              <w:rPr>
                <w:color w:val="454B52"/>
              </w:rPr>
              <w:t>–</w:t>
            </w:r>
            <w:r>
              <w:rPr>
                <w:color w:val="454B52"/>
                <w:spacing w:val="-2"/>
              </w:rPr>
              <w:t xml:space="preserve"> </w:t>
            </w:r>
            <w:r>
              <w:rPr>
                <w:color w:val="454B52"/>
              </w:rPr>
              <w:t>need</w:t>
            </w:r>
            <w:r>
              <w:rPr>
                <w:color w:val="454B52"/>
                <w:spacing w:val="-3"/>
              </w:rPr>
              <w:t xml:space="preserve"> </w:t>
            </w:r>
            <w:r>
              <w:rPr>
                <w:color w:val="454B52"/>
              </w:rPr>
              <w:t>to</w:t>
            </w:r>
            <w:r>
              <w:rPr>
                <w:color w:val="454B52"/>
                <w:spacing w:val="-2"/>
              </w:rPr>
              <w:t xml:space="preserve"> </w:t>
            </w:r>
            <w:r>
              <w:rPr>
                <w:color w:val="454B52"/>
              </w:rPr>
              <w:t>be</w:t>
            </w:r>
            <w:r>
              <w:rPr>
                <w:color w:val="454B52"/>
                <w:spacing w:val="-5"/>
              </w:rPr>
              <w:t xml:space="preserve"> </w:t>
            </w:r>
            <w:r>
              <w:rPr>
                <w:color w:val="454B52"/>
              </w:rPr>
              <w:t>assessing</w:t>
            </w:r>
            <w:r>
              <w:rPr>
                <w:color w:val="454B52"/>
                <w:spacing w:val="-5"/>
              </w:rPr>
              <w:t xml:space="preserve"> </w:t>
            </w:r>
            <w:r>
              <w:rPr>
                <w:color w:val="454B52"/>
              </w:rPr>
              <w:t>all</w:t>
            </w:r>
            <w:r>
              <w:rPr>
                <w:color w:val="454B52"/>
                <w:spacing w:val="-3"/>
              </w:rPr>
              <w:t xml:space="preserve"> </w:t>
            </w:r>
            <w:r>
              <w:rPr>
                <w:color w:val="454B52"/>
              </w:rPr>
              <w:t xml:space="preserve">students using </w:t>
            </w:r>
            <w:proofErr w:type="gramStart"/>
            <w:r>
              <w:rPr>
                <w:color w:val="454B52"/>
              </w:rPr>
              <w:t>state wide</w:t>
            </w:r>
            <w:proofErr w:type="gramEnd"/>
            <w:r>
              <w:rPr>
                <w:color w:val="454B52"/>
              </w:rPr>
              <w:t xml:space="preserve"> system – at least once per grade span</w:t>
            </w:r>
          </w:p>
          <w:p w14:paraId="5981C740" w14:textId="77777777" w:rsidR="008B45EE" w:rsidRDefault="0004125E">
            <w:pPr>
              <w:pStyle w:val="TableParagraph"/>
              <w:numPr>
                <w:ilvl w:val="0"/>
                <w:numId w:val="16"/>
              </w:numPr>
              <w:tabs>
                <w:tab w:val="left" w:pos="468"/>
              </w:tabs>
              <w:spacing w:before="6" w:line="235" w:lineRule="auto"/>
              <w:ind w:right="701"/>
            </w:pPr>
            <w:r>
              <w:rPr>
                <w:color w:val="454B52"/>
              </w:rPr>
              <w:t>Students double testing or take a significant portion from regular assessment</w:t>
            </w:r>
            <w:r>
              <w:rPr>
                <w:color w:val="454B52"/>
                <w:spacing w:val="-6"/>
              </w:rPr>
              <w:t xml:space="preserve"> </w:t>
            </w:r>
            <w:r>
              <w:rPr>
                <w:color w:val="454B52"/>
              </w:rPr>
              <w:t>to</w:t>
            </w:r>
            <w:r>
              <w:rPr>
                <w:color w:val="454B52"/>
                <w:spacing w:val="-2"/>
              </w:rPr>
              <w:t xml:space="preserve"> </w:t>
            </w:r>
            <w:r>
              <w:rPr>
                <w:color w:val="454B52"/>
              </w:rPr>
              <w:t>include</w:t>
            </w:r>
            <w:r>
              <w:rPr>
                <w:color w:val="454B52"/>
                <w:spacing w:val="-3"/>
              </w:rPr>
              <w:t xml:space="preserve"> </w:t>
            </w:r>
            <w:r>
              <w:rPr>
                <w:color w:val="454B52"/>
              </w:rPr>
              <w:t>in</w:t>
            </w:r>
            <w:r>
              <w:rPr>
                <w:color w:val="454B52"/>
                <w:spacing w:val="-5"/>
              </w:rPr>
              <w:t xml:space="preserve"> </w:t>
            </w:r>
            <w:r>
              <w:rPr>
                <w:color w:val="454B52"/>
              </w:rPr>
              <w:t>pilot</w:t>
            </w:r>
            <w:r>
              <w:rPr>
                <w:color w:val="454B52"/>
                <w:spacing w:val="-4"/>
              </w:rPr>
              <w:t xml:space="preserve"> </w:t>
            </w:r>
            <w:r>
              <w:rPr>
                <w:color w:val="454B52"/>
              </w:rPr>
              <w:t>–</w:t>
            </w:r>
            <w:r>
              <w:rPr>
                <w:color w:val="454B52"/>
                <w:spacing w:val="-2"/>
              </w:rPr>
              <w:t xml:space="preserve"> </w:t>
            </w:r>
            <w:r>
              <w:rPr>
                <w:color w:val="454B52"/>
              </w:rPr>
              <w:t>but</w:t>
            </w:r>
            <w:r>
              <w:rPr>
                <w:color w:val="454B52"/>
                <w:spacing w:val="-3"/>
              </w:rPr>
              <w:t xml:space="preserve"> </w:t>
            </w:r>
            <w:r>
              <w:rPr>
                <w:color w:val="454B52"/>
              </w:rPr>
              <w:t>don’t</w:t>
            </w:r>
            <w:r>
              <w:rPr>
                <w:color w:val="454B52"/>
                <w:spacing w:val="-3"/>
              </w:rPr>
              <w:t xml:space="preserve"> </w:t>
            </w:r>
            <w:r>
              <w:rPr>
                <w:color w:val="454B52"/>
              </w:rPr>
              <w:t>know</w:t>
            </w:r>
            <w:r>
              <w:rPr>
                <w:color w:val="454B52"/>
                <w:spacing w:val="-5"/>
              </w:rPr>
              <w:t xml:space="preserve"> </w:t>
            </w:r>
            <w:r>
              <w:rPr>
                <w:color w:val="454B52"/>
              </w:rPr>
              <w:t>how</w:t>
            </w:r>
            <w:r>
              <w:rPr>
                <w:color w:val="454B52"/>
                <w:spacing w:val="-2"/>
              </w:rPr>
              <w:t xml:space="preserve"> </w:t>
            </w:r>
            <w:r>
              <w:rPr>
                <w:color w:val="454B52"/>
              </w:rPr>
              <w:t>to</w:t>
            </w:r>
            <w:r>
              <w:rPr>
                <w:color w:val="454B52"/>
                <w:spacing w:val="-5"/>
              </w:rPr>
              <w:t xml:space="preserve"> </w:t>
            </w:r>
            <w:r>
              <w:rPr>
                <w:color w:val="454B52"/>
              </w:rPr>
              <w:t>do</w:t>
            </w:r>
            <w:r>
              <w:rPr>
                <w:color w:val="454B52"/>
                <w:spacing w:val="-3"/>
              </w:rPr>
              <w:t xml:space="preserve"> </w:t>
            </w:r>
            <w:r>
              <w:rPr>
                <w:color w:val="454B52"/>
              </w:rPr>
              <w:t>that</w:t>
            </w:r>
            <w:r>
              <w:rPr>
                <w:color w:val="454B52"/>
                <w:spacing w:val="-3"/>
              </w:rPr>
              <w:t xml:space="preserve"> </w:t>
            </w:r>
            <w:r>
              <w:rPr>
                <w:color w:val="454B52"/>
              </w:rPr>
              <w:t>well</w:t>
            </w:r>
          </w:p>
          <w:p w14:paraId="62C5C694" w14:textId="77777777" w:rsidR="008B45EE" w:rsidRDefault="0004125E">
            <w:pPr>
              <w:pStyle w:val="TableParagraph"/>
              <w:numPr>
                <w:ilvl w:val="0"/>
                <w:numId w:val="16"/>
              </w:numPr>
              <w:tabs>
                <w:tab w:val="left" w:pos="468"/>
              </w:tabs>
              <w:spacing w:before="3" w:line="235" w:lineRule="auto"/>
              <w:ind w:right="111"/>
            </w:pPr>
            <w:r>
              <w:rPr>
                <w:color w:val="454B52"/>
              </w:rPr>
              <w:t>Innovative</w:t>
            </w:r>
            <w:r>
              <w:rPr>
                <w:color w:val="454B52"/>
                <w:spacing w:val="-6"/>
              </w:rPr>
              <w:t xml:space="preserve"> </w:t>
            </w:r>
            <w:r>
              <w:rPr>
                <w:color w:val="454B52"/>
              </w:rPr>
              <w:t>assessment</w:t>
            </w:r>
            <w:r>
              <w:rPr>
                <w:color w:val="454B52"/>
                <w:spacing w:val="-4"/>
              </w:rPr>
              <w:t xml:space="preserve"> </w:t>
            </w:r>
            <w:r>
              <w:rPr>
                <w:color w:val="454B52"/>
              </w:rPr>
              <w:t>should</w:t>
            </w:r>
            <w:r>
              <w:rPr>
                <w:color w:val="454B52"/>
                <w:spacing w:val="-6"/>
              </w:rPr>
              <w:t xml:space="preserve"> </w:t>
            </w:r>
            <w:r>
              <w:rPr>
                <w:color w:val="454B52"/>
              </w:rPr>
              <w:t>be</w:t>
            </w:r>
            <w:r>
              <w:rPr>
                <w:color w:val="454B52"/>
                <w:spacing w:val="-4"/>
              </w:rPr>
              <w:t xml:space="preserve"> </w:t>
            </w:r>
            <w:r>
              <w:rPr>
                <w:color w:val="454B52"/>
              </w:rPr>
              <w:t>different</w:t>
            </w:r>
            <w:r>
              <w:rPr>
                <w:color w:val="454B52"/>
                <w:spacing w:val="-4"/>
              </w:rPr>
              <w:t xml:space="preserve"> </w:t>
            </w:r>
            <w:r>
              <w:rPr>
                <w:color w:val="454B52"/>
              </w:rPr>
              <w:t>–</w:t>
            </w:r>
            <w:r>
              <w:rPr>
                <w:color w:val="454B52"/>
                <w:spacing w:val="-3"/>
              </w:rPr>
              <w:t xml:space="preserve"> </w:t>
            </w:r>
            <w:r>
              <w:rPr>
                <w:color w:val="454B52"/>
              </w:rPr>
              <w:t>include</w:t>
            </w:r>
            <w:r>
              <w:rPr>
                <w:color w:val="454B52"/>
                <w:spacing w:val="-4"/>
              </w:rPr>
              <w:t xml:space="preserve"> </w:t>
            </w:r>
            <w:r>
              <w:rPr>
                <w:color w:val="454B52"/>
              </w:rPr>
              <w:t>a</w:t>
            </w:r>
            <w:r>
              <w:rPr>
                <w:color w:val="454B52"/>
                <w:spacing w:val="-9"/>
              </w:rPr>
              <w:t xml:space="preserve"> </w:t>
            </w:r>
            <w:r>
              <w:rPr>
                <w:color w:val="454B52"/>
              </w:rPr>
              <w:t xml:space="preserve">performance-based </w:t>
            </w:r>
            <w:r>
              <w:rPr>
                <w:color w:val="454B52"/>
                <w:spacing w:val="-2"/>
              </w:rPr>
              <w:t>section</w:t>
            </w:r>
          </w:p>
          <w:p w14:paraId="585FFDEC" w14:textId="77777777" w:rsidR="008B45EE" w:rsidRDefault="0004125E">
            <w:pPr>
              <w:pStyle w:val="TableParagraph"/>
              <w:numPr>
                <w:ilvl w:val="0"/>
                <w:numId w:val="16"/>
              </w:numPr>
              <w:tabs>
                <w:tab w:val="left" w:pos="468"/>
              </w:tabs>
              <w:spacing w:line="294" w:lineRule="exact"/>
            </w:pPr>
            <w:r>
              <w:rPr>
                <w:color w:val="454B52"/>
              </w:rPr>
              <w:t>Think</w:t>
            </w:r>
            <w:r>
              <w:rPr>
                <w:color w:val="454B52"/>
                <w:spacing w:val="-4"/>
              </w:rPr>
              <w:t xml:space="preserve"> </w:t>
            </w:r>
            <w:r>
              <w:rPr>
                <w:color w:val="454B52"/>
              </w:rPr>
              <w:t>about</w:t>
            </w:r>
            <w:r>
              <w:rPr>
                <w:color w:val="454B52"/>
                <w:spacing w:val="-6"/>
              </w:rPr>
              <w:t xml:space="preserve"> </w:t>
            </w:r>
            <w:r>
              <w:rPr>
                <w:color w:val="454B52"/>
              </w:rPr>
              <w:t>testing</w:t>
            </w:r>
            <w:r>
              <w:rPr>
                <w:color w:val="454B52"/>
                <w:spacing w:val="-5"/>
              </w:rPr>
              <w:t xml:space="preserve"> </w:t>
            </w:r>
            <w:r>
              <w:rPr>
                <w:color w:val="454B52"/>
              </w:rPr>
              <w:t>burden</w:t>
            </w:r>
            <w:r>
              <w:rPr>
                <w:color w:val="454B52"/>
                <w:spacing w:val="-2"/>
              </w:rPr>
              <w:t xml:space="preserve"> </w:t>
            </w:r>
            <w:r>
              <w:rPr>
                <w:color w:val="454B52"/>
              </w:rPr>
              <w:t>v.</w:t>
            </w:r>
            <w:r>
              <w:rPr>
                <w:color w:val="454B52"/>
                <w:spacing w:val="-3"/>
              </w:rPr>
              <w:t xml:space="preserve"> </w:t>
            </w:r>
            <w:r>
              <w:rPr>
                <w:color w:val="454B52"/>
              </w:rPr>
              <w:t>technical</w:t>
            </w:r>
            <w:r>
              <w:rPr>
                <w:color w:val="454B52"/>
                <w:spacing w:val="-3"/>
              </w:rPr>
              <w:t xml:space="preserve"> </w:t>
            </w:r>
            <w:r>
              <w:rPr>
                <w:color w:val="454B52"/>
              </w:rPr>
              <w:t>point</w:t>
            </w:r>
            <w:r>
              <w:rPr>
                <w:color w:val="454B52"/>
                <w:spacing w:val="-6"/>
              </w:rPr>
              <w:t xml:space="preserve"> </w:t>
            </w:r>
            <w:r>
              <w:rPr>
                <w:color w:val="454B52"/>
              </w:rPr>
              <w:t>of</w:t>
            </w:r>
            <w:r>
              <w:rPr>
                <w:color w:val="454B52"/>
                <w:spacing w:val="-5"/>
              </w:rPr>
              <w:t xml:space="preserve"> </w:t>
            </w:r>
            <w:r>
              <w:rPr>
                <w:color w:val="454B52"/>
                <w:spacing w:val="-4"/>
              </w:rPr>
              <w:t>view</w:t>
            </w:r>
          </w:p>
          <w:p w14:paraId="759D1E9F" w14:textId="77777777" w:rsidR="008B45EE" w:rsidRDefault="0004125E">
            <w:pPr>
              <w:pStyle w:val="TableParagraph"/>
              <w:numPr>
                <w:ilvl w:val="0"/>
                <w:numId w:val="16"/>
              </w:numPr>
              <w:tabs>
                <w:tab w:val="left" w:pos="468"/>
              </w:tabs>
              <w:spacing w:before="2" w:line="235" w:lineRule="auto"/>
              <w:ind w:right="548"/>
            </w:pPr>
            <w:r>
              <w:rPr>
                <w:color w:val="454B52"/>
              </w:rPr>
              <w:t>Another option: State determined method that provides an equally rigorous,</w:t>
            </w:r>
            <w:r>
              <w:rPr>
                <w:color w:val="454B52"/>
                <w:spacing w:val="-6"/>
              </w:rPr>
              <w:t xml:space="preserve"> </w:t>
            </w:r>
            <w:r>
              <w:rPr>
                <w:color w:val="454B52"/>
              </w:rPr>
              <w:t>statistically</w:t>
            </w:r>
            <w:r>
              <w:rPr>
                <w:color w:val="454B52"/>
                <w:spacing w:val="-2"/>
              </w:rPr>
              <w:t xml:space="preserve"> </w:t>
            </w:r>
            <w:r>
              <w:rPr>
                <w:color w:val="454B52"/>
              </w:rPr>
              <w:t>valid</w:t>
            </w:r>
            <w:r>
              <w:rPr>
                <w:color w:val="454B52"/>
                <w:spacing w:val="-8"/>
              </w:rPr>
              <w:t xml:space="preserve"> </w:t>
            </w:r>
            <w:r>
              <w:rPr>
                <w:color w:val="454B52"/>
              </w:rPr>
              <w:t>comparison</w:t>
            </w:r>
            <w:r>
              <w:rPr>
                <w:color w:val="454B52"/>
                <w:spacing w:val="-6"/>
              </w:rPr>
              <w:t xml:space="preserve"> </w:t>
            </w:r>
            <w:r>
              <w:rPr>
                <w:color w:val="454B52"/>
              </w:rPr>
              <w:t>for</w:t>
            </w:r>
            <w:r>
              <w:rPr>
                <w:color w:val="454B52"/>
                <w:spacing w:val="-5"/>
              </w:rPr>
              <w:t xml:space="preserve"> </w:t>
            </w:r>
            <w:r>
              <w:rPr>
                <w:color w:val="454B52"/>
              </w:rPr>
              <w:t>all</w:t>
            </w:r>
            <w:r>
              <w:rPr>
                <w:color w:val="454B52"/>
                <w:spacing w:val="-4"/>
              </w:rPr>
              <w:t xml:space="preserve"> </w:t>
            </w:r>
            <w:r>
              <w:rPr>
                <w:color w:val="454B52"/>
              </w:rPr>
              <w:t>students</w:t>
            </w:r>
            <w:r>
              <w:rPr>
                <w:color w:val="454B52"/>
                <w:spacing w:val="-6"/>
              </w:rPr>
              <w:t xml:space="preserve"> </w:t>
            </w:r>
            <w:r>
              <w:rPr>
                <w:color w:val="454B52"/>
              </w:rPr>
              <w:t>and</w:t>
            </w:r>
            <w:r>
              <w:rPr>
                <w:color w:val="454B52"/>
                <w:spacing w:val="-5"/>
              </w:rPr>
              <w:t xml:space="preserve"> </w:t>
            </w:r>
            <w:r>
              <w:rPr>
                <w:color w:val="454B52"/>
              </w:rPr>
              <w:t>subgroups</w:t>
            </w:r>
          </w:p>
          <w:p w14:paraId="27ACBC70" w14:textId="77777777" w:rsidR="008B45EE" w:rsidRDefault="008B45EE">
            <w:pPr>
              <w:pStyle w:val="TableParagraph"/>
              <w:ind w:left="0"/>
              <w:rPr>
                <w:i/>
              </w:rPr>
            </w:pPr>
          </w:p>
          <w:p w14:paraId="28C5E623" w14:textId="77777777" w:rsidR="008B45EE" w:rsidRDefault="0004125E">
            <w:pPr>
              <w:pStyle w:val="TableParagraph"/>
              <w:ind w:right="95"/>
            </w:pPr>
            <w:r>
              <w:rPr>
                <w:color w:val="454B52"/>
              </w:rPr>
              <w:t>Question from Hub Committee Member: Just to clarify, is the intent of the pilot</w:t>
            </w:r>
            <w:r>
              <w:rPr>
                <w:color w:val="454B52"/>
                <w:spacing w:val="-3"/>
              </w:rPr>
              <w:t xml:space="preserve"> </w:t>
            </w:r>
            <w:r>
              <w:rPr>
                <w:color w:val="454B52"/>
              </w:rPr>
              <w:t>that</w:t>
            </w:r>
            <w:r>
              <w:rPr>
                <w:color w:val="454B52"/>
                <w:spacing w:val="-6"/>
              </w:rPr>
              <w:t xml:space="preserve"> </w:t>
            </w:r>
            <w:r>
              <w:rPr>
                <w:color w:val="454B52"/>
              </w:rPr>
              <w:t>any</w:t>
            </w:r>
            <w:r>
              <w:rPr>
                <w:color w:val="454B52"/>
                <w:spacing w:val="-5"/>
              </w:rPr>
              <w:t xml:space="preserve"> </w:t>
            </w:r>
            <w:r>
              <w:rPr>
                <w:color w:val="454B52"/>
              </w:rPr>
              <w:t>alternative</w:t>
            </w:r>
            <w:r>
              <w:rPr>
                <w:color w:val="454B52"/>
                <w:spacing w:val="-5"/>
              </w:rPr>
              <w:t xml:space="preserve"> </w:t>
            </w:r>
            <w:r>
              <w:rPr>
                <w:color w:val="454B52"/>
              </w:rPr>
              <w:t>assessment</w:t>
            </w:r>
            <w:r>
              <w:rPr>
                <w:color w:val="454B52"/>
                <w:spacing w:val="-5"/>
              </w:rPr>
              <w:t xml:space="preserve"> </w:t>
            </w:r>
            <w:r>
              <w:rPr>
                <w:color w:val="454B52"/>
              </w:rPr>
              <w:t>will</w:t>
            </w:r>
            <w:r>
              <w:rPr>
                <w:color w:val="454B52"/>
                <w:spacing w:val="-3"/>
              </w:rPr>
              <w:t xml:space="preserve"> </w:t>
            </w:r>
            <w:r>
              <w:rPr>
                <w:color w:val="454B52"/>
              </w:rPr>
              <w:t>ultimately</w:t>
            </w:r>
            <w:r>
              <w:rPr>
                <w:color w:val="454B52"/>
                <w:spacing w:val="-3"/>
              </w:rPr>
              <w:t xml:space="preserve"> </w:t>
            </w:r>
            <w:r>
              <w:rPr>
                <w:color w:val="454B52"/>
              </w:rPr>
              <w:t>replace</w:t>
            </w:r>
            <w:r>
              <w:rPr>
                <w:color w:val="454B52"/>
                <w:spacing w:val="-3"/>
              </w:rPr>
              <w:t xml:space="preserve"> </w:t>
            </w:r>
            <w:r>
              <w:rPr>
                <w:color w:val="454B52"/>
              </w:rPr>
              <w:t>the</w:t>
            </w:r>
            <w:r>
              <w:rPr>
                <w:color w:val="454B52"/>
                <w:spacing w:val="-5"/>
              </w:rPr>
              <w:t xml:space="preserve"> </w:t>
            </w:r>
            <w:r>
              <w:rPr>
                <w:color w:val="454B52"/>
              </w:rPr>
              <w:t>existing</w:t>
            </w:r>
            <w:r>
              <w:rPr>
                <w:color w:val="454B52"/>
                <w:spacing w:val="-4"/>
              </w:rPr>
              <w:t xml:space="preserve"> </w:t>
            </w:r>
            <w:r>
              <w:rPr>
                <w:color w:val="454B52"/>
              </w:rPr>
              <w:t>state</w:t>
            </w:r>
            <w:proofErr w:type="gramStart"/>
            <w:r>
              <w:rPr>
                <w:color w:val="454B52"/>
              </w:rPr>
              <w:t>- wide</w:t>
            </w:r>
            <w:proofErr w:type="gramEnd"/>
            <w:r>
              <w:rPr>
                <w:color w:val="454B52"/>
              </w:rPr>
              <w:t xml:space="preserve"> assessment or is this just a requirement of the legislation?</w:t>
            </w:r>
          </w:p>
          <w:p w14:paraId="4B1A9133" w14:textId="77777777" w:rsidR="008B45EE" w:rsidRDefault="0004125E">
            <w:pPr>
              <w:pStyle w:val="TableParagraph"/>
              <w:spacing w:line="267" w:lineRule="exact"/>
            </w:pPr>
            <w:r>
              <w:rPr>
                <w:color w:val="454B52"/>
              </w:rPr>
              <w:t>Response</w:t>
            </w:r>
            <w:r>
              <w:rPr>
                <w:color w:val="454B52"/>
                <w:spacing w:val="-4"/>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55412C1D" w14:textId="77777777" w:rsidR="008B45EE" w:rsidRDefault="0004125E">
            <w:pPr>
              <w:pStyle w:val="TableParagraph"/>
              <w:numPr>
                <w:ilvl w:val="0"/>
                <w:numId w:val="16"/>
              </w:numPr>
              <w:tabs>
                <w:tab w:val="left" w:pos="468"/>
              </w:tabs>
              <w:spacing w:before="5" w:line="235" w:lineRule="auto"/>
              <w:ind w:right="321"/>
            </w:pPr>
            <w:r>
              <w:rPr>
                <w:color w:val="454B52"/>
              </w:rPr>
              <w:t>It</w:t>
            </w:r>
            <w:r>
              <w:rPr>
                <w:color w:val="454B52"/>
                <w:spacing w:val="-4"/>
              </w:rPr>
              <w:t xml:space="preserve"> </w:t>
            </w:r>
            <w:r>
              <w:rPr>
                <w:color w:val="454B52"/>
              </w:rPr>
              <w:t>is</w:t>
            </w:r>
            <w:r>
              <w:rPr>
                <w:color w:val="454B52"/>
                <w:spacing w:val="-4"/>
              </w:rPr>
              <w:t xml:space="preserve"> </w:t>
            </w:r>
            <w:r>
              <w:rPr>
                <w:color w:val="454B52"/>
              </w:rPr>
              <w:t>a</w:t>
            </w:r>
            <w:r>
              <w:rPr>
                <w:color w:val="454B52"/>
                <w:spacing w:val="-4"/>
              </w:rPr>
              <w:t xml:space="preserve"> </w:t>
            </w:r>
            <w:r>
              <w:rPr>
                <w:color w:val="454B52"/>
              </w:rPr>
              <w:t>strong</w:t>
            </w:r>
            <w:r>
              <w:rPr>
                <w:color w:val="454B52"/>
                <w:spacing w:val="-6"/>
              </w:rPr>
              <w:t xml:space="preserve"> </w:t>
            </w:r>
            <w:r>
              <w:rPr>
                <w:color w:val="454B52"/>
              </w:rPr>
              <w:t>expectation</w:t>
            </w:r>
            <w:r>
              <w:rPr>
                <w:color w:val="454B52"/>
                <w:spacing w:val="-5"/>
              </w:rPr>
              <w:t xml:space="preserve"> </w:t>
            </w:r>
            <w:r>
              <w:rPr>
                <w:color w:val="454B52"/>
              </w:rPr>
              <w:t>that</w:t>
            </w:r>
            <w:r>
              <w:rPr>
                <w:color w:val="454B52"/>
                <w:spacing w:val="-4"/>
              </w:rPr>
              <w:t xml:space="preserve"> </w:t>
            </w:r>
            <w:r>
              <w:rPr>
                <w:color w:val="454B52"/>
              </w:rPr>
              <w:t>eventually</w:t>
            </w:r>
            <w:r>
              <w:rPr>
                <w:color w:val="454B52"/>
                <w:spacing w:val="-4"/>
              </w:rPr>
              <w:t xml:space="preserve"> </w:t>
            </w:r>
            <w:r>
              <w:rPr>
                <w:color w:val="454B52"/>
              </w:rPr>
              <w:t>this</w:t>
            </w:r>
            <w:r>
              <w:rPr>
                <w:color w:val="454B52"/>
                <w:spacing w:val="-4"/>
              </w:rPr>
              <w:t xml:space="preserve"> </w:t>
            </w:r>
            <w:r>
              <w:rPr>
                <w:color w:val="454B52"/>
              </w:rPr>
              <w:t>innovative</w:t>
            </w:r>
            <w:r>
              <w:rPr>
                <w:color w:val="454B52"/>
                <w:spacing w:val="-4"/>
              </w:rPr>
              <w:t xml:space="preserve"> </w:t>
            </w:r>
            <w:r>
              <w:rPr>
                <w:color w:val="454B52"/>
              </w:rPr>
              <w:t>assessment</w:t>
            </w:r>
            <w:r>
              <w:rPr>
                <w:color w:val="454B52"/>
                <w:spacing w:val="-5"/>
              </w:rPr>
              <w:t xml:space="preserve"> </w:t>
            </w:r>
            <w:r>
              <w:rPr>
                <w:color w:val="454B52"/>
              </w:rPr>
              <w:t>will be adopted as the new state’s assessment</w:t>
            </w:r>
          </w:p>
          <w:p w14:paraId="40464587" w14:textId="77777777" w:rsidR="008B45EE" w:rsidRDefault="0004125E">
            <w:pPr>
              <w:pStyle w:val="TableParagraph"/>
              <w:numPr>
                <w:ilvl w:val="0"/>
                <w:numId w:val="16"/>
              </w:numPr>
              <w:tabs>
                <w:tab w:val="left" w:pos="468"/>
              </w:tabs>
              <w:spacing w:before="1" w:line="294" w:lineRule="exact"/>
            </w:pPr>
            <w:proofErr w:type="gramStart"/>
            <w:r>
              <w:rPr>
                <w:color w:val="454B52"/>
              </w:rPr>
              <w:t>Needs</w:t>
            </w:r>
            <w:proofErr w:type="gramEnd"/>
            <w:r>
              <w:rPr>
                <w:color w:val="454B52"/>
                <w:spacing w:val="-3"/>
              </w:rPr>
              <w:t xml:space="preserve"> </w:t>
            </w:r>
            <w:r>
              <w:rPr>
                <w:color w:val="454B52"/>
              </w:rPr>
              <w:t>time</w:t>
            </w:r>
            <w:r>
              <w:rPr>
                <w:color w:val="454B52"/>
                <w:spacing w:val="-5"/>
              </w:rPr>
              <w:t xml:space="preserve"> </w:t>
            </w:r>
            <w:r>
              <w:rPr>
                <w:color w:val="454B52"/>
              </w:rPr>
              <w:t>to</w:t>
            </w:r>
            <w:r>
              <w:rPr>
                <w:color w:val="454B52"/>
                <w:spacing w:val="-4"/>
              </w:rPr>
              <w:t xml:space="preserve"> </w:t>
            </w:r>
            <w:r>
              <w:rPr>
                <w:color w:val="454B52"/>
              </w:rPr>
              <w:t>evolve,</w:t>
            </w:r>
            <w:r>
              <w:rPr>
                <w:color w:val="454B52"/>
                <w:spacing w:val="-5"/>
              </w:rPr>
              <w:t xml:space="preserve"> </w:t>
            </w:r>
            <w:r>
              <w:rPr>
                <w:color w:val="454B52"/>
              </w:rPr>
              <w:t>grow,</w:t>
            </w:r>
            <w:r>
              <w:rPr>
                <w:color w:val="454B52"/>
                <w:spacing w:val="-3"/>
              </w:rPr>
              <w:t xml:space="preserve"> </w:t>
            </w:r>
            <w:r>
              <w:rPr>
                <w:color w:val="454B52"/>
              </w:rPr>
              <w:t>mature,</w:t>
            </w:r>
            <w:r>
              <w:rPr>
                <w:color w:val="454B52"/>
                <w:spacing w:val="-2"/>
              </w:rPr>
              <w:t xml:space="preserve"> </w:t>
            </w:r>
            <w:r>
              <w:rPr>
                <w:color w:val="454B52"/>
              </w:rPr>
              <w:t>come</w:t>
            </w:r>
            <w:r>
              <w:rPr>
                <w:color w:val="454B52"/>
                <w:spacing w:val="-5"/>
              </w:rPr>
              <w:t xml:space="preserve"> </w:t>
            </w:r>
            <w:r>
              <w:rPr>
                <w:color w:val="454B52"/>
              </w:rPr>
              <w:t>to</w:t>
            </w:r>
            <w:r>
              <w:rPr>
                <w:color w:val="454B52"/>
                <w:spacing w:val="-4"/>
              </w:rPr>
              <w:t xml:space="preserve"> </w:t>
            </w:r>
            <w:r>
              <w:rPr>
                <w:color w:val="454B52"/>
                <w:spacing w:val="-2"/>
              </w:rPr>
              <w:t>scale</w:t>
            </w:r>
          </w:p>
          <w:p w14:paraId="62E62295" w14:textId="77777777" w:rsidR="008B45EE" w:rsidRDefault="0004125E">
            <w:pPr>
              <w:pStyle w:val="TableParagraph"/>
              <w:numPr>
                <w:ilvl w:val="0"/>
                <w:numId w:val="16"/>
              </w:numPr>
              <w:tabs>
                <w:tab w:val="left" w:pos="468"/>
              </w:tabs>
              <w:spacing w:line="237" w:lineRule="auto"/>
              <w:ind w:right="138"/>
            </w:pPr>
            <w:r>
              <w:rPr>
                <w:color w:val="454B52"/>
              </w:rPr>
              <w:t>Timeline: a state can apply for Demonstration Authority to scale over a period of five years. If the state still has not implemented the authority after</w:t>
            </w:r>
            <w:r>
              <w:rPr>
                <w:color w:val="454B52"/>
                <w:spacing w:val="-2"/>
              </w:rPr>
              <w:t xml:space="preserve"> </w:t>
            </w:r>
            <w:r>
              <w:rPr>
                <w:color w:val="454B52"/>
              </w:rPr>
              <w:t>the</w:t>
            </w:r>
            <w:r>
              <w:rPr>
                <w:color w:val="454B52"/>
                <w:spacing w:val="-2"/>
              </w:rPr>
              <w:t xml:space="preserve"> </w:t>
            </w:r>
            <w:r>
              <w:rPr>
                <w:color w:val="454B52"/>
              </w:rPr>
              <w:t>five</w:t>
            </w:r>
            <w:r>
              <w:rPr>
                <w:color w:val="454B52"/>
                <w:spacing w:val="-4"/>
              </w:rPr>
              <w:t xml:space="preserve"> </w:t>
            </w:r>
            <w:r>
              <w:rPr>
                <w:color w:val="454B52"/>
              </w:rPr>
              <w:t>years,</w:t>
            </w:r>
            <w:r>
              <w:rPr>
                <w:color w:val="454B52"/>
                <w:spacing w:val="-4"/>
              </w:rPr>
              <w:t xml:space="preserve"> </w:t>
            </w:r>
            <w:r>
              <w:rPr>
                <w:color w:val="454B52"/>
              </w:rPr>
              <w:t>a</w:t>
            </w:r>
            <w:r>
              <w:rPr>
                <w:color w:val="454B52"/>
                <w:spacing w:val="-2"/>
              </w:rPr>
              <w:t xml:space="preserve"> </w:t>
            </w:r>
            <w:r>
              <w:rPr>
                <w:color w:val="454B52"/>
              </w:rPr>
              <w:t>state</w:t>
            </w:r>
            <w:r>
              <w:rPr>
                <w:color w:val="454B52"/>
                <w:spacing w:val="-6"/>
              </w:rPr>
              <w:t xml:space="preserve"> </w:t>
            </w:r>
            <w:r>
              <w:rPr>
                <w:color w:val="454B52"/>
              </w:rPr>
              <w:t>can</w:t>
            </w:r>
            <w:r>
              <w:rPr>
                <w:color w:val="454B52"/>
                <w:spacing w:val="-3"/>
              </w:rPr>
              <w:t xml:space="preserve"> </w:t>
            </w:r>
            <w:r>
              <w:rPr>
                <w:color w:val="454B52"/>
              </w:rPr>
              <w:t>request</w:t>
            </w:r>
            <w:r>
              <w:rPr>
                <w:color w:val="454B52"/>
                <w:spacing w:val="-4"/>
              </w:rPr>
              <w:t xml:space="preserve"> </w:t>
            </w:r>
            <w:r>
              <w:rPr>
                <w:color w:val="454B52"/>
              </w:rPr>
              <w:t>a</w:t>
            </w:r>
            <w:r>
              <w:rPr>
                <w:color w:val="454B52"/>
                <w:spacing w:val="-2"/>
              </w:rPr>
              <w:t xml:space="preserve"> </w:t>
            </w:r>
            <w:proofErr w:type="gramStart"/>
            <w:r>
              <w:rPr>
                <w:color w:val="454B52"/>
              </w:rPr>
              <w:t>two</w:t>
            </w:r>
            <w:r>
              <w:rPr>
                <w:color w:val="454B52"/>
                <w:spacing w:val="-2"/>
              </w:rPr>
              <w:t xml:space="preserve"> </w:t>
            </w:r>
            <w:r>
              <w:rPr>
                <w:color w:val="454B52"/>
              </w:rPr>
              <w:t>year</w:t>
            </w:r>
            <w:proofErr w:type="gramEnd"/>
            <w:r>
              <w:rPr>
                <w:color w:val="454B52"/>
                <w:spacing w:val="-1"/>
              </w:rPr>
              <w:t xml:space="preserve"> </w:t>
            </w:r>
            <w:r>
              <w:rPr>
                <w:color w:val="454B52"/>
              </w:rPr>
              <w:t>extension,</w:t>
            </w:r>
            <w:r>
              <w:rPr>
                <w:color w:val="454B52"/>
                <w:spacing w:val="-4"/>
              </w:rPr>
              <w:t xml:space="preserve"> </w:t>
            </w:r>
            <w:r>
              <w:rPr>
                <w:color w:val="454B52"/>
              </w:rPr>
              <w:t>then</w:t>
            </w:r>
            <w:r>
              <w:rPr>
                <w:color w:val="454B52"/>
                <w:spacing w:val="-2"/>
              </w:rPr>
              <w:t xml:space="preserve"> </w:t>
            </w:r>
            <w:r>
              <w:rPr>
                <w:color w:val="454B52"/>
              </w:rPr>
              <w:t>a</w:t>
            </w:r>
            <w:r>
              <w:rPr>
                <w:color w:val="454B52"/>
                <w:spacing w:val="-2"/>
              </w:rPr>
              <w:t xml:space="preserve"> </w:t>
            </w:r>
            <w:r>
              <w:rPr>
                <w:color w:val="454B52"/>
              </w:rPr>
              <w:t>state can take a year to get assessment peer reviewed – up to 8 years total to implement</w:t>
            </w:r>
            <w:r>
              <w:rPr>
                <w:color w:val="454B52"/>
                <w:spacing w:val="40"/>
              </w:rPr>
              <w:t xml:space="preserve"> </w:t>
            </w:r>
            <w:r>
              <w:rPr>
                <w:color w:val="454B52"/>
              </w:rPr>
              <w:t>- need to see what finals rules say</w:t>
            </w:r>
          </w:p>
          <w:p w14:paraId="31C9A677" w14:textId="77777777" w:rsidR="008B45EE" w:rsidRDefault="008B45EE">
            <w:pPr>
              <w:pStyle w:val="TableParagraph"/>
              <w:spacing w:before="2"/>
              <w:ind w:left="0"/>
              <w:rPr>
                <w:i/>
              </w:rPr>
            </w:pPr>
          </w:p>
          <w:p w14:paraId="2003F222" w14:textId="77777777" w:rsidR="008B45EE" w:rsidRDefault="0004125E">
            <w:pPr>
              <w:pStyle w:val="TableParagraph"/>
              <w:spacing w:before="1"/>
            </w:pPr>
            <w:r>
              <w:rPr>
                <w:color w:val="454B52"/>
              </w:rPr>
              <w:t>Question</w:t>
            </w:r>
            <w:r>
              <w:rPr>
                <w:color w:val="454B52"/>
                <w:spacing w:val="-4"/>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w:t>
            </w:r>
            <w:r>
              <w:rPr>
                <w:color w:val="454B52"/>
                <w:spacing w:val="-2"/>
              </w:rPr>
              <w:t xml:space="preserve"> </w:t>
            </w:r>
            <w:r>
              <w:rPr>
                <w:color w:val="454B52"/>
              </w:rPr>
              <w:t>What</w:t>
            </w:r>
            <w:r>
              <w:rPr>
                <w:color w:val="454B52"/>
                <w:spacing w:val="-3"/>
              </w:rPr>
              <w:t xml:space="preserve"> </w:t>
            </w:r>
            <w:r>
              <w:rPr>
                <w:color w:val="454B52"/>
              </w:rPr>
              <w:t>is</w:t>
            </w:r>
            <w:r>
              <w:rPr>
                <w:color w:val="454B52"/>
                <w:spacing w:val="-6"/>
              </w:rPr>
              <w:t xml:space="preserve"> </w:t>
            </w:r>
            <w:r>
              <w:rPr>
                <w:color w:val="454B52"/>
              </w:rPr>
              <w:t>the</w:t>
            </w:r>
            <w:r>
              <w:rPr>
                <w:color w:val="454B52"/>
                <w:spacing w:val="-7"/>
              </w:rPr>
              <w:t xml:space="preserve"> </w:t>
            </w:r>
            <w:r>
              <w:rPr>
                <w:color w:val="454B52"/>
              </w:rPr>
              <w:t>definition</w:t>
            </w:r>
            <w:r>
              <w:rPr>
                <w:color w:val="454B52"/>
                <w:spacing w:val="-4"/>
              </w:rPr>
              <w:t xml:space="preserve"> </w:t>
            </w:r>
            <w:r>
              <w:rPr>
                <w:color w:val="454B52"/>
              </w:rPr>
              <w:t>of</w:t>
            </w:r>
            <w:r>
              <w:rPr>
                <w:color w:val="454B52"/>
                <w:spacing w:val="-3"/>
              </w:rPr>
              <w:t xml:space="preserve"> </w:t>
            </w:r>
            <w:r>
              <w:rPr>
                <w:color w:val="454B52"/>
              </w:rPr>
              <w:t xml:space="preserve">equally rigorous? To what are we equally </w:t>
            </w:r>
            <w:proofErr w:type="gramStart"/>
            <w:r>
              <w:rPr>
                <w:color w:val="454B52"/>
              </w:rPr>
              <w:t>rigorously to</w:t>
            </w:r>
            <w:proofErr w:type="gramEnd"/>
            <w:r>
              <w:rPr>
                <w:color w:val="454B52"/>
              </w:rPr>
              <w:t>?</w:t>
            </w:r>
          </w:p>
          <w:p w14:paraId="526CC017" w14:textId="77777777" w:rsidR="008B45EE" w:rsidRDefault="0004125E">
            <w:pPr>
              <w:pStyle w:val="TableParagraph"/>
            </w:pPr>
            <w:r>
              <w:rPr>
                <w:color w:val="454B52"/>
              </w:rPr>
              <w:t>Response</w:t>
            </w:r>
            <w:r>
              <w:rPr>
                <w:color w:val="454B52"/>
                <w:spacing w:val="-4"/>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311225F9" w14:textId="77777777" w:rsidR="008B45EE" w:rsidRDefault="0004125E">
            <w:pPr>
              <w:pStyle w:val="TableParagraph"/>
              <w:numPr>
                <w:ilvl w:val="0"/>
                <w:numId w:val="16"/>
              </w:numPr>
              <w:tabs>
                <w:tab w:val="left" w:pos="468"/>
              </w:tabs>
              <w:spacing w:before="1" w:line="294" w:lineRule="exact"/>
            </w:pPr>
            <w:r>
              <w:rPr>
                <w:color w:val="454B52"/>
              </w:rPr>
              <w:t>Historically,</w:t>
            </w:r>
            <w:r>
              <w:rPr>
                <w:color w:val="454B52"/>
                <w:spacing w:val="-7"/>
              </w:rPr>
              <w:t xml:space="preserve"> </w:t>
            </w:r>
            <w:r>
              <w:rPr>
                <w:color w:val="454B52"/>
              </w:rPr>
              <w:t>look</w:t>
            </w:r>
            <w:r>
              <w:rPr>
                <w:color w:val="454B52"/>
                <w:spacing w:val="-4"/>
              </w:rPr>
              <w:t xml:space="preserve"> </w:t>
            </w:r>
            <w:r>
              <w:rPr>
                <w:color w:val="454B52"/>
              </w:rPr>
              <w:t>at</w:t>
            </w:r>
            <w:r>
              <w:rPr>
                <w:color w:val="454B52"/>
                <w:spacing w:val="-7"/>
              </w:rPr>
              <w:t xml:space="preserve"> </w:t>
            </w:r>
            <w:r>
              <w:rPr>
                <w:color w:val="454B52"/>
              </w:rPr>
              <w:t>how</w:t>
            </w:r>
            <w:r>
              <w:rPr>
                <w:color w:val="454B52"/>
                <w:spacing w:val="-3"/>
              </w:rPr>
              <w:t xml:space="preserve"> </w:t>
            </w:r>
            <w:proofErr w:type="gramStart"/>
            <w:r>
              <w:rPr>
                <w:color w:val="454B52"/>
              </w:rPr>
              <w:t>rigorously</w:t>
            </w:r>
            <w:proofErr w:type="gramEnd"/>
            <w:r>
              <w:rPr>
                <w:color w:val="454B52"/>
                <w:spacing w:val="-4"/>
              </w:rPr>
              <w:t xml:space="preserve"> </w:t>
            </w:r>
            <w:r>
              <w:rPr>
                <w:color w:val="454B52"/>
              </w:rPr>
              <w:t>is</w:t>
            </w:r>
            <w:r>
              <w:rPr>
                <w:color w:val="454B52"/>
                <w:spacing w:val="-4"/>
              </w:rPr>
              <w:t xml:space="preserve"> </w:t>
            </w:r>
            <w:r>
              <w:rPr>
                <w:color w:val="454B52"/>
              </w:rPr>
              <w:t>defined</w:t>
            </w:r>
            <w:r>
              <w:rPr>
                <w:color w:val="454B52"/>
                <w:spacing w:val="-4"/>
              </w:rPr>
              <w:t xml:space="preserve"> </w:t>
            </w:r>
            <w:r>
              <w:rPr>
                <w:color w:val="454B52"/>
              </w:rPr>
              <w:t>for</w:t>
            </w:r>
            <w:r>
              <w:rPr>
                <w:color w:val="454B52"/>
                <w:spacing w:val="-5"/>
              </w:rPr>
              <w:t xml:space="preserve"> </w:t>
            </w:r>
            <w:r>
              <w:rPr>
                <w:color w:val="454B52"/>
              </w:rPr>
              <w:t>peer</w:t>
            </w:r>
            <w:r>
              <w:rPr>
                <w:color w:val="454B52"/>
                <w:spacing w:val="-5"/>
              </w:rPr>
              <w:t xml:space="preserve"> </w:t>
            </w:r>
            <w:r>
              <w:rPr>
                <w:color w:val="454B52"/>
                <w:spacing w:val="-2"/>
              </w:rPr>
              <w:t>review</w:t>
            </w:r>
          </w:p>
          <w:p w14:paraId="20477F5A" w14:textId="77777777" w:rsidR="008B45EE" w:rsidRDefault="0004125E">
            <w:pPr>
              <w:pStyle w:val="TableParagraph"/>
              <w:numPr>
                <w:ilvl w:val="0"/>
                <w:numId w:val="16"/>
              </w:numPr>
              <w:tabs>
                <w:tab w:val="left" w:pos="468"/>
              </w:tabs>
              <w:spacing w:before="1" w:line="235" w:lineRule="auto"/>
              <w:ind w:right="202"/>
            </w:pPr>
            <w:r>
              <w:rPr>
                <w:color w:val="454B52"/>
              </w:rPr>
              <w:t>Content</w:t>
            </w:r>
            <w:r>
              <w:rPr>
                <w:color w:val="454B52"/>
                <w:spacing w:val="-5"/>
              </w:rPr>
              <w:t xml:space="preserve"> </w:t>
            </w:r>
            <w:r>
              <w:rPr>
                <w:color w:val="454B52"/>
              </w:rPr>
              <w:t>similarity</w:t>
            </w:r>
            <w:r>
              <w:rPr>
                <w:color w:val="454B52"/>
                <w:spacing w:val="-3"/>
              </w:rPr>
              <w:t xml:space="preserve"> </w:t>
            </w:r>
            <w:r>
              <w:rPr>
                <w:color w:val="454B52"/>
              </w:rPr>
              <w:t>-</w:t>
            </w:r>
            <w:r>
              <w:rPr>
                <w:color w:val="454B52"/>
                <w:spacing w:val="-3"/>
              </w:rPr>
              <w:t xml:space="preserve"> </w:t>
            </w:r>
            <w:r>
              <w:rPr>
                <w:color w:val="454B52"/>
              </w:rPr>
              <w:t>Depth</w:t>
            </w:r>
            <w:r>
              <w:rPr>
                <w:color w:val="454B52"/>
                <w:spacing w:val="-5"/>
              </w:rPr>
              <w:t xml:space="preserve"> </w:t>
            </w:r>
            <w:r>
              <w:rPr>
                <w:color w:val="454B52"/>
              </w:rPr>
              <w:t>and</w:t>
            </w:r>
            <w:r>
              <w:rPr>
                <w:color w:val="454B52"/>
                <w:spacing w:val="-3"/>
              </w:rPr>
              <w:t xml:space="preserve"> </w:t>
            </w:r>
            <w:r>
              <w:rPr>
                <w:color w:val="454B52"/>
              </w:rPr>
              <w:t>breadth</w:t>
            </w:r>
            <w:r>
              <w:rPr>
                <w:color w:val="454B52"/>
                <w:spacing w:val="-3"/>
              </w:rPr>
              <w:t xml:space="preserve"> </w:t>
            </w:r>
            <w:r>
              <w:rPr>
                <w:color w:val="454B52"/>
              </w:rPr>
              <w:t>of</w:t>
            </w:r>
            <w:r>
              <w:rPr>
                <w:color w:val="454B52"/>
                <w:spacing w:val="-5"/>
              </w:rPr>
              <w:t xml:space="preserve"> </w:t>
            </w:r>
            <w:r>
              <w:rPr>
                <w:color w:val="454B52"/>
              </w:rPr>
              <w:t>Standards</w:t>
            </w:r>
            <w:r>
              <w:rPr>
                <w:color w:val="454B52"/>
                <w:spacing w:val="-2"/>
              </w:rPr>
              <w:t xml:space="preserve"> </w:t>
            </w:r>
            <w:r>
              <w:rPr>
                <w:color w:val="454B52"/>
              </w:rPr>
              <w:t>–</w:t>
            </w:r>
            <w:r>
              <w:rPr>
                <w:color w:val="454B52"/>
                <w:spacing w:val="-5"/>
              </w:rPr>
              <w:t xml:space="preserve"> </w:t>
            </w:r>
            <w:r>
              <w:rPr>
                <w:color w:val="454B52"/>
              </w:rPr>
              <w:t>make</w:t>
            </w:r>
            <w:r>
              <w:rPr>
                <w:color w:val="454B52"/>
                <w:spacing w:val="-5"/>
              </w:rPr>
              <w:t xml:space="preserve"> </w:t>
            </w:r>
            <w:r>
              <w:rPr>
                <w:color w:val="454B52"/>
              </w:rPr>
              <w:t>more</w:t>
            </w:r>
            <w:r>
              <w:rPr>
                <w:color w:val="454B52"/>
                <w:spacing w:val="-3"/>
              </w:rPr>
              <w:t xml:space="preserve"> </w:t>
            </w:r>
            <w:r>
              <w:rPr>
                <w:color w:val="454B52"/>
              </w:rPr>
              <w:t>closely aligned with instruction?</w:t>
            </w:r>
          </w:p>
          <w:p w14:paraId="71ED5484" w14:textId="77777777" w:rsidR="008B45EE" w:rsidRDefault="0004125E">
            <w:pPr>
              <w:pStyle w:val="TableParagraph"/>
              <w:numPr>
                <w:ilvl w:val="0"/>
                <w:numId w:val="16"/>
              </w:numPr>
              <w:tabs>
                <w:tab w:val="left" w:pos="468"/>
              </w:tabs>
              <w:spacing w:line="292" w:lineRule="exact"/>
            </w:pPr>
            <w:r>
              <w:rPr>
                <w:color w:val="454B52"/>
              </w:rPr>
              <w:t>Need</w:t>
            </w:r>
            <w:r>
              <w:rPr>
                <w:color w:val="454B52"/>
                <w:spacing w:val="-4"/>
              </w:rPr>
              <w:t xml:space="preserve"> </w:t>
            </w:r>
            <w:r>
              <w:rPr>
                <w:color w:val="454B52"/>
              </w:rPr>
              <w:t>to</w:t>
            </w:r>
            <w:r>
              <w:rPr>
                <w:color w:val="454B52"/>
                <w:spacing w:val="-4"/>
              </w:rPr>
              <w:t xml:space="preserve"> </w:t>
            </w:r>
            <w:r>
              <w:rPr>
                <w:color w:val="454B52"/>
              </w:rPr>
              <w:t>make</w:t>
            </w:r>
            <w:r>
              <w:rPr>
                <w:color w:val="454B52"/>
                <w:spacing w:val="-5"/>
              </w:rPr>
              <w:t xml:space="preserve"> </w:t>
            </w:r>
            <w:r>
              <w:rPr>
                <w:color w:val="454B52"/>
              </w:rPr>
              <w:t>more</w:t>
            </w:r>
            <w:r>
              <w:rPr>
                <w:color w:val="454B52"/>
                <w:spacing w:val="-2"/>
              </w:rPr>
              <w:t xml:space="preserve"> </w:t>
            </w:r>
            <w:r>
              <w:rPr>
                <w:color w:val="454B52"/>
              </w:rPr>
              <w:t>authentic</w:t>
            </w:r>
            <w:r>
              <w:rPr>
                <w:color w:val="454B52"/>
                <w:spacing w:val="-3"/>
              </w:rPr>
              <w:t xml:space="preserve"> </w:t>
            </w:r>
            <w:r>
              <w:rPr>
                <w:color w:val="454B52"/>
              </w:rPr>
              <w:t>and</w:t>
            </w:r>
            <w:r>
              <w:rPr>
                <w:color w:val="454B52"/>
                <w:spacing w:val="-4"/>
              </w:rPr>
              <w:t xml:space="preserve"> </w:t>
            </w:r>
            <w:r>
              <w:rPr>
                <w:color w:val="454B52"/>
              </w:rPr>
              <w:t>project</w:t>
            </w:r>
            <w:r>
              <w:rPr>
                <w:color w:val="454B52"/>
                <w:spacing w:val="-1"/>
              </w:rPr>
              <w:t xml:space="preserve"> </w:t>
            </w:r>
            <w:r>
              <w:rPr>
                <w:color w:val="454B52"/>
                <w:spacing w:val="-4"/>
              </w:rPr>
              <w:t>based</w:t>
            </w:r>
          </w:p>
          <w:p w14:paraId="38D04E54" w14:textId="77777777" w:rsidR="008B45EE" w:rsidRDefault="0004125E">
            <w:pPr>
              <w:pStyle w:val="TableParagraph"/>
              <w:numPr>
                <w:ilvl w:val="0"/>
                <w:numId w:val="16"/>
              </w:numPr>
              <w:tabs>
                <w:tab w:val="left" w:pos="468"/>
              </w:tabs>
              <w:spacing w:line="294" w:lineRule="exact"/>
            </w:pPr>
            <w:proofErr w:type="gramStart"/>
            <w:r>
              <w:rPr>
                <w:color w:val="454B52"/>
              </w:rPr>
              <w:t>Has</w:t>
            </w:r>
            <w:r>
              <w:rPr>
                <w:color w:val="454B52"/>
                <w:spacing w:val="-3"/>
              </w:rPr>
              <w:t xml:space="preserve"> </w:t>
            </w:r>
            <w:r>
              <w:rPr>
                <w:color w:val="454B52"/>
              </w:rPr>
              <w:t>to</w:t>
            </w:r>
            <w:proofErr w:type="gramEnd"/>
            <w:r>
              <w:rPr>
                <w:color w:val="454B52"/>
                <w:spacing w:val="-4"/>
              </w:rPr>
              <w:t xml:space="preserve"> </w:t>
            </w:r>
            <w:r>
              <w:rPr>
                <w:color w:val="454B52"/>
              </w:rPr>
              <w:t>correlate</w:t>
            </w:r>
            <w:r>
              <w:rPr>
                <w:color w:val="454B52"/>
                <w:spacing w:val="-3"/>
              </w:rPr>
              <w:t xml:space="preserve"> </w:t>
            </w:r>
            <w:r>
              <w:rPr>
                <w:color w:val="454B52"/>
              </w:rPr>
              <w:t>with</w:t>
            </w:r>
            <w:r>
              <w:rPr>
                <w:color w:val="454B52"/>
                <w:spacing w:val="-2"/>
              </w:rPr>
              <w:t xml:space="preserve"> Standards</w:t>
            </w:r>
          </w:p>
          <w:p w14:paraId="2A59C874" w14:textId="77777777" w:rsidR="008B45EE" w:rsidRDefault="0004125E">
            <w:pPr>
              <w:pStyle w:val="TableParagraph"/>
              <w:spacing w:before="262"/>
              <w:ind w:right="219"/>
            </w:pPr>
            <w:r>
              <w:rPr>
                <w:color w:val="454B52"/>
              </w:rPr>
              <w:t>Question from Hub Committee Member: Funding, the costs, is there any incentive</w:t>
            </w:r>
            <w:r>
              <w:rPr>
                <w:color w:val="454B52"/>
                <w:spacing w:val="-4"/>
              </w:rPr>
              <w:t xml:space="preserve"> </w:t>
            </w:r>
            <w:r>
              <w:rPr>
                <w:color w:val="454B52"/>
              </w:rPr>
              <w:t>for</w:t>
            </w:r>
            <w:r>
              <w:rPr>
                <w:color w:val="454B52"/>
                <w:spacing w:val="-5"/>
              </w:rPr>
              <w:t xml:space="preserve"> </w:t>
            </w:r>
            <w:r>
              <w:rPr>
                <w:color w:val="454B52"/>
              </w:rPr>
              <w:t>districts</w:t>
            </w:r>
            <w:r>
              <w:rPr>
                <w:color w:val="454B52"/>
                <w:spacing w:val="-1"/>
              </w:rPr>
              <w:t xml:space="preserve"> </w:t>
            </w:r>
            <w:r>
              <w:rPr>
                <w:color w:val="454B52"/>
              </w:rPr>
              <w:t>to</w:t>
            </w:r>
            <w:r>
              <w:rPr>
                <w:color w:val="454B52"/>
                <w:spacing w:val="-1"/>
              </w:rPr>
              <w:t xml:space="preserve"> </w:t>
            </w:r>
            <w:r>
              <w:rPr>
                <w:color w:val="454B52"/>
              </w:rPr>
              <w:t>participate</w:t>
            </w:r>
            <w:r>
              <w:rPr>
                <w:color w:val="454B52"/>
                <w:spacing w:val="-2"/>
              </w:rPr>
              <w:t xml:space="preserve"> </w:t>
            </w:r>
            <w:r>
              <w:rPr>
                <w:color w:val="454B52"/>
              </w:rPr>
              <w:t>in</w:t>
            </w:r>
            <w:r>
              <w:rPr>
                <w:color w:val="454B52"/>
                <w:spacing w:val="-5"/>
              </w:rPr>
              <w:t xml:space="preserve"> </w:t>
            </w:r>
            <w:r>
              <w:rPr>
                <w:color w:val="454B52"/>
              </w:rPr>
              <w:t>the</w:t>
            </w:r>
            <w:r>
              <w:rPr>
                <w:color w:val="454B52"/>
                <w:spacing w:val="-2"/>
              </w:rPr>
              <w:t xml:space="preserve"> </w:t>
            </w:r>
            <w:r>
              <w:rPr>
                <w:color w:val="454B52"/>
              </w:rPr>
              <w:t>pilot?</w:t>
            </w:r>
            <w:r>
              <w:rPr>
                <w:color w:val="454B52"/>
                <w:spacing w:val="-4"/>
              </w:rPr>
              <w:t xml:space="preserve"> </w:t>
            </w:r>
            <w:r>
              <w:rPr>
                <w:color w:val="454B52"/>
              </w:rPr>
              <w:t>Is</w:t>
            </w:r>
            <w:r>
              <w:rPr>
                <w:color w:val="454B52"/>
                <w:spacing w:val="-2"/>
              </w:rPr>
              <w:t xml:space="preserve"> </w:t>
            </w:r>
            <w:r>
              <w:rPr>
                <w:color w:val="454B52"/>
              </w:rPr>
              <w:t>this</w:t>
            </w:r>
            <w:r>
              <w:rPr>
                <w:color w:val="454B52"/>
                <w:spacing w:val="-5"/>
              </w:rPr>
              <w:t xml:space="preserve"> </w:t>
            </w:r>
            <w:r>
              <w:rPr>
                <w:color w:val="454B52"/>
              </w:rPr>
              <w:t>something</w:t>
            </w:r>
            <w:r>
              <w:rPr>
                <w:color w:val="454B52"/>
                <w:spacing w:val="-3"/>
              </w:rPr>
              <w:t xml:space="preserve"> </w:t>
            </w:r>
            <w:r>
              <w:rPr>
                <w:color w:val="454B52"/>
              </w:rPr>
              <w:t>that</w:t>
            </w:r>
            <w:r>
              <w:rPr>
                <w:color w:val="454B52"/>
                <w:spacing w:val="-2"/>
              </w:rPr>
              <w:t xml:space="preserve"> </w:t>
            </w:r>
            <w:r>
              <w:rPr>
                <w:color w:val="454B52"/>
              </w:rPr>
              <w:t xml:space="preserve">CDE can </w:t>
            </w:r>
            <w:proofErr w:type="gramStart"/>
            <w:r>
              <w:rPr>
                <w:color w:val="454B52"/>
              </w:rPr>
              <w:t>handle</w:t>
            </w:r>
            <w:proofErr w:type="gramEnd"/>
            <w:r>
              <w:rPr>
                <w:color w:val="454B52"/>
              </w:rPr>
              <w:t xml:space="preserve"> or will this be referred to an outside vendor to help?</w:t>
            </w:r>
          </w:p>
          <w:p w14:paraId="516BDF1C" w14:textId="77777777" w:rsidR="008B45EE" w:rsidRDefault="0004125E">
            <w:pPr>
              <w:pStyle w:val="TableParagraph"/>
              <w:spacing w:before="1"/>
            </w:pPr>
            <w:r>
              <w:rPr>
                <w:color w:val="454B52"/>
              </w:rPr>
              <w:t>Response</w:t>
            </w:r>
            <w:r>
              <w:rPr>
                <w:color w:val="454B52"/>
                <w:spacing w:val="-4"/>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325B0E43" w14:textId="77777777" w:rsidR="008B45EE" w:rsidRDefault="0004125E">
            <w:pPr>
              <w:pStyle w:val="TableParagraph"/>
              <w:numPr>
                <w:ilvl w:val="0"/>
                <w:numId w:val="16"/>
              </w:numPr>
              <w:tabs>
                <w:tab w:val="left" w:pos="468"/>
              </w:tabs>
              <w:spacing w:before="1" w:line="294" w:lineRule="exact"/>
            </w:pPr>
            <w:r>
              <w:rPr>
                <w:color w:val="454B52"/>
              </w:rPr>
              <w:t>As</w:t>
            </w:r>
            <w:r>
              <w:rPr>
                <w:color w:val="454B52"/>
                <w:spacing w:val="-7"/>
              </w:rPr>
              <w:t xml:space="preserve"> </w:t>
            </w:r>
            <w:r>
              <w:rPr>
                <w:color w:val="454B52"/>
              </w:rPr>
              <w:t>the</w:t>
            </w:r>
            <w:r>
              <w:rPr>
                <w:color w:val="454B52"/>
                <w:spacing w:val="-4"/>
              </w:rPr>
              <w:t xml:space="preserve"> </w:t>
            </w:r>
            <w:r>
              <w:rPr>
                <w:color w:val="454B52"/>
              </w:rPr>
              <w:t>state</w:t>
            </w:r>
            <w:r>
              <w:rPr>
                <w:color w:val="454B52"/>
                <w:spacing w:val="-6"/>
              </w:rPr>
              <w:t xml:space="preserve"> </w:t>
            </w:r>
            <w:r>
              <w:rPr>
                <w:color w:val="454B52"/>
              </w:rPr>
              <w:t>engages</w:t>
            </w:r>
            <w:r>
              <w:rPr>
                <w:color w:val="454B52"/>
                <w:spacing w:val="-3"/>
              </w:rPr>
              <w:t xml:space="preserve"> </w:t>
            </w:r>
            <w:r>
              <w:rPr>
                <w:color w:val="454B52"/>
              </w:rPr>
              <w:t>in</w:t>
            </w:r>
            <w:r>
              <w:rPr>
                <w:color w:val="454B52"/>
                <w:spacing w:val="-8"/>
              </w:rPr>
              <w:t xml:space="preserve"> </w:t>
            </w:r>
            <w:r>
              <w:rPr>
                <w:color w:val="454B52"/>
              </w:rPr>
              <w:t>conversations</w:t>
            </w:r>
            <w:r>
              <w:rPr>
                <w:color w:val="454B52"/>
                <w:spacing w:val="-4"/>
              </w:rPr>
              <w:t xml:space="preserve"> </w:t>
            </w:r>
            <w:r>
              <w:rPr>
                <w:color w:val="454B52"/>
              </w:rPr>
              <w:t>regarding</w:t>
            </w:r>
            <w:r>
              <w:rPr>
                <w:color w:val="454B52"/>
                <w:spacing w:val="-5"/>
              </w:rPr>
              <w:t xml:space="preserve"> </w:t>
            </w:r>
            <w:r>
              <w:rPr>
                <w:color w:val="454B52"/>
              </w:rPr>
              <w:t>demonstration</w:t>
            </w:r>
            <w:r>
              <w:rPr>
                <w:color w:val="454B52"/>
                <w:spacing w:val="-6"/>
              </w:rPr>
              <w:t xml:space="preserve"> </w:t>
            </w:r>
            <w:r>
              <w:rPr>
                <w:color w:val="454B52"/>
                <w:spacing w:val="-2"/>
              </w:rPr>
              <w:t>authority</w:t>
            </w:r>
          </w:p>
          <w:p w14:paraId="6A3EF90D" w14:textId="77777777" w:rsidR="008B45EE" w:rsidRDefault="0004125E">
            <w:pPr>
              <w:pStyle w:val="TableParagraph"/>
              <w:numPr>
                <w:ilvl w:val="0"/>
                <w:numId w:val="16"/>
              </w:numPr>
              <w:tabs>
                <w:tab w:val="left" w:pos="468"/>
              </w:tabs>
              <w:spacing w:before="3" w:line="232" w:lineRule="auto"/>
              <w:ind w:right="124"/>
            </w:pPr>
            <w:r>
              <w:rPr>
                <w:color w:val="454B52"/>
              </w:rPr>
              <w:t>Key</w:t>
            </w:r>
            <w:r>
              <w:rPr>
                <w:color w:val="454B52"/>
                <w:spacing w:val="-4"/>
              </w:rPr>
              <w:t xml:space="preserve"> </w:t>
            </w:r>
            <w:r>
              <w:rPr>
                <w:color w:val="454B52"/>
              </w:rPr>
              <w:t>points: How</w:t>
            </w:r>
            <w:r>
              <w:rPr>
                <w:color w:val="454B52"/>
                <w:spacing w:val="-1"/>
              </w:rPr>
              <w:t xml:space="preserve"> </w:t>
            </w:r>
            <w:r>
              <w:rPr>
                <w:color w:val="454B52"/>
              </w:rPr>
              <w:t>are</w:t>
            </w:r>
            <w:r>
              <w:rPr>
                <w:color w:val="454B52"/>
                <w:spacing w:val="-4"/>
              </w:rPr>
              <w:t xml:space="preserve"> </w:t>
            </w:r>
            <w:r>
              <w:rPr>
                <w:color w:val="454B52"/>
              </w:rPr>
              <w:t>we</w:t>
            </w:r>
            <w:r>
              <w:rPr>
                <w:color w:val="454B52"/>
                <w:spacing w:val="-2"/>
              </w:rPr>
              <w:t xml:space="preserve"> </w:t>
            </w:r>
            <w:r>
              <w:rPr>
                <w:color w:val="454B52"/>
              </w:rPr>
              <w:t>going</w:t>
            </w:r>
            <w:r>
              <w:rPr>
                <w:color w:val="454B52"/>
                <w:spacing w:val="-3"/>
              </w:rPr>
              <w:t xml:space="preserve"> </w:t>
            </w:r>
            <w:r>
              <w:rPr>
                <w:color w:val="454B52"/>
              </w:rPr>
              <w:t>to</w:t>
            </w:r>
            <w:r>
              <w:rPr>
                <w:color w:val="454B52"/>
                <w:spacing w:val="-1"/>
              </w:rPr>
              <w:t xml:space="preserve"> </w:t>
            </w:r>
            <w:r>
              <w:rPr>
                <w:color w:val="454B52"/>
              </w:rPr>
              <w:t>come</w:t>
            </w:r>
            <w:r>
              <w:rPr>
                <w:color w:val="454B52"/>
                <w:spacing w:val="-4"/>
              </w:rPr>
              <w:t xml:space="preserve"> </w:t>
            </w:r>
            <w:r>
              <w:rPr>
                <w:color w:val="454B52"/>
              </w:rPr>
              <w:t>up</w:t>
            </w:r>
            <w:r>
              <w:rPr>
                <w:color w:val="454B52"/>
                <w:spacing w:val="-3"/>
              </w:rPr>
              <w:t xml:space="preserve"> </w:t>
            </w:r>
            <w:r>
              <w:rPr>
                <w:color w:val="454B52"/>
              </w:rPr>
              <w:t>with</w:t>
            </w:r>
            <w:r>
              <w:rPr>
                <w:color w:val="454B52"/>
                <w:spacing w:val="-5"/>
              </w:rPr>
              <w:t xml:space="preserve"> </w:t>
            </w:r>
            <w:r>
              <w:rPr>
                <w:color w:val="454B52"/>
              </w:rPr>
              <w:t>these</w:t>
            </w:r>
            <w:r>
              <w:rPr>
                <w:color w:val="454B52"/>
                <w:spacing w:val="-4"/>
              </w:rPr>
              <w:t xml:space="preserve"> </w:t>
            </w:r>
            <w:r>
              <w:rPr>
                <w:color w:val="454B52"/>
              </w:rPr>
              <w:t>assessments</w:t>
            </w:r>
            <w:r>
              <w:rPr>
                <w:color w:val="454B52"/>
                <w:spacing w:val="-4"/>
              </w:rPr>
              <w:t xml:space="preserve"> </w:t>
            </w:r>
            <w:r>
              <w:rPr>
                <w:color w:val="454B52"/>
              </w:rPr>
              <w:t>and</w:t>
            </w:r>
            <w:r>
              <w:rPr>
                <w:color w:val="454B52"/>
                <w:spacing w:val="-3"/>
              </w:rPr>
              <w:t xml:space="preserve"> </w:t>
            </w:r>
            <w:r>
              <w:rPr>
                <w:color w:val="454B52"/>
              </w:rPr>
              <w:t>get agreement across districts?</w:t>
            </w:r>
          </w:p>
          <w:p w14:paraId="0CE56A53" w14:textId="77777777" w:rsidR="008B45EE" w:rsidRDefault="0004125E">
            <w:pPr>
              <w:pStyle w:val="TableParagraph"/>
              <w:numPr>
                <w:ilvl w:val="0"/>
                <w:numId w:val="16"/>
              </w:numPr>
              <w:tabs>
                <w:tab w:val="left" w:pos="468"/>
              </w:tabs>
              <w:spacing w:before="2" w:line="294" w:lineRule="exact"/>
            </w:pPr>
            <w:r>
              <w:rPr>
                <w:color w:val="454B52"/>
              </w:rPr>
              <w:t>Need</w:t>
            </w:r>
            <w:r>
              <w:rPr>
                <w:color w:val="454B52"/>
                <w:spacing w:val="-3"/>
              </w:rPr>
              <w:t xml:space="preserve"> </w:t>
            </w:r>
            <w:r>
              <w:rPr>
                <w:color w:val="454B52"/>
              </w:rPr>
              <w:t>to</w:t>
            </w:r>
            <w:r>
              <w:rPr>
                <w:color w:val="454B52"/>
                <w:spacing w:val="-1"/>
              </w:rPr>
              <w:t xml:space="preserve"> </w:t>
            </w:r>
            <w:r>
              <w:rPr>
                <w:color w:val="454B52"/>
              </w:rPr>
              <w:t>score</w:t>
            </w:r>
            <w:r>
              <w:rPr>
                <w:color w:val="454B52"/>
                <w:spacing w:val="-4"/>
              </w:rPr>
              <w:t xml:space="preserve"> </w:t>
            </w:r>
            <w:r>
              <w:rPr>
                <w:color w:val="454B52"/>
              </w:rPr>
              <w:t>them</w:t>
            </w:r>
            <w:r>
              <w:rPr>
                <w:color w:val="454B52"/>
                <w:spacing w:val="-1"/>
              </w:rPr>
              <w:t xml:space="preserve"> </w:t>
            </w:r>
            <w:r>
              <w:rPr>
                <w:color w:val="454B52"/>
              </w:rPr>
              <w:t>in</w:t>
            </w:r>
            <w:r>
              <w:rPr>
                <w:color w:val="454B52"/>
                <w:spacing w:val="-1"/>
              </w:rPr>
              <w:t xml:space="preserve"> </w:t>
            </w:r>
            <w:r>
              <w:rPr>
                <w:color w:val="454B52"/>
              </w:rPr>
              <w:t>a</w:t>
            </w:r>
            <w:r>
              <w:rPr>
                <w:color w:val="454B52"/>
                <w:spacing w:val="-5"/>
              </w:rPr>
              <w:t xml:space="preserve"> </w:t>
            </w:r>
            <w:r>
              <w:rPr>
                <w:color w:val="454B52"/>
              </w:rPr>
              <w:t>way</w:t>
            </w:r>
            <w:r>
              <w:rPr>
                <w:color w:val="454B52"/>
                <w:spacing w:val="-2"/>
              </w:rPr>
              <w:t xml:space="preserve"> </w:t>
            </w:r>
            <w:r>
              <w:rPr>
                <w:color w:val="454B52"/>
              </w:rPr>
              <w:t>that</w:t>
            </w:r>
            <w:r>
              <w:rPr>
                <w:color w:val="454B52"/>
                <w:spacing w:val="-5"/>
              </w:rPr>
              <w:t xml:space="preserve"> </w:t>
            </w:r>
            <w:r>
              <w:rPr>
                <w:color w:val="454B52"/>
              </w:rPr>
              <w:t>is</w:t>
            </w:r>
            <w:r>
              <w:rPr>
                <w:color w:val="454B52"/>
                <w:spacing w:val="-1"/>
              </w:rPr>
              <w:t xml:space="preserve"> </w:t>
            </w:r>
            <w:r>
              <w:rPr>
                <w:color w:val="454B52"/>
              </w:rPr>
              <w:t>the</w:t>
            </w:r>
            <w:r>
              <w:rPr>
                <w:color w:val="454B52"/>
                <w:spacing w:val="-4"/>
              </w:rPr>
              <w:t xml:space="preserve"> </w:t>
            </w:r>
            <w:r>
              <w:rPr>
                <w:color w:val="454B52"/>
              </w:rPr>
              <w:t>same</w:t>
            </w:r>
            <w:r>
              <w:rPr>
                <w:color w:val="454B52"/>
                <w:spacing w:val="-2"/>
              </w:rPr>
              <w:t xml:space="preserve"> </w:t>
            </w:r>
            <w:r>
              <w:rPr>
                <w:color w:val="454B52"/>
              </w:rPr>
              <w:t>across</w:t>
            </w:r>
            <w:r>
              <w:rPr>
                <w:color w:val="454B52"/>
                <w:spacing w:val="-2"/>
              </w:rPr>
              <w:t xml:space="preserve"> </w:t>
            </w:r>
            <w:r>
              <w:rPr>
                <w:color w:val="454B52"/>
              </w:rPr>
              <w:t>all</w:t>
            </w:r>
            <w:r>
              <w:rPr>
                <w:color w:val="454B52"/>
                <w:spacing w:val="-4"/>
              </w:rPr>
              <w:t xml:space="preserve"> </w:t>
            </w:r>
            <w:r>
              <w:rPr>
                <w:color w:val="454B52"/>
                <w:spacing w:val="-2"/>
              </w:rPr>
              <w:t>districts</w:t>
            </w:r>
          </w:p>
          <w:p w14:paraId="582CBCA1" w14:textId="77777777" w:rsidR="008B45EE" w:rsidRDefault="0004125E">
            <w:pPr>
              <w:pStyle w:val="TableParagraph"/>
              <w:numPr>
                <w:ilvl w:val="0"/>
                <w:numId w:val="16"/>
              </w:numPr>
              <w:tabs>
                <w:tab w:val="left" w:pos="468"/>
              </w:tabs>
              <w:spacing w:line="237" w:lineRule="auto"/>
              <w:ind w:right="290"/>
            </w:pPr>
            <w:r>
              <w:rPr>
                <w:color w:val="454B52"/>
              </w:rPr>
              <w:t>How do we support districts and make sure that they have appropriate professional</w:t>
            </w:r>
            <w:r>
              <w:rPr>
                <w:color w:val="454B52"/>
                <w:spacing w:val="-4"/>
              </w:rPr>
              <w:t xml:space="preserve"> </w:t>
            </w:r>
            <w:r>
              <w:rPr>
                <w:color w:val="454B52"/>
              </w:rPr>
              <w:t>development</w:t>
            </w:r>
            <w:r>
              <w:rPr>
                <w:color w:val="454B52"/>
                <w:spacing w:val="-5"/>
              </w:rPr>
              <w:t xml:space="preserve"> </w:t>
            </w:r>
            <w:r>
              <w:rPr>
                <w:color w:val="454B52"/>
              </w:rPr>
              <w:t>activities</w:t>
            </w:r>
            <w:r>
              <w:rPr>
                <w:color w:val="454B52"/>
                <w:spacing w:val="-3"/>
              </w:rPr>
              <w:t xml:space="preserve"> </w:t>
            </w:r>
            <w:r>
              <w:rPr>
                <w:color w:val="454B52"/>
              </w:rPr>
              <w:t>to</w:t>
            </w:r>
            <w:r>
              <w:rPr>
                <w:color w:val="454B52"/>
                <w:spacing w:val="-3"/>
              </w:rPr>
              <w:t xml:space="preserve"> </w:t>
            </w:r>
            <w:r>
              <w:rPr>
                <w:color w:val="454B52"/>
              </w:rPr>
              <w:t>not</w:t>
            </w:r>
            <w:r>
              <w:rPr>
                <w:color w:val="454B52"/>
                <w:spacing w:val="-5"/>
              </w:rPr>
              <w:t xml:space="preserve"> </w:t>
            </w:r>
            <w:r>
              <w:rPr>
                <w:color w:val="454B52"/>
              </w:rPr>
              <w:t>only</w:t>
            </w:r>
            <w:r>
              <w:rPr>
                <w:color w:val="454B52"/>
                <w:spacing w:val="-5"/>
              </w:rPr>
              <w:t xml:space="preserve"> </w:t>
            </w:r>
            <w:r>
              <w:rPr>
                <w:color w:val="454B52"/>
              </w:rPr>
              <w:t>know</w:t>
            </w:r>
            <w:r>
              <w:rPr>
                <w:color w:val="454B52"/>
                <w:spacing w:val="-5"/>
              </w:rPr>
              <w:t xml:space="preserve"> </w:t>
            </w:r>
            <w:r>
              <w:rPr>
                <w:color w:val="454B52"/>
              </w:rPr>
              <w:t>how</w:t>
            </w:r>
            <w:r>
              <w:rPr>
                <w:color w:val="454B52"/>
                <w:spacing w:val="-5"/>
              </w:rPr>
              <w:t xml:space="preserve"> </w:t>
            </w:r>
            <w:r>
              <w:rPr>
                <w:color w:val="454B52"/>
              </w:rPr>
              <w:t>to</w:t>
            </w:r>
            <w:r>
              <w:rPr>
                <w:color w:val="454B52"/>
                <w:spacing w:val="-4"/>
              </w:rPr>
              <w:t xml:space="preserve"> </w:t>
            </w:r>
            <w:r>
              <w:rPr>
                <w:color w:val="454B52"/>
              </w:rPr>
              <w:t>administer the assessments, but to score them accurately.</w:t>
            </w:r>
          </w:p>
          <w:p w14:paraId="474D5B75" w14:textId="77777777" w:rsidR="008B45EE" w:rsidRDefault="0004125E">
            <w:pPr>
              <w:pStyle w:val="TableParagraph"/>
              <w:numPr>
                <w:ilvl w:val="0"/>
                <w:numId w:val="16"/>
              </w:numPr>
              <w:tabs>
                <w:tab w:val="left" w:pos="468"/>
              </w:tabs>
              <w:spacing w:line="294" w:lineRule="exact"/>
            </w:pPr>
            <w:r>
              <w:rPr>
                <w:color w:val="454B52"/>
              </w:rPr>
              <w:t>Rotate</w:t>
            </w:r>
            <w:r>
              <w:rPr>
                <w:color w:val="454B52"/>
                <w:spacing w:val="-5"/>
              </w:rPr>
              <w:t xml:space="preserve"> </w:t>
            </w:r>
            <w:r>
              <w:rPr>
                <w:color w:val="454B52"/>
              </w:rPr>
              <w:t>to</w:t>
            </w:r>
            <w:r>
              <w:rPr>
                <w:color w:val="454B52"/>
                <w:spacing w:val="-3"/>
              </w:rPr>
              <w:t xml:space="preserve"> </w:t>
            </w:r>
            <w:r>
              <w:rPr>
                <w:color w:val="454B52"/>
              </w:rPr>
              <w:t>make</w:t>
            </w:r>
            <w:r>
              <w:rPr>
                <w:color w:val="454B52"/>
                <w:spacing w:val="-3"/>
              </w:rPr>
              <w:t xml:space="preserve"> </w:t>
            </w:r>
            <w:r>
              <w:rPr>
                <w:color w:val="454B52"/>
              </w:rPr>
              <w:t>sure</w:t>
            </w:r>
            <w:r>
              <w:rPr>
                <w:color w:val="454B52"/>
                <w:spacing w:val="-2"/>
              </w:rPr>
              <w:t xml:space="preserve"> </w:t>
            </w:r>
            <w:r>
              <w:rPr>
                <w:color w:val="454B52"/>
              </w:rPr>
              <w:t>all</w:t>
            </w:r>
            <w:r>
              <w:rPr>
                <w:color w:val="454B52"/>
                <w:spacing w:val="-4"/>
              </w:rPr>
              <w:t xml:space="preserve"> </w:t>
            </w:r>
            <w:r>
              <w:rPr>
                <w:color w:val="454B52"/>
              </w:rPr>
              <w:t>districts</w:t>
            </w:r>
            <w:r>
              <w:rPr>
                <w:color w:val="454B52"/>
                <w:spacing w:val="-2"/>
              </w:rPr>
              <w:t xml:space="preserve"> </w:t>
            </w:r>
            <w:r>
              <w:rPr>
                <w:color w:val="454B52"/>
              </w:rPr>
              <w:t>are</w:t>
            </w:r>
            <w:r>
              <w:rPr>
                <w:color w:val="454B52"/>
                <w:spacing w:val="-5"/>
              </w:rPr>
              <w:t xml:space="preserve"> </w:t>
            </w:r>
            <w:r>
              <w:rPr>
                <w:color w:val="454B52"/>
              </w:rPr>
              <w:t>scoring</w:t>
            </w:r>
            <w:r>
              <w:rPr>
                <w:color w:val="454B52"/>
                <w:spacing w:val="-3"/>
              </w:rPr>
              <w:t xml:space="preserve"> </w:t>
            </w:r>
            <w:r>
              <w:rPr>
                <w:color w:val="454B52"/>
              </w:rPr>
              <w:t>in</w:t>
            </w:r>
            <w:r>
              <w:rPr>
                <w:color w:val="454B52"/>
                <w:spacing w:val="-3"/>
              </w:rPr>
              <w:t xml:space="preserve"> </w:t>
            </w:r>
            <w:r>
              <w:rPr>
                <w:color w:val="454B52"/>
              </w:rPr>
              <w:t>a</w:t>
            </w:r>
            <w:r>
              <w:rPr>
                <w:color w:val="454B52"/>
                <w:spacing w:val="-2"/>
              </w:rPr>
              <w:t xml:space="preserve"> </w:t>
            </w:r>
            <w:r>
              <w:rPr>
                <w:color w:val="454B52"/>
              </w:rPr>
              <w:t>similar</w:t>
            </w:r>
            <w:r>
              <w:rPr>
                <w:color w:val="454B52"/>
                <w:spacing w:val="-5"/>
              </w:rPr>
              <w:t xml:space="preserve"> way</w:t>
            </w:r>
          </w:p>
          <w:p w14:paraId="7DBA71B7" w14:textId="77777777" w:rsidR="008B45EE" w:rsidRDefault="0004125E">
            <w:pPr>
              <w:pStyle w:val="TableParagraph"/>
              <w:numPr>
                <w:ilvl w:val="0"/>
                <w:numId w:val="16"/>
              </w:numPr>
              <w:tabs>
                <w:tab w:val="left" w:pos="468"/>
              </w:tabs>
              <w:spacing w:before="3" w:line="232" w:lineRule="auto"/>
              <w:ind w:right="721"/>
            </w:pPr>
            <w:r>
              <w:rPr>
                <w:color w:val="454B52"/>
              </w:rPr>
              <w:t>Complex</w:t>
            </w:r>
            <w:r>
              <w:rPr>
                <w:color w:val="454B52"/>
                <w:spacing w:val="-4"/>
              </w:rPr>
              <w:t xml:space="preserve"> </w:t>
            </w:r>
            <w:r>
              <w:rPr>
                <w:color w:val="454B52"/>
              </w:rPr>
              <w:t>–</w:t>
            </w:r>
            <w:r>
              <w:rPr>
                <w:color w:val="454B52"/>
                <w:spacing w:val="-3"/>
              </w:rPr>
              <w:t xml:space="preserve"> </w:t>
            </w:r>
            <w:r>
              <w:rPr>
                <w:color w:val="454B52"/>
              </w:rPr>
              <w:t>still</w:t>
            </w:r>
            <w:r>
              <w:rPr>
                <w:color w:val="454B52"/>
                <w:spacing w:val="-6"/>
              </w:rPr>
              <w:t xml:space="preserve"> </w:t>
            </w:r>
            <w:r>
              <w:rPr>
                <w:color w:val="454B52"/>
              </w:rPr>
              <w:t>question</w:t>
            </w:r>
            <w:r>
              <w:rPr>
                <w:color w:val="454B52"/>
                <w:spacing w:val="-4"/>
              </w:rPr>
              <w:t xml:space="preserve"> </w:t>
            </w:r>
            <w:r>
              <w:rPr>
                <w:color w:val="454B52"/>
              </w:rPr>
              <w:t>how</w:t>
            </w:r>
            <w:r>
              <w:rPr>
                <w:color w:val="454B52"/>
                <w:spacing w:val="-3"/>
              </w:rPr>
              <w:t xml:space="preserve"> </w:t>
            </w:r>
            <w:r>
              <w:rPr>
                <w:color w:val="454B52"/>
              </w:rPr>
              <w:t>assessments</w:t>
            </w:r>
            <w:r>
              <w:rPr>
                <w:color w:val="454B52"/>
                <w:spacing w:val="-6"/>
              </w:rPr>
              <w:t xml:space="preserve"> </w:t>
            </w:r>
            <w:r>
              <w:rPr>
                <w:color w:val="454B52"/>
              </w:rPr>
              <w:t>are</w:t>
            </w:r>
            <w:r>
              <w:rPr>
                <w:color w:val="454B52"/>
                <w:spacing w:val="-5"/>
              </w:rPr>
              <w:t xml:space="preserve"> </w:t>
            </w:r>
            <w:r>
              <w:rPr>
                <w:color w:val="454B52"/>
              </w:rPr>
              <w:t>meaningful</w:t>
            </w:r>
            <w:r>
              <w:rPr>
                <w:color w:val="454B52"/>
                <w:spacing w:val="-4"/>
              </w:rPr>
              <w:t xml:space="preserve"> </w:t>
            </w:r>
            <w:r>
              <w:rPr>
                <w:color w:val="454B52"/>
              </w:rPr>
              <w:t>to</w:t>
            </w:r>
            <w:r>
              <w:rPr>
                <w:color w:val="454B52"/>
                <w:spacing w:val="-3"/>
              </w:rPr>
              <w:t xml:space="preserve"> </w:t>
            </w:r>
            <w:r>
              <w:rPr>
                <w:color w:val="454B52"/>
              </w:rPr>
              <w:t>child’s classroom experience</w:t>
            </w:r>
          </w:p>
        </w:tc>
      </w:tr>
    </w:tbl>
    <w:p w14:paraId="22ED947F" w14:textId="77777777" w:rsidR="008B45EE" w:rsidRDefault="008B45EE">
      <w:pPr>
        <w:spacing w:line="232" w:lineRule="auto"/>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01202172" w14:textId="77777777">
        <w:trPr>
          <w:trHeight w:val="13827"/>
        </w:trPr>
        <w:tc>
          <w:tcPr>
            <w:tcW w:w="1260" w:type="dxa"/>
            <w:tcBorders>
              <w:bottom w:val="single" w:sz="4" w:space="0" w:color="5C666F"/>
            </w:tcBorders>
          </w:tcPr>
          <w:p w14:paraId="0F66A348" w14:textId="77777777" w:rsidR="008B45EE" w:rsidRDefault="008B45EE">
            <w:pPr>
              <w:pStyle w:val="TableParagraph"/>
              <w:ind w:left="0"/>
              <w:rPr>
                <w:rFonts w:ascii="Times New Roman"/>
              </w:rPr>
            </w:pPr>
          </w:p>
        </w:tc>
        <w:tc>
          <w:tcPr>
            <w:tcW w:w="2136" w:type="dxa"/>
            <w:tcBorders>
              <w:bottom w:val="single" w:sz="4" w:space="0" w:color="5C666F"/>
            </w:tcBorders>
          </w:tcPr>
          <w:p w14:paraId="6F92BE25" w14:textId="77777777" w:rsidR="008B45EE" w:rsidRDefault="008B45EE">
            <w:pPr>
              <w:pStyle w:val="TableParagraph"/>
              <w:ind w:left="0"/>
              <w:rPr>
                <w:rFonts w:ascii="Times New Roman"/>
              </w:rPr>
            </w:pPr>
          </w:p>
        </w:tc>
        <w:tc>
          <w:tcPr>
            <w:tcW w:w="7201" w:type="dxa"/>
            <w:tcBorders>
              <w:bottom w:val="single" w:sz="4" w:space="0" w:color="5C666F"/>
            </w:tcBorders>
          </w:tcPr>
          <w:p w14:paraId="6B958C19" w14:textId="77777777" w:rsidR="008B45EE" w:rsidRDefault="0004125E">
            <w:pPr>
              <w:pStyle w:val="TableParagraph"/>
              <w:ind w:right="219"/>
            </w:pPr>
            <w:r>
              <w:rPr>
                <w:color w:val="454B52"/>
              </w:rPr>
              <w:t>(1:50pm)</w:t>
            </w:r>
            <w:r>
              <w:rPr>
                <w:color w:val="454B52"/>
                <w:spacing w:val="-6"/>
              </w:rPr>
              <w:t xml:space="preserve"> </w:t>
            </w:r>
            <w:r>
              <w:rPr>
                <w:color w:val="454B52"/>
              </w:rPr>
              <w:t>(01:31:57</w:t>
            </w:r>
            <w:r>
              <w:rPr>
                <w:color w:val="454B52"/>
                <w:spacing w:val="-6"/>
              </w:rPr>
              <w:t xml:space="preserve"> </w:t>
            </w:r>
            <w:r>
              <w:rPr>
                <w:color w:val="454B52"/>
              </w:rPr>
              <w:t>on</w:t>
            </w:r>
            <w:r>
              <w:rPr>
                <w:color w:val="454B52"/>
                <w:spacing w:val="-5"/>
              </w:rPr>
              <w:t xml:space="preserve"> </w:t>
            </w:r>
            <w:r>
              <w:rPr>
                <w:color w:val="454B52"/>
              </w:rPr>
              <w:t>recording)</w:t>
            </w:r>
            <w:r>
              <w:rPr>
                <w:color w:val="454B52"/>
                <w:spacing w:val="-1"/>
              </w:rPr>
              <w:t xml:space="preserve"> </w:t>
            </w:r>
            <w:r>
              <w:rPr>
                <w:color w:val="454B52"/>
              </w:rPr>
              <w:t>Question</w:t>
            </w:r>
            <w:r>
              <w:rPr>
                <w:color w:val="454B52"/>
                <w:spacing w:val="-5"/>
              </w:rPr>
              <w:t xml:space="preserve"> </w:t>
            </w:r>
            <w:r>
              <w:rPr>
                <w:color w:val="454B52"/>
              </w:rPr>
              <w:t>from</w:t>
            </w:r>
            <w:r>
              <w:rPr>
                <w:color w:val="454B52"/>
                <w:spacing w:val="-3"/>
              </w:rPr>
              <w:t xml:space="preserve"> </w:t>
            </w:r>
            <w:r>
              <w:rPr>
                <w:color w:val="454B52"/>
              </w:rPr>
              <w:t>Hub</w:t>
            </w:r>
            <w:r>
              <w:rPr>
                <w:color w:val="454B52"/>
                <w:spacing w:val="-7"/>
              </w:rPr>
              <w:t xml:space="preserve"> </w:t>
            </w:r>
            <w:r>
              <w:rPr>
                <w:color w:val="454B52"/>
              </w:rPr>
              <w:t>Committee</w:t>
            </w:r>
            <w:r>
              <w:rPr>
                <w:color w:val="454B52"/>
                <w:spacing w:val="-6"/>
              </w:rPr>
              <w:t xml:space="preserve"> </w:t>
            </w:r>
            <w:r>
              <w:rPr>
                <w:color w:val="454B52"/>
              </w:rPr>
              <w:t>Member: How long does it take to normalize a test and retrieve validity measures? Comments from CDE Representative:</w:t>
            </w:r>
          </w:p>
          <w:p w14:paraId="632C8242" w14:textId="77777777" w:rsidR="008B45EE" w:rsidRDefault="0004125E">
            <w:pPr>
              <w:pStyle w:val="TableParagraph"/>
              <w:numPr>
                <w:ilvl w:val="0"/>
                <w:numId w:val="15"/>
              </w:numPr>
              <w:tabs>
                <w:tab w:val="left" w:pos="468"/>
              </w:tabs>
            </w:pPr>
            <w:r>
              <w:rPr>
                <w:color w:val="454B52"/>
              </w:rPr>
              <w:t>About</w:t>
            </w:r>
            <w:r>
              <w:rPr>
                <w:color w:val="454B52"/>
                <w:spacing w:val="-2"/>
              </w:rPr>
              <w:t xml:space="preserve"> </w:t>
            </w:r>
            <w:r>
              <w:rPr>
                <w:color w:val="454B52"/>
              </w:rPr>
              <w:t>5</w:t>
            </w:r>
            <w:r>
              <w:rPr>
                <w:color w:val="454B52"/>
                <w:spacing w:val="-3"/>
              </w:rPr>
              <w:t xml:space="preserve"> </w:t>
            </w:r>
            <w:r>
              <w:rPr>
                <w:color w:val="454B52"/>
                <w:spacing w:val="-2"/>
              </w:rPr>
              <w:t>years</w:t>
            </w:r>
          </w:p>
          <w:p w14:paraId="3D8DFC76" w14:textId="77777777" w:rsidR="008B45EE" w:rsidRDefault="0004125E">
            <w:pPr>
              <w:pStyle w:val="TableParagraph"/>
              <w:spacing w:before="260"/>
              <w:ind w:right="219"/>
            </w:pPr>
            <w:r>
              <w:rPr>
                <w:color w:val="454B52"/>
              </w:rPr>
              <w:t>Comment from Hub Committee Member: We started off talking about our themes – kids at the center, equity, improving our challenging schools, transparency,</w:t>
            </w:r>
            <w:r>
              <w:rPr>
                <w:color w:val="454B52"/>
                <w:spacing w:val="-4"/>
              </w:rPr>
              <w:t xml:space="preserve"> </w:t>
            </w:r>
            <w:r>
              <w:rPr>
                <w:color w:val="454B52"/>
              </w:rPr>
              <w:t>flexibility –</w:t>
            </w:r>
            <w:r>
              <w:rPr>
                <w:color w:val="454B52"/>
                <w:spacing w:val="-4"/>
              </w:rPr>
              <w:t xml:space="preserve"> </w:t>
            </w:r>
            <w:r>
              <w:rPr>
                <w:color w:val="454B52"/>
              </w:rPr>
              <w:t>to</w:t>
            </w:r>
            <w:r>
              <w:rPr>
                <w:color w:val="454B52"/>
                <w:spacing w:val="-3"/>
              </w:rPr>
              <w:t xml:space="preserve"> </w:t>
            </w:r>
            <w:r>
              <w:rPr>
                <w:color w:val="454B52"/>
              </w:rPr>
              <w:t>me</w:t>
            </w:r>
            <w:r>
              <w:rPr>
                <w:color w:val="454B52"/>
                <w:spacing w:val="-4"/>
              </w:rPr>
              <w:t xml:space="preserve"> </w:t>
            </w:r>
            <w:r>
              <w:rPr>
                <w:color w:val="454B52"/>
              </w:rPr>
              <w:t>this</w:t>
            </w:r>
            <w:r>
              <w:rPr>
                <w:color w:val="454B52"/>
                <w:spacing w:val="-2"/>
              </w:rPr>
              <w:t xml:space="preserve"> </w:t>
            </w:r>
            <w:r>
              <w:rPr>
                <w:color w:val="454B52"/>
              </w:rPr>
              <w:t>seems</w:t>
            </w:r>
            <w:r>
              <w:rPr>
                <w:color w:val="454B52"/>
                <w:spacing w:val="-2"/>
              </w:rPr>
              <w:t xml:space="preserve"> </w:t>
            </w:r>
            <w:r>
              <w:rPr>
                <w:color w:val="454B52"/>
              </w:rPr>
              <w:t>like</w:t>
            </w:r>
            <w:r>
              <w:rPr>
                <w:color w:val="454B52"/>
                <w:spacing w:val="-2"/>
              </w:rPr>
              <w:t xml:space="preserve"> </w:t>
            </w:r>
            <w:r>
              <w:rPr>
                <w:color w:val="454B52"/>
              </w:rPr>
              <w:t>the</w:t>
            </w:r>
            <w:r>
              <w:rPr>
                <w:color w:val="454B52"/>
                <w:spacing w:val="-4"/>
              </w:rPr>
              <w:t xml:space="preserve"> </w:t>
            </w:r>
            <w:r>
              <w:rPr>
                <w:color w:val="454B52"/>
              </w:rPr>
              <w:t>opposite</w:t>
            </w:r>
            <w:r>
              <w:rPr>
                <w:color w:val="454B52"/>
                <w:spacing w:val="-4"/>
              </w:rPr>
              <w:t xml:space="preserve"> </w:t>
            </w:r>
            <w:r>
              <w:rPr>
                <w:color w:val="454B52"/>
              </w:rPr>
              <w:t>if</w:t>
            </w:r>
            <w:r>
              <w:rPr>
                <w:color w:val="454B52"/>
                <w:spacing w:val="-2"/>
              </w:rPr>
              <w:t xml:space="preserve"> </w:t>
            </w:r>
            <w:r>
              <w:rPr>
                <w:color w:val="454B52"/>
              </w:rPr>
              <w:t>we</w:t>
            </w:r>
            <w:r>
              <w:rPr>
                <w:color w:val="454B52"/>
                <w:spacing w:val="-2"/>
              </w:rPr>
              <w:t xml:space="preserve"> </w:t>
            </w:r>
            <w:r>
              <w:rPr>
                <w:color w:val="454B52"/>
              </w:rPr>
              <w:t>think</w:t>
            </w:r>
            <w:r>
              <w:rPr>
                <w:color w:val="454B52"/>
                <w:spacing w:val="-4"/>
              </w:rPr>
              <w:t xml:space="preserve"> </w:t>
            </w:r>
            <w:r>
              <w:rPr>
                <w:color w:val="454B52"/>
              </w:rPr>
              <w:t xml:space="preserve">ESSA is going to help our students, schools, and teachers. Especially around proficiency. We need to think about </w:t>
            </w:r>
            <w:proofErr w:type="gramStart"/>
            <w:r>
              <w:rPr>
                <w:color w:val="454B52"/>
              </w:rPr>
              <w:t>if</w:t>
            </w:r>
            <w:proofErr w:type="gramEnd"/>
            <w:r>
              <w:rPr>
                <w:color w:val="454B52"/>
              </w:rPr>
              <w:t xml:space="preserve"> this is truly making a difference for students in the classroom.</w:t>
            </w:r>
          </w:p>
          <w:p w14:paraId="0B1B1695" w14:textId="77777777" w:rsidR="008B45EE" w:rsidRDefault="0004125E">
            <w:pPr>
              <w:pStyle w:val="TableParagraph"/>
              <w:spacing w:line="268" w:lineRule="exact"/>
            </w:pPr>
            <w:r>
              <w:rPr>
                <w:color w:val="454B52"/>
              </w:rPr>
              <w:t>Response</w:t>
            </w:r>
            <w:r>
              <w:rPr>
                <w:color w:val="454B52"/>
                <w:spacing w:val="-4"/>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293E1232" w14:textId="77777777" w:rsidR="008B45EE" w:rsidRDefault="0004125E">
            <w:pPr>
              <w:pStyle w:val="TableParagraph"/>
              <w:numPr>
                <w:ilvl w:val="0"/>
                <w:numId w:val="15"/>
              </w:numPr>
              <w:tabs>
                <w:tab w:val="left" w:pos="468"/>
              </w:tabs>
              <w:spacing w:before="5" w:line="235" w:lineRule="auto"/>
              <w:ind w:right="157"/>
            </w:pPr>
            <w:r>
              <w:rPr>
                <w:color w:val="454B52"/>
              </w:rPr>
              <w:t>Is</w:t>
            </w:r>
            <w:r>
              <w:rPr>
                <w:color w:val="454B52"/>
                <w:spacing w:val="-3"/>
              </w:rPr>
              <w:t xml:space="preserve"> </w:t>
            </w:r>
            <w:r>
              <w:rPr>
                <w:color w:val="454B52"/>
              </w:rPr>
              <w:t>it</w:t>
            </w:r>
            <w:r>
              <w:rPr>
                <w:color w:val="454B52"/>
                <w:spacing w:val="-3"/>
              </w:rPr>
              <w:t xml:space="preserve"> </w:t>
            </w:r>
            <w:r>
              <w:rPr>
                <w:color w:val="454B52"/>
              </w:rPr>
              <w:t>a</w:t>
            </w:r>
            <w:r>
              <w:rPr>
                <w:color w:val="454B52"/>
                <w:spacing w:val="-3"/>
              </w:rPr>
              <w:t xml:space="preserve"> </w:t>
            </w:r>
            <w:r>
              <w:rPr>
                <w:color w:val="454B52"/>
              </w:rPr>
              <w:t>completely</w:t>
            </w:r>
            <w:r>
              <w:rPr>
                <w:color w:val="454B52"/>
                <w:spacing w:val="-3"/>
              </w:rPr>
              <w:t xml:space="preserve"> </w:t>
            </w:r>
            <w:r>
              <w:rPr>
                <w:color w:val="454B52"/>
              </w:rPr>
              <w:t>legitimate</w:t>
            </w:r>
            <w:r>
              <w:rPr>
                <w:color w:val="454B52"/>
                <w:spacing w:val="-3"/>
              </w:rPr>
              <w:t xml:space="preserve"> </w:t>
            </w:r>
            <w:r>
              <w:rPr>
                <w:color w:val="454B52"/>
              </w:rPr>
              <w:t>instructional</w:t>
            </w:r>
            <w:r>
              <w:rPr>
                <w:color w:val="454B52"/>
                <w:spacing w:val="-3"/>
              </w:rPr>
              <w:t xml:space="preserve"> </w:t>
            </w:r>
            <w:r>
              <w:rPr>
                <w:color w:val="454B52"/>
              </w:rPr>
              <w:t>approach</w:t>
            </w:r>
            <w:r>
              <w:rPr>
                <w:color w:val="454B52"/>
                <w:spacing w:val="-4"/>
              </w:rPr>
              <w:t xml:space="preserve"> </w:t>
            </w:r>
            <w:r>
              <w:rPr>
                <w:color w:val="454B52"/>
              </w:rPr>
              <w:t>to</w:t>
            </w:r>
            <w:r>
              <w:rPr>
                <w:color w:val="454B52"/>
                <w:spacing w:val="-5"/>
              </w:rPr>
              <w:t xml:space="preserve"> </w:t>
            </w:r>
            <w:r>
              <w:rPr>
                <w:color w:val="454B52"/>
              </w:rPr>
              <w:t>have</w:t>
            </w:r>
            <w:r>
              <w:rPr>
                <w:color w:val="454B52"/>
                <w:spacing w:val="-4"/>
              </w:rPr>
              <w:t xml:space="preserve"> </w:t>
            </w:r>
            <w:r>
              <w:rPr>
                <w:color w:val="454B52"/>
              </w:rPr>
              <w:t>these</w:t>
            </w:r>
            <w:r>
              <w:rPr>
                <w:color w:val="454B52"/>
                <w:spacing w:val="-3"/>
              </w:rPr>
              <w:t xml:space="preserve"> </w:t>
            </w:r>
            <w:r>
              <w:rPr>
                <w:color w:val="454B52"/>
              </w:rPr>
              <w:t>types</w:t>
            </w:r>
            <w:r>
              <w:rPr>
                <w:color w:val="454B52"/>
                <w:spacing w:val="-5"/>
              </w:rPr>
              <w:t xml:space="preserve"> </w:t>
            </w:r>
            <w:r>
              <w:rPr>
                <w:color w:val="454B52"/>
              </w:rPr>
              <w:t>of assessments in our classrooms? Absolutely</w:t>
            </w:r>
          </w:p>
          <w:p w14:paraId="4D4CC741" w14:textId="77777777" w:rsidR="008B45EE" w:rsidRDefault="0004125E">
            <w:pPr>
              <w:pStyle w:val="TableParagraph"/>
              <w:numPr>
                <w:ilvl w:val="0"/>
                <w:numId w:val="15"/>
              </w:numPr>
              <w:tabs>
                <w:tab w:val="left" w:pos="468"/>
              </w:tabs>
              <w:ind w:right="154"/>
            </w:pPr>
            <w:r>
              <w:rPr>
                <w:color w:val="454B52"/>
              </w:rPr>
              <w:t>If we already had 100% of our classrooms who already knew how to do this and do it well, leveraging the work and making it part of the state system would be feasible. Trying to make sure that we come up with a way to engage in these activities while respecting local control. At a very intimate level</w:t>
            </w:r>
            <w:r>
              <w:rPr>
                <w:color w:val="454B52"/>
                <w:spacing w:val="-2"/>
              </w:rPr>
              <w:t xml:space="preserve"> </w:t>
            </w:r>
            <w:r>
              <w:rPr>
                <w:color w:val="454B52"/>
              </w:rPr>
              <w:t>we</w:t>
            </w:r>
            <w:r>
              <w:rPr>
                <w:color w:val="454B52"/>
                <w:spacing w:val="-2"/>
              </w:rPr>
              <w:t xml:space="preserve"> </w:t>
            </w:r>
            <w:proofErr w:type="gramStart"/>
            <w:r>
              <w:rPr>
                <w:color w:val="454B52"/>
              </w:rPr>
              <w:t>getting</w:t>
            </w:r>
            <w:proofErr w:type="gramEnd"/>
            <w:r>
              <w:rPr>
                <w:color w:val="454B52"/>
                <w:spacing w:val="-1"/>
              </w:rPr>
              <w:t xml:space="preserve"> </w:t>
            </w:r>
            <w:r>
              <w:rPr>
                <w:color w:val="454B52"/>
              </w:rPr>
              <w:t>involved.</w:t>
            </w:r>
            <w:r>
              <w:rPr>
                <w:color w:val="454B52"/>
                <w:spacing w:val="-1"/>
              </w:rPr>
              <w:t xml:space="preserve"> </w:t>
            </w:r>
            <w:r>
              <w:rPr>
                <w:color w:val="454B52"/>
              </w:rPr>
              <w:t>This</w:t>
            </w:r>
            <w:r>
              <w:rPr>
                <w:color w:val="454B52"/>
                <w:spacing w:val="-3"/>
              </w:rPr>
              <w:t xml:space="preserve"> </w:t>
            </w:r>
            <w:r>
              <w:rPr>
                <w:color w:val="454B52"/>
              </w:rPr>
              <w:t>is not an</w:t>
            </w:r>
            <w:r>
              <w:rPr>
                <w:color w:val="454B52"/>
                <w:spacing w:val="-1"/>
              </w:rPr>
              <w:t xml:space="preserve"> </w:t>
            </w:r>
            <w:r>
              <w:rPr>
                <w:color w:val="454B52"/>
              </w:rPr>
              <w:t>instructional</w:t>
            </w:r>
            <w:r>
              <w:rPr>
                <w:color w:val="454B52"/>
                <w:spacing w:val="-3"/>
              </w:rPr>
              <w:t xml:space="preserve"> </w:t>
            </w:r>
            <w:r>
              <w:rPr>
                <w:color w:val="454B52"/>
              </w:rPr>
              <w:t xml:space="preserve">endeavor – rather an assessment point of view. Wish could make it </w:t>
            </w:r>
            <w:proofErr w:type="gramStart"/>
            <w:r>
              <w:rPr>
                <w:color w:val="454B52"/>
              </w:rPr>
              <w:t>instructional</w:t>
            </w:r>
            <w:proofErr w:type="gramEnd"/>
            <w:r>
              <w:rPr>
                <w:color w:val="454B52"/>
              </w:rPr>
              <w:t xml:space="preserve"> point</w:t>
            </w:r>
            <w:r>
              <w:rPr>
                <w:color w:val="454B52"/>
                <w:spacing w:val="-4"/>
              </w:rPr>
              <w:t xml:space="preserve"> </w:t>
            </w:r>
            <w:r>
              <w:rPr>
                <w:color w:val="454B52"/>
              </w:rPr>
              <w:t>of</w:t>
            </w:r>
            <w:r>
              <w:rPr>
                <w:color w:val="454B52"/>
                <w:spacing w:val="-2"/>
              </w:rPr>
              <w:t xml:space="preserve"> </w:t>
            </w:r>
            <w:r>
              <w:rPr>
                <w:color w:val="454B52"/>
              </w:rPr>
              <w:t>view.</w:t>
            </w:r>
            <w:r>
              <w:rPr>
                <w:color w:val="454B52"/>
                <w:spacing w:val="-2"/>
              </w:rPr>
              <w:t xml:space="preserve"> </w:t>
            </w:r>
            <w:r>
              <w:rPr>
                <w:color w:val="454B52"/>
              </w:rPr>
              <w:t>Bang</w:t>
            </w:r>
            <w:r>
              <w:rPr>
                <w:color w:val="454B52"/>
                <w:spacing w:val="-3"/>
              </w:rPr>
              <w:t xml:space="preserve"> </w:t>
            </w:r>
            <w:r>
              <w:rPr>
                <w:color w:val="454B52"/>
              </w:rPr>
              <w:t>for</w:t>
            </w:r>
            <w:r>
              <w:rPr>
                <w:color w:val="454B52"/>
                <w:spacing w:val="-5"/>
              </w:rPr>
              <w:t xml:space="preserve"> </w:t>
            </w:r>
            <w:r>
              <w:rPr>
                <w:color w:val="454B52"/>
              </w:rPr>
              <w:t>your</w:t>
            </w:r>
            <w:r>
              <w:rPr>
                <w:color w:val="454B52"/>
                <w:spacing w:val="-2"/>
              </w:rPr>
              <w:t xml:space="preserve"> </w:t>
            </w:r>
            <w:r>
              <w:rPr>
                <w:color w:val="454B52"/>
              </w:rPr>
              <w:t>buck -</w:t>
            </w:r>
            <w:r>
              <w:rPr>
                <w:color w:val="454B52"/>
                <w:spacing w:val="-2"/>
              </w:rPr>
              <w:t xml:space="preserve"> </w:t>
            </w:r>
            <w:r>
              <w:rPr>
                <w:color w:val="454B52"/>
              </w:rPr>
              <w:t>will</w:t>
            </w:r>
            <w:r>
              <w:rPr>
                <w:color w:val="454B52"/>
                <w:spacing w:val="-5"/>
              </w:rPr>
              <w:t xml:space="preserve"> </w:t>
            </w:r>
            <w:r>
              <w:rPr>
                <w:color w:val="454B52"/>
              </w:rPr>
              <w:t>see</w:t>
            </w:r>
            <w:r>
              <w:rPr>
                <w:color w:val="454B52"/>
                <w:spacing w:val="-4"/>
              </w:rPr>
              <w:t xml:space="preserve"> </w:t>
            </w:r>
            <w:r>
              <w:rPr>
                <w:color w:val="454B52"/>
              </w:rPr>
              <w:t>meaningful</w:t>
            </w:r>
            <w:r>
              <w:rPr>
                <w:color w:val="454B52"/>
                <w:spacing w:val="-2"/>
              </w:rPr>
              <w:t xml:space="preserve"> </w:t>
            </w:r>
            <w:r>
              <w:rPr>
                <w:color w:val="454B52"/>
              </w:rPr>
              <w:t>change</w:t>
            </w:r>
            <w:r>
              <w:rPr>
                <w:color w:val="454B52"/>
                <w:spacing w:val="-2"/>
              </w:rPr>
              <w:t xml:space="preserve"> </w:t>
            </w:r>
            <w:r>
              <w:rPr>
                <w:color w:val="454B52"/>
              </w:rPr>
              <w:t>in</w:t>
            </w:r>
            <w:r>
              <w:rPr>
                <w:color w:val="454B52"/>
                <w:spacing w:val="-4"/>
              </w:rPr>
              <w:t xml:space="preserve"> </w:t>
            </w:r>
            <w:r>
              <w:rPr>
                <w:color w:val="454B52"/>
              </w:rPr>
              <w:t>terms</w:t>
            </w:r>
            <w:r>
              <w:rPr>
                <w:color w:val="454B52"/>
                <w:spacing w:val="-5"/>
              </w:rPr>
              <w:t xml:space="preserve"> </w:t>
            </w:r>
            <w:r>
              <w:rPr>
                <w:color w:val="454B52"/>
              </w:rPr>
              <w:t>of student achievement.</w:t>
            </w:r>
          </w:p>
          <w:p w14:paraId="1584E035" w14:textId="77777777" w:rsidR="008B45EE" w:rsidRDefault="0004125E">
            <w:pPr>
              <w:pStyle w:val="TableParagraph"/>
              <w:ind w:right="118"/>
            </w:pPr>
            <w:r>
              <w:rPr>
                <w:color w:val="454B52"/>
              </w:rPr>
              <w:t>(1:53</w:t>
            </w:r>
            <w:proofErr w:type="gramStart"/>
            <w:r>
              <w:rPr>
                <w:color w:val="454B52"/>
              </w:rPr>
              <w:t>pm)(</w:t>
            </w:r>
            <w:proofErr w:type="gramEnd"/>
            <w:r>
              <w:rPr>
                <w:color w:val="454B52"/>
              </w:rPr>
              <w:t xml:space="preserve">01:34:28 on recording) Comment from CDE Representative: We have talked a lot about this knowing that this is a valid approach. We need to think this from a policy perspective as a policy person – be careful what you wish for. As soon as you put this instructional practice piece into the assessment system that is tied to state accountability, that is tied to all of the rules there in, </w:t>
            </w:r>
            <w:proofErr w:type="gramStart"/>
            <w:r>
              <w:rPr>
                <w:color w:val="454B52"/>
              </w:rPr>
              <w:t>need</w:t>
            </w:r>
            <w:proofErr w:type="gramEnd"/>
            <w:r>
              <w:rPr>
                <w:color w:val="454B52"/>
              </w:rPr>
              <w:t xml:space="preserve"> to think about the tradeoffs </w:t>
            </w:r>
            <w:proofErr w:type="gramStart"/>
            <w:r>
              <w:rPr>
                <w:color w:val="454B52"/>
              </w:rPr>
              <w:t>your</w:t>
            </w:r>
            <w:proofErr w:type="gramEnd"/>
            <w:r>
              <w:rPr>
                <w:color w:val="454B52"/>
              </w:rPr>
              <w:t xml:space="preserve"> making. Some of the things folks wanted and we heard loud and clear – we want it </w:t>
            </w:r>
            <w:proofErr w:type="gramStart"/>
            <w:r>
              <w:rPr>
                <w:color w:val="454B52"/>
              </w:rPr>
              <w:t>m</w:t>
            </w:r>
            <w:r>
              <w:rPr>
                <w:color w:val="454B52"/>
              </w:rPr>
              <w:t>ore timely</w:t>
            </w:r>
            <w:proofErr w:type="gramEnd"/>
            <w:r>
              <w:rPr>
                <w:color w:val="454B52"/>
              </w:rPr>
              <w:t>,</w:t>
            </w:r>
            <w:r>
              <w:rPr>
                <w:color w:val="454B52"/>
                <w:spacing w:val="40"/>
              </w:rPr>
              <w:t xml:space="preserve"> </w:t>
            </w:r>
            <w:r>
              <w:rPr>
                <w:color w:val="454B52"/>
              </w:rPr>
              <w:t>we</w:t>
            </w:r>
            <w:r>
              <w:rPr>
                <w:color w:val="454B52"/>
                <w:spacing w:val="-3"/>
              </w:rPr>
              <w:t xml:space="preserve"> </w:t>
            </w:r>
            <w:r>
              <w:rPr>
                <w:color w:val="454B52"/>
              </w:rPr>
              <w:t>want</w:t>
            </w:r>
            <w:r>
              <w:rPr>
                <w:color w:val="454B52"/>
                <w:spacing w:val="-1"/>
              </w:rPr>
              <w:t xml:space="preserve"> </w:t>
            </w:r>
            <w:r>
              <w:rPr>
                <w:color w:val="454B52"/>
              </w:rPr>
              <w:t>it</w:t>
            </w:r>
            <w:r>
              <w:rPr>
                <w:color w:val="454B52"/>
                <w:spacing w:val="-3"/>
              </w:rPr>
              <w:t xml:space="preserve"> </w:t>
            </w:r>
            <w:r>
              <w:rPr>
                <w:color w:val="454B52"/>
              </w:rPr>
              <w:t>tied</w:t>
            </w:r>
            <w:r>
              <w:rPr>
                <w:color w:val="454B52"/>
                <w:spacing w:val="-4"/>
              </w:rPr>
              <w:t xml:space="preserve"> </w:t>
            </w:r>
            <w:r>
              <w:rPr>
                <w:color w:val="454B52"/>
              </w:rPr>
              <w:t>to</w:t>
            </w:r>
            <w:r>
              <w:rPr>
                <w:color w:val="454B52"/>
                <w:spacing w:val="-2"/>
              </w:rPr>
              <w:t xml:space="preserve"> </w:t>
            </w:r>
            <w:r>
              <w:rPr>
                <w:color w:val="454B52"/>
              </w:rPr>
              <w:t>instruction,</w:t>
            </w:r>
            <w:r>
              <w:rPr>
                <w:color w:val="454B52"/>
                <w:spacing w:val="-1"/>
              </w:rPr>
              <w:t xml:space="preserve"> </w:t>
            </w:r>
            <w:r>
              <w:rPr>
                <w:color w:val="454B52"/>
              </w:rPr>
              <w:t>we</w:t>
            </w:r>
            <w:r>
              <w:rPr>
                <w:color w:val="454B52"/>
                <w:spacing w:val="-1"/>
              </w:rPr>
              <w:t xml:space="preserve"> </w:t>
            </w:r>
            <w:r>
              <w:rPr>
                <w:color w:val="454B52"/>
              </w:rPr>
              <w:t>want</w:t>
            </w:r>
            <w:r>
              <w:rPr>
                <w:color w:val="454B52"/>
                <w:spacing w:val="-1"/>
              </w:rPr>
              <w:t xml:space="preserve"> </w:t>
            </w:r>
            <w:r>
              <w:rPr>
                <w:color w:val="454B52"/>
              </w:rPr>
              <w:t>it</w:t>
            </w:r>
            <w:r>
              <w:rPr>
                <w:color w:val="454B52"/>
                <w:spacing w:val="-4"/>
              </w:rPr>
              <w:t xml:space="preserve"> </w:t>
            </w:r>
            <w:r>
              <w:rPr>
                <w:color w:val="454B52"/>
              </w:rPr>
              <w:t>more</w:t>
            </w:r>
            <w:r>
              <w:rPr>
                <w:color w:val="454B52"/>
                <w:spacing w:val="-3"/>
              </w:rPr>
              <w:t xml:space="preserve"> </w:t>
            </w:r>
            <w:r>
              <w:rPr>
                <w:color w:val="454B52"/>
              </w:rPr>
              <w:t>driven</w:t>
            </w:r>
            <w:r>
              <w:rPr>
                <w:color w:val="454B52"/>
                <w:spacing w:val="-4"/>
              </w:rPr>
              <w:t xml:space="preserve"> </w:t>
            </w:r>
            <w:r>
              <w:rPr>
                <w:color w:val="454B52"/>
              </w:rPr>
              <w:t>at</w:t>
            </w:r>
            <w:r>
              <w:rPr>
                <w:color w:val="454B52"/>
                <w:spacing w:val="-3"/>
              </w:rPr>
              <w:t xml:space="preserve"> </w:t>
            </w:r>
            <w:r>
              <w:rPr>
                <w:color w:val="454B52"/>
              </w:rPr>
              <w:t>our</w:t>
            </w:r>
            <w:r>
              <w:rPr>
                <w:color w:val="454B52"/>
                <w:spacing w:val="-1"/>
              </w:rPr>
              <w:t xml:space="preserve"> </w:t>
            </w:r>
            <w:r>
              <w:rPr>
                <w:color w:val="454B52"/>
              </w:rPr>
              <w:t>level</w:t>
            </w:r>
            <w:r>
              <w:rPr>
                <w:color w:val="454B52"/>
                <w:spacing w:val="-2"/>
              </w:rPr>
              <w:t xml:space="preserve"> </w:t>
            </w:r>
            <w:r>
              <w:rPr>
                <w:color w:val="454B52"/>
              </w:rPr>
              <w:t>– as</w:t>
            </w:r>
            <w:r>
              <w:rPr>
                <w:color w:val="454B52"/>
                <w:spacing w:val="-3"/>
              </w:rPr>
              <w:t xml:space="preserve"> </w:t>
            </w:r>
            <w:r>
              <w:rPr>
                <w:color w:val="454B52"/>
              </w:rPr>
              <w:t>soon</w:t>
            </w:r>
            <w:r>
              <w:rPr>
                <w:color w:val="454B52"/>
                <w:spacing w:val="-2"/>
              </w:rPr>
              <w:t xml:space="preserve"> </w:t>
            </w:r>
            <w:r>
              <w:rPr>
                <w:color w:val="454B52"/>
              </w:rPr>
              <w:t>as you make that your state assessment system you might have some unintended consequences.</w:t>
            </w:r>
            <w:r>
              <w:rPr>
                <w:color w:val="454B52"/>
                <w:spacing w:val="-1"/>
              </w:rPr>
              <w:t xml:space="preserve"> </w:t>
            </w:r>
            <w:r>
              <w:rPr>
                <w:color w:val="454B52"/>
              </w:rPr>
              <w:t>This is a</w:t>
            </w:r>
            <w:r>
              <w:rPr>
                <w:color w:val="454B52"/>
                <w:spacing w:val="-1"/>
              </w:rPr>
              <w:t xml:space="preserve"> </w:t>
            </w:r>
            <w:r>
              <w:rPr>
                <w:color w:val="454B52"/>
              </w:rPr>
              <w:t>good thing to do in terms of practice, and in terms of thinking about a full balanced assessment</w:t>
            </w:r>
            <w:r>
              <w:rPr>
                <w:color w:val="454B52"/>
                <w:spacing w:val="-1"/>
              </w:rPr>
              <w:t xml:space="preserve"> </w:t>
            </w:r>
            <w:r>
              <w:rPr>
                <w:color w:val="454B52"/>
              </w:rPr>
              <w:t>system for districts, but what does that look like? How can we help support this assessment literacy and assessment development? How much do you want it in the state assessment system versus the local assessment system?</w:t>
            </w:r>
          </w:p>
          <w:p w14:paraId="259A11B2" w14:textId="77777777" w:rsidR="008B45EE" w:rsidRDefault="0004125E">
            <w:pPr>
              <w:pStyle w:val="TableParagraph"/>
              <w:spacing w:line="268" w:lineRule="exact"/>
            </w:pPr>
            <w:r>
              <w:rPr>
                <w:color w:val="454B52"/>
              </w:rPr>
              <w:t>Response</w:t>
            </w:r>
            <w:r>
              <w:rPr>
                <w:color w:val="454B52"/>
                <w:spacing w:val="-4"/>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22A5953C" w14:textId="77777777" w:rsidR="008B45EE" w:rsidRDefault="0004125E">
            <w:pPr>
              <w:pStyle w:val="TableParagraph"/>
              <w:numPr>
                <w:ilvl w:val="0"/>
                <w:numId w:val="15"/>
              </w:numPr>
              <w:tabs>
                <w:tab w:val="left" w:pos="468"/>
              </w:tabs>
              <w:spacing w:line="237" w:lineRule="auto"/>
              <w:ind w:right="111"/>
            </w:pPr>
            <w:r>
              <w:rPr>
                <w:color w:val="454B52"/>
              </w:rPr>
              <w:t>We</w:t>
            </w:r>
            <w:r>
              <w:rPr>
                <w:color w:val="454B52"/>
                <w:spacing w:val="-3"/>
              </w:rPr>
              <w:t xml:space="preserve"> </w:t>
            </w:r>
            <w:r>
              <w:rPr>
                <w:color w:val="454B52"/>
              </w:rPr>
              <w:t>can</w:t>
            </w:r>
            <w:r>
              <w:rPr>
                <w:color w:val="454B52"/>
                <w:spacing w:val="-7"/>
              </w:rPr>
              <w:t xml:space="preserve"> </w:t>
            </w:r>
            <w:r>
              <w:rPr>
                <w:color w:val="454B52"/>
              </w:rPr>
              <w:t>learn</w:t>
            </w:r>
            <w:r>
              <w:rPr>
                <w:color w:val="454B52"/>
                <w:spacing w:val="-3"/>
              </w:rPr>
              <w:t xml:space="preserve"> </w:t>
            </w:r>
            <w:r>
              <w:rPr>
                <w:color w:val="454B52"/>
              </w:rPr>
              <w:t>and</w:t>
            </w:r>
            <w:r>
              <w:rPr>
                <w:color w:val="454B52"/>
                <w:spacing w:val="-4"/>
              </w:rPr>
              <w:t xml:space="preserve"> </w:t>
            </w:r>
            <w:r>
              <w:rPr>
                <w:color w:val="454B52"/>
              </w:rPr>
              <w:t>leverage</w:t>
            </w:r>
            <w:r>
              <w:rPr>
                <w:color w:val="454B52"/>
                <w:spacing w:val="-3"/>
              </w:rPr>
              <w:t xml:space="preserve"> </w:t>
            </w:r>
            <w:r>
              <w:rPr>
                <w:color w:val="454B52"/>
              </w:rPr>
              <w:t>from</w:t>
            </w:r>
            <w:r>
              <w:rPr>
                <w:color w:val="454B52"/>
                <w:spacing w:val="-5"/>
              </w:rPr>
              <w:t xml:space="preserve"> </w:t>
            </w:r>
            <w:r>
              <w:rPr>
                <w:color w:val="454B52"/>
              </w:rPr>
              <w:t>this</w:t>
            </w:r>
            <w:r>
              <w:rPr>
                <w:color w:val="454B52"/>
                <w:spacing w:val="-4"/>
              </w:rPr>
              <w:t xml:space="preserve"> </w:t>
            </w:r>
            <w:r>
              <w:rPr>
                <w:color w:val="454B52"/>
              </w:rPr>
              <w:t>–</w:t>
            </w:r>
            <w:r>
              <w:rPr>
                <w:color w:val="454B52"/>
                <w:spacing w:val="-2"/>
              </w:rPr>
              <w:t xml:space="preserve"> </w:t>
            </w:r>
            <w:r>
              <w:rPr>
                <w:color w:val="454B52"/>
              </w:rPr>
              <w:t>example:</w:t>
            </w:r>
            <w:r>
              <w:rPr>
                <w:color w:val="454B52"/>
                <w:spacing w:val="-2"/>
              </w:rPr>
              <w:t xml:space="preserve"> </w:t>
            </w:r>
            <w:r>
              <w:rPr>
                <w:color w:val="454B52"/>
              </w:rPr>
              <w:t>graduation</w:t>
            </w:r>
            <w:r>
              <w:rPr>
                <w:color w:val="454B52"/>
                <w:spacing w:val="-4"/>
              </w:rPr>
              <w:t xml:space="preserve"> </w:t>
            </w:r>
            <w:r>
              <w:rPr>
                <w:color w:val="454B52"/>
              </w:rPr>
              <w:t>guidelines</w:t>
            </w:r>
            <w:r>
              <w:rPr>
                <w:color w:val="454B52"/>
                <w:spacing w:val="-5"/>
              </w:rPr>
              <w:t xml:space="preserve"> </w:t>
            </w:r>
            <w:proofErr w:type="gramStart"/>
            <w:r>
              <w:rPr>
                <w:color w:val="454B52"/>
              </w:rPr>
              <w:t>has</w:t>
            </w:r>
            <w:proofErr w:type="gramEnd"/>
            <w:r>
              <w:rPr>
                <w:color w:val="454B52"/>
              </w:rPr>
              <w:t xml:space="preserve"> local</w:t>
            </w:r>
            <w:r>
              <w:rPr>
                <w:color w:val="454B52"/>
                <w:spacing w:val="-3"/>
              </w:rPr>
              <w:t xml:space="preserve"> </w:t>
            </w:r>
            <w:r>
              <w:rPr>
                <w:color w:val="454B52"/>
              </w:rPr>
              <w:t>control</w:t>
            </w:r>
            <w:r>
              <w:rPr>
                <w:color w:val="454B52"/>
                <w:spacing w:val="-2"/>
              </w:rPr>
              <w:t xml:space="preserve"> </w:t>
            </w:r>
            <w:r>
              <w:rPr>
                <w:color w:val="454B52"/>
              </w:rPr>
              <w:t>–</w:t>
            </w:r>
            <w:r>
              <w:rPr>
                <w:color w:val="454B52"/>
                <w:spacing w:val="-5"/>
              </w:rPr>
              <w:t xml:space="preserve"> </w:t>
            </w:r>
            <w:r>
              <w:rPr>
                <w:color w:val="454B52"/>
              </w:rPr>
              <w:t>reference</w:t>
            </w:r>
            <w:r>
              <w:rPr>
                <w:color w:val="454B52"/>
                <w:spacing w:val="-5"/>
              </w:rPr>
              <w:t xml:space="preserve"> </w:t>
            </w:r>
            <w:r>
              <w:rPr>
                <w:color w:val="454B52"/>
              </w:rPr>
              <w:t>to</w:t>
            </w:r>
            <w:r>
              <w:rPr>
                <w:color w:val="454B52"/>
                <w:spacing w:val="-5"/>
              </w:rPr>
              <w:t xml:space="preserve"> </w:t>
            </w:r>
            <w:r>
              <w:rPr>
                <w:color w:val="454B52"/>
              </w:rPr>
              <w:t>cross</w:t>
            </w:r>
            <w:r>
              <w:rPr>
                <w:color w:val="454B52"/>
                <w:spacing w:val="-6"/>
              </w:rPr>
              <w:t xml:space="preserve"> </w:t>
            </w:r>
            <w:r>
              <w:rPr>
                <w:color w:val="454B52"/>
              </w:rPr>
              <w:t>district</w:t>
            </w:r>
            <w:r>
              <w:rPr>
                <w:color w:val="454B52"/>
                <w:spacing w:val="-3"/>
              </w:rPr>
              <w:t xml:space="preserve"> </w:t>
            </w:r>
            <w:r>
              <w:rPr>
                <w:color w:val="454B52"/>
              </w:rPr>
              <w:t>developed</w:t>
            </w:r>
            <w:r>
              <w:rPr>
                <w:color w:val="454B52"/>
                <w:spacing w:val="-3"/>
              </w:rPr>
              <w:t xml:space="preserve"> </w:t>
            </w:r>
            <w:r>
              <w:rPr>
                <w:color w:val="454B52"/>
              </w:rPr>
              <w:t>assessment</w:t>
            </w:r>
            <w:r>
              <w:rPr>
                <w:color w:val="454B52"/>
                <w:spacing w:val="-5"/>
              </w:rPr>
              <w:t xml:space="preserve"> </w:t>
            </w:r>
            <w:r>
              <w:rPr>
                <w:color w:val="454B52"/>
              </w:rPr>
              <w:t>serving</w:t>
            </w:r>
            <w:r>
              <w:rPr>
                <w:color w:val="454B52"/>
                <w:spacing w:val="-4"/>
              </w:rPr>
              <w:t xml:space="preserve"> </w:t>
            </w:r>
            <w:r>
              <w:rPr>
                <w:color w:val="454B52"/>
              </w:rPr>
              <w:t xml:space="preserve">as an indicator that the student has met the expectations needed to </w:t>
            </w:r>
            <w:r>
              <w:rPr>
                <w:color w:val="454B52"/>
                <w:spacing w:val="-2"/>
              </w:rPr>
              <w:t>graduate.</w:t>
            </w:r>
          </w:p>
          <w:p w14:paraId="455AE1C8" w14:textId="77777777" w:rsidR="008B45EE" w:rsidRDefault="008B45EE">
            <w:pPr>
              <w:pStyle w:val="TableParagraph"/>
              <w:ind w:left="0"/>
              <w:rPr>
                <w:i/>
              </w:rPr>
            </w:pPr>
          </w:p>
          <w:p w14:paraId="4A949E55" w14:textId="77777777" w:rsidR="008B45EE" w:rsidRDefault="0004125E">
            <w:pPr>
              <w:pStyle w:val="TableParagraph"/>
              <w:ind w:right="219"/>
            </w:pPr>
            <w:r>
              <w:rPr>
                <w:color w:val="454B52"/>
              </w:rPr>
              <w:t>Question from Hub Committee Member: Against the landscape of competency</w:t>
            </w:r>
            <w:r>
              <w:rPr>
                <w:color w:val="454B52"/>
                <w:spacing w:val="-2"/>
              </w:rPr>
              <w:t xml:space="preserve"> </w:t>
            </w:r>
            <w:r>
              <w:rPr>
                <w:color w:val="454B52"/>
              </w:rPr>
              <w:t>based,</w:t>
            </w:r>
            <w:r>
              <w:rPr>
                <w:color w:val="454B52"/>
                <w:spacing w:val="-2"/>
              </w:rPr>
              <w:t xml:space="preserve"> </w:t>
            </w:r>
            <w:r>
              <w:rPr>
                <w:color w:val="454B52"/>
              </w:rPr>
              <w:t>that</w:t>
            </w:r>
            <w:r>
              <w:rPr>
                <w:color w:val="454B52"/>
                <w:spacing w:val="-2"/>
              </w:rPr>
              <w:t xml:space="preserve"> </w:t>
            </w:r>
            <w:r>
              <w:rPr>
                <w:color w:val="454B52"/>
              </w:rPr>
              <w:t>is</w:t>
            </w:r>
            <w:r>
              <w:rPr>
                <w:color w:val="454B52"/>
                <w:spacing w:val="-5"/>
              </w:rPr>
              <w:t xml:space="preserve"> </w:t>
            </w:r>
            <w:r>
              <w:rPr>
                <w:color w:val="454B52"/>
              </w:rPr>
              <w:t>where</w:t>
            </w:r>
            <w:r>
              <w:rPr>
                <w:color w:val="454B52"/>
                <w:spacing w:val="-4"/>
              </w:rPr>
              <w:t xml:space="preserve"> </w:t>
            </w:r>
            <w:r>
              <w:rPr>
                <w:color w:val="454B52"/>
              </w:rPr>
              <w:t>we</w:t>
            </w:r>
            <w:r>
              <w:rPr>
                <w:color w:val="454B52"/>
                <w:spacing w:val="-4"/>
              </w:rPr>
              <w:t xml:space="preserve"> </w:t>
            </w:r>
            <w:r>
              <w:rPr>
                <w:color w:val="454B52"/>
              </w:rPr>
              <w:t>are</w:t>
            </w:r>
            <w:r>
              <w:rPr>
                <w:color w:val="454B52"/>
                <w:spacing w:val="-4"/>
              </w:rPr>
              <w:t xml:space="preserve"> </w:t>
            </w:r>
            <w:r>
              <w:rPr>
                <w:color w:val="454B52"/>
              </w:rPr>
              <w:t>moving</w:t>
            </w:r>
            <w:r>
              <w:rPr>
                <w:color w:val="454B52"/>
                <w:spacing w:val="-3"/>
              </w:rPr>
              <w:t xml:space="preserve"> </w:t>
            </w:r>
            <w:r>
              <w:rPr>
                <w:color w:val="454B52"/>
              </w:rPr>
              <w:t>next</w:t>
            </w:r>
            <w:r>
              <w:rPr>
                <w:color w:val="454B52"/>
                <w:spacing w:val="-4"/>
              </w:rPr>
              <w:t xml:space="preserve"> </w:t>
            </w:r>
            <w:r>
              <w:rPr>
                <w:color w:val="454B52"/>
              </w:rPr>
              <w:t>year</w:t>
            </w:r>
            <w:r>
              <w:rPr>
                <w:color w:val="454B52"/>
                <w:spacing w:val="-4"/>
              </w:rPr>
              <w:t xml:space="preserve"> </w:t>
            </w:r>
            <w:r>
              <w:rPr>
                <w:color w:val="454B52"/>
              </w:rPr>
              <w:t>with</w:t>
            </w:r>
            <w:r>
              <w:rPr>
                <w:color w:val="454B52"/>
                <w:spacing w:val="-4"/>
              </w:rPr>
              <w:t xml:space="preserve"> </w:t>
            </w:r>
            <w:r>
              <w:rPr>
                <w:color w:val="454B52"/>
              </w:rPr>
              <w:t>9</w:t>
            </w:r>
            <w:r>
              <w:rPr>
                <w:color w:val="454B52"/>
                <w:vertAlign w:val="superscript"/>
              </w:rPr>
              <w:t>th</w:t>
            </w:r>
            <w:r>
              <w:rPr>
                <w:color w:val="454B52"/>
                <w:spacing w:val="-3"/>
              </w:rPr>
              <w:t xml:space="preserve"> </w:t>
            </w:r>
            <w:r>
              <w:rPr>
                <w:color w:val="454B52"/>
              </w:rPr>
              <w:t>graders</w:t>
            </w:r>
            <w:r>
              <w:rPr>
                <w:color w:val="454B52"/>
                <w:spacing w:val="-1"/>
              </w:rPr>
              <w:t xml:space="preserve"> </w:t>
            </w:r>
            <w:r>
              <w:rPr>
                <w:color w:val="454B52"/>
              </w:rPr>
              <w:t xml:space="preserve">– how </w:t>
            </w:r>
            <w:proofErr w:type="gramStart"/>
            <w:r>
              <w:rPr>
                <w:color w:val="454B52"/>
              </w:rPr>
              <w:t>does this integrate</w:t>
            </w:r>
            <w:proofErr w:type="gramEnd"/>
            <w:r>
              <w:rPr>
                <w:color w:val="454B52"/>
              </w:rPr>
              <w:t xml:space="preserve"> with that first of all; and secondly, we have been</w:t>
            </w:r>
          </w:p>
          <w:p w14:paraId="428AF334" w14:textId="77777777" w:rsidR="008B45EE" w:rsidRDefault="0004125E">
            <w:pPr>
              <w:pStyle w:val="TableParagraph"/>
            </w:pPr>
            <w:r>
              <w:rPr>
                <w:color w:val="454B52"/>
              </w:rPr>
              <w:t>focusing</w:t>
            </w:r>
            <w:r>
              <w:rPr>
                <w:color w:val="454B52"/>
                <w:spacing w:val="-5"/>
              </w:rPr>
              <w:t xml:space="preserve"> </w:t>
            </w:r>
            <w:r>
              <w:rPr>
                <w:color w:val="454B52"/>
              </w:rPr>
              <w:t>on</w:t>
            </w:r>
            <w:r>
              <w:rPr>
                <w:color w:val="454B52"/>
                <w:spacing w:val="-7"/>
              </w:rPr>
              <w:t xml:space="preserve"> </w:t>
            </w:r>
            <w:r>
              <w:rPr>
                <w:color w:val="454B52"/>
              </w:rPr>
              <w:t>formative</w:t>
            </w:r>
            <w:r>
              <w:rPr>
                <w:color w:val="454B52"/>
                <w:spacing w:val="-6"/>
              </w:rPr>
              <w:t xml:space="preserve"> </w:t>
            </w:r>
            <w:r>
              <w:rPr>
                <w:color w:val="454B52"/>
              </w:rPr>
              <w:t>assessments</w:t>
            </w:r>
            <w:r>
              <w:rPr>
                <w:color w:val="454B52"/>
                <w:spacing w:val="-3"/>
              </w:rPr>
              <w:t xml:space="preserve"> </w:t>
            </w:r>
            <w:r>
              <w:rPr>
                <w:color w:val="454B52"/>
              </w:rPr>
              <w:t>that</w:t>
            </w:r>
            <w:r>
              <w:rPr>
                <w:color w:val="454B52"/>
                <w:spacing w:val="-4"/>
              </w:rPr>
              <w:t xml:space="preserve"> </w:t>
            </w:r>
            <w:r>
              <w:rPr>
                <w:color w:val="454B52"/>
              </w:rPr>
              <w:t>don’t</w:t>
            </w:r>
            <w:r>
              <w:rPr>
                <w:color w:val="454B52"/>
                <w:spacing w:val="-4"/>
              </w:rPr>
              <w:t xml:space="preserve"> </w:t>
            </w:r>
            <w:r>
              <w:rPr>
                <w:color w:val="454B52"/>
              </w:rPr>
              <w:t>have</w:t>
            </w:r>
            <w:r>
              <w:rPr>
                <w:color w:val="454B52"/>
                <w:spacing w:val="-4"/>
              </w:rPr>
              <w:t xml:space="preserve"> </w:t>
            </w:r>
            <w:r>
              <w:rPr>
                <w:color w:val="454B52"/>
              </w:rPr>
              <w:t>the</w:t>
            </w:r>
            <w:r>
              <w:rPr>
                <w:color w:val="454B52"/>
                <w:spacing w:val="-4"/>
              </w:rPr>
              <w:t xml:space="preserve"> </w:t>
            </w:r>
            <w:r>
              <w:rPr>
                <w:color w:val="454B52"/>
              </w:rPr>
              <w:t>exact</w:t>
            </w:r>
            <w:r>
              <w:rPr>
                <w:color w:val="454B52"/>
                <w:spacing w:val="-3"/>
              </w:rPr>
              <w:t xml:space="preserve"> </w:t>
            </w:r>
            <w:r>
              <w:rPr>
                <w:color w:val="454B52"/>
              </w:rPr>
              <w:t>component</w:t>
            </w:r>
            <w:r>
              <w:rPr>
                <w:color w:val="454B52"/>
                <w:spacing w:val="-4"/>
              </w:rPr>
              <w:t xml:space="preserve"> </w:t>
            </w:r>
            <w:r>
              <w:rPr>
                <w:color w:val="454B52"/>
              </w:rPr>
              <w:t>like LEA and Math – for science and social studies look at capstone projects for example –</w:t>
            </w:r>
            <w:r>
              <w:rPr>
                <w:color w:val="454B52"/>
                <w:spacing w:val="-1"/>
              </w:rPr>
              <w:t xml:space="preserve"> </w:t>
            </w:r>
            <w:r>
              <w:rPr>
                <w:color w:val="454B52"/>
              </w:rPr>
              <w:t>how is</w:t>
            </w:r>
            <w:r>
              <w:rPr>
                <w:color w:val="454B52"/>
                <w:spacing w:val="-3"/>
              </w:rPr>
              <w:t xml:space="preserve"> </w:t>
            </w:r>
            <w:r>
              <w:rPr>
                <w:color w:val="454B52"/>
              </w:rPr>
              <w:t>that going</w:t>
            </w:r>
            <w:r>
              <w:rPr>
                <w:color w:val="454B52"/>
                <w:spacing w:val="-1"/>
              </w:rPr>
              <w:t xml:space="preserve"> </w:t>
            </w:r>
            <w:r>
              <w:rPr>
                <w:color w:val="454B52"/>
              </w:rPr>
              <w:t>to be surfaced to inform</w:t>
            </w:r>
            <w:r>
              <w:rPr>
                <w:color w:val="454B52"/>
                <w:spacing w:val="-1"/>
              </w:rPr>
              <w:t xml:space="preserve"> </w:t>
            </w:r>
            <w:r>
              <w:rPr>
                <w:color w:val="454B52"/>
              </w:rPr>
              <w:t>this discussion</w:t>
            </w:r>
            <w:r>
              <w:rPr>
                <w:color w:val="454B52"/>
                <w:spacing w:val="-1"/>
              </w:rPr>
              <w:t xml:space="preserve"> </w:t>
            </w:r>
            <w:r>
              <w:rPr>
                <w:color w:val="454B52"/>
              </w:rPr>
              <w:t>as</w:t>
            </w:r>
            <w:r>
              <w:rPr>
                <w:color w:val="454B52"/>
                <w:spacing w:val="-2"/>
              </w:rPr>
              <w:t xml:space="preserve"> </w:t>
            </w:r>
            <w:r>
              <w:rPr>
                <w:color w:val="454B52"/>
              </w:rPr>
              <w:t>well? Response from CDE Representative:</w:t>
            </w:r>
          </w:p>
          <w:p w14:paraId="67A0E0F0" w14:textId="77777777" w:rsidR="008B45EE" w:rsidRDefault="0004125E">
            <w:pPr>
              <w:pStyle w:val="TableParagraph"/>
              <w:numPr>
                <w:ilvl w:val="0"/>
                <w:numId w:val="15"/>
              </w:numPr>
              <w:tabs>
                <w:tab w:val="left" w:pos="468"/>
              </w:tabs>
              <w:spacing w:line="294" w:lineRule="exact"/>
            </w:pPr>
            <w:r>
              <w:rPr>
                <w:color w:val="454B52"/>
              </w:rPr>
              <w:t>Grade</w:t>
            </w:r>
            <w:r>
              <w:rPr>
                <w:color w:val="454B52"/>
                <w:spacing w:val="-5"/>
              </w:rPr>
              <w:t xml:space="preserve"> </w:t>
            </w:r>
            <w:r>
              <w:rPr>
                <w:color w:val="454B52"/>
              </w:rPr>
              <w:t>level</w:t>
            </w:r>
            <w:r>
              <w:rPr>
                <w:color w:val="454B52"/>
                <w:spacing w:val="-5"/>
              </w:rPr>
              <w:t xml:space="preserve"> </w:t>
            </w:r>
            <w:r>
              <w:rPr>
                <w:color w:val="454B52"/>
                <w:spacing w:val="-2"/>
              </w:rPr>
              <w:t>standards</w:t>
            </w:r>
          </w:p>
          <w:p w14:paraId="21E2493B" w14:textId="77777777" w:rsidR="008B45EE" w:rsidRDefault="0004125E">
            <w:pPr>
              <w:pStyle w:val="TableParagraph"/>
              <w:numPr>
                <w:ilvl w:val="0"/>
                <w:numId w:val="15"/>
              </w:numPr>
              <w:tabs>
                <w:tab w:val="left" w:pos="468"/>
              </w:tabs>
              <w:spacing w:line="270" w:lineRule="exact"/>
            </w:pPr>
            <w:r>
              <w:rPr>
                <w:color w:val="454B52"/>
              </w:rPr>
              <w:t>There</w:t>
            </w:r>
            <w:r>
              <w:rPr>
                <w:color w:val="454B52"/>
                <w:spacing w:val="-7"/>
              </w:rPr>
              <w:t xml:space="preserve"> </w:t>
            </w:r>
            <w:r>
              <w:rPr>
                <w:color w:val="454B52"/>
              </w:rPr>
              <w:t>may</w:t>
            </w:r>
            <w:r>
              <w:rPr>
                <w:color w:val="454B52"/>
                <w:spacing w:val="-3"/>
              </w:rPr>
              <w:t xml:space="preserve"> </w:t>
            </w:r>
            <w:r>
              <w:rPr>
                <w:color w:val="454B52"/>
              </w:rPr>
              <w:t>be</w:t>
            </w:r>
            <w:r>
              <w:rPr>
                <w:color w:val="454B52"/>
                <w:spacing w:val="-4"/>
              </w:rPr>
              <w:t xml:space="preserve"> </w:t>
            </w:r>
            <w:r>
              <w:rPr>
                <w:color w:val="454B52"/>
              </w:rPr>
              <w:t>areas</w:t>
            </w:r>
            <w:r>
              <w:rPr>
                <w:color w:val="454B52"/>
                <w:spacing w:val="-4"/>
              </w:rPr>
              <w:t xml:space="preserve"> </w:t>
            </w:r>
            <w:r>
              <w:rPr>
                <w:color w:val="454B52"/>
              </w:rPr>
              <w:t>where</w:t>
            </w:r>
            <w:r>
              <w:rPr>
                <w:color w:val="454B52"/>
                <w:spacing w:val="-5"/>
              </w:rPr>
              <w:t xml:space="preserve"> </w:t>
            </w:r>
            <w:r>
              <w:rPr>
                <w:color w:val="454B52"/>
              </w:rPr>
              <w:t>we</w:t>
            </w:r>
            <w:r>
              <w:rPr>
                <w:color w:val="454B52"/>
                <w:spacing w:val="-3"/>
              </w:rPr>
              <w:t xml:space="preserve"> </w:t>
            </w:r>
            <w:r>
              <w:rPr>
                <w:color w:val="454B52"/>
              </w:rPr>
              <w:t>can</w:t>
            </w:r>
            <w:r>
              <w:rPr>
                <w:color w:val="454B52"/>
                <w:spacing w:val="-7"/>
              </w:rPr>
              <w:t xml:space="preserve"> </w:t>
            </w:r>
            <w:r>
              <w:rPr>
                <w:color w:val="454B52"/>
              </w:rPr>
              <w:t>learn</w:t>
            </w:r>
            <w:r>
              <w:rPr>
                <w:color w:val="454B52"/>
                <w:spacing w:val="-3"/>
              </w:rPr>
              <w:t xml:space="preserve"> </w:t>
            </w:r>
            <w:r>
              <w:rPr>
                <w:color w:val="454B52"/>
              </w:rPr>
              <w:t>from</w:t>
            </w:r>
            <w:r>
              <w:rPr>
                <w:color w:val="454B52"/>
                <w:spacing w:val="-2"/>
              </w:rPr>
              <w:t xml:space="preserve"> </w:t>
            </w:r>
            <w:r>
              <w:rPr>
                <w:color w:val="454B52"/>
              </w:rPr>
              <w:t>with</w:t>
            </w:r>
            <w:r>
              <w:rPr>
                <w:color w:val="454B52"/>
                <w:spacing w:val="-4"/>
              </w:rPr>
              <w:t xml:space="preserve"> </w:t>
            </w:r>
            <w:r>
              <w:rPr>
                <w:color w:val="454B52"/>
              </w:rPr>
              <w:t>competency</w:t>
            </w:r>
            <w:r>
              <w:rPr>
                <w:color w:val="454B52"/>
                <w:spacing w:val="-4"/>
              </w:rPr>
              <w:t xml:space="preserve"> </w:t>
            </w:r>
            <w:r>
              <w:rPr>
                <w:color w:val="454B52"/>
                <w:spacing w:val="-2"/>
              </w:rPr>
              <w:t>based.</w:t>
            </w:r>
          </w:p>
        </w:tc>
      </w:tr>
    </w:tbl>
    <w:p w14:paraId="48AFD10E" w14:textId="77777777" w:rsidR="008B45EE" w:rsidRDefault="008B45EE">
      <w:pPr>
        <w:spacing w:line="270" w:lineRule="exact"/>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529E6FF1" w14:textId="77777777">
        <w:trPr>
          <w:trHeight w:val="13806"/>
        </w:trPr>
        <w:tc>
          <w:tcPr>
            <w:tcW w:w="1260" w:type="dxa"/>
            <w:tcBorders>
              <w:bottom w:val="single" w:sz="4" w:space="0" w:color="5C666F"/>
            </w:tcBorders>
          </w:tcPr>
          <w:p w14:paraId="1BF3DA3C" w14:textId="77777777" w:rsidR="008B45EE" w:rsidRDefault="008B45EE">
            <w:pPr>
              <w:pStyle w:val="TableParagraph"/>
              <w:ind w:left="0"/>
              <w:rPr>
                <w:rFonts w:ascii="Times New Roman"/>
              </w:rPr>
            </w:pPr>
          </w:p>
        </w:tc>
        <w:tc>
          <w:tcPr>
            <w:tcW w:w="2136" w:type="dxa"/>
            <w:tcBorders>
              <w:bottom w:val="single" w:sz="4" w:space="0" w:color="5C666F"/>
            </w:tcBorders>
          </w:tcPr>
          <w:p w14:paraId="7507EE0F" w14:textId="77777777" w:rsidR="008B45EE" w:rsidRDefault="008B45EE">
            <w:pPr>
              <w:pStyle w:val="TableParagraph"/>
              <w:ind w:left="0"/>
              <w:rPr>
                <w:rFonts w:ascii="Times New Roman"/>
              </w:rPr>
            </w:pPr>
          </w:p>
        </w:tc>
        <w:tc>
          <w:tcPr>
            <w:tcW w:w="7201" w:type="dxa"/>
            <w:tcBorders>
              <w:bottom w:val="single" w:sz="4" w:space="0" w:color="5C666F"/>
            </w:tcBorders>
          </w:tcPr>
          <w:p w14:paraId="4C44B37A" w14:textId="77777777" w:rsidR="008B45EE" w:rsidRDefault="0004125E">
            <w:pPr>
              <w:pStyle w:val="TableParagraph"/>
              <w:numPr>
                <w:ilvl w:val="0"/>
                <w:numId w:val="14"/>
              </w:numPr>
              <w:tabs>
                <w:tab w:val="left" w:pos="468"/>
              </w:tabs>
              <w:ind w:right="167"/>
            </w:pPr>
            <w:r>
              <w:rPr>
                <w:color w:val="454B52"/>
              </w:rPr>
              <w:t xml:space="preserve">We have to make sure we are not leaving some kids behind – some </w:t>
            </w:r>
            <w:proofErr w:type="gramStart"/>
            <w:r>
              <w:rPr>
                <w:color w:val="454B52"/>
              </w:rPr>
              <w:t>competency based</w:t>
            </w:r>
            <w:proofErr w:type="gramEnd"/>
            <w:r>
              <w:rPr>
                <w:color w:val="454B52"/>
              </w:rPr>
              <w:t xml:space="preserve"> systems</w:t>
            </w:r>
            <w:r>
              <w:rPr>
                <w:color w:val="454B52"/>
                <w:spacing w:val="-1"/>
              </w:rPr>
              <w:t xml:space="preserve"> </w:t>
            </w:r>
            <w:r>
              <w:rPr>
                <w:color w:val="454B52"/>
              </w:rPr>
              <w:t>say to move at your own pace, which sounds really good, until you have a group of students who are moving at a rate very</w:t>
            </w:r>
            <w:r>
              <w:rPr>
                <w:color w:val="454B52"/>
                <w:spacing w:val="-3"/>
              </w:rPr>
              <w:t xml:space="preserve"> </w:t>
            </w:r>
            <w:r>
              <w:rPr>
                <w:color w:val="454B52"/>
              </w:rPr>
              <w:t>different</w:t>
            </w:r>
            <w:r>
              <w:rPr>
                <w:color w:val="454B52"/>
                <w:spacing w:val="-3"/>
              </w:rPr>
              <w:t xml:space="preserve"> </w:t>
            </w:r>
            <w:r>
              <w:rPr>
                <w:color w:val="454B52"/>
              </w:rPr>
              <w:t>from</w:t>
            </w:r>
            <w:r>
              <w:rPr>
                <w:color w:val="454B52"/>
                <w:spacing w:val="-5"/>
              </w:rPr>
              <w:t xml:space="preserve"> </w:t>
            </w:r>
            <w:r>
              <w:rPr>
                <w:color w:val="454B52"/>
              </w:rPr>
              <w:t>other</w:t>
            </w:r>
            <w:r>
              <w:rPr>
                <w:color w:val="454B52"/>
                <w:spacing w:val="-3"/>
              </w:rPr>
              <w:t xml:space="preserve"> </w:t>
            </w:r>
            <w:r>
              <w:rPr>
                <w:color w:val="454B52"/>
              </w:rPr>
              <w:t>students</w:t>
            </w:r>
            <w:r>
              <w:rPr>
                <w:color w:val="454B52"/>
                <w:spacing w:val="-3"/>
              </w:rPr>
              <w:t xml:space="preserve"> </w:t>
            </w:r>
            <w:r>
              <w:rPr>
                <w:color w:val="454B52"/>
              </w:rPr>
              <w:t>but</w:t>
            </w:r>
            <w:r>
              <w:rPr>
                <w:color w:val="454B52"/>
                <w:spacing w:val="-3"/>
              </w:rPr>
              <w:t xml:space="preserve"> </w:t>
            </w:r>
            <w:r>
              <w:rPr>
                <w:color w:val="454B52"/>
              </w:rPr>
              <w:t>they</w:t>
            </w:r>
            <w:r>
              <w:rPr>
                <w:color w:val="454B52"/>
                <w:spacing w:val="-3"/>
              </w:rPr>
              <w:t xml:space="preserve"> </w:t>
            </w:r>
            <w:r>
              <w:rPr>
                <w:color w:val="454B52"/>
              </w:rPr>
              <w:t>all</w:t>
            </w:r>
            <w:r>
              <w:rPr>
                <w:color w:val="454B52"/>
                <w:spacing w:val="-3"/>
              </w:rPr>
              <w:t xml:space="preserve"> </w:t>
            </w:r>
            <w:r>
              <w:rPr>
                <w:color w:val="454B52"/>
              </w:rPr>
              <w:t>look</w:t>
            </w:r>
            <w:r>
              <w:rPr>
                <w:color w:val="454B52"/>
                <w:spacing w:val="-5"/>
              </w:rPr>
              <w:t xml:space="preserve"> </w:t>
            </w:r>
            <w:r>
              <w:rPr>
                <w:color w:val="454B52"/>
              </w:rPr>
              <w:t>the</w:t>
            </w:r>
            <w:r>
              <w:rPr>
                <w:color w:val="454B52"/>
                <w:spacing w:val="-5"/>
              </w:rPr>
              <w:t xml:space="preserve"> </w:t>
            </w:r>
            <w:r>
              <w:rPr>
                <w:color w:val="454B52"/>
              </w:rPr>
              <w:t>same?</w:t>
            </w:r>
            <w:r>
              <w:rPr>
                <w:color w:val="454B52"/>
                <w:spacing w:val="-2"/>
              </w:rPr>
              <w:t xml:space="preserve"> </w:t>
            </w:r>
            <w:r>
              <w:rPr>
                <w:color w:val="454B52"/>
              </w:rPr>
              <w:t>In</w:t>
            </w:r>
            <w:r>
              <w:rPr>
                <w:color w:val="454B52"/>
                <w:spacing w:val="-6"/>
              </w:rPr>
              <w:t xml:space="preserve"> </w:t>
            </w:r>
            <w:r>
              <w:rPr>
                <w:color w:val="454B52"/>
              </w:rPr>
              <w:t>the</w:t>
            </w:r>
            <w:r>
              <w:rPr>
                <w:color w:val="454B52"/>
                <w:spacing w:val="-5"/>
              </w:rPr>
              <w:t xml:space="preserve"> </w:t>
            </w:r>
            <w:r>
              <w:rPr>
                <w:color w:val="454B52"/>
              </w:rPr>
              <w:t>end, we all need to reach some goal – whatever that goal is.</w:t>
            </w:r>
          </w:p>
          <w:p w14:paraId="02A63D3F" w14:textId="77777777" w:rsidR="008B45EE" w:rsidRDefault="0004125E">
            <w:pPr>
              <w:pStyle w:val="TableParagraph"/>
              <w:numPr>
                <w:ilvl w:val="0"/>
                <w:numId w:val="14"/>
              </w:numPr>
              <w:tabs>
                <w:tab w:val="left" w:pos="468"/>
              </w:tabs>
              <w:spacing w:line="232" w:lineRule="auto"/>
              <w:ind w:right="244"/>
            </w:pPr>
            <w:r>
              <w:rPr>
                <w:color w:val="454B52"/>
              </w:rPr>
              <w:t>How</w:t>
            </w:r>
            <w:r>
              <w:rPr>
                <w:color w:val="454B52"/>
                <w:spacing w:val="-2"/>
              </w:rPr>
              <w:t xml:space="preserve"> </w:t>
            </w:r>
            <w:r>
              <w:rPr>
                <w:color w:val="454B52"/>
              </w:rPr>
              <w:t>do</w:t>
            </w:r>
            <w:r>
              <w:rPr>
                <w:color w:val="454B52"/>
                <w:spacing w:val="-4"/>
              </w:rPr>
              <w:t xml:space="preserve"> </w:t>
            </w:r>
            <w:r>
              <w:rPr>
                <w:color w:val="454B52"/>
              </w:rPr>
              <w:t>we</w:t>
            </w:r>
            <w:r>
              <w:rPr>
                <w:color w:val="454B52"/>
                <w:spacing w:val="-3"/>
              </w:rPr>
              <w:t xml:space="preserve"> </w:t>
            </w:r>
            <w:r>
              <w:rPr>
                <w:color w:val="454B52"/>
              </w:rPr>
              <w:t>not</w:t>
            </w:r>
            <w:r>
              <w:rPr>
                <w:color w:val="454B52"/>
                <w:spacing w:val="-3"/>
              </w:rPr>
              <w:t xml:space="preserve"> </w:t>
            </w:r>
            <w:r>
              <w:rPr>
                <w:color w:val="454B52"/>
              </w:rPr>
              <w:t>poison</w:t>
            </w:r>
            <w:r>
              <w:rPr>
                <w:color w:val="454B52"/>
                <w:spacing w:val="-7"/>
              </w:rPr>
              <w:t xml:space="preserve"> </w:t>
            </w:r>
            <w:r>
              <w:rPr>
                <w:color w:val="454B52"/>
              </w:rPr>
              <w:t>that</w:t>
            </w:r>
            <w:r>
              <w:rPr>
                <w:color w:val="454B52"/>
                <w:spacing w:val="-6"/>
              </w:rPr>
              <w:t xml:space="preserve"> </w:t>
            </w:r>
            <w:r>
              <w:rPr>
                <w:color w:val="454B52"/>
              </w:rPr>
              <w:t>work?</w:t>
            </w:r>
            <w:r>
              <w:rPr>
                <w:color w:val="454B52"/>
                <w:spacing w:val="-1"/>
              </w:rPr>
              <w:t xml:space="preserve"> </w:t>
            </w:r>
            <w:r>
              <w:rPr>
                <w:color w:val="454B52"/>
              </w:rPr>
              <w:t>Ongoing</w:t>
            </w:r>
            <w:r>
              <w:rPr>
                <w:color w:val="454B52"/>
                <w:spacing w:val="-4"/>
              </w:rPr>
              <w:t xml:space="preserve"> </w:t>
            </w:r>
            <w:r>
              <w:rPr>
                <w:color w:val="454B52"/>
              </w:rPr>
              <w:t>conversation</w:t>
            </w:r>
            <w:r>
              <w:rPr>
                <w:color w:val="454B52"/>
                <w:spacing w:val="-3"/>
              </w:rPr>
              <w:t xml:space="preserve"> </w:t>
            </w:r>
            <w:r>
              <w:rPr>
                <w:color w:val="454B52"/>
              </w:rPr>
              <w:t>–we</w:t>
            </w:r>
            <w:r>
              <w:rPr>
                <w:color w:val="454B52"/>
                <w:spacing w:val="-3"/>
              </w:rPr>
              <w:t xml:space="preserve"> </w:t>
            </w:r>
            <w:r>
              <w:rPr>
                <w:color w:val="454B52"/>
              </w:rPr>
              <w:t>don’t</w:t>
            </w:r>
            <w:r>
              <w:rPr>
                <w:color w:val="454B52"/>
                <w:spacing w:val="-3"/>
              </w:rPr>
              <w:t xml:space="preserve"> </w:t>
            </w:r>
            <w:r>
              <w:rPr>
                <w:color w:val="454B52"/>
              </w:rPr>
              <w:t>have answers right now.</w:t>
            </w:r>
          </w:p>
          <w:p w14:paraId="3E8838E8" w14:textId="77777777" w:rsidR="008B45EE" w:rsidRDefault="008B45EE">
            <w:pPr>
              <w:pStyle w:val="TableParagraph"/>
              <w:ind w:left="0"/>
              <w:rPr>
                <w:i/>
              </w:rPr>
            </w:pPr>
          </w:p>
          <w:p w14:paraId="0AFBFDC5" w14:textId="77777777" w:rsidR="008B45EE" w:rsidRDefault="0004125E">
            <w:pPr>
              <w:pStyle w:val="TableParagraph"/>
              <w:ind w:right="95"/>
            </w:pPr>
            <w:r>
              <w:rPr>
                <w:color w:val="454B52"/>
              </w:rPr>
              <w:t>(1:57</w:t>
            </w:r>
            <w:r>
              <w:rPr>
                <w:color w:val="454B52"/>
                <w:spacing w:val="-5"/>
              </w:rPr>
              <w:t xml:space="preserve"> </w:t>
            </w:r>
            <w:r>
              <w:rPr>
                <w:color w:val="454B52"/>
              </w:rPr>
              <w:t>pm)</w:t>
            </w:r>
            <w:r>
              <w:rPr>
                <w:color w:val="454B52"/>
                <w:spacing w:val="-6"/>
              </w:rPr>
              <w:t xml:space="preserve"> </w:t>
            </w:r>
            <w:r>
              <w:rPr>
                <w:color w:val="454B52"/>
              </w:rPr>
              <w:t>(01:38:56)</w:t>
            </w:r>
            <w:r>
              <w:rPr>
                <w:color w:val="454B52"/>
                <w:spacing w:val="-5"/>
              </w:rPr>
              <w:t xml:space="preserve"> </w:t>
            </w:r>
            <w:r>
              <w:rPr>
                <w:color w:val="454B52"/>
              </w:rPr>
              <w:t>Comment</w:t>
            </w:r>
            <w:r>
              <w:rPr>
                <w:color w:val="454B52"/>
                <w:spacing w:val="-3"/>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 Still</w:t>
            </w:r>
            <w:r>
              <w:rPr>
                <w:color w:val="454B52"/>
                <w:spacing w:val="-5"/>
              </w:rPr>
              <w:t xml:space="preserve"> </w:t>
            </w:r>
            <w:r>
              <w:rPr>
                <w:color w:val="454B52"/>
              </w:rPr>
              <w:t>worry</w:t>
            </w:r>
            <w:r>
              <w:rPr>
                <w:color w:val="454B52"/>
                <w:spacing w:val="-5"/>
              </w:rPr>
              <w:t xml:space="preserve"> </w:t>
            </w:r>
            <w:r>
              <w:rPr>
                <w:color w:val="454B52"/>
              </w:rPr>
              <w:t xml:space="preserve">that we are mixing apples and oranges. Instruction is instruction and </w:t>
            </w:r>
            <w:proofErr w:type="gramStart"/>
            <w:r>
              <w:rPr>
                <w:color w:val="454B52"/>
              </w:rPr>
              <w:t>assessment</w:t>
            </w:r>
            <w:proofErr w:type="gramEnd"/>
            <w:r>
              <w:rPr>
                <w:color w:val="454B52"/>
              </w:rPr>
              <w:t xml:space="preserve"> and accountability is assessment and accountability. It strikes me in what we are trying to do and have been trying to do is drive the two together. There is a</w:t>
            </w:r>
            <w:r>
              <w:rPr>
                <w:color w:val="454B52"/>
                <w:spacing w:val="-3"/>
              </w:rPr>
              <w:t xml:space="preserve"> </w:t>
            </w:r>
            <w:r>
              <w:rPr>
                <w:color w:val="454B52"/>
              </w:rPr>
              <w:t>frustration</w:t>
            </w:r>
            <w:r>
              <w:rPr>
                <w:color w:val="454B52"/>
                <w:spacing w:val="-4"/>
              </w:rPr>
              <w:t xml:space="preserve"> </w:t>
            </w:r>
            <w:r>
              <w:rPr>
                <w:color w:val="454B52"/>
              </w:rPr>
              <w:t>at</w:t>
            </w:r>
            <w:r>
              <w:rPr>
                <w:color w:val="454B52"/>
                <w:spacing w:val="-4"/>
              </w:rPr>
              <w:t xml:space="preserve"> </w:t>
            </w:r>
            <w:r>
              <w:rPr>
                <w:color w:val="454B52"/>
              </w:rPr>
              <w:t>the</w:t>
            </w:r>
            <w:r>
              <w:rPr>
                <w:color w:val="454B52"/>
                <w:spacing w:val="-5"/>
              </w:rPr>
              <w:t xml:space="preserve"> </w:t>
            </w:r>
            <w:r>
              <w:rPr>
                <w:color w:val="454B52"/>
              </w:rPr>
              <w:t>educator</w:t>
            </w:r>
            <w:r>
              <w:rPr>
                <w:color w:val="454B52"/>
                <w:spacing w:val="-3"/>
              </w:rPr>
              <w:t xml:space="preserve"> </w:t>
            </w:r>
            <w:r>
              <w:rPr>
                <w:color w:val="454B52"/>
              </w:rPr>
              <w:t>level</w:t>
            </w:r>
            <w:r>
              <w:rPr>
                <w:color w:val="454B52"/>
                <w:spacing w:val="-4"/>
              </w:rPr>
              <w:t xml:space="preserve"> </w:t>
            </w:r>
            <w:r>
              <w:rPr>
                <w:color w:val="454B52"/>
              </w:rPr>
              <w:t>–</w:t>
            </w:r>
            <w:r>
              <w:rPr>
                <w:color w:val="454B52"/>
                <w:spacing w:val="-4"/>
              </w:rPr>
              <w:t xml:space="preserve"> </w:t>
            </w:r>
            <w:r>
              <w:rPr>
                <w:color w:val="454B52"/>
              </w:rPr>
              <w:t>why</w:t>
            </w:r>
            <w:r>
              <w:rPr>
                <w:color w:val="454B52"/>
                <w:spacing w:val="-2"/>
              </w:rPr>
              <w:t xml:space="preserve"> </w:t>
            </w:r>
            <w:r>
              <w:rPr>
                <w:color w:val="454B52"/>
              </w:rPr>
              <w:t>are</w:t>
            </w:r>
            <w:r>
              <w:rPr>
                <w:color w:val="454B52"/>
                <w:spacing w:val="-3"/>
              </w:rPr>
              <w:t xml:space="preserve"> </w:t>
            </w:r>
            <w:r>
              <w:rPr>
                <w:color w:val="454B52"/>
              </w:rPr>
              <w:t>we</w:t>
            </w:r>
            <w:r>
              <w:rPr>
                <w:color w:val="454B52"/>
                <w:spacing w:val="-3"/>
              </w:rPr>
              <w:t xml:space="preserve"> </w:t>
            </w:r>
            <w:r>
              <w:rPr>
                <w:color w:val="454B52"/>
              </w:rPr>
              <w:t>taking</w:t>
            </w:r>
            <w:r>
              <w:rPr>
                <w:color w:val="454B52"/>
                <w:spacing w:val="-4"/>
              </w:rPr>
              <w:t xml:space="preserve"> </w:t>
            </w:r>
            <w:r>
              <w:rPr>
                <w:color w:val="454B52"/>
              </w:rPr>
              <w:t>these</w:t>
            </w:r>
            <w:r>
              <w:rPr>
                <w:color w:val="454B52"/>
                <w:spacing w:val="-4"/>
              </w:rPr>
              <w:t xml:space="preserve"> </w:t>
            </w:r>
            <w:r>
              <w:rPr>
                <w:color w:val="454B52"/>
              </w:rPr>
              <w:t>assessments</w:t>
            </w:r>
            <w:r>
              <w:rPr>
                <w:color w:val="454B52"/>
                <w:spacing w:val="-3"/>
              </w:rPr>
              <w:t xml:space="preserve"> </w:t>
            </w:r>
            <w:r>
              <w:rPr>
                <w:color w:val="454B52"/>
              </w:rPr>
              <w:t>that don’t matter for instruction? They don’t matter for instruction because they are</w:t>
            </w:r>
            <w:r>
              <w:rPr>
                <w:color w:val="454B52"/>
                <w:spacing w:val="-1"/>
              </w:rPr>
              <w:t xml:space="preserve"> </w:t>
            </w:r>
            <w:r>
              <w:rPr>
                <w:color w:val="454B52"/>
              </w:rPr>
              <w:t>accountability</w:t>
            </w:r>
            <w:r>
              <w:rPr>
                <w:color w:val="454B52"/>
                <w:spacing w:val="-1"/>
              </w:rPr>
              <w:t xml:space="preserve"> </w:t>
            </w:r>
            <w:r>
              <w:rPr>
                <w:color w:val="454B52"/>
              </w:rPr>
              <w:t>assessments.</w:t>
            </w:r>
            <w:r>
              <w:rPr>
                <w:color w:val="454B52"/>
                <w:spacing w:val="-1"/>
              </w:rPr>
              <w:t xml:space="preserve"> </w:t>
            </w:r>
            <w:r>
              <w:rPr>
                <w:color w:val="454B52"/>
              </w:rPr>
              <w:t>I</w:t>
            </w:r>
            <w:r>
              <w:rPr>
                <w:color w:val="454B52"/>
                <w:spacing w:val="-1"/>
              </w:rPr>
              <w:t xml:space="preserve"> </w:t>
            </w:r>
            <w:r>
              <w:rPr>
                <w:color w:val="454B52"/>
              </w:rPr>
              <w:t>wish</w:t>
            </w:r>
            <w:r>
              <w:rPr>
                <w:color w:val="454B52"/>
                <w:spacing w:val="-1"/>
              </w:rPr>
              <w:t xml:space="preserve"> </w:t>
            </w:r>
            <w:r>
              <w:rPr>
                <w:color w:val="454B52"/>
              </w:rPr>
              <w:t>we</w:t>
            </w:r>
            <w:r>
              <w:rPr>
                <w:color w:val="454B52"/>
                <w:spacing w:val="-1"/>
              </w:rPr>
              <w:t xml:space="preserve"> </w:t>
            </w:r>
            <w:r>
              <w:rPr>
                <w:color w:val="454B52"/>
              </w:rPr>
              <w:t>could</w:t>
            </w:r>
            <w:r>
              <w:rPr>
                <w:color w:val="454B52"/>
                <w:spacing w:val="-3"/>
              </w:rPr>
              <w:t xml:space="preserve"> </w:t>
            </w:r>
            <w:r>
              <w:rPr>
                <w:color w:val="454B52"/>
              </w:rPr>
              <w:t>get</w:t>
            </w:r>
            <w:r>
              <w:rPr>
                <w:color w:val="454B52"/>
                <w:spacing w:val="-3"/>
              </w:rPr>
              <w:t xml:space="preserve"> </w:t>
            </w:r>
            <w:r>
              <w:rPr>
                <w:color w:val="454B52"/>
              </w:rPr>
              <w:t>more</w:t>
            </w:r>
            <w:r>
              <w:rPr>
                <w:color w:val="454B52"/>
                <w:spacing w:val="-1"/>
              </w:rPr>
              <w:t xml:space="preserve"> </w:t>
            </w:r>
            <w:r>
              <w:rPr>
                <w:color w:val="454B52"/>
              </w:rPr>
              <w:t>focused</w:t>
            </w:r>
            <w:r>
              <w:rPr>
                <w:color w:val="454B52"/>
                <w:spacing w:val="-1"/>
              </w:rPr>
              <w:t xml:space="preserve"> </w:t>
            </w:r>
            <w:r>
              <w:rPr>
                <w:color w:val="454B52"/>
              </w:rPr>
              <w:t>on</w:t>
            </w:r>
            <w:r>
              <w:rPr>
                <w:color w:val="454B52"/>
                <w:spacing w:val="-5"/>
              </w:rPr>
              <w:t xml:space="preserve"> </w:t>
            </w:r>
            <w:r>
              <w:rPr>
                <w:color w:val="454B52"/>
              </w:rPr>
              <w:t>what</w:t>
            </w:r>
            <w:r>
              <w:rPr>
                <w:color w:val="454B52"/>
                <w:spacing w:val="-3"/>
              </w:rPr>
              <w:t xml:space="preserve"> </w:t>
            </w:r>
            <w:r>
              <w:rPr>
                <w:color w:val="454B52"/>
              </w:rPr>
              <w:t>we are doing and why we are doing it – maybe we can make do with a lot fewer accountability assessments and focus on instruction as instruction.</w:t>
            </w:r>
          </w:p>
          <w:p w14:paraId="00431EC0" w14:textId="77777777" w:rsidR="008B45EE" w:rsidRDefault="0004125E">
            <w:pPr>
              <w:pStyle w:val="TableParagraph"/>
            </w:pPr>
            <w:r>
              <w:rPr>
                <w:color w:val="454B52"/>
              </w:rPr>
              <w:t>Response</w:t>
            </w:r>
            <w:r>
              <w:rPr>
                <w:color w:val="454B52"/>
                <w:spacing w:val="-4"/>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29FF575C" w14:textId="77777777" w:rsidR="008B45EE" w:rsidRDefault="0004125E">
            <w:pPr>
              <w:pStyle w:val="TableParagraph"/>
              <w:numPr>
                <w:ilvl w:val="0"/>
                <w:numId w:val="14"/>
              </w:numPr>
              <w:tabs>
                <w:tab w:val="left" w:pos="468"/>
              </w:tabs>
              <w:spacing w:before="3" w:line="237" w:lineRule="auto"/>
              <w:ind w:right="248"/>
            </w:pPr>
            <w:r>
              <w:rPr>
                <w:color w:val="454B52"/>
              </w:rPr>
              <w:t>I</w:t>
            </w:r>
            <w:r>
              <w:rPr>
                <w:color w:val="454B52"/>
                <w:spacing w:val="-2"/>
              </w:rPr>
              <w:t xml:space="preserve"> </w:t>
            </w:r>
            <w:r>
              <w:rPr>
                <w:color w:val="454B52"/>
              </w:rPr>
              <w:t>think</w:t>
            </w:r>
            <w:r>
              <w:rPr>
                <w:color w:val="454B52"/>
                <w:spacing w:val="-2"/>
              </w:rPr>
              <w:t xml:space="preserve"> </w:t>
            </w:r>
            <w:r>
              <w:rPr>
                <w:color w:val="454B52"/>
              </w:rPr>
              <w:t>it’s</w:t>
            </w:r>
            <w:r>
              <w:rPr>
                <w:color w:val="454B52"/>
                <w:spacing w:val="-5"/>
              </w:rPr>
              <w:t xml:space="preserve"> </w:t>
            </w:r>
            <w:r>
              <w:rPr>
                <w:color w:val="454B52"/>
              </w:rPr>
              <w:t>fair</w:t>
            </w:r>
            <w:r>
              <w:rPr>
                <w:color w:val="454B52"/>
                <w:spacing w:val="-2"/>
              </w:rPr>
              <w:t xml:space="preserve"> </w:t>
            </w:r>
            <w:r>
              <w:rPr>
                <w:color w:val="454B52"/>
              </w:rPr>
              <w:t>to</w:t>
            </w:r>
            <w:r>
              <w:rPr>
                <w:color w:val="454B52"/>
                <w:spacing w:val="-1"/>
              </w:rPr>
              <w:t xml:space="preserve"> </w:t>
            </w:r>
            <w:r>
              <w:rPr>
                <w:color w:val="454B52"/>
              </w:rPr>
              <w:t>say</w:t>
            </w:r>
            <w:r>
              <w:rPr>
                <w:color w:val="454B52"/>
                <w:spacing w:val="-2"/>
              </w:rPr>
              <w:t xml:space="preserve"> </w:t>
            </w:r>
            <w:r>
              <w:rPr>
                <w:color w:val="454B52"/>
              </w:rPr>
              <w:t>that</w:t>
            </w:r>
            <w:r>
              <w:rPr>
                <w:color w:val="454B52"/>
                <w:spacing w:val="-2"/>
              </w:rPr>
              <w:t xml:space="preserve"> </w:t>
            </w:r>
            <w:r>
              <w:rPr>
                <w:color w:val="454B52"/>
              </w:rPr>
              <w:t>across</w:t>
            </w:r>
            <w:r>
              <w:rPr>
                <w:color w:val="454B52"/>
                <w:spacing w:val="-4"/>
              </w:rPr>
              <w:t xml:space="preserve"> </w:t>
            </w:r>
            <w:r>
              <w:rPr>
                <w:color w:val="454B52"/>
              </w:rPr>
              <w:t>our</w:t>
            </w:r>
            <w:r>
              <w:rPr>
                <w:color w:val="454B52"/>
                <w:spacing w:val="-2"/>
              </w:rPr>
              <w:t xml:space="preserve"> </w:t>
            </w:r>
            <w:r>
              <w:rPr>
                <w:color w:val="454B52"/>
              </w:rPr>
              <w:t>state</w:t>
            </w:r>
            <w:r>
              <w:rPr>
                <w:color w:val="454B52"/>
                <w:spacing w:val="-2"/>
              </w:rPr>
              <w:t xml:space="preserve"> </w:t>
            </w:r>
            <w:r>
              <w:rPr>
                <w:color w:val="454B52"/>
              </w:rPr>
              <w:t>there</w:t>
            </w:r>
            <w:r>
              <w:rPr>
                <w:color w:val="454B52"/>
                <w:spacing w:val="-2"/>
              </w:rPr>
              <w:t xml:space="preserve"> </w:t>
            </w:r>
            <w:r>
              <w:rPr>
                <w:color w:val="454B52"/>
              </w:rPr>
              <w:t>is</w:t>
            </w:r>
            <w:r>
              <w:rPr>
                <w:color w:val="454B52"/>
                <w:spacing w:val="-5"/>
              </w:rPr>
              <w:t xml:space="preserve"> </w:t>
            </w:r>
            <w:r>
              <w:rPr>
                <w:color w:val="454B52"/>
              </w:rPr>
              <w:t>very</w:t>
            </w:r>
            <w:r>
              <w:rPr>
                <w:color w:val="454B52"/>
                <w:spacing w:val="-2"/>
              </w:rPr>
              <w:t xml:space="preserve"> </w:t>
            </w:r>
            <w:r>
              <w:rPr>
                <w:color w:val="454B52"/>
              </w:rPr>
              <w:t>different</w:t>
            </w:r>
            <w:r>
              <w:rPr>
                <w:color w:val="454B52"/>
                <w:spacing w:val="-2"/>
              </w:rPr>
              <w:t xml:space="preserve"> </w:t>
            </w:r>
            <w:r>
              <w:rPr>
                <w:color w:val="454B52"/>
              </w:rPr>
              <w:t>levels</w:t>
            </w:r>
            <w:r>
              <w:rPr>
                <w:color w:val="454B52"/>
                <w:spacing w:val="-5"/>
              </w:rPr>
              <w:t xml:space="preserve"> </w:t>
            </w:r>
            <w:r>
              <w:rPr>
                <w:color w:val="454B52"/>
              </w:rPr>
              <w:t>of what I am going to refer to as assessment literacy – even though might not be the right phrase to use.</w:t>
            </w:r>
          </w:p>
          <w:p w14:paraId="43C73353" w14:textId="77777777" w:rsidR="008B45EE" w:rsidRDefault="0004125E">
            <w:pPr>
              <w:pStyle w:val="TableParagraph"/>
              <w:numPr>
                <w:ilvl w:val="0"/>
                <w:numId w:val="14"/>
              </w:numPr>
              <w:tabs>
                <w:tab w:val="left" w:pos="468"/>
              </w:tabs>
              <w:spacing w:before="3" w:line="237" w:lineRule="auto"/>
              <w:ind w:right="413"/>
            </w:pPr>
            <w:r>
              <w:rPr>
                <w:color w:val="454B52"/>
              </w:rPr>
              <w:t>Some people can say that this is what I want for my teacher driven classroom assessment experience, this is what I want from the school driven</w:t>
            </w:r>
            <w:r>
              <w:rPr>
                <w:color w:val="454B52"/>
                <w:spacing w:val="-3"/>
              </w:rPr>
              <w:t xml:space="preserve"> </w:t>
            </w:r>
            <w:r>
              <w:rPr>
                <w:color w:val="454B52"/>
              </w:rPr>
              <w:t>perspective,</w:t>
            </w:r>
            <w:r>
              <w:rPr>
                <w:color w:val="454B52"/>
                <w:spacing w:val="-4"/>
              </w:rPr>
              <w:t xml:space="preserve"> </w:t>
            </w:r>
            <w:r>
              <w:rPr>
                <w:color w:val="454B52"/>
              </w:rPr>
              <w:t>this</w:t>
            </w:r>
            <w:r>
              <w:rPr>
                <w:color w:val="454B52"/>
                <w:spacing w:val="-2"/>
              </w:rPr>
              <w:t xml:space="preserve"> </w:t>
            </w:r>
            <w:r>
              <w:rPr>
                <w:color w:val="454B52"/>
              </w:rPr>
              <w:t>is</w:t>
            </w:r>
            <w:r>
              <w:rPr>
                <w:color w:val="454B52"/>
                <w:spacing w:val="-4"/>
              </w:rPr>
              <w:t xml:space="preserve"> </w:t>
            </w:r>
            <w:r>
              <w:rPr>
                <w:color w:val="454B52"/>
              </w:rPr>
              <w:t>what</w:t>
            </w:r>
            <w:r>
              <w:rPr>
                <w:color w:val="454B52"/>
                <w:spacing w:val="-2"/>
              </w:rPr>
              <w:t xml:space="preserve"> </w:t>
            </w:r>
            <w:r>
              <w:rPr>
                <w:color w:val="454B52"/>
              </w:rPr>
              <w:t>I</w:t>
            </w:r>
            <w:r>
              <w:rPr>
                <w:color w:val="454B52"/>
                <w:spacing w:val="-4"/>
              </w:rPr>
              <w:t xml:space="preserve"> </w:t>
            </w:r>
            <w:r>
              <w:rPr>
                <w:color w:val="454B52"/>
              </w:rPr>
              <w:t>want</w:t>
            </w:r>
            <w:r>
              <w:rPr>
                <w:color w:val="454B52"/>
                <w:spacing w:val="-2"/>
              </w:rPr>
              <w:t xml:space="preserve"> </w:t>
            </w:r>
            <w:r>
              <w:rPr>
                <w:color w:val="454B52"/>
              </w:rPr>
              <w:t>for</w:t>
            </w:r>
            <w:r>
              <w:rPr>
                <w:color w:val="454B52"/>
                <w:spacing w:val="-4"/>
              </w:rPr>
              <w:t xml:space="preserve"> </w:t>
            </w:r>
            <w:r>
              <w:rPr>
                <w:color w:val="454B52"/>
              </w:rPr>
              <w:t>my</w:t>
            </w:r>
            <w:r>
              <w:rPr>
                <w:color w:val="454B52"/>
                <w:spacing w:val="-4"/>
              </w:rPr>
              <w:t xml:space="preserve"> </w:t>
            </w:r>
            <w:r>
              <w:rPr>
                <w:color w:val="454B52"/>
              </w:rPr>
              <w:t>district</w:t>
            </w:r>
            <w:r>
              <w:rPr>
                <w:color w:val="454B52"/>
                <w:spacing w:val="-6"/>
              </w:rPr>
              <w:t xml:space="preserve"> </w:t>
            </w:r>
            <w:r>
              <w:rPr>
                <w:color w:val="454B52"/>
              </w:rPr>
              <w:t>and</w:t>
            </w:r>
            <w:r>
              <w:rPr>
                <w:color w:val="454B52"/>
                <w:spacing w:val="-3"/>
              </w:rPr>
              <w:t xml:space="preserve"> </w:t>
            </w:r>
            <w:r>
              <w:rPr>
                <w:color w:val="454B52"/>
              </w:rPr>
              <w:t>the</w:t>
            </w:r>
            <w:r>
              <w:rPr>
                <w:color w:val="454B52"/>
                <w:spacing w:val="-2"/>
              </w:rPr>
              <w:t xml:space="preserve"> </w:t>
            </w:r>
            <w:proofErr w:type="gramStart"/>
            <w:r>
              <w:rPr>
                <w:color w:val="454B52"/>
              </w:rPr>
              <w:t>state</w:t>
            </w:r>
            <w:proofErr w:type="gramEnd"/>
            <w:r>
              <w:rPr>
                <w:color w:val="454B52"/>
                <w:spacing w:val="-2"/>
              </w:rPr>
              <w:t xml:space="preserve"> </w:t>
            </w:r>
            <w:r>
              <w:rPr>
                <w:color w:val="454B52"/>
              </w:rPr>
              <w:t>and everyone is trying to mush those together.</w:t>
            </w:r>
          </w:p>
          <w:p w14:paraId="4C08C347" w14:textId="77777777" w:rsidR="008B45EE" w:rsidRDefault="0004125E">
            <w:pPr>
              <w:pStyle w:val="TableParagraph"/>
              <w:numPr>
                <w:ilvl w:val="0"/>
                <w:numId w:val="14"/>
              </w:numPr>
              <w:tabs>
                <w:tab w:val="left" w:pos="468"/>
              </w:tabs>
              <w:spacing w:before="5" w:line="235" w:lineRule="auto"/>
              <w:ind w:right="232"/>
            </w:pPr>
            <w:r>
              <w:rPr>
                <w:color w:val="454B52"/>
              </w:rPr>
              <w:t>But then it</w:t>
            </w:r>
            <w:r>
              <w:rPr>
                <w:color w:val="454B52"/>
                <w:spacing w:val="-3"/>
              </w:rPr>
              <w:t xml:space="preserve"> </w:t>
            </w:r>
            <w:r>
              <w:rPr>
                <w:color w:val="454B52"/>
              </w:rPr>
              <w:t>sounds</w:t>
            </w:r>
            <w:r>
              <w:rPr>
                <w:color w:val="454B52"/>
                <w:spacing w:val="-2"/>
              </w:rPr>
              <w:t xml:space="preserve"> </w:t>
            </w:r>
            <w:r>
              <w:rPr>
                <w:color w:val="454B52"/>
              </w:rPr>
              <w:t>all good</w:t>
            </w:r>
            <w:r>
              <w:rPr>
                <w:color w:val="454B52"/>
                <w:spacing w:val="-3"/>
              </w:rPr>
              <w:t xml:space="preserve"> </w:t>
            </w:r>
            <w:r>
              <w:rPr>
                <w:color w:val="454B52"/>
              </w:rPr>
              <w:t>then to have just</w:t>
            </w:r>
            <w:r>
              <w:rPr>
                <w:color w:val="454B52"/>
                <w:spacing w:val="-1"/>
              </w:rPr>
              <w:t xml:space="preserve"> </w:t>
            </w:r>
            <w:r>
              <w:rPr>
                <w:color w:val="454B52"/>
              </w:rPr>
              <w:t>one assessment</w:t>
            </w:r>
            <w:r>
              <w:rPr>
                <w:color w:val="454B52"/>
                <w:spacing w:val="-3"/>
              </w:rPr>
              <w:t xml:space="preserve"> </w:t>
            </w:r>
            <w:r>
              <w:rPr>
                <w:color w:val="454B52"/>
              </w:rPr>
              <w:t>that</w:t>
            </w:r>
            <w:r>
              <w:rPr>
                <w:color w:val="454B52"/>
                <w:spacing w:val="-2"/>
              </w:rPr>
              <w:t xml:space="preserve"> </w:t>
            </w:r>
            <w:r>
              <w:rPr>
                <w:color w:val="454B52"/>
              </w:rPr>
              <w:t>serves all</w:t>
            </w:r>
            <w:r>
              <w:rPr>
                <w:color w:val="454B52"/>
                <w:spacing w:val="-3"/>
              </w:rPr>
              <w:t xml:space="preserve"> </w:t>
            </w:r>
            <w:r>
              <w:rPr>
                <w:color w:val="454B52"/>
              </w:rPr>
              <w:t>purposes.</w:t>
            </w:r>
            <w:r>
              <w:rPr>
                <w:color w:val="454B52"/>
                <w:spacing w:val="-5"/>
              </w:rPr>
              <w:t xml:space="preserve"> </w:t>
            </w:r>
            <w:r>
              <w:rPr>
                <w:color w:val="454B52"/>
              </w:rPr>
              <w:t>We</w:t>
            </w:r>
            <w:r>
              <w:rPr>
                <w:color w:val="454B52"/>
                <w:spacing w:val="-2"/>
              </w:rPr>
              <w:t xml:space="preserve"> </w:t>
            </w:r>
            <w:r>
              <w:rPr>
                <w:color w:val="454B52"/>
              </w:rPr>
              <w:t>don’t</w:t>
            </w:r>
            <w:r>
              <w:rPr>
                <w:color w:val="454B52"/>
                <w:spacing w:val="-4"/>
              </w:rPr>
              <w:t xml:space="preserve"> </w:t>
            </w:r>
            <w:r>
              <w:rPr>
                <w:color w:val="454B52"/>
              </w:rPr>
              <w:t>know</w:t>
            </w:r>
            <w:r>
              <w:rPr>
                <w:color w:val="454B52"/>
                <w:spacing w:val="-1"/>
              </w:rPr>
              <w:t xml:space="preserve"> </w:t>
            </w:r>
            <w:r>
              <w:rPr>
                <w:color w:val="454B52"/>
              </w:rPr>
              <w:t>how</w:t>
            </w:r>
            <w:r>
              <w:rPr>
                <w:color w:val="454B52"/>
                <w:spacing w:val="-1"/>
              </w:rPr>
              <w:t xml:space="preserve"> </w:t>
            </w:r>
            <w:r>
              <w:rPr>
                <w:color w:val="454B52"/>
              </w:rPr>
              <w:t>to</w:t>
            </w:r>
            <w:r>
              <w:rPr>
                <w:color w:val="454B52"/>
                <w:spacing w:val="-1"/>
              </w:rPr>
              <w:t xml:space="preserve"> </w:t>
            </w:r>
            <w:r>
              <w:rPr>
                <w:color w:val="454B52"/>
              </w:rPr>
              <w:t>do</w:t>
            </w:r>
            <w:r>
              <w:rPr>
                <w:color w:val="454B52"/>
                <w:spacing w:val="-1"/>
              </w:rPr>
              <w:t xml:space="preserve"> </w:t>
            </w:r>
            <w:r>
              <w:rPr>
                <w:color w:val="454B52"/>
              </w:rPr>
              <w:t>that</w:t>
            </w:r>
            <w:r>
              <w:rPr>
                <w:color w:val="454B52"/>
                <w:spacing w:val="-5"/>
              </w:rPr>
              <w:t xml:space="preserve"> </w:t>
            </w:r>
            <w:r>
              <w:rPr>
                <w:color w:val="454B52"/>
              </w:rPr>
              <w:t>and</w:t>
            </w:r>
            <w:r>
              <w:rPr>
                <w:color w:val="454B52"/>
                <w:spacing w:val="-4"/>
              </w:rPr>
              <w:t xml:space="preserve"> </w:t>
            </w:r>
            <w:r>
              <w:rPr>
                <w:color w:val="454B52"/>
              </w:rPr>
              <w:t>do</w:t>
            </w:r>
            <w:r>
              <w:rPr>
                <w:color w:val="454B52"/>
                <w:spacing w:val="-4"/>
              </w:rPr>
              <w:t xml:space="preserve"> </w:t>
            </w:r>
            <w:r>
              <w:rPr>
                <w:color w:val="454B52"/>
              </w:rPr>
              <w:t>it</w:t>
            </w:r>
            <w:r>
              <w:rPr>
                <w:color w:val="454B52"/>
                <w:spacing w:val="-4"/>
              </w:rPr>
              <w:t xml:space="preserve"> </w:t>
            </w:r>
            <w:r>
              <w:rPr>
                <w:color w:val="454B52"/>
              </w:rPr>
              <w:t>well. –</w:t>
            </w:r>
            <w:r>
              <w:rPr>
                <w:color w:val="454B52"/>
                <w:spacing w:val="-4"/>
              </w:rPr>
              <w:t xml:space="preserve"> </w:t>
            </w:r>
            <w:r>
              <w:rPr>
                <w:color w:val="454B52"/>
              </w:rPr>
              <w:t>A</w:t>
            </w:r>
            <w:r>
              <w:rPr>
                <w:color w:val="454B52"/>
                <w:spacing w:val="-2"/>
              </w:rPr>
              <w:t xml:space="preserve"> </w:t>
            </w:r>
            <w:r>
              <w:rPr>
                <w:color w:val="454B52"/>
              </w:rPr>
              <w:t>challenge</w:t>
            </w:r>
          </w:p>
          <w:p w14:paraId="0738699E" w14:textId="77777777" w:rsidR="008B45EE" w:rsidRDefault="008B45EE">
            <w:pPr>
              <w:pStyle w:val="TableParagraph"/>
              <w:spacing w:before="1"/>
              <w:ind w:left="0"/>
              <w:rPr>
                <w:i/>
              </w:rPr>
            </w:pPr>
          </w:p>
          <w:p w14:paraId="1A387851" w14:textId="77777777" w:rsidR="008B45EE" w:rsidRDefault="0004125E">
            <w:pPr>
              <w:pStyle w:val="TableParagraph"/>
            </w:pPr>
            <w:r>
              <w:rPr>
                <w:b/>
                <w:color w:val="454B52"/>
              </w:rPr>
              <w:t>Innovative</w:t>
            </w:r>
            <w:r>
              <w:rPr>
                <w:b/>
                <w:color w:val="454B52"/>
                <w:spacing w:val="-9"/>
              </w:rPr>
              <w:t xml:space="preserve"> </w:t>
            </w:r>
            <w:r>
              <w:rPr>
                <w:b/>
                <w:color w:val="454B52"/>
              </w:rPr>
              <w:t>Assessment</w:t>
            </w:r>
            <w:r>
              <w:rPr>
                <w:b/>
                <w:color w:val="454B52"/>
                <w:spacing w:val="-10"/>
              </w:rPr>
              <w:t xml:space="preserve"> </w:t>
            </w:r>
            <w:r>
              <w:rPr>
                <w:b/>
                <w:color w:val="454B52"/>
              </w:rPr>
              <w:t>Demonstration</w:t>
            </w:r>
            <w:r>
              <w:rPr>
                <w:b/>
                <w:color w:val="454B52"/>
                <w:spacing w:val="-10"/>
              </w:rPr>
              <w:t xml:space="preserve"> </w:t>
            </w:r>
            <w:r>
              <w:rPr>
                <w:b/>
                <w:color w:val="454B52"/>
                <w:spacing w:val="-2"/>
              </w:rPr>
              <w:t>Authority</w:t>
            </w:r>
            <w:r>
              <w:rPr>
                <w:color w:val="454B52"/>
                <w:spacing w:val="-2"/>
              </w:rPr>
              <w:t>:</w:t>
            </w:r>
          </w:p>
          <w:p w14:paraId="036C6B75" w14:textId="77777777" w:rsidR="008B45EE" w:rsidRDefault="0004125E">
            <w:pPr>
              <w:pStyle w:val="TableParagraph"/>
            </w:pPr>
            <w:r>
              <w:rPr>
                <w:color w:val="454B52"/>
              </w:rPr>
              <w:t>Comparability</w:t>
            </w:r>
            <w:r>
              <w:rPr>
                <w:color w:val="454B52"/>
                <w:spacing w:val="-5"/>
              </w:rPr>
              <w:t xml:space="preserve"> </w:t>
            </w:r>
            <w:r>
              <w:rPr>
                <w:color w:val="454B52"/>
              </w:rPr>
              <w:t>between</w:t>
            </w:r>
            <w:r>
              <w:rPr>
                <w:color w:val="454B52"/>
                <w:spacing w:val="-6"/>
              </w:rPr>
              <w:t xml:space="preserve"> </w:t>
            </w:r>
            <w:r>
              <w:rPr>
                <w:color w:val="454B52"/>
              </w:rPr>
              <w:t>state</w:t>
            </w:r>
            <w:r>
              <w:rPr>
                <w:color w:val="454B52"/>
                <w:spacing w:val="-5"/>
              </w:rPr>
              <w:t xml:space="preserve"> </w:t>
            </w:r>
            <w:r>
              <w:rPr>
                <w:color w:val="454B52"/>
              </w:rPr>
              <w:t>assessment</w:t>
            </w:r>
            <w:r>
              <w:rPr>
                <w:color w:val="454B52"/>
                <w:spacing w:val="-8"/>
              </w:rPr>
              <w:t xml:space="preserve"> </w:t>
            </w:r>
            <w:r>
              <w:rPr>
                <w:color w:val="454B52"/>
              </w:rPr>
              <w:t>and</w:t>
            </w:r>
            <w:r>
              <w:rPr>
                <w:color w:val="454B52"/>
                <w:spacing w:val="-7"/>
              </w:rPr>
              <w:t xml:space="preserve"> </w:t>
            </w:r>
            <w:r>
              <w:rPr>
                <w:color w:val="454B52"/>
              </w:rPr>
              <w:t>Innovative</w:t>
            </w:r>
            <w:r>
              <w:rPr>
                <w:color w:val="454B52"/>
                <w:spacing w:val="-5"/>
              </w:rPr>
              <w:t xml:space="preserve"> </w:t>
            </w:r>
            <w:r>
              <w:rPr>
                <w:color w:val="454B52"/>
              </w:rPr>
              <w:t>Assessment Demonstration Authority.</w:t>
            </w:r>
          </w:p>
          <w:p w14:paraId="71632B89" w14:textId="77777777" w:rsidR="008B45EE" w:rsidRDefault="0004125E">
            <w:pPr>
              <w:pStyle w:val="TableParagraph"/>
              <w:spacing w:before="1"/>
            </w:pPr>
            <w:r>
              <w:rPr>
                <w:color w:val="454B52"/>
              </w:rPr>
              <w:t>Need</w:t>
            </w:r>
            <w:r>
              <w:rPr>
                <w:color w:val="454B52"/>
                <w:spacing w:val="-3"/>
              </w:rPr>
              <w:t xml:space="preserve"> </w:t>
            </w:r>
            <w:r>
              <w:rPr>
                <w:color w:val="454B52"/>
              </w:rPr>
              <w:t>to</w:t>
            </w:r>
            <w:r>
              <w:rPr>
                <w:color w:val="454B52"/>
                <w:spacing w:val="-3"/>
              </w:rPr>
              <w:t xml:space="preserve"> </w:t>
            </w:r>
            <w:r>
              <w:rPr>
                <w:color w:val="454B52"/>
              </w:rPr>
              <w:t>make</w:t>
            </w:r>
            <w:r>
              <w:rPr>
                <w:color w:val="454B52"/>
                <w:spacing w:val="-2"/>
              </w:rPr>
              <w:t xml:space="preserve"> </w:t>
            </w:r>
            <w:r>
              <w:rPr>
                <w:color w:val="454B52"/>
              </w:rPr>
              <w:t>sure</w:t>
            </w:r>
            <w:r>
              <w:rPr>
                <w:color w:val="454B52"/>
                <w:spacing w:val="-4"/>
              </w:rPr>
              <w:t xml:space="preserve"> </w:t>
            </w:r>
            <w:r>
              <w:rPr>
                <w:color w:val="454B52"/>
              </w:rPr>
              <w:t>that</w:t>
            </w:r>
            <w:r>
              <w:rPr>
                <w:color w:val="454B52"/>
                <w:spacing w:val="-4"/>
              </w:rPr>
              <w:t xml:space="preserve"> </w:t>
            </w:r>
            <w:r>
              <w:rPr>
                <w:color w:val="454B52"/>
              </w:rPr>
              <w:t>we</w:t>
            </w:r>
            <w:r>
              <w:rPr>
                <w:color w:val="454B52"/>
                <w:spacing w:val="-4"/>
              </w:rPr>
              <w:t xml:space="preserve"> </w:t>
            </w:r>
            <w:r>
              <w:rPr>
                <w:color w:val="454B52"/>
              </w:rPr>
              <w:t>are</w:t>
            </w:r>
            <w:r>
              <w:rPr>
                <w:color w:val="454B52"/>
                <w:spacing w:val="-1"/>
              </w:rPr>
              <w:t xml:space="preserve"> </w:t>
            </w:r>
            <w:r>
              <w:rPr>
                <w:color w:val="454B52"/>
              </w:rPr>
              <w:t>providing</w:t>
            </w:r>
            <w:r>
              <w:rPr>
                <w:color w:val="454B52"/>
                <w:spacing w:val="-3"/>
              </w:rPr>
              <w:t xml:space="preserve"> </w:t>
            </w:r>
            <w:r>
              <w:rPr>
                <w:color w:val="454B52"/>
              </w:rPr>
              <w:t>for</w:t>
            </w:r>
            <w:r>
              <w:rPr>
                <w:color w:val="454B52"/>
                <w:spacing w:val="-2"/>
              </w:rPr>
              <w:t xml:space="preserve"> </w:t>
            </w:r>
            <w:r>
              <w:rPr>
                <w:color w:val="454B52"/>
              </w:rPr>
              <w:t>the</w:t>
            </w:r>
            <w:r>
              <w:rPr>
                <w:color w:val="454B52"/>
                <w:spacing w:val="-4"/>
              </w:rPr>
              <w:t xml:space="preserve"> </w:t>
            </w:r>
            <w:r>
              <w:rPr>
                <w:color w:val="454B52"/>
              </w:rPr>
              <w:t>participation</w:t>
            </w:r>
            <w:r>
              <w:rPr>
                <w:color w:val="454B52"/>
                <w:spacing w:val="-5"/>
              </w:rPr>
              <w:t xml:space="preserve"> </w:t>
            </w:r>
            <w:r>
              <w:rPr>
                <w:color w:val="454B52"/>
              </w:rPr>
              <w:t>of</w:t>
            </w:r>
            <w:r>
              <w:rPr>
                <w:color w:val="454B52"/>
                <w:spacing w:val="-2"/>
              </w:rPr>
              <w:t xml:space="preserve"> </w:t>
            </w:r>
            <w:r>
              <w:rPr>
                <w:color w:val="454B52"/>
              </w:rPr>
              <w:t>all</w:t>
            </w:r>
            <w:r>
              <w:rPr>
                <w:color w:val="454B52"/>
                <w:spacing w:val="-5"/>
              </w:rPr>
              <w:t xml:space="preserve"> </w:t>
            </w:r>
            <w:r>
              <w:rPr>
                <w:color w:val="454B52"/>
              </w:rPr>
              <w:t>students and make accessible to all students.</w:t>
            </w:r>
          </w:p>
          <w:p w14:paraId="048A2447" w14:textId="77777777" w:rsidR="008B45EE" w:rsidRDefault="0004125E">
            <w:pPr>
              <w:pStyle w:val="TableParagraph"/>
              <w:spacing w:before="2" w:line="237" w:lineRule="auto"/>
              <w:ind w:right="219"/>
            </w:pPr>
            <w:r>
              <w:rPr>
                <w:color w:val="454B52"/>
              </w:rPr>
              <w:t>Think</w:t>
            </w:r>
            <w:r>
              <w:rPr>
                <w:color w:val="454B52"/>
                <w:spacing w:val="-2"/>
              </w:rPr>
              <w:t xml:space="preserve"> </w:t>
            </w:r>
            <w:r>
              <w:rPr>
                <w:color w:val="454B52"/>
              </w:rPr>
              <w:t>about</w:t>
            </w:r>
            <w:r>
              <w:rPr>
                <w:color w:val="454B52"/>
                <w:spacing w:val="-5"/>
              </w:rPr>
              <w:t xml:space="preserve"> </w:t>
            </w:r>
            <w:r>
              <w:rPr>
                <w:color w:val="454B52"/>
              </w:rPr>
              <w:t>all</w:t>
            </w:r>
            <w:r>
              <w:rPr>
                <w:color w:val="454B52"/>
                <w:spacing w:val="-3"/>
              </w:rPr>
              <w:t xml:space="preserve"> </w:t>
            </w:r>
            <w:r>
              <w:rPr>
                <w:color w:val="454B52"/>
              </w:rPr>
              <w:t>students</w:t>
            </w:r>
            <w:r>
              <w:rPr>
                <w:color w:val="454B52"/>
                <w:spacing w:val="-2"/>
              </w:rPr>
              <w:t xml:space="preserve"> </w:t>
            </w:r>
            <w:r>
              <w:rPr>
                <w:color w:val="454B52"/>
              </w:rPr>
              <w:t>–</w:t>
            </w:r>
            <w:r>
              <w:rPr>
                <w:color w:val="454B52"/>
                <w:spacing w:val="-5"/>
              </w:rPr>
              <w:t xml:space="preserve"> </w:t>
            </w:r>
            <w:r>
              <w:rPr>
                <w:color w:val="454B52"/>
              </w:rPr>
              <w:t>visually</w:t>
            </w:r>
            <w:r>
              <w:rPr>
                <w:color w:val="454B52"/>
                <w:spacing w:val="-3"/>
              </w:rPr>
              <w:t xml:space="preserve"> </w:t>
            </w:r>
            <w:r>
              <w:rPr>
                <w:color w:val="454B52"/>
              </w:rPr>
              <w:t>and</w:t>
            </w:r>
            <w:r>
              <w:rPr>
                <w:color w:val="454B52"/>
                <w:spacing w:val="-5"/>
              </w:rPr>
              <w:t xml:space="preserve"> </w:t>
            </w:r>
            <w:r>
              <w:rPr>
                <w:color w:val="454B52"/>
              </w:rPr>
              <w:t>hearing</w:t>
            </w:r>
            <w:r>
              <w:rPr>
                <w:color w:val="454B52"/>
                <w:spacing w:val="-4"/>
              </w:rPr>
              <w:t xml:space="preserve"> </w:t>
            </w:r>
            <w:r>
              <w:rPr>
                <w:color w:val="454B52"/>
              </w:rPr>
              <w:t>impaired,</w:t>
            </w:r>
            <w:r>
              <w:rPr>
                <w:color w:val="454B52"/>
                <w:spacing w:val="-3"/>
              </w:rPr>
              <w:t xml:space="preserve"> </w:t>
            </w:r>
            <w:r>
              <w:rPr>
                <w:color w:val="454B52"/>
              </w:rPr>
              <w:t>English</w:t>
            </w:r>
            <w:r>
              <w:rPr>
                <w:color w:val="454B52"/>
                <w:spacing w:val="-3"/>
              </w:rPr>
              <w:t xml:space="preserve"> </w:t>
            </w:r>
            <w:r>
              <w:rPr>
                <w:color w:val="454B52"/>
              </w:rPr>
              <w:t>learners</w:t>
            </w:r>
            <w:r>
              <w:rPr>
                <w:color w:val="454B52"/>
                <w:spacing w:val="-2"/>
              </w:rPr>
              <w:t xml:space="preserve"> </w:t>
            </w:r>
            <w:r>
              <w:rPr>
                <w:color w:val="454B52"/>
              </w:rPr>
              <w:t>– can’t just think about upper middle class Caucasians males.</w:t>
            </w:r>
          </w:p>
          <w:p w14:paraId="429E74DC" w14:textId="77777777" w:rsidR="008B45EE" w:rsidRDefault="008B45EE">
            <w:pPr>
              <w:pStyle w:val="TableParagraph"/>
              <w:spacing w:before="2"/>
              <w:ind w:left="0"/>
              <w:rPr>
                <w:i/>
              </w:rPr>
            </w:pPr>
          </w:p>
          <w:p w14:paraId="53F5F72F" w14:textId="77777777" w:rsidR="008B45EE" w:rsidRDefault="0004125E">
            <w:pPr>
              <w:pStyle w:val="TableParagraph"/>
            </w:pPr>
            <w:r>
              <w:rPr>
                <w:color w:val="454B52"/>
              </w:rPr>
              <w:t>Think</w:t>
            </w:r>
            <w:r>
              <w:rPr>
                <w:color w:val="454B52"/>
                <w:spacing w:val="-5"/>
              </w:rPr>
              <w:t xml:space="preserve"> </w:t>
            </w:r>
            <w:r>
              <w:rPr>
                <w:color w:val="454B52"/>
              </w:rPr>
              <w:t>about</w:t>
            </w:r>
            <w:r>
              <w:rPr>
                <w:color w:val="454B52"/>
                <w:spacing w:val="-5"/>
              </w:rPr>
              <w:t xml:space="preserve"> </w:t>
            </w:r>
            <w:r>
              <w:rPr>
                <w:color w:val="454B52"/>
              </w:rPr>
              <w:t>assessment</w:t>
            </w:r>
            <w:r>
              <w:rPr>
                <w:color w:val="454B52"/>
                <w:spacing w:val="-4"/>
              </w:rPr>
              <w:t xml:space="preserve"> </w:t>
            </w:r>
            <w:r>
              <w:rPr>
                <w:color w:val="454B52"/>
                <w:spacing w:val="-2"/>
              </w:rPr>
              <w:t>priorities</w:t>
            </w:r>
          </w:p>
          <w:p w14:paraId="1E18A90F" w14:textId="77777777" w:rsidR="008B45EE" w:rsidRDefault="0004125E">
            <w:pPr>
              <w:pStyle w:val="TableParagraph"/>
              <w:ind w:right="2062"/>
            </w:pPr>
            <w:r>
              <w:rPr>
                <w:color w:val="454B52"/>
              </w:rPr>
              <w:t>What</w:t>
            </w:r>
            <w:r>
              <w:rPr>
                <w:color w:val="454B52"/>
                <w:spacing w:val="-6"/>
              </w:rPr>
              <w:t xml:space="preserve"> </w:t>
            </w:r>
            <w:r>
              <w:rPr>
                <w:color w:val="454B52"/>
              </w:rPr>
              <w:t>can</w:t>
            </w:r>
            <w:r>
              <w:rPr>
                <w:color w:val="454B52"/>
                <w:spacing w:val="-9"/>
              </w:rPr>
              <w:t xml:space="preserve"> </w:t>
            </w:r>
            <w:r>
              <w:rPr>
                <w:color w:val="454B52"/>
              </w:rPr>
              <w:t>we</w:t>
            </w:r>
            <w:r>
              <w:rPr>
                <w:color w:val="454B52"/>
                <w:spacing w:val="-6"/>
              </w:rPr>
              <w:t xml:space="preserve"> </w:t>
            </w:r>
            <w:r>
              <w:rPr>
                <w:color w:val="454B52"/>
              </w:rPr>
              <w:t>do</w:t>
            </w:r>
            <w:r>
              <w:rPr>
                <w:color w:val="454B52"/>
                <w:spacing w:val="-7"/>
              </w:rPr>
              <w:t xml:space="preserve"> </w:t>
            </w:r>
            <w:r>
              <w:rPr>
                <w:color w:val="454B52"/>
              </w:rPr>
              <w:t>without</w:t>
            </w:r>
            <w:r>
              <w:rPr>
                <w:color w:val="454B52"/>
                <w:spacing w:val="-6"/>
              </w:rPr>
              <w:t xml:space="preserve"> </w:t>
            </w:r>
            <w:r>
              <w:rPr>
                <w:color w:val="454B52"/>
              </w:rPr>
              <w:t>Demonstration</w:t>
            </w:r>
            <w:r>
              <w:rPr>
                <w:color w:val="454B52"/>
                <w:spacing w:val="-7"/>
              </w:rPr>
              <w:t xml:space="preserve"> </w:t>
            </w:r>
            <w:r>
              <w:rPr>
                <w:color w:val="454B52"/>
              </w:rPr>
              <w:t>Authority? Unique Colorado assessment</w:t>
            </w:r>
          </w:p>
          <w:p w14:paraId="331A55E7" w14:textId="77777777" w:rsidR="008B45EE" w:rsidRDefault="0004125E">
            <w:pPr>
              <w:pStyle w:val="TableParagraph"/>
              <w:spacing w:before="1"/>
              <w:ind w:right="2621"/>
            </w:pPr>
            <w:r>
              <w:rPr>
                <w:color w:val="454B52"/>
              </w:rPr>
              <w:t>Colorado can change our assessment system</w:t>
            </w:r>
            <w:proofErr w:type="gramStart"/>
            <w:r>
              <w:rPr>
                <w:color w:val="454B52"/>
              </w:rPr>
              <w:t xml:space="preserve"> What</w:t>
            </w:r>
            <w:proofErr w:type="gramEnd"/>
            <w:r>
              <w:rPr>
                <w:color w:val="454B52"/>
                <w:spacing w:val="-6"/>
              </w:rPr>
              <w:t xml:space="preserve"> </w:t>
            </w:r>
            <w:r>
              <w:rPr>
                <w:color w:val="454B52"/>
              </w:rPr>
              <w:t>can</w:t>
            </w:r>
            <w:r>
              <w:rPr>
                <w:color w:val="454B52"/>
                <w:spacing w:val="-8"/>
              </w:rPr>
              <w:t xml:space="preserve"> </w:t>
            </w:r>
            <w:r>
              <w:rPr>
                <w:color w:val="454B52"/>
              </w:rPr>
              <w:t>we</w:t>
            </w:r>
            <w:r>
              <w:rPr>
                <w:color w:val="454B52"/>
                <w:spacing w:val="-6"/>
              </w:rPr>
              <w:t xml:space="preserve"> </w:t>
            </w:r>
            <w:r>
              <w:rPr>
                <w:color w:val="454B52"/>
              </w:rPr>
              <w:t>do</w:t>
            </w:r>
            <w:r>
              <w:rPr>
                <w:color w:val="454B52"/>
                <w:spacing w:val="-6"/>
              </w:rPr>
              <w:t xml:space="preserve"> </w:t>
            </w:r>
            <w:r>
              <w:rPr>
                <w:color w:val="454B52"/>
              </w:rPr>
              <w:t>with</w:t>
            </w:r>
            <w:r>
              <w:rPr>
                <w:color w:val="454B52"/>
                <w:spacing w:val="-7"/>
              </w:rPr>
              <w:t xml:space="preserve"> </w:t>
            </w:r>
            <w:r>
              <w:rPr>
                <w:color w:val="454B52"/>
              </w:rPr>
              <w:t>Demonstration</w:t>
            </w:r>
            <w:r>
              <w:rPr>
                <w:color w:val="454B52"/>
                <w:spacing w:val="-6"/>
              </w:rPr>
              <w:t xml:space="preserve"> </w:t>
            </w:r>
            <w:r>
              <w:rPr>
                <w:color w:val="454B52"/>
              </w:rPr>
              <w:t>Authority?</w:t>
            </w:r>
          </w:p>
          <w:p w14:paraId="145E5444" w14:textId="77777777" w:rsidR="008B45EE" w:rsidRDefault="0004125E">
            <w:pPr>
              <w:pStyle w:val="TableParagraph"/>
              <w:spacing w:before="1"/>
            </w:pPr>
            <w:r>
              <w:rPr>
                <w:color w:val="454B52"/>
              </w:rPr>
              <w:t>We can have two comparable assessments administered at the same time under</w:t>
            </w:r>
            <w:r>
              <w:rPr>
                <w:color w:val="454B52"/>
                <w:spacing w:val="-3"/>
              </w:rPr>
              <w:t xml:space="preserve"> </w:t>
            </w:r>
            <w:r>
              <w:rPr>
                <w:color w:val="454B52"/>
              </w:rPr>
              <w:t>Demonstration</w:t>
            </w:r>
            <w:r>
              <w:rPr>
                <w:color w:val="454B52"/>
                <w:spacing w:val="-4"/>
              </w:rPr>
              <w:t xml:space="preserve"> </w:t>
            </w:r>
            <w:r>
              <w:rPr>
                <w:color w:val="454B52"/>
              </w:rPr>
              <w:t>Authority</w:t>
            </w:r>
            <w:r>
              <w:rPr>
                <w:color w:val="454B52"/>
                <w:spacing w:val="-5"/>
              </w:rPr>
              <w:t xml:space="preserve"> </w:t>
            </w:r>
            <w:r>
              <w:rPr>
                <w:color w:val="454B52"/>
              </w:rPr>
              <w:t>while</w:t>
            </w:r>
            <w:r>
              <w:rPr>
                <w:color w:val="454B52"/>
                <w:spacing w:val="-5"/>
              </w:rPr>
              <w:t xml:space="preserve"> </w:t>
            </w:r>
            <w:r>
              <w:rPr>
                <w:color w:val="454B52"/>
              </w:rPr>
              <w:t>Colorado</w:t>
            </w:r>
            <w:r>
              <w:rPr>
                <w:color w:val="454B52"/>
                <w:spacing w:val="-2"/>
              </w:rPr>
              <w:t xml:space="preserve"> </w:t>
            </w:r>
            <w:r>
              <w:rPr>
                <w:color w:val="454B52"/>
              </w:rPr>
              <w:t>scales</w:t>
            </w:r>
            <w:r>
              <w:rPr>
                <w:color w:val="454B52"/>
                <w:spacing w:val="-5"/>
              </w:rPr>
              <w:t xml:space="preserve"> </w:t>
            </w:r>
            <w:r>
              <w:rPr>
                <w:color w:val="454B52"/>
              </w:rPr>
              <w:t>up</w:t>
            </w:r>
            <w:r>
              <w:rPr>
                <w:color w:val="454B52"/>
                <w:spacing w:val="-1"/>
              </w:rPr>
              <w:t xml:space="preserve"> </w:t>
            </w:r>
            <w:r>
              <w:rPr>
                <w:color w:val="454B52"/>
              </w:rPr>
              <w:t>–</w:t>
            </w:r>
            <w:r>
              <w:rPr>
                <w:color w:val="454B52"/>
                <w:spacing w:val="-2"/>
              </w:rPr>
              <w:t xml:space="preserve"> </w:t>
            </w:r>
            <w:r>
              <w:rPr>
                <w:color w:val="454B52"/>
              </w:rPr>
              <w:t>used</w:t>
            </w:r>
            <w:r>
              <w:rPr>
                <w:color w:val="454B52"/>
                <w:spacing w:val="-3"/>
              </w:rPr>
              <w:t xml:space="preserve"> </w:t>
            </w:r>
            <w:r>
              <w:rPr>
                <w:color w:val="454B52"/>
              </w:rPr>
              <w:t>to</w:t>
            </w:r>
            <w:r>
              <w:rPr>
                <w:color w:val="454B52"/>
                <w:spacing w:val="-4"/>
              </w:rPr>
              <w:t xml:space="preserve"> </w:t>
            </w:r>
            <w:r>
              <w:rPr>
                <w:color w:val="454B52"/>
              </w:rPr>
              <w:t>create</w:t>
            </w:r>
            <w:r>
              <w:rPr>
                <w:color w:val="454B52"/>
                <w:spacing w:val="-3"/>
              </w:rPr>
              <w:t xml:space="preserve"> </w:t>
            </w:r>
            <w:r>
              <w:rPr>
                <w:color w:val="454B52"/>
              </w:rPr>
              <w:t>a single accountability system.</w:t>
            </w:r>
          </w:p>
          <w:p w14:paraId="01D363E9" w14:textId="77777777" w:rsidR="008B45EE" w:rsidRDefault="0004125E">
            <w:pPr>
              <w:pStyle w:val="TableParagraph"/>
              <w:ind w:right="1537"/>
            </w:pPr>
            <w:r>
              <w:rPr>
                <w:color w:val="454B52"/>
              </w:rPr>
              <w:t>Multiple</w:t>
            </w:r>
            <w:r>
              <w:rPr>
                <w:color w:val="454B52"/>
                <w:spacing w:val="-4"/>
              </w:rPr>
              <w:t xml:space="preserve"> </w:t>
            </w:r>
            <w:r>
              <w:rPr>
                <w:color w:val="454B52"/>
              </w:rPr>
              <w:t>assessments</w:t>
            </w:r>
            <w:r>
              <w:rPr>
                <w:color w:val="454B52"/>
                <w:spacing w:val="-4"/>
              </w:rPr>
              <w:t xml:space="preserve"> </w:t>
            </w:r>
            <w:r>
              <w:rPr>
                <w:color w:val="454B52"/>
              </w:rPr>
              <w:t>long</w:t>
            </w:r>
            <w:r>
              <w:rPr>
                <w:color w:val="454B52"/>
                <w:spacing w:val="-5"/>
              </w:rPr>
              <w:t xml:space="preserve"> </w:t>
            </w:r>
            <w:r>
              <w:rPr>
                <w:color w:val="454B52"/>
              </w:rPr>
              <w:t>term</w:t>
            </w:r>
            <w:r>
              <w:rPr>
                <w:color w:val="454B52"/>
                <w:spacing w:val="-5"/>
              </w:rPr>
              <w:t xml:space="preserve"> </w:t>
            </w:r>
            <w:proofErr w:type="gramStart"/>
            <w:r>
              <w:rPr>
                <w:color w:val="454B52"/>
              </w:rPr>
              <w:t>do</w:t>
            </w:r>
            <w:proofErr w:type="gramEnd"/>
            <w:r>
              <w:rPr>
                <w:color w:val="454B52"/>
                <w:spacing w:val="-6"/>
              </w:rPr>
              <w:t xml:space="preserve"> </w:t>
            </w:r>
            <w:r>
              <w:rPr>
                <w:color w:val="454B52"/>
              </w:rPr>
              <w:t>not</w:t>
            </w:r>
            <w:r>
              <w:rPr>
                <w:color w:val="454B52"/>
                <w:spacing w:val="-6"/>
              </w:rPr>
              <w:t xml:space="preserve"> </w:t>
            </w:r>
            <w:r>
              <w:rPr>
                <w:color w:val="454B52"/>
              </w:rPr>
              <w:t>seem</w:t>
            </w:r>
            <w:r>
              <w:rPr>
                <w:color w:val="454B52"/>
                <w:spacing w:val="-5"/>
              </w:rPr>
              <w:t xml:space="preserve"> </w:t>
            </w:r>
            <w:r>
              <w:rPr>
                <w:color w:val="454B52"/>
              </w:rPr>
              <w:t>to</w:t>
            </w:r>
            <w:r>
              <w:rPr>
                <w:color w:val="454B52"/>
                <w:spacing w:val="-3"/>
              </w:rPr>
              <w:t xml:space="preserve"> </w:t>
            </w:r>
            <w:r>
              <w:rPr>
                <w:color w:val="454B52"/>
              </w:rPr>
              <w:t>be</w:t>
            </w:r>
            <w:r>
              <w:rPr>
                <w:color w:val="454B52"/>
                <w:spacing w:val="-4"/>
              </w:rPr>
              <w:t xml:space="preserve"> </w:t>
            </w:r>
            <w:r>
              <w:rPr>
                <w:color w:val="454B52"/>
              </w:rPr>
              <w:t>allowed Has to be nationally recognized</w:t>
            </w:r>
          </w:p>
          <w:p w14:paraId="25ACA5C2" w14:textId="77777777" w:rsidR="008B45EE" w:rsidRDefault="0004125E">
            <w:pPr>
              <w:pStyle w:val="TableParagraph"/>
            </w:pPr>
            <w:r>
              <w:rPr>
                <w:color w:val="454B52"/>
              </w:rPr>
              <w:t>Off</w:t>
            </w:r>
            <w:r>
              <w:rPr>
                <w:color w:val="454B52"/>
                <w:spacing w:val="-3"/>
              </w:rPr>
              <w:t xml:space="preserve"> </w:t>
            </w:r>
            <w:r>
              <w:rPr>
                <w:color w:val="454B52"/>
              </w:rPr>
              <w:t>grade</w:t>
            </w:r>
            <w:r>
              <w:rPr>
                <w:color w:val="454B52"/>
                <w:spacing w:val="-3"/>
              </w:rPr>
              <w:t xml:space="preserve"> </w:t>
            </w:r>
            <w:r>
              <w:rPr>
                <w:color w:val="454B52"/>
              </w:rPr>
              <w:t>level</w:t>
            </w:r>
            <w:r>
              <w:rPr>
                <w:color w:val="454B52"/>
                <w:spacing w:val="-6"/>
              </w:rPr>
              <w:t xml:space="preserve"> </w:t>
            </w:r>
            <w:r>
              <w:rPr>
                <w:color w:val="454B52"/>
              </w:rPr>
              <w:t>without</w:t>
            </w:r>
            <w:r>
              <w:rPr>
                <w:color w:val="454B52"/>
                <w:spacing w:val="-3"/>
              </w:rPr>
              <w:t xml:space="preserve"> </w:t>
            </w:r>
            <w:r>
              <w:rPr>
                <w:color w:val="454B52"/>
              </w:rPr>
              <w:t>grade</w:t>
            </w:r>
            <w:r>
              <w:rPr>
                <w:color w:val="454B52"/>
                <w:spacing w:val="-3"/>
              </w:rPr>
              <w:t xml:space="preserve"> </w:t>
            </w:r>
            <w:r>
              <w:rPr>
                <w:color w:val="454B52"/>
              </w:rPr>
              <w:t>level</w:t>
            </w:r>
            <w:r>
              <w:rPr>
                <w:color w:val="454B52"/>
                <w:spacing w:val="-1"/>
              </w:rPr>
              <w:t xml:space="preserve"> </w:t>
            </w:r>
            <w:r>
              <w:rPr>
                <w:color w:val="454B52"/>
              </w:rPr>
              <w:t>determination</w:t>
            </w:r>
            <w:r>
              <w:rPr>
                <w:color w:val="454B52"/>
                <w:spacing w:val="-4"/>
              </w:rPr>
              <w:t xml:space="preserve"> </w:t>
            </w:r>
            <w:r>
              <w:rPr>
                <w:color w:val="454B52"/>
              </w:rPr>
              <w:t>does</w:t>
            </w:r>
            <w:r>
              <w:rPr>
                <w:color w:val="454B52"/>
                <w:spacing w:val="-3"/>
              </w:rPr>
              <w:t xml:space="preserve"> </w:t>
            </w:r>
            <w:r>
              <w:rPr>
                <w:color w:val="454B52"/>
              </w:rPr>
              <w:t>not</w:t>
            </w:r>
            <w:r>
              <w:rPr>
                <w:color w:val="454B52"/>
                <w:spacing w:val="-5"/>
              </w:rPr>
              <w:t xml:space="preserve"> </w:t>
            </w:r>
            <w:r>
              <w:rPr>
                <w:color w:val="454B52"/>
              </w:rPr>
              <w:t>appear</w:t>
            </w:r>
            <w:r>
              <w:rPr>
                <w:color w:val="454B52"/>
                <w:spacing w:val="-3"/>
              </w:rPr>
              <w:t xml:space="preserve"> </w:t>
            </w:r>
            <w:r>
              <w:rPr>
                <w:color w:val="454B52"/>
              </w:rPr>
              <w:t>to</w:t>
            </w:r>
            <w:r>
              <w:rPr>
                <w:color w:val="454B52"/>
                <w:spacing w:val="-2"/>
              </w:rPr>
              <w:t xml:space="preserve"> </w:t>
            </w:r>
            <w:r>
              <w:rPr>
                <w:color w:val="454B52"/>
              </w:rPr>
              <w:t xml:space="preserve">be </w:t>
            </w:r>
            <w:r>
              <w:rPr>
                <w:color w:val="454B52"/>
                <w:spacing w:val="-2"/>
              </w:rPr>
              <w:t>allowed</w:t>
            </w:r>
          </w:p>
          <w:p w14:paraId="6B5FBB39" w14:textId="77777777" w:rsidR="008B45EE" w:rsidRDefault="0004125E">
            <w:pPr>
              <w:pStyle w:val="TableParagraph"/>
              <w:spacing w:before="248" w:line="270" w:lineRule="atLeast"/>
            </w:pPr>
            <w:r>
              <w:rPr>
                <w:color w:val="454B52"/>
              </w:rPr>
              <w:t>What</w:t>
            </w:r>
            <w:r>
              <w:rPr>
                <w:color w:val="454B52"/>
                <w:spacing w:val="-3"/>
              </w:rPr>
              <w:t xml:space="preserve"> </w:t>
            </w:r>
            <w:r>
              <w:rPr>
                <w:color w:val="454B52"/>
              </w:rPr>
              <w:t>are</w:t>
            </w:r>
            <w:r>
              <w:rPr>
                <w:color w:val="454B52"/>
                <w:spacing w:val="-6"/>
              </w:rPr>
              <w:t xml:space="preserve"> </w:t>
            </w:r>
            <w:r>
              <w:rPr>
                <w:color w:val="454B52"/>
              </w:rPr>
              <w:t>we</w:t>
            </w:r>
            <w:r>
              <w:rPr>
                <w:color w:val="454B52"/>
                <w:spacing w:val="-3"/>
              </w:rPr>
              <w:t xml:space="preserve"> </w:t>
            </w:r>
            <w:r>
              <w:rPr>
                <w:color w:val="454B52"/>
              </w:rPr>
              <w:t>hearing</w:t>
            </w:r>
            <w:r>
              <w:rPr>
                <w:color w:val="454B52"/>
                <w:spacing w:val="-4"/>
              </w:rPr>
              <w:t xml:space="preserve"> </w:t>
            </w:r>
            <w:r>
              <w:rPr>
                <w:color w:val="454B52"/>
              </w:rPr>
              <w:t>from</w:t>
            </w:r>
            <w:r>
              <w:rPr>
                <w:color w:val="454B52"/>
                <w:spacing w:val="-4"/>
              </w:rPr>
              <w:t xml:space="preserve"> </w:t>
            </w:r>
            <w:r>
              <w:rPr>
                <w:color w:val="454B52"/>
              </w:rPr>
              <w:t>folks</w:t>
            </w:r>
            <w:r>
              <w:rPr>
                <w:color w:val="454B52"/>
                <w:spacing w:val="-5"/>
              </w:rPr>
              <w:t xml:space="preserve"> </w:t>
            </w:r>
            <w:r>
              <w:rPr>
                <w:color w:val="454B52"/>
              </w:rPr>
              <w:t>who</w:t>
            </w:r>
            <w:r>
              <w:rPr>
                <w:color w:val="454B52"/>
                <w:spacing w:val="-5"/>
              </w:rPr>
              <w:t xml:space="preserve"> </w:t>
            </w:r>
            <w:r>
              <w:rPr>
                <w:color w:val="454B52"/>
              </w:rPr>
              <w:t>would</w:t>
            </w:r>
            <w:r>
              <w:rPr>
                <w:color w:val="454B52"/>
                <w:spacing w:val="-5"/>
              </w:rPr>
              <w:t xml:space="preserve"> </w:t>
            </w:r>
            <w:r>
              <w:rPr>
                <w:color w:val="454B52"/>
              </w:rPr>
              <w:t>not</w:t>
            </w:r>
            <w:r>
              <w:rPr>
                <w:color w:val="454B52"/>
                <w:spacing w:val="-5"/>
              </w:rPr>
              <w:t xml:space="preserve"> </w:t>
            </w:r>
            <w:r>
              <w:rPr>
                <w:color w:val="454B52"/>
              </w:rPr>
              <w:t>require</w:t>
            </w:r>
            <w:r>
              <w:rPr>
                <w:color w:val="454B52"/>
                <w:spacing w:val="-3"/>
              </w:rPr>
              <w:t xml:space="preserve"> </w:t>
            </w:r>
            <w:r>
              <w:rPr>
                <w:color w:val="454B52"/>
              </w:rPr>
              <w:t xml:space="preserve">Demonstration </w:t>
            </w:r>
            <w:r>
              <w:rPr>
                <w:color w:val="454B52"/>
                <w:spacing w:val="-2"/>
              </w:rPr>
              <w:t>Authority?</w:t>
            </w:r>
          </w:p>
        </w:tc>
      </w:tr>
    </w:tbl>
    <w:p w14:paraId="233962AB" w14:textId="77777777" w:rsidR="008B45EE" w:rsidRDefault="008B45EE">
      <w:pPr>
        <w:spacing w:line="270" w:lineRule="atLeast"/>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642EF8DF" w14:textId="77777777">
        <w:trPr>
          <w:trHeight w:val="13784"/>
        </w:trPr>
        <w:tc>
          <w:tcPr>
            <w:tcW w:w="1260" w:type="dxa"/>
            <w:tcBorders>
              <w:bottom w:val="single" w:sz="4" w:space="0" w:color="5C666F"/>
            </w:tcBorders>
          </w:tcPr>
          <w:p w14:paraId="6B8B0619" w14:textId="77777777" w:rsidR="008B45EE" w:rsidRDefault="008B45EE">
            <w:pPr>
              <w:pStyle w:val="TableParagraph"/>
              <w:ind w:left="0"/>
              <w:rPr>
                <w:rFonts w:ascii="Times New Roman"/>
              </w:rPr>
            </w:pPr>
          </w:p>
        </w:tc>
        <w:tc>
          <w:tcPr>
            <w:tcW w:w="2136" w:type="dxa"/>
            <w:tcBorders>
              <w:bottom w:val="single" w:sz="4" w:space="0" w:color="5C666F"/>
            </w:tcBorders>
          </w:tcPr>
          <w:p w14:paraId="4F75CDF7" w14:textId="77777777" w:rsidR="008B45EE" w:rsidRDefault="008B45EE">
            <w:pPr>
              <w:pStyle w:val="TableParagraph"/>
              <w:ind w:left="0"/>
              <w:rPr>
                <w:rFonts w:ascii="Times New Roman"/>
              </w:rPr>
            </w:pPr>
          </w:p>
        </w:tc>
        <w:tc>
          <w:tcPr>
            <w:tcW w:w="7201" w:type="dxa"/>
            <w:tcBorders>
              <w:bottom w:val="single" w:sz="4" w:space="0" w:color="5C666F"/>
            </w:tcBorders>
          </w:tcPr>
          <w:p w14:paraId="756B5152" w14:textId="77777777" w:rsidR="008B45EE" w:rsidRDefault="0004125E">
            <w:pPr>
              <w:pStyle w:val="TableParagraph"/>
            </w:pPr>
            <w:r>
              <w:rPr>
                <w:color w:val="454B52"/>
              </w:rPr>
              <w:t>Is</w:t>
            </w:r>
            <w:r>
              <w:rPr>
                <w:color w:val="454B52"/>
                <w:spacing w:val="-3"/>
              </w:rPr>
              <w:t xml:space="preserve"> </w:t>
            </w:r>
            <w:r>
              <w:rPr>
                <w:color w:val="454B52"/>
              </w:rPr>
              <w:t>there</w:t>
            </w:r>
            <w:r>
              <w:rPr>
                <w:color w:val="454B52"/>
                <w:spacing w:val="-5"/>
              </w:rPr>
              <w:t xml:space="preserve"> </w:t>
            </w:r>
            <w:r>
              <w:rPr>
                <w:color w:val="454B52"/>
              </w:rPr>
              <w:t>a</w:t>
            </w:r>
            <w:r>
              <w:rPr>
                <w:color w:val="454B52"/>
                <w:spacing w:val="-3"/>
              </w:rPr>
              <w:t xml:space="preserve"> </w:t>
            </w:r>
            <w:r>
              <w:rPr>
                <w:color w:val="454B52"/>
              </w:rPr>
              <w:t>way</w:t>
            </w:r>
            <w:r>
              <w:rPr>
                <w:color w:val="454B52"/>
                <w:spacing w:val="-5"/>
              </w:rPr>
              <w:t xml:space="preserve"> </w:t>
            </w:r>
            <w:r>
              <w:rPr>
                <w:color w:val="454B52"/>
              </w:rPr>
              <w:t>to</w:t>
            </w:r>
            <w:r>
              <w:rPr>
                <w:color w:val="454B52"/>
                <w:spacing w:val="-2"/>
              </w:rPr>
              <w:t xml:space="preserve"> </w:t>
            </w:r>
            <w:r>
              <w:rPr>
                <w:color w:val="454B52"/>
              </w:rPr>
              <w:t>increase</w:t>
            </w:r>
            <w:r>
              <w:rPr>
                <w:color w:val="454B52"/>
                <w:spacing w:val="-3"/>
              </w:rPr>
              <w:t xml:space="preserve"> </w:t>
            </w:r>
            <w:r>
              <w:rPr>
                <w:color w:val="454B52"/>
              </w:rPr>
              <w:t>the</w:t>
            </w:r>
            <w:r>
              <w:rPr>
                <w:color w:val="454B52"/>
                <w:spacing w:val="-3"/>
              </w:rPr>
              <w:t xml:space="preserve"> </w:t>
            </w:r>
            <w:r>
              <w:rPr>
                <w:color w:val="454B52"/>
              </w:rPr>
              <w:t>perceived</w:t>
            </w:r>
            <w:r>
              <w:rPr>
                <w:color w:val="454B52"/>
                <w:spacing w:val="-6"/>
              </w:rPr>
              <w:t xml:space="preserve"> </w:t>
            </w:r>
            <w:r>
              <w:rPr>
                <w:color w:val="454B52"/>
              </w:rPr>
              <w:t>student</w:t>
            </w:r>
            <w:r>
              <w:rPr>
                <w:color w:val="454B52"/>
                <w:spacing w:val="-3"/>
              </w:rPr>
              <w:t xml:space="preserve"> </w:t>
            </w:r>
            <w:proofErr w:type="gramStart"/>
            <w:r>
              <w:rPr>
                <w:color w:val="454B52"/>
              </w:rPr>
              <w:t>relevance</w:t>
            </w:r>
            <w:proofErr w:type="gramEnd"/>
            <w:r>
              <w:rPr>
                <w:color w:val="454B52"/>
                <w:spacing w:val="-2"/>
              </w:rPr>
              <w:t xml:space="preserve"> </w:t>
            </w:r>
            <w:r>
              <w:rPr>
                <w:color w:val="454B52"/>
              </w:rPr>
              <w:t>our</w:t>
            </w:r>
            <w:r>
              <w:rPr>
                <w:color w:val="454B52"/>
                <w:spacing w:val="-6"/>
              </w:rPr>
              <w:t xml:space="preserve"> </w:t>
            </w:r>
            <w:r>
              <w:rPr>
                <w:color w:val="454B52"/>
              </w:rPr>
              <w:t>9</w:t>
            </w:r>
            <w:r>
              <w:rPr>
                <w:color w:val="454B52"/>
                <w:vertAlign w:val="superscript"/>
              </w:rPr>
              <w:t>th</w:t>
            </w:r>
            <w:r>
              <w:rPr>
                <w:color w:val="454B52"/>
                <w:spacing w:val="-4"/>
              </w:rPr>
              <w:t xml:space="preserve"> </w:t>
            </w:r>
            <w:r>
              <w:rPr>
                <w:color w:val="454B52"/>
              </w:rPr>
              <w:t xml:space="preserve">grade </w:t>
            </w:r>
            <w:r>
              <w:rPr>
                <w:color w:val="454B52"/>
                <w:spacing w:val="-2"/>
              </w:rPr>
              <w:t>assessment?</w:t>
            </w:r>
          </w:p>
          <w:p w14:paraId="311BB9C4" w14:textId="77777777" w:rsidR="008B45EE" w:rsidRDefault="0004125E">
            <w:pPr>
              <w:pStyle w:val="TableParagraph"/>
            </w:pPr>
            <w:r>
              <w:rPr>
                <w:color w:val="454B52"/>
              </w:rPr>
              <w:t>What</w:t>
            </w:r>
            <w:r>
              <w:rPr>
                <w:color w:val="454B52"/>
                <w:spacing w:val="-3"/>
              </w:rPr>
              <w:t xml:space="preserve"> </w:t>
            </w:r>
            <w:r>
              <w:rPr>
                <w:color w:val="454B52"/>
              </w:rPr>
              <w:t>can</w:t>
            </w:r>
            <w:r>
              <w:rPr>
                <w:color w:val="454B52"/>
                <w:spacing w:val="-6"/>
              </w:rPr>
              <w:t xml:space="preserve"> </w:t>
            </w:r>
            <w:r>
              <w:rPr>
                <w:color w:val="454B52"/>
              </w:rPr>
              <w:t>we</w:t>
            </w:r>
            <w:r>
              <w:rPr>
                <w:color w:val="454B52"/>
                <w:spacing w:val="-3"/>
              </w:rPr>
              <w:t xml:space="preserve"> </w:t>
            </w:r>
            <w:r>
              <w:rPr>
                <w:color w:val="454B52"/>
              </w:rPr>
              <w:t>learn</w:t>
            </w:r>
            <w:r>
              <w:rPr>
                <w:color w:val="454B52"/>
                <w:spacing w:val="-3"/>
              </w:rPr>
              <w:t xml:space="preserve"> </w:t>
            </w:r>
            <w:r>
              <w:rPr>
                <w:color w:val="454B52"/>
              </w:rPr>
              <w:t>from</w:t>
            </w:r>
            <w:r>
              <w:rPr>
                <w:color w:val="454B52"/>
                <w:spacing w:val="-2"/>
              </w:rPr>
              <w:t xml:space="preserve"> </w:t>
            </w:r>
            <w:r>
              <w:rPr>
                <w:color w:val="454B52"/>
              </w:rPr>
              <w:t>10</w:t>
            </w:r>
            <w:r>
              <w:rPr>
                <w:color w:val="454B52"/>
                <w:vertAlign w:val="superscript"/>
              </w:rPr>
              <w:t>th</w:t>
            </w:r>
            <w:r>
              <w:rPr>
                <w:color w:val="454B52"/>
                <w:spacing w:val="-4"/>
              </w:rPr>
              <w:t xml:space="preserve"> </w:t>
            </w:r>
            <w:r>
              <w:rPr>
                <w:color w:val="454B52"/>
              </w:rPr>
              <w:t>grade</w:t>
            </w:r>
            <w:r>
              <w:rPr>
                <w:color w:val="454B52"/>
                <w:spacing w:val="-3"/>
              </w:rPr>
              <w:t xml:space="preserve"> </w:t>
            </w:r>
            <w:r>
              <w:rPr>
                <w:color w:val="454B52"/>
              </w:rPr>
              <w:t>that</w:t>
            </w:r>
            <w:r>
              <w:rPr>
                <w:color w:val="454B52"/>
                <w:spacing w:val="-3"/>
              </w:rPr>
              <w:t xml:space="preserve"> </w:t>
            </w:r>
            <w:r>
              <w:rPr>
                <w:color w:val="454B52"/>
              </w:rPr>
              <w:t>could</w:t>
            </w:r>
            <w:r>
              <w:rPr>
                <w:color w:val="454B52"/>
                <w:spacing w:val="-4"/>
              </w:rPr>
              <w:t xml:space="preserve"> </w:t>
            </w:r>
            <w:r>
              <w:rPr>
                <w:color w:val="454B52"/>
              </w:rPr>
              <w:t>be</w:t>
            </w:r>
            <w:r>
              <w:rPr>
                <w:color w:val="454B52"/>
                <w:spacing w:val="-5"/>
              </w:rPr>
              <w:t xml:space="preserve"> </w:t>
            </w:r>
            <w:r>
              <w:rPr>
                <w:color w:val="454B52"/>
              </w:rPr>
              <w:t>applied</w:t>
            </w:r>
            <w:r>
              <w:rPr>
                <w:color w:val="454B52"/>
                <w:spacing w:val="-3"/>
              </w:rPr>
              <w:t xml:space="preserve"> </w:t>
            </w:r>
            <w:r>
              <w:rPr>
                <w:color w:val="454B52"/>
              </w:rPr>
              <w:t>to</w:t>
            </w:r>
            <w:r>
              <w:rPr>
                <w:color w:val="454B52"/>
                <w:spacing w:val="-3"/>
              </w:rPr>
              <w:t xml:space="preserve"> </w:t>
            </w:r>
            <w:r>
              <w:rPr>
                <w:color w:val="454B52"/>
              </w:rPr>
              <w:t>9</w:t>
            </w:r>
            <w:r>
              <w:rPr>
                <w:color w:val="454B52"/>
                <w:vertAlign w:val="superscript"/>
              </w:rPr>
              <w:t>th</w:t>
            </w:r>
            <w:r>
              <w:rPr>
                <w:color w:val="454B52"/>
                <w:spacing w:val="-3"/>
              </w:rPr>
              <w:t xml:space="preserve"> </w:t>
            </w:r>
            <w:r>
              <w:rPr>
                <w:color w:val="454B52"/>
                <w:spacing w:val="-2"/>
              </w:rPr>
              <w:t>grade?</w:t>
            </w:r>
          </w:p>
          <w:p w14:paraId="0FB25B2A" w14:textId="77777777" w:rsidR="008B45EE" w:rsidRDefault="0004125E">
            <w:pPr>
              <w:pStyle w:val="TableParagraph"/>
              <w:ind w:right="219"/>
            </w:pPr>
            <w:r>
              <w:rPr>
                <w:color w:val="454B52"/>
              </w:rPr>
              <w:t>Is</w:t>
            </w:r>
            <w:r>
              <w:rPr>
                <w:color w:val="454B52"/>
                <w:spacing w:val="-2"/>
              </w:rPr>
              <w:t xml:space="preserve"> </w:t>
            </w:r>
            <w:r>
              <w:rPr>
                <w:color w:val="454B52"/>
              </w:rPr>
              <w:t>there</w:t>
            </w:r>
            <w:r>
              <w:rPr>
                <w:color w:val="454B52"/>
                <w:spacing w:val="-4"/>
              </w:rPr>
              <w:t xml:space="preserve"> </w:t>
            </w:r>
            <w:r>
              <w:rPr>
                <w:color w:val="454B52"/>
              </w:rPr>
              <w:t>a</w:t>
            </w:r>
            <w:r>
              <w:rPr>
                <w:color w:val="454B52"/>
                <w:spacing w:val="-2"/>
              </w:rPr>
              <w:t xml:space="preserve"> </w:t>
            </w:r>
            <w:r>
              <w:rPr>
                <w:color w:val="454B52"/>
              </w:rPr>
              <w:t>way</w:t>
            </w:r>
            <w:r>
              <w:rPr>
                <w:color w:val="454B52"/>
                <w:spacing w:val="-4"/>
              </w:rPr>
              <w:t xml:space="preserve"> </w:t>
            </w:r>
            <w:r>
              <w:rPr>
                <w:color w:val="454B52"/>
              </w:rPr>
              <w:t>to</w:t>
            </w:r>
            <w:r>
              <w:rPr>
                <w:color w:val="454B52"/>
                <w:spacing w:val="-3"/>
              </w:rPr>
              <w:t xml:space="preserve"> </w:t>
            </w:r>
            <w:r>
              <w:rPr>
                <w:color w:val="454B52"/>
              </w:rPr>
              <w:t>shorten</w:t>
            </w:r>
            <w:r>
              <w:rPr>
                <w:color w:val="454B52"/>
                <w:spacing w:val="-2"/>
              </w:rPr>
              <w:t xml:space="preserve"> </w:t>
            </w:r>
            <w:r>
              <w:rPr>
                <w:color w:val="454B52"/>
              </w:rPr>
              <w:t>the</w:t>
            </w:r>
            <w:r>
              <w:rPr>
                <w:color w:val="454B52"/>
                <w:spacing w:val="-1"/>
              </w:rPr>
              <w:t xml:space="preserve"> </w:t>
            </w:r>
            <w:r>
              <w:rPr>
                <w:color w:val="454B52"/>
              </w:rPr>
              <w:t>current</w:t>
            </w:r>
            <w:r>
              <w:rPr>
                <w:color w:val="454B52"/>
                <w:spacing w:val="-4"/>
              </w:rPr>
              <w:t xml:space="preserve"> </w:t>
            </w:r>
            <w:r>
              <w:rPr>
                <w:color w:val="454B52"/>
              </w:rPr>
              <w:t>CMAS</w:t>
            </w:r>
            <w:r>
              <w:rPr>
                <w:color w:val="454B52"/>
                <w:spacing w:val="-6"/>
              </w:rPr>
              <w:t xml:space="preserve"> </w:t>
            </w:r>
            <w:r>
              <w:rPr>
                <w:color w:val="454B52"/>
              </w:rPr>
              <w:t>tests?</w:t>
            </w:r>
            <w:r>
              <w:rPr>
                <w:color w:val="454B52"/>
                <w:spacing w:val="-1"/>
              </w:rPr>
              <w:t xml:space="preserve"> </w:t>
            </w:r>
            <w:proofErr w:type="gramStart"/>
            <w:r>
              <w:rPr>
                <w:color w:val="454B52"/>
              </w:rPr>
              <w:t>Short</w:t>
            </w:r>
            <w:r>
              <w:rPr>
                <w:color w:val="454B52"/>
                <w:spacing w:val="-4"/>
              </w:rPr>
              <w:t xml:space="preserve"> </w:t>
            </w:r>
            <w:r>
              <w:rPr>
                <w:color w:val="454B52"/>
              </w:rPr>
              <w:t>term</w:t>
            </w:r>
            <w:proofErr w:type="gramEnd"/>
            <w:r>
              <w:rPr>
                <w:color w:val="454B52"/>
                <w:spacing w:val="-1"/>
              </w:rPr>
              <w:t xml:space="preserve"> </w:t>
            </w:r>
            <w:r>
              <w:rPr>
                <w:color w:val="454B52"/>
              </w:rPr>
              <w:t>solution.</w:t>
            </w:r>
            <w:r>
              <w:rPr>
                <w:color w:val="454B52"/>
                <w:spacing w:val="-1"/>
              </w:rPr>
              <w:t xml:space="preserve"> </w:t>
            </w:r>
            <w:r>
              <w:rPr>
                <w:color w:val="454B52"/>
              </w:rPr>
              <w:t>Look at an abbreviated test perhaps.</w:t>
            </w:r>
          </w:p>
          <w:p w14:paraId="48600E42" w14:textId="77777777" w:rsidR="008B45EE" w:rsidRDefault="0004125E">
            <w:pPr>
              <w:pStyle w:val="TableParagraph"/>
            </w:pPr>
            <w:r>
              <w:rPr>
                <w:color w:val="454B52"/>
              </w:rPr>
              <w:t>Social</w:t>
            </w:r>
            <w:r>
              <w:rPr>
                <w:color w:val="454B52"/>
                <w:spacing w:val="-5"/>
              </w:rPr>
              <w:t xml:space="preserve"> </w:t>
            </w:r>
            <w:r>
              <w:rPr>
                <w:color w:val="454B52"/>
              </w:rPr>
              <w:t>Studies</w:t>
            </w:r>
            <w:r>
              <w:rPr>
                <w:color w:val="454B52"/>
                <w:spacing w:val="-5"/>
              </w:rPr>
              <w:t xml:space="preserve"> </w:t>
            </w:r>
            <w:r>
              <w:rPr>
                <w:color w:val="454B52"/>
              </w:rPr>
              <w:t>–</w:t>
            </w:r>
            <w:r>
              <w:rPr>
                <w:color w:val="454B52"/>
                <w:spacing w:val="-2"/>
              </w:rPr>
              <w:t xml:space="preserve"> </w:t>
            </w:r>
            <w:r>
              <w:rPr>
                <w:color w:val="454B52"/>
              </w:rPr>
              <w:t>state</w:t>
            </w:r>
            <w:r>
              <w:rPr>
                <w:color w:val="454B52"/>
                <w:spacing w:val="-6"/>
              </w:rPr>
              <w:t xml:space="preserve"> </w:t>
            </w:r>
            <w:r>
              <w:rPr>
                <w:color w:val="454B52"/>
              </w:rPr>
              <w:t>requirement</w:t>
            </w:r>
            <w:r>
              <w:rPr>
                <w:color w:val="454B52"/>
                <w:spacing w:val="-2"/>
              </w:rPr>
              <w:t xml:space="preserve"> </w:t>
            </w:r>
            <w:r>
              <w:rPr>
                <w:color w:val="454B52"/>
              </w:rPr>
              <w:t>–</w:t>
            </w:r>
            <w:r>
              <w:rPr>
                <w:color w:val="454B52"/>
                <w:spacing w:val="-5"/>
              </w:rPr>
              <w:t xml:space="preserve"> </w:t>
            </w:r>
            <w:r>
              <w:rPr>
                <w:color w:val="454B52"/>
              </w:rPr>
              <w:t>does</w:t>
            </w:r>
            <w:r>
              <w:rPr>
                <w:color w:val="454B52"/>
                <w:spacing w:val="-4"/>
              </w:rPr>
              <w:t xml:space="preserve"> </w:t>
            </w:r>
            <w:r>
              <w:rPr>
                <w:color w:val="454B52"/>
              </w:rPr>
              <w:t>not</w:t>
            </w:r>
            <w:r>
              <w:rPr>
                <w:color w:val="454B52"/>
                <w:spacing w:val="-3"/>
              </w:rPr>
              <w:t xml:space="preserve"> </w:t>
            </w:r>
            <w:r>
              <w:rPr>
                <w:color w:val="454B52"/>
              </w:rPr>
              <w:t>need</w:t>
            </w:r>
            <w:r>
              <w:rPr>
                <w:color w:val="454B52"/>
                <w:spacing w:val="-4"/>
              </w:rPr>
              <w:t xml:space="preserve"> </w:t>
            </w:r>
            <w:r>
              <w:rPr>
                <w:color w:val="454B52"/>
              </w:rPr>
              <w:t>Demonstration</w:t>
            </w:r>
            <w:r>
              <w:rPr>
                <w:color w:val="454B52"/>
                <w:spacing w:val="-4"/>
              </w:rPr>
              <w:t xml:space="preserve"> </w:t>
            </w:r>
            <w:r>
              <w:rPr>
                <w:color w:val="454B52"/>
                <w:spacing w:val="-2"/>
              </w:rPr>
              <w:t>Authority</w:t>
            </w:r>
          </w:p>
          <w:p w14:paraId="280FD611" w14:textId="77777777" w:rsidR="008B45EE" w:rsidRDefault="0004125E">
            <w:pPr>
              <w:pStyle w:val="TableParagraph"/>
              <w:spacing w:before="265"/>
            </w:pPr>
            <w:r>
              <w:rPr>
                <w:color w:val="454B52"/>
              </w:rPr>
              <w:t>Options</w:t>
            </w:r>
            <w:r>
              <w:rPr>
                <w:color w:val="454B52"/>
                <w:spacing w:val="-6"/>
              </w:rPr>
              <w:t xml:space="preserve"> </w:t>
            </w:r>
            <w:r>
              <w:rPr>
                <w:color w:val="454B52"/>
              </w:rPr>
              <w:t>that</w:t>
            </w:r>
            <w:r>
              <w:rPr>
                <w:color w:val="454B52"/>
                <w:spacing w:val="-6"/>
              </w:rPr>
              <w:t xml:space="preserve"> </w:t>
            </w:r>
            <w:proofErr w:type="gramStart"/>
            <w:r>
              <w:rPr>
                <w:color w:val="454B52"/>
              </w:rPr>
              <w:t>would</w:t>
            </w:r>
            <w:r>
              <w:rPr>
                <w:color w:val="454B52"/>
                <w:spacing w:val="-6"/>
              </w:rPr>
              <w:t xml:space="preserve"> </w:t>
            </w:r>
            <w:r>
              <w:rPr>
                <w:color w:val="454B52"/>
              </w:rPr>
              <w:t>require</w:t>
            </w:r>
            <w:proofErr w:type="gramEnd"/>
            <w:r>
              <w:rPr>
                <w:color w:val="454B52"/>
                <w:spacing w:val="-7"/>
              </w:rPr>
              <w:t xml:space="preserve"> </w:t>
            </w:r>
            <w:r>
              <w:rPr>
                <w:color w:val="454B52"/>
              </w:rPr>
              <w:t>Demonstration</w:t>
            </w:r>
            <w:r>
              <w:rPr>
                <w:color w:val="454B52"/>
                <w:spacing w:val="-4"/>
              </w:rPr>
              <w:t xml:space="preserve"> </w:t>
            </w:r>
            <w:r>
              <w:rPr>
                <w:color w:val="454B52"/>
                <w:spacing w:val="-2"/>
              </w:rPr>
              <w:t>Authority:</w:t>
            </w:r>
          </w:p>
          <w:p w14:paraId="029406B9" w14:textId="77777777" w:rsidR="008B45EE" w:rsidRDefault="0004125E">
            <w:pPr>
              <w:pStyle w:val="TableParagraph"/>
              <w:ind w:right="95"/>
            </w:pPr>
            <w:r>
              <w:rPr>
                <w:color w:val="454B52"/>
              </w:rPr>
              <w:t>High school science is problematic – is there a way for students who are already</w:t>
            </w:r>
            <w:r>
              <w:rPr>
                <w:color w:val="454B52"/>
                <w:spacing w:val="-2"/>
              </w:rPr>
              <w:t xml:space="preserve"> </w:t>
            </w:r>
            <w:r>
              <w:rPr>
                <w:color w:val="454B52"/>
              </w:rPr>
              <w:t>taking</w:t>
            </w:r>
            <w:r>
              <w:rPr>
                <w:color w:val="454B52"/>
                <w:spacing w:val="-3"/>
              </w:rPr>
              <w:t xml:space="preserve"> </w:t>
            </w:r>
            <w:r>
              <w:rPr>
                <w:color w:val="454B52"/>
              </w:rPr>
              <w:t>a</w:t>
            </w:r>
            <w:r>
              <w:rPr>
                <w:color w:val="454B52"/>
                <w:spacing w:val="-2"/>
              </w:rPr>
              <w:t xml:space="preserve"> </w:t>
            </w:r>
            <w:r>
              <w:rPr>
                <w:color w:val="454B52"/>
              </w:rPr>
              <w:t>science</w:t>
            </w:r>
            <w:r>
              <w:rPr>
                <w:color w:val="454B52"/>
                <w:spacing w:val="-4"/>
              </w:rPr>
              <w:t xml:space="preserve"> </w:t>
            </w:r>
            <w:r>
              <w:rPr>
                <w:color w:val="454B52"/>
              </w:rPr>
              <w:t>assessment</w:t>
            </w:r>
            <w:r>
              <w:rPr>
                <w:color w:val="454B52"/>
                <w:spacing w:val="-2"/>
              </w:rPr>
              <w:t xml:space="preserve"> </w:t>
            </w:r>
            <w:r>
              <w:rPr>
                <w:color w:val="454B52"/>
              </w:rPr>
              <w:t>such</w:t>
            </w:r>
            <w:r>
              <w:rPr>
                <w:color w:val="454B52"/>
                <w:spacing w:val="-6"/>
              </w:rPr>
              <w:t xml:space="preserve"> </w:t>
            </w:r>
            <w:r>
              <w:rPr>
                <w:color w:val="454B52"/>
              </w:rPr>
              <w:t>as</w:t>
            </w:r>
            <w:r>
              <w:rPr>
                <w:color w:val="454B52"/>
                <w:spacing w:val="-2"/>
              </w:rPr>
              <w:t xml:space="preserve"> </w:t>
            </w:r>
            <w:r>
              <w:rPr>
                <w:color w:val="454B52"/>
              </w:rPr>
              <w:t>AP, IB,</w:t>
            </w:r>
            <w:r>
              <w:rPr>
                <w:color w:val="454B52"/>
                <w:spacing w:val="-5"/>
              </w:rPr>
              <w:t xml:space="preserve"> </w:t>
            </w:r>
            <w:r>
              <w:rPr>
                <w:color w:val="454B52"/>
              </w:rPr>
              <w:t>SAT</w:t>
            </w:r>
            <w:r>
              <w:rPr>
                <w:color w:val="454B52"/>
                <w:spacing w:val="-2"/>
              </w:rPr>
              <w:t xml:space="preserve"> </w:t>
            </w:r>
            <w:r>
              <w:rPr>
                <w:color w:val="454B52"/>
              </w:rPr>
              <w:t>Content</w:t>
            </w:r>
            <w:r>
              <w:rPr>
                <w:color w:val="454B52"/>
                <w:spacing w:val="-4"/>
              </w:rPr>
              <w:t xml:space="preserve"> </w:t>
            </w:r>
            <w:r>
              <w:rPr>
                <w:color w:val="454B52"/>
              </w:rPr>
              <w:t>test,</w:t>
            </w:r>
            <w:r>
              <w:rPr>
                <w:color w:val="454B52"/>
                <w:spacing w:val="-2"/>
              </w:rPr>
              <w:t xml:space="preserve"> </w:t>
            </w:r>
            <w:r>
              <w:rPr>
                <w:color w:val="454B52"/>
              </w:rPr>
              <w:t>etc.</w:t>
            </w:r>
            <w:r>
              <w:rPr>
                <w:color w:val="454B52"/>
                <w:spacing w:val="-2"/>
              </w:rPr>
              <w:t xml:space="preserve"> </w:t>
            </w:r>
            <w:r>
              <w:rPr>
                <w:color w:val="454B52"/>
              </w:rPr>
              <w:t>that they could utilize those tests in place of the CMAS science assessment. But that may violate regulations and possibly ESSA itself. For Colorado, that may be something we want to talk about. Consider piloting, we don’t know.</w:t>
            </w:r>
          </w:p>
          <w:p w14:paraId="03D291B2" w14:textId="77777777" w:rsidR="008B45EE" w:rsidRDefault="008B45EE">
            <w:pPr>
              <w:pStyle w:val="TableParagraph"/>
              <w:spacing w:before="1"/>
              <w:ind w:left="0"/>
              <w:rPr>
                <w:i/>
              </w:rPr>
            </w:pPr>
          </w:p>
          <w:p w14:paraId="402C0CC5" w14:textId="77777777" w:rsidR="008B45EE" w:rsidRDefault="0004125E">
            <w:pPr>
              <w:pStyle w:val="TableParagraph"/>
            </w:pPr>
            <w:r>
              <w:rPr>
                <w:color w:val="454B52"/>
              </w:rPr>
              <w:t>Interim</w:t>
            </w:r>
            <w:r>
              <w:rPr>
                <w:color w:val="454B52"/>
                <w:spacing w:val="-6"/>
              </w:rPr>
              <w:t xml:space="preserve"> </w:t>
            </w:r>
            <w:r>
              <w:rPr>
                <w:color w:val="454B52"/>
              </w:rPr>
              <w:t>or</w:t>
            </w:r>
            <w:r>
              <w:rPr>
                <w:color w:val="454B52"/>
                <w:spacing w:val="-4"/>
              </w:rPr>
              <w:t xml:space="preserve"> </w:t>
            </w:r>
            <w:r>
              <w:rPr>
                <w:color w:val="454B52"/>
              </w:rPr>
              <w:t>benchmark</w:t>
            </w:r>
            <w:r>
              <w:rPr>
                <w:color w:val="454B52"/>
                <w:spacing w:val="-4"/>
              </w:rPr>
              <w:t xml:space="preserve"> </w:t>
            </w:r>
            <w:r>
              <w:rPr>
                <w:color w:val="454B52"/>
                <w:spacing w:val="-2"/>
              </w:rPr>
              <w:t>assessments:</w:t>
            </w:r>
          </w:p>
          <w:p w14:paraId="74F2A763" w14:textId="77777777" w:rsidR="008B45EE" w:rsidRDefault="0004125E">
            <w:pPr>
              <w:pStyle w:val="TableParagraph"/>
              <w:spacing w:before="1"/>
            </w:pPr>
            <w:r>
              <w:rPr>
                <w:color w:val="454B52"/>
              </w:rPr>
              <w:t>Can</w:t>
            </w:r>
            <w:r>
              <w:rPr>
                <w:color w:val="454B52"/>
                <w:spacing w:val="-3"/>
              </w:rPr>
              <w:t xml:space="preserve"> </w:t>
            </w:r>
            <w:r>
              <w:rPr>
                <w:color w:val="454B52"/>
              </w:rPr>
              <w:t>districts</w:t>
            </w:r>
            <w:r>
              <w:rPr>
                <w:color w:val="454B52"/>
                <w:spacing w:val="-4"/>
              </w:rPr>
              <w:t xml:space="preserve"> </w:t>
            </w:r>
            <w:r>
              <w:rPr>
                <w:color w:val="454B52"/>
              </w:rPr>
              <w:t>use</w:t>
            </w:r>
            <w:r>
              <w:rPr>
                <w:color w:val="454B52"/>
                <w:spacing w:val="-2"/>
              </w:rPr>
              <w:t xml:space="preserve"> </w:t>
            </w:r>
            <w:r>
              <w:rPr>
                <w:color w:val="454B52"/>
              </w:rPr>
              <w:t>their</w:t>
            </w:r>
            <w:r>
              <w:rPr>
                <w:color w:val="454B52"/>
                <w:spacing w:val="-2"/>
              </w:rPr>
              <w:t xml:space="preserve"> </w:t>
            </w:r>
            <w:r>
              <w:rPr>
                <w:color w:val="454B52"/>
              </w:rPr>
              <w:t>interim</w:t>
            </w:r>
            <w:r>
              <w:rPr>
                <w:color w:val="454B52"/>
                <w:spacing w:val="-2"/>
              </w:rPr>
              <w:t xml:space="preserve"> </w:t>
            </w:r>
            <w:r>
              <w:rPr>
                <w:color w:val="454B52"/>
              </w:rPr>
              <w:t>system,</w:t>
            </w:r>
            <w:r>
              <w:rPr>
                <w:color w:val="454B52"/>
                <w:spacing w:val="-5"/>
              </w:rPr>
              <w:t xml:space="preserve"> </w:t>
            </w:r>
            <w:r>
              <w:rPr>
                <w:color w:val="454B52"/>
              </w:rPr>
              <w:t>STAR,</w:t>
            </w:r>
            <w:r>
              <w:rPr>
                <w:color w:val="454B52"/>
                <w:spacing w:val="-1"/>
              </w:rPr>
              <w:t xml:space="preserve"> </w:t>
            </w:r>
            <w:r>
              <w:rPr>
                <w:color w:val="454B52"/>
              </w:rPr>
              <w:t>NWEA,</w:t>
            </w:r>
            <w:r>
              <w:rPr>
                <w:color w:val="454B52"/>
                <w:spacing w:val="-2"/>
              </w:rPr>
              <w:t xml:space="preserve"> </w:t>
            </w:r>
            <w:r>
              <w:rPr>
                <w:color w:val="454B52"/>
              </w:rPr>
              <w:t>AQUITY,</w:t>
            </w:r>
            <w:r>
              <w:rPr>
                <w:color w:val="454B52"/>
                <w:spacing w:val="-4"/>
              </w:rPr>
              <w:t xml:space="preserve"> </w:t>
            </w:r>
            <w:r>
              <w:rPr>
                <w:color w:val="454B52"/>
              </w:rPr>
              <w:t>etc.</w:t>
            </w:r>
            <w:r>
              <w:rPr>
                <w:color w:val="454B52"/>
                <w:spacing w:val="-5"/>
              </w:rPr>
              <w:t xml:space="preserve"> </w:t>
            </w:r>
            <w:r>
              <w:rPr>
                <w:color w:val="454B52"/>
              </w:rPr>
              <w:t>Under</w:t>
            </w:r>
            <w:r>
              <w:rPr>
                <w:color w:val="454B52"/>
                <w:spacing w:val="-2"/>
              </w:rPr>
              <w:t xml:space="preserve"> </w:t>
            </w:r>
            <w:r>
              <w:rPr>
                <w:color w:val="454B52"/>
              </w:rPr>
              <w:t xml:space="preserve">ESSA there needs to be </w:t>
            </w:r>
            <w:proofErr w:type="gramStart"/>
            <w:r>
              <w:rPr>
                <w:color w:val="454B52"/>
              </w:rPr>
              <w:t>single</w:t>
            </w:r>
            <w:proofErr w:type="gramEnd"/>
            <w:r>
              <w:rPr>
                <w:color w:val="454B52"/>
              </w:rPr>
              <w:t xml:space="preserve"> interim assessment system. </w:t>
            </w:r>
            <w:proofErr w:type="gramStart"/>
            <w:r>
              <w:rPr>
                <w:color w:val="454B52"/>
              </w:rPr>
              <w:t>Advantage</w:t>
            </w:r>
            <w:proofErr w:type="gramEnd"/>
            <w:r>
              <w:rPr>
                <w:color w:val="454B52"/>
              </w:rPr>
              <w:t xml:space="preserve"> would be a reduction in</w:t>
            </w:r>
            <w:r>
              <w:rPr>
                <w:color w:val="454B52"/>
                <w:spacing w:val="-2"/>
              </w:rPr>
              <w:t xml:space="preserve"> </w:t>
            </w:r>
            <w:r>
              <w:rPr>
                <w:color w:val="454B52"/>
              </w:rPr>
              <w:t>testing. However,</w:t>
            </w:r>
            <w:r>
              <w:rPr>
                <w:color w:val="454B52"/>
                <w:spacing w:val="-1"/>
              </w:rPr>
              <w:t xml:space="preserve"> </w:t>
            </w:r>
            <w:r>
              <w:rPr>
                <w:color w:val="454B52"/>
              </w:rPr>
              <w:t>the challenge is</w:t>
            </w:r>
            <w:r>
              <w:rPr>
                <w:color w:val="454B52"/>
                <w:spacing w:val="-2"/>
              </w:rPr>
              <w:t xml:space="preserve"> </w:t>
            </w:r>
            <w:r>
              <w:rPr>
                <w:color w:val="454B52"/>
              </w:rPr>
              <w:t>the intrusion on</w:t>
            </w:r>
            <w:r>
              <w:rPr>
                <w:color w:val="454B52"/>
                <w:spacing w:val="-3"/>
              </w:rPr>
              <w:t xml:space="preserve"> </w:t>
            </w:r>
            <w:r>
              <w:rPr>
                <w:color w:val="454B52"/>
              </w:rPr>
              <w:t>local</w:t>
            </w:r>
            <w:r>
              <w:rPr>
                <w:color w:val="454B52"/>
                <w:spacing w:val="-2"/>
              </w:rPr>
              <w:t xml:space="preserve"> </w:t>
            </w:r>
            <w:r>
              <w:rPr>
                <w:color w:val="454B52"/>
              </w:rPr>
              <w:t xml:space="preserve">control. The state now </w:t>
            </w:r>
            <w:proofErr w:type="gramStart"/>
            <w:r>
              <w:rPr>
                <w:color w:val="454B52"/>
              </w:rPr>
              <w:t>has to</w:t>
            </w:r>
            <w:proofErr w:type="gramEnd"/>
            <w:r>
              <w:rPr>
                <w:color w:val="454B52"/>
              </w:rPr>
              <w:t xml:space="preserve"> choose and determine what the interim assessment is going to be.</w:t>
            </w:r>
          </w:p>
          <w:p w14:paraId="1C0C7CF9" w14:textId="77777777" w:rsidR="008B45EE" w:rsidRDefault="0004125E">
            <w:pPr>
              <w:pStyle w:val="TableParagraph"/>
              <w:ind w:right="913"/>
            </w:pPr>
            <w:r>
              <w:rPr>
                <w:color w:val="454B52"/>
              </w:rPr>
              <w:t xml:space="preserve">Graduation guidelines – common </w:t>
            </w:r>
            <w:proofErr w:type="gramStart"/>
            <w:r>
              <w:rPr>
                <w:color w:val="454B52"/>
              </w:rPr>
              <w:t>performance based</w:t>
            </w:r>
            <w:proofErr w:type="gramEnd"/>
            <w:r>
              <w:rPr>
                <w:color w:val="454B52"/>
              </w:rPr>
              <w:t xml:space="preserve"> assessments Grade-level</w:t>
            </w:r>
            <w:r>
              <w:rPr>
                <w:color w:val="454B52"/>
                <w:spacing w:val="-4"/>
              </w:rPr>
              <w:t xml:space="preserve"> </w:t>
            </w:r>
            <w:r>
              <w:rPr>
                <w:color w:val="454B52"/>
              </w:rPr>
              <w:t>assessments</w:t>
            </w:r>
            <w:r>
              <w:rPr>
                <w:color w:val="454B52"/>
                <w:spacing w:val="-3"/>
              </w:rPr>
              <w:t xml:space="preserve"> </w:t>
            </w:r>
            <w:r>
              <w:rPr>
                <w:color w:val="454B52"/>
              </w:rPr>
              <w:t>–</w:t>
            </w:r>
            <w:r>
              <w:rPr>
                <w:color w:val="454B52"/>
                <w:spacing w:val="-6"/>
              </w:rPr>
              <w:t xml:space="preserve"> </w:t>
            </w:r>
            <w:r>
              <w:rPr>
                <w:color w:val="454B52"/>
              </w:rPr>
              <w:t>shift</w:t>
            </w:r>
            <w:r>
              <w:rPr>
                <w:color w:val="454B52"/>
                <w:spacing w:val="-4"/>
              </w:rPr>
              <w:t xml:space="preserve"> </w:t>
            </w:r>
            <w:r>
              <w:rPr>
                <w:color w:val="454B52"/>
              </w:rPr>
              <w:t>assessments</w:t>
            </w:r>
            <w:r>
              <w:rPr>
                <w:color w:val="454B52"/>
                <w:spacing w:val="-6"/>
              </w:rPr>
              <w:t xml:space="preserve"> </w:t>
            </w:r>
            <w:r>
              <w:rPr>
                <w:color w:val="454B52"/>
              </w:rPr>
              <w:t>to</w:t>
            </w:r>
            <w:r>
              <w:rPr>
                <w:color w:val="454B52"/>
                <w:spacing w:val="-5"/>
              </w:rPr>
              <w:t xml:space="preserve"> </w:t>
            </w:r>
            <w:r>
              <w:rPr>
                <w:color w:val="454B52"/>
              </w:rPr>
              <w:t>different</w:t>
            </w:r>
            <w:r>
              <w:rPr>
                <w:color w:val="454B52"/>
                <w:spacing w:val="-4"/>
              </w:rPr>
              <w:t xml:space="preserve"> </w:t>
            </w:r>
            <w:r>
              <w:rPr>
                <w:color w:val="454B52"/>
              </w:rPr>
              <w:t>grade</w:t>
            </w:r>
            <w:r>
              <w:rPr>
                <w:color w:val="454B52"/>
                <w:spacing w:val="-4"/>
              </w:rPr>
              <w:t xml:space="preserve"> </w:t>
            </w:r>
            <w:r>
              <w:rPr>
                <w:color w:val="454B52"/>
              </w:rPr>
              <w:t>levels</w:t>
            </w:r>
          </w:p>
          <w:p w14:paraId="2623279D" w14:textId="77777777" w:rsidR="008B45EE" w:rsidRDefault="008B45EE">
            <w:pPr>
              <w:pStyle w:val="TableParagraph"/>
              <w:ind w:left="0"/>
              <w:rPr>
                <w:i/>
              </w:rPr>
            </w:pPr>
          </w:p>
          <w:p w14:paraId="2DB36CA1" w14:textId="77777777" w:rsidR="008B45EE" w:rsidRDefault="0004125E">
            <w:pPr>
              <w:pStyle w:val="TableParagraph"/>
            </w:pPr>
            <w:r>
              <w:rPr>
                <w:color w:val="454B52"/>
              </w:rPr>
              <w:t>(2:06pm) (01:47:05 on recording) Question from Hub Committee Member: Demonstration</w:t>
            </w:r>
            <w:r>
              <w:rPr>
                <w:color w:val="454B52"/>
                <w:spacing w:val="-4"/>
              </w:rPr>
              <w:t xml:space="preserve"> </w:t>
            </w:r>
            <w:r>
              <w:rPr>
                <w:color w:val="454B52"/>
              </w:rPr>
              <w:t>Authority</w:t>
            </w:r>
            <w:r>
              <w:rPr>
                <w:color w:val="454B52"/>
                <w:spacing w:val="-4"/>
              </w:rPr>
              <w:t xml:space="preserve"> </w:t>
            </w:r>
            <w:r>
              <w:rPr>
                <w:color w:val="454B52"/>
              </w:rPr>
              <w:t>and</w:t>
            </w:r>
            <w:r>
              <w:rPr>
                <w:color w:val="454B52"/>
                <w:spacing w:val="-4"/>
              </w:rPr>
              <w:t xml:space="preserve"> </w:t>
            </w:r>
            <w:r>
              <w:rPr>
                <w:color w:val="454B52"/>
              </w:rPr>
              <w:t>Assessment</w:t>
            </w:r>
            <w:r>
              <w:rPr>
                <w:color w:val="454B52"/>
                <w:spacing w:val="-5"/>
              </w:rPr>
              <w:t xml:space="preserve"> </w:t>
            </w:r>
            <w:r>
              <w:rPr>
                <w:color w:val="454B52"/>
              </w:rPr>
              <w:t>Pilot</w:t>
            </w:r>
            <w:r>
              <w:rPr>
                <w:color w:val="454B52"/>
                <w:spacing w:val="-2"/>
              </w:rPr>
              <w:t xml:space="preserve"> </w:t>
            </w:r>
            <w:r>
              <w:rPr>
                <w:color w:val="454B52"/>
              </w:rPr>
              <w:t>–</w:t>
            </w:r>
            <w:r>
              <w:rPr>
                <w:color w:val="454B52"/>
                <w:spacing w:val="-2"/>
              </w:rPr>
              <w:t xml:space="preserve"> </w:t>
            </w:r>
            <w:r>
              <w:rPr>
                <w:color w:val="454B52"/>
              </w:rPr>
              <w:t>is</w:t>
            </w:r>
            <w:r>
              <w:rPr>
                <w:color w:val="454B52"/>
                <w:spacing w:val="-3"/>
              </w:rPr>
              <w:t xml:space="preserve"> </w:t>
            </w:r>
            <w:r>
              <w:rPr>
                <w:color w:val="454B52"/>
              </w:rPr>
              <w:t>it</w:t>
            </w:r>
            <w:r>
              <w:rPr>
                <w:color w:val="454B52"/>
                <w:spacing w:val="-7"/>
              </w:rPr>
              <w:t xml:space="preserve"> </w:t>
            </w:r>
            <w:r>
              <w:rPr>
                <w:color w:val="454B52"/>
              </w:rPr>
              <w:t>possible</w:t>
            </w:r>
            <w:r>
              <w:rPr>
                <w:color w:val="454B52"/>
                <w:spacing w:val="-3"/>
              </w:rPr>
              <w:t xml:space="preserve"> </w:t>
            </w:r>
            <w:r>
              <w:rPr>
                <w:color w:val="454B52"/>
              </w:rPr>
              <w:t>do</w:t>
            </w:r>
            <w:r>
              <w:rPr>
                <w:color w:val="454B52"/>
                <w:spacing w:val="-4"/>
              </w:rPr>
              <w:t xml:space="preserve"> </w:t>
            </w:r>
            <w:r>
              <w:rPr>
                <w:color w:val="454B52"/>
              </w:rPr>
              <w:t>one</w:t>
            </w:r>
            <w:r>
              <w:rPr>
                <w:color w:val="454B52"/>
                <w:spacing w:val="-3"/>
              </w:rPr>
              <w:t xml:space="preserve"> </w:t>
            </w:r>
            <w:r>
              <w:rPr>
                <w:color w:val="454B52"/>
              </w:rPr>
              <w:t>and</w:t>
            </w:r>
            <w:r>
              <w:rPr>
                <w:color w:val="454B52"/>
                <w:spacing w:val="-4"/>
              </w:rPr>
              <w:t xml:space="preserve"> </w:t>
            </w:r>
            <w:r>
              <w:rPr>
                <w:color w:val="454B52"/>
              </w:rPr>
              <w:t>not the other?</w:t>
            </w:r>
          </w:p>
          <w:p w14:paraId="575B37FA" w14:textId="77777777" w:rsidR="008B45EE" w:rsidRDefault="0004125E">
            <w:pPr>
              <w:pStyle w:val="TableParagraph"/>
              <w:spacing w:before="1" w:line="267" w:lineRule="exact"/>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617F4357" w14:textId="77777777" w:rsidR="008B45EE" w:rsidRDefault="0004125E">
            <w:pPr>
              <w:pStyle w:val="TableParagraph"/>
              <w:ind w:right="219"/>
            </w:pPr>
            <w:r>
              <w:rPr>
                <w:color w:val="454B52"/>
              </w:rPr>
              <w:t xml:space="preserve">If Colorado applies for the Demonstration Authority under ESSA, </w:t>
            </w:r>
            <w:proofErr w:type="gramStart"/>
            <w:r>
              <w:rPr>
                <w:color w:val="454B52"/>
              </w:rPr>
              <w:t>Feds</w:t>
            </w:r>
            <w:proofErr w:type="gramEnd"/>
            <w:r>
              <w:rPr>
                <w:color w:val="454B52"/>
              </w:rPr>
              <w:t xml:space="preserve"> do expect</w:t>
            </w:r>
            <w:r>
              <w:rPr>
                <w:color w:val="454B52"/>
                <w:spacing w:val="-3"/>
              </w:rPr>
              <w:t xml:space="preserve"> </w:t>
            </w:r>
            <w:r>
              <w:rPr>
                <w:color w:val="454B52"/>
              </w:rPr>
              <w:t>that</w:t>
            </w:r>
            <w:r>
              <w:rPr>
                <w:color w:val="454B52"/>
                <w:spacing w:val="-4"/>
              </w:rPr>
              <w:t xml:space="preserve"> </w:t>
            </w:r>
            <w:r>
              <w:rPr>
                <w:color w:val="454B52"/>
              </w:rPr>
              <w:t>will</w:t>
            </w:r>
            <w:r>
              <w:rPr>
                <w:color w:val="454B52"/>
                <w:spacing w:val="-2"/>
              </w:rPr>
              <w:t xml:space="preserve"> </w:t>
            </w:r>
            <w:r>
              <w:rPr>
                <w:color w:val="454B52"/>
              </w:rPr>
              <w:t>turn</w:t>
            </w:r>
            <w:r>
              <w:rPr>
                <w:color w:val="454B52"/>
                <w:spacing w:val="-3"/>
              </w:rPr>
              <w:t xml:space="preserve"> </w:t>
            </w:r>
            <w:r>
              <w:rPr>
                <w:color w:val="454B52"/>
              </w:rPr>
              <w:t>into</w:t>
            </w:r>
            <w:r>
              <w:rPr>
                <w:color w:val="454B52"/>
                <w:spacing w:val="-3"/>
              </w:rPr>
              <w:t xml:space="preserve"> </w:t>
            </w:r>
            <w:r>
              <w:rPr>
                <w:color w:val="454B52"/>
              </w:rPr>
              <w:t>our</w:t>
            </w:r>
            <w:r>
              <w:rPr>
                <w:color w:val="454B52"/>
                <w:spacing w:val="-2"/>
              </w:rPr>
              <w:t xml:space="preserve"> </w:t>
            </w:r>
            <w:r>
              <w:rPr>
                <w:color w:val="454B52"/>
              </w:rPr>
              <w:t>long-term</w:t>
            </w:r>
            <w:r>
              <w:rPr>
                <w:color w:val="454B52"/>
                <w:spacing w:val="-1"/>
              </w:rPr>
              <w:t xml:space="preserve"> </w:t>
            </w:r>
            <w:r>
              <w:rPr>
                <w:color w:val="454B52"/>
              </w:rPr>
              <w:t>assessment.</w:t>
            </w:r>
            <w:r>
              <w:rPr>
                <w:color w:val="454B52"/>
                <w:spacing w:val="-3"/>
              </w:rPr>
              <w:t xml:space="preserve"> </w:t>
            </w:r>
            <w:r>
              <w:rPr>
                <w:color w:val="454B52"/>
              </w:rPr>
              <w:t>Pilot</w:t>
            </w:r>
            <w:r>
              <w:rPr>
                <w:color w:val="454B52"/>
                <w:spacing w:val="-4"/>
              </w:rPr>
              <w:t xml:space="preserve"> </w:t>
            </w:r>
            <w:r>
              <w:rPr>
                <w:color w:val="454B52"/>
              </w:rPr>
              <w:t>will</w:t>
            </w:r>
            <w:r>
              <w:rPr>
                <w:color w:val="454B52"/>
                <w:spacing w:val="-2"/>
              </w:rPr>
              <w:t xml:space="preserve"> </w:t>
            </w:r>
            <w:r>
              <w:rPr>
                <w:color w:val="454B52"/>
              </w:rPr>
              <w:t>be</w:t>
            </w:r>
            <w:r>
              <w:rPr>
                <w:color w:val="454B52"/>
                <w:spacing w:val="-2"/>
              </w:rPr>
              <w:t xml:space="preserve"> </w:t>
            </w:r>
            <w:r>
              <w:rPr>
                <w:color w:val="454B52"/>
              </w:rPr>
              <w:t>scaled</w:t>
            </w:r>
            <w:r>
              <w:rPr>
                <w:color w:val="454B52"/>
                <w:spacing w:val="-3"/>
              </w:rPr>
              <w:t xml:space="preserve"> </w:t>
            </w:r>
            <w:r>
              <w:rPr>
                <w:color w:val="454B52"/>
              </w:rPr>
              <w:t>up across time.</w:t>
            </w:r>
          </w:p>
          <w:p w14:paraId="6A47526B" w14:textId="77777777" w:rsidR="008B45EE" w:rsidRDefault="0004125E">
            <w:pPr>
              <w:pStyle w:val="TableParagraph"/>
            </w:pPr>
            <w:r>
              <w:rPr>
                <w:color w:val="454B52"/>
              </w:rPr>
              <w:t>Only</w:t>
            </w:r>
            <w:r>
              <w:rPr>
                <w:color w:val="454B52"/>
                <w:spacing w:val="-6"/>
              </w:rPr>
              <w:t xml:space="preserve"> </w:t>
            </w:r>
            <w:r>
              <w:rPr>
                <w:color w:val="454B52"/>
              </w:rPr>
              <w:t>apply</w:t>
            </w:r>
            <w:r>
              <w:rPr>
                <w:color w:val="454B52"/>
                <w:spacing w:val="-3"/>
              </w:rPr>
              <w:t xml:space="preserve"> </w:t>
            </w:r>
            <w:r>
              <w:rPr>
                <w:color w:val="454B52"/>
              </w:rPr>
              <w:t>for</w:t>
            </w:r>
            <w:r>
              <w:rPr>
                <w:color w:val="454B52"/>
                <w:spacing w:val="-5"/>
              </w:rPr>
              <w:t xml:space="preserve"> </w:t>
            </w:r>
            <w:r>
              <w:rPr>
                <w:color w:val="454B52"/>
              </w:rPr>
              <w:t>Demonstration</w:t>
            </w:r>
            <w:r>
              <w:rPr>
                <w:color w:val="454B52"/>
                <w:spacing w:val="-5"/>
              </w:rPr>
              <w:t xml:space="preserve"> </w:t>
            </w:r>
            <w:r>
              <w:rPr>
                <w:color w:val="454B52"/>
              </w:rPr>
              <w:t>Authority</w:t>
            </w:r>
            <w:r>
              <w:rPr>
                <w:color w:val="454B52"/>
                <w:spacing w:val="-4"/>
              </w:rPr>
              <w:t xml:space="preserve"> </w:t>
            </w:r>
            <w:r>
              <w:rPr>
                <w:color w:val="454B52"/>
              </w:rPr>
              <w:t>when</w:t>
            </w:r>
            <w:r>
              <w:rPr>
                <w:color w:val="454B52"/>
                <w:spacing w:val="-3"/>
              </w:rPr>
              <w:t xml:space="preserve"> </w:t>
            </w:r>
            <w:r>
              <w:rPr>
                <w:color w:val="454B52"/>
              </w:rPr>
              <w:t>ready</w:t>
            </w:r>
            <w:r>
              <w:rPr>
                <w:color w:val="454B52"/>
                <w:spacing w:val="-6"/>
              </w:rPr>
              <w:t xml:space="preserve"> </w:t>
            </w:r>
            <w:r>
              <w:rPr>
                <w:color w:val="454B52"/>
              </w:rPr>
              <w:t>with</w:t>
            </w:r>
            <w:r>
              <w:rPr>
                <w:color w:val="454B52"/>
                <w:spacing w:val="-4"/>
              </w:rPr>
              <w:t xml:space="preserve"> </w:t>
            </w:r>
            <w:r>
              <w:rPr>
                <w:color w:val="454B52"/>
              </w:rPr>
              <w:t>all</w:t>
            </w:r>
            <w:r>
              <w:rPr>
                <w:color w:val="454B52"/>
                <w:spacing w:val="-3"/>
              </w:rPr>
              <w:t xml:space="preserve"> </w:t>
            </w:r>
            <w:r>
              <w:rPr>
                <w:color w:val="454B52"/>
              </w:rPr>
              <w:t>three</w:t>
            </w:r>
            <w:r>
              <w:rPr>
                <w:color w:val="454B52"/>
                <w:spacing w:val="-3"/>
              </w:rPr>
              <w:t xml:space="preserve"> </w:t>
            </w:r>
            <w:r>
              <w:rPr>
                <w:color w:val="454B52"/>
                <w:spacing w:val="-2"/>
              </w:rPr>
              <w:t>pieces:</w:t>
            </w:r>
          </w:p>
          <w:p w14:paraId="4D31CFB3" w14:textId="77777777" w:rsidR="008B45EE" w:rsidRDefault="0004125E">
            <w:pPr>
              <w:pStyle w:val="TableParagraph"/>
              <w:numPr>
                <w:ilvl w:val="0"/>
                <w:numId w:val="13"/>
              </w:numPr>
              <w:tabs>
                <w:tab w:val="left" w:pos="826"/>
              </w:tabs>
              <w:ind w:left="826" w:hanging="358"/>
            </w:pPr>
            <w:r>
              <w:rPr>
                <w:color w:val="454B52"/>
              </w:rPr>
              <w:t>Innovative</w:t>
            </w:r>
            <w:r>
              <w:rPr>
                <w:color w:val="454B52"/>
                <w:spacing w:val="-6"/>
              </w:rPr>
              <w:t xml:space="preserve"> </w:t>
            </w:r>
            <w:r>
              <w:rPr>
                <w:color w:val="454B52"/>
                <w:spacing w:val="-2"/>
              </w:rPr>
              <w:t>Assessment</w:t>
            </w:r>
          </w:p>
          <w:p w14:paraId="0AF9F766" w14:textId="77777777" w:rsidR="008B45EE" w:rsidRDefault="0004125E">
            <w:pPr>
              <w:pStyle w:val="TableParagraph"/>
              <w:numPr>
                <w:ilvl w:val="0"/>
                <w:numId w:val="13"/>
              </w:numPr>
              <w:tabs>
                <w:tab w:val="left" w:pos="826"/>
              </w:tabs>
              <w:ind w:left="826" w:hanging="358"/>
            </w:pPr>
            <w:r>
              <w:rPr>
                <w:color w:val="454B52"/>
              </w:rPr>
              <w:t>Starting</w:t>
            </w:r>
            <w:r>
              <w:rPr>
                <w:color w:val="454B52"/>
                <w:spacing w:val="-5"/>
              </w:rPr>
              <w:t xml:space="preserve"> </w:t>
            </w:r>
            <w:r>
              <w:rPr>
                <w:color w:val="454B52"/>
              </w:rPr>
              <w:t>with</w:t>
            </w:r>
            <w:r>
              <w:rPr>
                <w:color w:val="454B52"/>
                <w:spacing w:val="-4"/>
              </w:rPr>
              <w:t xml:space="preserve"> </w:t>
            </w:r>
            <w:r>
              <w:rPr>
                <w:color w:val="454B52"/>
              </w:rPr>
              <w:t>a</w:t>
            </w:r>
            <w:r>
              <w:rPr>
                <w:color w:val="454B52"/>
                <w:spacing w:val="-4"/>
              </w:rPr>
              <w:t xml:space="preserve"> </w:t>
            </w:r>
            <w:r>
              <w:rPr>
                <w:color w:val="454B52"/>
              </w:rPr>
              <w:t>small</w:t>
            </w:r>
            <w:r>
              <w:rPr>
                <w:color w:val="454B52"/>
                <w:spacing w:val="-4"/>
              </w:rPr>
              <w:t xml:space="preserve"> group</w:t>
            </w:r>
          </w:p>
          <w:p w14:paraId="3294B0B7" w14:textId="77777777" w:rsidR="008B45EE" w:rsidRDefault="0004125E">
            <w:pPr>
              <w:pStyle w:val="TableParagraph"/>
              <w:numPr>
                <w:ilvl w:val="0"/>
                <w:numId w:val="13"/>
              </w:numPr>
              <w:tabs>
                <w:tab w:val="left" w:pos="826"/>
              </w:tabs>
              <w:ind w:left="826" w:hanging="358"/>
            </w:pPr>
            <w:proofErr w:type="gramStart"/>
            <w:r>
              <w:rPr>
                <w:color w:val="454B52"/>
              </w:rPr>
              <w:t>Want</w:t>
            </w:r>
            <w:proofErr w:type="gramEnd"/>
            <w:r>
              <w:rPr>
                <w:color w:val="454B52"/>
                <w:spacing w:val="-3"/>
              </w:rPr>
              <w:t xml:space="preserve"> </w:t>
            </w:r>
            <w:r>
              <w:rPr>
                <w:color w:val="454B52"/>
              </w:rPr>
              <w:t>to</w:t>
            </w:r>
            <w:r>
              <w:rPr>
                <w:color w:val="454B52"/>
                <w:spacing w:val="-1"/>
              </w:rPr>
              <w:t xml:space="preserve"> </w:t>
            </w:r>
            <w:r>
              <w:rPr>
                <w:color w:val="454B52"/>
              </w:rPr>
              <w:t>count</w:t>
            </w:r>
            <w:r>
              <w:rPr>
                <w:color w:val="454B52"/>
                <w:spacing w:val="-2"/>
              </w:rPr>
              <w:t xml:space="preserve"> </w:t>
            </w:r>
            <w:r>
              <w:rPr>
                <w:color w:val="454B52"/>
              </w:rPr>
              <w:t>it</w:t>
            </w:r>
            <w:r>
              <w:rPr>
                <w:color w:val="454B52"/>
                <w:spacing w:val="-2"/>
              </w:rPr>
              <w:t xml:space="preserve"> </w:t>
            </w:r>
            <w:r>
              <w:rPr>
                <w:color w:val="454B52"/>
              </w:rPr>
              <w:t>for</w:t>
            </w:r>
            <w:r>
              <w:rPr>
                <w:color w:val="454B52"/>
                <w:spacing w:val="-2"/>
              </w:rPr>
              <w:t xml:space="preserve"> accountability</w:t>
            </w:r>
          </w:p>
          <w:p w14:paraId="0D4C19DA" w14:textId="77777777" w:rsidR="008B45EE" w:rsidRDefault="008B45EE">
            <w:pPr>
              <w:pStyle w:val="TableParagraph"/>
              <w:spacing w:before="3"/>
              <w:ind w:left="0"/>
              <w:rPr>
                <w:i/>
              </w:rPr>
            </w:pPr>
          </w:p>
          <w:p w14:paraId="3B886A9B" w14:textId="77777777" w:rsidR="008B45EE" w:rsidRDefault="0004125E">
            <w:pPr>
              <w:pStyle w:val="TableParagraph"/>
              <w:spacing w:line="237" w:lineRule="auto"/>
            </w:pPr>
            <w:r>
              <w:rPr>
                <w:color w:val="454B52"/>
              </w:rPr>
              <w:t>Question</w:t>
            </w:r>
            <w:r>
              <w:rPr>
                <w:color w:val="454B52"/>
                <w:spacing w:val="-5"/>
              </w:rPr>
              <w:t xml:space="preserve"> </w:t>
            </w:r>
            <w:r>
              <w:rPr>
                <w:color w:val="454B52"/>
              </w:rPr>
              <w:t>from</w:t>
            </w:r>
            <w:r>
              <w:rPr>
                <w:color w:val="454B52"/>
                <w:spacing w:val="-3"/>
              </w:rPr>
              <w:t xml:space="preserve"> </w:t>
            </w:r>
            <w:r>
              <w:rPr>
                <w:color w:val="454B52"/>
              </w:rPr>
              <w:t>Hub</w:t>
            </w:r>
            <w:r>
              <w:rPr>
                <w:color w:val="454B52"/>
                <w:spacing w:val="-5"/>
              </w:rPr>
              <w:t xml:space="preserve"> </w:t>
            </w:r>
            <w:r>
              <w:rPr>
                <w:color w:val="454B52"/>
              </w:rPr>
              <w:t>Committee</w:t>
            </w:r>
            <w:r>
              <w:rPr>
                <w:color w:val="454B52"/>
                <w:spacing w:val="-6"/>
              </w:rPr>
              <w:t xml:space="preserve"> </w:t>
            </w:r>
            <w:r>
              <w:rPr>
                <w:color w:val="454B52"/>
              </w:rPr>
              <w:t>Member:</w:t>
            </w:r>
            <w:r>
              <w:rPr>
                <w:color w:val="454B52"/>
                <w:spacing w:val="40"/>
              </w:rPr>
              <w:t xml:space="preserve"> </w:t>
            </w:r>
            <w:r>
              <w:rPr>
                <w:color w:val="454B52"/>
              </w:rPr>
              <w:t>What</w:t>
            </w:r>
            <w:r>
              <w:rPr>
                <w:color w:val="454B52"/>
                <w:spacing w:val="-7"/>
              </w:rPr>
              <w:t xml:space="preserve"> </w:t>
            </w:r>
            <w:r>
              <w:rPr>
                <w:color w:val="454B52"/>
              </w:rPr>
              <w:t>are</w:t>
            </w:r>
            <w:r>
              <w:rPr>
                <w:color w:val="454B52"/>
                <w:spacing w:val="-6"/>
              </w:rPr>
              <w:t xml:space="preserve"> </w:t>
            </w:r>
            <w:r>
              <w:rPr>
                <w:color w:val="454B52"/>
              </w:rPr>
              <w:t>the</w:t>
            </w:r>
            <w:r>
              <w:rPr>
                <w:color w:val="454B52"/>
                <w:spacing w:val="-4"/>
              </w:rPr>
              <w:t xml:space="preserve"> </w:t>
            </w:r>
            <w:r>
              <w:rPr>
                <w:color w:val="454B52"/>
              </w:rPr>
              <w:t>procedural requirements for us to receive Demonstration Authority?</w:t>
            </w:r>
          </w:p>
          <w:p w14:paraId="7B6E8ECD" w14:textId="77777777" w:rsidR="008B45EE" w:rsidRDefault="0004125E">
            <w:pPr>
              <w:pStyle w:val="TableParagraph"/>
              <w:spacing w:before="1"/>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5B694E26" w14:textId="77777777" w:rsidR="008B45EE" w:rsidRDefault="0004125E">
            <w:pPr>
              <w:pStyle w:val="TableParagraph"/>
              <w:numPr>
                <w:ilvl w:val="0"/>
                <w:numId w:val="12"/>
              </w:numPr>
              <w:tabs>
                <w:tab w:val="left" w:pos="468"/>
              </w:tabs>
              <w:spacing w:before="1" w:line="294" w:lineRule="exact"/>
            </w:pPr>
            <w:r>
              <w:rPr>
                <w:color w:val="454B52"/>
              </w:rPr>
              <w:t>Yet</w:t>
            </w:r>
            <w:r>
              <w:rPr>
                <w:color w:val="454B52"/>
                <w:spacing w:val="-5"/>
              </w:rPr>
              <w:t xml:space="preserve"> </w:t>
            </w:r>
            <w:r>
              <w:rPr>
                <w:color w:val="454B52"/>
              </w:rPr>
              <w:t>to</w:t>
            </w:r>
            <w:r>
              <w:rPr>
                <w:color w:val="454B52"/>
                <w:spacing w:val="-3"/>
              </w:rPr>
              <w:t xml:space="preserve"> </w:t>
            </w:r>
            <w:r>
              <w:rPr>
                <w:color w:val="454B52"/>
              </w:rPr>
              <w:t>be</w:t>
            </w:r>
            <w:r>
              <w:rPr>
                <w:color w:val="454B52"/>
                <w:spacing w:val="-2"/>
              </w:rPr>
              <w:t xml:space="preserve"> </w:t>
            </w:r>
            <w:r>
              <w:rPr>
                <w:color w:val="454B52"/>
              </w:rPr>
              <w:t>defined</w:t>
            </w:r>
            <w:r>
              <w:rPr>
                <w:color w:val="454B52"/>
                <w:spacing w:val="-3"/>
              </w:rPr>
              <w:t xml:space="preserve"> </w:t>
            </w:r>
            <w:r>
              <w:rPr>
                <w:color w:val="454B52"/>
              </w:rPr>
              <w:t>–</w:t>
            </w:r>
            <w:r>
              <w:rPr>
                <w:color w:val="454B52"/>
                <w:spacing w:val="-2"/>
              </w:rPr>
              <w:t xml:space="preserve"> </w:t>
            </w:r>
            <w:r>
              <w:rPr>
                <w:color w:val="454B52"/>
              </w:rPr>
              <w:t>after</w:t>
            </w:r>
            <w:r>
              <w:rPr>
                <w:color w:val="454B52"/>
                <w:spacing w:val="-2"/>
              </w:rPr>
              <w:t xml:space="preserve"> </w:t>
            </w:r>
            <w:r>
              <w:rPr>
                <w:color w:val="454B52"/>
              </w:rPr>
              <w:t>rules</w:t>
            </w:r>
            <w:r>
              <w:rPr>
                <w:color w:val="454B52"/>
                <w:spacing w:val="-2"/>
              </w:rPr>
              <w:t xml:space="preserve"> </w:t>
            </w:r>
            <w:r>
              <w:rPr>
                <w:color w:val="454B52"/>
              </w:rPr>
              <w:t>are</w:t>
            </w:r>
            <w:r>
              <w:rPr>
                <w:color w:val="454B52"/>
                <w:spacing w:val="-4"/>
              </w:rPr>
              <w:t xml:space="preserve"> </w:t>
            </w:r>
            <w:r>
              <w:rPr>
                <w:color w:val="454B52"/>
                <w:spacing w:val="-2"/>
              </w:rPr>
              <w:t>determined</w:t>
            </w:r>
          </w:p>
          <w:p w14:paraId="71E7F56C" w14:textId="77777777" w:rsidR="008B45EE" w:rsidRDefault="0004125E">
            <w:pPr>
              <w:pStyle w:val="TableParagraph"/>
              <w:numPr>
                <w:ilvl w:val="0"/>
                <w:numId w:val="12"/>
              </w:numPr>
              <w:tabs>
                <w:tab w:val="left" w:pos="468"/>
              </w:tabs>
              <w:spacing w:line="294" w:lineRule="exact"/>
            </w:pPr>
            <w:r>
              <w:rPr>
                <w:color w:val="454B52"/>
              </w:rPr>
              <w:t>Will</w:t>
            </w:r>
            <w:r>
              <w:rPr>
                <w:color w:val="454B52"/>
                <w:spacing w:val="-6"/>
              </w:rPr>
              <w:t xml:space="preserve"> </w:t>
            </w:r>
            <w:r>
              <w:rPr>
                <w:color w:val="454B52"/>
              </w:rPr>
              <w:t>be</w:t>
            </w:r>
            <w:r>
              <w:rPr>
                <w:color w:val="454B52"/>
                <w:spacing w:val="-2"/>
              </w:rPr>
              <w:t xml:space="preserve"> </w:t>
            </w:r>
            <w:r>
              <w:rPr>
                <w:color w:val="454B52"/>
              </w:rPr>
              <w:t>an</w:t>
            </w:r>
            <w:r>
              <w:rPr>
                <w:color w:val="454B52"/>
                <w:spacing w:val="-3"/>
              </w:rPr>
              <w:t xml:space="preserve"> </w:t>
            </w:r>
            <w:r>
              <w:rPr>
                <w:color w:val="454B52"/>
              </w:rPr>
              <w:t>application</w:t>
            </w:r>
            <w:r>
              <w:rPr>
                <w:color w:val="454B52"/>
                <w:spacing w:val="-4"/>
              </w:rPr>
              <w:t xml:space="preserve"> </w:t>
            </w:r>
            <w:r>
              <w:rPr>
                <w:color w:val="454B52"/>
              </w:rPr>
              <w:t>–</w:t>
            </w:r>
            <w:r>
              <w:rPr>
                <w:color w:val="454B52"/>
                <w:spacing w:val="-1"/>
              </w:rPr>
              <w:t xml:space="preserve"> </w:t>
            </w:r>
            <w:r>
              <w:rPr>
                <w:color w:val="454B52"/>
              </w:rPr>
              <w:t>haven’t</w:t>
            </w:r>
            <w:r>
              <w:rPr>
                <w:color w:val="454B52"/>
                <w:spacing w:val="-5"/>
              </w:rPr>
              <w:t xml:space="preserve"> </w:t>
            </w:r>
            <w:r>
              <w:rPr>
                <w:color w:val="454B52"/>
              </w:rPr>
              <w:t>seen</w:t>
            </w:r>
            <w:r>
              <w:rPr>
                <w:color w:val="454B52"/>
                <w:spacing w:val="-5"/>
              </w:rPr>
              <w:t xml:space="preserve"> yet</w:t>
            </w:r>
          </w:p>
          <w:p w14:paraId="6ABF2678" w14:textId="77777777" w:rsidR="008B45EE" w:rsidRDefault="0004125E">
            <w:pPr>
              <w:pStyle w:val="TableParagraph"/>
              <w:spacing w:before="263"/>
              <w:ind w:right="201"/>
              <w:jc w:val="both"/>
            </w:pPr>
            <w:r>
              <w:rPr>
                <w:color w:val="454B52"/>
              </w:rPr>
              <w:t>Question</w:t>
            </w:r>
            <w:r>
              <w:rPr>
                <w:color w:val="454B52"/>
                <w:spacing w:val="-4"/>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w:t>
            </w:r>
            <w:r>
              <w:rPr>
                <w:color w:val="454B52"/>
                <w:spacing w:val="-2"/>
              </w:rPr>
              <w:t xml:space="preserve"> </w:t>
            </w:r>
            <w:r>
              <w:rPr>
                <w:color w:val="454B52"/>
              </w:rPr>
              <w:t>1234,</w:t>
            </w:r>
            <w:r>
              <w:rPr>
                <w:color w:val="454B52"/>
                <w:spacing w:val="-3"/>
              </w:rPr>
              <w:t xml:space="preserve"> </w:t>
            </w:r>
            <w:r>
              <w:rPr>
                <w:color w:val="454B52"/>
              </w:rPr>
              <w:t>are</w:t>
            </w:r>
            <w:r>
              <w:rPr>
                <w:color w:val="454B52"/>
                <w:spacing w:val="-5"/>
              </w:rPr>
              <w:t xml:space="preserve"> </w:t>
            </w:r>
            <w:r>
              <w:rPr>
                <w:color w:val="454B52"/>
              </w:rPr>
              <w:t>we</w:t>
            </w:r>
            <w:r>
              <w:rPr>
                <w:color w:val="454B52"/>
                <w:spacing w:val="-3"/>
              </w:rPr>
              <w:t xml:space="preserve"> </w:t>
            </w:r>
            <w:r>
              <w:rPr>
                <w:color w:val="454B52"/>
              </w:rPr>
              <w:t>regardless</w:t>
            </w:r>
            <w:r>
              <w:rPr>
                <w:color w:val="454B52"/>
                <w:spacing w:val="-3"/>
              </w:rPr>
              <w:t xml:space="preserve"> </w:t>
            </w:r>
            <w:r>
              <w:rPr>
                <w:color w:val="454B52"/>
              </w:rPr>
              <w:t>of</w:t>
            </w:r>
            <w:r>
              <w:rPr>
                <w:color w:val="454B52"/>
                <w:spacing w:val="-6"/>
              </w:rPr>
              <w:t xml:space="preserve"> </w:t>
            </w:r>
            <w:r>
              <w:rPr>
                <w:color w:val="454B52"/>
              </w:rPr>
              <w:t>whether we</w:t>
            </w:r>
            <w:r>
              <w:rPr>
                <w:color w:val="454B52"/>
                <w:spacing w:val="-4"/>
              </w:rPr>
              <w:t xml:space="preserve"> </w:t>
            </w:r>
            <w:r>
              <w:rPr>
                <w:color w:val="454B52"/>
              </w:rPr>
              <w:t>meet</w:t>
            </w:r>
            <w:r>
              <w:rPr>
                <w:color w:val="454B52"/>
                <w:spacing w:val="-4"/>
              </w:rPr>
              <w:t xml:space="preserve"> </w:t>
            </w:r>
            <w:r>
              <w:rPr>
                <w:color w:val="454B52"/>
              </w:rPr>
              <w:t>these</w:t>
            </w:r>
            <w:r>
              <w:rPr>
                <w:color w:val="454B52"/>
                <w:spacing w:val="-4"/>
              </w:rPr>
              <w:t xml:space="preserve"> </w:t>
            </w:r>
            <w:r>
              <w:rPr>
                <w:color w:val="454B52"/>
              </w:rPr>
              <w:t>criteria,</w:t>
            </w:r>
            <w:r>
              <w:rPr>
                <w:color w:val="454B52"/>
                <w:spacing w:val="-2"/>
              </w:rPr>
              <w:t xml:space="preserve"> </w:t>
            </w:r>
            <w:r>
              <w:rPr>
                <w:color w:val="454B52"/>
              </w:rPr>
              <w:t>wouldn’t</w:t>
            </w:r>
            <w:r>
              <w:rPr>
                <w:color w:val="454B52"/>
                <w:spacing w:val="-2"/>
              </w:rPr>
              <w:t xml:space="preserve"> </w:t>
            </w:r>
            <w:r>
              <w:rPr>
                <w:color w:val="454B52"/>
              </w:rPr>
              <w:t>we</w:t>
            </w:r>
            <w:r>
              <w:rPr>
                <w:color w:val="454B52"/>
                <w:spacing w:val="-2"/>
              </w:rPr>
              <w:t xml:space="preserve"> </w:t>
            </w:r>
            <w:r>
              <w:rPr>
                <w:color w:val="454B52"/>
              </w:rPr>
              <w:t>have</w:t>
            </w:r>
            <w:r>
              <w:rPr>
                <w:color w:val="454B52"/>
                <w:spacing w:val="-4"/>
              </w:rPr>
              <w:t xml:space="preserve"> </w:t>
            </w:r>
            <w:r>
              <w:rPr>
                <w:color w:val="454B52"/>
              </w:rPr>
              <w:t>to</w:t>
            </w:r>
            <w:r>
              <w:rPr>
                <w:color w:val="454B52"/>
                <w:spacing w:val="-3"/>
              </w:rPr>
              <w:t xml:space="preserve"> </w:t>
            </w:r>
            <w:proofErr w:type="gramStart"/>
            <w:r>
              <w:rPr>
                <w:color w:val="454B52"/>
              </w:rPr>
              <w:t>repeal</w:t>
            </w:r>
            <w:proofErr w:type="gramEnd"/>
            <w:r>
              <w:rPr>
                <w:color w:val="454B52"/>
                <w:spacing w:val="-5"/>
              </w:rPr>
              <w:t xml:space="preserve"> </w:t>
            </w:r>
            <w:r>
              <w:rPr>
                <w:color w:val="454B52"/>
              </w:rPr>
              <w:t>that</w:t>
            </w:r>
            <w:r>
              <w:rPr>
                <w:color w:val="454B52"/>
                <w:spacing w:val="-2"/>
              </w:rPr>
              <w:t xml:space="preserve"> </w:t>
            </w:r>
            <w:proofErr w:type="gramStart"/>
            <w:r>
              <w:rPr>
                <w:color w:val="454B52"/>
              </w:rPr>
              <w:t>in</w:t>
            </w:r>
            <w:r>
              <w:rPr>
                <w:color w:val="454B52"/>
                <w:spacing w:val="-4"/>
              </w:rPr>
              <w:t xml:space="preserve"> </w:t>
            </w:r>
            <w:r>
              <w:rPr>
                <w:color w:val="454B52"/>
              </w:rPr>
              <w:t>order</w:t>
            </w:r>
            <w:r>
              <w:rPr>
                <w:color w:val="454B52"/>
                <w:spacing w:val="-2"/>
              </w:rPr>
              <w:t xml:space="preserve"> </w:t>
            </w:r>
            <w:r>
              <w:rPr>
                <w:color w:val="454B52"/>
              </w:rPr>
              <w:t>to</w:t>
            </w:r>
            <w:proofErr w:type="gramEnd"/>
            <w:r>
              <w:rPr>
                <w:color w:val="454B52"/>
                <w:spacing w:val="-1"/>
              </w:rPr>
              <w:t xml:space="preserve"> </w:t>
            </w:r>
            <w:r>
              <w:rPr>
                <w:color w:val="454B52"/>
              </w:rPr>
              <w:t>not</w:t>
            </w:r>
            <w:r>
              <w:rPr>
                <w:color w:val="454B52"/>
                <w:spacing w:val="-2"/>
              </w:rPr>
              <w:t xml:space="preserve"> </w:t>
            </w:r>
            <w:r>
              <w:rPr>
                <w:color w:val="454B52"/>
              </w:rPr>
              <w:t>apply for Demonstration Authority?</w:t>
            </w:r>
          </w:p>
          <w:p w14:paraId="4233BBB6" w14:textId="77777777" w:rsidR="008B45EE" w:rsidRDefault="0004125E">
            <w:pPr>
              <w:pStyle w:val="TableParagraph"/>
              <w:spacing w:line="268" w:lineRule="exact"/>
              <w:jc w:val="both"/>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55B50118" w14:textId="77777777" w:rsidR="008B45EE" w:rsidRDefault="0004125E">
            <w:pPr>
              <w:pStyle w:val="TableParagraph"/>
              <w:numPr>
                <w:ilvl w:val="0"/>
                <w:numId w:val="12"/>
              </w:numPr>
              <w:tabs>
                <w:tab w:val="left" w:pos="467"/>
              </w:tabs>
              <w:spacing w:line="293" w:lineRule="exact"/>
              <w:ind w:left="467" w:hanging="359"/>
              <w:jc w:val="both"/>
            </w:pPr>
            <w:r>
              <w:rPr>
                <w:color w:val="454B52"/>
              </w:rPr>
              <w:t>When</w:t>
            </w:r>
            <w:r>
              <w:rPr>
                <w:color w:val="454B52"/>
                <w:spacing w:val="-3"/>
              </w:rPr>
              <w:t xml:space="preserve"> </w:t>
            </w:r>
            <w:r>
              <w:rPr>
                <w:color w:val="454B52"/>
              </w:rPr>
              <w:t>we</w:t>
            </w:r>
            <w:r>
              <w:rPr>
                <w:color w:val="454B52"/>
                <w:spacing w:val="-3"/>
              </w:rPr>
              <w:t xml:space="preserve"> </w:t>
            </w:r>
            <w:r>
              <w:rPr>
                <w:color w:val="454B52"/>
              </w:rPr>
              <w:t>are</w:t>
            </w:r>
            <w:r>
              <w:rPr>
                <w:color w:val="454B52"/>
                <w:spacing w:val="-4"/>
              </w:rPr>
              <w:t xml:space="preserve"> </w:t>
            </w:r>
            <w:proofErr w:type="gramStart"/>
            <w:r>
              <w:rPr>
                <w:color w:val="454B52"/>
              </w:rPr>
              <w:t>ready</w:t>
            </w:r>
            <w:proofErr w:type="gramEnd"/>
            <w:r>
              <w:rPr>
                <w:color w:val="454B52"/>
                <w:spacing w:val="-3"/>
              </w:rPr>
              <w:t xml:space="preserve"> </w:t>
            </w:r>
            <w:r>
              <w:rPr>
                <w:color w:val="454B52"/>
              </w:rPr>
              <w:t>we</w:t>
            </w:r>
            <w:r>
              <w:rPr>
                <w:color w:val="454B52"/>
                <w:spacing w:val="-2"/>
              </w:rPr>
              <w:t xml:space="preserve"> </w:t>
            </w:r>
            <w:r>
              <w:rPr>
                <w:color w:val="454B52"/>
              </w:rPr>
              <w:t>will</w:t>
            </w:r>
            <w:r>
              <w:rPr>
                <w:color w:val="454B52"/>
                <w:spacing w:val="-4"/>
              </w:rPr>
              <w:t xml:space="preserve"> </w:t>
            </w:r>
            <w:r>
              <w:rPr>
                <w:color w:val="454B52"/>
                <w:spacing w:val="-5"/>
              </w:rPr>
              <w:t>go</w:t>
            </w:r>
          </w:p>
          <w:p w14:paraId="1BF7D69B" w14:textId="77777777" w:rsidR="008B45EE" w:rsidRDefault="0004125E">
            <w:pPr>
              <w:pStyle w:val="TableParagraph"/>
              <w:numPr>
                <w:ilvl w:val="0"/>
                <w:numId w:val="12"/>
              </w:numPr>
              <w:tabs>
                <w:tab w:val="left" w:pos="467"/>
              </w:tabs>
              <w:spacing w:line="294" w:lineRule="exact"/>
              <w:ind w:left="467" w:hanging="359"/>
              <w:jc w:val="both"/>
            </w:pPr>
            <w:r>
              <w:rPr>
                <w:color w:val="454B52"/>
              </w:rPr>
              <w:t>Will</w:t>
            </w:r>
            <w:r>
              <w:rPr>
                <w:color w:val="454B52"/>
                <w:spacing w:val="-3"/>
              </w:rPr>
              <w:t xml:space="preserve"> </w:t>
            </w:r>
            <w:r>
              <w:rPr>
                <w:color w:val="454B52"/>
              </w:rPr>
              <w:t>look</w:t>
            </w:r>
            <w:r>
              <w:rPr>
                <w:color w:val="454B52"/>
                <w:spacing w:val="-4"/>
              </w:rPr>
              <w:t xml:space="preserve"> </w:t>
            </w:r>
            <w:r>
              <w:rPr>
                <w:color w:val="454B52"/>
              </w:rPr>
              <w:t>that</w:t>
            </w:r>
            <w:r>
              <w:rPr>
                <w:color w:val="454B52"/>
                <w:spacing w:val="-2"/>
              </w:rPr>
              <w:t xml:space="preserve"> </w:t>
            </w:r>
            <w:r>
              <w:rPr>
                <w:color w:val="454B52"/>
              </w:rPr>
              <w:t>up</w:t>
            </w:r>
            <w:r>
              <w:rPr>
                <w:color w:val="454B52"/>
                <w:spacing w:val="-2"/>
              </w:rPr>
              <w:t xml:space="preserve"> </w:t>
            </w:r>
            <w:r>
              <w:rPr>
                <w:color w:val="454B52"/>
              </w:rPr>
              <w:t>and</w:t>
            </w:r>
            <w:r>
              <w:rPr>
                <w:color w:val="454B52"/>
                <w:spacing w:val="-4"/>
              </w:rPr>
              <w:t xml:space="preserve"> </w:t>
            </w:r>
            <w:r>
              <w:rPr>
                <w:color w:val="454B52"/>
              </w:rPr>
              <w:t>get</w:t>
            </w:r>
            <w:r>
              <w:rPr>
                <w:color w:val="454B52"/>
                <w:spacing w:val="-2"/>
              </w:rPr>
              <w:t xml:space="preserve"> </w:t>
            </w:r>
            <w:r>
              <w:rPr>
                <w:color w:val="454B52"/>
              </w:rPr>
              <w:t>info</w:t>
            </w:r>
            <w:r>
              <w:rPr>
                <w:color w:val="454B52"/>
                <w:spacing w:val="-2"/>
              </w:rPr>
              <w:t xml:space="preserve"> </w:t>
            </w:r>
            <w:r>
              <w:rPr>
                <w:color w:val="454B52"/>
              </w:rPr>
              <w:t>back</w:t>
            </w:r>
            <w:r>
              <w:rPr>
                <w:color w:val="454B52"/>
                <w:spacing w:val="-3"/>
              </w:rPr>
              <w:t xml:space="preserve"> </w:t>
            </w:r>
            <w:r>
              <w:rPr>
                <w:color w:val="454B52"/>
                <w:spacing w:val="-4"/>
              </w:rPr>
              <w:t>today</w:t>
            </w:r>
          </w:p>
          <w:p w14:paraId="0DF0A678" w14:textId="77777777" w:rsidR="008B45EE" w:rsidRDefault="0004125E">
            <w:pPr>
              <w:pStyle w:val="TableParagraph"/>
              <w:spacing w:before="242" w:line="270" w:lineRule="atLeast"/>
            </w:pPr>
            <w:r>
              <w:rPr>
                <w:color w:val="454B52"/>
              </w:rPr>
              <w:t>Question from Hub Committee Member: Don’t answer now, but please bring back</w:t>
            </w:r>
            <w:r>
              <w:rPr>
                <w:color w:val="454B52"/>
                <w:spacing w:val="-1"/>
              </w:rPr>
              <w:t xml:space="preserve"> </w:t>
            </w:r>
            <w:r>
              <w:rPr>
                <w:color w:val="454B52"/>
              </w:rPr>
              <w:t>– If</w:t>
            </w:r>
            <w:r>
              <w:rPr>
                <w:color w:val="454B52"/>
                <w:spacing w:val="-4"/>
              </w:rPr>
              <w:t xml:space="preserve"> </w:t>
            </w:r>
            <w:r>
              <w:rPr>
                <w:color w:val="454B52"/>
              </w:rPr>
              <w:t>the</w:t>
            </w:r>
            <w:r>
              <w:rPr>
                <w:color w:val="454B52"/>
                <w:spacing w:val="-3"/>
              </w:rPr>
              <w:t xml:space="preserve"> </w:t>
            </w:r>
            <w:r>
              <w:rPr>
                <w:color w:val="454B52"/>
              </w:rPr>
              <w:t>state</w:t>
            </w:r>
            <w:r>
              <w:rPr>
                <w:color w:val="454B52"/>
                <w:spacing w:val="-1"/>
              </w:rPr>
              <w:t xml:space="preserve"> </w:t>
            </w:r>
            <w:r>
              <w:rPr>
                <w:color w:val="454B52"/>
              </w:rPr>
              <w:t>were</w:t>
            </w:r>
            <w:r>
              <w:rPr>
                <w:color w:val="454B52"/>
                <w:spacing w:val="-3"/>
              </w:rPr>
              <w:t xml:space="preserve"> </w:t>
            </w:r>
            <w:r>
              <w:rPr>
                <w:color w:val="454B52"/>
              </w:rPr>
              <w:t>to</w:t>
            </w:r>
            <w:r>
              <w:rPr>
                <w:color w:val="454B52"/>
                <w:spacing w:val="-4"/>
              </w:rPr>
              <w:t xml:space="preserve"> </w:t>
            </w:r>
            <w:r>
              <w:rPr>
                <w:color w:val="454B52"/>
              </w:rPr>
              <w:t>move</w:t>
            </w:r>
            <w:r>
              <w:rPr>
                <w:color w:val="454B52"/>
                <w:spacing w:val="-3"/>
              </w:rPr>
              <w:t xml:space="preserve"> </w:t>
            </w:r>
            <w:r>
              <w:rPr>
                <w:color w:val="454B52"/>
              </w:rPr>
              <w:t>to a</w:t>
            </w:r>
            <w:r>
              <w:rPr>
                <w:color w:val="454B52"/>
                <w:spacing w:val="-3"/>
              </w:rPr>
              <w:t xml:space="preserve"> </w:t>
            </w:r>
            <w:r>
              <w:rPr>
                <w:color w:val="454B52"/>
              </w:rPr>
              <w:t>9</w:t>
            </w:r>
            <w:r>
              <w:rPr>
                <w:color w:val="454B52"/>
                <w:vertAlign w:val="superscript"/>
              </w:rPr>
              <w:t>th</w:t>
            </w:r>
            <w:r>
              <w:rPr>
                <w:color w:val="454B52"/>
                <w:spacing w:val="-2"/>
              </w:rPr>
              <w:t xml:space="preserve"> </w:t>
            </w:r>
            <w:r>
              <w:rPr>
                <w:color w:val="454B52"/>
              </w:rPr>
              <w:t>grade</w:t>
            </w:r>
            <w:r>
              <w:rPr>
                <w:color w:val="454B52"/>
                <w:spacing w:val="-1"/>
              </w:rPr>
              <w:t xml:space="preserve"> </w:t>
            </w:r>
            <w:r>
              <w:rPr>
                <w:color w:val="454B52"/>
              </w:rPr>
              <w:t>PSAT</w:t>
            </w:r>
            <w:r>
              <w:rPr>
                <w:color w:val="454B52"/>
                <w:spacing w:val="-2"/>
              </w:rPr>
              <w:t xml:space="preserve"> </w:t>
            </w:r>
            <w:r>
              <w:rPr>
                <w:color w:val="454B52"/>
              </w:rPr>
              <w:t>–</w:t>
            </w:r>
            <w:r>
              <w:rPr>
                <w:color w:val="454B52"/>
                <w:spacing w:val="-3"/>
              </w:rPr>
              <w:t xml:space="preserve"> </w:t>
            </w:r>
            <w:r>
              <w:rPr>
                <w:color w:val="454B52"/>
              </w:rPr>
              <w:t>is</w:t>
            </w:r>
            <w:r>
              <w:rPr>
                <w:color w:val="454B52"/>
                <w:spacing w:val="-1"/>
              </w:rPr>
              <w:t xml:space="preserve"> </w:t>
            </w:r>
            <w:r>
              <w:rPr>
                <w:color w:val="454B52"/>
              </w:rPr>
              <w:t>there</w:t>
            </w:r>
            <w:r>
              <w:rPr>
                <w:color w:val="454B52"/>
                <w:spacing w:val="-3"/>
              </w:rPr>
              <w:t xml:space="preserve"> </w:t>
            </w:r>
            <w:r>
              <w:rPr>
                <w:color w:val="454B52"/>
              </w:rPr>
              <w:t>a</w:t>
            </w:r>
            <w:r>
              <w:rPr>
                <w:color w:val="454B52"/>
                <w:spacing w:val="-1"/>
              </w:rPr>
              <w:t xml:space="preserve"> </w:t>
            </w:r>
            <w:r>
              <w:rPr>
                <w:color w:val="454B52"/>
              </w:rPr>
              <w:t>growth</w:t>
            </w:r>
            <w:r>
              <w:rPr>
                <w:color w:val="454B52"/>
                <w:spacing w:val="-4"/>
              </w:rPr>
              <w:t xml:space="preserve"> </w:t>
            </w:r>
            <w:r>
              <w:rPr>
                <w:color w:val="454B52"/>
              </w:rPr>
              <w:t>model available and how might that work in part with the SAT?</w:t>
            </w:r>
          </w:p>
        </w:tc>
      </w:tr>
    </w:tbl>
    <w:p w14:paraId="790E7473" w14:textId="77777777" w:rsidR="008B45EE" w:rsidRDefault="008B45EE">
      <w:pPr>
        <w:spacing w:line="270" w:lineRule="atLeast"/>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32751AF9" w14:textId="77777777">
        <w:trPr>
          <w:trHeight w:val="2416"/>
        </w:trPr>
        <w:tc>
          <w:tcPr>
            <w:tcW w:w="1260" w:type="dxa"/>
          </w:tcPr>
          <w:p w14:paraId="3A966021" w14:textId="77777777" w:rsidR="008B45EE" w:rsidRDefault="008B45EE">
            <w:pPr>
              <w:pStyle w:val="TableParagraph"/>
              <w:ind w:left="0"/>
              <w:rPr>
                <w:rFonts w:ascii="Times New Roman"/>
              </w:rPr>
            </w:pPr>
          </w:p>
        </w:tc>
        <w:tc>
          <w:tcPr>
            <w:tcW w:w="2136" w:type="dxa"/>
          </w:tcPr>
          <w:p w14:paraId="35F2B1AC" w14:textId="77777777" w:rsidR="008B45EE" w:rsidRDefault="008B45EE">
            <w:pPr>
              <w:pStyle w:val="TableParagraph"/>
              <w:ind w:left="0"/>
              <w:rPr>
                <w:rFonts w:ascii="Times New Roman"/>
              </w:rPr>
            </w:pPr>
          </w:p>
        </w:tc>
        <w:tc>
          <w:tcPr>
            <w:tcW w:w="7201" w:type="dxa"/>
          </w:tcPr>
          <w:p w14:paraId="3A96EB9A" w14:textId="77777777" w:rsidR="008B45EE" w:rsidRDefault="0004125E">
            <w:pPr>
              <w:pStyle w:val="TableParagraph"/>
              <w:spacing w:before="265"/>
              <w:ind w:right="148"/>
            </w:pPr>
            <w:r>
              <w:rPr>
                <w:color w:val="454B52"/>
              </w:rPr>
              <w:t>Question from Hub Committee Member: Would it be possible to get data from</w:t>
            </w:r>
            <w:r>
              <w:rPr>
                <w:color w:val="454B52"/>
                <w:spacing w:val="-5"/>
              </w:rPr>
              <w:t xml:space="preserve"> </w:t>
            </w:r>
            <w:r>
              <w:rPr>
                <w:color w:val="454B52"/>
              </w:rPr>
              <w:t>districts</w:t>
            </w:r>
            <w:r>
              <w:rPr>
                <w:color w:val="454B52"/>
                <w:spacing w:val="-2"/>
              </w:rPr>
              <w:t xml:space="preserve"> </w:t>
            </w:r>
            <w:r>
              <w:rPr>
                <w:color w:val="454B52"/>
              </w:rPr>
              <w:t>who</w:t>
            </w:r>
            <w:r>
              <w:rPr>
                <w:color w:val="454B52"/>
                <w:spacing w:val="-2"/>
              </w:rPr>
              <w:t xml:space="preserve"> </w:t>
            </w:r>
            <w:r>
              <w:rPr>
                <w:color w:val="454B52"/>
              </w:rPr>
              <w:t>tested</w:t>
            </w:r>
            <w:r>
              <w:rPr>
                <w:color w:val="454B52"/>
                <w:spacing w:val="-3"/>
              </w:rPr>
              <w:t xml:space="preserve"> </w:t>
            </w:r>
            <w:r>
              <w:rPr>
                <w:color w:val="454B52"/>
              </w:rPr>
              <w:t>the</w:t>
            </w:r>
            <w:r>
              <w:rPr>
                <w:color w:val="454B52"/>
                <w:spacing w:val="-3"/>
              </w:rPr>
              <w:t xml:space="preserve"> </w:t>
            </w:r>
            <w:r>
              <w:rPr>
                <w:color w:val="454B52"/>
              </w:rPr>
              <w:t>first</w:t>
            </w:r>
            <w:r>
              <w:rPr>
                <w:color w:val="454B52"/>
                <w:spacing w:val="-5"/>
              </w:rPr>
              <w:t xml:space="preserve"> </w:t>
            </w:r>
            <w:r>
              <w:rPr>
                <w:color w:val="454B52"/>
              </w:rPr>
              <w:t>year</w:t>
            </w:r>
            <w:r>
              <w:rPr>
                <w:color w:val="454B52"/>
                <w:spacing w:val="-6"/>
              </w:rPr>
              <w:t xml:space="preserve"> </w:t>
            </w:r>
            <w:r>
              <w:rPr>
                <w:color w:val="454B52"/>
              </w:rPr>
              <w:t>versus</w:t>
            </w:r>
            <w:r>
              <w:rPr>
                <w:color w:val="454B52"/>
                <w:spacing w:val="-3"/>
              </w:rPr>
              <w:t xml:space="preserve"> </w:t>
            </w:r>
            <w:r>
              <w:rPr>
                <w:color w:val="454B52"/>
              </w:rPr>
              <w:t>who</w:t>
            </w:r>
            <w:r>
              <w:rPr>
                <w:color w:val="454B52"/>
                <w:spacing w:val="-4"/>
              </w:rPr>
              <w:t xml:space="preserve"> </w:t>
            </w:r>
            <w:r>
              <w:rPr>
                <w:color w:val="454B52"/>
              </w:rPr>
              <w:t>waited</w:t>
            </w:r>
            <w:r>
              <w:rPr>
                <w:color w:val="454B52"/>
                <w:spacing w:val="-3"/>
              </w:rPr>
              <w:t xml:space="preserve"> </w:t>
            </w:r>
            <w:r>
              <w:rPr>
                <w:color w:val="454B52"/>
              </w:rPr>
              <w:t>the</w:t>
            </w:r>
            <w:r>
              <w:rPr>
                <w:color w:val="454B52"/>
                <w:spacing w:val="-5"/>
              </w:rPr>
              <w:t xml:space="preserve"> </w:t>
            </w:r>
            <w:r>
              <w:rPr>
                <w:color w:val="454B52"/>
              </w:rPr>
              <w:t>second</w:t>
            </w:r>
            <w:r>
              <w:rPr>
                <w:color w:val="454B52"/>
                <w:spacing w:val="-4"/>
              </w:rPr>
              <w:t xml:space="preserve"> </w:t>
            </w:r>
            <w:r>
              <w:rPr>
                <w:color w:val="454B52"/>
              </w:rPr>
              <w:t>year</w:t>
            </w:r>
            <w:r>
              <w:rPr>
                <w:color w:val="454B52"/>
                <w:spacing w:val="-3"/>
              </w:rPr>
              <w:t xml:space="preserve"> </w:t>
            </w:r>
            <w:r>
              <w:rPr>
                <w:color w:val="454B52"/>
              </w:rPr>
              <w:t>to see what that looks like?</w:t>
            </w:r>
          </w:p>
          <w:p w14:paraId="4AD93DCC" w14:textId="77777777" w:rsidR="008B45EE" w:rsidRDefault="008B45EE">
            <w:pPr>
              <w:pStyle w:val="TableParagraph"/>
              <w:spacing w:before="1"/>
              <w:ind w:left="0"/>
              <w:rPr>
                <w:i/>
              </w:rPr>
            </w:pPr>
          </w:p>
          <w:p w14:paraId="0B24A68F" w14:textId="77777777" w:rsidR="008B45EE" w:rsidRDefault="0004125E">
            <w:pPr>
              <w:pStyle w:val="TableParagraph"/>
              <w:spacing w:before="1"/>
            </w:pPr>
            <w:r>
              <w:rPr>
                <w:color w:val="454B52"/>
              </w:rPr>
              <w:t>Comment</w:t>
            </w:r>
            <w:r>
              <w:rPr>
                <w:color w:val="454B52"/>
                <w:spacing w:val="-3"/>
              </w:rPr>
              <w:t xml:space="preserve"> </w:t>
            </w:r>
            <w:r>
              <w:rPr>
                <w:color w:val="454B52"/>
              </w:rPr>
              <w:t>from</w:t>
            </w:r>
            <w:r>
              <w:rPr>
                <w:color w:val="454B52"/>
                <w:spacing w:val="-2"/>
              </w:rPr>
              <w:t xml:space="preserve"> </w:t>
            </w:r>
            <w:r>
              <w:rPr>
                <w:color w:val="454B52"/>
              </w:rPr>
              <w:t>Facilitator</w:t>
            </w:r>
            <w:r>
              <w:rPr>
                <w:color w:val="454B52"/>
                <w:spacing w:val="-7"/>
              </w:rPr>
              <w:t xml:space="preserve"> </w:t>
            </w:r>
            <w:r>
              <w:rPr>
                <w:color w:val="454B52"/>
              </w:rPr>
              <w:t>–</w:t>
            </w:r>
            <w:r>
              <w:rPr>
                <w:color w:val="454B52"/>
                <w:spacing w:val="-2"/>
              </w:rPr>
              <w:t xml:space="preserve"> </w:t>
            </w:r>
            <w:r>
              <w:rPr>
                <w:color w:val="454B52"/>
              </w:rPr>
              <w:t>please</w:t>
            </w:r>
            <w:r>
              <w:rPr>
                <w:color w:val="454B52"/>
                <w:spacing w:val="-5"/>
              </w:rPr>
              <w:t xml:space="preserve"> </w:t>
            </w:r>
            <w:r>
              <w:rPr>
                <w:color w:val="454B52"/>
              </w:rPr>
              <w:t>provide</w:t>
            </w:r>
            <w:r>
              <w:rPr>
                <w:color w:val="454B52"/>
                <w:spacing w:val="-3"/>
              </w:rPr>
              <w:t xml:space="preserve"> </w:t>
            </w:r>
            <w:r>
              <w:rPr>
                <w:color w:val="454B52"/>
              </w:rPr>
              <w:t>feedback</w:t>
            </w:r>
            <w:r>
              <w:rPr>
                <w:color w:val="454B52"/>
                <w:spacing w:val="-6"/>
              </w:rPr>
              <w:t xml:space="preserve"> </w:t>
            </w:r>
            <w:r>
              <w:rPr>
                <w:color w:val="454B52"/>
              </w:rPr>
              <w:t>and</w:t>
            </w:r>
            <w:r>
              <w:rPr>
                <w:color w:val="454B52"/>
                <w:spacing w:val="-4"/>
              </w:rPr>
              <w:t xml:space="preserve"> </w:t>
            </w:r>
            <w:r>
              <w:rPr>
                <w:color w:val="454B52"/>
              </w:rPr>
              <w:t>or</w:t>
            </w:r>
            <w:r>
              <w:rPr>
                <w:color w:val="454B52"/>
                <w:spacing w:val="-3"/>
              </w:rPr>
              <w:t xml:space="preserve"> </w:t>
            </w:r>
            <w:r>
              <w:rPr>
                <w:color w:val="454B52"/>
              </w:rPr>
              <w:t>questions</w:t>
            </w:r>
            <w:r>
              <w:rPr>
                <w:color w:val="454B52"/>
                <w:spacing w:val="-2"/>
              </w:rPr>
              <w:t xml:space="preserve"> </w:t>
            </w:r>
            <w:r>
              <w:rPr>
                <w:color w:val="454B52"/>
              </w:rPr>
              <w:t>for Assessment on form</w:t>
            </w:r>
          </w:p>
          <w:p w14:paraId="1816818F" w14:textId="77777777" w:rsidR="008B45EE" w:rsidRDefault="0004125E">
            <w:pPr>
              <w:pStyle w:val="TableParagraph"/>
              <w:spacing w:before="266" w:line="252" w:lineRule="exact"/>
              <w:rPr>
                <w:b/>
              </w:rPr>
            </w:pPr>
            <w:r>
              <w:rPr>
                <w:b/>
                <w:color w:val="454B52"/>
              </w:rPr>
              <w:t>BREAK:</w:t>
            </w:r>
            <w:r>
              <w:rPr>
                <w:b/>
                <w:color w:val="454B52"/>
                <w:spacing w:val="-5"/>
              </w:rPr>
              <w:t xml:space="preserve"> </w:t>
            </w:r>
            <w:r>
              <w:rPr>
                <w:b/>
                <w:color w:val="454B52"/>
              </w:rPr>
              <w:t>2:08pm</w:t>
            </w:r>
            <w:r>
              <w:rPr>
                <w:b/>
                <w:color w:val="454B52"/>
                <w:spacing w:val="-5"/>
              </w:rPr>
              <w:t xml:space="preserve"> </w:t>
            </w:r>
            <w:r>
              <w:rPr>
                <w:b/>
                <w:color w:val="454B52"/>
              </w:rPr>
              <w:t>(01:54:00</w:t>
            </w:r>
            <w:r>
              <w:rPr>
                <w:b/>
                <w:color w:val="454B52"/>
                <w:spacing w:val="-6"/>
              </w:rPr>
              <w:t xml:space="preserve"> </w:t>
            </w:r>
            <w:r>
              <w:rPr>
                <w:b/>
                <w:color w:val="454B52"/>
              </w:rPr>
              <w:t>on</w:t>
            </w:r>
            <w:r>
              <w:rPr>
                <w:b/>
                <w:color w:val="454B52"/>
                <w:spacing w:val="-4"/>
              </w:rPr>
              <w:t xml:space="preserve"> </w:t>
            </w:r>
            <w:r>
              <w:rPr>
                <w:b/>
                <w:color w:val="454B52"/>
                <w:spacing w:val="-2"/>
              </w:rPr>
              <w:t>recording)</w:t>
            </w:r>
          </w:p>
        </w:tc>
      </w:tr>
      <w:tr w:rsidR="008B45EE" w14:paraId="14211980" w14:textId="77777777">
        <w:trPr>
          <w:trHeight w:val="3374"/>
        </w:trPr>
        <w:tc>
          <w:tcPr>
            <w:tcW w:w="1260" w:type="dxa"/>
            <w:tcBorders>
              <w:bottom w:val="nil"/>
            </w:tcBorders>
          </w:tcPr>
          <w:p w14:paraId="51989BFF" w14:textId="77777777" w:rsidR="008B45EE" w:rsidRDefault="0004125E">
            <w:pPr>
              <w:pStyle w:val="TableParagraph"/>
              <w:spacing w:line="265" w:lineRule="exact"/>
            </w:pPr>
            <w:r>
              <w:rPr>
                <w:color w:val="454B52"/>
                <w:spacing w:val="-2"/>
              </w:rPr>
              <w:t>2:15pm</w:t>
            </w:r>
          </w:p>
        </w:tc>
        <w:tc>
          <w:tcPr>
            <w:tcW w:w="2136" w:type="dxa"/>
            <w:tcBorders>
              <w:bottom w:val="nil"/>
            </w:tcBorders>
          </w:tcPr>
          <w:p w14:paraId="66A561CC" w14:textId="77777777" w:rsidR="008B45EE" w:rsidRDefault="0004125E">
            <w:pPr>
              <w:pStyle w:val="TableParagraph"/>
              <w:ind w:right="265"/>
              <w:rPr>
                <w:sz w:val="24"/>
              </w:rPr>
            </w:pPr>
            <w:r>
              <w:rPr>
                <w:color w:val="454B52"/>
                <w:sz w:val="24"/>
              </w:rPr>
              <w:t xml:space="preserve">ESSA </w:t>
            </w:r>
            <w:proofErr w:type="gramStart"/>
            <w:r>
              <w:rPr>
                <w:color w:val="454B52"/>
                <w:sz w:val="24"/>
              </w:rPr>
              <w:t>state</w:t>
            </w:r>
            <w:proofErr w:type="gramEnd"/>
            <w:r>
              <w:rPr>
                <w:color w:val="454B52"/>
                <w:sz w:val="24"/>
              </w:rPr>
              <w:t xml:space="preserve"> plan </w:t>
            </w:r>
            <w:r>
              <w:rPr>
                <w:color w:val="454B52"/>
                <w:spacing w:val="-2"/>
                <w:sz w:val="24"/>
              </w:rPr>
              <w:t xml:space="preserve">development </w:t>
            </w:r>
            <w:r>
              <w:rPr>
                <w:color w:val="454B52"/>
                <w:sz w:val="24"/>
              </w:rPr>
              <w:t>requirements</w:t>
            </w:r>
            <w:r>
              <w:rPr>
                <w:color w:val="454B52"/>
                <w:spacing w:val="-14"/>
                <w:sz w:val="24"/>
              </w:rPr>
              <w:t xml:space="preserve"> </w:t>
            </w:r>
            <w:r>
              <w:rPr>
                <w:color w:val="454B52"/>
                <w:sz w:val="24"/>
              </w:rPr>
              <w:t xml:space="preserve">and decision points: </w:t>
            </w:r>
            <w:r>
              <w:rPr>
                <w:color w:val="454B52"/>
                <w:spacing w:val="-2"/>
                <w:sz w:val="24"/>
              </w:rPr>
              <w:t xml:space="preserve">Effective </w:t>
            </w:r>
            <w:r>
              <w:rPr>
                <w:color w:val="454B52"/>
                <w:sz w:val="24"/>
              </w:rPr>
              <w:t xml:space="preserve">Instruction and </w:t>
            </w:r>
            <w:r>
              <w:rPr>
                <w:color w:val="454B52"/>
                <w:spacing w:val="-2"/>
                <w:sz w:val="24"/>
              </w:rPr>
              <w:t>Leadership</w:t>
            </w:r>
          </w:p>
        </w:tc>
        <w:tc>
          <w:tcPr>
            <w:tcW w:w="7201" w:type="dxa"/>
            <w:tcBorders>
              <w:bottom w:val="nil"/>
            </w:tcBorders>
          </w:tcPr>
          <w:p w14:paraId="71A5B8FB" w14:textId="77777777" w:rsidR="008B45EE" w:rsidRDefault="0004125E">
            <w:pPr>
              <w:pStyle w:val="TableParagraph"/>
              <w:spacing w:line="265" w:lineRule="exact"/>
            </w:pPr>
            <w:r>
              <w:rPr>
                <w:color w:val="454B52"/>
              </w:rPr>
              <w:t>Meeting</w:t>
            </w:r>
            <w:r>
              <w:rPr>
                <w:color w:val="454B52"/>
                <w:spacing w:val="-5"/>
              </w:rPr>
              <w:t xml:space="preserve"> </w:t>
            </w:r>
            <w:r>
              <w:rPr>
                <w:color w:val="454B52"/>
              </w:rPr>
              <w:t>resumed</w:t>
            </w:r>
            <w:r>
              <w:rPr>
                <w:color w:val="454B52"/>
                <w:spacing w:val="-4"/>
              </w:rPr>
              <w:t xml:space="preserve"> </w:t>
            </w:r>
            <w:r>
              <w:rPr>
                <w:color w:val="454B52"/>
              </w:rPr>
              <w:t>back</w:t>
            </w:r>
            <w:r>
              <w:rPr>
                <w:color w:val="454B52"/>
                <w:spacing w:val="-4"/>
              </w:rPr>
              <w:t xml:space="preserve"> </w:t>
            </w:r>
            <w:r>
              <w:rPr>
                <w:color w:val="454B52"/>
              </w:rPr>
              <w:t>at</w:t>
            </w:r>
            <w:r>
              <w:rPr>
                <w:color w:val="454B52"/>
                <w:spacing w:val="-4"/>
              </w:rPr>
              <w:t xml:space="preserve"> </w:t>
            </w:r>
            <w:r>
              <w:rPr>
                <w:color w:val="454B52"/>
              </w:rPr>
              <w:t>2:23pm</w:t>
            </w:r>
            <w:r>
              <w:rPr>
                <w:color w:val="454B52"/>
                <w:spacing w:val="-5"/>
              </w:rPr>
              <w:t xml:space="preserve"> </w:t>
            </w:r>
            <w:r>
              <w:rPr>
                <w:color w:val="454B52"/>
              </w:rPr>
              <w:t>(02:05:11</w:t>
            </w:r>
            <w:r>
              <w:rPr>
                <w:color w:val="454B52"/>
                <w:spacing w:val="-4"/>
              </w:rPr>
              <w:t xml:space="preserve"> </w:t>
            </w:r>
            <w:r>
              <w:rPr>
                <w:color w:val="454B52"/>
              </w:rPr>
              <w:t>on</w:t>
            </w:r>
            <w:r>
              <w:rPr>
                <w:color w:val="454B52"/>
                <w:spacing w:val="-4"/>
              </w:rPr>
              <w:t xml:space="preserve"> </w:t>
            </w:r>
            <w:r>
              <w:rPr>
                <w:color w:val="454B52"/>
                <w:spacing w:val="-2"/>
              </w:rPr>
              <w:t>recording)</w:t>
            </w:r>
          </w:p>
          <w:p w14:paraId="7DB66845" w14:textId="77777777" w:rsidR="008B45EE" w:rsidRDefault="008B45EE">
            <w:pPr>
              <w:pStyle w:val="TableParagraph"/>
              <w:ind w:left="0"/>
              <w:rPr>
                <w:i/>
              </w:rPr>
            </w:pPr>
          </w:p>
          <w:p w14:paraId="59CB1F44" w14:textId="77777777" w:rsidR="008B45EE" w:rsidRDefault="0004125E">
            <w:pPr>
              <w:pStyle w:val="TableParagraph"/>
              <w:ind w:right="2807"/>
              <w:rPr>
                <w:b/>
              </w:rPr>
            </w:pPr>
            <w:r>
              <w:rPr>
                <w:b/>
                <w:color w:val="454B52"/>
              </w:rPr>
              <w:t>Presentation</w:t>
            </w:r>
            <w:r>
              <w:rPr>
                <w:b/>
                <w:color w:val="454B52"/>
                <w:spacing w:val="-9"/>
              </w:rPr>
              <w:t xml:space="preserve"> </w:t>
            </w:r>
            <w:r>
              <w:rPr>
                <w:b/>
                <w:color w:val="454B52"/>
              </w:rPr>
              <w:t>Lead</w:t>
            </w:r>
            <w:r>
              <w:rPr>
                <w:b/>
                <w:color w:val="454B52"/>
                <w:spacing w:val="-9"/>
              </w:rPr>
              <w:t xml:space="preserve"> </w:t>
            </w:r>
            <w:r>
              <w:rPr>
                <w:b/>
                <w:color w:val="454B52"/>
              </w:rPr>
              <w:t>by</w:t>
            </w:r>
            <w:r>
              <w:rPr>
                <w:b/>
                <w:color w:val="454B52"/>
                <w:spacing w:val="-10"/>
              </w:rPr>
              <w:t xml:space="preserve"> </w:t>
            </w:r>
            <w:r>
              <w:rPr>
                <w:b/>
                <w:color w:val="454B52"/>
              </w:rPr>
              <w:t>CDE</w:t>
            </w:r>
            <w:r>
              <w:rPr>
                <w:b/>
                <w:color w:val="454B52"/>
                <w:spacing w:val="-10"/>
              </w:rPr>
              <w:t xml:space="preserve"> </w:t>
            </w:r>
            <w:r>
              <w:rPr>
                <w:b/>
                <w:color w:val="454B52"/>
              </w:rPr>
              <w:t>Representative Spoke Committee Work</w:t>
            </w:r>
          </w:p>
          <w:p w14:paraId="607B6BD0" w14:textId="77777777" w:rsidR="008B45EE" w:rsidRDefault="0004125E">
            <w:pPr>
              <w:pStyle w:val="TableParagraph"/>
              <w:spacing w:before="1"/>
              <w:ind w:right="219"/>
            </w:pPr>
            <w:r>
              <w:rPr>
                <w:color w:val="454B52"/>
              </w:rPr>
              <w:t>Focused</w:t>
            </w:r>
            <w:r>
              <w:rPr>
                <w:color w:val="454B52"/>
                <w:spacing w:val="-7"/>
              </w:rPr>
              <w:t xml:space="preserve"> </w:t>
            </w:r>
            <w:r>
              <w:rPr>
                <w:color w:val="454B52"/>
              </w:rPr>
              <w:t>on</w:t>
            </w:r>
            <w:r>
              <w:rPr>
                <w:color w:val="454B52"/>
                <w:spacing w:val="-3"/>
              </w:rPr>
              <w:t xml:space="preserve"> </w:t>
            </w:r>
            <w:r>
              <w:rPr>
                <w:color w:val="454B52"/>
              </w:rPr>
              <w:t>specific</w:t>
            </w:r>
            <w:r>
              <w:rPr>
                <w:color w:val="454B52"/>
                <w:spacing w:val="-4"/>
              </w:rPr>
              <w:t xml:space="preserve"> </w:t>
            </w:r>
            <w:r>
              <w:rPr>
                <w:color w:val="454B52"/>
              </w:rPr>
              <w:t>educator</w:t>
            </w:r>
            <w:r>
              <w:rPr>
                <w:color w:val="454B52"/>
                <w:spacing w:val="-4"/>
              </w:rPr>
              <w:t xml:space="preserve"> </w:t>
            </w:r>
            <w:r>
              <w:rPr>
                <w:color w:val="454B52"/>
              </w:rPr>
              <w:t>talent</w:t>
            </w:r>
            <w:r>
              <w:rPr>
                <w:color w:val="454B52"/>
                <w:spacing w:val="-4"/>
              </w:rPr>
              <w:t xml:space="preserve"> </w:t>
            </w:r>
            <w:r>
              <w:rPr>
                <w:color w:val="454B52"/>
              </w:rPr>
              <w:t>pipeline</w:t>
            </w:r>
            <w:r>
              <w:rPr>
                <w:color w:val="454B52"/>
                <w:spacing w:val="-5"/>
              </w:rPr>
              <w:t xml:space="preserve"> </w:t>
            </w:r>
            <w:r>
              <w:rPr>
                <w:color w:val="454B52"/>
              </w:rPr>
              <w:t>and</w:t>
            </w:r>
            <w:r>
              <w:rPr>
                <w:color w:val="454B52"/>
                <w:spacing w:val="-5"/>
              </w:rPr>
              <w:t xml:space="preserve"> </w:t>
            </w:r>
            <w:r>
              <w:rPr>
                <w:color w:val="454B52"/>
              </w:rPr>
              <w:t>development</w:t>
            </w:r>
            <w:r>
              <w:rPr>
                <w:color w:val="454B52"/>
                <w:spacing w:val="-3"/>
              </w:rPr>
              <w:t xml:space="preserve"> </w:t>
            </w:r>
            <w:r>
              <w:rPr>
                <w:color w:val="454B52"/>
              </w:rPr>
              <w:t>initiatives Broke out into individual working groups</w:t>
            </w:r>
          </w:p>
          <w:p w14:paraId="79E3EAEB" w14:textId="77777777" w:rsidR="008B45EE" w:rsidRDefault="008B45EE">
            <w:pPr>
              <w:pStyle w:val="TableParagraph"/>
              <w:spacing w:before="1"/>
              <w:ind w:left="0"/>
              <w:rPr>
                <w:i/>
              </w:rPr>
            </w:pPr>
          </w:p>
          <w:p w14:paraId="37B829D7" w14:textId="77777777" w:rsidR="008B45EE" w:rsidRDefault="0004125E">
            <w:pPr>
              <w:pStyle w:val="TableParagraph"/>
            </w:pPr>
            <w:proofErr w:type="gramStart"/>
            <w:r>
              <w:rPr>
                <w:color w:val="454B52"/>
              </w:rPr>
              <w:t>Had</w:t>
            </w:r>
            <w:proofErr w:type="gramEnd"/>
            <w:r>
              <w:rPr>
                <w:color w:val="454B52"/>
                <w:spacing w:val="-4"/>
              </w:rPr>
              <w:t xml:space="preserve"> </w:t>
            </w:r>
            <w:r>
              <w:rPr>
                <w:color w:val="454B52"/>
              </w:rPr>
              <w:t>very</w:t>
            </w:r>
            <w:r>
              <w:rPr>
                <w:color w:val="454B52"/>
                <w:spacing w:val="-3"/>
              </w:rPr>
              <w:t xml:space="preserve"> </w:t>
            </w:r>
            <w:r>
              <w:rPr>
                <w:color w:val="454B52"/>
              </w:rPr>
              <w:t>critical</w:t>
            </w:r>
            <w:r>
              <w:rPr>
                <w:color w:val="454B52"/>
                <w:spacing w:val="-3"/>
              </w:rPr>
              <w:t xml:space="preserve"> </w:t>
            </w:r>
            <w:r>
              <w:rPr>
                <w:color w:val="454B52"/>
              </w:rPr>
              <w:t>questions</w:t>
            </w:r>
            <w:r>
              <w:rPr>
                <w:color w:val="454B52"/>
                <w:spacing w:val="-5"/>
              </w:rPr>
              <w:t xml:space="preserve"> </w:t>
            </w:r>
            <w:r>
              <w:rPr>
                <w:color w:val="454B52"/>
              </w:rPr>
              <w:t>to</w:t>
            </w:r>
            <w:r>
              <w:rPr>
                <w:color w:val="454B52"/>
                <w:spacing w:val="-1"/>
              </w:rPr>
              <w:t xml:space="preserve"> </w:t>
            </w:r>
            <w:r>
              <w:rPr>
                <w:color w:val="454B52"/>
                <w:spacing w:val="-2"/>
              </w:rPr>
              <w:t>address:</w:t>
            </w:r>
          </w:p>
          <w:p w14:paraId="2F29E94F" w14:textId="77777777" w:rsidR="008B45EE" w:rsidRDefault="0004125E">
            <w:pPr>
              <w:pStyle w:val="TableParagraph"/>
              <w:spacing w:before="2" w:line="237" w:lineRule="auto"/>
            </w:pPr>
            <w:r>
              <w:rPr>
                <w:color w:val="454B52"/>
              </w:rPr>
              <w:t>One</w:t>
            </w:r>
            <w:r>
              <w:rPr>
                <w:color w:val="454B52"/>
                <w:spacing w:val="-2"/>
              </w:rPr>
              <w:t xml:space="preserve"> </w:t>
            </w:r>
            <w:r>
              <w:rPr>
                <w:color w:val="454B52"/>
              </w:rPr>
              <w:t>involving,</w:t>
            </w:r>
            <w:r>
              <w:rPr>
                <w:color w:val="454B52"/>
                <w:spacing w:val="-4"/>
              </w:rPr>
              <w:t xml:space="preserve"> </w:t>
            </w:r>
            <w:r>
              <w:rPr>
                <w:color w:val="454B52"/>
              </w:rPr>
              <w:t>the</w:t>
            </w:r>
            <w:r>
              <w:rPr>
                <w:color w:val="454B52"/>
                <w:spacing w:val="-4"/>
              </w:rPr>
              <w:t xml:space="preserve"> </w:t>
            </w:r>
            <w:r>
              <w:rPr>
                <w:color w:val="454B52"/>
              </w:rPr>
              <w:t>transition</w:t>
            </w:r>
            <w:r>
              <w:rPr>
                <w:color w:val="454B52"/>
                <w:spacing w:val="-3"/>
              </w:rPr>
              <w:t xml:space="preserve"> </w:t>
            </w:r>
            <w:r>
              <w:rPr>
                <w:color w:val="454B52"/>
              </w:rPr>
              <w:t>out</w:t>
            </w:r>
            <w:r>
              <w:rPr>
                <w:color w:val="454B52"/>
                <w:spacing w:val="-4"/>
              </w:rPr>
              <w:t xml:space="preserve"> </w:t>
            </w:r>
            <w:r>
              <w:rPr>
                <w:color w:val="454B52"/>
              </w:rPr>
              <w:t>of</w:t>
            </w:r>
            <w:r>
              <w:rPr>
                <w:color w:val="454B52"/>
                <w:spacing w:val="-2"/>
              </w:rPr>
              <w:t xml:space="preserve"> </w:t>
            </w:r>
            <w:r>
              <w:rPr>
                <w:color w:val="454B52"/>
              </w:rPr>
              <w:t>highly</w:t>
            </w:r>
            <w:r>
              <w:rPr>
                <w:color w:val="454B52"/>
                <w:spacing w:val="-2"/>
              </w:rPr>
              <w:t xml:space="preserve"> </w:t>
            </w:r>
            <w:r>
              <w:rPr>
                <w:color w:val="454B52"/>
              </w:rPr>
              <w:t>qualified</w:t>
            </w:r>
            <w:r>
              <w:rPr>
                <w:color w:val="454B52"/>
                <w:spacing w:val="-4"/>
              </w:rPr>
              <w:t xml:space="preserve"> </w:t>
            </w:r>
            <w:r>
              <w:rPr>
                <w:color w:val="454B52"/>
              </w:rPr>
              <w:t>–</w:t>
            </w:r>
            <w:r>
              <w:rPr>
                <w:color w:val="454B52"/>
                <w:spacing w:val="-1"/>
              </w:rPr>
              <w:t xml:space="preserve"> </w:t>
            </w:r>
            <w:r>
              <w:rPr>
                <w:color w:val="454B52"/>
              </w:rPr>
              <w:t>think</w:t>
            </w:r>
            <w:r>
              <w:rPr>
                <w:color w:val="454B52"/>
                <w:spacing w:val="-2"/>
              </w:rPr>
              <w:t xml:space="preserve"> </w:t>
            </w:r>
            <w:r>
              <w:rPr>
                <w:color w:val="454B52"/>
              </w:rPr>
              <w:t>of</w:t>
            </w:r>
            <w:r>
              <w:rPr>
                <w:color w:val="454B52"/>
                <w:spacing w:val="-2"/>
              </w:rPr>
              <w:t xml:space="preserve"> </w:t>
            </w:r>
            <w:r>
              <w:rPr>
                <w:color w:val="454B52"/>
              </w:rPr>
              <w:t>it</w:t>
            </w:r>
            <w:r>
              <w:rPr>
                <w:color w:val="454B52"/>
                <w:spacing w:val="-4"/>
              </w:rPr>
              <w:t xml:space="preserve"> </w:t>
            </w:r>
            <w:r>
              <w:rPr>
                <w:color w:val="454B52"/>
              </w:rPr>
              <w:t>as</w:t>
            </w:r>
            <w:r>
              <w:rPr>
                <w:color w:val="454B52"/>
                <w:spacing w:val="-4"/>
              </w:rPr>
              <w:t xml:space="preserve"> </w:t>
            </w:r>
            <w:r>
              <w:rPr>
                <w:color w:val="454B52"/>
              </w:rPr>
              <w:t>the</w:t>
            </w:r>
            <w:r>
              <w:rPr>
                <w:color w:val="454B52"/>
                <w:spacing w:val="-2"/>
              </w:rPr>
              <w:t xml:space="preserve"> </w:t>
            </w:r>
            <w:r>
              <w:rPr>
                <w:color w:val="454B52"/>
              </w:rPr>
              <w:t>essence of highly qualified</w:t>
            </w:r>
          </w:p>
          <w:p w14:paraId="75E84B1F" w14:textId="77777777" w:rsidR="008B45EE" w:rsidRDefault="0004125E">
            <w:pPr>
              <w:pStyle w:val="TableParagraph"/>
              <w:spacing w:before="2"/>
            </w:pPr>
            <w:r>
              <w:rPr>
                <w:color w:val="454B52"/>
              </w:rPr>
              <w:t>How</w:t>
            </w:r>
            <w:r>
              <w:rPr>
                <w:color w:val="454B52"/>
                <w:spacing w:val="-3"/>
              </w:rPr>
              <w:t xml:space="preserve"> </w:t>
            </w:r>
            <w:r>
              <w:rPr>
                <w:color w:val="454B52"/>
              </w:rPr>
              <w:t>do</w:t>
            </w:r>
            <w:r>
              <w:rPr>
                <w:color w:val="454B52"/>
                <w:spacing w:val="-5"/>
              </w:rPr>
              <w:t xml:space="preserve"> </w:t>
            </w:r>
            <w:r>
              <w:rPr>
                <w:color w:val="454B52"/>
              </w:rPr>
              <w:t>we</w:t>
            </w:r>
            <w:r>
              <w:rPr>
                <w:color w:val="454B52"/>
                <w:spacing w:val="-3"/>
              </w:rPr>
              <w:t xml:space="preserve"> </w:t>
            </w:r>
            <w:r>
              <w:rPr>
                <w:color w:val="454B52"/>
              </w:rPr>
              <w:t>define</w:t>
            </w:r>
            <w:r>
              <w:rPr>
                <w:color w:val="454B52"/>
                <w:spacing w:val="-2"/>
              </w:rPr>
              <w:t xml:space="preserve"> </w:t>
            </w:r>
            <w:r>
              <w:rPr>
                <w:color w:val="454B52"/>
              </w:rPr>
              <w:t>effective</w:t>
            </w:r>
            <w:r>
              <w:rPr>
                <w:color w:val="454B52"/>
                <w:spacing w:val="-5"/>
              </w:rPr>
              <w:t xml:space="preserve"> </w:t>
            </w:r>
            <w:r>
              <w:rPr>
                <w:color w:val="454B52"/>
              </w:rPr>
              <w:t>and</w:t>
            </w:r>
            <w:r>
              <w:rPr>
                <w:color w:val="454B52"/>
                <w:spacing w:val="-4"/>
              </w:rPr>
              <w:t xml:space="preserve"> </w:t>
            </w:r>
            <w:r>
              <w:rPr>
                <w:color w:val="454B52"/>
              </w:rPr>
              <w:t>ineffective</w:t>
            </w:r>
            <w:r>
              <w:rPr>
                <w:color w:val="454B52"/>
                <w:spacing w:val="-5"/>
              </w:rPr>
              <w:t xml:space="preserve"> </w:t>
            </w:r>
            <w:r>
              <w:rPr>
                <w:color w:val="454B52"/>
                <w:spacing w:val="-2"/>
              </w:rPr>
              <w:t>educators?</w:t>
            </w:r>
          </w:p>
          <w:p w14:paraId="6B96D2C7" w14:textId="77777777" w:rsidR="008B45EE" w:rsidRDefault="0004125E">
            <w:pPr>
              <w:pStyle w:val="TableParagraph"/>
            </w:pPr>
            <w:r>
              <w:rPr>
                <w:color w:val="454B52"/>
              </w:rPr>
              <w:t>How</w:t>
            </w:r>
            <w:r>
              <w:rPr>
                <w:color w:val="454B52"/>
                <w:spacing w:val="-4"/>
              </w:rPr>
              <w:t xml:space="preserve"> </w:t>
            </w:r>
            <w:r>
              <w:rPr>
                <w:color w:val="454B52"/>
              </w:rPr>
              <w:t>do</w:t>
            </w:r>
            <w:r>
              <w:rPr>
                <w:color w:val="454B52"/>
                <w:spacing w:val="-6"/>
              </w:rPr>
              <w:t xml:space="preserve"> </w:t>
            </w:r>
            <w:r>
              <w:rPr>
                <w:color w:val="454B52"/>
              </w:rPr>
              <w:t>we</w:t>
            </w:r>
            <w:r>
              <w:rPr>
                <w:color w:val="454B52"/>
                <w:spacing w:val="-4"/>
              </w:rPr>
              <w:t xml:space="preserve"> </w:t>
            </w:r>
            <w:r>
              <w:rPr>
                <w:color w:val="454B52"/>
              </w:rPr>
              <w:t>identify</w:t>
            </w:r>
            <w:r>
              <w:rPr>
                <w:color w:val="454B52"/>
                <w:spacing w:val="-7"/>
              </w:rPr>
              <w:t xml:space="preserve"> </w:t>
            </w:r>
            <w:r>
              <w:rPr>
                <w:color w:val="454B52"/>
              </w:rPr>
              <w:t>experienced</w:t>
            </w:r>
            <w:r>
              <w:rPr>
                <w:color w:val="454B52"/>
                <w:spacing w:val="-5"/>
              </w:rPr>
              <w:t xml:space="preserve"> </w:t>
            </w:r>
            <w:r>
              <w:rPr>
                <w:color w:val="454B52"/>
              </w:rPr>
              <w:t>and</w:t>
            </w:r>
            <w:r>
              <w:rPr>
                <w:color w:val="454B52"/>
                <w:spacing w:val="-6"/>
              </w:rPr>
              <w:t xml:space="preserve"> </w:t>
            </w:r>
            <w:r>
              <w:rPr>
                <w:color w:val="454B52"/>
              </w:rPr>
              <w:t>inexperienced</w:t>
            </w:r>
            <w:r>
              <w:rPr>
                <w:color w:val="454B52"/>
                <w:spacing w:val="-7"/>
              </w:rPr>
              <w:t xml:space="preserve"> </w:t>
            </w:r>
            <w:r>
              <w:rPr>
                <w:color w:val="454B52"/>
                <w:spacing w:val="-2"/>
              </w:rPr>
              <w:t>educators?</w:t>
            </w:r>
          </w:p>
        </w:tc>
      </w:tr>
      <w:tr w:rsidR="008B45EE" w14:paraId="0F94700F" w14:textId="77777777">
        <w:trPr>
          <w:trHeight w:val="1343"/>
        </w:trPr>
        <w:tc>
          <w:tcPr>
            <w:tcW w:w="1260" w:type="dxa"/>
            <w:tcBorders>
              <w:top w:val="nil"/>
              <w:bottom w:val="nil"/>
            </w:tcBorders>
          </w:tcPr>
          <w:p w14:paraId="54DC0B0E" w14:textId="77777777" w:rsidR="008B45EE" w:rsidRDefault="008B45EE">
            <w:pPr>
              <w:pStyle w:val="TableParagraph"/>
              <w:ind w:left="0"/>
              <w:rPr>
                <w:rFonts w:ascii="Times New Roman"/>
              </w:rPr>
            </w:pPr>
          </w:p>
        </w:tc>
        <w:tc>
          <w:tcPr>
            <w:tcW w:w="2136" w:type="dxa"/>
            <w:tcBorders>
              <w:top w:val="nil"/>
              <w:bottom w:val="nil"/>
            </w:tcBorders>
          </w:tcPr>
          <w:p w14:paraId="18A103D6" w14:textId="77777777" w:rsidR="008B45EE" w:rsidRDefault="008B45EE">
            <w:pPr>
              <w:pStyle w:val="TableParagraph"/>
              <w:ind w:left="0"/>
              <w:rPr>
                <w:rFonts w:ascii="Times New Roman"/>
              </w:rPr>
            </w:pPr>
          </w:p>
        </w:tc>
        <w:tc>
          <w:tcPr>
            <w:tcW w:w="7201" w:type="dxa"/>
            <w:tcBorders>
              <w:top w:val="nil"/>
              <w:bottom w:val="nil"/>
            </w:tcBorders>
          </w:tcPr>
          <w:p w14:paraId="741CE3DC" w14:textId="77777777" w:rsidR="008B45EE" w:rsidRDefault="0004125E">
            <w:pPr>
              <w:pStyle w:val="TableParagraph"/>
              <w:spacing w:before="114"/>
            </w:pPr>
            <w:r>
              <w:rPr>
                <w:color w:val="454B52"/>
              </w:rPr>
              <w:t>Work</w:t>
            </w:r>
            <w:r>
              <w:rPr>
                <w:color w:val="454B52"/>
                <w:spacing w:val="-7"/>
              </w:rPr>
              <w:t xml:space="preserve"> </w:t>
            </w:r>
            <w:r>
              <w:rPr>
                <w:color w:val="454B52"/>
              </w:rPr>
              <w:t>was</w:t>
            </w:r>
            <w:r>
              <w:rPr>
                <w:color w:val="454B52"/>
                <w:spacing w:val="-7"/>
              </w:rPr>
              <w:t xml:space="preserve"> </w:t>
            </w:r>
            <w:r>
              <w:rPr>
                <w:color w:val="454B52"/>
              </w:rPr>
              <w:t>centered</w:t>
            </w:r>
            <w:r>
              <w:rPr>
                <w:color w:val="454B52"/>
                <w:spacing w:val="-6"/>
              </w:rPr>
              <w:t xml:space="preserve"> </w:t>
            </w:r>
            <w:r>
              <w:rPr>
                <w:color w:val="454B52"/>
              </w:rPr>
              <w:t>on</w:t>
            </w:r>
            <w:r>
              <w:rPr>
                <w:color w:val="454B52"/>
                <w:spacing w:val="-5"/>
              </w:rPr>
              <w:t xml:space="preserve"> </w:t>
            </w:r>
            <w:r>
              <w:rPr>
                <w:color w:val="454B52"/>
              </w:rPr>
              <w:t>identifying</w:t>
            </w:r>
            <w:r>
              <w:rPr>
                <w:color w:val="454B52"/>
                <w:spacing w:val="-5"/>
              </w:rPr>
              <w:t xml:space="preserve"> </w:t>
            </w:r>
            <w:r>
              <w:rPr>
                <w:color w:val="454B52"/>
              </w:rPr>
              <w:t>educator</w:t>
            </w:r>
            <w:r>
              <w:rPr>
                <w:color w:val="454B52"/>
                <w:spacing w:val="-4"/>
              </w:rPr>
              <w:t xml:space="preserve"> </w:t>
            </w:r>
            <w:r>
              <w:rPr>
                <w:color w:val="454B52"/>
              </w:rPr>
              <w:t>definitions</w:t>
            </w:r>
            <w:r>
              <w:rPr>
                <w:color w:val="454B52"/>
                <w:spacing w:val="-4"/>
              </w:rPr>
              <w:t xml:space="preserve"> for:</w:t>
            </w:r>
          </w:p>
          <w:p w14:paraId="135E54D4" w14:textId="77777777" w:rsidR="008B45EE" w:rsidRDefault="0004125E">
            <w:pPr>
              <w:pStyle w:val="TableParagraph"/>
              <w:numPr>
                <w:ilvl w:val="0"/>
                <w:numId w:val="11"/>
              </w:numPr>
              <w:tabs>
                <w:tab w:val="left" w:pos="826"/>
              </w:tabs>
              <w:ind w:left="826" w:hanging="358"/>
            </w:pPr>
            <w:r>
              <w:rPr>
                <w:color w:val="454B52"/>
              </w:rPr>
              <w:t>Experienced</w:t>
            </w:r>
            <w:r>
              <w:rPr>
                <w:color w:val="454B52"/>
                <w:spacing w:val="-5"/>
              </w:rPr>
              <w:t xml:space="preserve"> </w:t>
            </w:r>
            <w:r>
              <w:rPr>
                <w:color w:val="454B52"/>
              </w:rPr>
              <w:t>and</w:t>
            </w:r>
            <w:r>
              <w:rPr>
                <w:color w:val="454B52"/>
                <w:spacing w:val="-7"/>
              </w:rPr>
              <w:t xml:space="preserve"> </w:t>
            </w:r>
            <w:r>
              <w:rPr>
                <w:color w:val="454B52"/>
              </w:rPr>
              <w:t>inexperienced</w:t>
            </w:r>
            <w:r>
              <w:rPr>
                <w:color w:val="454B52"/>
                <w:spacing w:val="-4"/>
              </w:rPr>
              <w:t xml:space="preserve"> </w:t>
            </w:r>
            <w:r>
              <w:rPr>
                <w:color w:val="454B52"/>
                <w:spacing w:val="-2"/>
              </w:rPr>
              <w:t>educators</w:t>
            </w:r>
          </w:p>
          <w:p w14:paraId="24E8FDB1" w14:textId="77777777" w:rsidR="008B45EE" w:rsidRDefault="0004125E">
            <w:pPr>
              <w:pStyle w:val="TableParagraph"/>
              <w:numPr>
                <w:ilvl w:val="0"/>
                <w:numId w:val="11"/>
              </w:numPr>
              <w:tabs>
                <w:tab w:val="left" w:pos="826"/>
              </w:tabs>
              <w:spacing w:before="1"/>
              <w:ind w:left="826" w:hanging="358"/>
            </w:pPr>
            <w:r>
              <w:rPr>
                <w:color w:val="454B52"/>
              </w:rPr>
              <w:t>In-field</w:t>
            </w:r>
            <w:r>
              <w:rPr>
                <w:color w:val="454B52"/>
                <w:spacing w:val="-7"/>
              </w:rPr>
              <w:t xml:space="preserve"> </w:t>
            </w:r>
            <w:r>
              <w:rPr>
                <w:color w:val="454B52"/>
              </w:rPr>
              <w:t>and</w:t>
            </w:r>
            <w:r>
              <w:rPr>
                <w:color w:val="454B52"/>
                <w:spacing w:val="-6"/>
              </w:rPr>
              <w:t xml:space="preserve"> </w:t>
            </w:r>
            <w:r>
              <w:rPr>
                <w:color w:val="454B52"/>
              </w:rPr>
              <w:t>out-of-field</w:t>
            </w:r>
            <w:r>
              <w:rPr>
                <w:color w:val="454B52"/>
                <w:spacing w:val="-6"/>
              </w:rPr>
              <w:t xml:space="preserve"> </w:t>
            </w:r>
            <w:r>
              <w:rPr>
                <w:color w:val="454B52"/>
              </w:rPr>
              <w:t>educators</w:t>
            </w:r>
            <w:r>
              <w:rPr>
                <w:color w:val="454B52"/>
                <w:spacing w:val="-6"/>
              </w:rPr>
              <w:t xml:space="preserve"> </w:t>
            </w:r>
            <w:r>
              <w:rPr>
                <w:color w:val="454B52"/>
              </w:rPr>
              <w:t>(essence</w:t>
            </w:r>
            <w:r>
              <w:rPr>
                <w:color w:val="454B52"/>
                <w:spacing w:val="-6"/>
              </w:rPr>
              <w:t xml:space="preserve"> </w:t>
            </w:r>
            <w:r>
              <w:rPr>
                <w:color w:val="454B52"/>
              </w:rPr>
              <w:t>of</w:t>
            </w:r>
            <w:r>
              <w:rPr>
                <w:color w:val="454B52"/>
                <w:spacing w:val="-6"/>
              </w:rPr>
              <w:t xml:space="preserve"> </w:t>
            </w:r>
            <w:r>
              <w:rPr>
                <w:color w:val="454B52"/>
              </w:rPr>
              <w:t>highly</w:t>
            </w:r>
            <w:r>
              <w:rPr>
                <w:color w:val="454B52"/>
                <w:spacing w:val="-6"/>
              </w:rPr>
              <w:t xml:space="preserve"> </w:t>
            </w:r>
            <w:r>
              <w:rPr>
                <w:color w:val="454B52"/>
                <w:spacing w:val="-2"/>
              </w:rPr>
              <w:t>qualified)</w:t>
            </w:r>
          </w:p>
          <w:p w14:paraId="19593D61" w14:textId="77777777" w:rsidR="008B45EE" w:rsidRDefault="0004125E">
            <w:pPr>
              <w:pStyle w:val="TableParagraph"/>
              <w:numPr>
                <w:ilvl w:val="0"/>
                <w:numId w:val="11"/>
              </w:numPr>
              <w:tabs>
                <w:tab w:val="left" w:pos="826"/>
              </w:tabs>
              <w:ind w:left="826" w:hanging="358"/>
            </w:pPr>
            <w:r>
              <w:rPr>
                <w:color w:val="454B52"/>
              </w:rPr>
              <w:t>Effective</w:t>
            </w:r>
            <w:r>
              <w:rPr>
                <w:color w:val="454B52"/>
                <w:spacing w:val="-6"/>
              </w:rPr>
              <w:t xml:space="preserve"> </w:t>
            </w:r>
            <w:r>
              <w:rPr>
                <w:color w:val="454B52"/>
              </w:rPr>
              <w:t>and</w:t>
            </w:r>
            <w:r>
              <w:rPr>
                <w:color w:val="454B52"/>
                <w:spacing w:val="-4"/>
              </w:rPr>
              <w:t xml:space="preserve"> </w:t>
            </w:r>
            <w:r>
              <w:rPr>
                <w:color w:val="454B52"/>
              </w:rPr>
              <w:t>ineffective</w:t>
            </w:r>
            <w:r>
              <w:rPr>
                <w:color w:val="454B52"/>
                <w:spacing w:val="-3"/>
              </w:rPr>
              <w:t xml:space="preserve"> </w:t>
            </w:r>
            <w:r>
              <w:rPr>
                <w:color w:val="454B52"/>
                <w:spacing w:val="-2"/>
              </w:rPr>
              <w:t>educators</w:t>
            </w:r>
          </w:p>
        </w:tc>
      </w:tr>
      <w:tr w:rsidR="008B45EE" w14:paraId="0D7335CF" w14:textId="77777777">
        <w:trPr>
          <w:trHeight w:val="1610"/>
        </w:trPr>
        <w:tc>
          <w:tcPr>
            <w:tcW w:w="1260" w:type="dxa"/>
            <w:tcBorders>
              <w:top w:val="nil"/>
              <w:bottom w:val="nil"/>
            </w:tcBorders>
          </w:tcPr>
          <w:p w14:paraId="4C9B9D4E" w14:textId="77777777" w:rsidR="008B45EE" w:rsidRDefault="008B45EE">
            <w:pPr>
              <w:pStyle w:val="TableParagraph"/>
              <w:ind w:left="0"/>
              <w:rPr>
                <w:rFonts w:ascii="Times New Roman"/>
              </w:rPr>
            </w:pPr>
          </w:p>
        </w:tc>
        <w:tc>
          <w:tcPr>
            <w:tcW w:w="2136" w:type="dxa"/>
            <w:tcBorders>
              <w:top w:val="nil"/>
              <w:bottom w:val="nil"/>
            </w:tcBorders>
          </w:tcPr>
          <w:p w14:paraId="08EE9979" w14:textId="77777777" w:rsidR="008B45EE" w:rsidRDefault="008B45EE">
            <w:pPr>
              <w:pStyle w:val="TableParagraph"/>
              <w:ind w:left="0"/>
              <w:rPr>
                <w:rFonts w:ascii="Times New Roman"/>
              </w:rPr>
            </w:pPr>
          </w:p>
        </w:tc>
        <w:tc>
          <w:tcPr>
            <w:tcW w:w="7201" w:type="dxa"/>
            <w:tcBorders>
              <w:top w:val="nil"/>
              <w:bottom w:val="nil"/>
            </w:tcBorders>
          </w:tcPr>
          <w:p w14:paraId="44826C28" w14:textId="77777777" w:rsidR="008B45EE" w:rsidRDefault="0004125E">
            <w:pPr>
              <w:pStyle w:val="TableParagraph"/>
              <w:spacing w:before="114"/>
            </w:pPr>
            <w:r>
              <w:rPr>
                <w:color w:val="454B52"/>
              </w:rPr>
              <w:t>What</w:t>
            </w:r>
            <w:r>
              <w:rPr>
                <w:color w:val="454B52"/>
                <w:spacing w:val="-6"/>
              </w:rPr>
              <w:t xml:space="preserve"> </w:t>
            </w:r>
            <w:r>
              <w:rPr>
                <w:color w:val="454B52"/>
              </w:rPr>
              <w:t>makes</w:t>
            </w:r>
            <w:r>
              <w:rPr>
                <w:color w:val="454B52"/>
                <w:spacing w:val="-3"/>
              </w:rPr>
              <w:t xml:space="preserve"> </w:t>
            </w:r>
            <w:r>
              <w:rPr>
                <w:color w:val="454B52"/>
              </w:rPr>
              <w:t>an</w:t>
            </w:r>
            <w:r>
              <w:rPr>
                <w:color w:val="454B52"/>
                <w:spacing w:val="-7"/>
              </w:rPr>
              <w:t xml:space="preserve"> </w:t>
            </w:r>
            <w:r>
              <w:rPr>
                <w:color w:val="454B52"/>
              </w:rPr>
              <w:t>educator</w:t>
            </w:r>
            <w:r>
              <w:rPr>
                <w:color w:val="454B52"/>
                <w:spacing w:val="-7"/>
              </w:rPr>
              <w:t xml:space="preserve"> </w:t>
            </w:r>
            <w:r>
              <w:rPr>
                <w:color w:val="454B52"/>
              </w:rPr>
              <w:t>highly</w:t>
            </w:r>
            <w:r>
              <w:rPr>
                <w:color w:val="454B52"/>
                <w:spacing w:val="-4"/>
              </w:rPr>
              <w:t xml:space="preserve"> </w:t>
            </w:r>
            <w:r>
              <w:rPr>
                <w:color w:val="454B52"/>
              </w:rPr>
              <w:t>qualified? How</w:t>
            </w:r>
            <w:r>
              <w:rPr>
                <w:color w:val="454B52"/>
                <w:spacing w:val="-3"/>
              </w:rPr>
              <w:t xml:space="preserve"> </w:t>
            </w:r>
            <w:r>
              <w:rPr>
                <w:color w:val="454B52"/>
              </w:rPr>
              <w:t>is</w:t>
            </w:r>
            <w:r>
              <w:rPr>
                <w:color w:val="454B52"/>
                <w:spacing w:val="-6"/>
              </w:rPr>
              <w:t xml:space="preserve"> </w:t>
            </w:r>
            <w:r>
              <w:rPr>
                <w:color w:val="454B52"/>
              </w:rPr>
              <w:t>content</w:t>
            </w:r>
            <w:r>
              <w:rPr>
                <w:color w:val="454B52"/>
                <w:spacing w:val="-4"/>
              </w:rPr>
              <w:t xml:space="preserve"> </w:t>
            </w:r>
            <w:r>
              <w:rPr>
                <w:color w:val="454B52"/>
              </w:rPr>
              <w:t>knowledge demonstrated - endorsement in content area:</w:t>
            </w:r>
          </w:p>
          <w:p w14:paraId="5A7C1305" w14:textId="77777777" w:rsidR="008B45EE" w:rsidRDefault="0004125E">
            <w:pPr>
              <w:pStyle w:val="TableParagraph"/>
              <w:numPr>
                <w:ilvl w:val="0"/>
                <w:numId w:val="10"/>
              </w:numPr>
              <w:tabs>
                <w:tab w:val="left" w:pos="826"/>
              </w:tabs>
              <w:spacing w:line="267" w:lineRule="exact"/>
              <w:ind w:left="826" w:hanging="358"/>
            </w:pPr>
            <w:r>
              <w:rPr>
                <w:color w:val="454B52"/>
              </w:rPr>
              <w:t>Content</w:t>
            </w:r>
            <w:r>
              <w:rPr>
                <w:color w:val="454B52"/>
                <w:spacing w:val="-5"/>
              </w:rPr>
              <w:t xml:space="preserve"> </w:t>
            </w:r>
            <w:r>
              <w:rPr>
                <w:color w:val="454B52"/>
                <w:spacing w:val="-2"/>
              </w:rPr>
              <w:t>assessment</w:t>
            </w:r>
          </w:p>
          <w:p w14:paraId="64F29482" w14:textId="77777777" w:rsidR="008B45EE" w:rsidRDefault="0004125E">
            <w:pPr>
              <w:pStyle w:val="TableParagraph"/>
              <w:numPr>
                <w:ilvl w:val="0"/>
                <w:numId w:val="10"/>
              </w:numPr>
              <w:tabs>
                <w:tab w:val="left" w:pos="826"/>
              </w:tabs>
              <w:ind w:left="826" w:hanging="358"/>
            </w:pPr>
            <w:r>
              <w:rPr>
                <w:color w:val="454B52"/>
              </w:rPr>
              <w:t>24</w:t>
            </w:r>
            <w:r>
              <w:rPr>
                <w:color w:val="454B52"/>
                <w:spacing w:val="-7"/>
              </w:rPr>
              <w:t xml:space="preserve"> </w:t>
            </w:r>
            <w:r>
              <w:rPr>
                <w:color w:val="454B52"/>
              </w:rPr>
              <w:t>credit</w:t>
            </w:r>
            <w:r>
              <w:rPr>
                <w:color w:val="454B52"/>
                <w:spacing w:val="-3"/>
              </w:rPr>
              <w:t xml:space="preserve"> </w:t>
            </w:r>
            <w:r>
              <w:rPr>
                <w:color w:val="454B52"/>
              </w:rPr>
              <w:t>hours</w:t>
            </w:r>
            <w:r>
              <w:rPr>
                <w:color w:val="454B52"/>
                <w:spacing w:val="-2"/>
              </w:rPr>
              <w:t xml:space="preserve"> </w:t>
            </w:r>
            <w:r>
              <w:rPr>
                <w:color w:val="454B52"/>
              </w:rPr>
              <w:t>specific</w:t>
            </w:r>
            <w:r>
              <w:rPr>
                <w:color w:val="454B52"/>
                <w:spacing w:val="-5"/>
              </w:rPr>
              <w:t xml:space="preserve"> </w:t>
            </w:r>
            <w:r>
              <w:rPr>
                <w:color w:val="454B52"/>
              </w:rPr>
              <w:t>to</w:t>
            </w:r>
            <w:r>
              <w:rPr>
                <w:color w:val="454B52"/>
                <w:spacing w:val="-3"/>
              </w:rPr>
              <w:t xml:space="preserve"> </w:t>
            </w:r>
            <w:r>
              <w:rPr>
                <w:color w:val="454B52"/>
              </w:rPr>
              <w:t>content</w:t>
            </w:r>
            <w:r>
              <w:rPr>
                <w:color w:val="454B52"/>
                <w:spacing w:val="-4"/>
              </w:rPr>
              <w:t xml:space="preserve"> area</w:t>
            </w:r>
          </w:p>
          <w:p w14:paraId="49383C6E" w14:textId="77777777" w:rsidR="008B45EE" w:rsidRDefault="0004125E">
            <w:pPr>
              <w:pStyle w:val="TableParagraph"/>
              <w:numPr>
                <w:ilvl w:val="0"/>
                <w:numId w:val="10"/>
              </w:numPr>
              <w:tabs>
                <w:tab w:val="left" w:pos="826"/>
              </w:tabs>
              <w:spacing w:before="1"/>
              <w:ind w:left="826" w:hanging="358"/>
            </w:pPr>
            <w:r>
              <w:rPr>
                <w:color w:val="454B52"/>
                <w:spacing w:val="-2"/>
              </w:rPr>
              <w:t>Degree</w:t>
            </w:r>
          </w:p>
        </w:tc>
      </w:tr>
      <w:tr w:rsidR="008B45EE" w14:paraId="0AB94AC8" w14:textId="77777777">
        <w:trPr>
          <w:trHeight w:val="1969"/>
        </w:trPr>
        <w:tc>
          <w:tcPr>
            <w:tcW w:w="1260" w:type="dxa"/>
            <w:tcBorders>
              <w:top w:val="nil"/>
              <w:bottom w:val="nil"/>
            </w:tcBorders>
          </w:tcPr>
          <w:p w14:paraId="17E4049E" w14:textId="77777777" w:rsidR="008B45EE" w:rsidRDefault="008B45EE">
            <w:pPr>
              <w:pStyle w:val="TableParagraph"/>
              <w:ind w:left="0"/>
              <w:rPr>
                <w:rFonts w:ascii="Times New Roman"/>
              </w:rPr>
            </w:pPr>
          </w:p>
        </w:tc>
        <w:tc>
          <w:tcPr>
            <w:tcW w:w="2136" w:type="dxa"/>
            <w:tcBorders>
              <w:top w:val="nil"/>
              <w:bottom w:val="nil"/>
            </w:tcBorders>
          </w:tcPr>
          <w:p w14:paraId="2191E0A4" w14:textId="77777777" w:rsidR="008B45EE" w:rsidRDefault="008B45EE">
            <w:pPr>
              <w:pStyle w:val="TableParagraph"/>
              <w:ind w:left="0"/>
              <w:rPr>
                <w:rFonts w:ascii="Times New Roman"/>
              </w:rPr>
            </w:pPr>
          </w:p>
        </w:tc>
        <w:tc>
          <w:tcPr>
            <w:tcW w:w="7201" w:type="dxa"/>
            <w:tcBorders>
              <w:top w:val="nil"/>
              <w:bottom w:val="nil"/>
            </w:tcBorders>
          </w:tcPr>
          <w:p w14:paraId="7463B2BD" w14:textId="77777777" w:rsidR="008B45EE" w:rsidRDefault="0004125E">
            <w:pPr>
              <w:pStyle w:val="TableParagraph"/>
              <w:spacing w:before="114"/>
            </w:pPr>
            <w:r>
              <w:rPr>
                <w:color w:val="454B52"/>
              </w:rPr>
              <w:t>Other</w:t>
            </w:r>
            <w:r>
              <w:rPr>
                <w:color w:val="454B52"/>
                <w:spacing w:val="-5"/>
              </w:rPr>
              <w:t xml:space="preserve"> </w:t>
            </w:r>
            <w:r>
              <w:rPr>
                <w:color w:val="454B52"/>
              </w:rPr>
              <w:t>decision</w:t>
            </w:r>
            <w:r>
              <w:rPr>
                <w:color w:val="454B52"/>
                <w:spacing w:val="-4"/>
              </w:rPr>
              <w:t xml:space="preserve"> </w:t>
            </w:r>
            <w:r>
              <w:rPr>
                <w:color w:val="454B52"/>
                <w:spacing w:val="-2"/>
              </w:rPr>
              <w:t>points:</w:t>
            </w:r>
          </w:p>
          <w:p w14:paraId="2FCD0196" w14:textId="77777777" w:rsidR="008B45EE" w:rsidRDefault="0004125E">
            <w:pPr>
              <w:pStyle w:val="TableParagraph"/>
              <w:numPr>
                <w:ilvl w:val="0"/>
                <w:numId w:val="9"/>
              </w:numPr>
              <w:tabs>
                <w:tab w:val="left" w:pos="468"/>
              </w:tabs>
              <w:spacing w:before="5" w:line="235" w:lineRule="auto"/>
              <w:ind w:right="388"/>
            </w:pPr>
            <w:r>
              <w:rPr>
                <w:color w:val="454B52"/>
              </w:rPr>
              <w:t>The</w:t>
            </w:r>
            <w:r>
              <w:rPr>
                <w:color w:val="454B52"/>
                <w:spacing w:val="-2"/>
              </w:rPr>
              <w:t xml:space="preserve"> </w:t>
            </w:r>
            <w:r>
              <w:rPr>
                <w:color w:val="454B52"/>
              </w:rPr>
              <w:t>use</w:t>
            </w:r>
            <w:r>
              <w:rPr>
                <w:color w:val="454B52"/>
                <w:spacing w:val="-4"/>
              </w:rPr>
              <w:t xml:space="preserve"> </w:t>
            </w:r>
            <w:r>
              <w:rPr>
                <w:color w:val="454B52"/>
              </w:rPr>
              <w:t>of</w:t>
            </w:r>
            <w:r>
              <w:rPr>
                <w:color w:val="454B52"/>
                <w:spacing w:val="-4"/>
              </w:rPr>
              <w:t xml:space="preserve"> </w:t>
            </w:r>
            <w:r>
              <w:rPr>
                <w:color w:val="454B52"/>
              </w:rPr>
              <w:t>Title</w:t>
            </w:r>
            <w:r>
              <w:rPr>
                <w:color w:val="454B52"/>
                <w:spacing w:val="-4"/>
              </w:rPr>
              <w:t xml:space="preserve"> </w:t>
            </w:r>
            <w:r>
              <w:rPr>
                <w:color w:val="454B52"/>
              </w:rPr>
              <w:t>I</w:t>
            </w:r>
            <w:r>
              <w:rPr>
                <w:color w:val="454B52"/>
                <w:spacing w:val="-2"/>
              </w:rPr>
              <w:t xml:space="preserve"> </w:t>
            </w:r>
            <w:r>
              <w:rPr>
                <w:color w:val="454B52"/>
              </w:rPr>
              <w:t>and</w:t>
            </w:r>
            <w:r>
              <w:rPr>
                <w:color w:val="454B52"/>
                <w:spacing w:val="-4"/>
              </w:rPr>
              <w:t xml:space="preserve"> </w:t>
            </w:r>
            <w:r>
              <w:rPr>
                <w:color w:val="454B52"/>
              </w:rPr>
              <w:t>II</w:t>
            </w:r>
            <w:r>
              <w:rPr>
                <w:color w:val="454B52"/>
                <w:spacing w:val="-2"/>
              </w:rPr>
              <w:t xml:space="preserve"> </w:t>
            </w:r>
            <w:r>
              <w:rPr>
                <w:color w:val="454B52"/>
              </w:rPr>
              <w:t>funds</w:t>
            </w:r>
            <w:r>
              <w:rPr>
                <w:color w:val="454B52"/>
                <w:spacing w:val="-2"/>
              </w:rPr>
              <w:t xml:space="preserve"> </w:t>
            </w:r>
            <w:r>
              <w:rPr>
                <w:color w:val="454B52"/>
              </w:rPr>
              <w:t>for</w:t>
            </w:r>
            <w:r>
              <w:rPr>
                <w:color w:val="454B52"/>
                <w:spacing w:val="-2"/>
              </w:rPr>
              <w:t xml:space="preserve"> </w:t>
            </w:r>
            <w:r>
              <w:rPr>
                <w:color w:val="454B52"/>
              </w:rPr>
              <w:t>districts</w:t>
            </w:r>
            <w:r>
              <w:rPr>
                <w:color w:val="454B52"/>
                <w:spacing w:val="-1"/>
              </w:rPr>
              <w:t xml:space="preserve"> </w:t>
            </w:r>
            <w:r>
              <w:rPr>
                <w:color w:val="454B52"/>
              </w:rPr>
              <w:t>-</w:t>
            </w:r>
            <w:r>
              <w:rPr>
                <w:color w:val="454B52"/>
                <w:spacing w:val="-5"/>
              </w:rPr>
              <w:t xml:space="preserve"> </w:t>
            </w:r>
            <w:r>
              <w:rPr>
                <w:color w:val="454B52"/>
              </w:rPr>
              <w:t>how</w:t>
            </w:r>
            <w:r>
              <w:rPr>
                <w:color w:val="454B52"/>
                <w:spacing w:val="-1"/>
              </w:rPr>
              <w:t xml:space="preserve"> </w:t>
            </w:r>
            <w:r>
              <w:rPr>
                <w:color w:val="454B52"/>
              </w:rPr>
              <w:t>to</w:t>
            </w:r>
            <w:r>
              <w:rPr>
                <w:color w:val="454B52"/>
                <w:spacing w:val="-1"/>
              </w:rPr>
              <w:t xml:space="preserve"> </w:t>
            </w:r>
            <w:r>
              <w:rPr>
                <w:color w:val="454B52"/>
              </w:rPr>
              <w:t>use</w:t>
            </w:r>
            <w:r>
              <w:rPr>
                <w:color w:val="454B52"/>
                <w:spacing w:val="-4"/>
              </w:rPr>
              <w:t xml:space="preserve"> </w:t>
            </w:r>
            <w:r>
              <w:rPr>
                <w:color w:val="454B52"/>
              </w:rPr>
              <w:t>funds</w:t>
            </w:r>
            <w:r>
              <w:rPr>
                <w:color w:val="454B52"/>
                <w:spacing w:val="-2"/>
              </w:rPr>
              <w:t xml:space="preserve"> </w:t>
            </w:r>
            <w:r>
              <w:rPr>
                <w:color w:val="454B52"/>
              </w:rPr>
              <w:t>to</w:t>
            </w:r>
            <w:r>
              <w:rPr>
                <w:color w:val="454B52"/>
                <w:spacing w:val="-3"/>
              </w:rPr>
              <w:t xml:space="preserve"> </w:t>
            </w:r>
            <w:r>
              <w:rPr>
                <w:color w:val="454B52"/>
              </w:rPr>
              <w:t xml:space="preserve">support </w:t>
            </w:r>
            <w:r>
              <w:rPr>
                <w:color w:val="454B52"/>
                <w:spacing w:val="-2"/>
              </w:rPr>
              <w:t>districts</w:t>
            </w:r>
          </w:p>
          <w:p w14:paraId="66C293F5" w14:textId="77777777" w:rsidR="008B45EE" w:rsidRDefault="0004125E">
            <w:pPr>
              <w:pStyle w:val="TableParagraph"/>
              <w:numPr>
                <w:ilvl w:val="0"/>
                <w:numId w:val="9"/>
              </w:numPr>
              <w:tabs>
                <w:tab w:val="left" w:pos="468"/>
              </w:tabs>
              <w:spacing w:before="1" w:line="292" w:lineRule="exact"/>
            </w:pPr>
            <w:r>
              <w:rPr>
                <w:color w:val="454B52"/>
              </w:rPr>
              <w:t>Improve</w:t>
            </w:r>
            <w:r>
              <w:rPr>
                <w:color w:val="454B52"/>
                <w:spacing w:val="-7"/>
              </w:rPr>
              <w:t xml:space="preserve"> </w:t>
            </w:r>
            <w:r>
              <w:rPr>
                <w:color w:val="454B52"/>
              </w:rPr>
              <w:t>educator</w:t>
            </w:r>
            <w:r>
              <w:rPr>
                <w:color w:val="454B52"/>
                <w:spacing w:val="-5"/>
              </w:rPr>
              <w:t xml:space="preserve"> </w:t>
            </w:r>
            <w:r>
              <w:rPr>
                <w:color w:val="454B52"/>
              </w:rPr>
              <w:t>preparedness</w:t>
            </w:r>
            <w:r>
              <w:rPr>
                <w:color w:val="454B52"/>
                <w:spacing w:val="-4"/>
              </w:rPr>
              <w:t xml:space="preserve"> </w:t>
            </w:r>
            <w:r>
              <w:rPr>
                <w:color w:val="454B52"/>
              </w:rPr>
              <w:t>that</w:t>
            </w:r>
            <w:r>
              <w:rPr>
                <w:color w:val="454B52"/>
                <w:spacing w:val="-5"/>
              </w:rPr>
              <w:t xml:space="preserve"> </w:t>
            </w:r>
            <w:r>
              <w:rPr>
                <w:color w:val="454B52"/>
              </w:rPr>
              <w:t>also</w:t>
            </w:r>
            <w:r>
              <w:rPr>
                <w:color w:val="454B52"/>
                <w:spacing w:val="-6"/>
              </w:rPr>
              <w:t xml:space="preserve"> </w:t>
            </w:r>
            <w:r>
              <w:rPr>
                <w:color w:val="454B52"/>
              </w:rPr>
              <w:t>supports</w:t>
            </w:r>
            <w:r>
              <w:rPr>
                <w:color w:val="454B52"/>
                <w:spacing w:val="-8"/>
              </w:rPr>
              <w:t xml:space="preserve"> </w:t>
            </w:r>
            <w:r>
              <w:rPr>
                <w:color w:val="454B52"/>
              </w:rPr>
              <w:t>principals</w:t>
            </w:r>
            <w:r>
              <w:rPr>
                <w:color w:val="454B52"/>
                <w:spacing w:val="-5"/>
              </w:rPr>
              <w:t xml:space="preserve"> </w:t>
            </w:r>
            <w:r>
              <w:rPr>
                <w:color w:val="454B52"/>
              </w:rPr>
              <w:t>and</w:t>
            </w:r>
            <w:r>
              <w:rPr>
                <w:color w:val="454B52"/>
                <w:spacing w:val="-5"/>
              </w:rPr>
              <w:t xml:space="preserve"> </w:t>
            </w:r>
            <w:r>
              <w:rPr>
                <w:color w:val="454B52"/>
                <w:spacing w:val="-2"/>
              </w:rPr>
              <w:t>leaders</w:t>
            </w:r>
          </w:p>
          <w:p w14:paraId="51B30E3F" w14:textId="77777777" w:rsidR="008B45EE" w:rsidRDefault="0004125E">
            <w:pPr>
              <w:pStyle w:val="TableParagraph"/>
              <w:numPr>
                <w:ilvl w:val="0"/>
                <w:numId w:val="9"/>
              </w:numPr>
              <w:tabs>
                <w:tab w:val="left" w:pos="468"/>
              </w:tabs>
              <w:spacing w:line="289" w:lineRule="exact"/>
            </w:pPr>
            <w:r>
              <w:rPr>
                <w:color w:val="454B52"/>
              </w:rPr>
              <w:t>Implement</w:t>
            </w:r>
            <w:r>
              <w:rPr>
                <w:color w:val="454B52"/>
                <w:spacing w:val="-7"/>
              </w:rPr>
              <w:t xml:space="preserve"> </w:t>
            </w:r>
            <w:r>
              <w:rPr>
                <w:color w:val="454B52"/>
              </w:rPr>
              <w:t>educator</w:t>
            </w:r>
            <w:r>
              <w:rPr>
                <w:color w:val="454B52"/>
                <w:spacing w:val="-5"/>
              </w:rPr>
              <w:t xml:space="preserve"> </w:t>
            </w:r>
            <w:r>
              <w:rPr>
                <w:color w:val="454B52"/>
              </w:rPr>
              <w:t>evaluator</w:t>
            </w:r>
            <w:r>
              <w:rPr>
                <w:color w:val="454B52"/>
                <w:spacing w:val="-4"/>
              </w:rPr>
              <w:t xml:space="preserve"> </w:t>
            </w:r>
            <w:r>
              <w:rPr>
                <w:color w:val="454B52"/>
              </w:rPr>
              <w:t>systems</w:t>
            </w:r>
            <w:r>
              <w:rPr>
                <w:color w:val="454B52"/>
                <w:spacing w:val="-1"/>
              </w:rPr>
              <w:t xml:space="preserve"> </w:t>
            </w:r>
            <w:r>
              <w:rPr>
                <w:color w:val="454B52"/>
              </w:rPr>
              <w:t>–</w:t>
            </w:r>
            <w:r>
              <w:rPr>
                <w:color w:val="454B52"/>
                <w:spacing w:val="-7"/>
              </w:rPr>
              <w:t xml:space="preserve"> </w:t>
            </w:r>
            <w:r>
              <w:rPr>
                <w:color w:val="454B52"/>
              </w:rPr>
              <w:t>waiver</w:t>
            </w:r>
            <w:r>
              <w:rPr>
                <w:color w:val="454B52"/>
                <w:spacing w:val="-4"/>
              </w:rPr>
              <w:t xml:space="preserve"> SB191</w:t>
            </w:r>
          </w:p>
          <w:p w14:paraId="5D366478" w14:textId="77777777" w:rsidR="008B45EE" w:rsidRDefault="0004125E">
            <w:pPr>
              <w:pStyle w:val="TableParagraph"/>
              <w:numPr>
                <w:ilvl w:val="0"/>
                <w:numId w:val="9"/>
              </w:numPr>
              <w:tabs>
                <w:tab w:val="left" w:pos="468"/>
              </w:tabs>
              <w:spacing w:line="294" w:lineRule="exact"/>
            </w:pPr>
            <w:r>
              <w:rPr>
                <w:color w:val="454B52"/>
              </w:rPr>
              <w:t>Definition</w:t>
            </w:r>
            <w:r>
              <w:rPr>
                <w:color w:val="454B52"/>
                <w:spacing w:val="-7"/>
              </w:rPr>
              <w:t xml:space="preserve"> </w:t>
            </w:r>
            <w:r>
              <w:rPr>
                <w:color w:val="454B52"/>
              </w:rPr>
              <w:t>of</w:t>
            </w:r>
            <w:r>
              <w:rPr>
                <w:color w:val="454B52"/>
                <w:spacing w:val="-7"/>
              </w:rPr>
              <w:t xml:space="preserve"> </w:t>
            </w:r>
            <w:r>
              <w:rPr>
                <w:color w:val="454B52"/>
              </w:rPr>
              <w:t>a</w:t>
            </w:r>
            <w:r>
              <w:rPr>
                <w:color w:val="454B52"/>
                <w:spacing w:val="-3"/>
              </w:rPr>
              <w:t xml:space="preserve"> </w:t>
            </w:r>
            <w:r>
              <w:rPr>
                <w:color w:val="454B52"/>
              </w:rPr>
              <w:t>paraprofessional</w:t>
            </w:r>
            <w:r>
              <w:rPr>
                <w:color w:val="454B52"/>
                <w:spacing w:val="-4"/>
              </w:rPr>
              <w:t xml:space="preserve"> </w:t>
            </w:r>
            <w:r>
              <w:rPr>
                <w:color w:val="454B52"/>
              </w:rPr>
              <w:t>and</w:t>
            </w:r>
            <w:r>
              <w:rPr>
                <w:color w:val="454B52"/>
                <w:spacing w:val="-4"/>
              </w:rPr>
              <w:t xml:space="preserve"> </w:t>
            </w:r>
            <w:r>
              <w:rPr>
                <w:color w:val="454B52"/>
                <w:spacing w:val="-2"/>
              </w:rPr>
              <w:t>standards</w:t>
            </w:r>
          </w:p>
        </w:tc>
      </w:tr>
      <w:tr w:rsidR="008B45EE" w14:paraId="50455A64" w14:textId="77777777">
        <w:trPr>
          <w:trHeight w:val="2682"/>
        </w:trPr>
        <w:tc>
          <w:tcPr>
            <w:tcW w:w="1260" w:type="dxa"/>
            <w:tcBorders>
              <w:top w:val="nil"/>
              <w:bottom w:val="nil"/>
            </w:tcBorders>
          </w:tcPr>
          <w:p w14:paraId="01767F73" w14:textId="77777777" w:rsidR="008B45EE" w:rsidRDefault="008B45EE">
            <w:pPr>
              <w:pStyle w:val="TableParagraph"/>
              <w:ind w:left="0"/>
              <w:rPr>
                <w:rFonts w:ascii="Times New Roman"/>
              </w:rPr>
            </w:pPr>
          </w:p>
        </w:tc>
        <w:tc>
          <w:tcPr>
            <w:tcW w:w="2136" w:type="dxa"/>
            <w:tcBorders>
              <w:top w:val="nil"/>
              <w:bottom w:val="nil"/>
            </w:tcBorders>
          </w:tcPr>
          <w:p w14:paraId="3A04195F" w14:textId="77777777" w:rsidR="008B45EE" w:rsidRDefault="008B45EE">
            <w:pPr>
              <w:pStyle w:val="TableParagraph"/>
              <w:ind w:left="0"/>
              <w:rPr>
                <w:rFonts w:ascii="Times New Roman"/>
              </w:rPr>
            </w:pPr>
          </w:p>
        </w:tc>
        <w:tc>
          <w:tcPr>
            <w:tcW w:w="7201" w:type="dxa"/>
            <w:tcBorders>
              <w:top w:val="nil"/>
              <w:bottom w:val="nil"/>
            </w:tcBorders>
          </w:tcPr>
          <w:p w14:paraId="4A4E2D00" w14:textId="77777777" w:rsidR="008B45EE" w:rsidRDefault="0004125E">
            <w:pPr>
              <w:pStyle w:val="TableParagraph"/>
              <w:spacing w:before="111"/>
              <w:ind w:right="3809"/>
              <w:rPr>
                <w:b/>
              </w:rPr>
            </w:pPr>
            <w:r>
              <w:rPr>
                <w:b/>
                <w:color w:val="454B52"/>
              </w:rPr>
              <w:t>Recommendations to Hub Definition</w:t>
            </w:r>
            <w:r>
              <w:rPr>
                <w:b/>
                <w:color w:val="454B52"/>
                <w:spacing w:val="-13"/>
              </w:rPr>
              <w:t xml:space="preserve"> </w:t>
            </w:r>
            <w:r>
              <w:rPr>
                <w:b/>
                <w:color w:val="454B52"/>
              </w:rPr>
              <w:t>of</w:t>
            </w:r>
            <w:r>
              <w:rPr>
                <w:b/>
                <w:color w:val="454B52"/>
                <w:spacing w:val="-12"/>
              </w:rPr>
              <w:t xml:space="preserve"> </w:t>
            </w:r>
            <w:r>
              <w:rPr>
                <w:b/>
                <w:color w:val="454B52"/>
              </w:rPr>
              <w:t>Inexperienced</w:t>
            </w:r>
          </w:p>
          <w:p w14:paraId="342135FD" w14:textId="77777777" w:rsidR="008B45EE" w:rsidRDefault="0004125E">
            <w:pPr>
              <w:pStyle w:val="TableParagraph"/>
            </w:pPr>
            <w:r>
              <w:rPr>
                <w:color w:val="454B52"/>
              </w:rPr>
              <w:t xml:space="preserve">Spoke recommends </w:t>
            </w:r>
            <w:proofErr w:type="gramStart"/>
            <w:r>
              <w:rPr>
                <w:color w:val="454B52"/>
              </w:rPr>
              <w:t>to define</w:t>
            </w:r>
            <w:proofErr w:type="gramEnd"/>
            <w:r>
              <w:rPr>
                <w:color w:val="454B52"/>
              </w:rPr>
              <w:t xml:space="preserve"> inexperienced as teachers with 0-2 years of teaching</w:t>
            </w:r>
            <w:r>
              <w:rPr>
                <w:color w:val="454B52"/>
                <w:spacing w:val="-4"/>
              </w:rPr>
              <w:t xml:space="preserve"> </w:t>
            </w:r>
            <w:r>
              <w:rPr>
                <w:color w:val="454B52"/>
              </w:rPr>
              <w:t>in</w:t>
            </w:r>
            <w:r>
              <w:rPr>
                <w:color w:val="454B52"/>
                <w:spacing w:val="-3"/>
              </w:rPr>
              <w:t xml:space="preserve"> </w:t>
            </w:r>
            <w:r>
              <w:rPr>
                <w:color w:val="454B52"/>
              </w:rPr>
              <w:t>any</w:t>
            </w:r>
            <w:r>
              <w:rPr>
                <w:color w:val="454B52"/>
                <w:spacing w:val="-5"/>
              </w:rPr>
              <w:t xml:space="preserve"> </w:t>
            </w:r>
            <w:r>
              <w:rPr>
                <w:color w:val="454B52"/>
              </w:rPr>
              <w:t>educational</w:t>
            </w:r>
            <w:r>
              <w:rPr>
                <w:color w:val="454B52"/>
                <w:spacing w:val="-6"/>
              </w:rPr>
              <w:t xml:space="preserve"> </w:t>
            </w:r>
            <w:r>
              <w:rPr>
                <w:color w:val="454B52"/>
              </w:rPr>
              <w:t>setting.</w:t>
            </w:r>
            <w:r>
              <w:rPr>
                <w:color w:val="454B52"/>
                <w:spacing w:val="-3"/>
              </w:rPr>
              <w:t xml:space="preserve"> </w:t>
            </w:r>
            <w:r>
              <w:rPr>
                <w:color w:val="454B52"/>
              </w:rPr>
              <w:t>Traditionally,</w:t>
            </w:r>
            <w:r>
              <w:rPr>
                <w:color w:val="454B52"/>
                <w:spacing w:val="-5"/>
              </w:rPr>
              <w:t xml:space="preserve"> </w:t>
            </w:r>
            <w:r>
              <w:rPr>
                <w:color w:val="454B52"/>
              </w:rPr>
              <w:t>0-3</w:t>
            </w:r>
            <w:r>
              <w:rPr>
                <w:color w:val="454B52"/>
                <w:spacing w:val="-5"/>
              </w:rPr>
              <w:t xml:space="preserve"> </w:t>
            </w:r>
            <w:r>
              <w:rPr>
                <w:color w:val="454B52"/>
              </w:rPr>
              <w:t>years</w:t>
            </w:r>
            <w:r>
              <w:rPr>
                <w:color w:val="454B52"/>
                <w:spacing w:val="-2"/>
              </w:rPr>
              <w:t xml:space="preserve"> </w:t>
            </w:r>
            <w:r>
              <w:rPr>
                <w:color w:val="454B52"/>
              </w:rPr>
              <w:t>was</w:t>
            </w:r>
            <w:r>
              <w:rPr>
                <w:color w:val="454B52"/>
                <w:spacing w:val="-3"/>
              </w:rPr>
              <w:t xml:space="preserve"> </w:t>
            </w:r>
            <w:r>
              <w:rPr>
                <w:color w:val="454B52"/>
              </w:rPr>
              <w:t>identified</w:t>
            </w:r>
            <w:r>
              <w:rPr>
                <w:color w:val="454B52"/>
                <w:spacing w:val="-3"/>
              </w:rPr>
              <w:t xml:space="preserve"> </w:t>
            </w:r>
            <w:r>
              <w:rPr>
                <w:color w:val="454B52"/>
              </w:rPr>
              <w:t xml:space="preserve">as </w:t>
            </w:r>
            <w:r>
              <w:rPr>
                <w:color w:val="454B52"/>
                <w:spacing w:val="-2"/>
              </w:rPr>
              <w:t>inexperienced.</w:t>
            </w:r>
          </w:p>
          <w:p w14:paraId="7920EE58" w14:textId="77777777" w:rsidR="008B45EE" w:rsidRDefault="0004125E">
            <w:pPr>
              <w:pStyle w:val="TableParagraph"/>
              <w:spacing w:before="1"/>
            </w:pPr>
            <w:r>
              <w:rPr>
                <w:color w:val="454B52"/>
              </w:rPr>
              <w:t>No</w:t>
            </w:r>
            <w:r>
              <w:rPr>
                <w:color w:val="454B52"/>
                <w:spacing w:val="-1"/>
              </w:rPr>
              <w:t xml:space="preserve"> </w:t>
            </w:r>
            <w:r>
              <w:rPr>
                <w:color w:val="454B52"/>
              </w:rPr>
              <w:t>student</w:t>
            </w:r>
            <w:r>
              <w:rPr>
                <w:color w:val="454B52"/>
                <w:spacing w:val="-5"/>
              </w:rPr>
              <w:t xml:space="preserve"> </w:t>
            </w:r>
            <w:r>
              <w:rPr>
                <w:color w:val="454B52"/>
              </w:rPr>
              <w:t>under</w:t>
            </w:r>
            <w:r>
              <w:rPr>
                <w:color w:val="454B52"/>
                <w:spacing w:val="-2"/>
              </w:rPr>
              <w:t xml:space="preserve"> </w:t>
            </w:r>
            <w:r>
              <w:rPr>
                <w:color w:val="454B52"/>
              </w:rPr>
              <w:t>the</w:t>
            </w:r>
            <w:r>
              <w:rPr>
                <w:color w:val="454B52"/>
                <w:spacing w:val="-4"/>
              </w:rPr>
              <w:t xml:space="preserve"> </w:t>
            </w:r>
            <w:r>
              <w:rPr>
                <w:color w:val="454B52"/>
              </w:rPr>
              <w:t>lens</w:t>
            </w:r>
            <w:r>
              <w:rPr>
                <w:color w:val="454B52"/>
                <w:spacing w:val="-4"/>
              </w:rPr>
              <w:t xml:space="preserve"> </w:t>
            </w:r>
            <w:r>
              <w:rPr>
                <w:color w:val="454B52"/>
              </w:rPr>
              <w:t>of</w:t>
            </w:r>
            <w:r>
              <w:rPr>
                <w:color w:val="454B52"/>
                <w:spacing w:val="-2"/>
              </w:rPr>
              <w:t xml:space="preserve"> </w:t>
            </w:r>
            <w:r>
              <w:rPr>
                <w:color w:val="454B52"/>
              </w:rPr>
              <w:t>equity</w:t>
            </w:r>
            <w:r>
              <w:rPr>
                <w:color w:val="454B52"/>
                <w:spacing w:val="-2"/>
              </w:rPr>
              <w:t xml:space="preserve"> </w:t>
            </w:r>
            <w:r>
              <w:rPr>
                <w:color w:val="454B52"/>
              </w:rPr>
              <w:t>can</w:t>
            </w:r>
            <w:r>
              <w:rPr>
                <w:color w:val="454B52"/>
                <w:spacing w:val="-3"/>
              </w:rPr>
              <w:t xml:space="preserve"> </w:t>
            </w:r>
            <w:r>
              <w:rPr>
                <w:color w:val="454B52"/>
              </w:rPr>
              <w:t>be</w:t>
            </w:r>
            <w:r>
              <w:rPr>
                <w:color w:val="454B52"/>
                <w:spacing w:val="-2"/>
              </w:rPr>
              <w:t xml:space="preserve"> </w:t>
            </w:r>
            <w:r>
              <w:rPr>
                <w:color w:val="454B52"/>
              </w:rPr>
              <w:t>taught</w:t>
            </w:r>
            <w:r>
              <w:rPr>
                <w:color w:val="454B52"/>
                <w:spacing w:val="-4"/>
              </w:rPr>
              <w:t xml:space="preserve"> </w:t>
            </w:r>
            <w:r>
              <w:rPr>
                <w:color w:val="454B52"/>
              </w:rPr>
              <w:t>at</w:t>
            </w:r>
            <w:r>
              <w:rPr>
                <w:color w:val="454B52"/>
                <w:spacing w:val="-4"/>
              </w:rPr>
              <w:t xml:space="preserve"> </w:t>
            </w:r>
            <w:r>
              <w:rPr>
                <w:color w:val="454B52"/>
              </w:rPr>
              <w:t>a</w:t>
            </w:r>
            <w:r>
              <w:rPr>
                <w:color w:val="454B52"/>
                <w:spacing w:val="-2"/>
              </w:rPr>
              <w:t xml:space="preserve"> </w:t>
            </w:r>
            <w:r>
              <w:rPr>
                <w:color w:val="454B52"/>
              </w:rPr>
              <w:t>higher</w:t>
            </w:r>
            <w:r>
              <w:rPr>
                <w:color w:val="454B52"/>
                <w:spacing w:val="-2"/>
              </w:rPr>
              <w:t xml:space="preserve"> </w:t>
            </w:r>
            <w:r>
              <w:rPr>
                <w:color w:val="454B52"/>
              </w:rPr>
              <w:t>rate</w:t>
            </w:r>
            <w:r>
              <w:rPr>
                <w:color w:val="454B52"/>
                <w:spacing w:val="-4"/>
              </w:rPr>
              <w:t xml:space="preserve"> </w:t>
            </w:r>
            <w:r>
              <w:rPr>
                <w:color w:val="454B52"/>
              </w:rPr>
              <w:t>by</w:t>
            </w:r>
            <w:r>
              <w:rPr>
                <w:color w:val="454B52"/>
                <w:spacing w:val="-1"/>
              </w:rPr>
              <w:t xml:space="preserve"> </w:t>
            </w:r>
            <w:r>
              <w:rPr>
                <w:color w:val="454B52"/>
              </w:rPr>
              <w:t xml:space="preserve">an inexperienced, ineffective, or out-of-field educator without academic </w:t>
            </w:r>
            <w:r>
              <w:rPr>
                <w:color w:val="454B52"/>
                <w:spacing w:val="-2"/>
              </w:rPr>
              <w:t>achievement.</w:t>
            </w:r>
          </w:p>
          <w:p w14:paraId="7F649216" w14:textId="77777777" w:rsidR="008B45EE" w:rsidRDefault="0004125E">
            <w:pPr>
              <w:pStyle w:val="TableParagraph"/>
              <w:spacing w:line="267" w:lineRule="exact"/>
            </w:pPr>
            <w:r>
              <w:rPr>
                <w:color w:val="454B52"/>
              </w:rPr>
              <w:t>Looking</w:t>
            </w:r>
            <w:r>
              <w:rPr>
                <w:color w:val="454B52"/>
                <w:spacing w:val="-4"/>
              </w:rPr>
              <w:t xml:space="preserve"> </w:t>
            </w:r>
            <w:r>
              <w:rPr>
                <w:color w:val="454B52"/>
              </w:rPr>
              <w:t>at</w:t>
            </w:r>
            <w:r>
              <w:rPr>
                <w:color w:val="454B52"/>
                <w:spacing w:val="-4"/>
              </w:rPr>
              <w:t xml:space="preserve"> </w:t>
            </w:r>
            <w:r>
              <w:rPr>
                <w:color w:val="454B52"/>
              </w:rPr>
              <w:t>lens</w:t>
            </w:r>
            <w:r>
              <w:rPr>
                <w:color w:val="454B52"/>
                <w:spacing w:val="-4"/>
              </w:rPr>
              <w:t xml:space="preserve"> </w:t>
            </w:r>
            <w:r>
              <w:rPr>
                <w:color w:val="454B52"/>
              </w:rPr>
              <w:t>of</w:t>
            </w:r>
            <w:r>
              <w:rPr>
                <w:color w:val="454B52"/>
                <w:spacing w:val="-5"/>
              </w:rPr>
              <w:t xml:space="preserve"> </w:t>
            </w:r>
            <w:r>
              <w:rPr>
                <w:color w:val="454B52"/>
              </w:rPr>
              <w:t>equity</w:t>
            </w:r>
            <w:r>
              <w:rPr>
                <w:color w:val="454B52"/>
                <w:spacing w:val="-4"/>
              </w:rPr>
              <w:t xml:space="preserve"> </w:t>
            </w:r>
            <w:r>
              <w:rPr>
                <w:color w:val="454B52"/>
              </w:rPr>
              <w:t>when</w:t>
            </w:r>
            <w:r>
              <w:rPr>
                <w:color w:val="454B52"/>
                <w:spacing w:val="-2"/>
              </w:rPr>
              <w:t xml:space="preserve"> reporting.</w:t>
            </w:r>
          </w:p>
        </w:tc>
      </w:tr>
      <w:tr w:rsidR="008B45EE" w14:paraId="14593876" w14:textId="77777777">
        <w:trPr>
          <w:trHeight w:val="386"/>
        </w:trPr>
        <w:tc>
          <w:tcPr>
            <w:tcW w:w="1260" w:type="dxa"/>
            <w:tcBorders>
              <w:top w:val="nil"/>
              <w:bottom w:val="single" w:sz="4" w:space="0" w:color="5C666F"/>
            </w:tcBorders>
          </w:tcPr>
          <w:p w14:paraId="0FA986AC" w14:textId="77777777" w:rsidR="008B45EE" w:rsidRDefault="008B45EE">
            <w:pPr>
              <w:pStyle w:val="TableParagraph"/>
              <w:ind w:left="0"/>
              <w:rPr>
                <w:rFonts w:ascii="Times New Roman"/>
              </w:rPr>
            </w:pPr>
          </w:p>
        </w:tc>
        <w:tc>
          <w:tcPr>
            <w:tcW w:w="2136" w:type="dxa"/>
            <w:tcBorders>
              <w:top w:val="nil"/>
              <w:bottom w:val="single" w:sz="4" w:space="0" w:color="5C666F"/>
            </w:tcBorders>
          </w:tcPr>
          <w:p w14:paraId="75A02DE0" w14:textId="77777777" w:rsidR="008B45EE" w:rsidRDefault="008B45EE">
            <w:pPr>
              <w:pStyle w:val="TableParagraph"/>
              <w:ind w:left="0"/>
              <w:rPr>
                <w:rFonts w:ascii="Times New Roman"/>
              </w:rPr>
            </w:pPr>
          </w:p>
        </w:tc>
        <w:tc>
          <w:tcPr>
            <w:tcW w:w="7201" w:type="dxa"/>
            <w:tcBorders>
              <w:top w:val="nil"/>
              <w:bottom w:val="single" w:sz="4" w:space="0" w:color="5C666F"/>
            </w:tcBorders>
          </w:tcPr>
          <w:p w14:paraId="1D0CEFD3" w14:textId="77777777" w:rsidR="008B45EE" w:rsidRDefault="0004125E">
            <w:pPr>
              <w:pStyle w:val="TableParagraph"/>
              <w:spacing w:before="114" w:line="252" w:lineRule="exact"/>
            </w:pPr>
            <w:r>
              <w:rPr>
                <w:color w:val="454B52"/>
              </w:rPr>
              <w:t>(2:33pm)</w:t>
            </w:r>
            <w:r>
              <w:rPr>
                <w:color w:val="454B52"/>
                <w:spacing w:val="-7"/>
              </w:rPr>
              <w:t xml:space="preserve"> </w:t>
            </w:r>
            <w:r>
              <w:rPr>
                <w:color w:val="454B52"/>
              </w:rPr>
              <w:t>Question</w:t>
            </w:r>
            <w:r>
              <w:rPr>
                <w:color w:val="454B52"/>
                <w:spacing w:val="-4"/>
              </w:rPr>
              <w:t xml:space="preserve"> </w:t>
            </w:r>
            <w:r>
              <w:rPr>
                <w:color w:val="454B52"/>
              </w:rPr>
              <w:t>from</w:t>
            </w:r>
            <w:r>
              <w:rPr>
                <w:color w:val="454B52"/>
                <w:spacing w:val="-3"/>
              </w:rPr>
              <w:t xml:space="preserve"> </w:t>
            </w:r>
            <w:r>
              <w:rPr>
                <w:color w:val="454B52"/>
              </w:rPr>
              <w:t>Hub</w:t>
            </w:r>
            <w:r>
              <w:rPr>
                <w:color w:val="454B52"/>
                <w:spacing w:val="-4"/>
              </w:rPr>
              <w:t xml:space="preserve"> </w:t>
            </w:r>
            <w:r>
              <w:rPr>
                <w:color w:val="454B52"/>
              </w:rPr>
              <w:t>Committee</w:t>
            </w:r>
            <w:r>
              <w:rPr>
                <w:color w:val="454B52"/>
                <w:spacing w:val="-3"/>
              </w:rPr>
              <w:t xml:space="preserve"> </w:t>
            </w:r>
            <w:r>
              <w:rPr>
                <w:color w:val="454B52"/>
              </w:rPr>
              <w:t>Member:</w:t>
            </w:r>
            <w:r>
              <w:rPr>
                <w:color w:val="454B52"/>
                <w:spacing w:val="-5"/>
              </w:rPr>
              <w:t xml:space="preserve"> </w:t>
            </w:r>
            <w:r>
              <w:rPr>
                <w:color w:val="454B52"/>
              </w:rPr>
              <w:t>Story</w:t>
            </w:r>
            <w:r>
              <w:rPr>
                <w:color w:val="454B52"/>
                <w:spacing w:val="-6"/>
              </w:rPr>
              <w:t xml:space="preserve"> </w:t>
            </w:r>
            <w:r>
              <w:rPr>
                <w:color w:val="454B52"/>
              </w:rPr>
              <w:t>on</w:t>
            </w:r>
            <w:r>
              <w:rPr>
                <w:color w:val="454B52"/>
                <w:spacing w:val="-4"/>
              </w:rPr>
              <w:t xml:space="preserve"> </w:t>
            </w:r>
            <w:r>
              <w:rPr>
                <w:color w:val="454B52"/>
              </w:rPr>
              <w:t>NPR</w:t>
            </w:r>
            <w:r>
              <w:rPr>
                <w:color w:val="454B52"/>
                <w:spacing w:val="-3"/>
              </w:rPr>
              <w:t xml:space="preserve"> </w:t>
            </w:r>
            <w:r>
              <w:rPr>
                <w:color w:val="454B52"/>
              </w:rPr>
              <w:t>this</w:t>
            </w:r>
            <w:r>
              <w:rPr>
                <w:color w:val="454B52"/>
                <w:spacing w:val="-6"/>
              </w:rPr>
              <w:t xml:space="preserve"> </w:t>
            </w:r>
            <w:r>
              <w:rPr>
                <w:color w:val="454B52"/>
                <w:spacing w:val="-2"/>
              </w:rPr>
              <w:t>morning</w:t>
            </w:r>
          </w:p>
        </w:tc>
      </w:tr>
    </w:tbl>
    <w:p w14:paraId="3DD7D34B" w14:textId="77777777" w:rsidR="008B45EE" w:rsidRDefault="008B45EE">
      <w:pPr>
        <w:spacing w:line="252" w:lineRule="exact"/>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44E06B50" w14:textId="77777777">
        <w:trPr>
          <w:trHeight w:val="13602"/>
        </w:trPr>
        <w:tc>
          <w:tcPr>
            <w:tcW w:w="1260" w:type="dxa"/>
            <w:tcBorders>
              <w:bottom w:val="single" w:sz="4" w:space="0" w:color="5C666F"/>
            </w:tcBorders>
          </w:tcPr>
          <w:p w14:paraId="1BD1C894" w14:textId="77777777" w:rsidR="008B45EE" w:rsidRDefault="008B45EE">
            <w:pPr>
              <w:pStyle w:val="TableParagraph"/>
              <w:ind w:left="0"/>
              <w:rPr>
                <w:rFonts w:ascii="Times New Roman"/>
              </w:rPr>
            </w:pPr>
          </w:p>
        </w:tc>
        <w:tc>
          <w:tcPr>
            <w:tcW w:w="2136" w:type="dxa"/>
            <w:tcBorders>
              <w:bottom w:val="single" w:sz="4" w:space="0" w:color="5C666F"/>
            </w:tcBorders>
          </w:tcPr>
          <w:p w14:paraId="5A08918F" w14:textId="77777777" w:rsidR="008B45EE" w:rsidRDefault="008B45EE">
            <w:pPr>
              <w:pStyle w:val="TableParagraph"/>
              <w:ind w:left="0"/>
              <w:rPr>
                <w:rFonts w:ascii="Times New Roman"/>
              </w:rPr>
            </w:pPr>
          </w:p>
        </w:tc>
        <w:tc>
          <w:tcPr>
            <w:tcW w:w="7201" w:type="dxa"/>
            <w:tcBorders>
              <w:bottom w:val="single" w:sz="4" w:space="0" w:color="5C666F"/>
            </w:tcBorders>
          </w:tcPr>
          <w:p w14:paraId="15C4F2D8" w14:textId="77777777" w:rsidR="008B45EE" w:rsidRDefault="0004125E">
            <w:pPr>
              <w:pStyle w:val="TableParagraph"/>
              <w:ind w:right="148"/>
            </w:pPr>
            <w:r>
              <w:rPr>
                <w:color w:val="454B52"/>
              </w:rPr>
              <w:t xml:space="preserve">Discussed statistic that there is a substantial </w:t>
            </w:r>
            <w:proofErr w:type="gramStart"/>
            <w:r>
              <w:rPr>
                <w:color w:val="454B52"/>
              </w:rPr>
              <w:t>amount</w:t>
            </w:r>
            <w:proofErr w:type="gramEnd"/>
            <w:r>
              <w:rPr>
                <w:color w:val="454B52"/>
              </w:rPr>
              <w:t xml:space="preserve"> of inexperienced teachers in Colorado, not just nationwide, who are teaching in schools that are</w:t>
            </w:r>
            <w:r>
              <w:rPr>
                <w:color w:val="454B52"/>
                <w:spacing w:val="-3"/>
              </w:rPr>
              <w:t xml:space="preserve"> </w:t>
            </w:r>
            <w:r>
              <w:rPr>
                <w:color w:val="454B52"/>
              </w:rPr>
              <w:t>predominantly</w:t>
            </w:r>
            <w:r>
              <w:rPr>
                <w:color w:val="454B52"/>
                <w:spacing w:val="-3"/>
              </w:rPr>
              <w:t xml:space="preserve"> </w:t>
            </w:r>
            <w:r>
              <w:rPr>
                <w:color w:val="454B52"/>
              </w:rPr>
              <w:t>students</w:t>
            </w:r>
            <w:r>
              <w:rPr>
                <w:color w:val="454B52"/>
                <w:spacing w:val="-3"/>
              </w:rPr>
              <w:t xml:space="preserve"> </w:t>
            </w:r>
            <w:r>
              <w:rPr>
                <w:color w:val="454B52"/>
              </w:rPr>
              <w:t>of</w:t>
            </w:r>
            <w:r>
              <w:rPr>
                <w:color w:val="454B52"/>
                <w:spacing w:val="-4"/>
              </w:rPr>
              <w:t xml:space="preserve"> </w:t>
            </w:r>
            <w:r>
              <w:rPr>
                <w:color w:val="454B52"/>
              </w:rPr>
              <w:t>color.</w:t>
            </w:r>
            <w:r>
              <w:rPr>
                <w:color w:val="454B52"/>
                <w:spacing w:val="-4"/>
              </w:rPr>
              <w:t xml:space="preserve"> </w:t>
            </w:r>
            <w:r>
              <w:rPr>
                <w:color w:val="454B52"/>
              </w:rPr>
              <w:t>So</w:t>
            </w:r>
            <w:r>
              <w:rPr>
                <w:color w:val="454B52"/>
                <w:spacing w:val="-2"/>
              </w:rPr>
              <w:t xml:space="preserve"> </w:t>
            </w:r>
            <w:r>
              <w:rPr>
                <w:color w:val="454B52"/>
              </w:rPr>
              <w:t>how</w:t>
            </w:r>
            <w:r>
              <w:rPr>
                <w:color w:val="454B52"/>
                <w:spacing w:val="-2"/>
              </w:rPr>
              <w:t xml:space="preserve"> </w:t>
            </w:r>
            <w:r>
              <w:rPr>
                <w:color w:val="454B52"/>
              </w:rPr>
              <w:t>in</w:t>
            </w:r>
            <w:r>
              <w:rPr>
                <w:color w:val="454B52"/>
                <w:spacing w:val="-4"/>
              </w:rPr>
              <w:t xml:space="preserve"> </w:t>
            </w:r>
            <w:r>
              <w:rPr>
                <w:color w:val="454B52"/>
              </w:rPr>
              <w:t>this</w:t>
            </w:r>
            <w:r>
              <w:rPr>
                <w:color w:val="454B52"/>
                <w:spacing w:val="-5"/>
              </w:rPr>
              <w:t xml:space="preserve"> </w:t>
            </w:r>
            <w:r>
              <w:rPr>
                <w:color w:val="454B52"/>
              </w:rPr>
              <w:t>space</w:t>
            </w:r>
            <w:r>
              <w:rPr>
                <w:color w:val="454B52"/>
                <w:spacing w:val="-3"/>
              </w:rPr>
              <w:t xml:space="preserve"> </w:t>
            </w:r>
            <w:r>
              <w:rPr>
                <w:color w:val="454B52"/>
              </w:rPr>
              <w:t>can</w:t>
            </w:r>
            <w:r>
              <w:rPr>
                <w:color w:val="454B52"/>
                <w:spacing w:val="-5"/>
              </w:rPr>
              <w:t xml:space="preserve"> </w:t>
            </w:r>
            <w:r>
              <w:rPr>
                <w:color w:val="454B52"/>
              </w:rPr>
              <w:t>we</w:t>
            </w:r>
            <w:r>
              <w:rPr>
                <w:color w:val="454B52"/>
                <w:spacing w:val="-4"/>
              </w:rPr>
              <w:t xml:space="preserve"> </w:t>
            </w:r>
            <w:r>
              <w:rPr>
                <w:color w:val="454B52"/>
              </w:rPr>
              <w:t xml:space="preserve">address the large populations of students of color being taught by these inexperienced </w:t>
            </w:r>
            <w:r>
              <w:rPr>
                <w:color w:val="454B52"/>
                <w:spacing w:val="-2"/>
              </w:rPr>
              <w:t>teachers?</w:t>
            </w:r>
          </w:p>
          <w:p w14:paraId="3FA4FE6B" w14:textId="77777777" w:rsidR="008B45EE" w:rsidRDefault="0004125E">
            <w:pPr>
              <w:pStyle w:val="TableParagraph"/>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37C12052" w14:textId="77777777" w:rsidR="008B45EE" w:rsidRDefault="0004125E">
            <w:pPr>
              <w:pStyle w:val="TableParagraph"/>
              <w:numPr>
                <w:ilvl w:val="0"/>
                <w:numId w:val="8"/>
              </w:numPr>
              <w:tabs>
                <w:tab w:val="left" w:pos="468"/>
              </w:tabs>
              <w:spacing w:line="292" w:lineRule="exact"/>
            </w:pPr>
            <w:r>
              <w:rPr>
                <w:color w:val="454B52"/>
              </w:rPr>
              <w:t>CDE</w:t>
            </w:r>
            <w:r>
              <w:rPr>
                <w:color w:val="454B52"/>
                <w:spacing w:val="-3"/>
              </w:rPr>
              <w:t xml:space="preserve"> </w:t>
            </w:r>
            <w:r>
              <w:rPr>
                <w:color w:val="454B52"/>
              </w:rPr>
              <w:t>is</w:t>
            </w:r>
            <w:r>
              <w:rPr>
                <w:color w:val="454B52"/>
                <w:spacing w:val="-6"/>
              </w:rPr>
              <w:t xml:space="preserve"> </w:t>
            </w:r>
            <w:r>
              <w:rPr>
                <w:color w:val="454B52"/>
              </w:rPr>
              <w:t>investigating</w:t>
            </w:r>
            <w:r>
              <w:rPr>
                <w:color w:val="454B52"/>
                <w:spacing w:val="-4"/>
              </w:rPr>
              <w:t xml:space="preserve"> </w:t>
            </w:r>
            <w:r>
              <w:rPr>
                <w:color w:val="454B52"/>
              </w:rPr>
              <w:t>the</w:t>
            </w:r>
            <w:r>
              <w:rPr>
                <w:color w:val="454B52"/>
                <w:spacing w:val="-5"/>
              </w:rPr>
              <w:t xml:space="preserve"> </w:t>
            </w:r>
            <w:r>
              <w:rPr>
                <w:color w:val="454B52"/>
              </w:rPr>
              <w:t>data</w:t>
            </w:r>
            <w:r>
              <w:rPr>
                <w:color w:val="454B52"/>
                <w:spacing w:val="-3"/>
              </w:rPr>
              <w:t xml:space="preserve"> </w:t>
            </w:r>
            <w:r>
              <w:rPr>
                <w:color w:val="454B52"/>
              </w:rPr>
              <w:t>that</w:t>
            </w:r>
            <w:r>
              <w:rPr>
                <w:color w:val="454B52"/>
                <w:spacing w:val="-4"/>
              </w:rPr>
              <w:t xml:space="preserve"> </w:t>
            </w:r>
            <w:r>
              <w:rPr>
                <w:color w:val="454B52"/>
              </w:rPr>
              <w:t>was</w:t>
            </w:r>
            <w:r>
              <w:rPr>
                <w:color w:val="454B52"/>
                <w:spacing w:val="-3"/>
              </w:rPr>
              <w:t xml:space="preserve"> </w:t>
            </w:r>
            <w:r>
              <w:rPr>
                <w:color w:val="454B52"/>
              </w:rPr>
              <w:t>released</w:t>
            </w:r>
            <w:r>
              <w:rPr>
                <w:color w:val="454B52"/>
                <w:spacing w:val="-3"/>
              </w:rPr>
              <w:t xml:space="preserve"> </w:t>
            </w:r>
            <w:r>
              <w:rPr>
                <w:color w:val="454B52"/>
              </w:rPr>
              <w:t>in</w:t>
            </w:r>
            <w:r>
              <w:rPr>
                <w:color w:val="454B52"/>
                <w:spacing w:val="-4"/>
              </w:rPr>
              <w:t xml:space="preserve"> </w:t>
            </w:r>
            <w:r>
              <w:rPr>
                <w:color w:val="454B52"/>
              </w:rPr>
              <w:t>NPR</w:t>
            </w:r>
            <w:r>
              <w:rPr>
                <w:color w:val="454B52"/>
                <w:spacing w:val="-6"/>
              </w:rPr>
              <w:t xml:space="preserve"> </w:t>
            </w:r>
            <w:r>
              <w:rPr>
                <w:color w:val="454B52"/>
                <w:spacing w:val="-2"/>
              </w:rPr>
              <w:t>report</w:t>
            </w:r>
          </w:p>
          <w:p w14:paraId="0701AE47" w14:textId="77777777" w:rsidR="008B45EE" w:rsidRDefault="0004125E">
            <w:pPr>
              <w:pStyle w:val="TableParagraph"/>
              <w:numPr>
                <w:ilvl w:val="0"/>
                <w:numId w:val="8"/>
              </w:numPr>
              <w:tabs>
                <w:tab w:val="left" w:pos="468"/>
              </w:tabs>
              <w:spacing w:line="289" w:lineRule="exact"/>
            </w:pPr>
            <w:r>
              <w:rPr>
                <w:color w:val="454B52"/>
              </w:rPr>
              <w:t>The</w:t>
            </w:r>
            <w:r>
              <w:rPr>
                <w:color w:val="454B52"/>
                <w:spacing w:val="-3"/>
              </w:rPr>
              <w:t xml:space="preserve"> </w:t>
            </w:r>
            <w:r>
              <w:rPr>
                <w:color w:val="454B52"/>
              </w:rPr>
              <w:t>numbers</w:t>
            </w:r>
            <w:r>
              <w:rPr>
                <w:color w:val="454B52"/>
                <w:spacing w:val="-3"/>
              </w:rPr>
              <w:t xml:space="preserve"> </w:t>
            </w:r>
            <w:r>
              <w:rPr>
                <w:color w:val="454B52"/>
              </w:rPr>
              <w:t>to</w:t>
            </w:r>
            <w:r>
              <w:rPr>
                <w:color w:val="454B52"/>
                <w:spacing w:val="-2"/>
              </w:rPr>
              <w:t xml:space="preserve"> </w:t>
            </w:r>
            <w:r>
              <w:rPr>
                <w:color w:val="454B52"/>
              </w:rPr>
              <w:t>do</w:t>
            </w:r>
            <w:r>
              <w:rPr>
                <w:color w:val="454B52"/>
                <w:spacing w:val="-1"/>
              </w:rPr>
              <w:t xml:space="preserve"> </w:t>
            </w:r>
            <w:r>
              <w:rPr>
                <w:color w:val="454B52"/>
              </w:rPr>
              <w:t>reflect</w:t>
            </w:r>
            <w:r>
              <w:rPr>
                <w:color w:val="454B52"/>
                <w:spacing w:val="-7"/>
              </w:rPr>
              <w:t xml:space="preserve"> </w:t>
            </w:r>
            <w:r>
              <w:rPr>
                <w:color w:val="454B52"/>
              </w:rPr>
              <w:t>CDE</w:t>
            </w:r>
            <w:r>
              <w:rPr>
                <w:color w:val="454B52"/>
                <w:spacing w:val="-2"/>
              </w:rPr>
              <w:t xml:space="preserve"> </w:t>
            </w:r>
            <w:r>
              <w:rPr>
                <w:color w:val="454B52"/>
                <w:spacing w:val="-4"/>
              </w:rPr>
              <w:t>data</w:t>
            </w:r>
          </w:p>
          <w:p w14:paraId="66878E04" w14:textId="77777777" w:rsidR="008B45EE" w:rsidRDefault="0004125E">
            <w:pPr>
              <w:pStyle w:val="TableParagraph"/>
              <w:numPr>
                <w:ilvl w:val="0"/>
                <w:numId w:val="8"/>
              </w:numPr>
              <w:tabs>
                <w:tab w:val="left" w:pos="468"/>
              </w:tabs>
              <w:spacing w:line="235" w:lineRule="auto"/>
              <w:ind w:right="199"/>
            </w:pPr>
            <w:r>
              <w:rPr>
                <w:color w:val="454B52"/>
              </w:rPr>
              <w:t>USDE</w:t>
            </w:r>
            <w:r>
              <w:rPr>
                <w:color w:val="454B52"/>
                <w:spacing w:val="-3"/>
              </w:rPr>
              <w:t xml:space="preserve"> </w:t>
            </w:r>
            <w:r>
              <w:rPr>
                <w:color w:val="454B52"/>
              </w:rPr>
              <w:t>provided</w:t>
            </w:r>
            <w:r>
              <w:rPr>
                <w:color w:val="454B52"/>
                <w:spacing w:val="-6"/>
              </w:rPr>
              <w:t xml:space="preserve"> </w:t>
            </w:r>
            <w:r>
              <w:rPr>
                <w:color w:val="454B52"/>
              </w:rPr>
              <w:t>2014</w:t>
            </w:r>
            <w:r>
              <w:rPr>
                <w:color w:val="454B52"/>
                <w:spacing w:val="-3"/>
              </w:rPr>
              <w:t xml:space="preserve"> </w:t>
            </w:r>
            <w:r>
              <w:rPr>
                <w:color w:val="454B52"/>
              </w:rPr>
              <w:t>data</w:t>
            </w:r>
            <w:r>
              <w:rPr>
                <w:color w:val="454B52"/>
                <w:spacing w:val="-6"/>
              </w:rPr>
              <w:t xml:space="preserve"> </w:t>
            </w:r>
            <w:r>
              <w:rPr>
                <w:color w:val="454B52"/>
              </w:rPr>
              <w:t>that</w:t>
            </w:r>
            <w:r>
              <w:rPr>
                <w:color w:val="454B52"/>
                <w:spacing w:val="-3"/>
              </w:rPr>
              <w:t xml:space="preserve"> </w:t>
            </w:r>
            <w:r>
              <w:rPr>
                <w:color w:val="454B52"/>
              </w:rPr>
              <w:t>schools in</w:t>
            </w:r>
            <w:r>
              <w:rPr>
                <w:color w:val="454B52"/>
                <w:spacing w:val="-5"/>
              </w:rPr>
              <w:t xml:space="preserve"> </w:t>
            </w:r>
            <w:r>
              <w:rPr>
                <w:color w:val="454B52"/>
              </w:rPr>
              <w:t>high</w:t>
            </w:r>
            <w:r>
              <w:rPr>
                <w:color w:val="454B52"/>
                <w:spacing w:val="-6"/>
              </w:rPr>
              <w:t xml:space="preserve"> </w:t>
            </w:r>
            <w:r>
              <w:rPr>
                <w:color w:val="454B52"/>
              </w:rPr>
              <w:t>minority</w:t>
            </w:r>
            <w:r>
              <w:rPr>
                <w:color w:val="454B52"/>
                <w:spacing w:val="-3"/>
              </w:rPr>
              <w:t xml:space="preserve"> </w:t>
            </w:r>
            <w:r>
              <w:rPr>
                <w:color w:val="454B52"/>
              </w:rPr>
              <w:t>quartile</w:t>
            </w:r>
            <w:r>
              <w:rPr>
                <w:color w:val="454B52"/>
                <w:spacing w:val="-5"/>
              </w:rPr>
              <w:t xml:space="preserve"> </w:t>
            </w:r>
            <w:r>
              <w:rPr>
                <w:color w:val="454B52"/>
              </w:rPr>
              <w:t>consist</w:t>
            </w:r>
            <w:r>
              <w:rPr>
                <w:color w:val="454B52"/>
                <w:spacing w:val="-5"/>
              </w:rPr>
              <w:t xml:space="preserve"> </w:t>
            </w:r>
            <w:r>
              <w:rPr>
                <w:color w:val="454B52"/>
              </w:rPr>
              <w:t>of teachers in their first year is at 6.8% - low minority quartile is 4.8%</w:t>
            </w:r>
          </w:p>
          <w:p w14:paraId="79602071" w14:textId="77777777" w:rsidR="008B45EE" w:rsidRDefault="0004125E">
            <w:pPr>
              <w:pStyle w:val="TableParagraph"/>
              <w:numPr>
                <w:ilvl w:val="0"/>
                <w:numId w:val="8"/>
              </w:numPr>
              <w:tabs>
                <w:tab w:val="left" w:pos="468"/>
              </w:tabs>
              <w:spacing w:line="294" w:lineRule="exact"/>
            </w:pPr>
            <w:r>
              <w:rPr>
                <w:color w:val="454B52"/>
              </w:rPr>
              <w:t>NPR</w:t>
            </w:r>
            <w:r>
              <w:rPr>
                <w:color w:val="454B52"/>
                <w:spacing w:val="-2"/>
              </w:rPr>
              <w:t xml:space="preserve"> </w:t>
            </w:r>
            <w:r>
              <w:rPr>
                <w:color w:val="454B52"/>
              </w:rPr>
              <w:t>report</w:t>
            </w:r>
            <w:r>
              <w:rPr>
                <w:color w:val="454B52"/>
                <w:spacing w:val="-4"/>
              </w:rPr>
              <w:t xml:space="preserve"> </w:t>
            </w:r>
            <w:r>
              <w:rPr>
                <w:color w:val="454B52"/>
              </w:rPr>
              <w:t>was</w:t>
            </w:r>
            <w:r>
              <w:rPr>
                <w:color w:val="454B52"/>
                <w:spacing w:val="-4"/>
              </w:rPr>
              <w:t xml:space="preserve"> </w:t>
            </w:r>
            <w:r>
              <w:rPr>
                <w:color w:val="454B52"/>
              </w:rPr>
              <w:t>10% in</w:t>
            </w:r>
            <w:r>
              <w:rPr>
                <w:color w:val="454B52"/>
                <w:spacing w:val="-4"/>
              </w:rPr>
              <w:t xml:space="preserve"> </w:t>
            </w:r>
            <w:proofErr w:type="gramStart"/>
            <w:r>
              <w:rPr>
                <w:color w:val="454B52"/>
              </w:rPr>
              <w:t>first</w:t>
            </w:r>
            <w:proofErr w:type="gramEnd"/>
            <w:r>
              <w:rPr>
                <w:color w:val="454B52"/>
                <w:spacing w:val="-4"/>
              </w:rPr>
              <w:t xml:space="preserve"> </w:t>
            </w:r>
            <w:r>
              <w:rPr>
                <w:color w:val="454B52"/>
              </w:rPr>
              <w:t>year</w:t>
            </w:r>
            <w:r>
              <w:rPr>
                <w:color w:val="454B52"/>
                <w:spacing w:val="-4"/>
              </w:rPr>
              <w:t xml:space="preserve"> </w:t>
            </w:r>
            <w:r>
              <w:rPr>
                <w:color w:val="454B52"/>
              </w:rPr>
              <w:t>and</w:t>
            </w:r>
            <w:r>
              <w:rPr>
                <w:color w:val="454B52"/>
                <w:spacing w:val="-4"/>
              </w:rPr>
              <w:t xml:space="preserve"> </w:t>
            </w:r>
            <w:r>
              <w:rPr>
                <w:color w:val="454B52"/>
              </w:rPr>
              <w:t>18%</w:t>
            </w:r>
            <w:r>
              <w:rPr>
                <w:color w:val="454B52"/>
                <w:spacing w:val="-3"/>
              </w:rPr>
              <w:t xml:space="preserve"> </w:t>
            </w:r>
            <w:r>
              <w:rPr>
                <w:color w:val="454B52"/>
                <w:spacing w:val="-2"/>
              </w:rPr>
              <w:t>overall</w:t>
            </w:r>
          </w:p>
          <w:p w14:paraId="77C98BF4" w14:textId="77777777" w:rsidR="008B45EE" w:rsidRDefault="0004125E">
            <w:pPr>
              <w:pStyle w:val="TableParagraph"/>
              <w:numPr>
                <w:ilvl w:val="0"/>
                <w:numId w:val="8"/>
              </w:numPr>
              <w:tabs>
                <w:tab w:val="left" w:pos="468"/>
              </w:tabs>
              <w:spacing w:line="290" w:lineRule="exact"/>
            </w:pPr>
            <w:r>
              <w:rPr>
                <w:color w:val="454B52"/>
              </w:rPr>
              <w:t>CDE</w:t>
            </w:r>
            <w:r>
              <w:rPr>
                <w:color w:val="454B52"/>
                <w:spacing w:val="-6"/>
              </w:rPr>
              <w:t xml:space="preserve"> </w:t>
            </w:r>
            <w:r>
              <w:rPr>
                <w:color w:val="454B52"/>
              </w:rPr>
              <w:t>will</w:t>
            </w:r>
            <w:r>
              <w:rPr>
                <w:color w:val="454B52"/>
                <w:spacing w:val="-3"/>
              </w:rPr>
              <w:t xml:space="preserve"> </w:t>
            </w:r>
            <w:r>
              <w:rPr>
                <w:color w:val="454B52"/>
              </w:rPr>
              <w:t>address</w:t>
            </w:r>
            <w:r>
              <w:rPr>
                <w:color w:val="454B52"/>
                <w:spacing w:val="-5"/>
              </w:rPr>
              <w:t xml:space="preserve"> </w:t>
            </w:r>
            <w:r>
              <w:rPr>
                <w:color w:val="454B52"/>
              </w:rPr>
              <w:t>the</w:t>
            </w:r>
            <w:r>
              <w:rPr>
                <w:color w:val="454B52"/>
                <w:spacing w:val="-3"/>
              </w:rPr>
              <w:t xml:space="preserve"> </w:t>
            </w:r>
            <w:r>
              <w:rPr>
                <w:color w:val="454B52"/>
              </w:rPr>
              <w:t>disparity</w:t>
            </w:r>
            <w:r>
              <w:rPr>
                <w:color w:val="454B52"/>
                <w:spacing w:val="-3"/>
              </w:rPr>
              <w:t xml:space="preserve"> </w:t>
            </w:r>
            <w:r>
              <w:rPr>
                <w:color w:val="454B52"/>
              </w:rPr>
              <w:t>in</w:t>
            </w:r>
            <w:r>
              <w:rPr>
                <w:color w:val="454B52"/>
                <w:spacing w:val="-3"/>
              </w:rPr>
              <w:t xml:space="preserve"> </w:t>
            </w:r>
            <w:r>
              <w:rPr>
                <w:color w:val="454B52"/>
              </w:rPr>
              <w:t>the</w:t>
            </w:r>
            <w:r>
              <w:rPr>
                <w:color w:val="454B52"/>
                <w:spacing w:val="-3"/>
              </w:rPr>
              <w:t xml:space="preserve"> </w:t>
            </w:r>
            <w:r>
              <w:rPr>
                <w:color w:val="454B52"/>
                <w:spacing w:val="-4"/>
              </w:rPr>
              <w:t>data</w:t>
            </w:r>
          </w:p>
          <w:p w14:paraId="0A0B080E" w14:textId="77777777" w:rsidR="008B45EE" w:rsidRDefault="0004125E">
            <w:pPr>
              <w:pStyle w:val="TableParagraph"/>
              <w:numPr>
                <w:ilvl w:val="0"/>
                <w:numId w:val="8"/>
              </w:numPr>
              <w:tabs>
                <w:tab w:val="left" w:pos="468"/>
              </w:tabs>
              <w:spacing w:line="294" w:lineRule="exact"/>
            </w:pPr>
            <w:r>
              <w:rPr>
                <w:color w:val="454B52"/>
              </w:rPr>
              <w:t>Need</w:t>
            </w:r>
            <w:r>
              <w:rPr>
                <w:color w:val="454B52"/>
                <w:spacing w:val="-4"/>
              </w:rPr>
              <w:t xml:space="preserve"> </w:t>
            </w:r>
            <w:r>
              <w:rPr>
                <w:color w:val="454B52"/>
              </w:rPr>
              <w:t>to</w:t>
            </w:r>
            <w:r>
              <w:rPr>
                <w:color w:val="454B52"/>
                <w:spacing w:val="-1"/>
              </w:rPr>
              <w:t xml:space="preserve"> </w:t>
            </w:r>
            <w:r>
              <w:rPr>
                <w:color w:val="454B52"/>
              </w:rPr>
              <w:t>explore</w:t>
            </w:r>
            <w:r>
              <w:rPr>
                <w:color w:val="454B52"/>
                <w:spacing w:val="-4"/>
              </w:rPr>
              <w:t xml:space="preserve"> </w:t>
            </w:r>
            <w:r>
              <w:rPr>
                <w:color w:val="454B52"/>
              </w:rPr>
              <w:t>the</w:t>
            </w:r>
            <w:r>
              <w:rPr>
                <w:color w:val="454B52"/>
                <w:spacing w:val="-4"/>
              </w:rPr>
              <w:t xml:space="preserve"> </w:t>
            </w:r>
            <w:r>
              <w:rPr>
                <w:color w:val="454B52"/>
              </w:rPr>
              <w:t>equity</w:t>
            </w:r>
            <w:r>
              <w:rPr>
                <w:color w:val="454B52"/>
                <w:spacing w:val="-5"/>
              </w:rPr>
              <w:t xml:space="preserve"> </w:t>
            </w:r>
            <w:r>
              <w:rPr>
                <w:color w:val="454B52"/>
              </w:rPr>
              <w:t>around</w:t>
            </w:r>
            <w:r>
              <w:rPr>
                <w:color w:val="454B52"/>
                <w:spacing w:val="-3"/>
              </w:rPr>
              <w:t xml:space="preserve"> </w:t>
            </w:r>
            <w:r>
              <w:rPr>
                <w:color w:val="454B52"/>
              </w:rPr>
              <w:t>this</w:t>
            </w:r>
            <w:r>
              <w:rPr>
                <w:color w:val="454B52"/>
                <w:spacing w:val="-2"/>
              </w:rPr>
              <w:t xml:space="preserve"> concern</w:t>
            </w:r>
          </w:p>
          <w:p w14:paraId="6440B0AA" w14:textId="77777777" w:rsidR="008B45EE" w:rsidRDefault="0004125E">
            <w:pPr>
              <w:pStyle w:val="TableParagraph"/>
              <w:spacing w:before="260"/>
              <w:rPr>
                <w:b/>
              </w:rPr>
            </w:pPr>
            <w:r>
              <w:rPr>
                <w:b/>
                <w:color w:val="454B52"/>
              </w:rPr>
              <w:t>Overarching</w:t>
            </w:r>
            <w:r>
              <w:rPr>
                <w:b/>
                <w:color w:val="454B52"/>
                <w:spacing w:val="-8"/>
              </w:rPr>
              <w:t xml:space="preserve"> </w:t>
            </w:r>
            <w:r>
              <w:rPr>
                <w:b/>
                <w:color w:val="454B52"/>
                <w:spacing w:val="-2"/>
              </w:rPr>
              <w:t>themes:</w:t>
            </w:r>
          </w:p>
          <w:p w14:paraId="20C650B6" w14:textId="77777777" w:rsidR="008B45EE" w:rsidRDefault="0004125E">
            <w:pPr>
              <w:pStyle w:val="TableParagraph"/>
              <w:numPr>
                <w:ilvl w:val="1"/>
                <w:numId w:val="8"/>
              </w:numPr>
              <w:tabs>
                <w:tab w:val="left" w:pos="826"/>
                <w:tab w:val="left" w:pos="828"/>
              </w:tabs>
              <w:spacing w:before="1"/>
              <w:ind w:right="516"/>
            </w:pPr>
            <w:r>
              <w:rPr>
                <w:color w:val="454B52"/>
              </w:rPr>
              <w:t>Equity – how do we ensure that all students have experienced, effective,</w:t>
            </w:r>
            <w:r>
              <w:rPr>
                <w:color w:val="454B52"/>
                <w:spacing w:val="-6"/>
              </w:rPr>
              <w:t xml:space="preserve"> </w:t>
            </w:r>
            <w:r>
              <w:rPr>
                <w:color w:val="454B52"/>
              </w:rPr>
              <w:t>and</w:t>
            </w:r>
            <w:r>
              <w:rPr>
                <w:color w:val="454B52"/>
                <w:spacing w:val="-6"/>
              </w:rPr>
              <w:t xml:space="preserve"> </w:t>
            </w:r>
            <w:r>
              <w:rPr>
                <w:color w:val="454B52"/>
              </w:rPr>
              <w:t>in-field</w:t>
            </w:r>
            <w:r>
              <w:rPr>
                <w:color w:val="454B52"/>
                <w:spacing w:val="-6"/>
              </w:rPr>
              <w:t xml:space="preserve"> </w:t>
            </w:r>
            <w:r>
              <w:rPr>
                <w:color w:val="454B52"/>
              </w:rPr>
              <w:t>teachers</w:t>
            </w:r>
            <w:r>
              <w:rPr>
                <w:color w:val="454B52"/>
                <w:spacing w:val="-4"/>
              </w:rPr>
              <w:t xml:space="preserve"> </w:t>
            </w:r>
            <w:r>
              <w:rPr>
                <w:color w:val="454B52"/>
              </w:rPr>
              <w:t>who</w:t>
            </w:r>
            <w:r>
              <w:rPr>
                <w:color w:val="454B52"/>
                <w:spacing w:val="-3"/>
              </w:rPr>
              <w:t xml:space="preserve"> </w:t>
            </w:r>
            <w:r>
              <w:rPr>
                <w:color w:val="454B52"/>
              </w:rPr>
              <w:t>provide</w:t>
            </w:r>
            <w:r>
              <w:rPr>
                <w:color w:val="454B52"/>
                <w:spacing w:val="-6"/>
              </w:rPr>
              <w:t xml:space="preserve"> </w:t>
            </w:r>
            <w:r>
              <w:rPr>
                <w:color w:val="454B52"/>
              </w:rPr>
              <w:t>access</w:t>
            </w:r>
            <w:r>
              <w:rPr>
                <w:color w:val="454B52"/>
                <w:spacing w:val="-3"/>
              </w:rPr>
              <w:t xml:space="preserve"> </w:t>
            </w:r>
            <w:r>
              <w:rPr>
                <w:color w:val="454B52"/>
              </w:rPr>
              <w:t>to</w:t>
            </w:r>
            <w:r>
              <w:rPr>
                <w:color w:val="454B52"/>
                <w:spacing w:val="-5"/>
              </w:rPr>
              <w:t xml:space="preserve"> </w:t>
            </w:r>
            <w:r>
              <w:rPr>
                <w:color w:val="454B52"/>
              </w:rPr>
              <w:t>high</w:t>
            </w:r>
            <w:r>
              <w:rPr>
                <w:color w:val="454B52"/>
                <w:spacing w:val="-5"/>
              </w:rPr>
              <w:t xml:space="preserve"> </w:t>
            </w:r>
            <w:r>
              <w:rPr>
                <w:color w:val="454B52"/>
              </w:rPr>
              <w:t>quality instruction and support?</w:t>
            </w:r>
          </w:p>
          <w:p w14:paraId="73131F9E" w14:textId="77777777" w:rsidR="008B45EE" w:rsidRDefault="0004125E">
            <w:pPr>
              <w:pStyle w:val="TableParagraph"/>
              <w:numPr>
                <w:ilvl w:val="1"/>
                <w:numId w:val="8"/>
              </w:numPr>
              <w:tabs>
                <w:tab w:val="left" w:pos="826"/>
                <w:tab w:val="left" w:pos="828"/>
              </w:tabs>
              <w:spacing w:before="1"/>
              <w:ind w:right="180"/>
              <w:jc w:val="both"/>
            </w:pPr>
            <w:r>
              <w:rPr>
                <w:color w:val="454B52"/>
              </w:rPr>
              <w:t>Support – How</w:t>
            </w:r>
            <w:r>
              <w:rPr>
                <w:color w:val="454B52"/>
                <w:spacing w:val="-1"/>
              </w:rPr>
              <w:t xml:space="preserve"> </w:t>
            </w:r>
            <w:r>
              <w:rPr>
                <w:color w:val="454B52"/>
              </w:rPr>
              <w:t>can CDE support educators, educator</w:t>
            </w:r>
            <w:r>
              <w:rPr>
                <w:color w:val="454B52"/>
                <w:spacing w:val="-1"/>
              </w:rPr>
              <w:t xml:space="preserve"> </w:t>
            </w:r>
            <w:r>
              <w:rPr>
                <w:color w:val="454B52"/>
              </w:rPr>
              <w:t>prep programs, schools</w:t>
            </w:r>
            <w:r>
              <w:rPr>
                <w:color w:val="454B52"/>
                <w:spacing w:val="-5"/>
              </w:rPr>
              <w:t xml:space="preserve"> </w:t>
            </w:r>
            <w:r>
              <w:rPr>
                <w:color w:val="454B52"/>
              </w:rPr>
              <w:t>and</w:t>
            </w:r>
            <w:r>
              <w:rPr>
                <w:color w:val="454B52"/>
                <w:spacing w:val="-5"/>
              </w:rPr>
              <w:t xml:space="preserve"> </w:t>
            </w:r>
            <w:r>
              <w:rPr>
                <w:color w:val="454B52"/>
              </w:rPr>
              <w:t>districts</w:t>
            </w:r>
            <w:r>
              <w:rPr>
                <w:color w:val="454B52"/>
                <w:spacing w:val="-4"/>
              </w:rPr>
              <w:t xml:space="preserve"> </w:t>
            </w:r>
            <w:r>
              <w:rPr>
                <w:color w:val="454B52"/>
              </w:rPr>
              <w:t>to</w:t>
            </w:r>
            <w:r>
              <w:rPr>
                <w:color w:val="454B52"/>
                <w:spacing w:val="-4"/>
              </w:rPr>
              <w:t xml:space="preserve"> </w:t>
            </w:r>
            <w:r>
              <w:rPr>
                <w:color w:val="454B52"/>
              </w:rPr>
              <w:t>increase</w:t>
            </w:r>
            <w:r>
              <w:rPr>
                <w:color w:val="454B52"/>
                <w:spacing w:val="-5"/>
              </w:rPr>
              <w:t xml:space="preserve"> </w:t>
            </w:r>
            <w:r>
              <w:rPr>
                <w:color w:val="454B52"/>
              </w:rPr>
              <w:t>access</w:t>
            </w:r>
            <w:r>
              <w:rPr>
                <w:color w:val="454B52"/>
                <w:spacing w:val="-5"/>
              </w:rPr>
              <w:t xml:space="preserve"> </w:t>
            </w:r>
            <w:r>
              <w:rPr>
                <w:color w:val="454B52"/>
              </w:rPr>
              <w:t>to</w:t>
            </w:r>
            <w:r>
              <w:rPr>
                <w:color w:val="454B52"/>
                <w:spacing w:val="-4"/>
              </w:rPr>
              <w:t xml:space="preserve"> </w:t>
            </w:r>
            <w:r>
              <w:rPr>
                <w:color w:val="454B52"/>
              </w:rPr>
              <w:t>experienced,</w:t>
            </w:r>
            <w:r>
              <w:rPr>
                <w:color w:val="454B52"/>
                <w:spacing w:val="-5"/>
              </w:rPr>
              <w:t xml:space="preserve"> </w:t>
            </w:r>
            <w:r>
              <w:rPr>
                <w:color w:val="454B52"/>
              </w:rPr>
              <w:t>effective,</w:t>
            </w:r>
            <w:r>
              <w:rPr>
                <w:color w:val="454B52"/>
                <w:spacing w:val="-5"/>
              </w:rPr>
              <w:t xml:space="preserve"> </w:t>
            </w:r>
            <w:r>
              <w:rPr>
                <w:color w:val="454B52"/>
              </w:rPr>
              <w:t>and infield educators</w:t>
            </w:r>
          </w:p>
          <w:p w14:paraId="3FB0F7DE" w14:textId="77777777" w:rsidR="008B45EE" w:rsidRDefault="0004125E">
            <w:pPr>
              <w:pStyle w:val="TableParagraph"/>
              <w:numPr>
                <w:ilvl w:val="1"/>
                <w:numId w:val="8"/>
              </w:numPr>
              <w:tabs>
                <w:tab w:val="left" w:pos="826"/>
                <w:tab w:val="left" w:pos="828"/>
              </w:tabs>
              <w:spacing w:before="1"/>
              <w:ind w:right="372"/>
              <w:jc w:val="both"/>
            </w:pPr>
            <w:r>
              <w:rPr>
                <w:color w:val="454B52"/>
              </w:rPr>
              <w:t>Flexibility</w:t>
            </w:r>
            <w:r>
              <w:rPr>
                <w:color w:val="454B52"/>
                <w:spacing w:val="-4"/>
              </w:rPr>
              <w:t xml:space="preserve"> </w:t>
            </w:r>
            <w:r>
              <w:rPr>
                <w:color w:val="454B52"/>
              </w:rPr>
              <w:t>–</w:t>
            </w:r>
            <w:r>
              <w:rPr>
                <w:color w:val="454B52"/>
                <w:spacing w:val="-2"/>
              </w:rPr>
              <w:t xml:space="preserve"> </w:t>
            </w:r>
            <w:r>
              <w:rPr>
                <w:color w:val="454B52"/>
              </w:rPr>
              <w:t>how</w:t>
            </w:r>
            <w:r>
              <w:rPr>
                <w:color w:val="454B52"/>
                <w:spacing w:val="-2"/>
              </w:rPr>
              <w:t xml:space="preserve"> </w:t>
            </w:r>
            <w:r>
              <w:rPr>
                <w:color w:val="454B52"/>
              </w:rPr>
              <w:t>do</w:t>
            </w:r>
            <w:r>
              <w:rPr>
                <w:color w:val="454B52"/>
                <w:spacing w:val="-2"/>
              </w:rPr>
              <w:t xml:space="preserve"> </w:t>
            </w:r>
            <w:r>
              <w:rPr>
                <w:color w:val="454B52"/>
              </w:rPr>
              <w:t>we</w:t>
            </w:r>
            <w:r>
              <w:rPr>
                <w:color w:val="454B52"/>
                <w:spacing w:val="-3"/>
              </w:rPr>
              <w:t xml:space="preserve"> </w:t>
            </w:r>
            <w:r>
              <w:rPr>
                <w:color w:val="454B52"/>
              </w:rPr>
              <w:t>leverage</w:t>
            </w:r>
            <w:r>
              <w:rPr>
                <w:color w:val="454B52"/>
                <w:spacing w:val="-3"/>
              </w:rPr>
              <w:t xml:space="preserve"> </w:t>
            </w:r>
            <w:r>
              <w:rPr>
                <w:color w:val="454B52"/>
              </w:rPr>
              <w:t>the</w:t>
            </w:r>
            <w:r>
              <w:rPr>
                <w:color w:val="454B52"/>
                <w:spacing w:val="-3"/>
              </w:rPr>
              <w:t xml:space="preserve"> </w:t>
            </w:r>
            <w:r>
              <w:rPr>
                <w:color w:val="454B52"/>
              </w:rPr>
              <w:t>new</w:t>
            </w:r>
            <w:r>
              <w:rPr>
                <w:color w:val="454B52"/>
                <w:spacing w:val="-2"/>
              </w:rPr>
              <w:t xml:space="preserve"> </w:t>
            </w:r>
            <w:r>
              <w:rPr>
                <w:color w:val="454B52"/>
              </w:rPr>
              <w:t>flexibility</w:t>
            </w:r>
            <w:r>
              <w:rPr>
                <w:color w:val="454B52"/>
                <w:spacing w:val="-3"/>
              </w:rPr>
              <w:t xml:space="preserve"> </w:t>
            </w:r>
            <w:r>
              <w:rPr>
                <w:color w:val="454B52"/>
              </w:rPr>
              <w:t>in</w:t>
            </w:r>
            <w:r>
              <w:rPr>
                <w:color w:val="454B52"/>
                <w:spacing w:val="-6"/>
              </w:rPr>
              <w:t xml:space="preserve"> </w:t>
            </w:r>
            <w:r>
              <w:rPr>
                <w:color w:val="454B52"/>
              </w:rPr>
              <w:t>ESSA</w:t>
            </w:r>
            <w:r>
              <w:rPr>
                <w:color w:val="454B52"/>
                <w:spacing w:val="-3"/>
              </w:rPr>
              <w:t xml:space="preserve"> </w:t>
            </w:r>
            <w:r>
              <w:rPr>
                <w:color w:val="454B52"/>
              </w:rPr>
              <w:t>in</w:t>
            </w:r>
            <w:r>
              <w:rPr>
                <w:color w:val="454B52"/>
                <w:spacing w:val="-5"/>
              </w:rPr>
              <w:t xml:space="preserve"> </w:t>
            </w:r>
            <w:r>
              <w:rPr>
                <w:color w:val="454B52"/>
              </w:rPr>
              <w:t>a</w:t>
            </w:r>
            <w:r>
              <w:rPr>
                <w:color w:val="454B52"/>
                <w:spacing w:val="-3"/>
              </w:rPr>
              <w:t xml:space="preserve"> </w:t>
            </w:r>
            <w:r>
              <w:rPr>
                <w:color w:val="454B52"/>
              </w:rPr>
              <w:t>way that</w:t>
            </w:r>
            <w:r>
              <w:rPr>
                <w:color w:val="454B52"/>
                <w:spacing w:val="-2"/>
              </w:rPr>
              <w:t xml:space="preserve"> </w:t>
            </w:r>
            <w:r>
              <w:rPr>
                <w:color w:val="454B52"/>
              </w:rPr>
              <w:t>maximizes</w:t>
            </w:r>
            <w:r>
              <w:rPr>
                <w:color w:val="454B52"/>
                <w:spacing w:val="-2"/>
              </w:rPr>
              <w:t xml:space="preserve"> </w:t>
            </w:r>
            <w:r>
              <w:rPr>
                <w:color w:val="454B52"/>
              </w:rPr>
              <w:t>the ability</w:t>
            </w:r>
            <w:r>
              <w:rPr>
                <w:color w:val="454B52"/>
                <w:spacing w:val="-2"/>
              </w:rPr>
              <w:t xml:space="preserve"> </w:t>
            </w:r>
            <w:r>
              <w:rPr>
                <w:color w:val="454B52"/>
              </w:rPr>
              <w:t>of schools and</w:t>
            </w:r>
            <w:r>
              <w:rPr>
                <w:color w:val="454B52"/>
                <w:spacing w:val="-2"/>
              </w:rPr>
              <w:t xml:space="preserve"> </w:t>
            </w:r>
            <w:r>
              <w:rPr>
                <w:color w:val="454B52"/>
              </w:rPr>
              <w:t>districts to</w:t>
            </w:r>
            <w:r>
              <w:rPr>
                <w:color w:val="454B52"/>
                <w:spacing w:val="-1"/>
              </w:rPr>
              <w:t xml:space="preserve"> </w:t>
            </w:r>
            <w:r>
              <w:rPr>
                <w:color w:val="454B52"/>
              </w:rPr>
              <w:t>make the</w:t>
            </w:r>
            <w:r>
              <w:rPr>
                <w:color w:val="454B52"/>
                <w:spacing w:val="-2"/>
              </w:rPr>
              <w:t xml:space="preserve"> </w:t>
            </w:r>
            <w:r>
              <w:rPr>
                <w:color w:val="454B52"/>
              </w:rPr>
              <w:t>best possible</w:t>
            </w:r>
            <w:r>
              <w:rPr>
                <w:color w:val="454B52"/>
                <w:spacing w:val="-3"/>
              </w:rPr>
              <w:t xml:space="preserve"> </w:t>
            </w:r>
            <w:r>
              <w:rPr>
                <w:color w:val="454B52"/>
              </w:rPr>
              <w:t>decisions</w:t>
            </w:r>
            <w:r>
              <w:rPr>
                <w:color w:val="454B52"/>
                <w:spacing w:val="-6"/>
              </w:rPr>
              <w:t xml:space="preserve"> </w:t>
            </w:r>
            <w:r>
              <w:rPr>
                <w:color w:val="454B52"/>
              </w:rPr>
              <w:t>in</w:t>
            </w:r>
            <w:r>
              <w:rPr>
                <w:color w:val="454B52"/>
                <w:spacing w:val="-3"/>
              </w:rPr>
              <w:t xml:space="preserve"> </w:t>
            </w:r>
            <w:r>
              <w:rPr>
                <w:color w:val="454B52"/>
              </w:rPr>
              <w:t>their</w:t>
            </w:r>
            <w:r>
              <w:rPr>
                <w:color w:val="454B52"/>
                <w:spacing w:val="-6"/>
              </w:rPr>
              <w:t xml:space="preserve"> </w:t>
            </w:r>
            <w:r>
              <w:rPr>
                <w:color w:val="454B52"/>
              </w:rPr>
              <w:t>local</w:t>
            </w:r>
            <w:r>
              <w:rPr>
                <w:color w:val="454B52"/>
                <w:spacing w:val="-3"/>
              </w:rPr>
              <w:t xml:space="preserve"> </w:t>
            </w:r>
            <w:r>
              <w:rPr>
                <w:color w:val="454B52"/>
              </w:rPr>
              <w:t>context</w:t>
            </w:r>
            <w:r>
              <w:rPr>
                <w:color w:val="454B52"/>
                <w:spacing w:val="-5"/>
              </w:rPr>
              <w:t xml:space="preserve"> </w:t>
            </w:r>
            <w:r>
              <w:rPr>
                <w:color w:val="454B52"/>
              </w:rPr>
              <w:t>while</w:t>
            </w:r>
            <w:r>
              <w:rPr>
                <w:color w:val="454B52"/>
                <w:spacing w:val="-5"/>
              </w:rPr>
              <w:t xml:space="preserve"> </w:t>
            </w:r>
            <w:r>
              <w:rPr>
                <w:color w:val="454B52"/>
              </w:rPr>
              <w:t>still</w:t>
            </w:r>
            <w:r>
              <w:rPr>
                <w:color w:val="454B52"/>
                <w:spacing w:val="-3"/>
              </w:rPr>
              <w:t xml:space="preserve"> </w:t>
            </w:r>
            <w:r>
              <w:rPr>
                <w:color w:val="454B52"/>
              </w:rPr>
              <w:t>promoting</w:t>
            </w:r>
            <w:r>
              <w:rPr>
                <w:color w:val="454B52"/>
                <w:spacing w:val="-4"/>
              </w:rPr>
              <w:t xml:space="preserve"> </w:t>
            </w:r>
            <w:r>
              <w:rPr>
                <w:color w:val="454B52"/>
              </w:rPr>
              <w:t>equity for all students</w:t>
            </w:r>
          </w:p>
          <w:p w14:paraId="0321E914" w14:textId="77777777" w:rsidR="008B45EE" w:rsidRDefault="0004125E">
            <w:pPr>
              <w:pStyle w:val="TableParagraph"/>
              <w:spacing w:before="267"/>
              <w:ind w:right="148"/>
            </w:pPr>
            <w:r>
              <w:rPr>
                <w:color w:val="454B52"/>
              </w:rPr>
              <w:t>Conversation</w:t>
            </w:r>
            <w:r>
              <w:rPr>
                <w:color w:val="454B52"/>
                <w:spacing w:val="-3"/>
              </w:rPr>
              <w:t xml:space="preserve"> </w:t>
            </w:r>
            <w:r>
              <w:rPr>
                <w:color w:val="454B52"/>
              </w:rPr>
              <w:t>around</w:t>
            </w:r>
            <w:r>
              <w:rPr>
                <w:color w:val="454B52"/>
                <w:spacing w:val="-3"/>
              </w:rPr>
              <w:t xml:space="preserve"> </w:t>
            </w:r>
            <w:r>
              <w:rPr>
                <w:color w:val="454B52"/>
              </w:rPr>
              <w:t>the</w:t>
            </w:r>
            <w:r>
              <w:rPr>
                <w:color w:val="454B52"/>
                <w:spacing w:val="-2"/>
              </w:rPr>
              <w:t xml:space="preserve"> </w:t>
            </w:r>
            <w:r>
              <w:rPr>
                <w:color w:val="454B52"/>
              </w:rPr>
              <w:t>difference</w:t>
            </w:r>
            <w:r>
              <w:rPr>
                <w:color w:val="454B52"/>
                <w:spacing w:val="-4"/>
              </w:rPr>
              <w:t xml:space="preserve"> </w:t>
            </w:r>
            <w:r>
              <w:rPr>
                <w:color w:val="454B52"/>
              </w:rPr>
              <w:t>between</w:t>
            </w:r>
            <w:r>
              <w:rPr>
                <w:color w:val="454B52"/>
                <w:spacing w:val="-2"/>
              </w:rPr>
              <w:t xml:space="preserve"> </w:t>
            </w:r>
            <w:r>
              <w:rPr>
                <w:color w:val="454B52"/>
              </w:rPr>
              <w:t>brand,</w:t>
            </w:r>
            <w:r>
              <w:rPr>
                <w:color w:val="454B52"/>
                <w:spacing w:val="-2"/>
              </w:rPr>
              <w:t xml:space="preserve"> </w:t>
            </w:r>
            <w:r>
              <w:rPr>
                <w:color w:val="454B52"/>
              </w:rPr>
              <w:t>brand</w:t>
            </w:r>
            <w:r>
              <w:rPr>
                <w:color w:val="454B52"/>
                <w:spacing w:val="-3"/>
              </w:rPr>
              <w:t xml:space="preserve"> </w:t>
            </w:r>
            <w:r>
              <w:rPr>
                <w:color w:val="454B52"/>
              </w:rPr>
              <w:t>new</w:t>
            </w:r>
            <w:r>
              <w:rPr>
                <w:color w:val="454B52"/>
                <w:spacing w:val="-2"/>
              </w:rPr>
              <w:t xml:space="preserve"> </w:t>
            </w:r>
            <w:r>
              <w:rPr>
                <w:color w:val="454B52"/>
              </w:rPr>
              <w:t>teachers</w:t>
            </w:r>
            <w:r>
              <w:rPr>
                <w:color w:val="454B52"/>
                <w:spacing w:val="-5"/>
              </w:rPr>
              <w:t xml:space="preserve"> </w:t>
            </w:r>
            <w:r>
              <w:rPr>
                <w:color w:val="454B52"/>
              </w:rPr>
              <w:t>and early</w:t>
            </w:r>
            <w:r>
              <w:rPr>
                <w:color w:val="454B52"/>
                <w:spacing w:val="-3"/>
              </w:rPr>
              <w:t xml:space="preserve"> </w:t>
            </w:r>
            <w:r>
              <w:rPr>
                <w:color w:val="454B52"/>
              </w:rPr>
              <w:t>career</w:t>
            </w:r>
            <w:r>
              <w:rPr>
                <w:color w:val="454B52"/>
                <w:spacing w:val="-5"/>
              </w:rPr>
              <w:t xml:space="preserve"> </w:t>
            </w:r>
            <w:r>
              <w:rPr>
                <w:color w:val="454B52"/>
              </w:rPr>
              <w:t>teachers</w:t>
            </w:r>
            <w:r>
              <w:rPr>
                <w:color w:val="454B52"/>
                <w:spacing w:val="-4"/>
              </w:rPr>
              <w:t xml:space="preserve"> </w:t>
            </w:r>
            <w:r>
              <w:rPr>
                <w:color w:val="454B52"/>
              </w:rPr>
              <w:t>–</w:t>
            </w:r>
            <w:r>
              <w:rPr>
                <w:color w:val="454B52"/>
                <w:spacing w:val="-2"/>
              </w:rPr>
              <w:t xml:space="preserve"> </w:t>
            </w:r>
            <w:r>
              <w:rPr>
                <w:color w:val="454B52"/>
              </w:rPr>
              <w:t>something</w:t>
            </w:r>
            <w:r>
              <w:rPr>
                <w:color w:val="454B52"/>
                <w:spacing w:val="-4"/>
              </w:rPr>
              <w:t xml:space="preserve"> </w:t>
            </w:r>
            <w:r>
              <w:rPr>
                <w:color w:val="454B52"/>
              </w:rPr>
              <w:t>that</w:t>
            </w:r>
            <w:r>
              <w:rPr>
                <w:color w:val="454B52"/>
                <w:spacing w:val="-3"/>
              </w:rPr>
              <w:t xml:space="preserve"> </w:t>
            </w:r>
            <w:r>
              <w:rPr>
                <w:color w:val="454B52"/>
              </w:rPr>
              <w:t>Colorado</w:t>
            </w:r>
            <w:r>
              <w:rPr>
                <w:color w:val="454B52"/>
                <w:spacing w:val="-2"/>
              </w:rPr>
              <w:t xml:space="preserve"> </w:t>
            </w:r>
            <w:r>
              <w:rPr>
                <w:color w:val="454B52"/>
              </w:rPr>
              <w:t>has</w:t>
            </w:r>
            <w:r>
              <w:rPr>
                <w:color w:val="454B52"/>
                <w:spacing w:val="-8"/>
              </w:rPr>
              <w:t xml:space="preserve"> </w:t>
            </w:r>
            <w:r>
              <w:rPr>
                <w:color w:val="454B52"/>
              </w:rPr>
              <w:t>not</w:t>
            </w:r>
            <w:r>
              <w:rPr>
                <w:color w:val="454B52"/>
                <w:spacing w:val="-3"/>
              </w:rPr>
              <w:t xml:space="preserve"> </w:t>
            </w:r>
            <w:r>
              <w:rPr>
                <w:color w:val="454B52"/>
              </w:rPr>
              <w:t>defined</w:t>
            </w:r>
            <w:r>
              <w:rPr>
                <w:color w:val="454B52"/>
                <w:spacing w:val="-6"/>
              </w:rPr>
              <w:t xml:space="preserve"> </w:t>
            </w:r>
            <w:r>
              <w:rPr>
                <w:color w:val="454B52"/>
              </w:rPr>
              <w:t>aggressively Only two qualifications: experienced and non-experienced. This is not true – all teachers are on a continuum on educational endeavors</w:t>
            </w:r>
          </w:p>
          <w:p w14:paraId="46F7472F" w14:textId="77777777" w:rsidR="008B45EE" w:rsidRDefault="0004125E">
            <w:pPr>
              <w:pStyle w:val="TableParagraph"/>
              <w:spacing w:before="1"/>
              <w:ind w:right="95"/>
            </w:pPr>
            <w:r>
              <w:rPr>
                <w:color w:val="454B52"/>
              </w:rPr>
              <w:t>For</w:t>
            </w:r>
            <w:r>
              <w:rPr>
                <w:color w:val="454B52"/>
                <w:spacing w:val="-3"/>
              </w:rPr>
              <w:t xml:space="preserve"> </w:t>
            </w:r>
            <w:r>
              <w:rPr>
                <w:color w:val="454B52"/>
              </w:rPr>
              <w:t>the</w:t>
            </w:r>
            <w:r>
              <w:rPr>
                <w:color w:val="454B52"/>
                <w:spacing w:val="-5"/>
              </w:rPr>
              <w:t xml:space="preserve"> </w:t>
            </w:r>
            <w:r>
              <w:rPr>
                <w:color w:val="454B52"/>
              </w:rPr>
              <w:t>purposes</w:t>
            </w:r>
            <w:r>
              <w:rPr>
                <w:color w:val="454B52"/>
                <w:spacing w:val="-3"/>
              </w:rPr>
              <w:t xml:space="preserve"> </w:t>
            </w:r>
            <w:r>
              <w:rPr>
                <w:color w:val="454B52"/>
              </w:rPr>
              <w:t>of</w:t>
            </w:r>
            <w:r>
              <w:rPr>
                <w:color w:val="454B52"/>
                <w:spacing w:val="-6"/>
              </w:rPr>
              <w:t xml:space="preserve"> </w:t>
            </w:r>
            <w:r>
              <w:rPr>
                <w:color w:val="454B52"/>
              </w:rPr>
              <w:t>ESSA</w:t>
            </w:r>
            <w:r>
              <w:rPr>
                <w:color w:val="454B52"/>
                <w:spacing w:val="-3"/>
              </w:rPr>
              <w:t xml:space="preserve"> </w:t>
            </w:r>
            <w:r>
              <w:rPr>
                <w:color w:val="454B52"/>
              </w:rPr>
              <w:t>and</w:t>
            </w:r>
            <w:r>
              <w:rPr>
                <w:color w:val="454B52"/>
                <w:spacing w:val="-4"/>
              </w:rPr>
              <w:t xml:space="preserve"> </w:t>
            </w:r>
            <w:r>
              <w:rPr>
                <w:color w:val="454B52"/>
              </w:rPr>
              <w:t>the</w:t>
            </w:r>
            <w:r>
              <w:rPr>
                <w:color w:val="454B52"/>
                <w:spacing w:val="-3"/>
              </w:rPr>
              <w:t xml:space="preserve"> </w:t>
            </w:r>
            <w:r>
              <w:rPr>
                <w:color w:val="454B52"/>
              </w:rPr>
              <w:t>reporting,</w:t>
            </w:r>
            <w:r>
              <w:rPr>
                <w:color w:val="454B52"/>
                <w:spacing w:val="-3"/>
              </w:rPr>
              <w:t xml:space="preserve"> </w:t>
            </w:r>
            <w:r>
              <w:rPr>
                <w:color w:val="454B52"/>
              </w:rPr>
              <w:t>the</w:t>
            </w:r>
            <w:r>
              <w:rPr>
                <w:color w:val="454B52"/>
                <w:spacing w:val="-3"/>
              </w:rPr>
              <w:t xml:space="preserve"> </w:t>
            </w:r>
            <w:r>
              <w:rPr>
                <w:color w:val="454B52"/>
              </w:rPr>
              <w:t>Spoke</w:t>
            </w:r>
            <w:r>
              <w:rPr>
                <w:color w:val="454B52"/>
                <w:spacing w:val="-3"/>
              </w:rPr>
              <w:t xml:space="preserve"> </w:t>
            </w:r>
            <w:r>
              <w:rPr>
                <w:color w:val="454B52"/>
              </w:rPr>
              <w:t>recommends 0-2</w:t>
            </w:r>
            <w:r>
              <w:rPr>
                <w:color w:val="454B52"/>
                <w:spacing w:val="-5"/>
              </w:rPr>
              <w:t xml:space="preserve"> </w:t>
            </w:r>
            <w:r>
              <w:rPr>
                <w:color w:val="454B52"/>
              </w:rPr>
              <w:t>years as inexperienced and 3-5 years of experience as “early career.”</w:t>
            </w:r>
          </w:p>
          <w:p w14:paraId="1772A248" w14:textId="77777777" w:rsidR="008B45EE" w:rsidRDefault="0004125E">
            <w:pPr>
              <w:pStyle w:val="TableParagraph"/>
              <w:spacing w:before="1"/>
            </w:pPr>
            <w:r>
              <w:rPr>
                <w:color w:val="454B52"/>
              </w:rPr>
              <w:t>Teaching</w:t>
            </w:r>
            <w:r>
              <w:rPr>
                <w:color w:val="454B52"/>
                <w:spacing w:val="-6"/>
              </w:rPr>
              <w:t xml:space="preserve"> </w:t>
            </w:r>
            <w:r>
              <w:rPr>
                <w:color w:val="454B52"/>
              </w:rPr>
              <w:t>experience</w:t>
            </w:r>
            <w:r>
              <w:rPr>
                <w:color w:val="454B52"/>
                <w:spacing w:val="-4"/>
              </w:rPr>
              <w:t xml:space="preserve"> </w:t>
            </w:r>
            <w:r>
              <w:rPr>
                <w:color w:val="454B52"/>
              </w:rPr>
              <w:t>defined</w:t>
            </w:r>
            <w:r>
              <w:rPr>
                <w:color w:val="454B52"/>
                <w:spacing w:val="-6"/>
              </w:rPr>
              <w:t xml:space="preserve"> </w:t>
            </w:r>
            <w:proofErr w:type="gramStart"/>
            <w:r>
              <w:rPr>
                <w:color w:val="454B52"/>
              </w:rPr>
              <w:t>by</w:t>
            </w:r>
            <w:r>
              <w:rPr>
                <w:color w:val="454B52"/>
                <w:spacing w:val="-3"/>
              </w:rPr>
              <w:t xml:space="preserve"> </w:t>
            </w:r>
            <w:r>
              <w:rPr>
                <w:color w:val="454B52"/>
                <w:spacing w:val="-10"/>
              </w:rPr>
              <w:t>:</w:t>
            </w:r>
            <w:proofErr w:type="gramEnd"/>
          </w:p>
          <w:p w14:paraId="23C86439" w14:textId="77777777" w:rsidR="008B45EE" w:rsidRDefault="0004125E">
            <w:pPr>
              <w:pStyle w:val="TableParagraph"/>
              <w:numPr>
                <w:ilvl w:val="2"/>
                <w:numId w:val="8"/>
              </w:numPr>
              <w:tabs>
                <w:tab w:val="left" w:pos="826"/>
              </w:tabs>
              <w:spacing w:line="267" w:lineRule="exact"/>
              <w:ind w:left="826" w:hanging="358"/>
            </w:pPr>
            <w:r>
              <w:rPr>
                <w:color w:val="454B52"/>
              </w:rPr>
              <w:t>0-2</w:t>
            </w:r>
            <w:r>
              <w:rPr>
                <w:color w:val="454B52"/>
                <w:spacing w:val="-5"/>
              </w:rPr>
              <w:t xml:space="preserve"> </w:t>
            </w:r>
            <w:r>
              <w:rPr>
                <w:color w:val="454B52"/>
              </w:rPr>
              <w:t>years</w:t>
            </w:r>
            <w:r>
              <w:rPr>
                <w:color w:val="454B52"/>
                <w:spacing w:val="-3"/>
              </w:rPr>
              <w:t xml:space="preserve"> </w:t>
            </w:r>
            <w:r>
              <w:rPr>
                <w:color w:val="454B52"/>
              </w:rPr>
              <w:t>–</w:t>
            </w:r>
            <w:r>
              <w:rPr>
                <w:color w:val="454B52"/>
                <w:spacing w:val="-1"/>
              </w:rPr>
              <w:t xml:space="preserve"> </w:t>
            </w:r>
            <w:r>
              <w:rPr>
                <w:color w:val="454B52"/>
              </w:rPr>
              <w:t>intense</w:t>
            </w:r>
            <w:r>
              <w:rPr>
                <w:color w:val="454B52"/>
                <w:spacing w:val="-4"/>
              </w:rPr>
              <w:t xml:space="preserve"> </w:t>
            </w:r>
            <w:r>
              <w:rPr>
                <w:color w:val="454B52"/>
                <w:spacing w:val="-2"/>
              </w:rPr>
              <w:t>support</w:t>
            </w:r>
          </w:p>
          <w:p w14:paraId="59B99DCC" w14:textId="77777777" w:rsidR="008B45EE" w:rsidRDefault="0004125E">
            <w:pPr>
              <w:pStyle w:val="TableParagraph"/>
              <w:numPr>
                <w:ilvl w:val="2"/>
                <w:numId w:val="8"/>
              </w:numPr>
              <w:tabs>
                <w:tab w:val="left" w:pos="826"/>
              </w:tabs>
              <w:spacing w:line="267" w:lineRule="exact"/>
              <w:ind w:left="826" w:hanging="358"/>
            </w:pPr>
            <w:r>
              <w:rPr>
                <w:color w:val="454B52"/>
              </w:rPr>
              <w:t>3-5</w:t>
            </w:r>
            <w:r>
              <w:rPr>
                <w:color w:val="454B52"/>
                <w:spacing w:val="-7"/>
              </w:rPr>
              <w:t xml:space="preserve"> </w:t>
            </w:r>
            <w:r>
              <w:rPr>
                <w:color w:val="454B52"/>
              </w:rPr>
              <w:t>years</w:t>
            </w:r>
            <w:r>
              <w:rPr>
                <w:color w:val="454B52"/>
                <w:spacing w:val="-3"/>
              </w:rPr>
              <w:t xml:space="preserve"> </w:t>
            </w:r>
            <w:r>
              <w:rPr>
                <w:color w:val="454B52"/>
              </w:rPr>
              <w:t>–</w:t>
            </w:r>
            <w:r>
              <w:rPr>
                <w:color w:val="454B52"/>
                <w:spacing w:val="-4"/>
              </w:rPr>
              <w:t xml:space="preserve"> </w:t>
            </w:r>
            <w:r>
              <w:rPr>
                <w:color w:val="454B52"/>
              </w:rPr>
              <w:t>“early</w:t>
            </w:r>
            <w:r>
              <w:rPr>
                <w:color w:val="454B52"/>
                <w:spacing w:val="-2"/>
              </w:rPr>
              <w:t xml:space="preserve"> </w:t>
            </w:r>
            <w:r>
              <w:rPr>
                <w:color w:val="454B52"/>
              </w:rPr>
              <w:t>career” -</w:t>
            </w:r>
            <w:r>
              <w:rPr>
                <w:color w:val="454B52"/>
                <w:spacing w:val="41"/>
              </w:rPr>
              <w:t xml:space="preserve"> </w:t>
            </w:r>
            <w:r>
              <w:rPr>
                <w:color w:val="454B52"/>
              </w:rPr>
              <w:t>less</w:t>
            </w:r>
            <w:r>
              <w:rPr>
                <w:color w:val="454B52"/>
                <w:spacing w:val="-2"/>
              </w:rPr>
              <w:t xml:space="preserve"> </w:t>
            </w:r>
            <w:r>
              <w:rPr>
                <w:color w:val="454B52"/>
              </w:rPr>
              <w:t>intense</w:t>
            </w:r>
            <w:r>
              <w:rPr>
                <w:color w:val="454B52"/>
                <w:spacing w:val="-2"/>
              </w:rPr>
              <w:t xml:space="preserve"> support</w:t>
            </w:r>
          </w:p>
          <w:p w14:paraId="40E772B3" w14:textId="77777777" w:rsidR="008B45EE" w:rsidRDefault="0004125E">
            <w:pPr>
              <w:pStyle w:val="TableParagraph"/>
              <w:numPr>
                <w:ilvl w:val="2"/>
                <w:numId w:val="8"/>
              </w:numPr>
              <w:tabs>
                <w:tab w:val="left" w:pos="826"/>
              </w:tabs>
              <w:ind w:left="826" w:hanging="358"/>
            </w:pPr>
            <w:r>
              <w:rPr>
                <w:color w:val="454B52"/>
              </w:rPr>
              <w:t>5+</w:t>
            </w:r>
            <w:r>
              <w:rPr>
                <w:color w:val="454B52"/>
                <w:spacing w:val="-5"/>
              </w:rPr>
              <w:t xml:space="preserve"> </w:t>
            </w:r>
            <w:r>
              <w:rPr>
                <w:color w:val="454B52"/>
              </w:rPr>
              <w:t>years</w:t>
            </w:r>
            <w:r>
              <w:rPr>
                <w:color w:val="454B52"/>
                <w:spacing w:val="-3"/>
              </w:rPr>
              <w:t xml:space="preserve"> </w:t>
            </w:r>
            <w:r>
              <w:rPr>
                <w:color w:val="454B52"/>
              </w:rPr>
              <w:t>–</w:t>
            </w:r>
            <w:r>
              <w:rPr>
                <w:color w:val="454B52"/>
                <w:spacing w:val="-1"/>
              </w:rPr>
              <w:t xml:space="preserve"> </w:t>
            </w:r>
            <w:r>
              <w:rPr>
                <w:color w:val="454B52"/>
              </w:rPr>
              <w:t>identify</w:t>
            </w:r>
            <w:r>
              <w:rPr>
                <w:color w:val="454B52"/>
                <w:spacing w:val="-3"/>
              </w:rPr>
              <w:t xml:space="preserve"> </w:t>
            </w:r>
            <w:r>
              <w:rPr>
                <w:color w:val="454B52"/>
              </w:rPr>
              <w:t>career</w:t>
            </w:r>
            <w:r>
              <w:rPr>
                <w:color w:val="454B52"/>
                <w:spacing w:val="-5"/>
              </w:rPr>
              <w:t xml:space="preserve"> </w:t>
            </w:r>
            <w:r>
              <w:rPr>
                <w:color w:val="454B52"/>
              </w:rPr>
              <w:t>pathways</w:t>
            </w:r>
            <w:r>
              <w:rPr>
                <w:color w:val="454B52"/>
                <w:spacing w:val="-5"/>
              </w:rPr>
              <w:t xml:space="preserve"> </w:t>
            </w:r>
            <w:r>
              <w:rPr>
                <w:color w:val="454B52"/>
              </w:rPr>
              <w:t>and</w:t>
            </w:r>
            <w:r>
              <w:rPr>
                <w:color w:val="454B52"/>
                <w:spacing w:val="-4"/>
              </w:rPr>
              <w:t xml:space="preserve"> </w:t>
            </w:r>
            <w:r>
              <w:rPr>
                <w:color w:val="454B52"/>
                <w:spacing w:val="-2"/>
              </w:rPr>
              <w:t>pipelines</w:t>
            </w:r>
          </w:p>
          <w:p w14:paraId="0A2823D5" w14:textId="77777777" w:rsidR="008B45EE" w:rsidRDefault="0004125E">
            <w:pPr>
              <w:pStyle w:val="TableParagraph"/>
              <w:spacing w:before="1"/>
              <w:ind w:right="219"/>
            </w:pPr>
            <w:r>
              <w:rPr>
                <w:color w:val="454B52"/>
              </w:rPr>
              <w:t>Traditionally</w:t>
            </w:r>
            <w:r>
              <w:rPr>
                <w:color w:val="454B52"/>
                <w:spacing w:val="-3"/>
              </w:rPr>
              <w:t xml:space="preserve"> </w:t>
            </w:r>
            <w:r>
              <w:rPr>
                <w:color w:val="454B52"/>
              </w:rPr>
              <w:t>defined</w:t>
            </w:r>
            <w:r>
              <w:rPr>
                <w:color w:val="454B52"/>
                <w:spacing w:val="-3"/>
              </w:rPr>
              <w:t xml:space="preserve"> </w:t>
            </w:r>
            <w:r>
              <w:rPr>
                <w:color w:val="454B52"/>
              </w:rPr>
              <w:t>as</w:t>
            </w:r>
            <w:r>
              <w:rPr>
                <w:color w:val="454B52"/>
                <w:spacing w:val="-3"/>
              </w:rPr>
              <w:t xml:space="preserve"> </w:t>
            </w:r>
            <w:r>
              <w:rPr>
                <w:color w:val="454B52"/>
              </w:rPr>
              <w:t>0-3</w:t>
            </w:r>
            <w:r>
              <w:rPr>
                <w:color w:val="454B52"/>
                <w:spacing w:val="-5"/>
              </w:rPr>
              <w:t xml:space="preserve"> </w:t>
            </w:r>
            <w:r>
              <w:rPr>
                <w:color w:val="454B52"/>
              </w:rPr>
              <w:t>years</w:t>
            </w:r>
            <w:r>
              <w:rPr>
                <w:color w:val="454B52"/>
                <w:spacing w:val="-6"/>
              </w:rPr>
              <w:t xml:space="preserve"> </w:t>
            </w:r>
            <w:r>
              <w:rPr>
                <w:color w:val="454B52"/>
              </w:rPr>
              <w:t>because</w:t>
            </w:r>
            <w:r>
              <w:rPr>
                <w:color w:val="454B52"/>
                <w:spacing w:val="-5"/>
              </w:rPr>
              <w:t xml:space="preserve"> </w:t>
            </w:r>
            <w:r>
              <w:rPr>
                <w:color w:val="454B52"/>
              </w:rPr>
              <w:t>of</w:t>
            </w:r>
            <w:r>
              <w:rPr>
                <w:color w:val="454B52"/>
                <w:spacing w:val="-3"/>
              </w:rPr>
              <w:t xml:space="preserve"> </w:t>
            </w:r>
            <w:r>
              <w:rPr>
                <w:color w:val="454B52"/>
              </w:rPr>
              <w:t>initial</w:t>
            </w:r>
            <w:r>
              <w:rPr>
                <w:color w:val="454B52"/>
                <w:spacing w:val="-2"/>
              </w:rPr>
              <w:t xml:space="preserve"> </w:t>
            </w:r>
            <w:r>
              <w:rPr>
                <w:color w:val="454B52"/>
              </w:rPr>
              <w:t>teacher</w:t>
            </w:r>
            <w:r>
              <w:rPr>
                <w:color w:val="454B52"/>
                <w:spacing w:val="-3"/>
              </w:rPr>
              <w:t xml:space="preserve"> </w:t>
            </w:r>
            <w:r>
              <w:rPr>
                <w:color w:val="454B52"/>
              </w:rPr>
              <w:t>license</w:t>
            </w:r>
            <w:r>
              <w:rPr>
                <w:color w:val="454B52"/>
                <w:spacing w:val="-2"/>
              </w:rPr>
              <w:t xml:space="preserve"> </w:t>
            </w:r>
            <w:r>
              <w:rPr>
                <w:color w:val="454B52"/>
              </w:rPr>
              <w:t>(first</w:t>
            </w:r>
            <w:r>
              <w:rPr>
                <w:color w:val="454B52"/>
                <w:spacing w:val="-3"/>
              </w:rPr>
              <w:t xml:space="preserve"> </w:t>
            </w:r>
            <w:r>
              <w:rPr>
                <w:color w:val="454B52"/>
              </w:rPr>
              <w:t>3 years) and then move over to professional license.</w:t>
            </w:r>
          </w:p>
          <w:p w14:paraId="40F35DF2" w14:textId="77777777" w:rsidR="008B45EE" w:rsidRDefault="008B45EE">
            <w:pPr>
              <w:pStyle w:val="TableParagraph"/>
              <w:ind w:left="0"/>
              <w:rPr>
                <w:i/>
              </w:rPr>
            </w:pPr>
          </w:p>
          <w:p w14:paraId="5367F643" w14:textId="77777777" w:rsidR="008B45EE" w:rsidRDefault="0004125E">
            <w:pPr>
              <w:pStyle w:val="TableParagraph"/>
            </w:pPr>
            <w:r>
              <w:rPr>
                <w:color w:val="454B52"/>
              </w:rPr>
              <w:t>Question</w:t>
            </w:r>
            <w:r>
              <w:rPr>
                <w:color w:val="454B52"/>
                <w:spacing w:val="-4"/>
              </w:rPr>
              <w:t xml:space="preserve"> </w:t>
            </w:r>
            <w:r>
              <w:rPr>
                <w:color w:val="454B52"/>
              </w:rPr>
              <w:t>from</w:t>
            </w:r>
            <w:r>
              <w:rPr>
                <w:color w:val="454B52"/>
                <w:spacing w:val="-3"/>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w:t>
            </w:r>
            <w:r>
              <w:rPr>
                <w:color w:val="454B52"/>
                <w:spacing w:val="-3"/>
              </w:rPr>
              <w:t xml:space="preserve"> </w:t>
            </w:r>
            <w:r>
              <w:rPr>
                <w:color w:val="454B52"/>
              </w:rPr>
              <w:t>Are</w:t>
            </w:r>
            <w:r>
              <w:rPr>
                <w:color w:val="454B52"/>
                <w:spacing w:val="-4"/>
              </w:rPr>
              <w:t xml:space="preserve"> </w:t>
            </w:r>
            <w:r>
              <w:rPr>
                <w:color w:val="454B52"/>
              </w:rPr>
              <w:t>there</w:t>
            </w:r>
            <w:r>
              <w:rPr>
                <w:color w:val="454B52"/>
                <w:spacing w:val="-5"/>
              </w:rPr>
              <w:t xml:space="preserve"> </w:t>
            </w:r>
            <w:r>
              <w:rPr>
                <w:color w:val="454B52"/>
              </w:rPr>
              <w:t>teachers</w:t>
            </w:r>
            <w:r>
              <w:rPr>
                <w:color w:val="454B52"/>
                <w:spacing w:val="-3"/>
              </w:rPr>
              <w:t xml:space="preserve"> </w:t>
            </w:r>
            <w:r>
              <w:rPr>
                <w:color w:val="454B52"/>
              </w:rPr>
              <w:t>who</w:t>
            </w:r>
            <w:r>
              <w:rPr>
                <w:color w:val="454B52"/>
                <w:spacing w:val="-3"/>
              </w:rPr>
              <w:t xml:space="preserve"> </w:t>
            </w:r>
            <w:r>
              <w:rPr>
                <w:color w:val="454B52"/>
              </w:rPr>
              <w:t>are</w:t>
            </w:r>
            <w:r>
              <w:rPr>
                <w:color w:val="454B52"/>
                <w:spacing w:val="-5"/>
              </w:rPr>
              <w:t xml:space="preserve"> </w:t>
            </w:r>
            <w:r>
              <w:rPr>
                <w:color w:val="454B52"/>
              </w:rPr>
              <w:t xml:space="preserve">making </w:t>
            </w:r>
            <w:r>
              <w:rPr>
                <w:color w:val="454B52"/>
                <w:spacing w:val="-2"/>
              </w:rPr>
              <w:t>recommendations?</w:t>
            </w:r>
          </w:p>
          <w:p w14:paraId="565F5103" w14:textId="77777777" w:rsidR="008B45EE" w:rsidRDefault="0004125E">
            <w:pPr>
              <w:pStyle w:val="TableParagraph"/>
              <w:spacing w:before="1"/>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21B3D6C7" w14:textId="77777777" w:rsidR="008B45EE" w:rsidRDefault="0004125E">
            <w:pPr>
              <w:pStyle w:val="TableParagraph"/>
              <w:numPr>
                <w:ilvl w:val="0"/>
                <w:numId w:val="8"/>
              </w:numPr>
              <w:tabs>
                <w:tab w:val="left" w:pos="468"/>
              </w:tabs>
              <w:spacing w:before="5" w:line="235" w:lineRule="auto"/>
              <w:ind w:right="340"/>
            </w:pPr>
            <w:r>
              <w:rPr>
                <w:color w:val="454B52"/>
              </w:rPr>
              <w:t>Yes,</w:t>
            </w:r>
            <w:r>
              <w:rPr>
                <w:color w:val="454B52"/>
                <w:spacing w:val="-4"/>
              </w:rPr>
              <w:t xml:space="preserve"> </w:t>
            </w:r>
            <w:r>
              <w:rPr>
                <w:color w:val="454B52"/>
              </w:rPr>
              <w:t>speaking</w:t>
            </w:r>
            <w:r>
              <w:rPr>
                <w:color w:val="454B52"/>
                <w:spacing w:val="-6"/>
              </w:rPr>
              <w:t xml:space="preserve"> </w:t>
            </w:r>
            <w:r>
              <w:rPr>
                <w:color w:val="454B52"/>
              </w:rPr>
              <w:t>with</w:t>
            </w:r>
            <w:r>
              <w:rPr>
                <w:color w:val="454B52"/>
                <w:spacing w:val="-4"/>
              </w:rPr>
              <w:t xml:space="preserve"> </w:t>
            </w:r>
            <w:r>
              <w:rPr>
                <w:color w:val="454B52"/>
              </w:rPr>
              <w:t>teachers,</w:t>
            </w:r>
            <w:r>
              <w:rPr>
                <w:color w:val="454B52"/>
                <w:spacing w:val="-3"/>
              </w:rPr>
              <w:t xml:space="preserve"> </w:t>
            </w:r>
            <w:r>
              <w:rPr>
                <w:color w:val="454B52"/>
              </w:rPr>
              <w:t>along</w:t>
            </w:r>
            <w:r>
              <w:rPr>
                <w:color w:val="454B52"/>
                <w:spacing w:val="-7"/>
              </w:rPr>
              <w:t xml:space="preserve"> </w:t>
            </w:r>
            <w:r>
              <w:rPr>
                <w:color w:val="454B52"/>
              </w:rPr>
              <w:t>with</w:t>
            </w:r>
            <w:r>
              <w:rPr>
                <w:color w:val="454B52"/>
                <w:spacing w:val="-4"/>
              </w:rPr>
              <w:t xml:space="preserve"> </w:t>
            </w:r>
            <w:r>
              <w:rPr>
                <w:color w:val="454B52"/>
              </w:rPr>
              <w:t>Colorado</w:t>
            </w:r>
            <w:r>
              <w:rPr>
                <w:color w:val="454B52"/>
                <w:spacing w:val="-5"/>
              </w:rPr>
              <w:t xml:space="preserve"> </w:t>
            </w:r>
            <w:r>
              <w:rPr>
                <w:color w:val="454B52"/>
              </w:rPr>
              <w:t>Education</w:t>
            </w:r>
            <w:r>
              <w:rPr>
                <w:color w:val="454B52"/>
                <w:spacing w:val="-5"/>
              </w:rPr>
              <w:t xml:space="preserve"> </w:t>
            </w:r>
            <w:r>
              <w:rPr>
                <w:color w:val="454B52"/>
              </w:rPr>
              <w:t>Association helping to collect teacher feedback, professional learning networks collecting feedback, etc.</w:t>
            </w:r>
          </w:p>
          <w:p w14:paraId="0B435F59" w14:textId="77777777" w:rsidR="008B45EE" w:rsidRDefault="0004125E">
            <w:pPr>
              <w:pStyle w:val="TableParagraph"/>
              <w:numPr>
                <w:ilvl w:val="0"/>
                <w:numId w:val="8"/>
              </w:numPr>
              <w:tabs>
                <w:tab w:val="left" w:pos="468"/>
              </w:tabs>
              <w:spacing w:before="4" w:line="294" w:lineRule="exact"/>
            </w:pPr>
            <w:r>
              <w:rPr>
                <w:color w:val="454B52"/>
              </w:rPr>
              <w:t>Part</w:t>
            </w:r>
            <w:r>
              <w:rPr>
                <w:color w:val="454B52"/>
                <w:spacing w:val="-7"/>
              </w:rPr>
              <w:t xml:space="preserve"> </w:t>
            </w:r>
            <w:r>
              <w:rPr>
                <w:color w:val="454B52"/>
              </w:rPr>
              <w:t>of</w:t>
            </w:r>
            <w:r>
              <w:rPr>
                <w:color w:val="454B52"/>
                <w:spacing w:val="-2"/>
              </w:rPr>
              <w:t xml:space="preserve"> </w:t>
            </w:r>
            <w:proofErr w:type="gramStart"/>
            <w:r>
              <w:rPr>
                <w:color w:val="454B52"/>
              </w:rPr>
              <w:t>feedback</w:t>
            </w:r>
            <w:proofErr w:type="gramEnd"/>
            <w:r>
              <w:rPr>
                <w:color w:val="454B52"/>
                <w:spacing w:val="-4"/>
              </w:rPr>
              <w:t xml:space="preserve"> </w:t>
            </w:r>
            <w:r>
              <w:rPr>
                <w:color w:val="454B52"/>
              </w:rPr>
              <w:t>so</w:t>
            </w:r>
            <w:r>
              <w:rPr>
                <w:color w:val="454B52"/>
                <w:spacing w:val="-2"/>
              </w:rPr>
              <w:t xml:space="preserve"> </w:t>
            </w:r>
            <w:r>
              <w:rPr>
                <w:color w:val="454B52"/>
              </w:rPr>
              <w:t>far</w:t>
            </w:r>
            <w:r>
              <w:rPr>
                <w:color w:val="454B52"/>
                <w:spacing w:val="-3"/>
              </w:rPr>
              <w:t xml:space="preserve"> </w:t>
            </w:r>
            <w:r>
              <w:rPr>
                <w:color w:val="454B52"/>
              </w:rPr>
              <w:t>is</w:t>
            </w:r>
            <w:r>
              <w:rPr>
                <w:color w:val="454B52"/>
                <w:spacing w:val="-5"/>
              </w:rPr>
              <w:t xml:space="preserve"> </w:t>
            </w:r>
            <w:r>
              <w:rPr>
                <w:color w:val="454B52"/>
              </w:rPr>
              <w:t>trying</w:t>
            </w:r>
            <w:r>
              <w:rPr>
                <w:color w:val="454B52"/>
                <w:spacing w:val="-4"/>
              </w:rPr>
              <w:t xml:space="preserve"> </w:t>
            </w:r>
            <w:r>
              <w:rPr>
                <w:color w:val="454B52"/>
              </w:rPr>
              <w:t>to</w:t>
            </w:r>
            <w:r>
              <w:rPr>
                <w:color w:val="454B52"/>
                <w:spacing w:val="-4"/>
              </w:rPr>
              <w:t xml:space="preserve"> </w:t>
            </w:r>
            <w:r>
              <w:rPr>
                <w:color w:val="454B52"/>
              </w:rPr>
              <w:t>move</w:t>
            </w:r>
            <w:r>
              <w:rPr>
                <w:color w:val="454B52"/>
                <w:spacing w:val="-2"/>
              </w:rPr>
              <w:t xml:space="preserve"> </w:t>
            </w:r>
            <w:r>
              <w:rPr>
                <w:color w:val="454B52"/>
              </w:rPr>
              <w:t>away</w:t>
            </w:r>
            <w:r>
              <w:rPr>
                <w:color w:val="454B52"/>
                <w:spacing w:val="-4"/>
              </w:rPr>
              <w:t xml:space="preserve"> </w:t>
            </w:r>
            <w:r>
              <w:rPr>
                <w:color w:val="454B52"/>
              </w:rPr>
              <w:t>from</w:t>
            </w:r>
            <w:r>
              <w:rPr>
                <w:color w:val="454B52"/>
                <w:spacing w:val="-4"/>
              </w:rPr>
              <w:t xml:space="preserve"> </w:t>
            </w:r>
            <w:r>
              <w:rPr>
                <w:color w:val="454B52"/>
              </w:rPr>
              <w:t>the</w:t>
            </w:r>
            <w:r>
              <w:rPr>
                <w:color w:val="454B52"/>
                <w:spacing w:val="-2"/>
              </w:rPr>
              <w:t xml:space="preserve"> </w:t>
            </w:r>
            <w:r>
              <w:rPr>
                <w:color w:val="454B52"/>
                <w:spacing w:val="-4"/>
              </w:rPr>
              <w:t>term</w:t>
            </w:r>
          </w:p>
          <w:p w14:paraId="32AD7EA6" w14:textId="77777777" w:rsidR="008B45EE" w:rsidRDefault="0004125E">
            <w:pPr>
              <w:pStyle w:val="TableParagraph"/>
              <w:ind w:left="468"/>
            </w:pPr>
            <w:r>
              <w:rPr>
                <w:color w:val="454B52"/>
              </w:rPr>
              <w:t>“inexperienced” because the word has a different connotation when someone</w:t>
            </w:r>
            <w:r>
              <w:rPr>
                <w:color w:val="454B52"/>
                <w:spacing w:val="-2"/>
              </w:rPr>
              <w:t xml:space="preserve"> </w:t>
            </w:r>
            <w:r>
              <w:rPr>
                <w:color w:val="454B52"/>
              </w:rPr>
              <w:t>has</w:t>
            </w:r>
            <w:r>
              <w:rPr>
                <w:color w:val="454B52"/>
                <w:spacing w:val="-4"/>
              </w:rPr>
              <w:t xml:space="preserve"> </w:t>
            </w:r>
            <w:r>
              <w:rPr>
                <w:color w:val="454B52"/>
              </w:rPr>
              <w:t>a</w:t>
            </w:r>
            <w:r>
              <w:rPr>
                <w:color w:val="454B52"/>
                <w:spacing w:val="-2"/>
              </w:rPr>
              <w:t xml:space="preserve"> </w:t>
            </w:r>
            <w:r>
              <w:rPr>
                <w:color w:val="454B52"/>
              </w:rPr>
              <w:t>professional</w:t>
            </w:r>
            <w:r>
              <w:rPr>
                <w:color w:val="454B52"/>
                <w:spacing w:val="-2"/>
              </w:rPr>
              <w:t xml:space="preserve"> </w:t>
            </w:r>
            <w:r>
              <w:rPr>
                <w:color w:val="454B52"/>
              </w:rPr>
              <w:t>license</w:t>
            </w:r>
            <w:r>
              <w:rPr>
                <w:color w:val="454B52"/>
                <w:spacing w:val="-4"/>
              </w:rPr>
              <w:t xml:space="preserve"> </w:t>
            </w:r>
            <w:r>
              <w:rPr>
                <w:color w:val="454B52"/>
              </w:rPr>
              <w:t>that</w:t>
            </w:r>
            <w:r>
              <w:rPr>
                <w:color w:val="454B52"/>
                <w:spacing w:val="-4"/>
              </w:rPr>
              <w:t xml:space="preserve"> </w:t>
            </w:r>
            <w:r>
              <w:rPr>
                <w:color w:val="454B52"/>
              </w:rPr>
              <w:t>they</w:t>
            </w:r>
            <w:r>
              <w:rPr>
                <w:color w:val="454B52"/>
                <w:spacing w:val="-4"/>
              </w:rPr>
              <w:t xml:space="preserve"> </w:t>
            </w:r>
            <w:r>
              <w:rPr>
                <w:color w:val="454B52"/>
              </w:rPr>
              <w:t>worked</w:t>
            </w:r>
            <w:r>
              <w:rPr>
                <w:color w:val="454B52"/>
                <w:spacing w:val="-5"/>
              </w:rPr>
              <w:t xml:space="preserve"> </w:t>
            </w:r>
            <w:r>
              <w:rPr>
                <w:color w:val="454B52"/>
              </w:rPr>
              <w:t>on</w:t>
            </w:r>
            <w:r>
              <w:rPr>
                <w:color w:val="454B52"/>
                <w:spacing w:val="-3"/>
              </w:rPr>
              <w:t xml:space="preserve"> </w:t>
            </w:r>
            <w:r>
              <w:rPr>
                <w:color w:val="454B52"/>
              </w:rPr>
              <w:t>for</w:t>
            </w:r>
            <w:r>
              <w:rPr>
                <w:color w:val="454B52"/>
                <w:spacing w:val="-5"/>
              </w:rPr>
              <w:t xml:space="preserve"> </w:t>
            </w:r>
            <w:r>
              <w:rPr>
                <w:color w:val="454B52"/>
              </w:rPr>
              <w:t>4-5</w:t>
            </w:r>
            <w:r>
              <w:rPr>
                <w:color w:val="454B52"/>
                <w:spacing w:val="-4"/>
              </w:rPr>
              <w:t xml:space="preserve"> </w:t>
            </w:r>
            <w:r>
              <w:rPr>
                <w:color w:val="454B52"/>
              </w:rPr>
              <w:t xml:space="preserve">years. </w:t>
            </w:r>
            <w:proofErr w:type="gramStart"/>
            <w:r>
              <w:rPr>
                <w:color w:val="454B52"/>
              </w:rPr>
              <w:t>Ineffective</w:t>
            </w:r>
            <w:proofErr w:type="gramEnd"/>
            <w:r>
              <w:rPr>
                <w:color w:val="454B52"/>
              </w:rPr>
              <w:t xml:space="preserve"> is the same way.</w:t>
            </w:r>
          </w:p>
        </w:tc>
      </w:tr>
    </w:tbl>
    <w:p w14:paraId="7081C110" w14:textId="77777777" w:rsidR="008B45EE" w:rsidRDefault="008B45EE">
      <w:pPr>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5A6DB921" w14:textId="77777777">
        <w:trPr>
          <w:trHeight w:val="13580"/>
        </w:trPr>
        <w:tc>
          <w:tcPr>
            <w:tcW w:w="1260" w:type="dxa"/>
            <w:tcBorders>
              <w:bottom w:val="single" w:sz="4" w:space="0" w:color="5C666F"/>
            </w:tcBorders>
          </w:tcPr>
          <w:p w14:paraId="3CD87D52" w14:textId="77777777" w:rsidR="008B45EE" w:rsidRDefault="008B45EE">
            <w:pPr>
              <w:pStyle w:val="TableParagraph"/>
              <w:ind w:left="0"/>
              <w:rPr>
                <w:rFonts w:ascii="Times New Roman"/>
              </w:rPr>
            </w:pPr>
          </w:p>
        </w:tc>
        <w:tc>
          <w:tcPr>
            <w:tcW w:w="2136" w:type="dxa"/>
            <w:tcBorders>
              <w:bottom w:val="single" w:sz="4" w:space="0" w:color="5C666F"/>
            </w:tcBorders>
          </w:tcPr>
          <w:p w14:paraId="584C8C07" w14:textId="77777777" w:rsidR="008B45EE" w:rsidRDefault="008B45EE">
            <w:pPr>
              <w:pStyle w:val="TableParagraph"/>
              <w:ind w:left="0"/>
              <w:rPr>
                <w:rFonts w:ascii="Times New Roman"/>
              </w:rPr>
            </w:pPr>
          </w:p>
        </w:tc>
        <w:tc>
          <w:tcPr>
            <w:tcW w:w="7201" w:type="dxa"/>
            <w:tcBorders>
              <w:bottom w:val="single" w:sz="4" w:space="0" w:color="5C666F"/>
            </w:tcBorders>
          </w:tcPr>
          <w:p w14:paraId="0BA4CF33" w14:textId="77777777" w:rsidR="008B45EE" w:rsidRDefault="0004125E">
            <w:pPr>
              <w:pStyle w:val="TableParagraph"/>
              <w:spacing w:line="265" w:lineRule="exact"/>
              <w:rPr>
                <w:b/>
              </w:rPr>
            </w:pPr>
            <w:r>
              <w:rPr>
                <w:b/>
                <w:color w:val="454B52"/>
              </w:rPr>
              <w:t>Recommendation</w:t>
            </w:r>
            <w:r>
              <w:rPr>
                <w:b/>
                <w:color w:val="454B52"/>
                <w:spacing w:val="-7"/>
              </w:rPr>
              <w:t xml:space="preserve"> </w:t>
            </w:r>
            <w:r>
              <w:rPr>
                <w:b/>
                <w:color w:val="454B52"/>
              </w:rPr>
              <w:t>to</w:t>
            </w:r>
            <w:r>
              <w:rPr>
                <w:b/>
                <w:color w:val="454B52"/>
                <w:spacing w:val="-9"/>
              </w:rPr>
              <w:t xml:space="preserve"> </w:t>
            </w:r>
            <w:r>
              <w:rPr>
                <w:b/>
                <w:color w:val="454B52"/>
              </w:rPr>
              <w:t>Define</w:t>
            </w:r>
            <w:r>
              <w:rPr>
                <w:b/>
                <w:color w:val="454B52"/>
                <w:spacing w:val="-7"/>
              </w:rPr>
              <w:t xml:space="preserve"> </w:t>
            </w:r>
            <w:r>
              <w:rPr>
                <w:b/>
                <w:color w:val="454B52"/>
                <w:spacing w:val="-2"/>
              </w:rPr>
              <w:t>Infield</w:t>
            </w:r>
          </w:p>
          <w:p w14:paraId="4CAD8529" w14:textId="77777777" w:rsidR="008B45EE" w:rsidRDefault="0004125E">
            <w:pPr>
              <w:pStyle w:val="TableParagraph"/>
              <w:ind w:right="95"/>
            </w:pPr>
            <w:r>
              <w:rPr>
                <w:color w:val="454B52"/>
              </w:rPr>
              <w:t>Infield</w:t>
            </w:r>
            <w:r>
              <w:rPr>
                <w:color w:val="454B52"/>
                <w:spacing w:val="-4"/>
              </w:rPr>
              <w:t xml:space="preserve"> </w:t>
            </w:r>
            <w:r>
              <w:rPr>
                <w:color w:val="454B52"/>
              </w:rPr>
              <w:t>is</w:t>
            </w:r>
            <w:r>
              <w:rPr>
                <w:color w:val="454B52"/>
                <w:spacing w:val="-2"/>
              </w:rPr>
              <w:t xml:space="preserve"> </w:t>
            </w:r>
            <w:r>
              <w:rPr>
                <w:color w:val="454B52"/>
              </w:rPr>
              <w:t>defined</w:t>
            </w:r>
            <w:r>
              <w:rPr>
                <w:color w:val="454B52"/>
                <w:spacing w:val="-2"/>
              </w:rPr>
              <w:t xml:space="preserve"> </w:t>
            </w:r>
            <w:r>
              <w:rPr>
                <w:color w:val="454B52"/>
              </w:rPr>
              <w:t>as</w:t>
            </w:r>
            <w:r>
              <w:rPr>
                <w:color w:val="454B52"/>
                <w:spacing w:val="-5"/>
              </w:rPr>
              <w:t xml:space="preserve"> </w:t>
            </w:r>
            <w:r>
              <w:rPr>
                <w:color w:val="454B52"/>
              </w:rPr>
              <w:t>holding</w:t>
            </w:r>
            <w:r>
              <w:rPr>
                <w:color w:val="454B52"/>
                <w:spacing w:val="-5"/>
              </w:rPr>
              <w:t xml:space="preserve"> </w:t>
            </w:r>
            <w:r>
              <w:rPr>
                <w:color w:val="454B52"/>
              </w:rPr>
              <w:t>a</w:t>
            </w:r>
            <w:r>
              <w:rPr>
                <w:color w:val="454B52"/>
                <w:spacing w:val="-2"/>
              </w:rPr>
              <w:t xml:space="preserve"> </w:t>
            </w:r>
            <w:r>
              <w:rPr>
                <w:color w:val="454B52"/>
              </w:rPr>
              <w:t>license</w:t>
            </w:r>
            <w:r>
              <w:rPr>
                <w:color w:val="454B52"/>
                <w:spacing w:val="-2"/>
              </w:rPr>
              <w:t xml:space="preserve"> </w:t>
            </w:r>
            <w:r>
              <w:rPr>
                <w:color w:val="454B52"/>
              </w:rPr>
              <w:t>with</w:t>
            </w:r>
            <w:r>
              <w:rPr>
                <w:color w:val="454B52"/>
                <w:spacing w:val="-2"/>
              </w:rPr>
              <w:t xml:space="preserve"> </w:t>
            </w:r>
            <w:r>
              <w:rPr>
                <w:color w:val="454B52"/>
              </w:rPr>
              <w:t>an</w:t>
            </w:r>
            <w:r>
              <w:rPr>
                <w:color w:val="454B52"/>
                <w:spacing w:val="-3"/>
              </w:rPr>
              <w:t xml:space="preserve"> </w:t>
            </w:r>
            <w:r>
              <w:rPr>
                <w:color w:val="454B52"/>
              </w:rPr>
              <w:t>endorsement</w:t>
            </w:r>
            <w:r>
              <w:rPr>
                <w:color w:val="454B52"/>
                <w:spacing w:val="-5"/>
              </w:rPr>
              <w:t xml:space="preserve"> </w:t>
            </w:r>
            <w:r>
              <w:rPr>
                <w:color w:val="454B52"/>
              </w:rPr>
              <w:t>in</w:t>
            </w:r>
            <w:r>
              <w:rPr>
                <w:color w:val="454B52"/>
                <w:spacing w:val="-2"/>
              </w:rPr>
              <w:t xml:space="preserve"> </w:t>
            </w:r>
            <w:r>
              <w:rPr>
                <w:color w:val="454B52"/>
              </w:rPr>
              <w:t>the</w:t>
            </w:r>
            <w:r>
              <w:rPr>
                <w:color w:val="454B52"/>
                <w:spacing w:val="-4"/>
              </w:rPr>
              <w:t xml:space="preserve"> </w:t>
            </w:r>
            <w:r>
              <w:rPr>
                <w:color w:val="454B52"/>
              </w:rPr>
              <w:t>subject</w:t>
            </w:r>
            <w:r>
              <w:rPr>
                <w:color w:val="454B52"/>
                <w:spacing w:val="-4"/>
              </w:rPr>
              <w:t xml:space="preserve"> </w:t>
            </w:r>
            <w:r>
              <w:rPr>
                <w:color w:val="454B52"/>
              </w:rPr>
              <w:t>area in which the teacher is assigned to teach.</w:t>
            </w:r>
          </w:p>
          <w:p w14:paraId="37DA4120" w14:textId="77777777" w:rsidR="008B45EE" w:rsidRDefault="0004125E">
            <w:pPr>
              <w:pStyle w:val="TableParagraph"/>
              <w:spacing w:before="1"/>
            </w:pPr>
            <w:r>
              <w:rPr>
                <w:color w:val="454B52"/>
              </w:rPr>
              <w:t>This</w:t>
            </w:r>
            <w:r>
              <w:rPr>
                <w:color w:val="454B52"/>
                <w:spacing w:val="-4"/>
              </w:rPr>
              <w:t xml:space="preserve"> </w:t>
            </w:r>
            <w:r>
              <w:rPr>
                <w:color w:val="454B52"/>
              </w:rPr>
              <w:t>is</w:t>
            </w:r>
            <w:r>
              <w:rPr>
                <w:color w:val="454B52"/>
                <w:spacing w:val="-2"/>
              </w:rPr>
              <w:t xml:space="preserve"> controversial</w:t>
            </w:r>
          </w:p>
          <w:p w14:paraId="4B012A30" w14:textId="77777777" w:rsidR="008B45EE" w:rsidRDefault="0004125E">
            <w:pPr>
              <w:pStyle w:val="TableParagraph"/>
            </w:pPr>
            <w:r>
              <w:rPr>
                <w:color w:val="454B52"/>
              </w:rPr>
              <w:t>The</w:t>
            </w:r>
            <w:r>
              <w:rPr>
                <w:color w:val="454B52"/>
                <w:spacing w:val="-2"/>
              </w:rPr>
              <w:t xml:space="preserve"> </w:t>
            </w:r>
            <w:r>
              <w:rPr>
                <w:color w:val="454B52"/>
              </w:rPr>
              <w:t>actual</w:t>
            </w:r>
            <w:r>
              <w:rPr>
                <w:color w:val="454B52"/>
                <w:spacing w:val="-5"/>
              </w:rPr>
              <w:t xml:space="preserve"> </w:t>
            </w:r>
            <w:r>
              <w:rPr>
                <w:color w:val="454B52"/>
              </w:rPr>
              <w:t>law</w:t>
            </w:r>
            <w:r>
              <w:rPr>
                <w:color w:val="454B52"/>
                <w:spacing w:val="-2"/>
              </w:rPr>
              <w:t xml:space="preserve"> </w:t>
            </w:r>
            <w:r>
              <w:rPr>
                <w:color w:val="454B52"/>
              </w:rPr>
              <w:t>in</w:t>
            </w:r>
            <w:r>
              <w:rPr>
                <w:color w:val="454B52"/>
                <w:spacing w:val="-6"/>
              </w:rPr>
              <w:t xml:space="preserve"> </w:t>
            </w:r>
            <w:r>
              <w:rPr>
                <w:color w:val="454B52"/>
              </w:rPr>
              <w:t>Colorado</w:t>
            </w:r>
            <w:r>
              <w:rPr>
                <w:color w:val="454B52"/>
                <w:spacing w:val="-5"/>
              </w:rPr>
              <w:t xml:space="preserve"> </w:t>
            </w:r>
            <w:r>
              <w:rPr>
                <w:color w:val="454B52"/>
              </w:rPr>
              <w:t>Statute</w:t>
            </w:r>
            <w:r>
              <w:rPr>
                <w:color w:val="454B52"/>
                <w:spacing w:val="-4"/>
              </w:rPr>
              <w:t xml:space="preserve"> </w:t>
            </w:r>
            <w:r>
              <w:rPr>
                <w:color w:val="454B52"/>
              </w:rPr>
              <w:t>today</w:t>
            </w:r>
            <w:r>
              <w:rPr>
                <w:color w:val="454B52"/>
                <w:spacing w:val="-2"/>
              </w:rPr>
              <w:t xml:space="preserve"> </w:t>
            </w:r>
            <w:r>
              <w:rPr>
                <w:color w:val="454B52"/>
              </w:rPr>
              <w:t>states</w:t>
            </w:r>
            <w:r>
              <w:rPr>
                <w:color w:val="454B52"/>
                <w:spacing w:val="-5"/>
              </w:rPr>
              <w:t xml:space="preserve"> </w:t>
            </w:r>
            <w:r>
              <w:rPr>
                <w:color w:val="454B52"/>
              </w:rPr>
              <w:t>that</w:t>
            </w:r>
            <w:r>
              <w:rPr>
                <w:color w:val="454B52"/>
                <w:spacing w:val="-2"/>
              </w:rPr>
              <w:t xml:space="preserve"> </w:t>
            </w:r>
            <w:r>
              <w:rPr>
                <w:color w:val="454B52"/>
              </w:rPr>
              <w:t>all</w:t>
            </w:r>
            <w:r>
              <w:rPr>
                <w:color w:val="454B52"/>
                <w:spacing w:val="-2"/>
              </w:rPr>
              <w:t xml:space="preserve"> </w:t>
            </w:r>
            <w:r>
              <w:rPr>
                <w:color w:val="454B52"/>
              </w:rPr>
              <w:t>teachers</w:t>
            </w:r>
            <w:r>
              <w:rPr>
                <w:color w:val="454B52"/>
                <w:spacing w:val="-2"/>
              </w:rPr>
              <w:t xml:space="preserve"> </w:t>
            </w:r>
            <w:proofErr w:type="gramStart"/>
            <w:r>
              <w:rPr>
                <w:color w:val="454B52"/>
              </w:rPr>
              <w:t>need</w:t>
            </w:r>
            <w:r>
              <w:rPr>
                <w:color w:val="454B52"/>
                <w:spacing w:val="-2"/>
              </w:rPr>
              <w:t xml:space="preserve"> </w:t>
            </w:r>
            <w:r>
              <w:rPr>
                <w:color w:val="454B52"/>
              </w:rPr>
              <w:t>is</w:t>
            </w:r>
            <w:proofErr w:type="gramEnd"/>
            <w:r>
              <w:rPr>
                <w:color w:val="454B52"/>
                <w:spacing w:val="-2"/>
              </w:rPr>
              <w:t xml:space="preserve"> </w:t>
            </w:r>
            <w:r>
              <w:rPr>
                <w:color w:val="454B52"/>
              </w:rPr>
              <w:t xml:space="preserve">a license. There are two </w:t>
            </w:r>
            <w:proofErr w:type="gramStart"/>
            <w:r>
              <w:rPr>
                <w:color w:val="454B52"/>
              </w:rPr>
              <w:t>way</w:t>
            </w:r>
            <w:proofErr w:type="gramEnd"/>
            <w:r>
              <w:rPr>
                <w:color w:val="454B52"/>
              </w:rPr>
              <w:t xml:space="preserve"> to get a license:</w:t>
            </w:r>
          </w:p>
          <w:p w14:paraId="06BC4ACF" w14:textId="77777777" w:rsidR="008B45EE" w:rsidRDefault="0004125E">
            <w:pPr>
              <w:pStyle w:val="TableParagraph"/>
              <w:numPr>
                <w:ilvl w:val="0"/>
                <w:numId w:val="7"/>
              </w:numPr>
              <w:tabs>
                <w:tab w:val="left" w:pos="826"/>
              </w:tabs>
              <w:spacing w:before="1" w:line="267" w:lineRule="exact"/>
              <w:ind w:left="826" w:hanging="358"/>
            </w:pPr>
            <w:r>
              <w:rPr>
                <w:color w:val="454B52"/>
              </w:rPr>
              <w:t>Alternative</w:t>
            </w:r>
            <w:r>
              <w:rPr>
                <w:color w:val="454B52"/>
                <w:spacing w:val="-4"/>
              </w:rPr>
              <w:t xml:space="preserve"> </w:t>
            </w:r>
            <w:r>
              <w:rPr>
                <w:color w:val="454B52"/>
              </w:rPr>
              <w:t>License</w:t>
            </w:r>
            <w:r>
              <w:rPr>
                <w:color w:val="454B52"/>
                <w:spacing w:val="45"/>
              </w:rPr>
              <w:t xml:space="preserve"> </w:t>
            </w:r>
            <w:r>
              <w:rPr>
                <w:color w:val="454B52"/>
              </w:rPr>
              <w:t>–</w:t>
            </w:r>
            <w:r>
              <w:rPr>
                <w:color w:val="454B52"/>
                <w:spacing w:val="-3"/>
              </w:rPr>
              <w:t xml:space="preserve"> </w:t>
            </w:r>
            <w:r>
              <w:rPr>
                <w:color w:val="454B52"/>
              </w:rPr>
              <w:t>one</w:t>
            </w:r>
            <w:r>
              <w:rPr>
                <w:color w:val="454B52"/>
                <w:spacing w:val="-3"/>
              </w:rPr>
              <w:t xml:space="preserve"> </w:t>
            </w:r>
            <w:r>
              <w:rPr>
                <w:color w:val="454B52"/>
              </w:rPr>
              <w:t>of</w:t>
            </w:r>
            <w:r>
              <w:rPr>
                <w:color w:val="454B52"/>
                <w:spacing w:val="-2"/>
              </w:rPr>
              <w:t xml:space="preserve"> </w:t>
            </w:r>
            <w:r>
              <w:rPr>
                <w:color w:val="454B52"/>
              </w:rPr>
              <w:t>the</w:t>
            </w:r>
            <w:r>
              <w:rPr>
                <w:color w:val="454B52"/>
                <w:spacing w:val="-5"/>
              </w:rPr>
              <w:t xml:space="preserve"> </w:t>
            </w:r>
            <w:r>
              <w:rPr>
                <w:color w:val="454B52"/>
              </w:rPr>
              <w:t>most</w:t>
            </w:r>
            <w:r>
              <w:rPr>
                <w:color w:val="454B52"/>
                <w:spacing w:val="-3"/>
              </w:rPr>
              <w:t xml:space="preserve"> </w:t>
            </w:r>
            <w:r>
              <w:rPr>
                <w:color w:val="454B52"/>
              </w:rPr>
              <w:t>open</w:t>
            </w:r>
            <w:r>
              <w:rPr>
                <w:color w:val="454B52"/>
                <w:spacing w:val="-1"/>
              </w:rPr>
              <w:t xml:space="preserve"> </w:t>
            </w:r>
            <w:r>
              <w:rPr>
                <w:color w:val="454B52"/>
              </w:rPr>
              <w:t>pathways</w:t>
            </w:r>
            <w:r>
              <w:rPr>
                <w:color w:val="454B52"/>
                <w:spacing w:val="-5"/>
              </w:rPr>
              <w:t xml:space="preserve"> </w:t>
            </w:r>
            <w:r>
              <w:rPr>
                <w:color w:val="454B52"/>
              </w:rPr>
              <w:t>in</w:t>
            </w:r>
            <w:r>
              <w:rPr>
                <w:color w:val="454B52"/>
                <w:spacing w:val="-1"/>
              </w:rPr>
              <w:t xml:space="preserve"> </w:t>
            </w:r>
            <w:r>
              <w:rPr>
                <w:color w:val="454B52"/>
              </w:rPr>
              <w:t>the</w:t>
            </w:r>
            <w:r>
              <w:rPr>
                <w:color w:val="454B52"/>
                <w:spacing w:val="-1"/>
              </w:rPr>
              <w:t xml:space="preserve"> </w:t>
            </w:r>
            <w:r>
              <w:rPr>
                <w:color w:val="454B52"/>
                <w:spacing w:val="-2"/>
              </w:rPr>
              <w:t>nation</w:t>
            </w:r>
          </w:p>
          <w:p w14:paraId="008E92BD" w14:textId="77777777" w:rsidR="008B45EE" w:rsidRDefault="0004125E">
            <w:pPr>
              <w:pStyle w:val="TableParagraph"/>
              <w:numPr>
                <w:ilvl w:val="0"/>
                <w:numId w:val="7"/>
              </w:numPr>
              <w:tabs>
                <w:tab w:val="left" w:pos="826"/>
                <w:tab w:val="left" w:pos="828"/>
              </w:tabs>
              <w:ind w:right="183"/>
            </w:pPr>
            <w:r>
              <w:rPr>
                <w:color w:val="454B52"/>
              </w:rPr>
              <w:t>Traditional</w:t>
            </w:r>
            <w:r>
              <w:rPr>
                <w:color w:val="454B52"/>
                <w:spacing w:val="-3"/>
              </w:rPr>
              <w:t xml:space="preserve"> </w:t>
            </w:r>
            <w:r>
              <w:rPr>
                <w:color w:val="454B52"/>
              </w:rPr>
              <w:t>pathway</w:t>
            </w:r>
            <w:r>
              <w:rPr>
                <w:color w:val="454B52"/>
                <w:spacing w:val="-5"/>
              </w:rPr>
              <w:t xml:space="preserve"> </w:t>
            </w:r>
            <w:r>
              <w:rPr>
                <w:color w:val="454B52"/>
              </w:rPr>
              <w:t>through</w:t>
            </w:r>
            <w:r>
              <w:rPr>
                <w:color w:val="454B52"/>
                <w:spacing w:val="-4"/>
              </w:rPr>
              <w:t xml:space="preserve"> </w:t>
            </w:r>
            <w:r>
              <w:rPr>
                <w:color w:val="454B52"/>
              </w:rPr>
              <w:t>institutions</w:t>
            </w:r>
            <w:r>
              <w:rPr>
                <w:color w:val="454B52"/>
                <w:spacing w:val="-6"/>
              </w:rPr>
              <w:t xml:space="preserve"> </w:t>
            </w:r>
            <w:r>
              <w:rPr>
                <w:color w:val="454B52"/>
              </w:rPr>
              <w:t>of</w:t>
            </w:r>
            <w:r>
              <w:rPr>
                <w:color w:val="454B52"/>
                <w:spacing w:val="-6"/>
              </w:rPr>
              <w:t xml:space="preserve"> </w:t>
            </w:r>
            <w:r>
              <w:rPr>
                <w:color w:val="454B52"/>
              </w:rPr>
              <w:t>higher</w:t>
            </w:r>
            <w:r>
              <w:rPr>
                <w:color w:val="454B52"/>
                <w:spacing w:val="-3"/>
              </w:rPr>
              <w:t xml:space="preserve"> </w:t>
            </w:r>
            <w:r>
              <w:rPr>
                <w:color w:val="454B52"/>
              </w:rPr>
              <w:t>education</w:t>
            </w:r>
            <w:r>
              <w:rPr>
                <w:color w:val="454B52"/>
                <w:spacing w:val="-2"/>
              </w:rPr>
              <w:t xml:space="preserve"> </w:t>
            </w:r>
            <w:r>
              <w:rPr>
                <w:color w:val="454B52"/>
              </w:rPr>
              <w:t>–</w:t>
            </w:r>
            <w:r>
              <w:rPr>
                <w:color w:val="454B52"/>
                <w:spacing w:val="-2"/>
              </w:rPr>
              <w:t xml:space="preserve"> </w:t>
            </w:r>
            <w:proofErr w:type="gramStart"/>
            <w:r>
              <w:rPr>
                <w:color w:val="454B52"/>
              </w:rPr>
              <w:t>4</w:t>
            </w:r>
            <w:r>
              <w:rPr>
                <w:color w:val="454B52"/>
                <w:spacing w:val="-5"/>
              </w:rPr>
              <w:t xml:space="preserve"> </w:t>
            </w:r>
            <w:r>
              <w:rPr>
                <w:color w:val="454B52"/>
              </w:rPr>
              <w:t>year</w:t>
            </w:r>
            <w:proofErr w:type="gramEnd"/>
            <w:r>
              <w:rPr>
                <w:color w:val="454B52"/>
              </w:rPr>
              <w:t xml:space="preserve"> </w:t>
            </w:r>
            <w:r>
              <w:rPr>
                <w:color w:val="454B52"/>
                <w:spacing w:val="-2"/>
              </w:rPr>
              <w:t>degrees</w:t>
            </w:r>
          </w:p>
          <w:p w14:paraId="789FFE3A" w14:textId="77777777" w:rsidR="008B45EE" w:rsidRDefault="0004125E">
            <w:pPr>
              <w:pStyle w:val="TableParagraph"/>
              <w:ind w:right="148"/>
            </w:pPr>
            <w:r>
              <w:rPr>
                <w:color w:val="454B52"/>
              </w:rPr>
              <w:t>Right now, to identify who is infield, today, the committee is recommending above and beyond what statute allows for. Under law, any subject can be taught as long as have a license.</w:t>
            </w:r>
            <w:r>
              <w:rPr>
                <w:color w:val="454B52"/>
                <w:spacing w:val="40"/>
              </w:rPr>
              <w:t xml:space="preserve"> </w:t>
            </w:r>
            <w:r>
              <w:rPr>
                <w:color w:val="454B52"/>
              </w:rPr>
              <w:t xml:space="preserve">Committee is recommending the teachers have </w:t>
            </w:r>
            <w:proofErr w:type="gramStart"/>
            <w:r>
              <w:rPr>
                <w:color w:val="454B52"/>
              </w:rPr>
              <w:t xml:space="preserve">an </w:t>
            </w:r>
            <w:r>
              <w:rPr>
                <w:b/>
                <w:color w:val="454B52"/>
                <w:u w:val="single" w:color="454B52"/>
              </w:rPr>
              <w:t>endorsement</w:t>
            </w:r>
            <w:proofErr w:type="gramEnd"/>
            <w:r>
              <w:rPr>
                <w:b/>
                <w:color w:val="454B52"/>
              </w:rPr>
              <w:t xml:space="preserve"> </w:t>
            </w:r>
            <w:r>
              <w:rPr>
                <w:color w:val="454B52"/>
              </w:rPr>
              <w:t xml:space="preserve">in subject area that they teach. What </w:t>
            </w:r>
            <w:proofErr w:type="gramStart"/>
            <w:r>
              <w:rPr>
                <w:color w:val="454B52"/>
              </w:rPr>
              <w:t>nobody has</w:t>
            </w:r>
            <w:proofErr w:type="gramEnd"/>
            <w:r>
              <w:rPr>
                <w:color w:val="454B52"/>
              </w:rPr>
              <w:t xml:space="preserve"> recommended yet is how? What are the exact pathways to get there? Under the essence of highly qualified, 24 credit hours, degree, or content assessment. Today, the Spoke agrees that those are good indicators of content</w:t>
            </w:r>
            <w:r>
              <w:rPr>
                <w:color w:val="454B52"/>
                <w:spacing w:val="-3"/>
              </w:rPr>
              <w:t xml:space="preserve"> </w:t>
            </w:r>
            <w:r>
              <w:rPr>
                <w:color w:val="454B52"/>
              </w:rPr>
              <w:t>knowledge</w:t>
            </w:r>
            <w:r>
              <w:rPr>
                <w:color w:val="454B52"/>
                <w:spacing w:val="-1"/>
              </w:rPr>
              <w:t xml:space="preserve"> </w:t>
            </w:r>
            <w:r>
              <w:rPr>
                <w:color w:val="454B52"/>
              </w:rPr>
              <w:t>to</w:t>
            </w:r>
            <w:r>
              <w:rPr>
                <w:color w:val="454B52"/>
                <w:spacing w:val="-2"/>
              </w:rPr>
              <w:t xml:space="preserve"> </w:t>
            </w:r>
            <w:r>
              <w:rPr>
                <w:color w:val="454B52"/>
              </w:rPr>
              <w:t>be</w:t>
            </w:r>
            <w:r>
              <w:rPr>
                <w:color w:val="454B52"/>
                <w:spacing w:val="-4"/>
              </w:rPr>
              <w:t xml:space="preserve"> </w:t>
            </w:r>
            <w:r>
              <w:rPr>
                <w:color w:val="454B52"/>
              </w:rPr>
              <w:t>able</w:t>
            </w:r>
            <w:r>
              <w:rPr>
                <w:color w:val="454B52"/>
                <w:spacing w:val="-3"/>
              </w:rPr>
              <w:t xml:space="preserve"> </w:t>
            </w:r>
            <w:r>
              <w:rPr>
                <w:color w:val="454B52"/>
              </w:rPr>
              <w:t>to</w:t>
            </w:r>
            <w:r>
              <w:rPr>
                <w:color w:val="454B52"/>
                <w:spacing w:val="-4"/>
              </w:rPr>
              <w:t xml:space="preserve"> </w:t>
            </w:r>
            <w:r>
              <w:rPr>
                <w:color w:val="454B52"/>
              </w:rPr>
              <w:t>teach,</w:t>
            </w:r>
            <w:r>
              <w:rPr>
                <w:color w:val="454B52"/>
                <w:spacing w:val="-3"/>
              </w:rPr>
              <w:t xml:space="preserve"> </w:t>
            </w:r>
            <w:r>
              <w:rPr>
                <w:color w:val="454B52"/>
              </w:rPr>
              <w:t>but</w:t>
            </w:r>
            <w:r>
              <w:rPr>
                <w:color w:val="454B52"/>
                <w:spacing w:val="-3"/>
              </w:rPr>
              <w:t xml:space="preserve"> </w:t>
            </w:r>
            <w:r>
              <w:rPr>
                <w:color w:val="454B52"/>
              </w:rPr>
              <w:t>how</w:t>
            </w:r>
            <w:r>
              <w:rPr>
                <w:color w:val="454B52"/>
                <w:spacing w:val="-2"/>
              </w:rPr>
              <w:t xml:space="preserve"> </w:t>
            </w:r>
            <w:r>
              <w:rPr>
                <w:color w:val="454B52"/>
              </w:rPr>
              <w:t>long</w:t>
            </w:r>
            <w:r>
              <w:rPr>
                <w:color w:val="454B52"/>
                <w:spacing w:val="-5"/>
              </w:rPr>
              <w:t xml:space="preserve"> </w:t>
            </w:r>
            <w:r>
              <w:rPr>
                <w:color w:val="454B52"/>
              </w:rPr>
              <w:t>as</w:t>
            </w:r>
            <w:r>
              <w:rPr>
                <w:color w:val="454B52"/>
                <w:spacing w:val="-3"/>
              </w:rPr>
              <w:t xml:space="preserve"> </w:t>
            </w:r>
            <w:r>
              <w:rPr>
                <w:color w:val="454B52"/>
              </w:rPr>
              <w:t>a</w:t>
            </w:r>
            <w:r>
              <w:rPr>
                <w:color w:val="454B52"/>
                <w:spacing w:val="-3"/>
              </w:rPr>
              <w:t xml:space="preserve"> </w:t>
            </w:r>
            <w:r>
              <w:rPr>
                <w:color w:val="454B52"/>
              </w:rPr>
              <w:t>teacher</w:t>
            </w:r>
            <w:r>
              <w:rPr>
                <w:color w:val="454B52"/>
                <w:spacing w:val="-4"/>
              </w:rPr>
              <w:t xml:space="preserve"> </w:t>
            </w:r>
            <w:r>
              <w:rPr>
                <w:color w:val="454B52"/>
              </w:rPr>
              <w:t>would</w:t>
            </w:r>
            <w:r>
              <w:rPr>
                <w:color w:val="454B52"/>
                <w:spacing w:val="-4"/>
              </w:rPr>
              <w:t xml:space="preserve"> </w:t>
            </w:r>
            <w:r>
              <w:rPr>
                <w:color w:val="454B52"/>
              </w:rPr>
              <w:t>they have to demonstrate that? There was a 50/50 split among stakeholders who agreed with this decision mainly because we</w:t>
            </w:r>
            <w:r>
              <w:rPr>
                <w:color w:val="454B52"/>
              </w:rPr>
              <w:t xml:space="preserve"> have a teacher shortage. We need teachers who are passionate and talented, but on the other </w:t>
            </w:r>
            <w:proofErr w:type="gramStart"/>
            <w:r>
              <w:rPr>
                <w:color w:val="454B52"/>
              </w:rPr>
              <w:t>end</w:t>
            </w:r>
            <w:proofErr w:type="gramEnd"/>
            <w:r>
              <w:rPr>
                <w:color w:val="454B52"/>
              </w:rPr>
              <w:t xml:space="preserve">, we need teachers who demonstrate content knowledge, especially at secondary level and math and science at elementary level. </w:t>
            </w:r>
            <w:proofErr w:type="gramStart"/>
            <w:r>
              <w:rPr>
                <w:color w:val="454B52"/>
              </w:rPr>
              <w:t>Want</w:t>
            </w:r>
            <w:proofErr w:type="gramEnd"/>
            <w:r>
              <w:rPr>
                <w:color w:val="454B52"/>
              </w:rPr>
              <w:t xml:space="preserve"> honest feedback from </w:t>
            </w:r>
            <w:r>
              <w:rPr>
                <w:color w:val="454B52"/>
                <w:spacing w:val="-4"/>
              </w:rPr>
              <w:t>Hub.</w:t>
            </w:r>
          </w:p>
          <w:p w14:paraId="2CE8DF4C" w14:textId="77777777" w:rsidR="008B45EE" w:rsidRDefault="008B45EE">
            <w:pPr>
              <w:pStyle w:val="TableParagraph"/>
              <w:spacing w:before="1"/>
              <w:ind w:left="0"/>
              <w:rPr>
                <w:i/>
              </w:rPr>
            </w:pPr>
          </w:p>
          <w:p w14:paraId="7CCB3F19" w14:textId="77777777" w:rsidR="008B45EE" w:rsidRDefault="0004125E">
            <w:pPr>
              <w:pStyle w:val="TableParagraph"/>
            </w:pPr>
            <w:r>
              <w:rPr>
                <w:color w:val="454B52"/>
              </w:rPr>
              <w:t>Question</w:t>
            </w:r>
            <w:r>
              <w:rPr>
                <w:color w:val="454B52"/>
                <w:spacing w:val="-4"/>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w:t>
            </w:r>
            <w:r>
              <w:rPr>
                <w:color w:val="454B52"/>
                <w:spacing w:val="-4"/>
              </w:rPr>
              <w:t xml:space="preserve"> </w:t>
            </w:r>
            <w:r>
              <w:rPr>
                <w:color w:val="454B52"/>
              </w:rPr>
              <w:t>The</w:t>
            </w:r>
            <w:r>
              <w:rPr>
                <w:color w:val="454B52"/>
                <w:spacing w:val="-3"/>
              </w:rPr>
              <w:t xml:space="preserve"> </w:t>
            </w:r>
            <w:r>
              <w:rPr>
                <w:color w:val="454B52"/>
              </w:rPr>
              <w:t>people</w:t>
            </w:r>
            <w:r>
              <w:rPr>
                <w:color w:val="454B52"/>
                <w:spacing w:val="-6"/>
              </w:rPr>
              <w:t xml:space="preserve"> </w:t>
            </w:r>
            <w:r>
              <w:rPr>
                <w:color w:val="454B52"/>
              </w:rPr>
              <w:t>among</w:t>
            </w:r>
            <w:r>
              <w:rPr>
                <w:color w:val="454B52"/>
                <w:spacing w:val="-6"/>
              </w:rPr>
              <w:t xml:space="preserve"> </w:t>
            </w:r>
            <w:r>
              <w:rPr>
                <w:color w:val="454B52"/>
              </w:rPr>
              <w:t>the</w:t>
            </w:r>
            <w:r>
              <w:rPr>
                <w:color w:val="454B52"/>
                <w:spacing w:val="-5"/>
              </w:rPr>
              <w:t xml:space="preserve"> </w:t>
            </w:r>
            <w:r>
              <w:rPr>
                <w:color w:val="454B52"/>
              </w:rPr>
              <w:t>50%</w:t>
            </w:r>
            <w:r>
              <w:rPr>
                <w:color w:val="454B52"/>
                <w:spacing w:val="-2"/>
              </w:rPr>
              <w:t xml:space="preserve"> </w:t>
            </w:r>
            <w:r>
              <w:rPr>
                <w:color w:val="454B52"/>
              </w:rPr>
              <w:t>who</w:t>
            </w:r>
            <w:r>
              <w:rPr>
                <w:color w:val="454B52"/>
                <w:spacing w:val="-2"/>
              </w:rPr>
              <w:t xml:space="preserve"> </w:t>
            </w:r>
            <w:r>
              <w:rPr>
                <w:color w:val="454B52"/>
              </w:rPr>
              <w:t xml:space="preserve">are against the </w:t>
            </w:r>
            <w:proofErr w:type="gramStart"/>
            <w:r>
              <w:rPr>
                <w:color w:val="454B52"/>
              </w:rPr>
              <w:t>requirement,</w:t>
            </w:r>
            <w:proofErr w:type="gramEnd"/>
            <w:r>
              <w:rPr>
                <w:color w:val="454B52"/>
              </w:rPr>
              <w:t xml:space="preserve"> came from rural side of state?</w:t>
            </w:r>
          </w:p>
          <w:p w14:paraId="1C408FC8" w14:textId="77777777" w:rsidR="008B45EE" w:rsidRDefault="0004125E">
            <w:pPr>
              <w:pStyle w:val="TableParagraph"/>
              <w:spacing w:line="268" w:lineRule="exact"/>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73D89C22" w14:textId="77777777" w:rsidR="008B45EE" w:rsidRDefault="0004125E">
            <w:pPr>
              <w:pStyle w:val="TableParagraph"/>
              <w:numPr>
                <w:ilvl w:val="0"/>
                <w:numId w:val="6"/>
              </w:numPr>
              <w:tabs>
                <w:tab w:val="left" w:pos="468"/>
              </w:tabs>
              <w:spacing w:line="293" w:lineRule="exact"/>
            </w:pPr>
            <w:r>
              <w:rPr>
                <w:color w:val="454B52"/>
              </w:rPr>
              <w:t>Yes</w:t>
            </w:r>
            <w:r>
              <w:rPr>
                <w:color w:val="454B52"/>
                <w:spacing w:val="-2"/>
              </w:rPr>
              <w:t xml:space="preserve"> </w:t>
            </w:r>
            <w:r>
              <w:rPr>
                <w:color w:val="454B52"/>
              </w:rPr>
              <w:t>and</w:t>
            </w:r>
            <w:r>
              <w:rPr>
                <w:color w:val="454B52"/>
                <w:spacing w:val="-2"/>
              </w:rPr>
              <w:t xml:space="preserve"> </w:t>
            </w:r>
            <w:r>
              <w:rPr>
                <w:color w:val="454B52"/>
                <w:spacing w:val="-5"/>
              </w:rPr>
              <w:t>no</w:t>
            </w:r>
          </w:p>
          <w:p w14:paraId="57EAB232" w14:textId="77777777" w:rsidR="008B45EE" w:rsidRDefault="0004125E">
            <w:pPr>
              <w:pStyle w:val="TableParagraph"/>
              <w:numPr>
                <w:ilvl w:val="0"/>
                <w:numId w:val="6"/>
              </w:numPr>
              <w:tabs>
                <w:tab w:val="left" w:pos="468"/>
              </w:tabs>
              <w:spacing w:line="291" w:lineRule="exact"/>
            </w:pPr>
            <w:r>
              <w:rPr>
                <w:color w:val="454B52"/>
              </w:rPr>
              <w:t>Rural</w:t>
            </w:r>
            <w:r>
              <w:rPr>
                <w:color w:val="454B52"/>
                <w:spacing w:val="-3"/>
              </w:rPr>
              <w:t xml:space="preserve"> </w:t>
            </w:r>
            <w:r>
              <w:rPr>
                <w:color w:val="454B52"/>
              </w:rPr>
              <w:t>educators</w:t>
            </w:r>
            <w:r>
              <w:rPr>
                <w:color w:val="454B52"/>
                <w:spacing w:val="-5"/>
              </w:rPr>
              <w:t xml:space="preserve"> </w:t>
            </w:r>
            <w:r>
              <w:rPr>
                <w:color w:val="454B52"/>
              </w:rPr>
              <w:t>value</w:t>
            </w:r>
            <w:r>
              <w:rPr>
                <w:color w:val="454B52"/>
                <w:spacing w:val="-4"/>
              </w:rPr>
              <w:t xml:space="preserve"> </w:t>
            </w:r>
            <w:r>
              <w:rPr>
                <w:color w:val="454B52"/>
              </w:rPr>
              <w:t>their</w:t>
            </w:r>
            <w:r>
              <w:rPr>
                <w:color w:val="454B52"/>
                <w:spacing w:val="-6"/>
              </w:rPr>
              <w:t xml:space="preserve"> </w:t>
            </w:r>
            <w:r>
              <w:rPr>
                <w:color w:val="454B52"/>
              </w:rPr>
              <w:t>training</w:t>
            </w:r>
            <w:r>
              <w:rPr>
                <w:color w:val="454B52"/>
                <w:spacing w:val="-1"/>
              </w:rPr>
              <w:t xml:space="preserve"> </w:t>
            </w:r>
            <w:r>
              <w:rPr>
                <w:color w:val="454B52"/>
              </w:rPr>
              <w:t>and</w:t>
            </w:r>
            <w:r>
              <w:rPr>
                <w:color w:val="454B52"/>
                <w:spacing w:val="-4"/>
              </w:rPr>
              <w:t xml:space="preserve"> </w:t>
            </w:r>
            <w:r>
              <w:rPr>
                <w:color w:val="454B52"/>
              </w:rPr>
              <w:t>it</w:t>
            </w:r>
            <w:r>
              <w:rPr>
                <w:color w:val="454B52"/>
                <w:spacing w:val="-1"/>
              </w:rPr>
              <w:t xml:space="preserve"> </w:t>
            </w:r>
            <w:r>
              <w:rPr>
                <w:color w:val="454B52"/>
              </w:rPr>
              <w:t>in</w:t>
            </w:r>
            <w:r>
              <w:rPr>
                <w:color w:val="454B52"/>
                <w:spacing w:val="-4"/>
              </w:rPr>
              <w:t xml:space="preserve"> </w:t>
            </w:r>
            <w:r>
              <w:rPr>
                <w:color w:val="454B52"/>
              </w:rPr>
              <w:t>their</w:t>
            </w:r>
            <w:r>
              <w:rPr>
                <w:color w:val="454B52"/>
                <w:spacing w:val="-2"/>
              </w:rPr>
              <w:t xml:space="preserve"> colleagues</w:t>
            </w:r>
          </w:p>
          <w:p w14:paraId="61C30D17" w14:textId="77777777" w:rsidR="008B45EE" w:rsidRDefault="0004125E">
            <w:pPr>
              <w:pStyle w:val="TableParagraph"/>
              <w:numPr>
                <w:ilvl w:val="0"/>
                <w:numId w:val="6"/>
              </w:numPr>
              <w:tabs>
                <w:tab w:val="left" w:pos="468"/>
              </w:tabs>
              <w:spacing w:before="2" w:line="235" w:lineRule="auto"/>
              <w:ind w:right="131"/>
            </w:pPr>
            <w:r>
              <w:rPr>
                <w:color w:val="454B52"/>
              </w:rPr>
              <w:t>There</w:t>
            </w:r>
            <w:r>
              <w:rPr>
                <w:color w:val="454B52"/>
                <w:spacing w:val="-2"/>
              </w:rPr>
              <w:t xml:space="preserve"> </w:t>
            </w:r>
            <w:r>
              <w:rPr>
                <w:color w:val="454B52"/>
              </w:rPr>
              <w:t>are</w:t>
            </w:r>
            <w:r>
              <w:rPr>
                <w:color w:val="454B52"/>
                <w:spacing w:val="-2"/>
              </w:rPr>
              <w:t xml:space="preserve"> </w:t>
            </w:r>
            <w:r>
              <w:rPr>
                <w:color w:val="454B52"/>
              </w:rPr>
              <w:t>a</w:t>
            </w:r>
            <w:r>
              <w:rPr>
                <w:color w:val="454B52"/>
                <w:spacing w:val="-4"/>
              </w:rPr>
              <w:t xml:space="preserve"> </w:t>
            </w:r>
            <w:r>
              <w:rPr>
                <w:color w:val="454B52"/>
              </w:rPr>
              <w:t>multitude</w:t>
            </w:r>
            <w:r>
              <w:rPr>
                <w:color w:val="454B52"/>
                <w:spacing w:val="-4"/>
              </w:rPr>
              <w:t xml:space="preserve"> </w:t>
            </w:r>
            <w:r>
              <w:rPr>
                <w:color w:val="454B52"/>
              </w:rPr>
              <w:t>of</w:t>
            </w:r>
            <w:r>
              <w:rPr>
                <w:color w:val="454B52"/>
                <w:spacing w:val="-2"/>
              </w:rPr>
              <w:t xml:space="preserve"> </w:t>
            </w:r>
            <w:r>
              <w:rPr>
                <w:color w:val="454B52"/>
              </w:rPr>
              <w:t>pathways</w:t>
            </w:r>
            <w:r>
              <w:rPr>
                <w:color w:val="454B52"/>
                <w:spacing w:val="-3"/>
              </w:rPr>
              <w:t xml:space="preserve"> </w:t>
            </w:r>
            <w:r>
              <w:rPr>
                <w:color w:val="454B52"/>
              </w:rPr>
              <w:t>–</w:t>
            </w:r>
            <w:r>
              <w:rPr>
                <w:color w:val="454B52"/>
                <w:spacing w:val="-1"/>
              </w:rPr>
              <w:t xml:space="preserve"> </w:t>
            </w:r>
            <w:r>
              <w:rPr>
                <w:color w:val="454B52"/>
              </w:rPr>
              <w:t>some</w:t>
            </w:r>
            <w:r>
              <w:rPr>
                <w:color w:val="454B52"/>
                <w:spacing w:val="-4"/>
              </w:rPr>
              <w:t xml:space="preserve"> </w:t>
            </w:r>
            <w:r>
              <w:rPr>
                <w:color w:val="454B52"/>
              </w:rPr>
              <w:t>of</w:t>
            </w:r>
            <w:r>
              <w:rPr>
                <w:color w:val="454B52"/>
                <w:spacing w:val="-4"/>
              </w:rPr>
              <w:t xml:space="preserve"> </w:t>
            </w:r>
            <w:proofErr w:type="gramStart"/>
            <w:r>
              <w:rPr>
                <w:color w:val="454B52"/>
              </w:rPr>
              <w:t>this</w:t>
            </w:r>
            <w:r>
              <w:rPr>
                <w:color w:val="454B52"/>
                <w:spacing w:val="-2"/>
              </w:rPr>
              <w:t xml:space="preserve"> </w:t>
            </w:r>
            <w:r>
              <w:rPr>
                <w:color w:val="454B52"/>
              </w:rPr>
              <w:t>blurs</w:t>
            </w:r>
            <w:proofErr w:type="gramEnd"/>
            <w:r>
              <w:rPr>
                <w:color w:val="454B52"/>
                <w:spacing w:val="-5"/>
              </w:rPr>
              <w:t xml:space="preserve"> </w:t>
            </w:r>
            <w:r>
              <w:rPr>
                <w:color w:val="454B52"/>
              </w:rPr>
              <w:t>with</w:t>
            </w:r>
            <w:r>
              <w:rPr>
                <w:color w:val="454B52"/>
                <w:spacing w:val="-3"/>
              </w:rPr>
              <w:t xml:space="preserve"> </w:t>
            </w:r>
            <w:r>
              <w:rPr>
                <w:color w:val="454B52"/>
              </w:rPr>
              <w:t>the</w:t>
            </w:r>
            <w:r>
              <w:rPr>
                <w:color w:val="454B52"/>
                <w:spacing w:val="-2"/>
              </w:rPr>
              <w:t xml:space="preserve"> </w:t>
            </w:r>
            <w:r>
              <w:rPr>
                <w:color w:val="454B52"/>
              </w:rPr>
              <w:t>pathways to becoming an educator</w:t>
            </w:r>
          </w:p>
          <w:p w14:paraId="12DA1EE6" w14:textId="77777777" w:rsidR="008B45EE" w:rsidRDefault="0004125E">
            <w:pPr>
              <w:pStyle w:val="TableParagraph"/>
              <w:numPr>
                <w:ilvl w:val="0"/>
                <w:numId w:val="6"/>
              </w:numPr>
              <w:tabs>
                <w:tab w:val="left" w:pos="468"/>
              </w:tabs>
              <w:spacing w:before="5" w:line="235" w:lineRule="auto"/>
              <w:ind w:right="301"/>
            </w:pPr>
            <w:r>
              <w:rPr>
                <w:color w:val="454B52"/>
              </w:rPr>
              <w:t>There</w:t>
            </w:r>
            <w:r>
              <w:rPr>
                <w:color w:val="454B52"/>
                <w:spacing w:val="-4"/>
              </w:rPr>
              <w:t xml:space="preserve"> </w:t>
            </w:r>
            <w:r>
              <w:rPr>
                <w:color w:val="454B52"/>
              </w:rPr>
              <w:t>are</w:t>
            </w:r>
            <w:r>
              <w:rPr>
                <w:color w:val="454B52"/>
                <w:spacing w:val="-6"/>
              </w:rPr>
              <w:t xml:space="preserve"> </w:t>
            </w:r>
            <w:r>
              <w:rPr>
                <w:color w:val="454B52"/>
              </w:rPr>
              <w:t>many</w:t>
            </w:r>
            <w:r>
              <w:rPr>
                <w:color w:val="454B52"/>
                <w:spacing w:val="-6"/>
              </w:rPr>
              <w:t xml:space="preserve"> </w:t>
            </w:r>
            <w:r>
              <w:rPr>
                <w:color w:val="454B52"/>
              </w:rPr>
              <w:t>pathways</w:t>
            </w:r>
            <w:r>
              <w:rPr>
                <w:color w:val="454B52"/>
                <w:spacing w:val="-4"/>
              </w:rPr>
              <w:t xml:space="preserve"> </w:t>
            </w:r>
            <w:r>
              <w:rPr>
                <w:color w:val="454B52"/>
              </w:rPr>
              <w:t>in</w:t>
            </w:r>
            <w:r>
              <w:rPr>
                <w:color w:val="454B52"/>
                <w:spacing w:val="-5"/>
              </w:rPr>
              <w:t xml:space="preserve"> </w:t>
            </w:r>
            <w:r>
              <w:rPr>
                <w:color w:val="454B52"/>
              </w:rPr>
              <w:t>Colorado</w:t>
            </w:r>
            <w:r>
              <w:rPr>
                <w:color w:val="454B52"/>
                <w:spacing w:val="-3"/>
              </w:rPr>
              <w:t xml:space="preserve"> </w:t>
            </w:r>
            <w:r>
              <w:rPr>
                <w:color w:val="454B52"/>
              </w:rPr>
              <w:t>–</w:t>
            </w:r>
            <w:r>
              <w:rPr>
                <w:color w:val="454B52"/>
                <w:spacing w:val="-3"/>
              </w:rPr>
              <w:t xml:space="preserve"> </w:t>
            </w:r>
            <w:r>
              <w:rPr>
                <w:color w:val="454B52"/>
              </w:rPr>
              <w:t>from</w:t>
            </w:r>
            <w:r>
              <w:rPr>
                <w:color w:val="454B52"/>
                <w:spacing w:val="-3"/>
              </w:rPr>
              <w:t xml:space="preserve"> </w:t>
            </w:r>
            <w:r>
              <w:rPr>
                <w:color w:val="454B52"/>
              </w:rPr>
              <w:t>emergency</w:t>
            </w:r>
            <w:r>
              <w:rPr>
                <w:color w:val="454B52"/>
                <w:spacing w:val="-4"/>
              </w:rPr>
              <w:t xml:space="preserve"> </w:t>
            </w:r>
            <w:r>
              <w:rPr>
                <w:color w:val="454B52"/>
              </w:rPr>
              <w:t>authorizations to alternative to 4-year degrees.</w:t>
            </w:r>
          </w:p>
          <w:p w14:paraId="54E0147A" w14:textId="77777777" w:rsidR="008B45EE" w:rsidRDefault="0004125E">
            <w:pPr>
              <w:pStyle w:val="TableParagraph"/>
              <w:numPr>
                <w:ilvl w:val="0"/>
                <w:numId w:val="6"/>
              </w:numPr>
              <w:tabs>
                <w:tab w:val="left" w:pos="468"/>
              </w:tabs>
            </w:pPr>
            <w:r>
              <w:rPr>
                <w:color w:val="454B52"/>
              </w:rPr>
              <w:t>There</w:t>
            </w:r>
            <w:r>
              <w:rPr>
                <w:color w:val="454B52"/>
                <w:spacing w:val="-3"/>
              </w:rPr>
              <w:t xml:space="preserve"> </w:t>
            </w:r>
            <w:r>
              <w:rPr>
                <w:color w:val="454B52"/>
              </w:rPr>
              <w:t>is</w:t>
            </w:r>
            <w:r>
              <w:rPr>
                <w:color w:val="454B52"/>
                <w:spacing w:val="-4"/>
              </w:rPr>
              <w:t xml:space="preserve"> </w:t>
            </w:r>
            <w:r>
              <w:rPr>
                <w:color w:val="454B52"/>
              </w:rPr>
              <w:t>a</w:t>
            </w:r>
            <w:r>
              <w:rPr>
                <w:color w:val="454B52"/>
                <w:spacing w:val="-2"/>
              </w:rPr>
              <w:t xml:space="preserve"> </w:t>
            </w:r>
            <w:r>
              <w:rPr>
                <w:color w:val="454B52"/>
              </w:rPr>
              <w:t>rural</w:t>
            </w:r>
            <w:r>
              <w:rPr>
                <w:color w:val="454B52"/>
                <w:spacing w:val="-3"/>
              </w:rPr>
              <w:t xml:space="preserve"> </w:t>
            </w:r>
            <w:r>
              <w:rPr>
                <w:color w:val="454B52"/>
              </w:rPr>
              <w:t>need</w:t>
            </w:r>
            <w:r>
              <w:rPr>
                <w:color w:val="454B52"/>
                <w:spacing w:val="-2"/>
              </w:rPr>
              <w:t xml:space="preserve"> </w:t>
            </w:r>
            <w:r>
              <w:rPr>
                <w:color w:val="454B52"/>
              </w:rPr>
              <w:t>to</w:t>
            </w:r>
            <w:r>
              <w:rPr>
                <w:color w:val="454B52"/>
                <w:spacing w:val="-1"/>
              </w:rPr>
              <w:t xml:space="preserve"> </w:t>
            </w:r>
            <w:r>
              <w:rPr>
                <w:color w:val="454B52"/>
              </w:rPr>
              <w:t>have</w:t>
            </w:r>
            <w:r>
              <w:rPr>
                <w:color w:val="454B52"/>
                <w:spacing w:val="-2"/>
              </w:rPr>
              <w:t xml:space="preserve"> educators</w:t>
            </w:r>
          </w:p>
          <w:p w14:paraId="337E6BA1" w14:textId="77777777" w:rsidR="008B45EE" w:rsidRDefault="0004125E">
            <w:pPr>
              <w:pStyle w:val="TableParagraph"/>
              <w:spacing w:before="260"/>
              <w:ind w:right="148"/>
            </w:pPr>
            <w:r>
              <w:rPr>
                <w:color w:val="454B52"/>
              </w:rPr>
              <w:t>Comment from Hub Committee Member: I’ve never met an educator that would willingly put someone in a classroom if they didn’t think they had the qualifications</w:t>
            </w:r>
            <w:r>
              <w:rPr>
                <w:color w:val="454B52"/>
                <w:spacing w:val="-2"/>
              </w:rPr>
              <w:t xml:space="preserve"> </w:t>
            </w:r>
            <w:r>
              <w:rPr>
                <w:color w:val="454B52"/>
              </w:rPr>
              <w:t>unless</w:t>
            </w:r>
            <w:r>
              <w:rPr>
                <w:color w:val="454B52"/>
                <w:spacing w:val="-5"/>
              </w:rPr>
              <w:t xml:space="preserve"> </w:t>
            </w:r>
            <w:r>
              <w:rPr>
                <w:color w:val="454B52"/>
              </w:rPr>
              <w:t>they</w:t>
            </w:r>
            <w:r>
              <w:rPr>
                <w:color w:val="454B52"/>
                <w:spacing w:val="-2"/>
              </w:rPr>
              <w:t xml:space="preserve"> </w:t>
            </w:r>
            <w:r>
              <w:rPr>
                <w:color w:val="454B52"/>
              </w:rPr>
              <w:t>had</w:t>
            </w:r>
            <w:r>
              <w:rPr>
                <w:color w:val="454B52"/>
                <w:spacing w:val="-3"/>
              </w:rPr>
              <w:t xml:space="preserve"> </w:t>
            </w:r>
            <w:r>
              <w:rPr>
                <w:color w:val="454B52"/>
              </w:rPr>
              <w:t>no</w:t>
            </w:r>
            <w:r>
              <w:rPr>
                <w:color w:val="454B52"/>
                <w:spacing w:val="-4"/>
              </w:rPr>
              <w:t xml:space="preserve"> </w:t>
            </w:r>
            <w:r>
              <w:rPr>
                <w:color w:val="454B52"/>
              </w:rPr>
              <w:t>other</w:t>
            </w:r>
            <w:r>
              <w:rPr>
                <w:color w:val="454B52"/>
                <w:spacing w:val="-4"/>
              </w:rPr>
              <w:t xml:space="preserve"> </w:t>
            </w:r>
            <w:r>
              <w:rPr>
                <w:color w:val="454B52"/>
              </w:rPr>
              <w:t>choice.</w:t>
            </w:r>
            <w:r>
              <w:rPr>
                <w:color w:val="454B52"/>
                <w:spacing w:val="-2"/>
              </w:rPr>
              <w:t xml:space="preserve"> </w:t>
            </w:r>
            <w:r>
              <w:rPr>
                <w:color w:val="454B52"/>
              </w:rPr>
              <w:t>I</w:t>
            </w:r>
            <w:r>
              <w:rPr>
                <w:color w:val="454B52"/>
                <w:spacing w:val="-4"/>
              </w:rPr>
              <w:t xml:space="preserve"> </w:t>
            </w:r>
            <w:r>
              <w:rPr>
                <w:color w:val="454B52"/>
              </w:rPr>
              <w:t>wonder,</w:t>
            </w:r>
            <w:r>
              <w:rPr>
                <w:color w:val="454B52"/>
                <w:spacing w:val="-2"/>
              </w:rPr>
              <w:t xml:space="preserve"> </w:t>
            </w:r>
            <w:r>
              <w:rPr>
                <w:color w:val="454B52"/>
              </w:rPr>
              <w:t>does</w:t>
            </w:r>
            <w:r>
              <w:rPr>
                <w:color w:val="454B52"/>
                <w:spacing w:val="-1"/>
              </w:rPr>
              <w:t xml:space="preserve"> </w:t>
            </w:r>
            <w:r>
              <w:rPr>
                <w:color w:val="454B52"/>
              </w:rPr>
              <w:t>this</w:t>
            </w:r>
            <w:r>
              <w:rPr>
                <w:color w:val="454B52"/>
                <w:spacing w:val="-5"/>
              </w:rPr>
              <w:t xml:space="preserve"> </w:t>
            </w:r>
            <w:r>
              <w:rPr>
                <w:color w:val="454B52"/>
              </w:rPr>
              <w:t>need</w:t>
            </w:r>
            <w:r>
              <w:rPr>
                <w:color w:val="454B52"/>
                <w:spacing w:val="-5"/>
              </w:rPr>
              <w:t xml:space="preserve"> </w:t>
            </w:r>
            <w:r>
              <w:rPr>
                <w:color w:val="454B52"/>
              </w:rPr>
              <w:t>to</w:t>
            </w:r>
            <w:r>
              <w:rPr>
                <w:color w:val="454B52"/>
                <w:spacing w:val="-3"/>
              </w:rPr>
              <w:t xml:space="preserve"> </w:t>
            </w:r>
            <w:r>
              <w:rPr>
                <w:color w:val="454B52"/>
              </w:rPr>
              <w:t xml:space="preserve">be in </w:t>
            </w:r>
            <w:proofErr w:type="gramStart"/>
            <w:r>
              <w:rPr>
                <w:color w:val="454B52"/>
              </w:rPr>
              <w:t>rural</w:t>
            </w:r>
            <w:proofErr w:type="gramEnd"/>
            <w:r>
              <w:rPr>
                <w:color w:val="454B52"/>
              </w:rPr>
              <w:t>?</w:t>
            </w:r>
          </w:p>
          <w:p w14:paraId="13F3DB21" w14:textId="77777777" w:rsidR="008B45EE" w:rsidRDefault="0004125E">
            <w:pPr>
              <w:pStyle w:val="TableParagraph"/>
              <w:spacing w:before="1"/>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0D2A3A16" w14:textId="77777777" w:rsidR="008B45EE" w:rsidRDefault="0004125E">
            <w:pPr>
              <w:pStyle w:val="TableParagraph"/>
              <w:numPr>
                <w:ilvl w:val="0"/>
                <w:numId w:val="6"/>
              </w:numPr>
              <w:tabs>
                <w:tab w:val="left" w:pos="468"/>
              </w:tabs>
              <w:spacing w:before="4" w:line="237" w:lineRule="auto"/>
              <w:ind w:right="104"/>
              <w:jc w:val="both"/>
            </w:pPr>
            <w:r>
              <w:rPr>
                <w:color w:val="454B52"/>
              </w:rPr>
              <w:t>What</w:t>
            </w:r>
            <w:r>
              <w:rPr>
                <w:color w:val="454B52"/>
                <w:spacing w:val="-3"/>
              </w:rPr>
              <w:t xml:space="preserve"> </w:t>
            </w:r>
            <w:r>
              <w:rPr>
                <w:color w:val="454B52"/>
              </w:rPr>
              <w:t>is</w:t>
            </w:r>
            <w:r>
              <w:rPr>
                <w:color w:val="454B52"/>
                <w:spacing w:val="-3"/>
              </w:rPr>
              <w:t xml:space="preserve"> </w:t>
            </w:r>
            <w:r>
              <w:rPr>
                <w:color w:val="454B52"/>
              </w:rPr>
              <w:t>going</w:t>
            </w:r>
            <w:r>
              <w:rPr>
                <w:color w:val="454B52"/>
                <w:spacing w:val="-4"/>
              </w:rPr>
              <w:t xml:space="preserve"> </w:t>
            </w:r>
            <w:r>
              <w:rPr>
                <w:color w:val="454B52"/>
              </w:rPr>
              <w:t>to</w:t>
            </w:r>
            <w:r>
              <w:rPr>
                <w:color w:val="454B52"/>
                <w:spacing w:val="-2"/>
              </w:rPr>
              <w:t xml:space="preserve"> </w:t>
            </w:r>
            <w:r>
              <w:rPr>
                <w:color w:val="454B52"/>
              </w:rPr>
              <w:t>solve</w:t>
            </w:r>
            <w:r>
              <w:rPr>
                <w:color w:val="454B52"/>
                <w:spacing w:val="-5"/>
              </w:rPr>
              <w:t xml:space="preserve"> </w:t>
            </w:r>
            <w:r>
              <w:rPr>
                <w:color w:val="454B52"/>
              </w:rPr>
              <w:t>our</w:t>
            </w:r>
            <w:r>
              <w:rPr>
                <w:color w:val="454B52"/>
                <w:spacing w:val="-3"/>
              </w:rPr>
              <w:t xml:space="preserve"> </w:t>
            </w:r>
            <w:r>
              <w:rPr>
                <w:color w:val="454B52"/>
              </w:rPr>
              <w:t>teacher</w:t>
            </w:r>
            <w:r>
              <w:rPr>
                <w:color w:val="454B52"/>
                <w:spacing w:val="-3"/>
              </w:rPr>
              <w:t xml:space="preserve"> </w:t>
            </w:r>
            <w:r>
              <w:rPr>
                <w:color w:val="454B52"/>
              </w:rPr>
              <w:t>shortage</w:t>
            </w:r>
            <w:r>
              <w:rPr>
                <w:color w:val="454B52"/>
                <w:spacing w:val="-3"/>
              </w:rPr>
              <w:t xml:space="preserve"> </w:t>
            </w:r>
            <w:r>
              <w:rPr>
                <w:color w:val="454B52"/>
              </w:rPr>
              <w:t>and</w:t>
            </w:r>
            <w:r>
              <w:rPr>
                <w:color w:val="454B52"/>
                <w:spacing w:val="-4"/>
              </w:rPr>
              <w:t xml:space="preserve"> </w:t>
            </w:r>
            <w:r>
              <w:rPr>
                <w:color w:val="454B52"/>
              </w:rPr>
              <w:t>academic</w:t>
            </w:r>
            <w:r>
              <w:rPr>
                <w:color w:val="454B52"/>
                <w:spacing w:val="-3"/>
              </w:rPr>
              <w:t xml:space="preserve"> </w:t>
            </w:r>
            <w:r>
              <w:rPr>
                <w:color w:val="454B52"/>
              </w:rPr>
              <w:t>crisis</w:t>
            </w:r>
            <w:r>
              <w:rPr>
                <w:color w:val="454B52"/>
                <w:spacing w:val="-2"/>
              </w:rPr>
              <w:t xml:space="preserve"> </w:t>
            </w:r>
            <w:r>
              <w:rPr>
                <w:color w:val="454B52"/>
              </w:rPr>
              <w:t>–</w:t>
            </w:r>
            <w:r>
              <w:rPr>
                <w:color w:val="454B52"/>
                <w:spacing w:val="-5"/>
              </w:rPr>
              <w:t xml:space="preserve"> </w:t>
            </w:r>
            <w:r>
              <w:rPr>
                <w:color w:val="454B52"/>
              </w:rPr>
              <w:t>how</w:t>
            </w:r>
            <w:r>
              <w:rPr>
                <w:color w:val="454B52"/>
                <w:spacing w:val="-2"/>
              </w:rPr>
              <w:t xml:space="preserve"> </w:t>
            </w:r>
            <w:r>
              <w:rPr>
                <w:color w:val="454B52"/>
              </w:rPr>
              <w:t>are we</w:t>
            </w:r>
            <w:r>
              <w:rPr>
                <w:color w:val="454B52"/>
                <w:spacing w:val="-2"/>
              </w:rPr>
              <w:t xml:space="preserve"> </w:t>
            </w:r>
            <w:r>
              <w:rPr>
                <w:color w:val="454B52"/>
              </w:rPr>
              <w:t>going</w:t>
            </w:r>
            <w:r>
              <w:rPr>
                <w:color w:val="454B52"/>
                <w:spacing w:val="-3"/>
              </w:rPr>
              <w:t xml:space="preserve"> </w:t>
            </w:r>
            <w:r>
              <w:rPr>
                <w:color w:val="454B52"/>
              </w:rPr>
              <w:t>to</w:t>
            </w:r>
            <w:r>
              <w:rPr>
                <w:color w:val="454B52"/>
                <w:spacing w:val="-1"/>
              </w:rPr>
              <w:t xml:space="preserve"> </w:t>
            </w:r>
            <w:r>
              <w:rPr>
                <w:color w:val="454B52"/>
              </w:rPr>
              <w:t>get</w:t>
            </w:r>
            <w:r>
              <w:rPr>
                <w:color w:val="454B52"/>
                <w:spacing w:val="-4"/>
              </w:rPr>
              <w:t xml:space="preserve"> </w:t>
            </w:r>
            <w:r>
              <w:rPr>
                <w:color w:val="454B52"/>
              </w:rPr>
              <w:t>more</w:t>
            </w:r>
            <w:r>
              <w:rPr>
                <w:color w:val="454B52"/>
                <w:spacing w:val="-4"/>
              </w:rPr>
              <w:t xml:space="preserve"> </w:t>
            </w:r>
            <w:r>
              <w:rPr>
                <w:color w:val="454B52"/>
              </w:rPr>
              <w:t>teachers</w:t>
            </w:r>
            <w:r>
              <w:rPr>
                <w:color w:val="454B52"/>
                <w:spacing w:val="-2"/>
              </w:rPr>
              <w:t xml:space="preserve"> </w:t>
            </w:r>
            <w:r>
              <w:rPr>
                <w:color w:val="454B52"/>
              </w:rPr>
              <w:t>in?</w:t>
            </w:r>
            <w:r>
              <w:rPr>
                <w:color w:val="454B52"/>
                <w:spacing w:val="-2"/>
              </w:rPr>
              <w:t xml:space="preserve"> </w:t>
            </w:r>
            <w:r>
              <w:rPr>
                <w:color w:val="454B52"/>
              </w:rPr>
              <w:t>How</w:t>
            </w:r>
            <w:r>
              <w:rPr>
                <w:color w:val="454B52"/>
                <w:spacing w:val="-4"/>
              </w:rPr>
              <w:t xml:space="preserve"> </w:t>
            </w:r>
            <w:r>
              <w:rPr>
                <w:color w:val="454B52"/>
              </w:rPr>
              <w:t>do</w:t>
            </w:r>
            <w:r>
              <w:rPr>
                <w:color w:val="454B52"/>
                <w:spacing w:val="-4"/>
              </w:rPr>
              <w:t xml:space="preserve"> </w:t>
            </w:r>
            <w:r>
              <w:rPr>
                <w:color w:val="454B52"/>
              </w:rPr>
              <w:t>we</w:t>
            </w:r>
            <w:r>
              <w:rPr>
                <w:color w:val="454B52"/>
                <w:spacing w:val="-4"/>
              </w:rPr>
              <w:t xml:space="preserve"> </w:t>
            </w:r>
            <w:r>
              <w:rPr>
                <w:color w:val="454B52"/>
              </w:rPr>
              <w:t>sort</w:t>
            </w:r>
            <w:r>
              <w:rPr>
                <w:color w:val="454B52"/>
                <w:spacing w:val="-2"/>
              </w:rPr>
              <w:t xml:space="preserve"> </w:t>
            </w:r>
            <w:r>
              <w:rPr>
                <w:color w:val="454B52"/>
              </w:rPr>
              <w:t>them</w:t>
            </w:r>
            <w:r>
              <w:rPr>
                <w:color w:val="454B52"/>
                <w:spacing w:val="-3"/>
              </w:rPr>
              <w:t xml:space="preserve"> </w:t>
            </w:r>
            <w:r>
              <w:rPr>
                <w:color w:val="454B52"/>
              </w:rPr>
              <w:t>out?</w:t>
            </w:r>
            <w:r>
              <w:rPr>
                <w:color w:val="454B52"/>
                <w:spacing w:val="-4"/>
              </w:rPr>
              <w:t xml:space="preserve"> </w:t>
            </w:r>
            <w:r>
              <w:rPr>
                <w:color w:val="454B52"/>
              </w:rPr>
              <w:t>Do</w:t>
            </w:r>
            <w:r>
              <w:rPr>
                <w:color w:val="454B52"/>
                <w:spacing w:val="-3"/>
              </w:rPr>
              <w:t xml:space="preserve"> </w:t>
            </w:r>
            <w:r>
              <w:rPr>
                <w:color w:val="454B52"/>
              </w:rPr>
              <w:t>we</w:t>
            </w:r>
            <w:r>
              <w:rPr>
                <w:color w:val="454B52"/>
                <w:spacing w:val="-4"/>
              </w:rPr>
              <w:t xml:space="preserve"> </w:t>
            </w:r>
            <w:r>
              <w:rPr>
                <w:color w:val="454B52"/>
              </w:rPr>
              <w:t>open the door in a different way?</w:t>
            </w:r>
          </w:p>
          <w:p w14:paraId="28032134" w14:textId="77777777" w:rsidR="008B45EE" w:rsidRDefault="0004125E">
            <w:pPr>
              <w:pStyle w:val="TableParagraph"/>
              <w:numPr>
                <w:ilvl w:val="0"/>
                <w:numId w:val="6"/>
              </w:numPr>
              <w:tabs>
                <w:tab w:val="left" w:pos="468"/>
              </w:tabs>
              <w:spacing w:before="2" w:line="235" w:lineRule="auto"/>
              <w:ind w:right="1391"/>
              <w:jc w:val="both"/>
            </w:pPr>
            <w:r>
              <w:rPr>
                <w:color w:val="454B52"/>
              </w:rPr>
              <w:t>Lots</w:t>
            </w:r>
            <w:r>
              <w:rPr>
                <w:color w:val="454B52"/>
                <w:spacing w:val="-3"/>
              </w:rPr>
              <w:t xml:space="preserve"> </w:t>
            </w:r>
            <w:r>
              <w:rPr>
                <w:color w:val="454B52"/>
              </w:rPr>
              <w:t>of</w:t>
            </w:r>
            <w:r>
              <w:rPr>
                <w:color w:val="454B52"/>
                <w:spacing w:val="-4"/>
              </w:rPr>
              <w:t xml:space="preserve"> </w:t>
            </w:r>
            <w:r>
              <w:rPr>
                <w:color w:val="454B52"/>
              </w:rPr>
              <w:t>conversation</w:t>
            </w:r>
            <w:r>
              <w:rPr>
                <w:color w:val="454B52"/>
                <w:spacing w:val="-4"/>
              </w:rPr>
              <w:t xml:space="preserve"> </w:t>
            </w:r>
            <w:r>
              <w:rPr>
                <w:color w:val="454B52"/>
              </w:rPr>
              <w:t>to</w:t>
            </w:r>
            <w:r>
              <w:rPr>
                <w:color w:val="454B52"/>
                <w:spacing w:val="-2"/>
              </w:rPr>
              <w:t xml:space="preserve"> </w:t>
            </w:r>
            <w:r>
              <w:rPr>
                <w:color w:val="454B52"/>
              </w:rPr>
              <w:t>have</w:t>
            </w:r>
            <w:r>
              <w:rPr>
                <w:color w:val="454B52"/>
                <w:spacing w:val="-2"/>
              </w:rPr>
              <w:t xml:space="preserve"> </w:t>
            </w:r>
            <w:r>
              <w:rPr>
                <w:color w:val="454B52"/>
              </w:rPr>
              <w:t>–</w:t>
            </w:r>
            <w:r>
              <w:rPr>
                <w:color w:val="454B52"/>
                <w:spacing w:val="-2"/>
              </w:rPr>
              <w:t xml:space="preserve"> </w:t>
            </w:r>
            <w:r>
              <w:rPr>
                <w:color w:val="454B52"/>
              </w:rPr>
              <w:t>is</w:t>
            </w:r>
            <w:r>
              <w:rPr>
                <w:color w:val="454B52"/>
                <w:spacing w:val="-6"/>
              </w:rPr>
              <w:t xml:space="preserve"> </w:t>
            </w:r>
            <w:r>
              <w:rPr>
                <w:color w:val="454B52"/>
              </w:rPr>
              <w:t>ESSA</w:t>
            </w:r>
            <w:r>
              <w:rPr>
                <w:color w:val="454B52"/>
                <w:spacing w:val="-3"/>
              </w:rPr>
              <w:t xml:space="preserve"> </w:t>
            </w:r>
            <w:r>
              <w:rPr>
                <w:color w:val="454B52"/>
              </w:rPr>
              <w:t>the</w:t>
            </w:r>
            <w:r>
              <w:rPr>
                <w:color w:val="454B52"/>
                <w:spacing w:val="-6"/>
              </w:rPr>
              <w:t xml:space="preserve"> </w:t>
            </w:r>
            <w:r>
              <w:rPr>
                <w:color w:val="454B52"/>
              </w:rPr>
              <w:t>place</w:t>
            </w:r>
            <w:r>
              <w:rPr>
                <w:color w:val="454B52"/>
                <w:spacing w:val="-5"/>
              </w:rPr>
              <w:t xml:space="preserve"> </w:t>
            </w:r>
            <w:r>
              <w:rPr>
                <w:color w:val="454B52"/>
              </w:rPr>
              <w:t>to</w:t>
            </w:r>
            <w:r>
              <w:rPr>
                <w:color w:val="454B52"/>
                <w:spacing w:val="-4"/>
              </w:rPr>
              <w:t xml:space="preserve"> </w:t>
            </w:r>
            <w:r>
              <w:rPr>
                <w:color w:val="454B52"/>
              </w:rPr>
              <w:t>have</w:t>
            </w:r>
            <w:r>
              <w:rPr>
                <w:color w:val="454B52"/>
                <w:spacing w:val="-3"/>
              </w:rPr>
              <w:t xml:space="preserve"> </w:t>
            </w:r>
            <w:r>
              <w:rPr>
                <w:color w:val="454B52"/>
              </w:rPr>
              <w:t xml:space="preserve">this </w:t>
            </w:r>
            <w:r>
              <w:rPr>
                <w:color w:val="454B52"/>
                <w:spacing w:val="-2"/>
              </w:rPr>
              <w:t>conversation?</w:t>
            </w:r>
          </w:p>
          <w:p w14:paraId="1B1D9F1C" w14:textId="77777777" w:rsidR="008B45EE" w:rsidRDefault="0004125E">
            <w:pPr>
              <w:pStyle w:val="TableParagraph"/>
              <w:spacing w:before="247" w:line="270" w:lineRule="atLeast"/>
            </w:pPr>
            <w:r>
              <w:rPr>
                <w:color w:val="454B52"/>
              </w:rPr>
              <w:t>(02:28:22 on recording) Question from Hub Committee Member: Curious to know</w:t>
            </w:r>
            <w:r>
              <w:rPr>
                <w:color w:val="454B52"/>
                <w:spacing w:val="-2"/>
              </w:rPr>
              <w:t xml:space="preserve"> </w:t>
            </w:r>
            <w:r>
              <w:rPr>
                <w:color w:val="454B52"/>
              </w:rPr>
              <w:t>from</w:t>
            </w:r>
            <w:r>
              <w:rPr>
                <w:color w:val="454B52"/>
                <w:spacing w:val="-1"/>
              </w:rPr>
              <w:t xml:space="preserve"> </w:t>
            </w:r>
            <w:proofErr w:type="gramStart"/>
            <w:r>
              <w:rPr>
                <w:color w:val="454B52"/>
              </w:rPr>
              <w:t>committees</w:t>
            </w:r>
            <w:proofErr w:type="gramEnd"/>
            <w:r>
              <w:rPr>
                <w:color w:val="454B52"/>
              </w:rPr>
              <w:t xml:space="preserve"> perspective, seems like an</w:t>
            </w:r>
            <w:r>
              <w:rPr>
                <w:color w:val="454B52"/>
                <w:spacing w:val="-3"/>
              </w:rPr>
              <w:t xml:space="preserve"> </w:t>
            </w:r>
            <w:r>
              <w:rPr>
                <w:color w:val="454B52"/>
              </w:rPr>
              <w:t>area that is</w:t>
            </w:r>
            <w:r>
              <w:rPr>
                <w:color w:val="454B52"/>
                <w:spacing w:val="-3"/>
              </w:rPr>
              <w:t xml:space="preserve"> </w:t>
            </w:r>
            <w:r>
              <w:rPr>
                <w:color w:val="454B52"/>
              </w:rPr>
              <w:t>not</w:t>
            </w:r>
            <w:r>
              <w:rPr>
                <w:color w:val="454B52"/>
                <w:spacing w:val="-2"/>
              </w:rPr>
              <w:t xml:space="preserve"> </w:t>
            </w:r>
            <w:r>
              <w:rPr>
                <w:color w:val="454B52"/>
              </w:rPr>
              <w:t>right for an either/or</w:t>
            </w:r>
            <w:r>
              <w:rPr>
                <w:color w:val="454B52"/>
                <w:spacing w:val="-4"/>
              </w:rPr>
              <w:t xml:space="preserve"> </w:t>
            </w:r>
            <w:r>
              <w:rPr>
                <w:color w:val="454B52"/>
              </w:rPr>
              <w:t>situation</w:t>
            </w:r>
            <w:r>
              <w:rPr>
                <w:color w:val="454B52"/>
                <w:spacing w:val="-3"/>
              </w:rPr>
              <w:t xml:space="preserve"> </w:t>
            </w:r>
            <w:r>
              <w:rPr>
                <w:color w:val="454B52"/>
              </w:rPr>
              <w:t>and</w:t>
            </w:r>
            <w:r>
              <w:rPr>
                <w:color w:val="454B52"/>
                <w:spacing w:val="-4"/>
              </w:rPr>
              <w:t xml:space="preserve"> </w:t>
            </w:r>
            <w:r>
              <w:rPr>
                <w:color w:val="454B52"/>
              </w:rPr>
              <w:t>that</w:t>
            </w:r>
            <w:r>
              <w:rPr>
                <w:color w:val="454B52"/>
                <w:spacing w:val="-5"/>
              </w:rPr>
              <w:t xml:space="preserve"> </w:t>
            </w:r>
            <w:r>
              <w:rPr>
                <w:color w:val="454B52"/>
              </w:rPr>
              <w:t>this</w:t>
            </w:r>
            <w:r>
              <w:rPr>
                <w:color w:val="454B52"/>
                <w:spacing w:val="-2"/>
              </w:rPr>
              <w:t xml:space="preserve"> </w:t>
            </w:r>
            <w:r>
              <w:rPr>
                <w:color w:val="454B52"/>
              </w:rPr>
              <w:t>is</w:t>
            </w:r>
            <w:r>
              <w:rPr>
                <w:color w:val="454B52"/>
                <w:spacing w:val="-2"/>
              </w:rPr>
              <w:t xml:space="preserve"> </w:t>
            </w:r>
            <w:r>
              <w:rPr>
                <w:color w:val="454B52"/>
              </w:rPr>
              <w:t>an</w:t>
            </w:r>
            <w:r>
              <w:rPr>
                <w:color w:val="454B52"/>
                <w:spacing w:val="-5"/>
              </w:rPr>
              <w:t xml:space="preserve"> </w:t>
            </w:r>
            <w:r>
              <w:rPr>
                <w:color w:val="454B52"/>
              </w:rPr>
              <w:t>opportunity</w:t>
            </w:r>
            <w:r>
              <w:rPr>
                <w:color w:val="454B52"/>
                <w:spacing w:val="-2"/>
              </w:rPr>
              <w:t xml:space="preserve"> </w:t>
            </w:r>
            <w:r>
              <w:rPr>
                <w:color w:val="454B52"/>
              </w:rPr>
              <w:t>for</w:t>
            </w:r>
            <w:r>
              <w:rPr>
                <w:color w:val="454B52"/>
                <w:spacing w:val="-4"/>
              </w:rPr>
              <w:t xml:space="preserve"> </w:t>
            </w:r>
            <w:r>
              <w:rPr>
                <w:color w:val="454B52"/>
              </w:rPr>
              <w:t>the</w:t>
            </w:r>
            <w:r>
              <w:rPr>
                <w:color w:val="454B52"/>
                <w:spacing w:val="-2"/>
              </w:rPr>
              <w:t xml:space="preserve"> </w:t>
            </w:r>
            <w:r>
              <w:rPr>
                <w:color w:val="454B52"/>
              </w:rPr>
              <w:t>state</w:t>
            </w:r>
            <w:r>
              <w:rPr>
                <w:color w:val="454B52"/>
                <w:spacing w:val="-2"/>
              </w:rPr>
              <w:t xml:space="preserve"> </w:t>
            </w:r>
            <w:r>
              <w:rPr>
                <w:color w:val="454B52"/>
              </w:rPr>
              <w:t>to</w:t>
            </w:r>
            <w:r>
              <w:rPr>
                <w:color w:val="454B52"/>
                <w:spacing w:val="-1"/>
              </w:rPr>
              <w:t xml:space="preserve"> </w:t>
            </w:r>
            <w:r>
              <w:rPr>
                <w:color w:val="454B52"/>
              </w:rPr>
              <w:t>look</w:t>
            </w:r>
            <w:r>
              <w:rPr>
                <w:color w:val="454B52"/>
                <w:spacing w:val="-2"/>
              </w:rPr>
              <w:t xml:space="preserve"> </w:t>
            </w:r>
            <w:r>
              <w:rPr>
                <w:color w:val="454B52"/>
              </w:rPr>
              <w:t>at</w:t>
            </w:r>
            <w:r>
              <w:rPr>
                <w:color w:val="454B52"/>
                <w:spacing w:val="-5"/>
              </w:rPr>
              <w:t xml:space="preserve"> </w:t>
            </w:r>
            <w:r>
              <w:rPr>
                <w:color w:val="454B52"/>
              </w:rPr>
              <w:t>what other ways to define in-field and out-of-field. What further context areas</w:t>
            </w:r>
          </w:p>
        </w:tc>
      </w:tr>
    </w:tbl>
    <w:p w14:paraId="3E641D86" w14:textId="77777777" w:rsidR="008B45EE" w:rsidRDefault="008B45EE">
      <w:pPr>
        <w:spacing w:line="270" w:lineRule="atLeast"/>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224F0755" w14:textId="77777777">
        <w:trPr>
          <w:trHeight w:val="13815"/>
        </w:trPr>
        <w:tc>
          <w:tcPr>
            <w:tcW w:w="1260" w:type="dxa"/>
            <w:tcBorders>
              <w:bottom w:val="single" w:sz="4" w:space="0" w:color="5C666F"/>
            </w:tcBorders>
          </w:tcPr>
          <w:p w14:paraId="21CD8528" w14:textId="77777777" w:rsidR="008B45EE" w:rsidRDefault="008B45EE">
            <w:pPr>
              <w:pStyle w:val="TableParagraph"/>
              <w:ind w:left="0"/>
              <w:rPr>
                <w:rFonts w:ascii="Times New Roman"/>
              </w:rPr>
            </w:pPr>
          </w:p>
        </w:tc>
        <w:tc>
          <w:tcPr>
            <w:tcW w:w="2136" w:type="dxa"/>
            <w:tcBorders>
              <w:bottom w:val="single" w:sz="4" w:space="0" w:color="5C666F"/>
            </w:tcBorders>
          </w:tcPr>
          <w:p w14:paraId="647A2373" w14:textId="77777777" w:rsidR="008B45EE" w:rsidRDefault="008B45EE">
            <w:pPr>
              <w:pStyle w:val="TableParagraph"/>
              <w:ind w:left="0"/>
              <w:rPr>
                <w:rFonts w:ascii="Times New Roman"/>
              </w:rPr>
            </w:pPr>
          </w:p>
        </w:tc>
        <w:tc>
          <w:tcPr>
            <w:tcW w:w="7201" w:type="dxa"/>
            <w:tcBorders>
              <w:bottom w:val="single" w:sz="4" w:space="0" w:color="5C666F"/>
            </w:tcBorders>
          </w:tcPr>
          <w:p w14:paraId="3CAEDD67" w14:textId="77777777" w:rsidR="008B45EE" w:rsidRDefault="0004125E">
            <w:pPr>
              <w:pStyle w:val="TableParagraph"/>
            </w:pPr>
            <w:r>
              <w:rPr>
                <w:color w:val="454B52"/>
              </w:rPr>
              <w:t>were</w:t>
            </w:r>
            <w:r>
              <w:rPr>
                <w:color w:val="454B52"/>
                <w:spacing w:val="-4"/>
              </w:rPr>
              <w:t xml:space="preserve"> </w:t>
            </w:r>
            <w:r>
              <w:rPr>
                <w:color w:val="454B52"/>
              </w:rPr>
              <w:t>discussed</w:t>
            </w:r>
            <w:r>
              <w:rPr>
                <w:color w:val="454B52"/>
                <w:spacing w:val="-1"/>
              </w:rPr>
              <w:t xml:space="preserve"> </w:t>
            </w:r>
            <w:r>
              <w:rPr>
                <w:color w:val="454B52"/>
              </w:rPr>
              <w:t>in</w:t>
            </w:r>
            <w:r>
              <w:rPr>
                <w:color w:val="454B52"/>
                <w:spacing w:val="-6"/>
              </w:rPr>
              <w:t xml:space="preserve"> </w:t>
            </w:r>
            <w:r>
              <w:rPr>
                <w:color w:val="454B52"/>
              </w:rPr>
              <w:t>which</w:t>
            </w:r>
            <w:r>
              <w:rPr>
                <w:color w:val="454B52"/>
                <w:spacing w:val="-4"/>
              </w:rPr>
              <w:t xml:space="preserve"> </w:t>
            </w:r>
            <w:r>
              <w:rPr>
                <w:color w:val="454B52"/>
              </w:rPr>
              <w:t>the</w:t>
            </w:r>
            <w:r>
              <w:rPr>
                <w:color w:val="454B52"/>
                <w:spacing w:val="-2"/>
              </w:rPr>
              <w:t xml:space="preserve"> </w:t>
            </w:r>
            <w:r>
              <w:rPr>
                <w:color w:val="454B52"/>
              </w:rPr>
              <w:t>committee</w:t>
            </w:r>
            <w:r>
              <w:rPr>
                <w:color w:val="454B52"/>
                <w:spacing w:val="-4"/>
              </w:rPr>
              <w:t xml:space="preserve"> </w:t>
            </w:r>
            <w:r>
              <w:rPr>
                <w:color w:val="454B52"/>
              </w:rPr>
              <w:t>came</w:t>
            </w:r>
            <w:r>
              <w:rPr>
                <w:color w:val="454B52"/>
                <w:spacing w:val="-4"/>
              </w:rPr>
              <w:t xml:space="preserve"> </w:t>
            </w:r>
            <w:r>
              <w:rPr>
                <w:color w:val="454B52"/>
              </w:rPr>
              <w:t>to</w:t>
            </w:r>
            <w:r>
              <w:rPr>
                <w:color w:val="454B52"/>
                <w:spacing w:val="-3"/>
              </w:rPr>
              <w:t xml:space="preserve"> </w:t>
            </w:r>
            <w:r>
              <w:rPr>
                <w:color w:val="454B52"/>
              </w:rPr>
              <w:t>their</w:t>
            </w:r>
            <w:r>
              <w:rPr>
                <w:color w:val="454B52"/>
                <w:spacing w:val="-4"/>
              </w:rPr>
              <w:t xml:space="preserve"> </w:t>
            </w:r>
            <w:r>
              <w:rPr>
                <w:color w:val="454B52"/>
              </w:rPr>
              <w:t>thoughts</w:t>
            </w:r>
            <w:r>
              <w:rPr>
                <w:color w:val="454B52"/>
                <w:spacing w:val="-1"/>
              </w:rPr>
              <w:t xml:space="preserve"> </w:t>
            </w:r>
            <w:r>
              <w:rPr>
                <w:color w:val="454B52"/>
              </w:rPr>
              <w:t>and other mechanisms besides licensure when deciding this?</w:t>
            </w:r>
          </w:p>
          <w:p w14:paraId="1B707E1B" w14:textId="77777777" w:rsidR="008B45EE" w:rsidRDefault="0004125E">
            <w:pPr>
              <w:pStyle w:val="TableParagraph"/>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45A28270" w14:textId="77777777" w:rsidR="008B45EE" w:rsidRDefault="0004125E">
            <w:pPr>
              <w:pStyle w:val="TableParagraph"/>
              <w:numPr>
                <w:ilvl w:val="0"/>
                <w:numId w:val="5"/>
              </w:numPr>
              <w:tabs>
                <w:tab w:val="left" w:pos="468"/>
              </w:tabs>
              <w:spacing w:before="2" w:line="235" w:lineRule="auto"/>
              <w:ind w:right="399"/>
            </w:pPr>
            <w:r>
              <w:rPr>
                <w:color w:val="454B52"/>
              </w:rPr>
              <w:t>The</w:t>
            </w:r>
            <w:r>
              <w:rPr>
                <w:color w:val="454B52"/>
                <w:spacing w:val="-3"/>
              </w:rPr>
              <w:t xml:space="preserve"> </w:t>
            </w:r>
            <w:r>
              <w:rPr>
                <w:color w:val="454B52"/>
              </w:rPr>
              <w:t>conversation</w:t>
            </w:r>
            <w:r>
              <w:rPr>
                <w:color w:val="454B52"/>
                <w:spacing w:val="-4"/>
              </w:rPr>
              <w:t xml:space="preserve"> </w:t>
            </w:r>
            <w:r>
              <w:rPr>
                <w:color w:val="454B52"/>
              </w:rPr>
              <w:t>came</w:t>
            </w:r>
            <w:r>
              <w:rPr>
                <w:color w:val="454B52"/>
                <w:spacing w:val="-5"/>
              </w:rPr>
              <w:t xml:space="preserve"> </w:t>
            </w:r>
            <w:r>
              <w:rPr>
                <w:color w:val="454B52"/>
              </w:rPr>
              <w:t>back</w:t>
            </w:r>
            <w:r>
              <w:rPr>
                <w:color w:val="454B52"/>
                <w:spacing w:val="-3"/>
              </w:rPr>
              <w:t xml:space="preserve"> </w:t>
            </w:r>
            <w:r>
              <w:rPr>
                <w:color w:val="454B52"/>
              </w:rPr>
              <w:t>to</w:t>
            </w:r>
            <w:r>
              <w:rPr>
                <w:color w:val="454B52"/>
                <w:spacing w:val="-2"/>
              </w:rPr>
              <w:t xml:space="preserve"> </w:t>
            </w:r>
            <w:r>
              <w:rPr>
                <w:color w:val="454B52"/>
              </w:rPr>
              <w:t>what</w:t>
            </w:r>
            <w:r>
              <w:rPr>
                <w:color w:val="454B52"/>
                <w:spacing w:val="-3"/>
              </w:rPr>
              <w:t xml:space="preserve"> </w:t>
            </w:r>
            <w:r>
              <w:rPr>
                <w:color w:val="454B52"/>
              </w:rPr>
              <w:t>highly</w:t>
            </w:r>
            <w:r>
              <w:rPr>
                <w:color w:val="454B52"/>
                <w:spacing w:val="-3"/>
              </w:rPr>
              <w:t xml:space="preserve"> </w:t>
            </w:r>
            <w:r>
              <w:rPr>
                <w:color w:val="454B52"/>
              </w:rPr>
              <w:t>qualified</w:t>
            </w:r>
            <w:r>
              <w:rPr>
                <w:color w:val="454B52"/>
                <w:spacing w:val="-4"/>
              </w:rPr>
              <w:t xml:space="preserve"> </w:t>
            </w:r>
            <w:r>
              <w:rPr>
                <w:color w:val="454B52"/>
              </w:rPr>
              <w:t>used</w:t>
            </w:r>
            <w:r>
              <w:rPr>
                <w:color w:val="454B52"/>
                <w:spacing w:val="-3"/>
              </w:rPr>
              <w:t xml:space="preserve"> </w:t>
            </w:r>
            <w:r>
              <w:rPr>
                <w:color w:val="454B52"/>
              </w:rPr>
              <w:t>to</w:t>
            </w:r>
            <w:r>
              <w:rPr>
                <w:color w:val="454B52"/>
                <w:spacing w:val="-2"/>
              </w:rPr>
              <w:t xml:space="preserve"> </w:t>
            </w:r>
            <w:r>
              <w:rPr>
                <w:color w:val="454B52"/>
              </w:rPr>
              <w:t>be,</w:t>
            </w:r>
            <w:r>
              <w:rPr>
                <w:color w:val="454B52"/>
                <w:spacing w:val="-5"/>
              </w:rPr>
              <w:t xml:space="preserve"> </w:t>
            </w:r>
            <w:r>
              <w:rPr>
                <w:color w:val="454B52"/>
              </w:rPr>
              <w:t>which was separate from licensing, in the grand scheme of things</w:t>
            </w:r>
          </w:p>
          <w:p w14:paraId="0672D81C" w14:textId="77777777" w:rsidR="008B45EE" w:rsidRDefault="0004125E">
            <w:pPr>
              <w:pStyle w:val="TableParagraph"/>
              <w:numPr>
                <w:ilvl w:val="0"/>
                <w:numId w:val="5"/>
              </w:numPr>
              <w:tabs>
                <w:tab w:val="left" w:pos="468"/>
              </w:tabs>
              <w:spacing w:before="1"/>
            </w:pPr>
            <w:r>
              <w:rPr>
                <w:color w:val="454B52"/>
              </w:rPr>
              <w:t>Demonstrate</w:t>
            </w:r>
            <w:r>
              <w:rPr>
                <w:color w:val="454B52"/>
                <w:spacing w:val="-6"/>
              </w:rPr>
              <w:t xml:space="preserve"> </w:t>
            </w:r>
            <w:r>
              <w:rPr>
                <w:color w:val="454B52"/>
              </w:rPr>
              <w:t>content</w:t>
            </w:r>
            <w:r>
              <w:rPr>
                <w:color w:val="454B52"/>
                <w:spacing w:val="-6"/>
              </w:rPr>
              <w:t xml:space="preserve"> </w:t>
            </w:r>
            <w:r>
              <w:rPr>
                <w:color w:val="454B52"/>
              </w:rPr>
              <w:t>knowledge</w:t>
            </w:r>
            <w:r>
              <w:rPr>
                <w:color w:val="454B52"/>
                <w:spacing w:val="-4"/>
              </w:rPr>
              <w:t xml:space="preserve"> </w:t>
            </w:r>
            <w:r>
              <w:rPr>
                <w:color w:val="454B52"/>
              </w:rPr>
              <w:t>not</w:t>
            </w:r>
            <w:r>
              <w:rPr>
                <w:color w:val="454B52"/>
                <w:spacing w:val="-4"/>
              </w:rPr>
              <w:t xml:space="preserve"> </w:t>
            </w:r>
            <w:r>
              <w:rPr>
                <w:color w:val="454B52"/>
              </w:rPr>
              <w:t>just</w:t>
            </w:r>
            <w:r>
              <w:rPr>
                <w:color w:val="454B52"/>
                <w:spacing w:val="-4"/>
              </w:rPr>
              <w:t xml:space="preserve"> </w:t>
            </w:r>
            <w:r>
              <w:rPr>
                <w:color w:val="454B52"/>
                <w:spacing w:val="-2"/>
              </w:rPr>
              <w:t>licensure</w:t>
            </w:r>
          </w:p>
          <w:p w14:paraId="7ED96057" w14:textId="77777777" w:rsidR="008B45EE" w:rsidRDefault="0004125E">
            <w:pPr>
              <w:pStyle w:val="TableParagraph"/>
              <w:spacing w:before="260"/>
            </w:pPr>
            <w:r>
              <w:rPr>
                <w:color w:val="454B52"/>
              </w:rPr>
              <w:t>Question</w:t>
            </w:r>
            <w:r>
              <w:rPr>
                <w:color w:val="454B52"/>
                <w:spacing w:val="-4"/>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w:t>
            </w:r>
            <w:r>
              <w:rPr>
                <w:color w:val="454B52"/>
                <w:spacing w:val="-4"/>
              </w:rPr>
              <w:t xml:space="preserve"> </w:t>
            </w:r>
            <w:r>
              <w:rPr>
                <w:color w:val="454B52"/>
              </w:rPr>
              <w:t>Maybe</w:t>
            </w:r>
            <w:r>
              <w:rPr>
                <w:color w:val="454B52"/>
                <w:spacing w:val="-5"/>
              </w:rPr>
              <w:t xml:space="preserve"> </w:t>
            </w:r>
            <w:r>
              <w:rPr>
                <w:color w:val="454B52"/>
              </w:rPr>
              <w:t>you</w:t>
            </w:r>
            <w:r>
              <w:rPr>
                <w:color w:val="454B52"/>
                <w:spacing w:val="-6"/>
              </w:rPr>
              <w:t xml:space="preserve"> </w:t>
            </w:r>
            <w:r>
              <w:rPr>
                <w:color w:val="454B52"/>
              </w:rPr>
              <w:t>can’t</w:t>
            </w:r>
            <w:r>
              <w:rPr>
                <w:color w:val="454B52"/>
                <w:spacing w:val="-3"/>
              </w:rPr>
              <w:t xml:space="preserve"> </w:t>
            </w:r>
            <w:r>
              <w:rPr>
                <w:color w:val="454B52"/>
              </w:rPr>
              <w:t>answer</w:t>
            </w:r>
            <w:r>
              <w:rPr>
                <w:color w:val="454B52"/>
                <w:spacing w:val="-3"/>
              </w:rPr>
              <w:t xml:space="preserve"> </w:t>
            </w:r>
            <w:r>
              <w:rPr>
                <w:color w:val="454B52"/>
              </w:rPr>
              <w:t>this,</w:t>
            </w:r>
            <w:r>
              <w:rPr>
                <w:color w:val="454B52"/>
                <w:spacing w:val="-3"/>
              </w:rPr>
              <w:t xml:space="preserve"> </w:t>
            </w:r>
            <w:r>
              <w:rPr>
                <w:color w:val="454B52"/>
              </w:rPr>
              <w:t>but</w:t>
            </w:r>
            <w:r>
              <w:rPr>
                <w:color w:val="454B52"/>
                <w:spacing w:val="-5"/>
              </w:rPr>
              <w:t xml:space="preserve"> </w:t>
            </w:r>
            <w:r>
              <w:rPr>
                <w:color w:val="454B52"/>
              </w:rPr>
              <w:t>do you know why they dropped highly qualified from ESSA? And was there no intent to have some flexibility? Do you know the background on that?</w:t>
            </w:r>
          </w:p>
          <w:p w14:paraId="7451F651" w14:textId="77777777" w:rsidR="008B45EE" w:rsidRDefault="0004125E">
            <w:pPr>
              <w:pStyle w:val="TableParagraph"/>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0763866D" w14:textId="77777777" w:rsidR="008B45EE" w:rsidRDefault="0004125E">
            <w:pPr>
              <w:pStyle w:val="TableParagraph"/>
              <w:numPr>
                <w:ilvl w:val="0"/>
                <w:numId w:val="5"/>
              </w:numPr>
              <w:tabs>
                <w:tab w:val="left" w:pos="468"/>
              </w:tabs>
              <w:spacing w:before="1" w:line="294" w:lineRule="exact"/>
            </w:pPr>
            <w:r>
              <w:rPr>
                <w:color w:val="454B52"/>
              </w:rPr>
              <w:t>Do</w:t>
            </w:r>
            <w:r>
              <w:rPr>
                <w:color w:val="454B52"/>
                <w:spacing w:val="-5"/>
              </w:rPr>
              <w:t xml:space="preserve"> </w:t>
            </w:r>
            <w:r>
              <w:rPr>
                <w:color w:val="454B52"/>
              </w:rPr>
              <w:t>not</w:t>
            </w:r>
            <w:r>
              <w:rPr>
                <w:color w:val="454B52"/>
                <w:spacing w:val="-5"/>
              </w:rPr>
              <w:t xml:space="preserve"> </w:t>
            </w:r>
            <w:r>
              <w:rPr>
                <w:color w:val="454B52"/>
              </w:rPr>
              <w:t>know</w:t>
            </w:r>
            <w:r>
              <w:rPr>
                <w:color w:val="454B52"/>
                <w:spacing w:val="-1"/>
              </w:rPr>
              <w:t xml:space="preserve"> </w:t>
            </w:r>
            <w:r>
              <w:rPr>
                <w:color w:val="454B52"/>
              </w:rPr>
              <w:t>the</w:t>
            </w:r>
            <w:r>
              <w:rPr>
                <w:color w:val="454B52"/>
                <w:spacing w:val="-3"/>
              </w:rPr>
              <w:t xml:space="preserve"> </w:t>
            </w:r>
            <w:r>
              <w:rPr>
                <w:color w:val="454B52"/>
              </w:rPr>
              <w:t>background</w:t>
            </w:r>
            <w:r>
              <w:rPr>
                <w:color w:val="454B52"/>
                <w:spacing w:val="-4"/>
              </w:rPr>
              <w:t xml:space="preserve"> </w:t>
            </w:r>
            <w:r>
              <w:rPr>
                <w:color w:val="454B52"/>
              </w:rPr>
              <w:t>on</w:t>
            </w:r>
            <w:r>
              <w:rPr>
                <w:color w:val="454B52"/>
                <w:spacing w:val="-3"/>
              </w:rPr>
              <w:t xml:space="preserve"> </w:t>
            </w:r>
            <w:r>
              <w:rPr>
                <w:color w:val="454B52"/>
                <w:spacing w:val="-4"/>
              </w:rPr>
              <w:t>that</w:t>
            </w:r>
          </w:p>
          <w:p w14:paraId="1028C6F6" w14:textId="77777777" w:rsidR="008B45EE" w:rsidRDefault="0004125E">
            <w:pPr>
              <w:pStyle w:val="TableParagraph"/>
              <w:numPr>
                <w:ilvl w:val="0"/>
                <w:numId w:val="5"/>
              </w:numPr>
              <w:tabs>
                <w:tab w:val="left" w:pos="468"/>
              </w:tabs>
              <w:spacing w:line="290" w:lineRule="exact"/>
            </w:pPr>
            <w:r>
              <w:rPr>
                <w:color w:val="454B52"/>
              </w:rPr>
              <w:t>When</w:t>
            </w:r>
            <w:r>
              <w:rPr>
                <w:color w:val="454B52"/>
                <w:spacing w:val="-4"/>
              </w:rPr>
              <w:t xml:space="preserve"> </w:t>
            </w:r>
            <w:r>
              <w:rPr>
                <w:color w:val="454B52"/>
              </w:rPr>
              <w:t>asked,</w:t>
            </w:r>
            <w:r>
              <w:rPr>
                <w:color w:val="454B52"/>
                <w:spacing w:val="-3"/>
              </w:rPr>
              <w:t xml:space="preserve"> </w:t>
            </w:r>
            <w:r>
              <w:rPr>
                <w:color w:val="454B52"/>
              </w:rPr>
              <w:t>it</w:t>
            </w:r>
            <w:r>
              <w:rPr>
                <w:color w:val="454B52"/>
                <w:spacing w:val="-5"/>
              </w:rPr>
              <w:t xml:space="preserve"> </w:t>
            </w:r>
            <w:r>
              <w:rPr>
                <w:color w:val="454B52"/>
              </w:rPr>
              <w:t>was</w:t>
            </w:r>
            <w:r>
              <w:rPr>
                <w:color w:val="454B52"/>
                <w:spacing w:val="-3"/>
              </w:rPr>
              <w:t xml:space="preserve"> </w:t>
            </w:r>
            <w:r>
              <w:rPr>
                <w:color w:val="454B52"/>
              </w:rPr>
              <w:t>deferred</w:t>
            </w:r>
            <w:r>
              <w:rPr>
                <w:color w:val="454B52"/>
                <w:spacing w:val="-4"/>
              </w:rPr>
              <w:t xml:space="preserve"> </w:t>
            </w:r>
            <w:r>
              <w:rPr>
                <w:color w:val="454B52"/>
              </w:rPr>
              <w:t>to</w:t>
            </w:r>
            <w:r>
              <w:rPr>
                <w:color w:val="454B52"/>
                <w:spacing w:val="-2"/>
              </w:rPr>
              <w:t xml:space="preserve"> </w:t>
            </w:r>
            <w:r>
              <w:rPr>
                <w:color w:val="454B52"/>
              </w:rPr>
              <w:t>state</w:t>
            </w:r>
            <w:r>
              <w:rPr>
                <w:color w:val="454B52"/>
                <w:spacing w:val="-2"/>
              </w:rPr>
              <w:t xml:space="preserve"> </w:t>
            </w:r>
            <w:r>
              <w:rPr>
                <w:color w:val="454B52"/>
                <w:spacing w:val="-4"/>
              </w:rPr>
              <w:t>law.</w:t>
            </w:r>
          </w:p>
          <w:p w14:paraId="07658A29" w14:textId="77777777" w:rsidR="008B45EE" w:rsidRDefault="0004125E">
            <w:pPr>
              <w:pStyle w:val="TableParagraph"/>
              <w:numPr>
                <w:ilvl w:val="0"/>
                <w:numId w:val="5"/>
              </w:numPr>
              <w:tabs>
                <w:tab w:val="left" w:pos="468"/>
              </w:tabs>
              <w:spacing w:line="289" w:lineRule="exact"/>
            </w:pPr>
            <w:r>
              <w:rPr>
                <w:color w:val="454B52"/>
              </w:rPr>
              <w:t>Want</w:t>
            </w:r>
            <w:r>
              <w:rPr>
                <w:color w:val="454B52"/>
                <w:spacing w:val="-2"/>
              </w:rPr>
              <w:t xml:space="preserve"> </w:t>
            </w:r>
            <w:r>
              <w:rPr>
                <w:color w:val="454B52"/>
              </w:rPr>
              <w:t>states</w:t>
            </w:r>
            <w:r>
              <w:rPr>
                <w:color w:val="454B52"/>
                <w:spacing w:val="-5"/>
              </w:rPr>
              <w:t xml:space="preserve"> </w:t>
            </w:r>
            <w:r>
              <w:rPr>
                <w:color w:val="454B52"/>
              </w:rPr>
              <w:t>to</w:t>
            </w:r>
            <w:r>
              <w:rPr>
                <w:color w:val="454B52"/>
                <w:spacing w:val="-3"/>
              </w:rPr>
              <w:t xml:space="preserve"> </w:t>
            </w:r>
            <w:r>
              <w:rPr>
                <w:color w:val="454B52"/>
              </w:rPr>
              <w:t>make</w:t>
            </w:r>
            <w:r>
              <w:rPr>
                <w:color w:val="454B52"/>
                <w:spacing w:val="-3"/>
              </w:rPr>
              <w:t xml:space="preserve"> </w:t>
            </w:r>
            <w:r>
              <w:rPr>
                <w:color w:val="454B52"/>
              </w:rPr>
              <w:t>own</w:t>
            </w:r>
            <w:r>
              <w:rPr>
                <w:color w:val="454B52"/>
                <w:spacing w:val="-4"/>
              </w:rPr>
              <w:t xml:space="preserve"> </w:t>
            </w:r>
            <w:r>
              <w:rPr>
                <w:color w:val="454B52"/>
              </w:rPr>
              <w:t>decision</w:t>
            </w:r>
            <w:r>
              <w:rPr>
                <w:color w:val="454B52"/>
                <w:spacing w:val="-5"/>
              </w:rPr>
              <w:t xml:space="preserve"> </w:t>
            </w:r>
            <w:r>
              <w:rPr>
                <w:color w:val="454B52"/>
              </w:rPr>
              <w:t>on</w:t>
            </w:r>
            <w:r>
              <w:rPr>
                <w:color w:val="454B52"/>
                <w:spacing w:val="-4"/>
              </w:rPr>
              <w:t xml:space="preserve"> </w:t>
            </w:r>
            <w:r>
              <w:rPr>
                <w:color w:val="454B52"/>
              </w:rPr>
              <w:t>what</w:t>
            </w:r>
            <w:r>
              <w:rPr>
                <w:color w:val="454B52"/>
                <w:spacing w:val="-2"/>
              </w:rPr>
              <w:t xml:space="preserve"> </w:t>
            </w:r>
            <w:r>
              <w:rPr>
                <w:color w:val="454B52"/>
              </w:rPr>
              <w:t>that</w:t>
            </w:r>
            <w:r>
              <w:rPr>
                <w:color w:val="454B52"/>
                <w:spacing w:val="-4"/>
              </w:rPr>
              <w:t xml:space="preserve"> </w:t>
            </w:r>
            <w:r>
              <w:rPr>
                <w:color w:val="454B52"/>
              </w:rPr>
              <w:t>may</w:t>
            </w:r>
            <w:r>
              <w:rPr>
                <w:color w:val="454B52"/>
                <w:spacing w:val="-4"/>
              </w:rPr>
              <w:t xml:space="preserve"> </w:t>
            </w:r>
            <w:r>
              <w:rPr>
                <w:color w:val="454B52"/>
              </w:rPr>
              <w:t>look</w:t>
            </w:r>
            <w:r>
              <w:rPr>
                <w:color w:val="454B52"/>
                <w:spacing w:val="-1"/>
              </w:rPr>
              <w:t xml:space="preserve"> </w:t>
            </w:r>
            <w:r>
              <w:rPr>
                <w:color w:val="454B52"/>
                <w:spacing w:val="-4"/>
              </w:rPr>
              <w:t>like</w:t>
            </w:r>
          </w:p>
          <w:p w14:paraId="5D72029C" w14:textId="77777777" w:rsidR="008B45EE" w:rsidRDefault="0004125E">
            <w:pPr>
              <w:pStyle w:val="TableParagraph"/>
              <w:numPr>
                <w:ilvl w:val="0"/>
                <w:numId w:val="5"/>
              </w:numPr>
              <w:tabs>
                <w:tab w:val="left" w:pos="468"/>
              </w:tabs>
              <w:spacing w:line="292" w:lineRule="exact"/>
            </w:pPr>
            <w:r>
              <w:rPr>
                <w:color w:val="454B52"/>
              </w:rPr>
              <w:t>Many</w:t>
            </w:r>
            <w:r>
              <w:rPr>
                <w:color w:val="454B52"/>
                <w:spacing w:val="-4"/>
              </w:rPr>
              <w:t xml:space="preserve"> </w:t>
            </w:r>
            <w:r>
              <w:rPr>
                <w:color w:val="454B52"/>
              </w:rPr>
              <w:t>states</w:t>
            </w:r>
            <w:r>
              <w:rPr>
                <w:color w:val="454B52"/>
                <w:spacing w:val="-3"/>
              </w:rPr>
              <w:t xml:space="preserve"> </w:t>
            </w:r>
            <w:r>
              <w:rPr>
                <w:color w:val="454B52"/>
              </w:rPr>
              <w:t>already</w:t>
            </w:r>
            <w:r>
              <w:rPr>
                <w:color w:val="454B52"/>
                <w:spacing w:val="-2"/>
              </w:rPr>
              <w:t xml:space="preserve"> </w:t>
            </w:r>
            <w:r>
              <w:rPr>
                <w:color w:val="454B52"/>
              </w:rPr>
              <w:t>have</w:t>
            </w:r>
            <w:r>
              <w:rPr>
                <w:color w:val="454B52"/>
                <w:spacing w:val="-6"/>
              </w:rPr>
              <w:t xml:space="preserve"> </w:t>
            </w:r>
            <w:r>
              <w:rPr>
                <w:color w:val="454B52"/>
              </w:rPr>
              <w:t>endorsement</w:t>
            </w:r>
            <w:r>
              <w:rPr>
                <w:color w:val="454B52"/>
                <w:spacing w:val="-4"/>
              </w:rPr>
              <w:t xml:space="preserve"> </w:t>
            </w:r>
            <w:proofErr w:type="gramStart"/>
            <w:r>
              <w:rPr>
                <w:color w:val="454B52"/>
              </w:rPr>
              <w:t>requirement</w:t>
            </w:r>
            <w:proofErr w:type="gramEnd"/>
            <w:r>
              <w:rPr>
                <w:color w:val="454B52"/>
                <w:spacing w:val="-7"/>
              </w:rPr>
              <w:t xml:space="preserve"> </w:t>
            </w:r>
            <w:r>
              <w:rPr>
                <w:color w:val="454B52"/>
              </w:rPr>
              <w:t>in</w:t>
            </w:r>
            <w:r>
              <w:rPr>
                <w:color w:val="454B52"/>
                <w:spacing w:val="-4"/>
              </w:rPr>
              <w:t xml:space="preserve"> </w:t>
            </w:r>
            <w:r>
              <w:rPr>
                <w:color w:val="454B52"/>
              </w:rPr>
              <w:t>their</w:t>
            </w:r>
            <w:r>
              <w:rPr>
                <w:color w:val="454B52"/>
                <w:spacing w:val="-4"/>
              </w:rPr>
              <w:t xml:space="preserve"> </w:t>
            </w:r>
            <w:r>
              <w:rPr>
                <w:color w:val="454B52"/>
              </w:rPr>
              <w:t>state</w:t>
            </w:r>
            <w:r>
              <w:rPr>
                <w:color w:val="454B52"/>
                <w:spacing w:val="-3"/>
              </w:rPr>
              <w:t xml:space="preserve"> </w:t>
            </w:r>
            <w:r>
              <w:rPr>
                <w:color w:val="454B52"/>
                <w:spacing w:val="-5"/>
              </w:rPr>
              <w:t>law</w:t>
            </w:r>
          </w:p>
          <w:p w14:paraId="79DB11F4" w14:textId="77777777" w:rsidR="008B45EE" w:rsidRDefault="0004125E">
            <w:pPr>
              <w:pStyle w:val="TableParagraph"/>
              <w:spacing w:before="263"/>
              <w:ind w:right="219"/>
            </w:pPr>
            <w:r>
              <w:rPr>
                <w:color w:val="454B52"/>
              </w:rPr>
              <w:t>Question from Hub Committee Member: We have a problem, a supply problem.</w:t>
            </w:r>
            <w:r>
              <w:rPr>
                <w:color w:val="454B52"/>
                <w:spacing w:val="-1"/>
              </w:rPr>
              <w:t xml:space="preserve"> </w:t>
            </w:r>
            <w:proofErr w:type="gramStart"/>
            <w:r>
              <w:rPr>
                <w:color w:val="454B52"/>
              </w:rPr>
              <w:t>So</w:t>
            </w:r>
            <w:proofErr w:type="gramEnd"/>
            <w:r>
              <w:rPr>
                <w:color w:val="454B52"/>
              </w:rPr>
              <w:t xml:space="preserve"> in</w:t>
            </w:r>
            <w:r>
              <w:rPr>
                <w:color w:val="454B52"/>
                <w:spacing w:val="-2"/>
              </w:rPr>
              <w:t xml:space="preserve"> </w:t>
            </w:r>
            <w:r>
              <w:rPr>
                <w:color w:val="454B52"/>
              </w:rPr>
              <w:t>the Spoke</w:t>
            </w:r>
            <w:r>
              <w:rPr>
                <w:color w:val="454B52"/>
                <w:spacing w:val="-1"/>
              </w:rPr>
              <w:t xml:space="preserve"> </w:t>
            </w:r>
            <w:r>
              <w:rPr>
                <w:color w:val="454B52"/>
              </w:rPr>
              <w:t>Committee, have</w:t>
            </w:r>
            <w:r>
              <w:rPr>
                <w:color w:val="454B52"/>
                <w:spacing w:val="-1"/>
              </w:rPr>
              <w:t xml:space="preserve"> </w:t>
            </w:r>
            <w:r>
              <w:rPr>
                <w:color w:val="454B52"/>
              </w:rPr>
              <w:t>you discussed why</w:t>
            </w:r>
            <w:r>
              <w:rPr>
                <w:color w:val="454B52"/>
                <w:spacing w:val="-1"/>
              </w:rPr>
              <w:t xml:space="preserve"> </w:t>
            </w:r>
            <w:r>
              <w:rPr>
                <w:color w:val="454B52"/>
              </w:rPr>
              <w:t>we aren’t having</w:t>
            </w:r>
            <w:r>
              <w:rPr>
                <w:color w:val="454B52"/>
                <w:spacing w:val="-3"/>
              </w:rPr>
              <w:t xml:space="preserve"> </w:t>
            </w:r>
            <w:r>
              <w:rPr>
                <w:color w:val="454B52"/>
              </w:rPr>
              <w:t>a</w:t>
            </w:r>
            <w:r>
              <w:rPr>
                <w:color w:val="454B52"/>
                <w:spacing w:val="-2"/>
              </w:rPr>
              <w:t xml:space="preserve"> </w:t>
            </w:r>
            <w:r>
              <w:rPr>
                <w:color w:val="454B52"/>
              </w:rPr>
              <w:t>flood</w:t>
            </w:r>
            <w:r>
              <w:rPr>
                <w:color w:val="454B52"/>
                <w:spacing w:val="-5"/>
              </w:rPr>
              <w:t xml:space="preserve"> </w:t>
            </w:r>
            <w:r>
              <w:rPr>
                <w:color w:val="454B52"/>
              </w:rPr>
              <w:t>of</w:t>
            </w:r>
            <w:r>
              <w:rPr>
                <w:color w:val="454B52"/>
                <w:spacing w:val="-2"/>
              </w:rPr>
              <w:t xml:space="preserve"> </w:t>
            </w:r>
            <w:r>
              <w:rPr>
                <w:color w:val="454B52"/>
              </w:rPr>
              <w:t>applications</w:t>
            </w:r>
            <w:r>
              <w:rPr>
                <w:color w:val="454B52"/>
                <w:spacing w:val="-2"/>
              </w:rPr>
              <w:t xml:space="preserve"> </w:t>
            </w:r>
            <w:r>
              <w:rPr>
                <w:color w:val="454B52"/>
              </w:rPr>
              <w:t>to</w:t>
            </w:r>
            <w:r>
              <w:rPr>
                <w:color w:val="454B52"/>
                <w:spacing w:val="-3"/>
              </w:rPr>
              <w:t xml:space="preserve"> </w:t>
            </w:r>
            <w:r>
              <w:rPr>
                <w:color w:val="454B52"/>
              </w:rPr>
              <w:t>teach</w:t>
            </w:r>
            <w:r>
              <w:rPr>
                <w:color w:val="454B52"/>
                <w:spacing w:val="-6"/>
              </w:rPr>
              <w:t xml:space="preserve"> </w:t>
            </w:r>
            <w:r>
              <w:rPr>
                <w:color w:val="454B52"/>
              </w:rPr>
              <w:t>in</w:t>
            </w:r>
            <w:r>
              <w:rPr>
                <w:color w:val="454B52"/>
                <w:spacing w:val="-2"/>
              </w:rPr>
              <w:t xml:space="preserve"> </w:t>
            </w:r>
            <w:r>
              <w:rPr>
                <w:color w:val="454B52"/>
              </w:rPr>
              <w:t>Colorado –</w:t>
            </w:r>
            <w:r>
              <w:rPr>
                <w:color w:val="454B52"/>
                <w:spacing w:val="-4"/>
              </w:rPr>
              <w:t xml:space="preserve"> </w:t>
            </w:r>
            <w:r>
              <w:rPr>
                <w:color w:val="454B52"/>
              </w:rPr>
              <w:t>for</w:t>
            </w:r>
            <w:r>
              <w:rPr>
                <w:color w:val="454B52"/>
                <w:spacing w:val="-2"/>
              </w:rPr>
              <w:t xml:space="preserve"> </w:t>
            </w:r>
            <w:r>
              <w:rPr>
                <w:color w:val="454B52"/>
              </w:rPr>
              <w:t>example,</w:t>
            </w:r>
            <w:r>
              <w:rPr>
                <w:color w:val="454B52"/>
                <w:spacing w:val="-2"/>
              </w:rPr>
              <w:t xml:space="preserve"> </w:t>
            </w:r>
            <w:r>
              <w:rPr>
                <w:color w:val="454B52"/>
              </w:rPr>
              <w:t>cost</w:t>
            </w:r>
            <w:r>
              <w:rPr>
                <w:color w:val="454B52"/>
                <w:spacing w:val="-4"/>
              </w:rPr>
              <w:t xml:space="preserve"> </w:t>
            </w:r>
            <w:r>
              <w:rPr>
                <w:color w:val="454B52"/>
              </w:rPr>
              <w:t>of living is a problem. Did you discuss that?</w:t>
            </w:r>
          </w:p>
          <w:p w14:paraId="644CC46F" w14:textId="77777777" w:rsidR="008B45EE" w:rsidRDefault="0004125E">
            <w:pPr>
              <w:pStyle w:val="TableParagraph"/>
              <w:spacing w:before="1"/>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7018CDD5" w14:textId="77777777" w:rsidR="008B45EE" w:rsidRDefault="0004125E">
            <w:pPr>
              <w:pStyle w:val="TableParagraph"/>
              <w:numPr>
                <w:ilvl w:val="0"/>
                <w:numId w:val="5"/>
              </w:numPr>
              <w:tabs>
                <w:tab w:val="left" w:pos="468"/>
              </w:tabs>
              <w:spacing w:line="294" w:lineRule="exact"/>
            </w:pPr>
            <w:r>
              <w:rPr>
                <w:color w:val="454B52"/>
              </w:rPr>
              <w:t>There</w:t>
            </w:r>
            <w:r>
              <w:rPr>
                <w:color w:val="454B52"/>
                <w:spacing w:val="-2"/>
              </w:rPr>
              <w:t xml:space="preserve"> </w:t>
            </w:r>
            <w:r>
              <w:rPr>
                <w:color w:val="454B52"/>
              </w:rPr>
              <w:t>are</w:t>
            </w:r>
            <w:r>
              <w:rPr>
                <w:color w:val="454B52"/>
                <w:spacing w:val="-4"/>
              </w:rPr>
              <w:t xml:space="preserve"> </w:t>
            </w:r>
            <w:r>
              <w:rPr>
                <w:color w:val="454B52"/>
              </w:rPr>
              <w:t>many</w:t>
            </w:r>
            <w:r>
              <w:rPr>
                <w:color w:val="454B52"/>
                <w:spacing w:val="-3"/>
              </w:rPr>
              <w:t xml:space="preserve"> </w:t>
            </w:r>
            <w:r>
              <w:rPr>
                <w:color w:val="454B52"/>
              </w:rPr>
              <w:t>societal</w:t>
            </w:r>
            <w:r>
              <w:rPr>
                <w:color w:val="454B52"/>
                <w:spacing w:val="-4"/>
              </w:rPr>
              <w:t xml:space="preserve"> </w:t>
            </w:r>
            <w:r>
              <w:rPr>
                <w:color w:val="454B52"/>
                <w:spacing w:val="-2"/>
              </w:rPr>
              <w:t>implications</w:t>
            </w:r>
          </w:p>
          <w:p w14:paraId="029D59B8" w14:textId="77777777" w:rsidR="008B45EE" w:rsidRDefault="0004125E">
            <w:pPr>
              <w:pStyle w:val="TableParagraph"/>
              <w:numPr>
                <w:ilvl w:val="0"/>
                <w:numId w:val="5"/>
              </w:numPr>
              <w:tabs>
                <w:tab w:val="left" w:pos="468"/>
              </w:tabs>
              <w:spacing w:line="289" w:lineRule="exact"/>
            </w:pPr>
            <w:r>
              <w:rPr>
                <w:color w:val="454B52"/>
              </w:rPr>
              <w:t>From</w:t>
            </w:r>
            <w:r>
              <w:rPr>
                <w:color w:val="454B52"/>
                <w:spacing w:val="-6"/>
              </w:rPr>
              <w:t xml:space="preserve"> </w:t>
            </w:r>
            <w:r>
              <w:rPr>
                <w:color w:val="454B52"/>
              </w:rPr>
              <w:t>publicizing</w:t>
            </w:r>
            <w:r>
              <w:rPr>
                <w:color w:val="454B52"/>
                <w:spacing w:val="-3"/>
              </w:rPr>
              <w:t xml:space="preserve"> </w:t>
            </w:r>
            <w:r>
              <w:rPr>
                <w:color w:val="454B52"/>
              </w:rPr>
              <w:t>our</w:t>
            </w:r>
            <w:r>
              <w:rPr>
                <w:color w:val="454B52"/>
                <w:spacing w:val="-2"/>
              </w:rPr>
              <w:t xml:space="preserve"> </w:t>
            </w:r>
            <w:r>
              <w:rPr>
                <w:color w:val="454B52"/>
              </w:rPr>
              <w:t>educators</w:t>
            </w:r>
            <w:r>
              <w:rPr>
                <w:color w:val="454B52"/>
                <w:spacing w:val="-4"/>
              </w:rPr>
              <w:t xml:space="preserve"> </w:t>
            </w:r>
            <w:r>
              <w:rPr>
                <w:color w:val="454B52"/>
              </w:rPr>
              <w:t>to</w:t>
            </w:r>
            <w:r>
              <w:rPr>
                <w:color w:val="454B52"/>
                <w:spacing w:val="-4"/>
              </w:rPr>
              <w:t xml:space="preserve"> </w:t>
            </w:r>
            <w:r>
              <w:rPr>
                <w:color w:val="454B52"/>
              </w:rPr>
              <w:t>what</w:t>
            </w:r>
            <w:r>
              <w:rPr>
                <w:color w:val="454B52"/>
                <w:spacing w:val="-5"/>
              </w:rPr>
              <w:t xml:space="preserve"> </w:t>
            </w:r>
            <w:r>
              <w:rPr>
                <w:color w:val="454B52"/>
              </w:rPr>
              <w:t>we</w:t>
            </w:r>
            <w:r>
              <w:rPr>
                <w:color w:val="454B52"/>
                <w:spacing w:val="-4"/>
              </w:rPr>
              <w:t xml:space="preserve"> </w:t>
            </w:r>
            <w:r>
              <w:rPr>
                <w:color w:val="454B52"/>
              </w:rPr>
              <w:t>are</w:t>
            </w:r>
            <w:r>
              <w:rPr>
                <w:color w:val="454B52"/>
                <w:spacing w:val="-4"/>
              </w:rPr>
              <w:t xml:space="preserve"> </w:t>
            </w:r>
            <w:r>
              <w:rPr>
                <w:color w:val="454B52"/>
              </w:rPr>
              <w:t>paying</w:t>
            </w:r>
            <w:r>
              <w:rPr>
                <w:color w:val="454B52"/>
                <w:spacing w:val="-5"/>
              </w:rPr>
              <w:t xml:space="preserve"> </w:t>
            </w:r>
            <w:r>
              <w:rPr>
                <w:color w:val="454B52"/>
              </w:rPr>
              <w:t>our</w:t>
            </w:r>
            <w:r>
              <w:rPr>
                <w:color w:val="454B52"/>
                <w:spacing w:val="-2"/>
              </w:rPr>
              <w:t xml:space="preserve"> educators</w:t>
            </w:r>
          </w:p>
          <w:p w14:paraId="6987ACB3" w14:textId="77777777" w:rsidR="008B45EE" w:rsidRDefault="0004125E">
            <w:pPr>
              <w:pStyle w:val="TableParagraph"/>
              <w:numPr>
                <w:ilvl w:val="0"/>
                <w:numId w:val="5"/>
              </w:numPr>
              <w:tabs>
                <w:tab w:val="left" w:pos="468"/>
              </w:tabs>
              <w:spacing w:line="235" w:lineRule="auto"/>
              <w:ind w:right="207"/>
            </w:pPr>
            <w:r>
              <w:rPr>
                <w:color w:val="454B52"/>
              </w:rPr>
              <w:t>4-year</w:t>
            </w:r>
            <w:r>
              <w:rPr>
                <w:color w:val="454B52"/>
                <w:spacing w:val="-5"/>
              </w:rPr>
              <w:t xml:space="preserve"> </w:t>
            </w:r>
            <w:r>
              <w:rPr>
                <w:color w:val="454B52"/>
              </w:rPr>
              <w:t>graduates</w:t>
            </w:r>
            <w:r>
              <w:rPr>
                <w:color w:val="454B52"/>
                <w:spacing w:val="-5"/>
              </w:rPr>
              <w:t xml:space="preserve"> </w:t>
            </w:r>
            <w:r>
              <w:rPr>
                <w:color w:val="454B52"/>
              </w:rPr>
              <w:t>with</w:t>
            </w:r>
            <w:r>
              <w:rPr>
                <w:color w:val="454B52"/>
                <w:spacing w:val="-5"/>
              </w:rPr>
              <w:t xml:space="preserve"> </w:t>
            </w:r>
            <w:r>
              <w:rPr>
                <w:color w:val="454B52"/>
              </w:rPr>
              <w:t>$60,000</w:t>
            </w:r>
            <w:r>
              <w:rPr>
                <w:color w:val="454B52"/>
                <w:spacing w:val="-2"/>
              </w:rPr>
              <w:t xml:space="preserve"> </w:t>
            </w:r>
            <w:r>
              <w:rPr>
                <w:color w:val="454B52"/>
              </w:rPr>
              <w:t>debt</w:t>
            </w:r>
            <w:r>
              <w:rPr>
                <w:color w:val="454B52"/>
                <w:spacing w:val="-5"/>
              </w:rPr>
              <w:t xml:space="preserve"> </w:t>
            </w:r>
            <w:r>
              <w:rPr>
                <w:color w:val="454B52"/>
              </w:rPr>
              <w:t>are</w:t>
            </w:r>
            <w:r>
              <w:rPr>
                <w:color w:val="454B52"/>
                <w:spacing w:val="-4"/>
              </w:rPr>
              <w:t xml:space="preserve"> </w:t>
            </w:r>
            <w:r>
              <w:rPr>
                <w:color w:val="454B52"/>
              </w:rPr>
              <w:t>earning</w:t>
            </w:r>
            <w:r>
              <w:rPr>
                <w:color w:val="454B52"/>
                <w:spacing w:val="-3"/>
              </w:rPr>
              <w:t xml:space="preserve"> </w:t>
            </w:r>
            <w:r>
              <w:rPr>
                <w:color w:val="454B52"/>
              </w:rPr>
              <w:t>$26,000</w:t>
            </w:r>
            <w:r>
              <w:rPr>
                <w:color w:val="454B52"/>
                <w:spacing w:val="-2"/>
              </w:rPr>
              <w:t xml:space="preserve"> </w:t>
            </w:r>
            <w:r>
              <w:rPr>
                <w:color w:val="454B52"/>
              </w:rPr>
              <w:t>a</w:t>
            </w:r>
            <w:r>
              <w:rPr>
                <w:color w:val="454B52"/>
                <w:spacing w:val="-4"/>
              </w:rPr>
              <w:t xml:space="preserve"> </w:t>
            </w:r>
            <w:proofErr w:type="gramStart"/>
            <w:r>
              <w:rPr>
                <w:color w:val="454B52"/>
              </w:rPr>
              <w:t>year</w:t>
            </w:r>
            <w:proofErr w:type="gramEnd"/>
            <w:r>
              <w:rPr>
                <w:color w:val="454B52"/>
                <w:spacing w:val="-2"/>
              </w:rPr>
              <w:t xml:space="preserve"> </w:t>
            </w:r>
            <w:r>
              <w:rPr>
                <w:color w:val="454B52"/>
              </w:rPr>
              <w:t>their</w:t>
            </w:r>
            <w:r>
              <w:rPr>
                <w:color w:val="454B52"/>
                <w:spacing w:val="-2"/>
              </w:rPr>
              <w:t xml:space="preserve"> </w:t>
            </w:r>
            <w:r>
              <w:rPr>
                <w:color w:val="454B52"/>
              </w:rPr>
              <w:t>first several years</w:t>
            </w:r>
          </w:p>
          <w:p w14:paraId="14F94C76" w14:textId="77777777" w:rsidR="008B45EE" w:rsidRDefault="0004125E">
            <w:pPr>
              <w:pStyle w:val="TableParagraph"/>
              <w:numPr>
                <w:ilvl w:val="0"/>
                <w:numId w:val="5"/>
              </w:numPr>
              <w:tabs>
                <w:tab w:val="left" w:pos="468"/>
              </w:tabs>
              <w:spacing w:before="1" w:line="294" w:lineRule="exact"/>
            </w:pPr>
            <w:r>
              <w:rPr>
                <w:color w:val="454B52"/>
              </w:rPr>
              <w:t>No</w:t>
            </w:r>
            <w:r>
              <w:rPr>
                <w:color w:val="454B52"/>
                <w:spacing w:val="-3"/>
              </w:rPr>
              <w:t xml:space="preserve"> </w:t>
            </w:r>
            <w:r>
              <w:rPr>
                <w:color w:val="454B52"/>
              </w:rPr>
              <w:t>housing</w:t>
            </w:r>
            <w:r>
              <w:rPr>
                <w:color w:val="454B52"/>
                <w:spacing w:val="-5"/>
              </w:rPr>
              <w:t xml:space="preserve"> </w:t>
            </w:r>
            <w:r>
              <w:rPr>
                <w:color w:val="454B52"/>
              </w:rPr>
              <w:t>available</w:t>
            </w:r>
            <w:r>
              <w:rPr>
                <w:color w:val="454B52"/>
                <w:spacing w:val="-4"/>
              </w:rPr>
              <w:t xml:space="preserve"> </w:t>
            </w:r>
            <w:r>
              <w:rPr>
                <w:color w:val="454B52"/>
              </w:rPr>
              <w:t>in</w:t>
            </w:r>
            <w:r>
              <w:rPr>
                <w:color w:val="454B52"/>
                <w:spacing w:val="-4"/>
              </w:rPr>
              <w:t xml:space="preserve"> </w:t>
            </w:r>
            <w:r>
              <w:rPr>
                <w:color w:val="454B52"/>
              </w:rPr>
              <w:t>rural</w:t>
            </w:r>
            <w:r>
              <w:rPr>
                <w:color w:val="454B52"/>
                <w:spacing w:val="-3"/>
              </w:rPr>
              <w:t xml:space="preserve"> </w:t>
            </w:r>
            <w:r>
              <w:rPr>
                <w:color w:val="454B52"/>
                <w:spacing w:val="-2"/>
              </w:rPr>
              <w:t>areas</w:t>
            </w:r>
          </w:p>
          <w:p w14:paraId="3AF717E5" w14:textId="77777777" w:rsidR="008B45EE" w:rsidRDefault="0004125E">
            <w:pPr>
              <w:pStyle w:val="TableParagraph"/>
              <w:numPr>
                <w:ilvl w:val="0"/>
                <w:numId w:val="5"/>
              </w:numPr>
              <w:tabs>
                <w:tab w:val="left" w:pos="468"/>
              </w:tabs>
              <w:spacing w:line="291" w:lineRule="exact"/>
            </w:pPr>
            <w:r>
              <w:rPr>
                <w:color w:val="454B52"/>
              </w:rPr>
              <w:t>Also</w:t>
            </w:r>
            <w:r>
              <w:rPr>
                <w:color w:val="454B52"/>
                <w:spacing w:val="-3"/>
              </w:rPr>
              <w:t xml:space="preserve"> </w:t>
            </w:r>
            <w:r>
              <w:rPr>
                <w:color w:val="454B52"/>
              </w:rPr>
              <w:t>explored</w:t>
            </w:r>
            <w:r>
              <w:rPr>
                <w:color w:val="454B52"/>
                <w:spacing w:val="-3"/>
              </w:rPr>
              <w:t xml:space="preserve"> </w:t>
            </w:r>
            <w:r>
              <w:rPr>
                <w:color w:val="454B52"/>
              </w:rPr>
              <w:t>how</w:t>
            </w:r>
            <w:r>
              <w:rPr>
                <w:color w:val="454B52"/>
                <w:spacing w:val="-3"/>
              </w:rPr>
              <w:t xml:space="preserve"> </w:t>
            </w:r>
            <w:r>
              <w:rPr>
                <w:color w:val="454B52"/>
              </w:rPr>
              <w:t>we</w:t>
            </w:r>
            <w:r>
              <w:rPr>
                <w:color w:val="454B52"/>
                <w:spacing w:val="-3"/>
              </w:rPr>
              <w:t xml:space="preserve"> </w:t>
            </w:r>
            <w:r>
              <w:rPr>
                <w:color w:val="454B52"/>
              </w:rPr>
              <w:t>prepare</w:t>
            </w:r>
            <w:r>
              <w:rPr>
                <w:color w:val="454B52"/>
                <w:spacing w:val="-4"/>
              </w:rPr>
              <w:t xml:space="preserve"> </w:t>
            </w:r>
            <w:r>
              <w:rPr>
                <w:color w:val="454B52"/>
              </w:rPr>
              <w:t>and</w:t>
            </w:r>
            <w:r>
              <w:rPr>
                <w:color w:val="454B52"/>
                <w:spacing w:val="-5"/>
              </w:rPr>
              <w:t xml:space="preserve"> </w:t>
            </w:r>
            <w:r>
              <w:rPr>
                <w:color w:val="454B52"/>
              </w:rPr>
              <w:t>support</w:t>
            </w:r>
            <w:r>
              <w:rPr>
                <w:color w:val="454B52"/>
                <w:spacing w:val="-6"/>
              </w:rPr>
              <w:t xml:space="preserve"> </w:t>
            </w:r>
            <w:r>
              <w:rPr>
                <w:color w:val="454B52"/>
                <w:spacing w:val="-2"/>
              </w:rPr>
              <w:t>educators</w:t>
            </w:r>
          </w:p>
          <w:p w14:paraId="345C7B8B" w14:textId="77777777" w:rsidR="008B45EE" w:rsidRDefault="0004125E">
            <w:pPr>
              <w:pStyle w:val="TableParagraph"/>
              <w:numPr>
                <w:ilvl w:val="0"/>
                <w:numId w:val="5"/>
              </w:numPr>
              <w:tabs>
                <w:tab w:val="left" w:pos="468"/>
              </w:tabs>
              <w:spacing w:line="291" w:lineRule="exact"/>
            </w:pPr>
            <w:r>
              <w:rPr>
                <w:color w:val="454B52"/>
              </w:rPr>
              <w:t>In</w:t>
            </w:r>
            <w:r>
              <w:rPr>
                <w:color w:val="454B52"/>
                <w:spacing w:val="-7"/>
              </w:rPr>
              <w:t xml:space="preserve"> </w:t>
            </w:r>
            <w:r>
              <w:rPr>
                <w:color w:val="454B52"/>
              </w:rPr>
              <w:t>ESSA,</w:t>
            </w:r>
            <w:r>
              <w:rPr>
                <w:color w:val="454B52"/>
                <w:spacing w:val="-4"/>
              </w:rPr>
              <w:t xml:space="preserve"> </w:t>
            </w:r>
            <w:r>
              <w:rPr>
                <w:color w:val="454B52"/>
              </w:rPr>
              <w:t>can’t</w:t>
            </w:r>
            <w:r>
              <w:rPr>
                <w:color w:val="454B52"/>
                <w:spacing w:val="-3"/>
              </w:rPr>
              <w:t xml:space="preserve"> </w:t>
            </w:r>
            <w:r>
              <w:rPr>
                <w:color w:val="454B52"/>
              </w:rPr>
              <w:t>solve</w:t>
            </w:r>
            <w:r>
              <w:rPr>
                <w:color w:val="454B52"/>
                <w:spacing w:val="-4"/>
              </w:rPr>
              <w:t xml:space="preserve"> </w:t>
            </w:r>
            <w:r>
              <w:rPr>
                <w:color w:val="454B52"/>
              </w:rPr>
              <w:t>preparedness</w:t>
            </w:r>
            <w:r>
              <w:rPr>
                <w:color w:val="454B52"/>
                <w:spacing w:val="-4"/>
              </w:rPr>
              <w:t xml:space="preserve"> </w:t>
            </w:r>
            <w:r>
              <w:rPr>
                <w:color w:val="454B52"/>
              </w:rPr>
              <w:t>in</w:t>
            </w:r>
            <w:r>
              <w:rPr>
                <w:color w:val="454B52"/>
                <w:spacing w:val="-6"/>
              </w:rPr>
              <w:t xml:space="preserve"> </w:t>
            </w:r>
            <w:r>
              <w:rPr>
                <w:color w:val="454B52"/>
              </w:rPr>
              <w:t>the</w:t>
            </w:r>
            <w:r>
              <w:rPr>
                <w:color w:val="454B52"/>
                <w:spacing w:val="-4"/>
              </w:rPr>
              <w:t xml:space="preserve"> </w:t>
            </w:r>
            <w:r>
              <w:rPr>
                <w:color w:val="454B52"/>
              </w:rPr>
              <w:t>educator</w:t>
            </w:r>
            <w:r>
              <w:rPr>
                <w:color w:val="454B52"/>
                <w:spacing w:val="-7"/>
              </w:rPr>
              <w:t xml:space="preserve"> </w:t>
            </w:r>
            <w:r>
              <w:rPr>
                <w:color w:val="454B52"/>
                <w:spacing w:val="-2"/>
              </w:rPr>
              <w:t>pipeline</w:t>
            </w:r>
          </w:p>
          <w:p w14:paraId="5AFC44AF" w14:textId="77777777" w:rsidR="008B45EE" w:rsidRDefault="0004125E">
            <w:pPr>
              <w:pStyle w:val="TableParagraph"/>
              <w:numPr>
                <w:ilvl w:val="0"/>
                <w:numId w:val="5"/>
              </w:numPr>
              <w:tabs>
                <w:tab w:val="left" w:pos="468"/>
              </w:tabs>
              <w:spacing w:before="1" w:line="235" w:lineRule="auto"/>
              <w:ind w:right="747"/>
            </w:pPr>
            <w:r>
              <w:rPr>
                <w:color w:val="454B52"/>
              </w:rPr>
              <w:t>Rural</w:t>
            </w:r>
            <w:r>
              <w:rPr>
                <w:color w:val="454B52"/>
                <w:spacing w:val="-3"/>
              </w:rPr>
              <w:t xml:space="preserve"> </w:t>
            </w:r>
            <w:r>
              <w:rPr>
                <w:color w:val="454B52"/>
              </w:rPr>
              <w:t>educators</w:t>
            </w:r>
            <w:r>
              <w:rPr>
                <w:color w:val="454B52"/>
                <w:spacing w:val="-3"/>
              </w:rPr>
              <w:t xml:space="preserve"> </w:t>
            </w:r>
            <w:r>
              <w:rPr>
                <w:color w:val="454B52"/>
              </w:rPr>
              <w:t>and</w:t>
            </w:r>
            <w:r>
              <w:rPr>
                <w:color w:val="454B52"/>
                <w:spacing w:val="-4"/>
              </w:rPr>
              <w:t xml:space="preserve"> </w:t>
            </w:r>
            <w:r>
              <w:rPr>
                <w:color w:val="454B52"/>
              </w:rPr>
              <w:t>districts</w:t>
            </w:r>
            <w:r>
              <w:rPr>
                <w:color w:val="454B52"/>
                <w:spacing w:val="-2"/>
              </w:rPr>
              <w:t xml:space="preserve"> </w:t>
            </w:r>
            <w:r>
              <w:rPr>
                <w:color w:val="454B52"/>
              </w:rPr>
              <w:t>want</w:t>
            </w:r>
            <w:r>
              <w:rPr>
                <w:color w:val="454B52"/>
                <w:spacing w:val="-5"/>
              </w:rPr>
              <w:t xml:space="preserve"> </w:t>
            </w:r>
            <w:r>
              <w:rPr>
                <w:color w:val="454B52"/>
              </w:rPr>
              <w:t>to</w:t>
            </w:r>
            <w:r>
              <w:rPr>
                <w:color w:val="454B52"/>
                <w:spacing w:val="-4"/>
              </w:rPr>
              <w:t xml:space="preserve"> </w:t>
            </w:r>
            <w:r>
              <w:rPr>
                <w:color w:val="454B52"/>
              </w:rPr>
              <w:t>make</w:t>
            </w:r>
            <w:r>
              <w:rPr>
                <w:color w:val="454B52"/>
                <w:spacing w:val="-4"/>
              </w:rPr>
              <w:t xml:space="preserve"> </w:t>
            </w:r>
            <w:r>
              <w:rPr>
                <w:color w:val="454B52"/>
              </w:rPr>
              <w:t>sure</w:t>
            </w:r>
            <w:r>
              <w:rPr>
                <w:color w:val="454B52"/>
                <w:spacing w:val="-4"/>
              </w:rPr>
              <w:t xml:space="preserve"> </w:t>
            </w:r>
            <w:r>
              <w:rPr>
                <w:color w:val="454B52"/>
              </w:rPr>
              <w:t>that</w:t>
            </w:r>
            <w:r>
              <w:rPr>
                <w:color w:val="454B52"/>
                <w:spacing w:val="-4"/>
              </w:rPr>
              <w:t xml:space="preserve"> </w:t>
            </w:r>
            <w:r>
              <w:rPr>
                <w:color w:val="454B52"/>
              </w:rPr>
              <w:t>none</w:t>
            </w:r>
            <w:r>
              <w:rPr>
                <w:color w:val="454B52"/>
                <w:spacing w:val="-4"/>
              </w:rPr>
              <w:t xml:space="preserve"> </w:t>
            </w:r>
            <w:r>
              <w:rPr>
                <w:color w:val="454B52"/>
              </w:rPr>
              <w:t>of</w:t>
            </w:r>
            <w:r>
              <w:rPr>
                <w:color w:val="454B52"/>
                <w:spacing w:val="-3"/>
              </w:rPr>
              <w:t xml:space="preserve"> </w:t>
            </w:r>
            <w:r>
              <w:rPr>
                <w:color w:val="454B52"/>
              </w:rPr>
              <w:t>these definitions limit their ability to bring teachers in to fill positions.</w:t>
            </w:r>
          </w:p>
          <w:p w14:paraId="1AE3C877" w14:textId="77777777" w:rsidR="008B45EE" w:rsidRDefault="0004125E">
            <w:pPr>
              <w:pStyle w:val="TableParagraph"/>
              <w:numPr>
                <w:ilvl w:val="0"/>
                <w:numId w:val="5"/>
              </w:numPr>
              <w:tabs>
                <w:tab w:val="left" w:pos="468"/>
              </w:tabs>
              <w:spacing w:before="3" w:line="235" w:lineRule="auto"/>
              <w:ind w:right="385"/>
            </w:pPr>
            <w:r>
              <w:rPr>
                <w:color w:val="454B52"/>
              </w:rPr>
              <w:t>Teachers</w:t>
            </w:r>
            <w:r>
              <w:rPr>
                <w:color w:val="454B52"/>
                <w:spacing w:val="-6"/>
              </w:rPr>
              <w:t xml:space="preserve"> </w:t>
            </w:r>
            <w:r>
              <w:rPr>
                <w:color w:val="454B52"/>
              </w:rPr>
              <w:t>can</w:t>
            </w:r>
            <w:r>
              <w:rPr>
                <w:color w:val="454B52"/>
                <w:spacing w:val="-4"/>
              </w:rPr>
              <w:t xml:space="preserve"> </w:t>
            </w:r>
            <w:r>
              <w:rPr>
                <w:color w:val="454B52"/>
              </w:rPr>
              <w:t>teach</w:t>
            </w:r>
            <w:r>
              <w:rPr>
                <w:color w:val="454B52"/>
                <w:spacing w:val="-6"/>
              </w:rPr>
              <w:t xml:space="preserve"> </w:t>
            </w:r>
            <w:r>
              <w:rPr>
                <w:color w:val="454B52"/>
              </w:rPr>
              <w:t>without</w:t>
            </w:r>
            <w:r>
              <w:rPr>
                <w:color w:val="454B52"/>
                <w:spacing w:val="-3"/>
              </w:rPr>
              <w:t xml:space="preserve"> </w:t>
            </w:r>
            <w:proofErr w:type="gramStart"/>
            <w:r>
              <w:rPr>
                <w:color w:val="454B52"/>
              </w:rPr>
              <w:t>an</w:t>
            </w:r>
            <w:r>
              <w:rPr>
                <w:color w:val="454B52"/>
                <w:spacing w:val="-4"/>
              </w:rPr>
              <w:t xml:space="preserve"> </w:t>
            </w:r>
            <w:r>
              <w:rPr>
                <w:color w:val="454B52"/>
              </w:rPr>
              <w:t>endorsement</w:t>
            </w:r>
            <w:proofErr w:type="gramEnd"/>
            <w:r>
              <w:rPr>
                <w:color w:val="454B52"/>
              </w:rPr>
              <w:t>,</w:t>
            </w:r>
            <w:r>
              <w:rPr>
                <w:color w:val="454B52"/>
                <w:spacing w:val="-5"/>
              </w:rPr>
              <w:t xml:space="preserve"> </w:t>
            </w:r>
            <w:r>
              <w:rPr>
                <w:color w:val="454B52"/>
              </w:rPr>
              <w:t>but</w:t>
            </w:r>
            <w:r>
              <w:rPr>
                <w:color w:val="454B52"/>
                <w:spacing w:val="-3"/>
              </w:rPr>
              <w:t xml:space="preserve"> </w:t>
            </w:r>
            <w:r>
              <w:rPr>
                <w:color w:val="454B52"/>
              </w:rPr>
              <w:t>will</w:t>
            </w:r>
            <w:r>
              <w:rPr>
                <w:color w:val="454B52"/>
                <w:spacing w:val="-7"/>
              </w:rPr>
              <w:t xml:space="preserve"> </w:t>
            </w:r>
            <w:r>
              <w:rPr>
                <w:color w:val="454B52"/>
              </w:rPr>
              <w:t>have</w:t>
            </w:r>
            <w:r>
              <w:rPr>
                <w:color w:val="454B52"/>
                <w:spacing w:val="-3"/>
              </w:rPr>
              <w:t xml:space="preserve"> </w:t>
            </w:r>
            <w:r>
              <w:rPr>
                <w:color w:val="454B52"/>
              </w:rPr>
              <w:t>to</w:t>
            </w:r>
            <w:r>
              <w:rPr>
                <w:color w:val="454B52"/>
                <w:spacing w:val="-2"/>
              </w:rPr>
              <w:t xml:space="preserve"> </w:t>
            </w:r>
            <w:r>
              <w:rPr>
                <w:color w:val="454B52"/>
              </w:rPr>
              <w:t>report</w:t>
            </w:r>
            <w:r>
              <w:rPr>
                <w:color w:val="454B52"/>
                <w:spacing w:val="-3"/>
              </w:rPr>
              <w:t xml:space="preserve"> </w:t>
            </w:r>
            <w:r>
              <w:rPr>
                <w:color w:val="454B52"/>
              </w:rPr>
              <w:t xml:space="preserve">as </w:t>
            </w:r>
            <w:r>
              <w:rPr>
                <w:color w:val="454B52"/>
                <w:spacing w:val="-2"/>
              </w:rPr>
              <w:t>out-of-field</w:t>
            </w:r>
          </w:p>
          <w:p w14:paraId="2F8E3D5F" w14:textId="77777777" w:rsidR="008B45EE" w:rsidRDefault="008B45EE">
            <w:pPr>
              <w:pStyle w:val="TableParagraph"/>
              <w:ind w:left="0"/>
              <w:rPr>
                <w:i/>
              </w:rPr>
            </w:pPr>
          </w:p>
          <w:p w14:paraId="7ED52B91" w14:textId="77777777" w:rsidR="008B45EE" w:rsidRDefault="0004125E">
            <w:pPr>
              <w:pStyle w:val="TableParagraph"/>
              <w:spacing w:before="1"/>
              <w:ind w:right="219"/>
            </w:pPr>
            <w:r>
              <w:rPr>
                <w:color w:val="454B52"/>
              </w:rPr>
              <w:t>(2:53pm) (02:34:44 on recording) Comment from Hub Committee Member: Appears</w:t>
            </w:r>
            <w:r>
              <w:rPr>
                <w:color w:val="454B52"/>
                <w:spacing w:val="-2"/>
              </w:rPr>
              <w:t xml:space="preserve"> </w:t>
            </w:r>
            <w:r>
              <w:rPr>
                <w:color w:val="454B52"/>
              </w:rPr>
              <w:t>to</w:t>
            </w:r>
            <w:r>
              <w:rPr>
                <w:color w:val="454B52"/>
                <w:spacing w:val="-3"/>
              </w:rPr>
              <w:t xml:space="preserve"> </w:t>
            </w:r>
            <w:r>
              <w:rPr>
                <w:color w:val="454B52"/>
              </w:rPr>
              <w:t>me</w:t>
            </w:r>
            <w:r>
              <w:rPr>
                <w:color w:val="454B52"/>
                <w:spacing w:val="-4"/>
              </w:rPr>
              <w:t xml:space="preserve"> </w:t>
            </w:r>
            <w:r>
              <w:rPr>
                <w:color w:val="454B52"/>
              </w:rPr>
              <w:t>that</w:t>
            </w:r>
            <w:r>
              <w:rPr>
                <w:color w:val="454B52"/>
                <w:spacing w:val="-2"/>
              </w:rPr>
              <w:t xml:space="preserve"> </w:t>
            </w:r>
            <w:r>
              <w:rPr>
                <w:color w:val="454B52"/>
              </w:rPr>
              <w:t>the</w:t>
            </w:r>
            <w:r>
              <w:rPr>
                <w:color w:val="454B52"/>
                <w:spacing w:val="-2"/>
              </w:rPr>
              <w:t xml:space="preserve"> </w:t>
            </w:r>
            <w:r>
              <w:rPr>
                <w:color w:val="454B52"/>
              </w:rPr>
              <w:t>legislature</w:t>
            </w:r>
            <w:r>
              <w:rPr>
                <w:color w:val="454B52"/>
                <w:spacing w:val="-2"/>
              </w:rPr>
              <w:t xml:space="preserve"> </w:t>
            </w:r>
            <w:r>
              <w:rPr>
                <w:color w:val="454B52"/>
              </w:rPr>
              <w:t>has</w:t>
            </w:r>
            <w:r>
              <w:rPr>
                <w:color w:val="454B52"/>
                <w:spacing w:val="-4"/>
              </w:rPr>
              <w:t xml:space="preserve"> </w:t>
            </w:r>
            <w:r>
              <w:rPr>
                <w:color w:val="454B52"/>
              </w:rPr>
              <w:t>spoken</w:t>
            </w:r>
            <w:r>
              <w:rPr>
                <w:color w:val="454B52"/>
                <w:spacing w:val="-2"/>
              </w:rPr>
              <w:t xml:space="preserve"> </w:t>
            </w:r>
            <w:r>
              <w:rPr>
                <w:color w:val="454B52"/>
              </w:rPr>
              <w:t>on</w:t>
            </w:r>
            <w:r>
              <w:rPr>
                <w:color w:val="454B52"/>
                <w:spacing w:val="-6"/>
              </w:rPr>
              <w:t xml:space="preserve"> </w:t>
            </w:r>
            <w:r>
              <w:rPr>
                <w:color w:val="454B52"/>
              </w:rPr>
              <w:t>this</w:t>
            </w:r>
            <w:r>
              <w:rPr>
                <w:color w:val="454B52"/>
                <w:spacing w:val="-2"/>
              </w:rPr>
              <w:t xml:space="preserve"> </w:t>
            </w:r>
            <w:r>
              <w:rPr>
                <w:color w:val="454B52"/>
              </w:rPr>
              <w:t>topic</w:t>
            </w:r>
            <w:r>
              <w:rPr>
                <w:color w:val="454B52"/>
                <w:spacing w:val="-2"/>
              </w:rPr>
              <w:t xml:space="preserve"> </w:t>
            </w:r>
            <w:r>
              <w:rPr>
                <w:color w:val="454B52"/>
              </w:rPr>
              <w:t>and</w:t>
            </w:r>
            <w:r>
              <w:rPr>
                <w:color w:val="454B52"/>
                <w:spacing w:val="-4"/>
              </w:rPr>
              <w:t xml:space="preserve"> </w:t>
            </w:r>
            <w:r>
              <w:rPr>
                <w:color w:val="454B52"/>
              </w:rPr>
              <w:t>that</w:t>
            </w:r>
            <w:r>
              <w:rPr>
                <w:color w:val="454B52"/>
                <w:spacing w:val="-2"/>
              </w:rPr>
              <w:t xml:space="preserve"> </w:t>
            </w:r>
            <w:r>
              <w:rPr>
                <w:color w:val="454B52"/>
              </w:rPr>
              <w:t>to</w:t>
            </w:r>
            <w:r>
              <w:rPr>
                <w:color w:val="454B52"/>
                <w:spacing w:val="-1"/>
              </w:rPr>
              <w:t xml:space="preserve"> </w:t>
            </w:r>
            <w:r>
              <w:rPr>
                <w:color w:val="454B52"/>
              </w:rPr>
              <w:t>try</w:t>
            </w:r>
            <w:r>
              <w:rPr>
                <w:color w:val="454B52"/>
                <w:spacing w:val="-2"/>
              </w:rPr>
              <w:t xml:space="preserve"> </w:t>
            </w:r>
            <w:r>
              <w:rPr>
                <w:color w:val="454B52"/>
              </w:rPr>
              <w:t xml:space="preserve">to circumvent their current position the compliance requirement with federal law is </w:t>
            </w:r>
            <w:proofErr w:type="gramStart"/>
            <w:r>
              <w:rPr>
                <w:color w:val="454B52"/>
              </w:rPr>
              <w:t>in appropriate</w:t>
            </w:r>
            <w:proofErr w:type="gramEnd"/>
            <w:r>
              <w:rPr>
                <w:color w:val="454B52"/>
              </w:rPr>
              <w:t>. If the legislature wishes to adjust its requirements for</w:t>
            </w:r>
          </w:p>
          <w:p w14:paraId="52F55382" w14:textId="77777777" w:rsidR="008B45EE" w:rsidRDefault="0004125E">
            <w:pPr>
              <w:pStyle w:val="TableParagraph"/>
              <w:spacing w:before="1"/>
              <w:ind w:right="219"/>
            </w:pPr>
            <w:r>
              <w:rPr>
                <w:color w:val="454B52"/>
              </w:rPr>
              <w:t>licensure,</w:t>
            </w:r>
            <w:r>
              <w:rPr>
                <w:color w:val="454B52"/>
                <w:spacing w:val="-3"/>
              </w:rPr>
              <w:t xml:space="preserve"> </w:t>
            </w:r>
            <w:r>
              <w:rPr>
                <w:color w:val="454B52"/>
              </w:rPr>
              <w:t>that</w:t>
            </w:r>
            <w:r>
              <w:rPr>
                <w:color w:val="454B52"/>
                <w:spacing w:val="-3"/>
              </w:rPr>
              <w:t xml:space="preserve"> </w:t>
            </w:r>
            <w:r>
              <w:rPr>
                <w:color w:val="454B52"/>
              </w:rPr>
              <w:t>is</w:t>
            </w:r>
            <w:r>
              <w:rPr>
                <w:color w:val="454B52"/>
                <w:spacing w:val="-3"/>
              </w:rPr>
              <w:t xml:space="preserve"> </w:t>
            </w:r>
            <w:r>
              <w:rPr>
                <w:color w:val="454B52"/>
              </w:rPr>
              <w:t>a</w:t>
            </w:r>
            <w:r>
              <w:rPr>
                <w:color w:val="454B52"/>
                <w:spacing w:val="-5"/>
              </w:rPr>
              <w:t xml:space="preserve"> </w:t>
            </w:r>
            <w:r>
              <w:rPr>
                <w:color w:val="454B52"/>
              </w:rPr>
              <w:t>decision</w:t>
            </w:r>
            <w:r>
              <w:rPr>
                <w:color w:val="454B52"/>
                <w:spacing w:val="-6"/>
              </w:rPr>
              <w:t xml:space="preserve"> </w:t>
            </w:r>
            <w:r>
              <w:rPr>
                <w:color w:val="454B52"/>
              </w:rPr>
              <w:t>that</w:t>
            </w:r>
            <w:r>
              <w:rPr>
                <w:color w:val="454B52"/>
                <w:spacing w:val="-3"/>
              </w:rPr>
              <w:t xml:space="preserve"> </w:t>
            </w:r>
            <w:r>
              <w:rPr>
                <w:color w:val="454B52"/>
              </w:rPr>
              <w:t>they</w:t>
            </w:r>
            <w:r>
              <w:rPr>
                <w:color w:val="454B52"/>
                <w:spacing w:val="-2"/>
              </w:rPr>
              <w:t xml:space="preserve"> </w:t>
            </w:r>
            <w:r>
              <w:rPr>
                <w:color w:val="454B52"/>
              </w:rPr>
              <w:t>should</w:t>
            </w:r>
            <w:r>
              <w:rPr>
                <w:color w:val="454B52"/>
                <w:spacing w:val="-6"/>
              </w:rPr>
              <w:t xml:space="preserve"> </w:t>
            </w:r>
            <w:r>
              <w:rPr>
                <w:color w:val="454B52"/>
              </w:rPr>
              <w:t>make.</w:t>
            </w:r>
            <w:r>
              <w:rPr>
                <w:color w:val="454B52"/>
                <w:spacing w:val="-5"/>
              </w:rPr>
              <w:t xml:space="preserve"> </w:t>
            </w:r>
            <w:r>
              <w:rPr>
                <w:color w:val="454B52"/>
              </w:rPr>
              <w:t>I</w:t>
            </w:r>
            <w:r>
              <w:rPr>
                <w:color w:val="454B52"/>
                <w:spacing w:val="-3"/>
              </w:rPr>
              <w:t xml:space="preserve"> </w:t>
            </w:r>
            <w:r>
              <w:rPr>
                <w:color w:val="454B52"/>
              </w:rPr>
              <w:t>don’t</w:t>
            </w:r>
            <w:r>
              <w:rPr>
                <w:color w:val="454B52"/>
                <w:spacing w:val="-3"/>
              </w:rPr>
              <w:t xml:space="preserve"> </w:t>
            </w:r>
            <w:r>
              <w:rPr>
                <w:color w:val="454B52"/>
              </w:rPr>
              <w:t>believe</w:t>
            </w:r>
            <w:r>
              <w:rPr>
                <w:color w:val="454B52"/>
                <w:spacing w:val="-3"/>
              </w:rPr>
              <w:t xml:space="preserve"> </w:t>
            </w:r>
            <w:r>
              <w:rPr>
                <w:color w:val="454B52"/>
              </w:rPr>
              <w:t>we</w:t>
            </w:r>
            <w:r>
              <w:rPr>
                <w:color w:val="454B52"/>
                <w:spacing w:val="-3"/>
              </w:rPr>
              <w:t xml:space="preserve"> </w:t>
            </w:r>
            <w:r>
              <w:rPr>
                <w:color w:val="454B52"/>
              </w:rPr>
              <w:t>should be involved in that. Legislature’s decision.</w:t>
            </w:r>
          </w:p>
          <w:p w14:paraId="2891898E" w14:textId="77777777" w:rsidR="008B45EE" w:rsidRDefault="0004125E">
            <w:pPr>
              <w:pStyle w:val="TableParagraph"/>
              <w:spacing w:before="267"/>
              <w:ind w:right="219"/>
            </w:pPr>
            <w:r>
              <w:rPr>
                <w:color w:val="454B52"/>
              </w:rPr>
              <w:t>Question</w:t>
            </w:r>
            <w:r>
              <w:rPr>
                <w:color w:val="454B52"/>
                <w:spacing w:val="-5"/>
              </w:rPr>
              <w:t xml:space="preserve"> </w:t>
            </w:r>
            <w:r>
              <w:rPr>
                <w:color w:val="454B52"/>
              </w:rPr>
              <w:t>from</w:t>
            </w:r>
            <w:r>
              <w:rPr>
                <w:color w:val="454B52"/>
                <w:spacing w:val="-3"/>
              </w:rPr>
              <w:t xml:space="preserve"> </w:t>
            </w:r>
            <w:r>
              <w:rPr>
                <w:color w:val="454B52"/>
              </w:rPr>
              <w:t>Hub</w:t>
            </w:r>
            <w:r>
              <w:rPr>
                <w:color w:val="454B52"/>
                <w:spacing w:val="-5"/>
              </w:rPr>
              <w:t xml:space="preserve"> </w:t>
            </w:r>
            <w:r>
              <w:rPr>
                <w:color w:val="454B52"/>
              </w:rPr>
              <w:t>Committee</w:t>
            </w:r>
            <w:r>
              <w:rPr>
                <w:color w:val="454B52"/>
                <w:spacing w:val="-6"/>
              </w:rPr>
              <w:t xml:space="preserve"> </w:t>
            </w:r>
            <w:r>
              <w:rPr>
                <w:color w:val="454B52"/>
              </w:rPr>
              <w:t>Member:</w:t>
            </w:r>
            <w:r>
              <w:rPr>
                <w:color w:val="454B52"/>
                <w:spacing w:val="-1"/>
              </w:rPr>
              <w:t xml:space="preserve"> </w:t>
            </w:r>
            <w:proofErr w:type="gramStart"/>
            <w:r>
              <w:rPr>
                <w:color w:val="454B52"/>
              </w:rPr>
              <w:t>So</w:t>
            </w:r>
            <w:proofErr w:type="gramEnd"/>
            <w:r>
              <w:rPr>
                <w:color w:val="454B52"/>
                <w:spacing w:val="-5"/>
              </w:rPr>
              <w:t xml:space="preserve"> </w:t>
            </w:r>
            <w:r>
              <w:rPr>
                <w:color w:val="454B52"/>
              </w:rPr>
              <w:t>what</w:t>
            </w:r>
            <w:r>
              <w:rPr>
                <w:color w:val="454B52"/>
                <w:spacing w:val="-4"/>
              </w:rPr>
              <w:t xml:space="preserve"> </w:t>
            </w:r>
            <w:r>
              <w:rPr>
                <w:color w:val="454B52"/>
              </w:rPr>
              <w:t>are</w:t>
            </w:r>
            <w:r>
              <w:rPr>
                <w:color w:val="454B52"/>
                <w:spacing w:val="-6"/>
              </w:rPr>
              <w:t xml:space="preserve"> </w:t>
            </w:r>
            <w:r>
              <w:rPr>
                <w:color w:val="454B52"/>
              </w:rPr>
              <w:t>the</w:t>
            </w:r>
            <w:r>
              <w:rPr>
                <w:color w:val="454B52"/>
                <w:spacing w:val="-4"/>
              </w:rPr>
              <w:t xml:space="preserve"> </w:t>
            </w:r>
            <w:r>
              <w:rPr>
                <w:color w:val="454B52"/>
              </w:rPr>
              <w:t>accountability issues around endorsement?</w:t>
            </w:r>
          </w:p>
          <w:p w14:paraId="7256D291" w14:textId="77777777" w:rsidR="008B45EE" w:rsidRDefault="0004125E">
            <w:pPr>
              <w:pStyle w:val="TableParagraph"/>
              <w:spacing w:before="1"/>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07D8F78B" w14:textId="77777777" w:rsidR="008B45EE" w:rsidRDefault="0004125E">
            <w:pPr>
              <w:pStyle w:val="TableParagraph"/>
              <w:numPr>
                <w:ilvl w:val="0"/>
                <w:numId w:val="5"/>
              </w:numPr>
              <w:tabs>
                <w:tab w:val="left" w:pos="468"/>
              </w:tabs>
              <w:spacing w:line="294" w:lineRule="exact"/>
            </w:pPr>
            <w:r>
              <w:rPr>
                <w:color w:val="454B52"/>
              </w:rPr>
              <w:t>From</w:t>
            </w:r>
            <w:r>
              <w:rPr>
                <w:color w:val="454B52"/>
                <w:spacing w:val="-7"/>
              </w:rPr>
              <w:t xml:space="preserve"> </w:t>
            </w:r>
            <w:r>
              <w:rPr>
                <w:color w:val="454B52"/>
              </w:rPr>
              <w:t>an</w:t>
            </w:r>
            <w:r>
              <w:rPr>
                <w:color w:val="454B52"/>
                <w:spacing w:val="-3"/>
              </w:rPr>
              <w:t xml:space="preserve"> </w:t>
            </w:r>
            <w:r>
              <w:rPr>
                <w:color w:val="454B52"/>
              </w:rPr>
              <w:t>accountability</w:t>
            </w:r>
            <w:r>
              <w:rPr>
                <w:color w:val="454B52"/>
                <w:spacing w:val="-3"/>
              </w:rPr>
              <w:t xml:space="preserve"> </w:t>
            </w:r>
            <w:proofErr w:type="gramStart"/>
            <w:r>
              <w:rPr>
                <w:color w:val="454B52"/>
              </w:rPr>
              <w:t>stand</w:t>
            </w:r>
            <w:r>
              <w:rPr>
                <w:color w:val="454B52"/>
                <w:spacing w:val="-4"/>
              </w:rPr>
              <w:t xml:space="preserve"> </w:t>
            </w:r>
            <w:r>
              <w:rPr>
                <w:color w:val="454B52"/>
              </w:rPr>
              <w:t>point</w:t>
            </w:r>
            <w:proofErr w:type="gramEnd"/>
            <w:r>
              <w:rPr>
                <w:color w:val="454B52"/>
                <w:spacing w:val="-1"/>
              </w:rPr>
              <w:t xml:space="preserve"> </w:t>
            </w:r>
            <w:r>
              <w:rPr>
                <w:color w:val="454B52"/>
              </w:rPr>
              <w:t>–</w:t>
            </w:r>
            <w:r>
              <w:rPr>
                <w:color w:val="454B52"/>
                <w:spacing w:val="-5"/>
              </w:rPr>
              <w:t xml:space="preserve"> </w:t>
            </w:r>
            <w:r>
              <w:rPr>
                <w:color w:val="454B52"/>
              </w:rPr>
              <w:t>still</w:t>
            </w:r>
            <w:r>
              <w:rPr>
                <w:color w:val="454B52"/>
                <w:spacing w:val="-3"/>
              </w:rPr>
              <w:t xml:space="preserve"> </w:t>
            </w:r>
            <w:r>
              <w:rPr>
                <w:color w:val="454B52"/>
              </w:rPr>
              <w:t>having</w:t>
            </w:r>
            <w:r>
              <w:rPr>
                <w:color w:val="454B52"/>
                <w:spacing w:val="-4"/>
              </w:rPr>
              <w:t xml:space="preserve"> </w:t>
            </w:r>
            <w:r>
              <w:rPr>
                <w:color w:val="454B52"/>
              </w:rPr>
              <w:t>those</w:t>
            </w:r>
            <w:r>
              <w:rPr>
                <w:color w:val="454B52"/>
                <w:spacing w:val="-2"/>
              </w:rPr>
              <w:t xml:space="preserve"> conversations</w:t>
            </w:r>
          </w:p>
          <w:p w14:paraId="299D5482" w14:textId="77777777" w:rsidR="008B45EE" w:rsidRDefault="0004125E">
            <w:pPr>
              <w:pStyle w:val="TableParagraph"/>
              <w:numPr>
                <w:ilvl w:val="0"/>
                <w:numId w:val="5"/>
              </w:numPr>
              <w:tabs>
                <w:tab w:val="left" w:pos="468"/>
              </w:tabs>
              <w:spacing w:line="290" w:lineRule="exact"/>
            </w:pPr>
            <w:r>
              <w:rPr>
                <w:color w:val="454B52"/>
              </w:rPr>
              <w:t>We</w:t>
            </w:r>
            <w:r>
              <w:rPr>
                <w:color w:val="454B52"/>
                <w:spacing w:val="-4"/>
              </w:rPr>
              <w:t xml:space="preserve"> </w:t>
            </w:r>
            <w:r>
              <w:rPr>
                <w:color w:val="454B52"/>
              </w:rPr>
              <w:t>just</w:t>
            </w:r>
            <w:r>
              <w:rPr>
                <w:color w:val="454B52"/>
                <w:spacing w:val="-3"/>
              </w:rPr>
              <w:t xml:space="preserve"> </w:t>
            </w:r>
            <w:r>
              <w:rPr>
                <w:color w:val="454B52"/>
              </w:rPr>
              <w:t>need</w:t>
            </w:r>
            <w:r>
              <w:rPr>
                <w:color w:val="454B52"/>
                <w:spacing w:val="-4"/>
              </w:rPr>
              <w:t xml:space="preserve"> </w:t>
            </w:r>
            <w:r>
              <w:rPr>
                <w:color w:val="454B52"/>
              </w:rPr>
              <w:t>to</w:t>
            </w:r>
            <w:r>
              <w:rPr>
                <w:color w:val="454B52"/>
                <w:spacing w:val="-2"/>
              </w:rPr>
              <w:t xml:space="preserve"> </w:t>
            </w:r>
            <w:r>
              <w:rPr>
                <w:color w:val="454B52"/>
              </w:rPr>
              <w:t>submit</w:t>
            </w:r>
            <w:r>
              <w:rPr>
                <w:color w:val="454B52"/>
                <w:spacing w:val="-1"/>
              </w:rPr>
              <w:t xml:space="preserve"> </w:t>
            </w:r>
            <w:r>
              <w:rPr>
                <w:color w:val="454B52"/>
              </w:rPr>
              <w:t>this</w:t>
            </w:r>
            <w:r>
              <w:rPr>
                <w:color w:val="454B52"/>
                <w:spacing w:val="-1"/>
              </w:rPr>
              <w:t xml:space="preserve"> </w:t>
            </w:r>
            <w:r>
              <w:rPr>
                <w:color w:val="454B52"/>
              </w:rPr>
              <w:t>plan –</w:t>
            </w:r>
            <w:r>
              <w:rPr>
                <w:color w:val="454B52"/>
                <w:spacing w:val="-3"/>
              </w:rPr>
              <w:t xml:space="preserve"> </w:t>
            </w:r>
            <w:r>
              <w:rPr>
                <w:color w:val="454B52"/>
              </w:rPr>
              <w:t>office</w:t>
            </w:r>
            <w:r>
              <w:rPr>
                <w:color w:val="454B52"/>
                <w:spacing w:val="-3"/>
              </w:rPr>
              <w:t xml:space="preserve"> </w:t>
            </w:r>
            <w:r>
              <w:rPr>
                <w:color w:val="454B52"/>
              </w:rPr>
              <w:t>of</w:t>
            </w:r>
            <w:r>
              <w:rPr>
                <w:color w:val="454B52"/>
                <w:spacing w:val="-4"/>
              </w:rPr>
              <w:t xml:space="preserve"> </w:t>
            </w:r>
            <w:r>
              <w:rPr>
                <w:color w:val="454B52"/>
              </w:rPr>
              <w:t>civil</w:t>
            </w:r>
            <w:r>
              <w:rPr>
                <w:color w:val="454B52"/>
                <w:spacing w:val="-4"/>
              </w:rPr>
              <w:t xml:space="preserve"> </w:t>
            </w:r>
            <w:r>
              <w:rPr>
                <w:color w:val="454B52"/>
              </w:rPr>
              <w:t>rights</w:t>
            </w:r>
            <w:r>
              <w:rPr>
                <w:color w:val="454B52"/>
                <w:spacing w:val="-2"/>
              </w:rPr>
              <w:t xml:space="preserve"> issue</w:t>
            </w:r>
          </w:p>
          <w:p w14:paraId="13BFBDDF" w14:textId="77777777" w:rsidR="008B45EE" w:rsidRDefault="0004125E">
            <w:pPr>
              <w:pStyle w:val="TableParagraph"/>
              <w:numPr>
                <w:ilvl w:val="0"/>
                <w:numId w:val="5"/>
              </w:numPr>
              <w:tabs>
                <w:tab w:val="left" w:pos="468"/>
              </w:tabs>
              <w:spacing w:before="1" w:line="235" w:lineRule="auto"/>
              <w:ind w:right="128"/>
            </w:pPr>
            <w:r>
              <w:rPr>
                <w:color w:val="454B52"/>
              </w:rPr>
              <w:t>Superintendent</w:t>
            </w:r>
            <w:r>
              <w:rPr>
                <w:color w:val="454B52"/>
                <w:spacing w:val="-3"/>
              </w:rPr>
              <w:t xml:space="preserve"> </w:t>
            </w:r>
            <w:r>
              <w:rPr>
                <w:color w:val="454B52"/>
              </w:rPr>
              <w:t>reps</w:t>
            </w:r>
            <w:r>
              <w:rPr>
                <w:color w:val="454B52"/>
                <w:spacing w:val="-6"/>
              </w:rPr>
              <w:t xml:space="preserve"> </w:t>
            </w:r>
            <w:r>
              <w:rPr>
                <w:color w:val="454B52"/>
              </w:rPr>
              <w:t>worry</w:t>
            </w:r>
            <w:r>
              <w:rPr>
                <w:color w:val="454B52"/>
                <w:spacing w:val="-5"/>
              </w:rPr>
              <w:t xml:space="preserve"> </w:t>
            </w:r>
            <w:r>
              <w:rPr>
                <w:color w:val="454B52"/>
              </w:rPr>
              <w:t>if</w:t>
            </w:r>
            <w:r>
              <w:rPr>
                <w:color w:val="454B52"/>
                <w:spacing w:val="-3"/>
              </w:rPr>
              <w:t xml:space="preserve"> </w:t>
            </w:r>
            <w:r>
              <w:rPr>
                <w:color w:val="454B52"/>
              </w:rPr>
              <w:t>they</w:t>
            </w:r>
            <w:r>
              <w:rPr>
                <w:color w:val="454B52"/>
                <w:spacing w:val="-3"/>
              </w:rPr>
              <w:t xml:space="preserve"> </w:t>
            </w:r>
            <w:r>
              <w:rPr>
                <w:color w:val="454B52"/>
              </w:rPr>
              <w:t>will</w:t>
            </w:r>
            <w:r>
              <w:rPr>
                <w:color w:val="454B52"/>
                <w:spacing w:val="-3"/>
              </w:rPr>
              <w:t xml:space="preserve"> </w:t>
            </w:r>
            <w:r>
              <w:rPr>
                <w:color w:val="454B52"/>
              </w:rPr>
              <w:t>get</w:t>
            </w:r>
            <w:r>
              <w:rPr>
                <w:color w:val="454B52"/>
                <w:spacing w:val="-3"/>
              </w:rPr>
              <w:t xml:space="preserve"> </w:t>
            </w:r>
            <w:r>
              <w:rPr>
                <w:color w:val="454B52"/>
              </w:rPr>
              <w:t>dinged</w:t>
            </w:r>
            <w:r>
              <w:rPr>
                <w:color w:val="454B52"/>
                <w:spacing w:val="-3"/>
              </w:rPr>
              <w:t xml:space="preserve"> </w:t>
            </w:r>
            <w:r>
              <w:rPr>
                <w:color w:val="454B52"/>
              </w:rPr>
              <w:t>if</w:t>
            </w:r>
            <w:r>
              <w:rPr>
                <w:color w:val="454B52"/>
                <w:spacing w:val="-3"/>
              </w:rPr>
              <w:t xml:space="preserve"> </w:t>
            </w:r>
            <w:r>
              <w:rPr>
                <w:color w:val="454B52"/>
              </w:rPr>
              <w:t>hire</w:t>
            </w:r>
            <w:r>
              <w:rPr>
                <w:color w:val="454B52"/>
                <w:spacing w:val="-3"/>
              </w:rPr>
              <w:t xml:space="preserve"> </w:t>
            </w:r>
            <w:r>
              <w:rPr>
                <w:color w:val="454B52"/>
              </w:rPr>
              <w:t>educators</w:t>
            </w:r>
            <w:r>
              <w:rPr>
                <w:color w:val="454B52"/>
                <w:spacing w:val="-5"/>
              </w:rPr>
              <w:t xml:space="preserve"> </w:t>
            </w:r>
            <w:r>
              <w:rPr>
                <w:color w:val="454B52"/>
              </w:rPr>
              <w:t>that</w:t>
            </w:r>
            <w:r>
              <w:rPr>
                <w:color w:val="454B52"/>
                <w:spacing w:val="-3"/>
              </w:rPr>
              <w:t xml:space="preserve"> </w:t>
            </w:r>
            <w:r>
              <w:rPr>
                <w:color w:val="454B52"/>
              </w:rPr>
              <w:t>do not demonstrate content knowledge or have in-field experience</w:t>
            </w:r>
          </w:p>
          <w:p w14:paraId="3DE3C1CB" w14:textId="77777777" w:rsidR="008B45EE" w:rsidRDefault="0004125E">
            <w:pPr>
              <w:pStyle w:val="TableParagraph"/>
              <w:numPr>
                <w:ilvl w:val="0"/>
                <w:numId w:val="5"/>
              </w:numPr>
              <w:tabs>
                <w:tab w:val="left" w:pos="468"/>
              </w:tabs>
              <w:spacing w:before="8" w:line="232" w:lineRule="auto"/>
              <w:ind w:right="784"/>
            </w:pPr>
            <w:r>
              <w:rPr>
                <w:color w:val="454B52"/>
              </w:rPr>
              <w:t>What</w:t>
            </w:r>
            <w:r>
              <w:rPr>
                <w:color w:val="454B52"/>
                <w:spacing w:val="-4"/>
              </w:rPr>
              <w:t xml:space="preserve"> </w:t>
            </w:r>
            <w:r>
              <w:rPr>
                <w:color w:val="454B52"/>
              </w:rPr>
              <w:t>the</w:t>
            </w:r>
            <w:r>
              <w:rPr>
                <w:color w:val="454B52"/>
                <w:spacing w:val="-6"/>
              </w:rPr>
              <w:t xml:space="preserve"> </w:t>
            </w:r>
            <w:r>
              <w:rPr>
                <w:color w:val="454B52"/>
              </w:rPr>
              <w:t>reporting</w:t>
            </w:r>
            <w:r>
              <w:rPr>
                <w:color w:val="454B52"/>
                <w:spacing w:val="-5"/>
              </w:rPr>
              <w:t xml:space="preserve"> </w:t>
            </w:r>
            <w:proofErr w:type="gramStart"/>
            <w:r>
              <w:rPr>
                <w:color w:val="454B52"/>
              </w:rPr>
              <w:t>does,</w:t>
            </w:r>
            <w:proofErr w:type="gramEnd"/>
            <w:r>
              <w:rPr>
                <w:color w:val="454B52"/>
                <w:spacing w:val="-3"/>
              </w:rPr>
              <w:t xml:space="preserve"> </w:t>
            </w:r>
            <w:r>
              <w:rPr>
                <w:color w:val="454B52"/>
              </w:rPr>
              <w:t>allows</w:t>
            </w:r>
            <w:r>
              <w:rPr>
                <w:color w:val="454B52"/>
                <w:spacing w:val="-3"/>
              </w:rPr>
              <w:t xml:space="preserve"> </w:t>
            </w:r>
            <w:r>
              <w:rPr>
                <w:color w:val="454B52"/>
              </w:rPr>
              <w:t>us</w:t>
            </w:r>
            <w:r>
              <w:rPr>
                <w:color w:val="454B52"/>
                <w:spacing w:val="-6"/>
              </w:rPr>
              <w:t xml:space="preserve"> </w:t>
            </w:r>
            <w:r>
              <w:rPr>
                <w:color w:val="454B52"/>
              </w:rPr>
              <w:t>to</w:t>
            </w:r>
            <w:r>
              <w:rPr>
                <w:color w:val="454B52"/>
                <w:spacing w:val="-3"/>
              </w:rPr>
              <w:t xml:space="preserve"> </w:t>
            </w:r>
            <w:r>
              <w:rPr>
                <w:color w:val="454B52"/>
              </w:rPr>
              <w:t>ensure</w:t>
            </w:r>
            <w:r>
              <w:rPr>
                <w:color w:val="454B52"/>
                <w:spacing w:val="-4"/>
              </w:rPr>
              <w:t xml:space="preserve"> </w:t>
            </w:r>
            <w:r>
              <w:rPr>
                <w:color w:val="454B52"/>
              </w:rPr>
              <w:t>that</w:t>
            </w:r>
            <w:r>
              <w:rPr>
                <w:color w:val="454B52"/>
                <w:spacing w:val="-3"/>
              </w:rPr>
              <w:t xml:space="preserve"> </w:t>
            </w:r>
            <w:r>
              <w:rPr>
                <w:color w:val="454B52"/>
              </w:rPr>
              <w:t>low-income</w:t>
            </w:r>
            <w:r>
              <w:rPr>
                <w:color w:val="454B52"/>
                <w:spacing w:val="-4"/>
              </w:rPr>
              <w:t xml:space="preserve"> </w:t>
            </w:r>
            <w:r>
              <w:rPr>
                <w:color w:val="454B52"/>
              </w:rPr>
              <w:t>and minority</w:t>
            </w:r>
            <w:r>
              <w:rPr>
                <w:color w:val="454B52"/>
                <w:spacing w:val="-2"/>
              </w:rPr>
              <w:t xml:space="preserve"> </w:t>
            </w:r>
            <w:r>
              <w:rPr>
                <w:color w:val="454B52"/>
              </w:rPr>
              <w:t>student</w:t>
            </w:r>
            <w:r>
              <w:rPr>
                <w:color w:val="454B52"/>
                <w:spacing w:val="-3"/>
              </w:rPr>
              <w:t xml:space="preserve"> </w:t>
            </w:r>
            <w:r>
              <w:rPr>
                <w:color w:val="454B52"/>
              </w:rPr>
              <w:t>are</w:t>
            </w:r>
            <w:r>
              <w:rPr>
                <w:color w:val="454B52"/>
                <w:spacing w:val="-3"/>
              </w:rPr>
              <w:t xml:space="preserve"> </w:t>
            </w:r>
            <w:r>
              <w:rPr>
                <w:color w:val="454B52"/>
              </w:rPr>
              <w:t>not</w:t>
            </w:r>
            <w:r>
              <w:rPr>
                <w:color w:val="454B52"/>
                <w:spacing w:val="-3"/>
              </w:rPr>
              <w:t xml:space="preserve"> </w:t>
            </w:r>
            <w:r>
              <w:rPr>
                <w:color w:val="454B52"/>
              </w:rPr>
              <w:t>taught</w:t>
            </w:r>
            <w:r>
              <w:rPr>
                <w:color w:val="454B52"/>
                <w:spacing w:val="-3"/>
              </w:rPr>
              <w:t xml:space="preserve"> </w:t>
            </w:r>
            <w:r>
              <w:rPr>
                <w:color w:val="454B52"/>
              </w:rPr>
              <w:t>at</w:t>
            </w:r>
            <w:r>
              <w:rPr>
                <w:color w:val="454B52"/>
                <w:spacing w:val="-3"/>
              </w:rPr>
              <w:t xml:space="preserve"> </w:t>
            </w:r>
            <w:r>
              <w:rPr>
                <w:color w:val="454B52"/>
              </w:rPr>
              <w:t>higher</w:t>
            </w:r>
            <w:r>
              <w:rPr>
                <w:color w:val="454B52"/>
                <w:spacing w:val="-3"/>
              </w:rPr>
              <w:t xml:space="preserve"> </w:t>
            </w:r>
            <w:r>
              <w:rPr>
                <w:color w:val="454B52"/>
              </w:rPr>
              <w:t>rates</w:t>
            </w:r>
            <w:r>
              <w:rPr>
                <w:color w:val="454B52"/>
                <w:spacing w:val="-2"/>
              </w:rPr>
              <w:t xml:space="preserve"> </w:t>
            </w:r>
            <w:r>
              <w:rPr>
                <w:color w:val="454B52"/>
              </w:rPr>
              <w:t>than</w:t>
            </w:r>
            <w:r>
              <w:rPr>
                <w:color w:val="454B52"/>
                <w:spacing w:val="-7"/>
              </w:rPr>
              <w:t xml:space="preserve"> </w:t>
            </w:r>
            <w:r>
              <w:rPr>
                <w:color w:val="454B52"/>
              </w:rPr>
              <w:t>their</w:t>
            </w:r>
            <w:r>
              <w:rPr>
                <w:color w:val="454B52"/>
                <w:spacing w:val="-3"/>
              </w:rPr>
              <w:t xml:space="preserve"> </w:t>
            </w:r>
            <w:r>
              <w:rPr>
                <w:color w:val="454B52"/>
              </w:rPr>
              <w:t>peers</w:t>
            </w:r>
            <w:r>
              <w:rPr>
                <w:color w:val="454B52"/>
                <w:spacing w:val="-6"/>
              </w:rPr>
              <w:t xml:space="preserve"> </w:t>
            </w:r>
            <w:r>
              <w:rPr>
                <w:color w:val="454B52"/>
              </w:rPr>
              <w:t>by</w:t>
            </w:r>
          </w:p>
          <w:p w14:paraId="658E61E9" w14:textId="77777777" w:rsidR="008B45EE" w:rsidRDefault="0004125E">
            <w:pPr>
              <w:pStyle w:val="TableParagraph"/>
              <w:spacing w:before="1" w:line="252" w:lineRule="exact"/>
              <w:ind w:left="468"/>
            </w:pPr>
            <w:r>
              <w:rPr>
                <w:color w:val="454B52"/>
              </w:rPr>
              <w:t>ineffective,</w:t>
            </w:r>
            <w:r>
              <w:rPr>
                <w:color w:val="454B52"/>
                <w:spacing w:val="-8"/>
              </w:rPr>
              <w:t xml:space="preserve"> </w:t>
            </w:r>
            <w:r>
              <w:rPr>
                <w:color w:val="454B52"/>
              </w:rPr>
              <w:t>out-of-field,</w:t>
            </w:r>
            <w:r>
              <w:rPr>
                <w:color w:val="454B52"/>
                <w:spacing w:val="-5"/>
              </w:rPr>
              <w:t xml:space="preserve"> </w:t>
            </w:r>
            <w:r>
              <w:rPr>
                <w:color w:val="454B52"/>
              </w:rPr>
              <w:t>inexperienced</w:t>
            </w:r>
            <w:r>
              <w:rPr>
                <w:color w:val="454B52"/>
                <w:spacing w:val="-8"/>
              </w:rPr>
              <w:t xml:space="preserve"> </w:t>
            </w:r>
            <w:r>
              <w:rPr>
                <w:color w:val="454B52"/>
              </w:rPr>
              <w:t>teachers.</w:t>
            </w:r>
            <w:r>
              <w:rPr>
                <w:color w:val="454B52"/>
                <w:spacing w:val="-5"/>
              </w:rPr>
              <w:t xml:space="preserve"> </w:t>
            </w:r>
            <w:r>
              <w:rPr>
                <w:color w:val="454B52"/>
              </w:rPr>
              <w:t>It</w:t>
            </w:r>
            <w:r>
              <w:rPr>
                <w:color w:val="454B52"/>
                <w:spacing w:val="-8"/>
              </w:rPr>
              <w:t xml:space="preserve"> </w:t>
            </w:r>
            <w:r>
              <w:rPr>
                <w:color w:val="454B52"/>
              </w:rPr>
              <w:t>allows</w:t>
            </w:r>
            <w:r>
              <w:rPr>
                <w:color w:val="454B52"/>
                <w:spacing w:val="-4"/>
              </w:rPr>
              <w:t xml:space="preserve"> </w:t>
            </w:r>
            <w:r>
              <w:rPr>
                <w:color w:val="454B52"/>
              </w:rPr>
              <w:t>us</w:t>
            </w:r>
            <w:r>
              <w:rPr>
                <w:color w:val="454B52"/>
                <w:spacing w:val="-6"/>
              </w:rPr>
              <w:t xml:space="preserve"> </w:t>
            </w:r>
            <w:r>
              <w:rPr>
                <w:color w:val="454B52"/>
              </w:rPr>
              <w:t>to</w:t>
            </w:r>
            <w:r>
              <w:rPr>
                <w:color w:val="454B52"/>
                <w:spacing w:val="-5"/>
              </w:rPr>
              <w:t xml:space="preserve"> </w:t>
            </w:r>
            <w:r>
              <w:rPr>
                <w:color w:val="454B52"/>
              </w:rPr>
              <w:t>do</w:t>
            </w:r>
            <w:r>
              <w:rPr>
                <w:color w:val="454B52"/>
                <w:spacing w:val="-4"/>
              </w:rPr>
              <w:t xml:space="preserve"> that</w:t>
            </w:r>
          </w:p>
        </w:tc>
      </w:tr>
    </w:tbl>
    <w:p w14:paraId="4CD8F9A1" w14:textId="77777777" w:rsidR="008B45EE" w:rsidRDefault="008B45EE">
      <w:pPr>
        <w:spacing w:line="252" w:lineRule="exact"/>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3485B262" w14:textId="77777777">
        <w:trPr>
          <w:trHeight w:val="13398"/>
        </w:trPr>
        <w:tc>
          <w:tcPr>
            <w:tcW w:w="1260" w:type="dxa"/>
            <w:tcBorders>
              <w:bottom w:val="single" w:sz="4" w:space="0" w:color="5C666F"/>
            </w:tcBorders>
          </w:tcPr>
          <w:p w14:paraId="3AED86B5" w14:textId="77777777" w:rsidR="008B45EE" w:rsidRDefault="008B45EE">
            <w:pPr>
              <w:pStyle w:val="TableParagraph"/>
              <w:ind w:left="0"/>
              <w:rPr>
                <w:rFonts w:ascii="Times New Roman"/>
              </w:rPr>
            </w:pPr>
          </w:p>
        </w:tc>
        <w:tc>
          <w:tcPr>
            <w:tcW w:w="2136" w:type="dxa"/>
            <w:tcBorders>
              <w:bottom w:val="single" w:sz="4" w:space="0" w:color="5C666F"/>
            </w:tcBorders>
          </w:tcPr>
          <w:p w14:paraId="455592D6" w14:textId="77777777" w:rsidR="008B45EE" w:rsidRDefault="008B45EE">
            <w:pPr>
              <w:pStyle w:val="TableParagraph"/>
              <w:ind w:left="0"/>
              <w:rPr>
                <w:rFonts w:ascii="Times New Roman"/>
              </w:rPr>
            </w:pPr>
          </w:p>
        </w:tc>
        <w:tc>
          <w:tcPr>
            <w:tcW w:w="7201" w:type="dxa"/>
            <w:tcBorders>
              <w:bottom w:val="single" w:sz="4" w:space="0" w:color="5C666F"/>
            </w:tcBorders>
          </w:tcPr>
          <w:p w14:paraId="7EEF07B6" w14:textId="77777777" w:rsidR="008B45EE" w:rsidRDefault="0004125E">
            <w:pPr>
              <w:pStyle w:val="TableParagraph"/>
              <w:ind w:left="468" w:right="95"/>
            </w:pPr>
            <w:r>
              <w:rPr>
                <w:color w:val="454B52"/>
              </w:rPr>
              <w:t>analysis</w:t>
            </w:r>
            <w:r>
              <w:rPr>
                <w:color w:val="454B52"/>
                <w:spacing w:val="-1"/>
              </w:rPr>
              <w:t xml:space="preserve"> </w:t>
            </w:r>
            <w:r>
              <w:rPr>
                <w:color w:val="454B52"/>
              </w:rPr>
              <w:t>of where gaps</w:t>
            </w:r>
            <w:r>
              <w:rPr>
                <w:color w:val="454B52"/>
                <w:spacing w:val="-2"/>
              </w:rPr>
              <w:t xml:space="preserve"> </w:t>
            </w:r>
            <w:proofErr w:type="gramStart"/>
            <w:r>
              <w:rPr>
                <w:color w:val="454B52"/>
              </w:rPr>
              <w:t>exists</w:t>
            </w:r>
            <w:proofErr w:type="gramEnd"/>
            <w:r>
              <w:rPr>
                <w:color w:val="454B52"/>
              </w:rPr>
              <w:t>. What</w:t>
            </w:r>
            <w:r>
              <w:rPr>
                <w:color w:val="454B52"/>
                <w:spacing w:val="-2"/>
              </w:rPr>
              <w:t xml:space="preserve"> </w:t>
            </w:r>
            <w:r>
              <w:rPr>
                <w:color w:val="454B52"/>
              </w:rPr>
              <w:t>ESSA says, the state has an</w:t>
            </w:r>
            <w:r>
              <w:rPr>
                <w:color w:val="454B52"/>
                <w:spacing w:val="-2"/>
              </w:rPr>
              <w:t xml:space="preserve"> </w:t>
            </w:r>
            <w:r>
              <w:rPr>
                <w:color w:val="454B52"/>
              </w:rPr>
              <w:t>obligation to provide support where those gaps exist. Need to provide districts with support.</w:t>
            </w:r>
            <w:r>
              <w:rPr>
                <w:color w:val="454B52"/>
                <w:spacing w:val="-3"/>
              </w:rPr>
              <w:t xml:space="preserve"> </w:t>
            </w:r>
            <w:r>
              <w:rPr>
                <w:color w:val="454B52"/>
              </w:rPr>
              <w:t>Looking</w:t>
            </w:r>
            <w:r>
              <w:rPr>
                <w:color w:val="454B52"/>
                <w:spacing w:val="-4"/>
              </w:rPr>
              <w:t xml:space="preserve"> </w:t>
            </w:r>
            <w:r>
              <w:rPr>
                <w:color w:val="454B52"/>
              </w:rPr>
              <w:t>at</w:t>
            </w:r>
            <w:r>
              <w:rPr>
                <w:color w:val="454B52"/>
                <w:spacing w:val="-5"/>
              </w:rPr>
              <w:t xml:space="preserve"> </w:t>
            </w:r>
            <w:r>
              <w:rPr>
                <w:color w:val="454B52"/>
              </w:rPr>
              <w:t>the</w:t>
            </w:r>
            <w:r>
              <w:rPr>
                <w:color w:val="454B52"/>
                <w:spacing w:val="-3"/>
              </w:rPr>
              <w:t xml:space="preserve"> </w:t>
            </w:r>
            <w:r>
              <w:rPr>
                <w:color w:val="454B52"/>
              </w:rPr>
              <w:t>access</w:t>
            </w:r>
            <w:r>
              <w:rPr>
                <w:color w:val="454B52"/>
                <w:spacing w:val="-3"/>
              </w:rPr>
              <w:t xml:space="preserve"> </w:t>
            </w:r>
            <w:r>
              <w:rPr>
                <w:color w:val="454B52"/>
              </w:rPr>
              <w:t>that</w:t>
            </w:r>
            <w:r>
              <w:rPr>
                <w:color w:val="454B52"/>
                <w:spacing w:val="-6"/>
              </w:rPr>
              <w:t xml:space="preserve"> </w:t>
            </w:r>
            <w:r>
              <w:rPr>
                <w:color w:val="454B52"/>
              </w:rPr>
              <w:t>students</w:t>
            </w:r>
            <w:r>
              <w:rPr>
                <w:color w:val="454B52"/>
                <w:spacing w:val="-3"/>
              </w:rPr>
              <w:t xml:space="preserve"> </w:t>
            </w:r>
            <w:proofErr w:type="gramStart"/>
            <w:r>
              <w:rPr>
                <w:color w:val="454B52"/>
              </w:rPr>
              <w:t>have</w:t>
            </w:r>
            <w:r>
              <w:rPr>
                <w:color w:val="454B52"/>
                <w:spacing w:val="-3"/>
              </w:rPr>
              <w:t xml:space="preserve"> </w:t>
            </w:r>
            <w:r>
              <w:rPr>
                <w:color w:val="454B52"/>
              </w:rPr>
              <w:t>to</w:t>
            </w:r>
            <w:proofErr w:type="gramEnd"/>
            <w:r>
              <w:rPr>
                <w:color w:val="454B52"/>
                <w:spacing w:val="-3"/>
              </w:rPr>
              <w:t xml:space="preserve"> </w:t>
            </w:r>
            <w:r>
              <w:rPr>
                <w:color w:val="454B52"/>
              </w:rPr>
              <w:t>really</w:t>
            </w:r>
            <w:r>
              <w:rPr>
                <w:color w:val="454B52"/>
                <w:spacing w:val="-3"/>
              </w:rPr>
              <w:t xml:space="preserve"> </w:t>
            </w:r>
            <w:r>
              <w:rPr>
                <w:color w:val="454B52"/>
              </w:rPr>
              <w:t>great</w:t>
            </w:r>
            <w:r>
              <w:rPr>
                <w:color w:val="454B52"/>
                <w:spacing w:val="-3"/>
              </w:rPr>
              <w:t xml:space="preserve"> </w:t>
            </w:r>
            <w:r>
              <w:rPr>
                <w:color w:val="454B52"/>
              </w:rPr>
              <w:t>teachers. We need to increase that access in any way we can and identify distribution of teachers and how categories exist.</w:t>
            </w:r>
          </w:p>
          <w:p w14:paraId="3307C781" w14:textId="77777777" w:rsidR="008B45EE" w:rsidRDefault="0004125E">
            <w:pPr>
              <w:pStyle w:val="TableParagraph"/>
              <w:spacing w:before="267"/>
              <w:ind w:right="95"/>
            </w:pPr>
            <w:r>
              <w:rPr>
                <w:color w:val="454B52"/>
              </w:rPr>
              <w:t xml:space="preserve">(02:38:49 on recording) Question from Hub Committee Member: </w:t>
            </w:r>
            <w:proofErr w:type="gramStart"/>
            <w:r>
              <w:rPr>
                <w:color w:val="454B52"/>
              </w:rPr>
              <w:t>So</w:t>
            </w:r>
            <w:proofErr w:type="gramEnd"/>
            <w:r>
              <w:rPr>
                <w:color w:val="454B52"/>
              </w:rPr>
              <w:t xml:space="preserve"> if we’re going to make a decision on these three things, I just want to make clear the goals</w:t>
            </w:r>
            <w:r>
              <w:rPr>
                <w:color w:val="454B52"/>
                <w:spacing w:val="-5"/>
              </w:rPr>
              <w:t xml:space="preserve"> </w:t>
            </w:r>
            <w:r>
              <w:rPr>
                <w:color w:val="454B52"/>
              </w:rPr>
              <w:t>of</w:t>
            </w:r>
            <w:r>
              <w:rPr>
                <w:color w:val="454B52"/>
                <w:spacing w:val="-2"/>
              </w:rPr>
              <w:t xml:space="preserve"> </w:t>
            </w:r>
            <w:r>
              <w:rPr>
                <w:color w:val="454B52"/>
              </w:rPr>
              <w:t>each</w:t>
            </w:r>
            <w:r>
              <w:rPr>
                <w:color w:val="454B52"/>
                <w:spacing w:val="-2"/>
              </w:rPr>
              <w:t xml:space="preserve"> </w:t>
            </w:r>
            <w:r>
              <w:rPr>
                <w:color w:val="454B52"/>
              </w:rPr>
              <w:t>of</w:t>
            </w:r>
            <w:r>
              <w:rPr>
                <w:color w:val="454B52"/>
                <w:spacing w:val="-5"/>
              </w:rPr>
              <w:t xml:space="preserve"> </w:t>
            </w:r>
            <w:r>
              <w:rPr>
                <w:color w:val="454B52"/>
              </w:rPr>
              <w:t>those</w:t>
            </w:r>
            <w:r>
              <w:rPr>
                <w:color w:val="454B52"/>
                <w:spacing w:val="-4"/>
              </w:rPr>
              <w:t xml:space="preserve"> </w:t>
            </w:r>
            <w:r>
              <w:rPr>
                <w:color w:val="454B52"/>
              </w:rPr>
              <w:t>categories is</w:t>
            </w:r>
            <w:r>
              <w:rPr>
                <w:color w:val="454B52"/>
                <w:spacing w:val="-4"/>
              </w:rPr>
              <w:t xml:space="preserve"> </w:t>
            </w:r>
            <w:r>
              <w:rPr>
                <w:color w:val="454B52"/>
              </w:rPr>
              <w:t>to</w:t>
            </w:r>
            <w:r>
              <w:rPr>
                <w:color w:val="454B52"/>
                <w:spacing w:val="-3"/>
              </w:rPr>
              <w:t xml:space="preserve"> </w:t>
            </w:r>
            <w:r>
              <w:rPr>
                <w:color w:val="454B52"/>
              </w:rPr>
              <w:t>make</w:t>
            </w:r>
            <w:r>
              <w:rPr>
                <w:color w:val="454B52"/>
                <w:spacing w:val="-4"/>
              </w:rPr>
              <w:t xml:space="preserve"> </w:t>
            </w:r>
            <w:r>
              <w:rPr>
                <w:color w:val="454B52"/>
              </w:rPr>
              <w:t>sure</w:t>
            </w:r>
            <w:r>
              <w:rPr>
                <w:color w:val="454B52"/>
                <w:spacing w:val="-4"/>
              </w:rPr>
              <w:t xml:space="preserve"> </w:t>
            </w:r>
            <w:r>
              <w:rPr>
                <w:color w:val="454B52"/>
              </w:rPr>
              <w:t>the</w:t>
            </w:r>
            <w:r>
              <w:rPr>
                <w:color w:val="454B52"/>
                <w:spacing w:val="-4"/>
              </w:rPr>
              <w:t xml:space="preserve"> </w:t>
            </w:r>
            <w:r>
              <w:rPr>
                <w:color w:val="454B52"/>
              </w:rPr>
              <w:t>measurement</w:t>
            </w:r>
            <w:r>
              <w:rPr>
                <w:color w:val="454B52"/>
                <w:spacing w:val="-2"/>
              </w:rPr>
              <w:t xml:space="preserve"> </w:t>
            </w:r>
            <w:r>
              <w:rPr>
                <w:color w:val="454B52"/>
              </w:rPr>
              <w:t>is</w:t>
            </w:r>
            <w:r>
              <w:rPr>
                <w:color w:val="454B52"/>
                <w:spacing w:val="-4"/>
              </w:rPr>
              <w:t xml:space="preserve"> </w:t>
            </w:r>
            <w:r>
              <w:rPr>
                <w:color w:val="454B52"/>
              </w:rPr>
              <w:t>the</w:t>
            </w:r>
            <w:r>
              <w:rPr>
                <w:color w:val="454B52"/>
                <w:spacing w:val="-2"/>
              </w:rPr>
              <w:t xml:space="preserve"> </w:t>
            </w:r>
            <w:r>
              <w:rPr>
                <w:color w:val="454B52"/>
              </w:rPr>
              <w:t>right one.</w:t>
            </w:r>
            <w:r>
              <w:rPr>
                <w:color w:val="454B52"/>
                <w:spacing w:val="40"/>
              </w:rPr>
              <w:t xml:space="preserve"> </w:t>
            </w:r>
            <w:r>
              <w:rPr>
                <w:color w:val="454B52"/>
              </w:rPr>
              <w:t>To</w:t>
            </w:r>
            <w:r>
              <w:rPr>
                <w:color w:val="454B52"/>
                <w:spacing w:val="-1"/>
              </w:rPr>
              <w:t xml:space="preserve"> </w:t>
            </w:r>
            <w:r>
              <w:rPr>
                <w:color w:val="454B52"/>
              </w:rPr>
              <w:t>put a point</w:t>
            </w:r>
            <w:r>
              <w:rPr>
                <w:color w:val="454B52"/>
                <w:spacing w:val="-2"/>
              </w:rPr>
              <w:t xml:space="preserve"> </w:t>
            </w:r>
            <w:r>
              <w:rPr>
                <w:color w:val="454B52"/>
              </w:rPr>
              <w:t>on</w:t>
            </w:r>
            <w:r>
              <w:rPr>
                <w:color w:val="454B52"/>
                <w:spacing w:val="-1"/>
              </w:rPr>
              <w:t xml:space="preserve"> </w:t>
            </w:r>
            <w:r>
              <w:rPr>
                <w:color w:val="454B52"/>
              </w:rPr>
              <w:t>that, we</w:t>
            </w:r>
            <w:r>
              <w:rPr>
                <w:color w:val="454B52"/>
                <w:spacing w:val="-2"/>
              </w:rPr>
              <w:t xml:space="preserve"> </w:t>
            </w:r>
            <w:r>
              <w:rPr>
                <w:color w:val="454B52"/>
              </w:rPr>
              <w:t>don’t</w:t>
            </w:r>
            <w:r>
              <w:rPr>
                <w:color w:val="454B52"/>
                <w:spacing w:val="-2"/>
              </w:rPr>
              <w:t xml:space="preserve"> </w:t>
            </w:r>
            <w:r>
              <w:rPr>
                <w:color w:val="454B52"/>
              </w:rPr>
              <w:t>want</w:t>
            </w:r>
            <w:r>
              <w:rPr>
                <w:color w:val="454B52"/>
                <w:spacing w:val="-2"/>
              </w:rPr>
              <w:t xml:space="preserve"> </w:t>
            </w:r>
            <w:r>
              <w:rPr>
                <w:color w:val="454B52"/>
              </w:rPr>
              <w:t>to</w:t>
            </w:r>
            <w:r>
              <w:rPr>
                <w:color w:val="454B52"/>
                <w:spacing w:val="-2"/>
              </w:rPr>
              <w:t xml:space="preserve"> </w:t>
            </w:r>
            <w:r>
              <w:rPr>
                <w:color w:val="454B52"/>
              </w:rPr>
              <w:t>put inexperienced teachers in – the measure used is time. If it’s effective – we have a unit to determine that. In</w:t>
            </w:r>
            <w:r>
              <w:rPr>
                <w:color w:val="454B52"/>
                <w:spacing w:val="-1"/>
              </w:rPr>
              <w:t xml:space="preserve"> </w:t>
            </w:r>
            <w:proofErr w:type="gramStart"/>
            <w:r>
              <w:rPr>
                <w:color w:val="454B52"/>
              </w:rPr>
              <w:t>field</w:t>
            </w:r>
            <w:proofErr w:type="gramEnd"/>
            <w:r>
              <w:rPr>
                <w:color w:val="454B52"/>
              </w:rPr>
              <w:t>, is that</w:t>
            </w:r>
            <w:r>
              <w:rPr>
                <w:color w:val="454B52"/>
                <w:spacing w:val="-2"/>
              </w:rPr>
              <w:t xml:space="preserve"> </w:t>
            </w:r>
            <w:r>
              <w:rPr>
                <w:color w:val="454B52"/>
              </w:rPr>
              <w:t>literally content knowledge</w:t>
            </w:r>
            <w:r>
              <w:rPr>
                <w:color w:val="454B52"/>
                <w:spacing w:val="-1"/>
              </w:rPr>
              <w:t xml:space="preserve"> </w:t>
            </w:r>
            <w:r>
              <w:rPr>
                <w:color w:val="454B52"/>
              </w:rPr>
              <w:t>in a specific</w:t>
            </w:r>
            <w:r>
              <w:rPr>
                <w:color w:val="454B52"/>
                <w:spacing w:val="-2"/>
              </w:rPr>
              <w:t xml:space="preserve"> </w:t>
            </w:r>
            <w:r>
              <w:rPr>
                <w:color w:val="454B52"/>
              </w:rPr>
              <w:t>area?</w:t>
            </w:r>
            <w:r>
              <w:rPr>
                <w:color w:val="454B52"/>
                <w:spacing w:val="-1"/>
              </w:rPr>
              <w:t xml:space="preserve"> </w:t>
            </w:r>
            <w:r>
              <w:rPr>
                <w:color w:val="454B52"/>
              </w:rPr>
              <w:t>Can you help</w:t>
            </w:r>
            <w:r>
              <w:rPr>
                <w:color w:val="454B52"/>
                <w:spacing w:val="-3"/>
              </w:rPr>
              <w:t xml:space="preserve"> </w:t>
            </w:r>
            <w:r>
              <w:rPr>
                <w:color w:val="454B52"/>
              </w:rPr>
              <w:t>me understand the goal of in-field?</w:t>
            </w:r>
          </w:p>
          <w:p w14:paraId="4C7D7967" w14:textId="77777777" w:rsidR="008B45EE" w:rsidRDefault="0004125E">
            <w:pPr>
              <w:pStyle w:val="TableParagraph"/>
              <w:spacing w:line="268" w:lineRule="exact"/>
            </w:pPr>
            <w:r>
              <w:rPr>
                <w:color w:val="454B52"/>
              </w:rPr>
              <w:t>Response</w:t>
            </w:r>
            <w:r>
              <w:rPr>
                <w:color w:val="454B52"/>
                <w:spacing w:val="-4"/>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04A74095" w14:textId="77777777" w:rsidR="008B45EE" w:rsidRDefault="0004125E">
            <w:pPr>
              <w:pStyle w:val="TableParagraph"/>
              <w:numPr>
                <w:ilvl w:val="0"/>
                <w:numId w:val="4"/>
              </w:numPr>
              <w:tabs>
                <w:tab w:val="left" w:pos="468"/>
              </w:tabs>
              <w:spacing w:line="294" w:lineRule="exact"/>
            </w:pPr>
            <w:r>
              <w:rPr>
                <w:color w:val="454B52"/>
              </w:rPr>
              <w:t>No</w:t>
            </w:r>
            <w:r>
              <w:rPr>
                <w:color w:val="454B52"/>
                <w:spacing w:val="-3"/>
              </w:rPr>
              <w:t xml:space="preserve"> </w:t>
            </w:r>
            <w:r>
              <w:rPr>
                <w:color w:val="454B52"/>
              </w:rPr>
              <w:t>definition</w:t>
            </w:r>
            <w:r>
              <w:rPr>
                <w:color w:val="454B52"/>
                <w:spacing w:val="-4"/>
              </w:rPr>
              <w:t xml:space="preserve"> </w:t>
            </w:r>
            <w:r>
              <w:rPr>
                <w:color w:val="454B52"/>
              </w:rPr>
              <w:t>provided</w:t>
            </w:r>
            <w:r>
              <w:rPr>
                <w:color w:val="454B52"/>
                <w:spacing w:val="-4"/>
              </w:rPr>
              <w:t xml:space="preserve"> </w:t>
            </w:r>
            <w:r>
              <w:rPr>
                <w:color w:val="454B52"/>
              </w:rPr>
              <w:t>by</w:t>
            </w:r>
            <w:r>
              <w:rPr>
                <w:color w:val="454B52"/>
                <w:spacing w:val="-3"/>
              </w:rPr>
              <w:t xml:space="preserve"> </w:t>
            </w:r>
            <w:r>
              <w:rPr>
                <w:color w:val="454B52"/>
              </w:rPr>
              <w:t>ESSA</w:t>
            </w:r>
            <w:r>
              <w:rPr>
                <w:color w:val="454B52"/>
                <w:spacing w:val="-3"/>
              </w:rPr>
              <w:t xml:space="preserve"> </w:t>
            </w:r>
            <w:r>
              <w:rPr>
                <w:color w:val="454B52"/>
              </w:rPr>
              <w:t>on</w:t>
            </w:r>
            <w:r>
              <w:rPr>
                <w:color w:val="454B52"/>
                <w:spacing w:val="-5"/>
              </w:rPr>
              <w:t xml:space="preserve"> </w:t>
            </w:r>
            <w:r>
              <w:rPr>
                <w:color w:val="454B52"/>
              </w:rPr>
              <w:t>in-field</w:t>
            </w:r>
            <w:r>
              <w:rPr>
                <w:color w:val="454B52"/>
                <w:spacing w:val="-3"/>
              </w:rPr>
              <w:t xml:space="preserve"> </w:t>
            </w:r>
            <w:r>
              <w:rPr>
                <w:color w:val="454B52"/>
              </w:rPr>
              <w:t>–</w:t>
            </w:r>
            <w:r>
              <w:rPr>
                <w:color w:val="454B52"/>
                <w:spacing w:val="-5"/>
              </w:rPr>
              <w:t xml:space="preserve"> </w:t>
            </w:r>
            <w:r>
              <w:rPr>
                <w:color w:val="454B52"/>
              </w:rPr>
              <w:t>refers</w:t>
            </w:r>
            <w:r>
              <w:rPr>
                <w:color w:val="454B52"/>
                <w:spacing w:val="-4"/>
              </w:rPr>
              <w:t xml:space="preserve"> </w:t>
            </w:r>
            <w:r>
              <w:rPr>
                <w:color w:val="454B52"/>
              </w:rPr>
              <w:t>to</w:t>
            </w:r>
            <w:r>
              <w:rPr>
                <w:color w:val="454B52"/>
                <w:spacing w:val="-2"/>
              </w:rPr>
              <w:t xml:space="preserve"> </w:t>
            </w:r>
            <w:r>
              <w:rPr>
                <w:color w:val="454B52"/>
              </w:rPr>
              <w:t>state</w:t>
            </w:r>
            <w:r>
              <w:rPr>
                <w:color w:val="454B52"/>
                <w:spacing w:val="-3"/>
              </w:rPr>
              <w:t xml:space="preserve"> </w:t>
            </w:r>
            <w:r>
              <w:rPr>
                <w:color w:val="454B52"/>
                <w:spacing w:val="-2"/>
              </w:rPr>
              <w:t>agency</w:t>
            </w:r>
          </w:p>
          <w:p w14:paraId="1F6557A4" w14:textId="77777777" w:rsidR="008B45EE" w:rsidRDefault="0004125E">
            <w:pPr>
              <w:pStyle w:val="TableParagraph"/>
              <w:numPr>
                <w:ilvl w:val="0"/>
                <w:numId w:val="4"/>
              </w:numPr>
              <w:tabs>
                <w:tab w:val="left" w:pos="468"/>
              </w:tabs>
              <w:spacing w:line="290" w:lineRule="exact"/>
            </w:pPr>
            <w:r>
              <w:rPr>
                <w:color w:val="454B52"/>
              </w:rPr>
              <w:t>Colorado</w:t>
            </w:r>
            <w:r>
              <w:rPr>
                <w:color w:val="454B52"/>
                <w:spacing w:val="-3"/>
              </w:rPr>
              <w:t xml:space="preserve"> </w:t>
            </w:r>
            <w:r>
              <w:rPr>
                <w:color w:val="454B52"/>
              </w:rPr>
              <w:t>has</w:t>
            </w:r>
            <w:r>
              <w:rPr>
                <w:color w:val="454B52"/>
                <w:spacing w:val="-7"/>
              </w:rPr>
              <w:t xml:space="preserve"> </w:t>
            </w:r>
            <w:r>
              <w:rPr>
                <w:color w:val="454B52"/>
              </w:rPr>
              <w:t>no</w:t>
            </w:r>
            <w:r>
              <w:rPr>
                <w:color w:val="454B52"/>
                <w:spacing w:val="-3"/>
              </w:rPr>
              <w:t xml:space="preserve"> </w:t>
            </w:r>
            <w:r>
              <w:rPr>
                <w:color w:val="454B52"/>
              </w:rPr>
              <w:t>definition</w:t>
            </w:r>
            <w:r>
              <w:rPr>
                <w:color w:val="454B52"/>
                <w:spacing w:val="-7"/>
              </w:rPr>
              <w:t xml:space="preserve"> </w:t>
            </w:r>
            <w:r>
              <w:rPr>
                <w:color w:val="454B52"/>
              </w:rPr>
              <w:t>because</w:t>
            </w:r>
            <w:r>
              <w:rPr>
                <w:color w:val="454B52"/>
                <w:spacing w:val="-5"/>
              </w:rPr>
              <w:t xml:space="preserve"> </w:t>
            </w:r>
            <w:r>
              <w:rPr>
                <w:color w:val="454B52"/>
              </w:rPr>
              <w:t>we</w:t>
            </w:r>
            <w:r>
              <w:rPr>
                <w:color w:val="454B52"/>
                <w:spacing w:val="-4"/>
              </w:rPr>
              <w:t xml:space="preserve"> </w:t>
            </w:r>
            <w:r>
              <w:rPr>
                <w:color w:val="454B52"/>
              </w:rPr>
              <w:t>used</w:t>
            </w:r>
            <w:r>
              <w:rPr>
                <w:color w:val="454B52"/>
                <w:spacing w:val="-3"/>
              </w:rPr>
              <w:t xml:space="preserve"> </w:t>
            </w:r>
            <w:r>
              <w:rPr>
                <w:color w:val="454B52"/>
              </w:rPr>
              <w:t>the</w:t>
            </w:r>
            <w:r>
              <w:rPr>
                <w:color w:val="454B52"/>
                <w:spacing w:val="-6"/>
              </w:rPr>
              <w:t xml:space="preserve"> </w:t>
            </w:r>
            <w:r>
              <w:rPr>
                <w:color w:val="454B52"/>
              </w:rPr>
              <w:t>term</w:t>
            </w:r>
            <w:r>
              <w:rPr>
                <w:color w:val="454B52"/>
                <w:spacing w:val="-4"/>
              </w:rPr>
              <w:t xml:space="preserve"> </w:t>
            </w:r>
            <w:r>
              <w:rPr>
                <w:color w:val="454B52"/>
              </w:rPr>
              <w:t>highly</w:t>
            </w:r>
            <w:r>
              <w:rPr>
                <w:color w:val="454B52"/>
                <w:spacing w:val="-4"/>
              </w:rPr>
              <w:t xml:space="preserve"> </w:t>
            </w:r>
            <w:r>
              <w:rPr>
                <w:color w:val="454B52"/>
              </w:rPr>
              <w:t>qualified</w:t>
            </w:r>
            <w:r>
              <w:rPr>
                <w:color w:val="454B52"/>
                <w:spacing w:val="-4"/>
              </w:rPr>
              <w:t xml:space="preserve"> only</w:t>
            </w:r>
          </w:p>
          <w:p w14:paraId="0DDFFB4F" w14:textId="77777777" w:rsidR="008B45EE" w:rsidRDefault="0004125E">
            <w:pPr>
              <w:pStyle w:val="TableParagraph"/>
              <w:numPr>
                <w:ilvl w:val="0"/>
                <w:numId w:val="4"/>
              </w:numPr>
              <w:tabs>
                <w:tab w:val="left" w:pos="468"/>
              </w:tabs>
              <w:spacing w:line="289" w:lineRule="exact"/>
            </w:pPr>
            <w:r>
              <w:rPr>
                <w:color w:val="454B52"/>
              </w:rPr>
              <w:t>Went</w:t>
            </w:r>
            <w:r>
              <w:rPr>
                <w:color w:val="454B52"/>
                <w:spacing w:val="-5"/>
              </w:rPr>
              <w:t xml:space="preserve"> </w:t>
            </w:r>
            <w:r>
              <w:rPr>
                <w:color w:val="454B52"/>
              </w:rPr>
              <w:t>back</w:t>
            </w:r>
            <w:r>
              <w:rPr>
                <w:color w:val="454B52"/>
                <w:spacing w:val="-3"/>
              </w:rPr>
              <w:t xml:space="preserve"> </w:t>
            </w:r>
            <w:r>
              <w:rPr>
                <w:color w:val="454B52"/>
              </w:rPr>
              <w:t>to</w:t>
            </w:r>
            <w:r>
              <w:rPr>
                <w:color w:val="454B52"/>
                <w:spacing w:val="-4"/>
              </w:rPr>
              <w:t xml:space="preserve"> </w:t>
            </w:r>
            <w:r>
              <w:rPr>
                <w:color w:val="454B52"/>
              </w:rPr>
              <w:t>what</w:t>
            </w:r>
            <w:r>
              <w:rPr>
                <w:color w:val="454B52"/>
                <w:spacing w:val="-3"/>
              </w:rPr>
              <w:t xml:space="preserve"> </w:t>
            </w:r>
            <w:r>
              <w:rPr>
                <w:color w:val="454B52"/>
              </w:rPr>
              <w:t>highly</w:t>
            </w:r>
            <w:r>
              <w:rPr>
                <w:color w:val="454B52"/>
                <w:spacing w:val="-3"/>
              </w:rPr>
              <w:t xml:space="preserve"> </w:t>
            </w:r>
            <w:r>
              <w:rPr>
                <w:color w:val="454B52"/>
              </w:rPr>
              <w:t>qualified</w:t>
            </w:r>
            <w:r>
              <w:rPr>
                <w:color w:val="454B52"/>
                <w:spacing w:val="-4"/>
              </w:rPr>
              <w:t xml:space="preserve"> </w:t>
            </w:r>
            <w:r>
              <w:rPr>
                <w:color w:val="454B52"/>
              </w:rPr>
              <w:t>really</w:t>
            </w:r>
            <w:r>
              <w:rPr>
                <w:color w:val="454B52"/>
                <w:spacing w:val="-4"/>
              </w:rPr>
              <w:t xml:space="preserve"> </w:t>
            </w:r>
            <w:r>
              <w:rPr>
                <w:color w:val="454B52"/>
                <w:spacing w:val="-2"/>
              </w:rPr>
              <w:t>means</w:t>
            </w:r>
          </w:p>
          <w:p w14:paraId="64B8B92C" w14:textId="77777777" w:rsidR="008B45EE" w:rsidRDefault="0004125E">
            <w:pPr>
              <w:pStyle w:val="TableParagraph"/>
              <w:numPr>
                <w:ilvl w:val="0"/>
                <w:numId w:val="4"/>
              </w:numPr>
              <w:tabs>
                <w:tab w:val="left" w:pos="468"/>
              </w:tabs>
              <w:spacing w:line="290" w:lineRule="exact"/>
            </w:pPr>
            <w:r>
              <w:rPr>
                <w:color w:val="454B52"/>
              </w:rPr>
              <w:t>Can</w:t>
            </w:r>
            <w:r>
              <w:rPr>
                <w:color w:val="454B52"/>
                <w:spacing w:val="-6"/>
              </w:rPr>
              <w:t xml:space="preserve"> </w:t>
            </w:r>
            <w:r>
              <w:rPr>
                <w:color w:val="454B52"/>
              </w:rPr>
              <w:t>we</w:t>
            </w:r>
            <w:r>
              <w:rPr>
                <w:color w:val="454B52"/>
                <w:spacing w:val="-3"/>
              </w:rPr>
              <w:t xml:space="preserve"> </w:t>
            </w:r>
            <w:r>
              <w:rPr>
                <w:color w:val="454B52"/>
              </w:rPr>
              <w:t>define</w:t>
            </w:r>
            <w:r>
              <w:rPr>
                <w:color w:val="454B52"/>
                <w:spacing w:val="-3"/>
              </w:rPr>
              <w:t xml:space="preserve"> </w:t>
            </w:r>
            <w:r>
              <w:rPr>
                <w:color w:val="454B52"/>
              </w:rPr>
              <w:t>it</w:t>
            </w:r>
            <w:r>
              <w:rPr>
                <w:color w:val="454B52"/>
                <w:spacing w:val="-5"/>
              </w:rPr>
              <w:t xml:space="preserve"> </w:t>
            </w:r>
            <w:r>
              <w:rPr>
                <w:color w:val="454B52"/>
              </w:rPr>
              <w:t>as</w:t>
            </w:r>
            <w:r>
              <w:rPr>
                <w:color w:val="454B52"/>
                <w:spacing w:val="-3"/>
              </w:rPr>
              <w:t xml:space="preserve"> </w:t>
            </w:r>
            <w:r>
              <w:rPr>
                <w:color w:val="454B52"/>
              </w:rPr>
              <w:t>just</w:t>
            </w:r>
            <w:r>
              <w:rPr>
                <w:color w:val="454B52"/>
                <w:spacing w:val="-3"/>
              </w:rPr>
              <w:t xml:space="preserve"> </w:t>
            </w:r>
            <w:r>
              <w:rPr>
                <w:color w:val="454B52"/>
              </w:rPr>
              <w:t>content?</w:t>
            </w:r>
            <w:r>
              <w:rPr>
                <w:color w:val="454B52"/>
                <w:spacing w:val="-4"/>
              </w:rPr>
              <w:t xml:space="preserve"> </w:t>
            </w:r>
            <w:r>
              <w:rPr>
                <w:color w:val="454B52"/>
              </w:rPr>
              <w:t>And</w:t>
            </w:r>
            <w:r>
              <w:rPr>
                <w:color w:val="454B52"/>
                <w:spacing w:val="-4"/>
              </w:rPr>
              <w:t xml:space="preserve"> </w:t>
            </w:r>
            <w:r>
              <w:rPr>
                <w:color w:val="454B52"/>
              </w:rPr>
              <w:t>not</w:t>
            </w:r>
            <w:r>
              <w:rPr>
                <w:color w:val="454B52"/>
                <w:spacing w:val="-4"/>
              </w:rPr>
              <w:t xml:space="preserve"> </w:t>
            </w:r>
            <w:r>
              <w:rPr>
                <w:color w:val="454B52"/>
                <w:spacing w:val="-2"/>
              </w:rPr>
              <w:t>license?</w:t>
            </w:r>
          </w:p>
          <w:p w14:paraId="1DA4C506" w14:textId="77777777" w:rsidR="008B45EE" w:rsidRDefault="0004125E">
            <w:pPr>
              <w:pStyle w:val="TableParagraph"/>
              <w:numPr>
                <w:ilvl w:val="0"/>
                <w:numId w:val="4"/>
              </w:numPr>
              <w:tabs>
                <w:tab w:val="left" w:pos="468"/>
              </w:tabs>
              <w:spacing w:line="237" w:lineRule="auto"/>
              <w:ind w:right="451"/>
            </w:pPr>
            <w:r>
              <w:rPr>
                <w:color w:val="454B52"/>
              </w:rPr>
              <w:t>Best definition: from Dept. of Justice – when looking at Office of Civil Rights</w:t>
            </w:r>
            <w:r>
              <w:rPr>
                <w:color w:val="454B52"/>
                <w:spacing w:val="-1"/>
              </w:rPr>
              <w:t xml:space="preserve"> </w:t>
            </w:r>
            <w:r>
              <w:rPr>
                <w:color w:val="454B52"/>
              </w:rPr>
              <w:t>Issues</w:t>
            </w:r>
            <w:r>
              <w:rPr>
                <w:color w:val="454B52"/>
                <w:spacing w:val="-3"/>
              </w:rPr>
              <w:t xml:space="preserve"> </w:t>
            </w:r>
            <w:r>
              <w:rPr>
                <w:color w:val="454B52"/>
              </w:rPr>
              <w:t>–</w:t>
            </w:r>
            <w:r>
              <w:rPr>
                <w:color w:val="454B52"/>
                <w:spacing w:val="-1"/>
              </w:rPr>
              <w:t xml:space="preserve"> </w:t>
            </w:r>
            <w:r>
              <w:rPr>
                <w:color w:val="454B52"/>
              </w:rPr>
              <w:t>do</w:t>
            </w:r>
            <w:r>
              <w:rPr>
                <w:color w:val="454B52"/>
                <w:spacing w:val="-1"/>
              </w:rPr>
              <w:t xml:space="preserve"> </w:t>
            </w:r>
            <w:r>
              <w:rPr>
                <w:color w:val="454B52"/>
              </w:rPr>
              <w:t>you</w:t>
            </w:r>
            <w:r>
              <w:rPr>
                <w:color w:val="454B52"/>
                <w:spacing w:val="-3"/>
              </w:rPr>
              <w:t xml:space="preserve"> </w:t>
            </w:r>
            <w:r>
              <w:rPr>
                <w:color w:val="454B52"/>
              </w:rPr>
              <w:t>have</w:t>
            </w:r>
            <w:r>
              <w:rPr>
                <w:color w:val="454B52"/>
                <w:spacing w:val="-4"/>
              </w:rPr>
              <w:t xml:space="preserve"> </w:t>
            </w:r>
            <w:r>
              <w:rPr>
                <w:color w:val="454B52"/>
              </w:rPr>
              <w:t>a</w:t>
            </w:r>
            <w:r>
              <w:rPr>
                <w:color w:val="454B52"/>
                <w:spacing w:val="-2"/>
              </w:rPr>
              <w:t xml:space="preserve"> </w:t>
            </w:r>
            <w:r>
              <w:rPr>
                <w:color w:val="454B52"/>
              </w:rPr>
              <w:t>teacher</w:t>
            </w:r>
            <w:r>
              <w:rPr>
                <w:color w:val="454B52"/>
                <w:spacing w:val="-4"/>
              </w:rPr>
              <w:t xml:space="preserve"> </w:t>
            </w:r>
            <w:r>
              <w:rPr>
                <w:color w:val="454B52"/>
              </w:rPr>
              <w:t>who</w:t>
            </w:r>
            <w:r>
              <w:rPr>
                <w:color w:val="454B52"/>
                <w:spacing w:val="-2"/>
              </w:rPr>
              <w:t xml:space="preserve"> </w:t>
            </w:r>
            <w:r>
              <w:rPr>
                <w:color w:val="454B52"/>
              </w:rPr>
              <w:t>has</w:t>
            </w:r>
            <w:r>
              <w:rPr>
                <w:color w:val="454B52"/>
                <w:spacing w:val="-5"/>
              </w:rPr>
              <w:t xml:space="preserve"> </w:t>
            </w:r>
            <w:r>
              <w:rPr>
                <w:color w:val="454B52"/>
              </w:rPr>
              <w:t>demonstrated</w:t>
            </w:r>
            <w:r>
              <w:rPr>
                <w:color w:val="454B52"/>
                <w:spacing w:val="-3"/>
              </w:rPr>
              <w:t xml:space="preserve"> </w:t>
            </w:r>
            <w:r>
              <w:rPr>
                <w:color w:val="454B52"/>
              </w:rPr>
              <w:t>a</w:t>
            </w:r>
            <w:r>
              <w:rPr>
                <w:color w:val="454B52"/>
                <w:spacing w:val="-4"/>
              </w:rPr>
              <w:t xml:space="preserve"> </w:t>
            </w:r>
            <w:r>
              <w:rPr>
                <w:color w:val="454B52"/>
              </w:rPr>
              <w:t>license and endorsement in that area – that has been the lens that USDE has indicated to Colorado as an in-field educator</w:t>
            </w:r>
          </w:p>
          <w:p w14:paraId="55272A34" w14:textId="77777777" w:rsidR="008B45EE" w:rsidRDefault="0004125E">
            <w:pPr>
              <w:pStyle w:val="TableParagraph"/>
              <w:numPr>
                <w:ilvl w:val="0"/>
                <w:numId w:val="4"/>
              </w:numPr>
              <w:tabs>
                <w:tab w:val="left" w:pos="468"/>
              </w:tabs>
              <w:spacing w:before="2"/>
            </w:pPr>
            <w:r>
              <w:rPr>
                <w:b/>
                <w:color w:val="454B52"/>
              </w:rPr>
              <w:t>Goal:</w:t>
            </w:r>
            <w:r>
              <w:rPr>
                <w:b/>
                <w:color w:val="454B52"/>
                <w:spacing w:val="-4"/>
              </w:rPr>
              <w:t xml:space="preserve"> </w:t>
            </w:r>
            <w:r>
              <w:rPr>
                <w:b/>
                <w:color w:val="454B52"/>
              </w:rPr>
              <w:t>Endorsement</w:t>
            </w:r>
            <w:r>
              <w:rPr>
                <w:b/>
                <w:color w:val="454B52"/>
                <w:spacing w:val="-3"/>
              </w:rPr>
              <w:t xml:space="preserve"> </w:t>
            </w:r>
            <w:r>
              <w:rPr>
                <w:b/>
                <w:color w:val="454B52"/>
              </w:rPr>
              <w:t>defines</w:t>
            </w:r>
            <w:r>
              <w:rPr>
                <w:b/>
                <w:color w:val="454B52"/>
                <w:spacing w:val="-3"/>
              </w:rPr>
              <w:t xml:space="preserve"> </w:t>
            </w:r>
            <w:r>
              <w:rPr>
                <w:b/>
                <w:color w:val="454B52"/>
              </w:rPr>
              <w:t>content</w:t>
            </w:r>
            <w:r>
              <w:rPr>
                <w:b/>
                <w:color w:val="454B52"/>
                <w:spacing w:val="-5"/>
              </w:rPr>
              <w:t xml:space="preserve"> </w:t>
            </w:r>
            <w:r>
              <w:rPr>
                <w:color w:val="454B52"/>
              </w:rPr>
              <w:t>–</w:t>
            </w:r>
            <w:r>
              <w:rPr>
                <w:color w:val="454B52"/>
                <w:spacing w:val="-2"/>
              </w:rPr>
              <w:t xml:space="preserve"> </w:t>
            </w:r>
            <w:r>
              <w:rPr>
                <w:color w:val="454B52"/>
              </w:rPr>
              <w:t>I</w:t>
            </w:r>
            <w:r>
              <w:rPr>
                <w:color w:val="454B52"/>
                <w:spacing w:val="-3"/>
              </w:rPr>
              <w:t xml:space="preserve"> </w:t>
            </w:r>
            <w:r>
              <w:rPr>
                <w:color w:val="454B52"/>
              </w:rPr>
              <w:t>know</w:t>
            </w:r>
            <w:r>
              <w:rPr>
                <w:color w:val="454B52"/>
                <w:spacing w:val="-5"/>
              </w:rPr>
              <w:t xml:space="preserve"> </w:t>
            </w:r>
            <w:r>
              <w:rPr>
                <w:color w:val="454B52"/>
              </w:rPr>
              <w:t>that</w:t>
            </w:r>
            <w:r>
              <w:rPr>
                <w:color w:val="454B52"/>
                <w:spacing w:val="-5"/>
              </w:rPr>
              <w:t xml:space="preserve"> </w:t>
            </w:r>
            <w:r>
              <w:rPr>
                <w:color w:val="454B52"/>
                <w:spacing w:val="-2"/>
              </w:rPr>
              <w:t>content</w:t>
            </w:r>
          </w:p>
          <w:p w14:paraId="5A8B017A" w14:textId="77777777" w:rsidR="008B45EE" w:rsidRDefault="0004125E">
            <w:pPr>
              <w:pStyle w:val="TableParagraph"/>
              <w:spacing w:before="260"/>
              <w:ind w:right="219"/>
            </w:pPr>
            <w:r>
              <w:rPr>
                <w:color w:val="454B52"/>
              </w:rPr>
              <w:t>Comment</w:t>
            </w:r>
            <w:r>
              <w:rPr>
                <w:color w:val="454B52"/>
                <w:spacing w:val="-4"/>
              </w:rPr>
              <w:t xml:space="preserve"> </w:t>
            </w:r>
            <w:r>
              <w:rPr>
                <w:color w:val="454B52"/>
              </w:rPr>
              <w:t>from</w:t>
            </w:r>
            <w:r>
              <w:rPr>
                <w:color w:val="454B52"/>
                <w:spacing w:val="-3"/>
              </w:rPr>
              <w:t xml:space="preserve"> </w:t>
            </w:r>
            <w:r>
              <w:rPr>
                <w:color w:val="454B52"/>
              </w:rPr>
              <w:t>Hub</w:t>
            </w:r>
            <w:r>
              <w:rPr>
                <w:color w:val="454B52"/>
                <w:spacing w:val="-5"/>
              </w:rPr>
              <w:t xml:space="preserve"> </w:t>
            </w:r>
            <w:r>
              <w:rPr>
                <w:color w:val="454B52"/>
              </w:rPr>
              <w:t>Committee</w:t>
            </w:r>
            <w:r>
              <w:rPr>
                <w:color w:val="454B52"/>
                <w:spacing w:val="-6"/>
              </w:rPr>
              <w:t xml:space="preserve"> </w:t>
            </w:r>
            <w:r>
              <w:rPr>
                <w:color w:val="454B52"/>
              </w:rPr>
              <w:t>Member:</w:t>
            </w:r>
            <w:r>
              <w:rPr>
                <w:color w:val="454B52"/>
                <w:spacing w:val="-3"/>
              </w:rPr>
              <w:t xml:space="preserve"> </w:t>
            </w:r>
            <w:r>
              <w:rPr>
                <w:color w:val="454B52"/>
              </w:rPr>
              <w:t>Can</w:t>
            </w:r>
            <w:r>
              <w:rPr>
                <w:color w:val="454B52"/>
                <w:spacing w:val="-5"/>
              </w:rPr>
              <w:t xml:space="preserve"> </w:t>
            </w:r>
            <w:r>
              <w:rPr>
                <w:color w:val="454B52"/>
              </w:rPr>
              <w:t>you</w:t>
            </w:r>
            <w:r>
              <w:rPr>
                <w:color w:val="454B52"/>
                <w:spacing w:val="-5"/>
              </w:rPr>
              <w:t xml:space="preserve"> </w:t>
            </w:r>
            <w:r>
              <w:rPr>
                <w:color w:val="454B52"/>
              </w:rPr>
              <w:t>get</w:t>
            </w:r>
            <w:r>
              <w:rPr>
                <w:color w:val="454B52"/>
                <w:spacing w:val="-8"/>
              </w:rPr>
              <w:t xml:space="preserve"> </w:t>
            </w:r>
            <w:proofErr w:type="gramStart"/>
            <w:r>
              <w:rPr>
                <w:color w:val="454B52"/>
              </w:rPr>
              <w:t>an</w:t>
            </w:r>
            <w:r>
              <w:rPr>
                <w:color w:val="454B52"/>
                <w:spacing w:val="-5"/>
              </w:rPr>
              <w:t xml:space="preserve"> </w:t>
            </w:r>
            <w:r>
              <w:rPr>
                <w:color w:val="454B52"/>
              </w:rPr>
              <w:t>endorsement</w:t>
            </w:r>
            <w:proofErr w:type="gramEnd"/>
            <w:r>
              <w:rPr>
                <w:color w:val="454B52"/>
              </w:rPr>
              <w:t xml:space="preserve"> without a license?</w:t>
            </w:r>
          </w:p>
          <w:p w14:paraId="21C49770" w14:textId="77777777" w:rsidR="008B45EE" w:rsidRDefault="0004125E">
            <w:pPr>
              <w:pStyle w:val="TableParagraph"/>
              <w:spacing w:before="1"/>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0DF26FAB" w14:textId="77777777" w:rsidR="008B45EE" w:rsidRDefault="0004125E">
            <w:pPr>
              <w:pStyle w:val="TableParagraph"/>
              <w:numPr>
                <w:ilvl w:val="0"/>
                <w:numId w:val="4"/>
              </w:numPr>
              <w:tabs>
                <w:tab w:val="left" w:pos="468"/>
              </w:tabs>
            </w:pPr>
            <w:r>
              <w:rPr>
                <w:color w:val="454B52"/>
                <w:spacing w:val="-5"/>
              </w:rPr>
              <w:t>No</w:t>
            </w:r>
          </w:p>
          <w:p w14:paraId="28B2ADA4" w14:textId="77777777" w:rsidR="008B45EE" w:rsidRDefault="0004125E">
            <w:pPr>
              <w:pStyle w:val="TableParagraph"/>
              <w:spacing w:before="263"/>
              <w:ind w:right="202"/>
            </w:pPr>
            <w:r>
              <w:rPr>
                <w:color w:val="454B52"/>
              </w:rPr>
              <w:t>Questions from Hub Committee Member: When we talk about comparing these</w:t>
            </w:r>
            <w:r>
              <w:rPr>
                <w:color w:val="454B52"/>
                <w:spacing w:val="-3"/>
              </w:rPr>
              <w:t xml:space="preserve"> </w:t>
            </w:r>
            <w:r>
              <w:rPr>
                <w:color w:val="454B52"/>
              </w:rPr>
              <w:t>schools</w:t>
            </w:r>
            <w:r>
              <w:rPr>
                <w:color w:val="454B52"/>
                <w:spacing w:val="-6"/>
              </w:rPr>
              <w:t xml:space="preserve"> </w:t>
            </w:r>
            <w:r>
              <w:rPr>
                <w:color w:val="454B52"/>
              </w:rPr>
              <w:t>who</w:t>
            </w:r>
            <w:r>
              <w:rPr>
                <w:color w:val="454B52"/>
                <w:spacing w:val="-3"/>
              </w:rPr>
              <w:t xml:space="preserve"> </w:t>
            </w:r>
            <w:r>
              <w:rPr>
                <w:color w:val="454B52"/>
              </w:rPr>
              <w:t>have</w:t>
            </w:r>
            <w:r>
              <w:rPr>
                <w:color w:val="454B52"/>
                <w:spacing w:val="-5"/>
              </w:rPr>
              <w:t xml:space="preserve"> </w:t>
            </w:r>
            <w:r>
              <w:rPr>
                <w:color w:val="454B52"/>
              </w:rPr>
              <w:t>disproportions</w:t>
            </w:r>
            <w:r>
              <w:rPr>
                <w:color w:val="454B52"/>
                <w:spacing w:val="-5"/>
              </w:rPr>
              <w:t xml:space="preserve"> </w:t>
            </w:r>
            <w:r>
              <w:rPr>
                <w:color w:val="454B52"/>
              </w:rPr>
              <w:t>of</w:t>
            </w:r>
            <w:r>
              <w:rPr>
                <w:color w:val="454B52"/>
                <w:spacing w:val="-3"/>
              </w:rPr>
              <w:t xml:space="preserve"> </w:t>
            </w:r>
            <w:r>
              <w:rPr>
                <w:color w:val="454B52"/>
              </w:rPr>
              <w:t>teachers</w:t>
            </w:r>
            <w:r>
              <w:rPr>
                <w:color w:val="454B52"/>
                <w:spacing w:val="-3"/>
              </w:rPr>
              <w:t xml:space="preserve"> </w:t>
            </w:r>
            <w:r>
              <w:rPr>
                <w:color w:val="454B52"/>
              </w:rPr>
              <w:t>who</w:t>
            </w:r>
            <w:r>
              <w:rPr>
                <w:color w:val="454B52"/>
                <w:spacing w:val="-2"/>
              </w:rPr>
              <w:t xml:space="preserve"> </w:t>
            </w:r>
            <w:r>
              <w:rPr>
                <w:color w:val="454B52"/>
              </w:rPr>
              <w:t>are</w:t>
            </w:r>
            <w:r>
              <w:rPr>
                <w:color w:val="454B52"/>
                <w:spacing w:val="-5"/>
              </w:rPr>
              <w:t xml:space="preserve"> </w:t>
            </w:r>
            <w:r>
              <w:rPr>
                <w:color w:val="454B52"/>
              </w:rPr>
              <w:t>inexperienced</w:t>
            </w:r>
            <w:r>
              <w:rPr>
                <w:color w:val="454B52"/>
                <w:spacing w:val="-6"/>
              </w:rPr>
              <w:t xml:space="preserve"> </w:t>
            </w:r>
            <w:r>
              <w:rPr>
                <w:color w:val="454B52"/>
              </w:rPr>
              <w:t xml:space="preserve">or out-of-field what are we comparing them to? Statewide, geographic area, </w:t>
            </w:r>
            <w:r>
              <w:rPr>
                <w:color w:val="454B52"/>
                <w:spacing w:val="-2"/>
              </w:rPr>
              <w:t>districts?</w:t>
            </w:r>
          </w:p>
          <w:p w14:paraId="69BC4118" w14:textId="77777777" w:rsidR="008B45EE" w:rsidRDefault="0004125E">
            <w:pPr>
              <w:pStyle w:val="TableParagraph"/>
              <w:spacing w:line="267" w:lineRule="exact"/>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761A31B9" w14:textId="77777777" w:rsidR="008B45EE" w:rsidRDefault="0004125E">
            <w:pPr>
              <w:pStyle w:val="TableParagraph"/>
              <w:numPr>
                <w:ilvl w:val="0"/>
                <w:numId w:val="4"/>
              </w:numPr>
              <w:tabs>
                <w:tab w:val="left" w:pos="468"/>
              </w:tabs>
              <w:spacing w:before="5" w:line="235" w:lineRule="auto"/>
              <w:ind w:right="312"/>
            </w:pPr>
            <w:r>
              <w:rPr>
                <w:color w:val="454B52"/>
              </w:rPr>
              <w:t>One</w:t>
            </w:r>
            <w:r>
              <w:rPr>
                <w:color w:val="454B52"/>
                <w:spacing w:val="-2"/>
              </w:rPr>
              <w:t xml:space="preserve"> </w:t>
            </w:r>
            <w:r>
              <w:rPr>
                <w:color w:val="454B52"/>
              </w:rPr>
              <w:t>thing</w:t>
            </w:r>
            <w:r>
              <w:rPr>
                <w:color w:val="454B52"/>
                <w:spacing w:val="-3"/>
              </w:rPr>
              <w:t xml:space="preserve"> </w:t>
            </w:r>
            <w:r>
              <w:rPr>
                <w:color w:val="454B52"/>
              </w:rPr>
              <w:t>they</w:t>
            </w:r>
            <w:r>
              <w:rPr>
                <w:color w:val="454B52"/>
                <w:spacing w:val="-2"/>
              </w:rPr>
              <w:t xml:space="preserve"> </w:t>
            </w:r>
            <w:r>
              <w:rPr>
                <w:color w:val="454B52"/>
              </w:rPr>
              <w:t>look</w:t>
            </w:r>
            <w:r>
              <w:rPr>
                <w:color w:val="454B52"/>
                <w:spacing w:val="-2"/>
              </w:rPr>
              <w:t xml:space="preserve"> </w:t>
            </w:r>
            <w:r>
              <w:rPr>
                <w:color w:val="454B52"/>
              </w:rPr>
              <w:t>at</w:t>
            </w:r>
            <w:r>
              <w:rPr>
                <w:color w:val="454B52"/>
                <w:spacing w:val="-5"/>
              </w:rPr>
              <w:t xml:space="preserve"> </w:t>
            </w:r>
            <w:r>
              <w:rPr>
                <w:color w:val="454B52"/>
              </w:rPr>
              <w:t>is</w:t>
            </w:r>
            <w:r>
              <w:rPr>
                <w:color w:val="454B52"/>
                <w:spacing w:val="-2"/>
              </w:rPr>
              <w:t xml:space="preserve"> </w:t>
            </w:r>
            <w:r>
              <w:rPr>
                <w:color w:val="454B52"/>
              </w:rPr>
              <w:t>quartiles</w:t>
            </w:r>
            <w:r>
              <w:rPr>
                <w:color w:val="454B52"/>
                <w:spacing w:val="-4"/>
              </w:rPr>
              <w:t xml:space="preserve"> </w:t>
            </w:r>
            <w:r>
              <w:rPr>
                <w:color w:val="454B52"/>
              </w:rPr>
              <w:t>of</w:t>
            </w:r>
            <w:r>
              <w:rPr>
                <w:color w:val="454B52"/>
                <w:spacing w:val="-2"/>
              </w:rPr>
              <w:t xml:space="preserve"> </w:t>
            </w:r>
            <w:r>
              <w:rPr>
                <w:color w:val="454B52"/>
              </w:rPr>
              <w:t>poverty</w:t>
            </w:r>
            <w:r>
              <w:rPr>
                <w:color w:val="454B52"/>
                <w:spacing w:val="-3"/>
              </w:rPr>
              <w:t xml:space="preserve"> </w:t>
            </w:r>
            <w:r>
              <w:rPr>
                <w:color w:val="454B52"/>
              </w:rPr>
              <w:t>schools</w:t>
            </w:r>
            <w:r>
              <w:rPr>
                <w:color w:val="454B52"/>
                <w:spacing w:val="-4"/>
              </w:rPr>
              <w:t xml:space="preserve"> </w:t>
            </w:r>
            <w:r>
              <w:rPr>
                <w:color w:val="454B52"/>
              </w:rPr>
              <w:t>–</w:t>
            </w:r>
            <w:r>
              <w:rPr>
                <w:color w:val="454B52"/>
                <w:spacing w:val="-4"/>
              </w:rPr>
              <w:t xml:space="preserve"> </w:t>
            </w:r>
            <w:r>
              <w:rPr>
                <w:color w:val="454B52"/>
              </w:rPr>
              <w:t>lowest</w:t>
            </w:r>
            <w:r>
              <w:rPr>
                <w:color w:val="454B52"/>
                <w:spacing w:val="-4"/>
              </w:rPr>
              <w:t xml:space="preserve"> </w:t>
            </w:r>
            <w:r>
              <w:rPr>
                <w:color w:val="454B52"/>
              </w:rPr>
              <w:t>v.</w:t>
            </w:r>
            <w:r>
              <w:rPr>
                <w:color w:val="454B52"/>
                <w:spacing w:val="-2"/>
              </w:rPr>
              <w:t xml:space="preserve"> </w:t>
            </w:r>
            <w:r>
              <w:rPr>
                <w:color w:val="454B52"/>
              </w:rPr>
              <w:t>highest poverty schools</w:t>
            </w:r>
          </w:p>
          <w:p w14:paraId="65F277A6" w14:textId="77777777" w:rsidR="008B45EE" w:rsidRDefault="0004125E">
            <w:pPr>
              <w:pStyle w:val="TableParagraph"/>
              <w:numPr>
                <w:ilvl w:val="0"/>
                <w:numId w:val="4"/>
              </w:numPr>
              <w:tabs>
                <w:tab w:val="left" w:pos="468"/>
              </w:tabs>
            </w:pPr>
            <w:r>
              <w:rPr>
                <w:color w:val="454B52"/>
              </w:rPr>
              <w:t>Title</w:t>
            </w:r>
            <w:r>
              <w:rPr>
                <w:color w:val="454B52"/>
                <w:spacing w:val="1"/>
              </w:rPr>
              <w:t xml:space="preserve"> </w:t>
            </w:r>
            <w:r>
              <w:rPr>
                <w:color w:val="454B52"/>
              </w:rPr>
              <w:t>I</w:t>
            </w:r>
            <w:r>
              <w:rPr>
                <w:color w:val="454B52"/>
                <w:spacing w:val="-3"/>
              </w:rPr>
              <w:t xml:space="preserve"> </w:t>
            </w:r>
            <w:r>
              <w:rPr>
                <w:color w:val="454B52"/>
                <w:spacing w:val="-2"/>
              </w:rPr>
              <w:t>schools</w:t>
            </w:r>
          </w:p>
          <w:p w14:paraId="21E4F572" w14:textId="77777777" w:rsidR="008B45EE" w:rsidRDefault="0004125E">
            <w:pPr>
              <w:pStyle w:val="TableParagraph"/>
              <w:spacing w:before="263"/>
              <w:ind w:right="219"/>
            </w:pPr>
            <w:r>
              <w:rPr>
                <w:color w:val="454B52"/>
              </w:rPr>
              <w:t>Question/Comments from Hub Committee Member: what about rural areas and</w:t>
            </w:r>
            <w:r>
              <w:rPr>
                <w:color w:val="454B52"/>
                <w:spacing w:val="-3"/>
              </w:rPr>
              <w:t xml:space="preserve"> </w:t>
            </w:r>
            <w:r>
              <w:rPr>
                <w:color w:val="454B52"/>
              </w:rPr>
              <w:t>Metro</w:t>
            </w:r>
            <w:r>
              <w:rPr>
                <w:color w:val="454B52"/>
                <w:spacing w:val="-3"/>
              </w:rPr>
              <w:t xml:space="preserve"> </w:t>
            </w:r>
            <w:r>
              <w:rPr>
                <w:color w:val="454B52"/>
              </w:rPr>
              <w:t>Denver?</w:t>
            </w:r>
            <w:r>
              <w:rPr>
                <w:color w:val="454B52"/>
                <w:spacing w:val="-2"/>
              </w:rPr>
              <w:t xml:space="preserve"> </w:t>
            </w:r>
            <w:r>
              <w:rPr>
                <w:color w:val="454B52"/>
              </w:rPr>
              <w:t>Isn’t</w:t>
            </w:r>
            <w:r>
              <w:rPr>
                <w:color w:val="454B52"/>
                <w:spacing w:val="-5"/>
              </w:rPr>
              <w:t xml:space="preserve"> </w:t>
            </w:r>
            <w:r>
              <w:rPr>
                <w:color w:val="454B52"/>
              </w:rPr>
              <w:t>it</w:t>
            </w:r>
            <w:r>
              <w:rPr>
                <w:color w:val="454B52"/>
                <w:spacing w:val="-4"/>
              </w:rPr>
              <w:t xml:space="preserve"> </w:t>
            </w:r>
            <w:r>
              <w:rPr>
                <w:color w:val="454B52"/>
              </w:rPr>
              <w:t>higher?</w:t>
            </w:r>
            <w:r>
              <w:rPr>
                <w:color w:val="454B52"/>
                <w:spacing w:val="-2"/>
              </w:rPr>
              <w:t xml:space="preserve"> </w:t>
            </w:r>
            <w:r>
              <w:rPr>
                <w:color w:val="454B52"/>
              </w:rPr>
              <w:t>The</w:t>
            </w:r>
            <w:r>
              <w:rPr>
                <w:color w:val="454B52"/>
                <w:spacing w:val="-4"/>
              </w:rPr>
              <w:t xml:space="preserve"> </w:t>
            </w:r>
            <w:r>
              <w:rPr>
                <w:color w:val="454B52"/>
              </w:rPr>
              <w:t>NPR</w:t>
            </w:r>
            <w:r>
              <w:rPr>
                <w:color w:val="454B52"/>
                <w:spacing w:val="-4"/>
              </w:rPr>
              <w:t xml:space="preserve"> </w:t>
            </w:r>
            <w:r>
              <w:rPr>
                <w:color w:val="454B52"/>
              </w:rPr>
              <w:t>story</w:t>
            </w:r>
            <w:r>
              <w:rPr>
                <w:color w:val="454B52"/>
                <w:spacing w:val="-4"/>
              </w:rPr>
              <w:t xml:space="preserve"> </w:t>
            </w:r>
            <w:r>
              <w:rPr>
                <w:color w:val="454B52"/>
              </w:rPr>
              <w:t>said</w:t>
            </w:r>
            <w:r>
              <w:rPr>
                <w:color w:val="454B52"/>
                <w:spacing w:val="-1"/>
              </w:rPr>
              <w:t xml:space="preserve"> </w:t>
            </w:r>
            <w:r>
              <w:rPr>
                <w:color w:val="454B52"/>
              </w:rPr>
              <w:t>just</w:t>
            </w:r>
            <w:r>
              <w:rPr>
                <w:color w:val="454B52"/>
                <w:spacing w:val="-1"/>
              </w:rPr>
              <w:t xml:space="preserve"> </w:t>
            </w:r>
            <w:r>
              <w:rPr>
                <w:color w:val="454B52"/>
              </w:rPr>
              <w:t>Colorado, it</w:t>
            </w:r>
            <w:r>
              <w:rPr>
                <w:color w:val="454B52"/>
                <w:spacing w:val="-4"/>
              </w:rPr>
              <w:t xml:space="preserve"> </w:t>
            </w:r>
            <w:r>
              <w:rPr>
                <w:color w:val="454B52"/>
              </w:rPr>
              <w:t>didn’t specify which areas. These numbers are real and are affecting students who are going to these schools.</w:t>
            </w:r>
            <w:r>
              <w:rPr>
                <w:color w:val="454B52"/>
                <w:spacing w:val="-1"/>
              </w:rPr>
              <w:t xml:space="preserve"> </w:t>
            </w:r>
            <w:r>
              <w:rPr>
                <w:color w:val="454B52"/>
              </w:rPr>
              <w:t xml:space="preserve">Let’s not ignore this challenge and do something about it. Even though CDE has acknowledged this, nobody </w:t>
            </w:r>
            <w:proofErr w:type="gramStart"/>
            <w:r>
              <w:rPr>
                <w:color w:val="454B52"/>
              </w:rPr>
              <w:t>know</w:t>
            </w:r>
            <w:proofErr w:type="gramEnd"/>
            <w:r>
              <w:rPr>
                <w:color w:val="454B52"/>
              </w:rPr>
              <w:t xml:space="preserve"> what the numbers are.</w:t>
            </w:r>
          </w:p>
          <w:p w14:paraId="67A8DD98" w14:textId="77777777" w:rsidR="008B45EE" w:rsidRDefault="0004125E">
            <w:pPr>
              <w:pStyle w:val="TableParagraph"/>
              <w:spacing w:line="268" w:lineRule="exact"/>
            </w:pPr>
            <w:r>
              <w:rPr>
                <w:color w:val="454B52"/>
              </w:rPr>
              <w:t>Response</w:t>
            </w:r>
            <w:r>
              <w:rPr>
                <w:color w:val="454B52"/>
                <w:spacing w:val="-4"/>
              </w:rPr>
              <w:t xml:space="preserve"> </w:t>
            </w:r>
            <w:r>
              <w:rPr>
                <w:color w:val="454B52"/>
              </w:rPr>
              <w:t>from</w:t>
            </w:r>
            <w:r>
              <w:rPr>
                <w:color w:val="454B52"/>
                <w:spacing w:val="-6"/>
              </w:rPr>
              <w:t xml:space="preserve"> </w:t>
            </w:r>
            <w:r>
              <w:rPr>
                <w:color w:val="454B52"/>
              </w:rPr>
              <w:t>CDE</w:t>
            </w:r>
            <w:r>
              <w:rPr>
                <w:color w:val="454B52"/>
                <w:spacing w:val="-3"/>
              </w:rPr>
              <w:t xml:space="preserve"> </w:t>
            </w:r>
            <w:r>
              <w:rPr>
                <w:color w:val="454B52"/>
                <w:spacing w:val="-2"/>
              </w:rPr>
              <w:t>Representative:</w:t>
            </w:r>
          </w:p>
          <w:p w14:paraId="5449FF7D" w14:textId="77777777" w:rsidR="008B45EE" w:rsidRDefault="0004125E">
            <w:pPr>
              <w:pStyle w:val="TableParagraph"/>
              <w:numPr>
                <w:ilvl w:val="0"/>
                <w:numId w:val="4"/>
              </w:numPr>
              <w:tabs>
                <w:tab w:val="left" w:pos="468"/>
              </w:tabs>
              <w:spacing w:before="5" w:line="235" w:lineRule="auto"/>
              <w:ind w:right="206"/>
            </w:pPr>
            <w:r>
              <w:rPr>
                <w:color w:val="454B52"/>
              </w:rPr>
              <w:t>We</w:t>
            </w:r>
            <w:r>
              <w:rPr>
                <w:color w:val="454B52"/>
                <w:spacing w:val="-4"/>
              </w:rPr>
              <w:t xml:space="preserve"> </w:t>
            </w:r>
            <w:r>
              <w:rPr>
                <w:color w:val="454B52"/>
              </w:rPr>
              <w:t>will</w:t>
            </w:r>
            <w:r>
              <w:rPr>
                <w:color w:val="454B52"/>
                <w:spacing w:val="-2"/>
              </w:rPr>
              <w:t xml:space="preserve"> </w:t>
            </w:r>
            <w:r>
              <w:rPr>
                <w:color w:val="454B52"/>
              </w:rPr>
              <w:t>get</w:t>
            </w:r>
            <w:r>
              <w:rPr>
                <w:color w:val="454B52"/>
                <w:spacing w:val="-4"/>
              </w:rPr>
              <w:t xml:space="preserve"> </w:t>
            </w:r>
            <w:r>
              <w:rPr>
                <w:color w:val="454B52"/>
              </w:rPr>
              <w:t>clarification</w:t>
            </w:r>
            <w:r>
              <w:rPr>
                <w:color w:val="454B52"/>
                <w:spacing w:val="-5"/>
              </w:rPr>
              <w:t xml:space="preserve"> </w:t>
            </w:r>
            <w:r>
              <w:rPr>
                <w:color w:val="454B52"/>
              </w:rPr>
              <w:t>on</w:t>
            </w:r>
            <w:r>
              <w:rPr>
                <w:color w:val="454B52"/>
                <w:spacing w:val="-5"/>
              </w:rPr>
              <w:t xml:space="preserve"> </w:t>
            </w:r>
            <w:r>
              <w:rPr>
                <w:color w:val="454B52"/>
              </w:rPr>
              <w:t>data –</w:t>
            </w:r>
            <w:r>
              <w:rPr>
                <w:color w:val="454B52"/>
                <w:spacing w:val="-1"/>
              </w:rPr>
              <w:t xml:space="preserve"> </w:t>
            </w:r>
            <w:r>
              <w:rPr>
                <w:color w:val="454B52"/>
              </w:rPr>
              <w:t>don’t</w:t>
            </w:r>
            <w:r>
              <w:rPr>
                <w:color w:val="454B52"/>
                <w:spacing w:val="-4"/>
              </w:rPr>
              <w:t xml:space="preserve"> </w:t>
            </w:r>
            <w:r>
              <w:rPr>
                <w:color w:val="454B52"/>
              </w:rPr>
              <w:t>want</w:t>
            </w:r>
            <w:r>
              <w:rPr>
                <w:color w:val="454B52"/>
                <w:spacing w:val="-2"/>
              </w:rPr>
              <w:t xml:space="preserve"> </w:t>
            </w:r>
            <w:r>
              <w:rPr>
                <w:color w:val="454B52"/>
              </w:rPr>
              <w:t>to</w:t>
            </w:r>
            <w:r>
              <w:rPr>
                <w:color w:val="454B52"/>
                <w:spacing w:val="-3"/>
              </w:rPr>
              <w:t xml:space="preserve"> </w:t>
            </w:r>
            <w:r>
              <w:rPr>
                <w:color w:val="454B52"/>
              </w:rPr>
              <w:t>speculate</w:t>
            </w:r>
            <w:r>
              <w:rPr>
                <w:color w:val="454B52"/>
                <w:spacing w:val="-4"/>
              </w:rPr>
              <w:t xml:space="preserve"> </w:t>
            </w:r>
            <w:r>
              <w:rPr>
                <w:color w:val="454B52"/>
              </w:rPr>
              <w:t>on</w:t>
            </w:r>
            <w:r>
              <w:rPr>
                <w:color w:val="454B52"/>
                <w:spacing w:val="-3"/>
              </w:rPr>
              <w:t xml:space="preserve"> </w:t>
            </w:r>
            <w:r>
              <w:rPr>
                <w:color w:val="454B52"/>
              </w:rPr>
              <w:t>where</w:t>
            </w:r>
            <w:r>
              <w:rPr>
                <w:color w:val="454B52"/>
                <w:spacing w:val="-2"/>
              </w:rPr>
              <w:t xml:space="preserve"> </w:t>
            </w:r>
            <w:r>
              <w:rPr>
                <w:color w:val="454B52"/>
              </w:rPr>
              <w:t>data is going</w:t>
            </w:r>
          </w:p>
          <w:p w14:paraId="35DB2E23" w14:textId="77777777" w:rsidR="008B45EE" w:rsidRDefault="0004125E">
            <w:pPr>
              <w:pStyle w:val="TableParagraph"/>
              <w:numPr>
                <w:ilvl w:val="0"/>
                <w:numId w:val="4"/>
              </w:numPr>
              <w:tabs>
                <w:tab w:val="left" w:pos="468"/>
              </w:tabs>
              <w:spacing w:before="6" w:line="268" w:lineRule="exact"/>
              <w:ind w:right="431"/>
            </w:pPr>
            <w:r>
              <w:rPr>
                <w:color w:val="454B52"/>
              </w:rPr>
              <w:t>In</w:t>
            </w:r>
            <w:r>
              <w:rPr>
                <w:color w:val="454B52"/>
                <w:spacing w:val="-5"/>
              </w:rPr>
              <w:t xml:space="preserve"> </w:t>
            </w:r>
            <w:r>
              <w:rPr>
                <w:color w:val="454B52"/>
              </w:rPr>
              <w:t>CDE’s</w:t>
            </w:r>
            <w:r>
              <w:rPr>
                <w:color w:val="454B52"/>
                <w:spacing w:val="-5"/>
              </w:rPr>
              <w:t xml:space="preserve"> </w:t>
            </w:r>
            <w:r>
              <w:rPr>
                <w:color w:val="454B52"/>
              </w:rPr>
              <w:t>equity</w:t>
            </w:r>
            <w:r>
              <w:rPr>
                <w:color w:val="454B52"/>
                <w:spacing w:val="-5"/>
              </w:rPr>
              <w:t xml:space="preserve"> </w:t>
            </w:r>
            <w:r>
              <w:rPr>
                <w:color w:val="454B52"/>
              </w:rPr>
              <w:t>plan</w:t>
            </w:r>
            <w:r>
              <w:rPr>
                <w:color w:val="454B52"/>
                <w:spacing w:val="-4"/>
              </w:rPr>
              <w:t xml:space="preserve"> </w:t>
            </w:r>
            <w:r>
              <w:rPr>
                <w:color w:val="454B52"/>
              </w:rPr>
              <w:t>that</w:t>
            </w:r>
            <w:r>
              <w:rPr>
                <w:color w:val="454B52"/>
                <w:spacing w:val="-3"/>
              </w:rPr>
              <w:t xml:space="preserve"> </w:t>
            </w:r>
            <w:r>
              <w:rPr>
                <w:color w:val="454B52"/>
              </w:rPr>
              <w:t>is</w:t>
            </w:r>
            <w:r>
              <w:rPr>
                <w:color w:val="454B52"/>
                <w:spacing w:val="-7"/>
              </w:rPr>
              <w:t xml:space="preserve"> </w:t>
            </w:r>
            <w:r>
              <w:rPr>
                <w:color w:val="454B52"/>
              </w:rPr>
              <w:t>submitted</w:t>
            </w:r>
            <w:r>
              <w:rPr>
                <w:color w:val="454B52"/>
                <w:spacing w:val="-3"/>
              </w:rPr>
              <w:t xml:space="preserve"> </w:t>
            </w:r>
            <w:r>
              <w:rPr>
                <w:color w:val="454B52"/>
              </w:rPr>
              <w:t>to USDE</w:t>
            </w:r>
            <w:r>
              <w:rPr>
                <w:color w:val="454B52"/>
                <w:spacing w:val="-3"/>
              </w:rPr>
              <w:t xml:space="preserve"> </w:t>
            </w:r>
            <w:r>
              <w:rPr>
                <w:color w:val="454B52"/>
              </w:rPr>
              <w:t>CDE</w:t>
            </w:r>
            <w:r>
              <w:rPr>
                <w:color w:val="454B52"/>
                <w:spacing w:val="-2"/>
              </w:rPr>
              <w:t xml:space="preserve"> </w:t>
            </w:r>
            <w:r>
              <w:rPr>
                <w:color w:val="454B52"/>
              </w:rPr>
              <w:t>acknowledged</w:t>
            </w:r>
            <w:r>
              <w:rPr>
                <w:color w:val="454B52"/>
                <w:spacing w:val="-6"/>
              </w:rPr>
              <w:t xml:space="preserve"> </w:t>
            </w:r>
            <w:r>
              <w:rPr>
                <w:color w:val="454B52"/>
              </w:rPr>
              <w:t>that minority students are being taught at a higher rate than non-minority</w:t>
            </w:r>
          </w:p>
        </w:tc>
      </w:tr>
    </w:tbl>
    <w:p w14:paraId="08191FE3" w14:textId="77777777" w:rsidR="008B45EE" w:rsidRDefault="008B45EE">
      <w:pPr>
        <w:spacing w:line="268" w:lineRule="exact"/>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1DF5C938" w14:textId="77777777">
        <w:trPr>
          <w:trHeight w:val="13710"/>
        </w:trPr>
        <w:tc>
          <w:tcPr>
            <w:tcW w:w="1260" w:type="dxa"/>
            <w:tcBorders>
              <w:bottom w:val="single" w:sz="4" w:space="0" w:color="5C666F"/>
            </w:tcBorders>
          </w:tcPr>
          <w:p w14:paraId="46E9097A" w14:textId="77777777" w:rsidR="008B45EE" w:rsidRDefault="008B45EE">
            <w:pPr>
              <w:pStyle w:val="TableParagraph"/>
              <w:ind w:left="0"/>
              <w:rPr>
                <w:rFonts w:ascii="Times New Roman"/>
              </w:rPr>
            </w:pPr>
          </w:p>
        </w:tc>
        <w:tc>
          <w:tcPr>
            <w:tcW w:w="2136" w:type="dxa"/>
            <w:tcBorders>
              <w:bottom w:val="single" w:sz="4" w:space="0" w:color="5C666F"/>
            </w:tcBorders>
          </w:tcPr>
          <w:p w14:paraId="751D6821" w14:textId="77777777" w:rsidR="008B45EE" w:rsidRDefault="008B45EE">
            <w:pPr>
              <w:pStyle w:val="TableParagraph"/>
              <w:ind w:left="0"/>
              <w:rPr>
                <w:rFonts w:ascii="Times New Roman"/>
              </w:rPr>
            </w:pPr>
          </w:p>
        </w:tc>
        <w:tc>
          <w:tcPr>
            <w:tcW w:w="7201" w:type="dxa"/>
            <w:tcBorders>
              <w:bottom w:val="single" w:sz="4" w:space="0" w:color="5C666F"/>
            </w:tcBorders>
          </w:tcPr>
          <w:p w14:paraId="0430BFE4" w14:textId="77777777" w:rsidR="008B45EE" w:rsidRDefault="0004125E">
            <w:pPr>
              <w:pStyle w:val="TableParagraph"/>
              <w:ind w:left="468" w:right="219"/>
            </w:pPr>
            <w:r>
              <w:rPr>
                <w:color w:val="454B52"/>
              </w:rPr>
              <w:t>students.</w:t>
            </w:r>
            <w:r>
              <w:rPr>
                <w:color w:val="454B52"/>
                <w:spacing w:val="-3"/>
              </w:rPr>
              <w:t xml:space="preserve"> </w:t>
            </w:r>
            <w:r>
              <w:rPr>
                <w:color w:val="454B52"/>
              </w:rPr>
              <w:t>Same</w:t>
            </w:r>
            <w:r>
              <w:rPr>
                <w:color w:val="454B52"/>
                <w:spacing w:val="-5"/>
              </w:rPr>
              <w:t xml:space="preserve"> </w:t>
            </w:r>
            <w:r>
              <w:rPr>
                <w:color w:val="454B52"/>
              </w:rPr>
              <w:t>with</w:t>
            </w:r>
            <w:r>
              <w:rPr>
                <w:color w:val="454B52"/>
                <w:spacing w:val="-3"/>
              </w:rPr>
              <w:t xml:space="preserve"> </w:t>
            </w:r>
            <w:r>
              <w:rPr>
                <w:color w:val="454B52"/>
              </w:rPr>
              <w:t>student</w:t>
            </w:r>
            <w:r>
              <w:rPr>
                <w:color w:val="454B52"/>
                <w:spacing w:val="-3"/>
              </w:rPr>
              <w:t xml:space="preserve"> </w:t>
            </w:r>
            <w:r>
              <w:rPr>
                <w:color w:val="454B52"/>
              </w:rPr>
              <w:t>of</w:t>
            </w:r>
            <w:r>
              <w:rPr>
                <w:color w:val="454B52"/>
                <w:spacing w:val="-3"/>
              </w:rPr>
              <w:t xml:space="preserve"> </w:t>
            </w:r>
            <w:r>
              <w:rPr>
                <w:color w:val="454B52"/>
              </w:rPr>
              <w:t>poverty.</w:t>
            </w:r>
            <w:r>
              <w:rPr>
                <w:color w:val="454B52"/>
                <w:spacing w:val="-3"/>
              </w:rPr>
              <w:t xml:space="preserve"> </w:t>
            </w:r>
            <w:r>
              <w:rPr>
                <w:color w:val="454B52"/>
              </w:rPr>
              <w:t>CDE</w:t>
            </w:r>
            <w:r>
              <w:rPr>
                <w:color w:val="454B52"/>
                <w:spacing w:val="-3"/>
              </w:rPr>
              <w:t xml:space="preserve"> </w:t>
            </w:r>
            <w:r>
              <w:rPr>
                <w:color w:val="454B52"/>
              </w:rPr>
              <w:t>will</w:t>
            </w:r>
            <w:r>
              <w:rPr>
                <w:color w:val="454B52"/>
                <w:spacing w:val="-6"/>
              </w:rPr>
              <w:t xml:space="preserve"> </w:t>
            </w:r>
            <w:r>
              <w:rPr>
                <w:color w:val="454B52"/>
              </w:rPr>
              <w:t>follow</w:t>
            </w:r>
            <w:r>
              <w:rPr>
                <w:color w:val="454B52"/>
                <w:spacing w:val="-2"/>
              </w:rPr>
              <w:t xml:space="preserve"> </w:t>
            </w:r>
            <w:r>
              <w:rPr>
                <w:color w:val="454B52"/>
              </w:rPr>
              <w:t>up</w:t>
            </w:r>
            <w:r>
              <w:rPr>
                <w:color w:val="454B52"/>
                <w:spacing w:val="-4"/>
              </w:rPr>
              <w:t xml:space="preserve"> </w:t>
            </w:r>
            <w:r>
              <w:rPr>
                <w:color w:val="454B52"/>
              </w:rPr>
              <w:t>with</w:t>
            </w:r>
            <w:r>
              <w:rPr>
                <w:color w:val="454B52"/>
                <w:spacing w:val="-7"/>
              </w:rPr>
              <w:t xml:space="preserve"> </w:t>
            </w:r>
            <w:r>
              <w:rPr>
                <w:color w:val="454B52"/>
              </w:rPr>
              <w:t xml:space="preserve">NPR </w:t>
            </w:r>
            <w:r>
              <w:rPr>
                <w:color w:val="454B52"/>
                <w:spacing w:val="-2"/>
              </w:rPr>
              <w:t>story.</w:t>
            </w:r>
          </w:p>
          <w:p w14:paraId="5D3E31B8" w14:textId="77777777" w:rsidR="008B45EE" w:rsidRDefault="0004125E">
            <w:pPr>
              <w:pStyle w:val="TableParagraph"/>
              <w:spacing w:before="266"/>
              <w:ind w:right="219"/>
            </w:pPr>
            <w:r>
              <w:rPr>
                <w:color w:val="454B52"/>
              </w:rPr>
              <w:t>Question</w:t>
            </w:r>
            <w:r>
              <w:rPr>
                <w:color w:val="454B52"/>
                <w:spacing w:val="-3"/>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w:t>
            </w:r>
            <w:r>
              <w:rPr>
                <w:color w:val="454B52"/>
                <w:spacing w:val="-2"/>
              </w:rPr>
              <w:t xml:space="preserve"> </w:t>
            </w:r>
            <w:r>
              <w:rPr>
                <w:color w:val="454B52"/>
              </w:rPr>
              <w:t>When</w:t>
            </w:r>
            <w:r>
              <w:rPr>
                <w:color w:val="454B52"/>
                <w:spacing w:val="-6"/>
              </w:rPr>
              <w:t xml:space="preserve"> </w:t>
            </w:r>
            <w:r>
              <w:rPr>
                <w:color w:val="454B52"/>
              </w:rPr>
              <w:t>we</w:t>
            </w:r>
            <w:r>
              <w:rPr>
                <w:color w:val="454B52"/>
                <w:spacing w:val="-5"/>
              </w:rPr>
              <w:t xml:space="preserve"> </w:t>
            </w:r>
            <w:r>
              <w:rPr>
                <w:color w:val="454B52"/>
              </w:rPr>
              <w:t>talk</w:t>
            </w:r>
            <w:r>
              <w:rPr>
                <w:color w:val="454B52"/>
                <w:spacing w:val="-3"/>
              </w:rPr>
              <w:t xml:space="preserve"> </w:t>
            </w:r>
            <w:r>
              <w:rPr>
                <w:color w:val="454B52"/>
              </w:rPr>
              <w:t>about</w:t>
            </w:r>
            <w:r>
              <w:rPr>
                <w:color w:val="454B52"/>
                <w:spacing w:val="-5"/>
              </w:rPr>
              <w:t xml:space="preserve"> </w:t>
            </w:r>
            <w:r>
              <w:rPr>
                <w:color w:val="454B52"/>
              </w:rPr>
              <w:t>reporting</w:t>
            </w:r>
            <w:r>
              <w:rPr>
                <w:color w:val="454B52"/>
                <w:spacing w:val="-4"/>
              </w:rPr>
              <w:t xml:space="preserve"> </w:t>
            </w:r>
            <w:r>
              <w:rPr>
                <w:color w:val="454B52"/>
              </w:rPr>
              <w:t>on this, where is it being reported?</w:t>
            </w:r>
          </w:p>
          <w:p w14:paraId="360639E9" w14:textId="77777777" w:rsidR="008B45EE" w:rsidRDefault="0004125E">
            <w:pPr>
              <w:pStyle w:val="TableParagraph"/>
              <w:spacing w:before="1"/>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27E85FDC" w14:textId="77777777" w:rsidR="008B45EE" w:rsidRDefault="0004125E">
            <w:pPr>
              <w:pStyle w:val="TableParagraph"/>
              <w:numPr>
                <w:ilvl w:val="0"/>
                <w:numId w:val="3"/>
              </w:numPr>
              <w:tabs>
                <w:tab w:val="left" w:pos="468"/>
              </w:tabs>
              <w:spacing w:before="5" w:line="235" w:lineRule="auto"/>
              <w:ind w:right="633"/>
              <w:rPr>
                <w:rFonts w:ascii="Palatino Linotype" w:hAnsi="Palatino Linotype"/>
                <w:color w:val="454B52"/>
              </w:rPr>
            </w:pPr>
            <w:r>
              <w:rPr>
                <w:color w:val="454B52"/>
              </w:rPr>
              <w:t>Districts</w:t>
            </w:r>
            <w:r>
              <w:rPr>
                <w:color w:val="454B52"/>
                <w:spacing w:val="-3"/>
              </w:rPr>
              <w:t xml:space="preserve"> </w:t>
            </w:r>
            <w:r>
              <w:rPr>
                <w:color w:val="454B52"/>
              </w:rPr>
              <w:t>report</w:t>
            </w:r>
            <w:r>
              <w:rPr>
                <w:color w:val="454B52"/>
                <w:spacing w:val="-6"/>
              </w:rPr>
              <w:t xml:space="preserve"> </w:t>
            </w:r>
            <w:r>
              <w:rPr>
                <w:color w:val="454B52"/>
              </w:rPr>
              <w:t>to</w:t>
            </w:r>
            <w:r>
              <w:rPr>
                <w:color w:val="454B52"/>
                <w:spacing w:val="-5"/>
              </w:rPr>
              <w:t xml:space="preserve"> </w:t>
            </w:r>
            <w:r>
              <w:rPr>
                <w:color w:val="454B52"/>
              </w:rPr>
              <w:t>Colorado</w:t>
            </w:r>
            <w:r>
              <w:rPr>
                <w:color w:val="454B52"/>
                <w:spacing w:val="-6"/>
              </w:rPr>
              <w:t xml:space="preserve"> </w:t>
            </w:r>
            <w:r>
              <w:rPr>
                <w:color w:val="454B52"/>
              </w:rPr>
              <w:t>Department</w:t>
            </w:r>
            <w:r>
              <w:rPr>
                <w:color w:val="454B52"/>
                <w:spacing w:val="-6"/>
              </w:rPr>
              <w:t xml:space="preserve"> </w:t>
            </w:r>
            <w:r>
              <w:rPr>
                <w:color w:val="454B52"/>
              </w:rPr>
              <w:t>of</w:t>
            </w:r>
            <w:r>
              <w:rPr>
                <w:color w:val="454B52"/>
                <w:spacing w:val="-4"/>
              </w:rPr>
              <w:t xml:space="preserve"> </w:t>
            </w:r>
            <w:r>
              <w:rPr>
                <w:color w:val="454B52"/>
              </w:rPr>
              <w:t>Education</w:t>
            </w:r>
            <w:r>
              <w:rPr>
                <w:color w:val="454B52"/>
                <w:spacing w:val="-7"/>
              </w:rPr>
              <w:t xml:space="preserve"> </w:t>
            </w:r>
            <w:r>
              <w:rPr>
                <w:color w:val="454B52"/>
              </w:rPr>
              <w:t>then</w:t>
            </w:r>
            <w:r>
              <w:rPr>
                <w:color w:val="454B52"/>
                <w:spacing w:val="-4"/>
              </w:rPr>
              <w:t xml:space="preserve"> </w:t>
            </w:r>
            <w:r>
              <w:rPr>
                <w:color w:val="454B52"/>
              </w:rPr>
              <w:t xml:space="preserve">Colorado Department of Education reports it to United State Department of </w:t>
            </w:r>
            <w:r>
              <w:rPr>
                <w:color w:val="454B52"/>
                <w:spacing w:val="-2"/>
              </w:rPr>
              <w:t>Education</w:t>
            </w:r>
          </w:p>
          <w:p w14:paraId="18B247F3" w14:textId="77777777" w:rsidR="008B45EE" w:rsidRDefault="0004125E">
            <w:pPr>
              <w:pStyle w:val="TableParagraph"/>
              <w:numPr>
                <w:ilvl w:val="0"/>
                <w:numId w:val="3"/>
              </w:numPr>
              <w:tabs>
                <w:tab w:val="left" w:pos="468"/>
              </w:tabs>
              <w:spacing w:before="3"/>
              <w:rPr>
                <w:rFonts w:ascii="Palatino Linotype" w:hAnsi="Palatino Linotype"/>
                <w:color w:val="454B52"/>
              </w:rPr>
            </w:pPr>
            <w:r>
              <w:rPr>
                <w:color w:val="454B52"/>
              </w:rPr>
              <w:t>All</w:t>
            </w:r>
            <w:r>
              <w:rPr>
                <w:color w:val="454B52"/>
                <w:spacing w:val="-1"/>
              </w:rPr>
              <w:t xml:space="preserve"> </w:t>
            </w:r>
            <w:r>
              <w:rPr>
                <w:color w:val="454B52"/>
              </w:rPr>
              <w:t>is</w:t>
            </w:r>
            <w:r>
              <w:rPr>
                <w:color w:val="454B52"/>
                <w:spacing w:val="-1"/>
              </w:rPr>
              <w:t xml:space="preserve"> </w:t>
            </w:r>
            <w:r>
              <w:rPr>
                <w:color w:val="454B52"/>
                <w:spacing w:val="-2"/>
              </w:rPr>
              <w:t>publicized</w:t>
            </w:r>
          </w:p>
          <w:p w14:paraId="0A7F04A1" w14:textId="77777777" w:rsidR="008B45EE" w:rsidRDefault="0004125E">
            <w:pPr>
              <w:pStyle w:val="TableParagraph"/>
              <w:spacing w:before="263"/>
            </w:pPr>
            <w:r>
              <w:rPr>
                <w:color w:val="454B52"/>
              </w:rPr>
              <w:t>Question</w:t>
            </w:r>
            <w:r>
              <w:rPr>
                <w:color w:val="454B52"/>
                <w:spacing w:val="-5"/>
              </w:rPr>
              <w:t xml:space="preserve"> </w:t>
            </w:r>
            <w:r>
              <w:rPr>
                <w:color w:val="454B52"/>
              </w:rPr>
              <w:t>from</w:t>
            </w:r>
            <w:r>
              <w:rPr>
                <w:color w:val="454B52"/>
                <w:spacing w:val="-3"/>
              </w:rPr>
              <w:t xml:space="preserve"> </w:t>
            </w:r>
            <w:r>
              <w:rPr>
                <w:color w:val="454B52"/>
              </w:rPr>
              <w:t>Hub</w:t>
            </w:r>
            <w:r>
              <w:rPr>
                <w:color w:val="454B52"/>
                <w:spacing w:val="-5"/>
              </w:rPr>
              <w:t xml:space="preserve"> </w:t>
            </w:r>
            <w:r>
              <w:rPr>
                <w:color w:val="454B52"/>
              </w:rPr>
              <w:t>Committee</w:t>
            </w:r>
            <w:r>
              <w:rPr>
                <w:color w:val="454B52"/>
                <w:spacing w:val="-6"/>
              </w:rPr>
              <w:t xml:space="preserve"> </w:t>
            </w:r>
            <w:r>
              <w:rPr>
                <w:color w:val="454B52"/>
              </w:rPr>
              <w:t>Member:</w:t>
            </w:r>
            <w:r>
              <w:rPr>
                <w:color w:val="454B52"/>
                <w:spacing w:val="-3"/>
              </w:rPr>
              <w:t xml:space="preserve"> </w:t>
            </w:r>
            <w:r>
              <w:rPr>
                <w:color w:val="454B52"/>
              </w:rPr>
              <w:t>When</w:t>
            </w:r>
            <w:r>
              <w:rPr>
                <w:color w:val="454B52"/>
                <w:spacing w:val="-5"/>
              </w:rPr>
              <w:t xml:space="preserve"> </w:t>
            </w:r>
            <w:r>
              <w:rPr>
                <w:color w:val="454B52"/>
              </w:rPr>
              <w:t>looking</w:t>
            </w:r>
            <w:r>
              <w:rPr>
                <w:color w:val="454B52"/>
                <w:spacing w:val="-5"/>
              </w:rPr>
              <w:t xml:space="preserve"> </w:t>
            </w:r>
            <w:proofErr w:type="gramStart"/>
            <w:r>
              <w:rPr>
                <w:color w:val="454B52"/>
              </w:rPr>
              <w:t>out</w:t>
            </w:r>
            <w:proofErr w:type="gramEnd"/>
            <w:r>
              <w:rPr>
                <w:color w:val="454B52"/>
                <w:spacing w:val="-6"/>
              </w:rPr>
              <w:t xml:space="preserve"> </w:t>
            </w:r>
            <w:r>
              <w:rPr>
                <w:color w:val="454B52"/>
              </w:rPr>
              <w:t>our</w:t>
            </w:r>
            <w:r>
              <w:rPr>
                <w:color w:val="454B52"/>
                <w:spacing w:val="-4"/>
              </w:rPr>
              <w:t xml:space="preserve"> </w:t>
            </w:r>
            <w:r>
              <w:rPr>
                <w:color w:val="454B52"/>
              </w:rPr>
              <w:t>goals</w:t>
            </w:r>
            <w:r>
              <w:rPr>
                <w:color w:val="454B52"/>
                <w:spacing w:val="-4"/>
              </w:rPr>
              <w:t xml:space="preserve"> </w:t>
            </w:r>
            <w:r>
              <w:rPr>
                <w:color w:val="454B52"/>
              </w:rPr>
              <w:t>for</w:t>
            </w:r>
            <w:r>
              <w:rPr>
                <w:color w:val="454B52"/>
                <w:spacing w:val="-3"/>
              </w:rPr>
              <w:t xml:space="preserve"> </w:t>
            </w:r>
            <w:r>
              <w:rPr>
                <w:color w:val="454B52"/>
                <w:spacing w:val="-4"/>
              </w:rPr>
              <w:t>ESSA</w:t>
            </w:r>
          </w:p>
          <w:p w14:paraId="45E155AD" w14:textId="77777777" w:rsidR="008B45EE" w:rsidRDefault="0004125E">
            <w:pPr>
              <w:pStyle w:val="TableParagraph"/>
              <w:numPr>
                <w:ilvl w:val="0"/>
                <w:numId w:val="3"/>
              </w:numPr>
              <w:tabs>
                <w:tab w:val="left" w:pos="225"/>
              </w:tabs>
              <w:ind w:left="108" w:right="244" w:firstLine="0"/>
              <w:rPr>
                <w:color w:val="454B52"/>
              </w:rPr>
            </w:pPr>
            <w:r>
              <w:rPr>
                <w:color w:val="454B52"/>
              </w:rPr>
              <w:t xml:space="preserve">outcomes for kids – wondering if the decision to make teachers have an endorsement was based on </w:t>
            </w:r>
            <w:proofErr w:type="gramStart"/>
            <w:r>
              <w:rPr>
                <w:color w:val="454B52"/>
              </w:rPr>
              <w:t>research?</w:t>
            </w:r>
            <w:proofErr w:type="gramEnd"/>
            <w:r>
              <w:rPr>
                <w:color w:val="454B52"/>
              </w:rPr>
              <w:t xml:space="preserve"> If so, can that research be shared? Research does not show a clear connection between whether or not you’re </w:t>
            </w:r>
            <w:proofErr w:type="gramStart"/>
            <w:r>
              <w:rPr>
                <w:color w:val="454B52"/>
              </w:rPr>
              <w:t>licensed</w:t>
            </w:r>
            <w:proofErr w:type="gramEnd"/>
            <w:r>
              <w:rPr>
                <w:color w:val="454B52"/>
                <w:spacing w:val="-4"/>
              </w:rPr>
              <w:t xml:space="preserve"> </w:t>
            </w:r>
            <w:r>
              <w:rPr>
                <w:color w:val="454B52"/>
              </w:rPr>
              <w:t>and</w:t>
            </w:r>
            <w:r>
              <w:rPr>
                <w:color w:val="454B52"/>
                <w:spacing w:val="-3"/>
              </w:rPr>
              <w:t xml:space="preserve"> </w:t>
            </w:r>
            <w:r>
              <w:rPr>
                <w:color w:val="454B52"/>
              </w:rPr>
              <w:t>the</w:t>
            </w:r>
            <w:r>
              <w:rPr>
                <w:color w:val="454B52"/>
                <w:spacing w:val="-3"/>
              </w:rPr>
              <w:t xml:space="preserve"> </w:t>
            </w:r>
            <w:r>
              <w:rPr>
                <w:color w:val="454B52"/>
              </w:rPr>
              <w:t>results</w:t>
            </w:r>
            <w:r>
              <w:rPr>
                <w:color w:val="454B52"/>
                <w:spacing w:val="-2"/>
              </w:rPr>
              <w:t xml:space="preserve"> </w:t>
            </w:r>
            <w:r>
              <w:rPr>
                <w:color w:val="454B52"/>
              </w:rPr>
              <w:t>being</w:t>
            </w:r>
            <w:r>
              <w:rPr>
                <w:color w:val="454B52"/>
                <w:spacing w:val="-4"/>
              </w:rPr>
              <w:t xml:space="preserve"> </w:t>
            </w:r>
            <w:r>
              <w:rPr>
                <w:color w:val="454B52"/>
              </w:rPr>
              <w:t>produced</w:t>
            </w:r>
            <w:r>
              <w:rPr>
                <w:color w:val="454B52"/>
                <w:spacing w:val="-3"/>
              </w:rPr>
              <w:t xml:space="preserve"> </w:t>
            </w:r>
            <w:r>
              <w:rPr>
                <w:color w:val="454B52"/>
              </w:rPr>
              <w:t>for</w:t>
            </w:r>
            <w:r>
              <w:rPr>
                <w:color w:val="454B52"/>
                <w:spacing w:val="-3"/>
              </w:rPr>
              <w:t xml:space="preserve"> </w:t>
            </w:r>
            <w:r>
              <w:rPr>
                <w:color w:val="454B52"/>
              </w:rPr>
              <w:t>kids.</w:t>
            </w:r>
            <w:r>
              <w:rPr>
                <w:color w:val="454B52"/>
                <w:spacing w:val="-6"/>
              </w:rPr>
              <w:t xml:space="preserve"> </w:t>
            </w:r>
            <w:r>
              <w:rPr>
                <w:color w:val="454B52"/>
              </w:rPr>
              <w:t>Which</w:t>
            </w:r>
            <w:r>
              <w:rPr>
                <w:color w:val="454B52"/>
                <w:spacing w:val="-4"/>
              </w:rPr>
              <w:t xml:space="preserve"> </w:t>
            </w:r>
            <w:r>
              <w:rPr>
                <w:color w:val="454B52"/>
              </w:rPr>
              <w:t>I</w:t>
            </w:r>
            <w:r>
              <w:rPr>
                <w:color w:val="454B52"/>
                <w:spacing w:val="-3"/>
              </w:rPr>
              <w:t xml:space="preserve"> </w:t>
            </w:r>
            <w:r>
              <w:rPr>
                <w:color w:val="454B52"/>
              </w:rPr>
              <w:t>think</w:t>
            </w:r>
            <w:r>
              <w:rPr>
                <w:color w:val="454B52"/>
                <w:spacing w:val="-3"/>
              </w:rPr>
              <w:t xml:space="preserve"> </w:t>
            </w:r>
            <w:r>
              <w:rPr>
                <w:color w:val="454B52"/>
              </w:rPr>
              <w:t>should</w:t>
            </w:r>
            <w:r>
              <w:rPr>
                <w:color w:val="454B52"/>
                <w:spacing w:val="-5"/>
              </w:rPr>
              <w:t xml:space="preserve"> </w:t>
            </w:r>
            <w:r>
              <w:rPr>
                <w:color w:val="454B52"/>
              </w:rPr>
              <w:t>be</w:t>
            </w:r>
            <w:r>
              <w:rPr>
                <w:color w:val="454B52"/>
                <w:spacing w:val="-3"/>
              </w:rPr>
              <w:t xml:space="preserve"> </w:t>
            </w:r>
            <w:r>
              <w:rPr>
                <w:color w:val="454B52"/>
              </w:rPr>
              <w:t xml:space="preserve">the </w:t>
            </w:r>
            <w:r>
              <w:rPr>
                <w:color w:val="454B52"/>
                <w:spacing w:val="-2"/>
              </w:rPr>
              <w:t>goal.</w:t>
            </w:r>
          </w:p>
          <w:p w14:paraId="70A0A8BC" w14:textId="77777777" w:rsidR="008B45EE" w:rsidRDefault="0004125E">
            <w:pPr>
              <w:pStyle w:val="TableParagraph"/>
              <w:spacing w:line="268" w:lineRule="exact"/>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5E761ACC" w14:textId="77777777" w:rsidR="008B45EE" w:rsidRDefault="0004125E">
            <w:pPr>
              <w:pStyle w:val="TableParagraph"/>
              <w:numPr>
                <w:ilvl w:val="0"/>
                <w:numId w:val="3"/>
              </w:numPr>
              <w:tabs>
                <w:tab w:val="left" w:pos="468"/>
              </w:tabs>
              <w:spacing w:line="294" w:lineRule="exact"/>
              <w:rPr>
                <w:rFonts w:ascii="Palatino Linotype" w:hAnsi="Palatino Linotype"/>
                <w:color w:val="454B52"/>
              </w:rPr>
            </w:pPr>
            <w:r>
              <w:rPr>
                <w:color w:val="454B52"/>
              </w:rPr>
              <w:t>We</w:t>
            </w:r>
            <w:r>
              <w:rPr>
                <w:color w:val="454B52"/>
                <w:spacing w:val="-6"/>
              </w:rPr>
              <w:t xml:space="preserve"> </w:t>
            </w:r>
            <w:r>
              <w:rPr>
                <w:color w:val="454B52"/>
              </w:rPr>
              <w:t>can</w:t>
            </w:r>
            <w:r>
              <w:rPr>
                <w:color w:val="454B52"/>
                <w:spacing w:val="-7"/>
              </w:rPr>
              <w:t xml:space="preserve"> </w:t>
            </w:r>
            <w:r>
              <w:rPr>
                <w:color w:val="454B52"/>
              </w:rPr>
              <w:t>provide</w:t>
            </w:r>
            <w:r>
              <w:rPr>
                <w:color w:val="454B52"/>
                <w:spacing w:val="-2"/>
              </w:rPr>
              <w:t xml:space="preserve"> </w:t>
            </w:r>
            <w:r>
              <w:rPr>
                <w:color w:val="454B52"/>
              </w:rPr>
              <w:t>research</w:t>
            </w:r>
            <w:r>
              <w:rPr>
                <w:color w:val="454B52"/>
                <w:spacing w:val="-7"/>
              </w:rPr>
              <w:t xml:space="preserve"> </w:t>
            </w:r>
            <w:r>
              <w:rPr>
                <w:color w:val="454B52"/>
              </w:rPr>
              <w:t>for</w:t>
            </w:r>
            <w:r>
              <w:rPr>
                <w:color w:val="454B52"/>
                <w:spacing w:val="-3"/>
              </w:rPr>
              <w:t xml:space="preserve"> </w:t>
            </w:r>
            <w:r>
              <w:rPr>
                <w:color w:val="454B52"/>
              </w:rPr>
              <w:t>both</w:t>
            </w:r>
            <w:r>
              <w:rPr>
                <w:color w:val="454B52"/>
                <w:spacing w:val="-3"/>
              </w:rPr>
              <w:t xml:space="preserve"> </w:t>
            </w:r>
            <w:r>
              <w:rPr>
                <w:color w:val="454B52"/>
                <w:spacing w:val="-2"/>
              </w:rPr>
              <w:t>sides</w:t>
            </w:r>
          </w:p>
          <w:p w14:paraId="73EEF087" w14:textId="77777777" w:rsidR="008B45EE" w:rsidRDefault="0004125E">
            <w:pPr>
              <w:pStyle w:val="TableParagraph"/>
              <w:numPr>
                <w:ilvl w:val="0"/>
                <w:numId w:val="3"/>
              </w:numPr>
              <w:tabs>
                <w:tab w:val="left" w:pos="468"/>
              </w:tabs>
              <w:spacing w:before="2" w:line="235" w:lineRule="auto"/>
              <w:ind w:right="1204"/>
              <w:rPr>
                <w:rFonts w:ascii="Palatino Linotype" w:hAnsi="Palatino Linotype"/>
                <w:color w:val="454B52"/>
              </w:rPr>
            </w:pPr>
            <w:r>
              <w:rPr>
                <w:color w:val="454B52"/>
              </w:rPr>
              <w:t>It’s</w:t>
            </w:r>
            <w:r>
              <w:rPr>
                <w:color w:val="454B52"/>
                <w:spacing w:val="-3"/>
              </w:rPr>
              <w:t xml:space="preserve"> </w:t>
            </w:r>
            <w:r>
              <w:rPr>
                <w:color w:val="454B52"/>
              </w:rPr>
              <w:t>not</w:t>
            </w:r>
            <w:r>
              <w:rPr>
                <w:color w:val="454B52"/>
                <w:spacing w:val="-3"/>
              </w:rPr>
              <w:t xml:space="preserve"> </w:t>
            </w:r>
            <w:r>
              <w:rPr>
                <w:color w:val="454B52"/>
              </w:rPr>
              <w:t>about</w:t>
            </w:r>
            <w:r>
              <w:rPr>
                <w:color w:val="454B52"/>
                <w:spacing w:val="-3"/>
              </w:rPr>
              <w:t xml:space="preserve"> </w:t>
            </w:r>
            <w:r>
              <w:rPr>
                <w:color w:val="454B52"/>
              </w:rPr>
              <w:t>the</w:t>
            </w:r>
            <w:r>
              <w:rPr>
                <w:color w:val="454B52"/>
                <w:spacing w:val="-5"/>
              </w:rPr>
              <w:t xml:space="preserve"> </w:t>
            </w:r>
            <w:r>
              <w:rPr>
                <w:color w:val="454B52"/>
              </w:rPr>
              <w:t>license</w:t>
            </w:r>
            <w:r>
              <w:rPr>
                <w:color w:val="454B52"/>
                <w:spacing w:val="-5"/>
              </w:rPr>
              <w:t xml:space="preserve"> </w:t>
            </w:r>
            <w:r>
              <w:rPr>
                <w:color w:val="454B52"/>
              </w:rPr>
              <w:t>itself</w:t>
            </w:r>
            <w:r>
              <w:rPr>
                <w:color w:val="454B52"/>
                <w:spacing w:val="-2"/>
              </w:rPr>
              <w:t xml:space="preserve"> </w:t>
            </w:r>
            <w:r>
              <w:rPr>
                <w:color w:val="454B52"/>
              </w:rPr>
              <w:t>–</w:t>
            </w:r>
            <w:r>
              <w:rPr>
                <w:color w:val="454B52"/>
                <w:spacing w:val="-2"/>
              </w:rPr>
              <w:t xml:space="preserve"> </w:t>
            </w:r>
            <w:r>
              <w:rPr>
                <w:color w:val="454B52"/>
              </w:rPr>
              <w:t>it’s</w:t>
            </w:r>
            <w:r>
              <w:rPr>
                <w:color w:val="454B52"/>
                <w:spacing w:val="-5"/>
              </w:rPr>
              <w:t xml:space="preserve"> </w:t>
            </w:r>
            <w:r>
              <w:rPr>
                <w:color w:val="454B52"/>
              </w:rPr>
              <w:t>the</w:t>
            </w:r>
            <w:r>
              <w:rPr>
                <w:color w:val="454B52"/>
                <w:spacing w:val="-3"/>
              </w:rPr>
              <w:t xml:space="preserve"> </w:t>
            </w:r>
            <w:r>
              <w:rPr>
                <w:color w:val="454B52"/>
              </w:rPr>
              <w:t>culmination</w:t>
            </w:r>
            <w:r>
              <w:rPr>
                <w:color w:val="454B52"/>
                <w:spacing w:val="-3"/>
              </w:rPr>
              <w:t xml:space="preserve"> </w:t>
            </w:r>
            <w:r>
              <w:rPr>
                <w:color w:val="454B52"/>
              </w:rPr>
              <w:t>events</w:t>
            </w:r>
            <w:r>
              <w:rPr>
                <w:color w:val="454B52"/>
                <w:spacing w:val="-6"/>
              </w:rPr>
              <w:t xml:space="preserve"> </w:t>
            </w:r>
            <w:r>
              <w:rPr>
                <w:color w:val="454B52"/>
              </w:rPr>
              <w:t>of professional learning – it’s about how do they get there</w:t>
            </w:r>
          </w:p>
          <w:p w14:paraId="308E64E1" w14:textId="77777777" w:rsidR="008B45EE" w:rsidRDefault="0004125E">
            <w:pPr>
              <w:pStyle w:val="TableParagraph"/>
              <w:numPr>
                <w:ilvl w:val="0"/>
                <w:numId w:val="3"/>
              </w:numPr>
              <w:tabs>
                <w:tab w:val="left" w:pos="468"/>
              </w:tabs>
              <w:spacing w:before="5" w:line="235" w:lineRule="auto"/>
              <w:ind w:right="105"/>
              <w:rPr>
                <w:rFonts w:ascii="Palatino Linotype" w:hAnsi="Palatino Linotype"/>
                <w:color w:val="454B52"/>
              </w:rPr>
            </w:pPr>
            <w:r>
              <w:rPr>
                <w:color w:val="454B52"/>
              </w:rPr>
              <w:t>It’s</w:t>
            </w:r>
            <w:r>
              <w:rPr>
                <w:color w:val="454B52"/>
                <w:spacing w:val="-3"/>
              </w:rPr>
              <w:t xml:space="preserve"> </w:t>
            </w:r>
            <w:r>
              <w:rPr>
                <w:color w:val="454B52"/>
              </w:rPr>
              <w:t>the</w:t>
            </w:r>
            <w:r>
              <w:rPr>
                <w:color w:val="454B52"/>
                <w:spacing w:val="-5"/>
              </w:rPr>
              <w:t xml:space="preserve"> </w:t>
            </w:r>
            <w:r>
              <w:rPr>
                <w:color w:val="454B52"/>
              </w:rPr>
              <w:t>professional</w:t>
            </w:r>
            <w:r>
              <w:rPr>
                <w:color w:val="454B52"/>
                <w:spacing w:val="-6"/>
              </w:rPr>
              <w:t xml:space="preserve"> </w:t>
            </w:r>
            <w:r>
              <w:rPr>
                <w:color w:val="454B52"/>
              </w:rPr>
              <w:t>learning</w:t>
            </w:r>
            <w:r>
              <w:rPr>
                <w:color w:val="454B52"/>
                <w:spacing w:val="-4"/>
              </w:rPr>
              <w:t xml:space="preserve"> </w:t>
            </w:r>
            <w:r>
              <w:rPr>
                <w:color w:val="454B52"/>
              </w:rPr>
              <w:t>path</w:t>
            </w:r>
            <w:r>
              <w:rPr>
                <w:color w:val="454B52"/>
                <w:spacing w:val="-4"/>
              </w:rPr>
              <w:t xml:space="preserve"> </w:t>
            </w:r>
            <w:r>
              <w:rPr>
                <w:color w:val="454B52"/>
              </w:rPr>
              <w:t>that increases</w:t>
            </w:r>
            <w:r>
              <w:rPr>
                <w:color w:val="454B52"/>
                <w:spacing w:val="-5"/>
              </w:rPr>
              <w:t xml:space="preserve"> </w:t>
            </w:r>
            <w:r>
              <w:rPr>
                <w:color w:val="454B52"/>
              </w:rPr>
              <w:t>one’s</w:t>
            </w:r>
            <w:r>
              <w:rPr>
                <w:color w:val="454B52"/>
                <w:spacing w:val="-5"/>
              </w:rPr>
              <w:t xml:space="preserve"> </w:t>
            </w:r>
            <w:r>
              <w:rPr>
                <w:color w:val="454B52"/>
              </w:rPr>
              <w:t>ability</w:t>
            </w:r>
            <w:r>
              <w:rPr>
                <w:color w:val="454B52"/>
                <w:spacing w:val="-3"/>
              </w:rPr>
              <w:t xml:space="preserve"> </w:t>
            </w:r>
            <w:r>
              <w:rPr>
                <w:color w:val="454B52"/>
              </w:rPr>
              <w:t>to</w:t>
            </w:r>
            <w:r>
              <w:rPr>
                <w:color w:val="454B52"/>
                <w:spacing w:val="-4"/>
              </w:rPr>
              <w:t xml:space="preserve"> </w:t>
            </w:r>
            <w:r>
              <w:rPr>
                <w:color w:val="454B52"/>
              </w:rPr>
              <w:t>work</w:t>
            </w:r>
            <w:r>
              <w:rPr>
                <w:color w:val="454B52"/>
                <w:spacing w:val="-3"/>
              </w:rPr>
              <w:t xml:space="preserve"> </w:t>
            </w:r>
            <w:r>
              <w:rPr>
                <w:color w:val="454B52"/>
              </w:rPr>
              <w:t xml:space="preserve">with </w:t>
            </w:r>
            <w:r>
              <w:rPr>
                <w:color w:val="454B52"/>
                <w:spacing w:val="-2"/>
              </w:rPr>
              <w:t>students</w:t>
            </w:r>
          </w:p>
          <w:p w14:paraId="61C0CCB3" w14:textId="77777777" w:rsidR="008B45EE" w:rsidRDefault="0004125E">
            <w:pPr>
              <w:pStyle w:val="TableParagraph"/>
              <w:numPr>
                <w:ilvl w:val="0"/>
                <w:numId w:val="3"/>
              </w:numPr>
              <w:tabs>
                <w:tab w:val="left" w:pos="468"/>
              </w:tabs>
              <w:spacing w:line="292" w:lineRule="exact"/>
              <w:rPr>
                <w:rFonts w:ascii="Palatino Linotype" w:hAnsi="Palatino Linotype"/>
                <w:color w:val="454B52"/>
              </w:rPr>
            </w:pPr>
            <w:r>
              <w:rPr>
                <w:color w:val="454B52"/>
              </w:rPr>
              <w:t>This</w:t>
            </w:r>
            <w:r>
              <w:rPr>
                <w:color w:val="454B52"/>
                <w:spacing w:val="-3"/>
              </w:rPr>
              <w:t xml:space="preserve"> </w:t>
            </w:r>
            <w:r>
              <w:rPr>
                <w:color w:val="454B52"/>
              </w:rPr>
              <w:t>is</w:t>
            </w:r>
            <w:r>
              <w:rPr>
                <w:color w:val="454B52"/>
                <w:spacing w:val="-3"/>
              </w:rPr>
              <w:t xml:space="preserve"> </w:t>
            </w:r>
            <w:r>
              <w:rPr>
                <w:color w:val="454B52"/>
              </w:rPr>
              <w:t>the</w:t>
            </w:r>
            <w:r>
              <w:rPr>
                <w:color w:val="454B52"/>
                <w:spacing w:val="-5"/>
              </w:rPr>
              <w:t xml:space="preserve"> </w:t>
            </w:r>
            <w:r>
              <w:rPr>
                <w:color w:val="454B52"/>
              </w:rPr>
              <w:t>bottom</w:t>
            </w:r>
            <w:r>
              <w:rPr>
                <w:color w:val="454B52"/>
                <w:spacing w:val="-1"/>
              </w:rPr>
              <w:t xml:space="preserve"> </w:t>
            </w:r>
            <w:r>
              <w:rPr>
                <w:color w:val="454B52"/>
              </w:rPr>
              <w:t>bar</w:t>
            </w:r>
            <w:r>
              <w:rPr>
                <w:color w:val="454B52"/>
                <w:spacing w:val="-6"/>
              </w:rPr>
              <w:t xml:space="preserve"> </w:t>
            </w:r>
            <w:r>
              <w:rPr>
                <w:color w:val="454B52"/>
              </w:rPr>
              <w:t>to</w:t>
            </w:r>
            <w:r>
              <w:rPr>
                <w:color w:val="454B52"/>
                <w:spacing w:val="-2"/>
              </w:rPr>
              <w:t xml:space="preserve"> </w:t>
            </w:r>
            <w:r>
              <w:rPr>
                <w:color w:val="454B52"/>
              </w:rPr>
              <w:t>educate</w:t>
            </w:r>
            <w:r>
              <w:rPr>
                <w:color w:val="454B52"/>
                <w:spacing w:val="-3"/>
              </w:rPr>
              <w:t xml:space="preserve"> </w:t>
            </w:r>
            <w:r>
              <w:rPr>
                <w:color w:val="454B52"/>
              </w:rPr>
              <w:t>students</w:t>
            </w:r>
            <w:r>
              <w:rPr>
                <w:color w:val="454B52"/>
                <w:spacing w:val="-1"/>
              </w:rPr>
              <w:t xml:space="preserve"> </w:t>
            </w:r>
            <w:r>
              <w:rPr>
                <w:color w:val="454B52"/>
                <w:spacing w:val="-2"/>
              </w:rPr>
              <w:t>effectively</w:t>
            </w:r>
          </w:p>
          <w:p w14:paraId="3C79DB60" w14:textId="77777777" w:rsidR="008B45EE" w:rsidRDefault="0004125E">
            <w:pPr>
              <w:pStyle w:val="TableParagraph"/>
              <w:numPr>
                <w:ilvl w:val="0"/>
                <w:numId w:val="3"/>
              </w:numPr>
              <w:tabs>
                <w:tab w:val="left" w:pos="468"/>
              </w:tabs>
              <w:spacing w:before="1" w:line="235" w:lineRule="auto"/>
              <w:ind w:right="211"/>
              <w:rPr>
                <w:rFonts w:ascii="Palatino Linotype" w:hAnsi="Palatino Linotype"/>
                <w:color w:val="454B52"/>
              </w:rPr>
            </w:pPr>
            <w:r>
              <w:rPr>
                <w:color w:val="454B52"/>
              </w:rPr>
              <w:t>Need</w:t>
            </w:r>
            <w:r>
              <w:rPr>
                <w:color w:val="454B52"/>
                <w:spacing w:val="-3"/>
              </w:rPr>
              <w:t xml:space="preserve"> </w:t>
            </w:r>
            <w:r>
              <w:rPr>
                <w:color w:val="454B52"/>
              </w:rPr>
              <w:t>to</w:t>
            </w:r>
            <w:r>
              <w:rPr>
                <w:color w:val="454B52"/>
                <w:spacing w:val="-1"/>
              </w:rPr>
              <w:t xml:space="preserve"> </w:t>
            </w:r>
            <w:r>
              <w:rPr>
                <w:color w:val="454B52"/>
              </w:rPr>
              <w:t>look</w:t>
            </w:r>
            <w:r>
              <w:rPr>
                <w:color w:val="454B52"/>
                <w:spacing w:val="-2"/>
              </w:rPr>
              <w:t xml:space="preserve"> </w:t>
            </w:r>
            <w:r>
              <w:rPr>
                <w:color w:val="454B52"/>
              </w:rPr>
              <w:t>at</w:t>
            </w:r>
            <w:r>
              <w:rPr>
                <w:color w:val="454B52"/>
                <w:spacing w:val="-4"/>
              </w:rPr>
              <w:t xml:space="preserve"> </w:t>
            </w:r>
            <w:r>
              <w:rPr>
                <w:color w:val="454B52"/>
              </w:rPr>
              <w:t>equity</w:t>
            </w:r>
            <w:r>
              <w:rPr>
                <w:color w:val="454B52"/>
                <w:spacing w:val="-4"/>
              </w:rPr>
              <w:t xml:space="preserve"> </w:t>
            </w:r>
            <w:r>
              <w:rPr>
                <w:color w:val="454B52"/>
              </w:rPr>
              <w:t>plan</w:t>
            </w:r>
            <w:r>
              <w:rPr>
                <w:color w:val="454B52"/>
                <w:spacing w:val="-2"/>
              </w:rPr>
              <w:t xml:space="preserve"> </w:t>
            </w:r>
            <w:r>
              <w:rPr>
                <w:color w:val="454B52"/>
              </w:rPr>
              <w:t>–</w:t>
            </w:r>
            <w:r>
              <w:rPr>
                <w:color w:val="454B52"/>
                <w:spacing w:val="-1"/>
              </w:rPr>
              <w:t xml:space="preserve"> </w:t>
            </w:r>
            <w:r>
              <w:rPr>
                <w:color w:val="454B52"/>
              </w:rPr>
              <w:t>we</w:t>
            </w:r>
            <w:r>
              <w:rPr>
                <w:color w:val="454B52"/>
                <w:spacing w:val="-2"/>
              </w:rPr>
              <w:t xml:space="preserve"> </w:t>
            </w:r>
            <w:proofErr w:type="gramStart"/>
            <w:r>
              <w:rPr>
                <w:color w:val="454B52"/>
              </w:rPr>
              <w:t>now</w:t>
            </w:r>
            <w:proofErr w:type="gramEnd"/>
            <w:r>
              <w:rPr>
                <w:color w:val="454B52"/>
                <w:spacing w:val="-4"/>
              </w:rPr>
              <w:t xml:space="preserve"> </w:t>
            </w:r>
            <w:r>
              <w:rPr>
                <w:color w:val="454B52"/>
              </w:rPr>
              <w:t>there</w:t>
            </w:r>
            <w:r>
              <w:rPr>
                <w:color w:val="454B52"/>
                <w:spacing w:val="-2"/>
              </w:rPr>
              <w:t xml:space="preserve"> </w:t>
            </w:r>
            <w:r>
              <w:rPr>
                <w:color w:val="454B52"/>
              </w:rPr>
              <w:t>is</w:t>
            </w:r>
            <w:r>
              <w:rPr>
                <w:color w:val="454B52"/>
                <w:spacing w:val="-2"/>
              </w:rPr>
              <w:t xml:space="preserve"> </w:t>
            </w:r>
            <w:r>
              <w:rPr>
                <w:color w:val="454B52"/>
              </w:rPr>
              <w:t>gap</w:t>
            </w:r>
            <w:r>
              <w:rPr>
                <w:color w:val="454B52"/>
                <w:spacing w:val="-2"/>
              </w:rPr>
              <w:t xml:space="preserve"> </w:t>
            </w:r>
            <w:r>
              <w:rPr>
                <w:color w:val="454B52"/>
              </w:rPr>
              <w:t>–</w:t>
            </w:r>
            <w:r>
              <w:rPr>
                <w:color w:val="454B52"/>
                <w:spacing w:val="-4"/>
              </w:rPr>
              <w:t xml:space="preserve"> </w:t>
            </w:r>
            <w:r>
              <w:rPr>
                <w:color w:val="454B52"/>
              </w:rPr>
              <w:t>but</w:t>
            </w:r>
            <w:r>
              <w:rPr>
                <w:color w:val="454B52"/>
                <w:spacing w:val="-2"/>
              </w:rPr>
              <w:t xml:space="preserve"> </w:t>
            </w:r>
            <w:r>
              <w:rPr>
                <w:color w:val="454B52"/>
              </w:rPr>
              <w:t>to</w:t>
            </w:r>
            <w:r>
              <w:rPr>
                <w:color w:val="454B52"/>
                <w:spacing w:val="-1"/>
              </w:rPr>
              <w:t xml:space="preserve"> </w:t>
            </w:r>
            <w:r>
              <w:rPr>
                <w:color w:val="454B52"/>
              </w:rPr>
              <w:t>what</w:t>
            </w:r>
            <w:r>
              <w:rPr>
                <w:color w:val="454B52"/>
                <w:spacing w:val="-5"/>
              </w:rPr>
              <w:t xml:space="preserve"> </w:t>
            </w:r>
            <w:r>
              <w:rPr>
                <w:color w:val="454B52"/>
              </w:rPr>
              <w:t>extent</w:t>
            </w:r>
            <w:r>
              <w:rPr>
                <w:color w:val="454B52"/>
                <w:spacing w:val="-4"/>
              </w:rPr>
              <w:t xml:space="preserve"> </w:t>
            </w:r>
            <w:r>
              <w:rPr>
                <w:color w:val="454B52"/>
              </w:rPr>
              <w:t>is what we are questioning today</w:t>
            </w:r>
          </w:p>
          <w:p w14:paraId="29E1BE61" w14:textId="77777777" w:rsidR="008B45EE" w:rsidRDefault="0004125E">
            <w:pPr>
              <w:pStyle w:val="TableParagraph"/>
              <w:numPr>
                <w:ilvl w:val="0"/>
                <w:numId w:val="3"/>
              </w:numPr>
              <w:tabs>
                <w:tab w:val="left" w:pos="468"/>
              </w:tabs>
              <w:spacing w:before="5" w:line="235" w:lineRule="auto"/>
              <w:ind w:right="346"/>
              <w:rPr>
                <w:rFonts w:ascii="Palatino Linotype" w:hAnsi="Palatino Linotype"/>
                <w:color w:val="454B52"/>
              </w:rPr>
            </w:pPr>
            <w:r>
              <w:rPr>
                <w:color w:val="454B52"/>
              </w:rPr>
              <w:t>Hub</w:t>
            </w:r>
            <w:r>
              <w:rPr>
                <w:color w:val="454B52"/>
                <w:spacing w:val="-3"/>
              </w:rPr>
              <w:t xml:space="preserve"> </w:t>
            </w:r>
            <w:r>
              <w:rPr>
                <w:color w:val="454B52"/>
              </w:rPr>
              <w:t>members</w:t>
            </w:r>
            <w:r>
              <w:rPr>
                <w:color w:val="454B52"/>
                <w:spacing w:val="-4"/>
              </w:rPr>
              <w:t xml:space="preserve"> </w:t>
            </w:r>
            <w:proofErr w:type="gramStart"/>
            <w:r>
              <w:rPr>
                <w:color w:val="454B52"/>
              </w:rPr>
              <w:t>wants</w:t>
            </w:r>
            <w:proofErr w:type="gramEnd"/>
            <w:r>
              <w:rPr>
                <w:color w:val="454B52"/>
                <w:spacing w:val="-4"/>
              </w:rPr>
              <w:t xml:space="preserve"> </w:t>
            </w:r>
            <w:r>
              <w:rPr>
                <w:color w:val="454B52"/>
              </w:rPr>
              <w:t>a</w:t>
            </w:r>
            <w:r>
              <w:rPr>
                <w:color w:val="454B52"/>
                <w:spacing w:val="-2"/>
              </w:rPr>
              <w:t xml:space="preserve"> </w:t>
            </w:r>
            <w:r>
              <w:rPr>
                <w:color w:val="454B52"/>
              </w:rPr>
              <w:t>direct</w:t>
            </w:r>
            <w:r>
              <w:rPr>
                <w:color w:val="454B52"/>
                <w:spacing w:val="-2"/>
              </w:rPr>
              <w:t xml:space="preserve"> </w:t>
            </w:r>
            <w:r>
              <w:rPr>
                <w:color w:val="454B52"/>
              </w:rPr>
              <w:t>correlation</w:t>
            </w:r>
            <w:r>
              <w:rPr>
                <w:color w:val="454B52"/>
                <w:spacing w:val="-5"/>
              </w:rPr>
              <w:t xml:space="preserve"> </w:t>
            </w:r>
            <w:r>
              <w:rPr>
                <w:color w:val="454B52"/>
              </w:rPr>
              <w:t>or</w:t>
            </w:r>
            <w:r>
              <w:rPr>
                <w:color w:val="454B52"/>
                <w:spacing w:val="-2"/>
              </w:rPr>
              <w:t xml:space="preserve"> </w:t>
            </w:r>
            <w:r>
              <w:rPr>
                <w:color w:val="454B52"/>
              </w:rPr>
              <w:t>causation</w:t>
            </w:r>
            <w:r>
              <w:rPr>
                <w:color w:val="454B52"/>
                <w:spacing w:val="-3"/>
              </w:rPr>
              <w:t xml:space="preserve"> </w:t>
            </w:r>
            <w:r>
              <w:rPr>
                <w:color w:val="454B52"/>
              </w:rPr>
              <w:t>in</w:t>
            </w:r>
            <w:r>
              <w:rPr>
                <w:color w:val="454B52"/>
                <w:spacing w:val="-3"/>
              </w:rPr>
              <w:t xml:space="preserve"> </w:t>
            </w:r>
            <w:r>
              <w:rPr>
                <w:color w:val="454B52"/>
              </w:rPr>
              <w:t>Colorado -</w:t>
            </w:r>
            <w:r>
              <w:rPr>
                <w:color w:val="454B52"/>
                <w:spacing w:val="40"/>
              </w:rPr>
              <w:t xml:space="preserve"> </w:t>
            </w:r>
            <w:r>
              <w:rPr>
                <w:color w:val="454B52"/>
              </w:rPr>
              <w:t>will be difficult to determine</w:t>
            </w:r>
          </w:p>
          <w:p w14:paraId="5451542C" w14:textId="77777777" w:rsidR="008B45EE" w:rsidRDefault="0004125E">
            <w:pPr>
              <w:pStyle w:val="TableParagraph"/>
              <w:numPr>
                <w:ilvl w:val="0"/>
                <w:numId w:val="3"/>
              </w:numPr>
              <w:tabs>
                <w:tab w:val="left" w:pos="468"/>
              </w:tabs>
              <w:spacing w:before="1"/>
              <w:rPr>
                <w:rFonts w:ascii="Palatino Linotype" w:hAnsi="Palatino Linotype"/>
                <w:color w:val="454B52"/>
              </w:rPr>
            </w:pPr>
            <w:r>
              <w:rPr>
                <w:color w:val="454B52"/>
              </w:rPr>
              <w:t>Need</w:t>
            </w:r>
            <w:r>
              <w:rPr>
                <w:color w:val="454B52"/>
                <w:spacing w:val="-3"/>
              </w:rPr>
              <w:t xml:space="preserve"> </w:t>
            </w:r>
            <w:r>
              <w:rPr>
                <w:color w:val="454B52"/>
              </w:rPr>
              <w:t>to</w:t>
            </w:r>
            <w:r>
              <w:rPr>
                <w:color w:val="454B52"/>
                <w:spacing w:val="-1"/>
              </w:rPr>
              <w:t xml:space="preserve"> </w:t>
            </w:r>
            <w:r>
              <w:rPr>
                <w:color w:val="454B52"/>
              </w:rPr>
              <w:t>go</w:t>
            </w:r>
            <w:r>
              <w:rPr>
                <w:color w:val="454B52"/>
                <w:spacing w:val="-3"/>
              </w:rPr>
              <w:t xml:space="preserve"> </w:t>
            </w:r>
            <w:r>
              <w:rPr>
                <w:color w:val="454B52"/>
              </w:rPr>
              <w:t>back</w:t>
            </w:r>
            <w:r>
              <w:rPr>
                <w:color w:val="454B52"/>
                <w:spacing w:val="-3"/>
              </w:rPr>
              <w:t xml:space="preserve"> </w:t>
            </w:r>
            <w:r>
              <w:rPr>
                <w:color w:val="454B52"/>
              </w:rPr>
              <w:t>to</w:t>
            </w:r>
            <w:r>
              <w:rPr>
                <w:color w:val="454B52"/>
                <w:spacing w:val="-3"/>
              </w:rPr>
              <w:t xml:space="preserve"> </w:t>
            </w:r>
            <w:r>
              <w:rPr>
                <w:color w:val="454B52"/>
              </w:rPr>
              <w:t>Spoke</w:t>
            </w:r>
            <w:r>
              <w:rPr>
                <w:color w:val="454B52"/>
                <w:spacing w:val="-3"/>
              </w:rPr>
              <w:t xml:space="preserve"> </w:t>
            </w:r>
            <w:r>
              <w:rPr>
                <w:color w:val="454B52"/>
              </w:rPr>
              <w:t>with</w:t>
            </w:r>
            <w:r>
              <w:rPr>
                <w:color w:val="454B52"/>
                <w:spacing w:val="-4"/>
              </w:rPr>
              <w:t xml:space="preserve"> </w:t>
            </w:r>
            <w:r>
              <w:rPr>
                <w:color w:val="454B52"/>
              </w:rPr>
              <w:t>more</w:t>
            </w:r>
            <w:r>
              <w:rPr>
                <w:color w:val="454B52"/>
                <w:spacing w:val="-1"/>
              </w:rPr>
              <w:t xml:space="preserve"> </w:t>
            </w:r>
            <w:r>
              <w:rPr>
                <w:color w:val="454B52"/>
                <w:spacing w:val="-4"/>
              </w:rPr>
              <w:t>data</w:t>
            </w:r>
          </w:p>
          <w:p w14:paraId="4F16FA05" w14:textId="77777777" w:rsidR="008B45EE" w:rsidRDefault="0004125E">
            <w:pPr>
              <w:pStyle w:val="TableParagraph"/>
              <w:spacing w:before="262"/>
              <w:ind w:right="219"/>
            </w:pPr>
            <w:r>
              <w:rPr>
                <w:color w:val="454B52"/>
              </w:rPr>
              <w:t>(3:11pm) (02:53:00 on recording) Comments from Facilitator: make sure to get</w:t>
            </w:r>
            <w:r>
              <w:rPr>
                <w:color w:val="454B52"/>
                <w:spacing w:val="-2"/>
              </w:rPr>
              <w:t xml:space="preserve"> </w:t>
            </w:r>
            <w:r>
              <w:rPr>
                <w:color w:val="454B52"/>
              </w:rPr>
              <w:t>feedback</w:t>
            </w:r>
            <w:r>
              <w:rPr>
                <w:color w:val="454B52"/>
                <w:spacing w:val="-2"/>
              </w:rPr>
              <w:t xml:space="preserve"> </w:t>
            </w:r>
            <w:r>
              <w:rPr>
                <w:color w:val="454B52"/>
              </w:rPr>
              <w:t>that</w:t>
            </w:r>
            <w:r>
              <w:rPr>
                <w:color w:val="454B52"/>
                <w:spacing w:val="-2"/>
              </w:rPr>
              <w:t xml:space="preserve"> </w:t>
            </w:r>
            <w:r>
              <w:rPr>
                <w:color w:val="454B52"/>
              </w:rPr>
              <w:t>you</w:t>
            </w:r>
            <w:r>
              <w:rPr>
                <w:color w:val="454B52"/>
                <w:spacing w:val="-5"/>
              </w:rPr>
              <w:t xml:space="preserve"> </w:t>
            </w:r>
            <w:r>
              <w:rPr>
                <w:color w:val="454B52"/>
              </w:rPr>
              <w:t>to</w:t>
            </w:r>
            <w:r>
              <w:rPr>
                <w:color w:val="454B52"/>
                <w:spacing w:val="-3"/>
              </w:rPr>
              <w:t xml:space="preserve"> </w:t>
            </w:r>
            <w:r>
              <w:rPr>
                <w:color w:val="454B52"/>
              </w:rPr>
              <w:t>the</w:t>
            </w:r>
            <w:r>
              <w:rPr>
                <w:color w:val="454B52"/>
                <w:spacing w:val="-2"/>
              </w:rPr>
              <w:t xml:space="preserve"> </w:t>
            </w:r>
            <w:r>
              <w:rPr>
                <w:color w:val="454B52"/>
              </w:rPr>
              <w:t>spoke</w:t>
            </w:r>
            <w:r>
              <w:rPr>
                <w:color w:val="454B52"/>
                <w:spacing w:val="-4"/>
              </w:rPr>
              <w:t xml:space="preserve"> </w:t>
            </w:r>
            <w:r>
              <w:rPr>
                <w:color w:val="454B52"/>
              </w:rPr>
              <w:t>committees</w:t>
            </w:r>
            <w:r>
              <w:rPr>
                <w:color w:val="454B52"/>
                <w:spacing w:val="-4"/>
              </w:rPr>
              <w:t xml:space="preserve"> </w:t>
            </w:r>
            <w:r>
              <w:rPr>
                <w:color w:val="454B52"/>
              </w:rPr>
              <w:t>so</w:t>
            </w:r>
            <w:r>
              <w:rPr>
                <w:color w:val="454B52"/>
                <w:spacing w:val="-4"/>
              </w:rPr>
              <w:t xml:space="preserve"> </w:t>
            </w:r>
            <w:r>
              <w:rPr>
                <w:color w:val="454B52"/>
              </w:rPr>
              <w:t>that</w:t>
            </w:r>
            <w:r>
              <w:rPr>
                <w:color w:val="454B52"/>
                <w:spacing w:val="-2"/>
              </w:rPr>
              <w:t xml:space="preserve"> </w:t>
            </w:r>
            <w:r>
              <w:rPr>
                <w:color w:val="454B52"/>
              </w:rPr>
              <w:t>they</w:t>
            </w:r>
            <w:r>
              <w:rPr>
                <w:color w:val="454B52"/>
                <w:spacing w:val="-2"/>
              </w:rPr>
              <w:t xml:space="preserve"> </w:t>
            </w:r>
            <w:r>
              <w:rPr>
                <w:color w:val="454B52"/>
              </w:rPr>
              <w:t>can</w:t>
            </w:r>
            <w:r>
              <w:rPr>
                <w:color w:val="454B52"/>
                <w:spacing w:val="-3"/>
              </w:rPr>
              <w:t xml:space="preserve"> </w:t>
            </w:r>
            <w:r>
              <w:rPr>
                <w:color w:val="454B52"/>
              </w:rPr>
              <w:t>report</w:t>
            </w:r>
            <w:r>
              <w:rPr>
                <w:color w:val="454B52"/>
                <w:spacing w:val="-2"/>
              </w:rPr>
              <w:t xml:space="preserve"> </w:t>
            </w:r>
            <w:r>
              <w:rPr>
                <w:color w:val="454B52"/>
              </w:rPr>
              <w:t>back. Will spend rest of time for this meeting on clarifying questions.</w:t>
            </w:r>
          </w:p>
          <w:p w14:paraId="3F826A15" w14:textId="77777777" w:rsidR="008B45EE" w:rsidRDefault="0004125E">
            <w:pPr>
              <w:pStyle w:val="TableParagraph"/>
              <w:spacing w:before="267"/>
              <w:ind w:right="219"/>
            </w:pPr>
            <w:r>
              <w:rPr>
                <w:color w:val="454B52"/>
              </w:rPr>
              <w:t>Question from Hub Committee Member: Why is the current definition of highly</w:t>
            </w:r>
            <w:r>
              <w:rPr>
                <w:color w:val="454B52"/>
                <w:spacing w:val="-2"/>
              </w:rPr>
              <w:t xml:space="preserve"> </w:t>
            </w:r>
            <w:r>
              <w:rPr>
                <w:color w:val="454B52"/>
              </w:rPr>
              <w:t>qualified</w:t>
            </w:r>
            <w:r>
              <w:rPr>
                <w:color w:val="454B52"/>
                <w:spacing w:val="-3"/>
              </w:rPr>
              <w:t xml:space="preserve"> </w:t>
            </w:r>
            <w:r>
              <w:rPr>
                <w:color w:val="454B52"/>
              </w:rPr>
              <w:t>not</w:t>
            </w:r>
            <w:r>
              <w:rPr>
                <w:color w:val="454B52"/>
                <w:spacing w:val="-5"/>
              </w:rPr>
              <w:t xml:space="preserve"> </w:t>
            </w:r>
            <w:r>
              <w:rPr>
                <w:color w:val="454B52"/>
              </w:rPr>
              <w:t>acceptable</w:t>
            </w:r>
            <w:r>
              <w:rPr>
                <w:color w:val="454B52"/>
                <w:spacing w:val="-2"/>
              </w:rPr>
              <w:t xml:space="preserve"> </w:t>
            </w:r>
            <w:r>
              <w:rPr>
                <w:color w:val="454B52"/>
              </w:rPr>
              <w:t>to</w:t>
            </w:r>
            <w:r>
              <w:rPr>
                <w:color w:val="454B52"/>
                <w:spacing w:val="-4"/>
              </w:rPr>
              <w:t xml:space="preserve"> </w:t>
            </w:r>
            <w:r>
              <w:rPr>
                <w:color w:val="454B52"/>
              </w:rPr>
              <w:t>use</w:t>
            </w:r>
            <w:r>
              <w:rPr>
                <w:color w:val="454B52"/>
                <w:spacing w:val="-5"/>
              </w:rPr>
              <w:t xml:space="preserve"> </w:t>
            </w:r>
            <w:r>
              <w:rPr>
                <w:color w:val="454B52"/>
              </w:rPr>
              <w:t>moving</w:t>
            </w:r>
            <w:r>
              <w:rPr>
                <w:color w:val="454B52"/>
                <w:spacing w:val="-4"/>
              </w:rPr>
              <w:t xml:space="preserve"> </w:t>
            </w:r>
            <w:r>
              <w:rPr>
                <w:color w:val="454B52"/>
              </w:rPr>
              <w:t>forward?</w:t>
            </w:r>
            <w:r>
              <w:rPr>
                <w:color w:val="454B52"/>
                <w:spacing w:val="-2"/>
              </w:rPr>
              <w:t xml:space="preserve"> </w:t>
            </w:r>
            <w:r>
              <w:rPr>
                <w:color w:val="454B52"/>
              </w:rPr>
              <w:t>We</w:t>
            </w:r>
            <w:r>
              <w:rPr>
                <w:color w:val="454B52"/>
                <w:spacing w:val="-3"/>
              </w:rPr>
              <w:t xml:space="preserve"> </w:t>
            </w:r>
            <w:r>
              <w:rPr>
                <w:color w:val="454B52"/>
              </w:rPr>
              <w:t>could</w:t>
            </w:r>
            <w:r>
              <w:rPr>
                <w:color w:val="454B52"/>
                <w:spacing w:val="-5"/>
              </w:rPr>
              <w:t xml:space="preserve"> </w:t>
            </w:r>
            <w:r>
              <w:rPr>
                <w:color w:val="454B52"/>
              </w:rPr>
              <w:t>keep</w:t>
            </w:r>
            <w:r>
              <w:rPr>
                <w:color w:val="454B52"/>
                <w:spacing w:val="-3"/>
              </w:rPr>
              <w:t xml:space="preserve"> </w:t>
            </w:r>
            <w:r>
              <w:rPr>
                <w:color w:val="454B52"/>
              </w:rPr>
              <w:t xml:space="preserve">that </w:t>
            </w:r>
            <w:proofErr w:type="gramStart"/>
            <w:r>
              <w:rPr>
                <w:color w:val="454B52"/>
              </w:rPr>
              <w:t>definition,</w:t>
            </w:r>
            <w:proofErr w:type="gramEnd"/>
            <w:r>
              <w:rPr>
                <w:color w:val="454B52"/>
              </w:rPr>
              <w:t xml:space="preserve"> we don’t necessarily have to reinvent the wheel?</w:t>
            </w:r>
          </w:p>
          <w:p w14:paraId="092C806C" w14:textId="77777777" w:rsidR="008B45EE" w:rsidRDefault="0004125E">
            <w:pPr>
              <w:pStyle w:val="TableParagraph"/>
              <w:spacing w:before="1"/>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0B476C14" w14:textId="77777777" w:rsidR="008B45EE" w:rsidRDefault="0004125E">
            <w:pPr>
              <w:pStyle w:val="TableParagraph"/>
              <w:numPr>
                <w:ilvl w:val="0"/>
                <w:numId w:val="3"/>
              </w:numPr>
              <w:tabs>
                <w:tab w:val="left" w:pos="468"/>
              </w:tabs>
              <w:spacing w:line="294" w:lineRule="exact"/>
              <w:rPr>
                <w:rFonts w:ascii="Palatino Linotype" w:hAnsi="Palatino Linotype"/>
                <w:color w:val="454B52"/>
              </w:rPr>
            </w:pPr>
            <w:r>
              <w:rPr>
                <w:color w:val="454B52"/>
              </w:rPr>
              <w:t>Highly</w:t>
            </w:r>
            <w:r>
              <w:rPr>
                <w:color w:val="454B52"/>
                <w:spacing w:val="-4"/>
              </w:rPr>
              <w:t xml:space="preserve"> </w:t>
            </w:r>
            <w:r>
              <w:rPr>
                <w:color w:val="454B52"/>
              </w:rPr>
              <w:t>qualified</w:t>
            </w:r>
            <w:r>
              <w:rPr>
                <w:color w:val="454B52"/>
                <w:spacing w:val="-4"/>
              </w:rPr>
              <w:t xml:space="preserve"> </w:t>
            </w:r>
            <w:r>
              <w:rPr>
                <w:color w:val="454B52"/>
              </w:rPr>
              <w:t>mimics</w:t>
            </w:r>
            <w:r>
              <w:rPr>
                <w:color w:val="454B52"/>
                <w:spacing w:val="-4"/>
              </w:rPr>
              <w:t xml:space="preserve"> </w:t>
            </w:r>
            <w:r>
              <w:rPr>
                <w:color w:val="454B52"/>
              </w:rPr>
              <w:t>our</w:t>
            </w:r>
            <w:r>
              <w:rPr>
                <w:color w:val="454B52"/>
                <w:spacing w:val="-6"/>
              </w:rPr>
              <w:t xml:space="preserve"> </w:t>
            </w:r>
            <w:r>
              <w:rPr>
                <w:color w:val="454B52"/>
              </w:rPr>
              <w:t>endorsement</w:t>
            </w:r>
            <w:r>
              <w:rPr>
                <w:color w:val="454B52"/>
                <w:spacing w:val="-3"/>
              </w:rPr>
              <w:t xml:space="preserve"> </w:t>
            </w:r>
            <w:r>
              <w:rPr>
                <w:color w:val="454B52"/>
              </w:rPr>
              <w:t>rules</w:t>
            </w:r>
            <w:r>
              <w:rPr>
                <w:color w:val="454B52"/>
                <w:spacing w:val="-5"/>
              </w:rPr>
              <w:t xml:space="preserve"> </w:t>
            </w:r>
            <w:r>
              <w:rPr>
                <w:color w:val="454B52"/>
              </w:rPr>
              <w:t>by</w:t>
            </w:r>
            <w:r>
              <w:rPr>
                <w:color w:val="454B52"/>
                <w:spacing w:val="-2"/>
              </w:rPr>
              <w:t xml:space="preserve"> </w:t>
            </w:r>
            <w:r>
              <w:rPr>
                <w:color w:val="454B52"/>
                <w:spacing w:val="-5"/>
              </w:rPr>
              <w:t>law</w:t>
            </w:r>
          </w:p>
          <w:p w14:paraId="4E0A019F" w14:textId="77777777" w:rsidR="008B45EE" w:rsidRDefault="0004125E">
            <w:pPr>
              <w:pStyle w:val="TableParagraph"/>
              <w:numPr>
                <w:ilvl w:val="0"/>
                <w:numId w:val="3"/>
              </w:numPr>
              <w:tabs>
                <w:tab w:val="left" w:pos="468"/>
              </w:tabs>
              <w:spacing w:line="294" w:lineRule="exact"/>
              <w:rPr>
                <w:rFonts w:ascii="Palatino Linotype" w:hAnsi="Palatino Linotype"/>
                <w:color w:val="454B52"/>
              </w:rPr>
            </w:pPr>
            <w:r>
              <w:rPr>
                <w:color w:val="454B52"/>
              </w:rPr>
              <w:t>Demonstration</w:t>
            </w:r>
            <w:r>
              <w:rPr>
                <w:color w:val="454B52"/>
                <w:spacing w:val="-8"/>
              </w:rPr>
              <w:t xml:space="preserve"> </w:t>
            </w:r>
            <w:r>
              <w:rPr>
                <w:color w:val="454B52"/>
              </w:rPr>
              <w:t>of</w:t>
            </w:r>
            <w:r>
              <w:rPr>
                <w:color w:val="454B52"/>
                <w:spacing w:val="-7"/>
              </w:rPr>
              <w:t xml:space="preserve"> </w:t>
            </w:r>
            <w:r>
              <w:rPr>
                <w:color w:val="454B52"/>
              </w:rPr>
              <w:t>professional</w:t>
            </w:r>
            <w:r>
              <w:rPr>
                <w:color w:val="454B52"/>
                <w:spacing w:val="-6"/>
              </w:rPr>
              <w:t xml:space="preserve"> </w:t>
            </w:r>
            <w:proofErr w:type="gramStart"/>
            <w:r>
              <w:rPr>
                <w:color w:val="454B52"/>
                <w:spacing w:val="-2"/>
              </w:rPr>
              <w:t>competency</w:t>
            </w:r>
            <w:proofErr w:type="gramEnd"/>
          </w:p>
          <w:p w14:paraId="70ED201A" w14:textId="77777777" w:rsidR="008B45EE" w:rsidRDefault="0004125E">
            <w:pPr>
              <w:pStyle w:val="TableParagraph"/>
              <w:spacing w:before="261"/>
              <w:ind w:right="219"/>
            </w:pPr>
            <w:r>
              <w:rPr>
                <w:color w:val="454B52"/>
              </w:rPr>
              <w:t xml:space="preserve">Comment from Hub Committee Member: Under highly qualified, charter schools can hire teachers without licenses, but the teachers </w:t>
            </w:r>
            <w:proofErr w:type="gramStart"/>
            <w:r>
              <w:rPr>
                <w:color w:val="454B52"/>
              </w:rPr>
              <w:t>have to</w:t>
            </w:r>
            <w:proofErr w:type="gramEnd"/>
            <w:r>
              <w:rPr>
                <w:color w:val="454B52"/>
              </w:rPr>
              <w:t xml:space="preserve"> demonstrate content knowledge in one of three ways: content assessment, 24</w:t>
            </w:r>
            <w:r>
              <w:rPr>
                <w:color w:val="454B52"/>
                <w:spacing w:val="-4"/>
              </w:rPr>
              <w:t xml:space="preserve"> </w:t>
            </w:r>
            <w:r>
              <w:rPr>
                <w:color w:val="454B52"/>
              </w:rPr>
              <w:t>credit</w:t>
            </w:r>
            <w:r>
              <w:rPr>
                <w:color w:val="454B52"/>
                <w:spacing w:val="-1"/>
              </w:rPr>
              <w:t xml:space="preserve"> </w:t>
            </w:r>
            <w:r>
              <w:rPr>
                <w:color w:val="454B52"/>
              </w:rPr>
              <w:t>hours</w:t>
            </w:r>
            <w:r>
              <w:rPr>
                <w:color w:val="454B52"/>
                <w:spacing w:val="-2"/>
              </w:rPr>
              <w:t xml:space="preserve"> </w:t>
            </w:r>
            <w:r>
              <w:rPr>
                <w:color w:val="454B52"/>
              </w:rPr>
              <w:t>specific</w:t>
            </w:r>
            <w:r>
              <w:rPr>
                <w:color w:val="454B52"/>
                <w:spacing w:val="-4"/>
              </w:rPr>
              <w:t xml:space="preserve"> </w:t>
            </w:r>
            <w:r>
              <w:rPr>
                <w:color w:val="454B52"/>
              </w:rPr>
              <w:t>to</w:t>
            </w:r>
            <w:r>
              <w:rPr>
                <w:color w:val="454B52"/>
                <w:spacing w:val="-3"/>
              </w:rPr>
              <w:t xml:space="preserve"> </w:t>
            </w:r>
            <w:r>
              <w:rPr>
                <w:color w:val="454B52"/>
              </w:rPr>
              <w:t>content</w:t>
            </w:r>
            <w:r>
              <w:rPr>
                <w:color w:val="454B52"/>
                <w:spacing w:val="-4"/>
              </w:rPr>
              <w:t xml:space="preserve"> </w:t>
            </w:r>
            <w:r>
              <w:rPr>
                <w:color w:val="454B52"/>
              </w:rPr>
              <w:t>area,</w:t>
            </w:r>
            <w:r>
              <w:rPr>
                <w:color w:val="454B52"/>
                <w:spacing w:val="-4"/>
              </w:rPr>
              <w:t xml:space="preserve"> </w:t>
            </w:r>
            <w:r>
              <w:rPr>
                <w:color w:val="454B52"/>
              </w:rPr>
              <w:t>or</w:t>
            </w:r>
            <w:r>
              <w:rPr>
                <w:color w:val="454B52"/>
                <w:spacing w:val="-5"/>
              </w:rPr>
              <w:t xml:space="preserve"> </w:t>
            </w:r>
            <w:r>
              <w:rPr>
                <w:color w:val="454B52"/>
              </w:rPr>
              <w:t>degree.</w:t>
            </w:r>
            <w:r>
              <w:rPr>
                <w:color w:val="454B52"/>
                <w:spacing w:val="-5"/>
              </w:rPr>
              <w:t xml:space="preserve"> </w:t>
            </w:r>
            <w:r>
              <w:rPr>
                <w:color w:val="454B52"/>
              </w:rPr>
              <w:t>However,</w:t>
            </w:r>
            <w:r>
              <w:rPr>
                <w:color w:val="454B52"/>
                <w:spacing w:val="-4"/>
              </w:rPr>
              <w:t xml:space="preserve"> </w:t>
            </w:r>
            <w:r>
              <w:rPr>
                <w:color w:val="454B52"/>
              </w:rPr>
              <w:t>what</w:t>
            </w:r>
            <w:r>
              <w:rPr>
                <w:color w:val="454B52"/>
                <w:spacing w:val="-2"/>
              </w:rPr>
              <w:t xml:space="preserve"> </w:t>
            </w:r>
            <w:r>
              <w:rPr>
                <w:color w:val="454B52"/>
              </w:rPr>
              <w:t>I</w:t>
            </w:r>
            <w:r>
              <w:rPr>
                <w:color w:val="454B52"/>
                <w:spacing w:val="-4"/>
              </w:rPr>
              <w:t xml:space="preserve"> </w:t>
            </w:r>
            <w:r>
              <w:rPr>
                <w:color w:val="454B52"/>
              </w:rPr>
              <w:t>see</w:t>
            </w:r>
            <w:r>
              <w:rPr>
                <w:color w:val="454B52"/>
                <w:spacing w:val="-4"/>
              </w:rPr>
              <w:t xml:space="preserve"> </w:t>
            </w:r>
            <w:r>
              <w:rPr>
                <w:color w:val="454B52"/>
              </w:rPr>
              <w:t>goes beyond highly qualified. It’s an “and” not an “or.”</w:t>
            </w:r>
          </w:p>
          <w:p w14:paraId="53F58280" w14:textId="77777777" w:rsidR="008B45EE" w:rsidRDefault="0004125E">
            <w:pPr>
              <w:pStyle w:val="TableParagraph"/>
              <w:spacing w:before="1"/>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0C9C487D" w14:textId="77777777" w:rsidR="008B45EE" w:rsidRDefault="0004125E">
            <w:pPr>
              <w:pStyle w:val="TableParagraph"/>
              <w:numPr>
                <w:ilvl w:val="0"/>
                <w:numId w:val="3"/>
              </w:numPr>
              <w:tabs>
                <w:tab w:val="left" w:pos="468"/>
              </w:tabs>
              <w:spacing w:line="294" w:lineRule="exact"/>
              <w:rPr>
                <w:rFonts w:ascii="Palatino Linotype" w:hAnsi="Palatino Linotype"/>
                <w:color w:val="454B52"/>
              </w:rPr>
            </w:pPr>
            <w:r>
              <w:rPr>
                <w:color w:val="454B52"/>
              </w:rPr>
              <w:t>Goes</w:t>
            </w:r>
            <w:r>
              <w:rPr>
                <w:color w:val="454B52"/>
                <w:spacing w:val="-4"/>
              </w:rPr>
              <w:t xml:space="preserve"> </w:t>
            </w:r>
            <w:r>
              <w:rPr>
                <w:color w:val="454B52"/>
              </w:rPr>
              <w:t>about</w:t>
            </w:r>
            <w:r>
              <w:rPr>
                <w:color w:val="454B52"/>
                <w:spacing w:val="-4"/>
              </w:rPr>
              <w:t xml:space="preserve"> </w:t>
            </w:r>
            <w:r>
              <w:rPr>
                <w:color w:val="454B52"/>
              </w:rPr>
              <w:t>what</w:t>
            </w:r>
            <w:r>
              <w:rPr>
                <w:color w:val="454B52"/>
                <w:spacing w:val="-5"/>
              </w:rPr>
              <w:t xml:space="preserve"> </w:t>
            </w:r>
            <w:r>
              <w:rPr>
                <w:color w:val="454B52"/>
              </w:rPr>
              <w:t>our</w:t>
            </w:r>
            <w:r>
              <w:rPr>
                <w:color w:val="454B52"/>
                <w:spacing w:val="-4"/>
              </w:rPr>
              <w:t xml:space="preserve"> </w:t>
            </w:r>
            <w:r>
              <w:rPr>
                <w:color w:val="454B52"/>
              </w:rPr>
              <w:t>statute</w:t>
            </w:r>
            <w:r>
              <w:rPr>
                <w:color w:val="454B52"/>
                <w:spacing w:val="-2"/>
              </w:rPr>
              <w:t xml:space="preserve"> </w:t>
            </w:r>
            <w:r>
              <w:rPr>
                <w:color w:val="454B52"/>
                <w:spacing w:val="-4"/>
              </w:rPr>
              <w:t>says</w:t>
            </w:r>
          </w:p>
          <w:p w14:paraId="62958AAC" w14:textId="77777777" w:rsidR="008B45EE" w:rsidRDefault="0004125E">
            <w:pPr>
              <w:pStyle w:val="TableParagraph"/>
              <w:numPr>
                <w:ilvl w:val="0"/>
                <w:numId w:val="3"/>
              </w:numPr>
              <w:tabs>
                <w:tab w:val="left" w:pos="468"/>
              </w:tabs>
              <w:spacing w:before="3" w:line="268" w:lineRule="exact"/>
              <w:ind w:right="495"/>
              <w:rPr>
                <w:rFonts w:ascii="Palatino Linotype" w:hAnsi="Palatino Linotype"/>
                <w:color w:val="454B52"/>
              </w:rPr>
            </w:pPr>
            <w:r>
              <w:rPr>
                <w:color w:val="454B52"/>
              </w:rPr>
              <w:t>Even</w:t>
            </w:r>
            <w:r>
              <w:rPr>
                <w:color w:val="454B52"/>
                <w:spacing w:val="-3"/>
              </w:rPr>
              <w:t xml:space="preserve"> </w:t>
            </w:r>
            <w:proofErr w:type="gramStart"/>
            <w:r>
              <w:rPr>
                <w:color w:val="454B52"/>
              </w:rPr>
              <w:t>setting</w:t>
            </w:r>
            <w:proofErr w:type="gramEnd"/>
            <w:r>
              <w:rPr>
                <w:color w:val="454B52"/>
                <w:spacing w:val="-4"/>
              </w:rPr>
              <w:t xml:space="preserve"> </w:t>
            </w:r>
            <w:r>
              <w:rPr>
                <w:color w:val="454B52"/>
              </w:rPr>
              <w:t>highly</w:t>
            </w:r>
            <w:r>
              <w:rPr>
                <w:color w:val="454B52"/>
                <w:spacing w:val="-5"/>
              </w:rPr>
              <w:t xml:space="preserve"> </w:t>
            </w:r>
            <w:r>
              <w:rPr>
                <w:color w:val="454B52"/>
              </w:rPr>
              <w:t>qualified</w:t>
            </w:r>
            <w:r>
              <w:rPr>
                <w:color w:val="454B52"/>
                <w:spacing w:val="-4"/>
              </w:rPr>
              <w:t xml:space="preserve"> </w:t>
            </w:r>
            <w:r>
              <w:rPr>
                <w:color w:val="454B52"/>
              </w:rPr>
              <w:t>as</w:t>
            </w:r>
            <w:r>
              <w:rPr>
                <w:color w:val="454B52"/>
                <w:spacing w:val="-3"/>
              </w:rPr>
              <w:t xml:space="preserve"> </w:t>
            </w:r>
            <w:r>
              <w:rPr>
                <w:color w:val="454B52"/>
              </w:rPr>
              <w:t>the</w:t>
            </w:r>
            <w:r>
              <w:rPr>
                <w:color w:val="454B52"/>
                <w:spacing w:val="-3"/>
              </w:rPr>
              <w:t xml:space="preserve"> </w:t>
            </w:r>
            <w:r>
              <w:rPr>
                <w:color w:val="454B52"/>
              </w:rPr>
              <w:t>bar</w:t>
            </w:r>
            <w:r>
              <w:rPr>
                <w:color w:val="454B52"/>
                <w:spacing w:val="-6"/>
              </w:rPr>
              <w:t xml:space="preserve"> </w:t>
            </w:r>
            <w:r>
              <w:rPr>
                <w:color w:val="454B52"/>
              </w:rPr>
              <w:t>goes</w:t>
            </w:r>
            <w:r>
              <w:rPr>
                <w:color w:val="454B52"/>
                <w:spacing w:val="-2"/>
              </w:rPr>
              <w:t xml:space="preserve"> </w:t>
            </w:r>
            <w:r>
              <w:rPr>
                <w:color w:val="454B52"/>
              </w:rPr>
              <w:t>above</w:t>
            </w:r>
            <w:r>
              <w:rPr>
                <w:color w:val="454B52"/>
                <w:spacing w:val="-3"/>
              </w:rPr>
              <w:t xml:space="preserve"> </w:t>
            </w:r>
            <w:r>
              <w:rPr>
                <w:color w:val="454B52"/>
              </w:rPr>
              <w:t>state</w:t>
            </w:r>
            <w:r>
              <w:rPr>
                <w:color w:val="454B52"/>
                <w:spacing w:val="-3"/>
              </w:rPr>
              <w:t xml:space="preserve"> </w:t>
            </w:r>
            <w:r>
              <w:rPr>
                <w:color w:val="454B52"/>
              </w:rPr>
              <w:t>statue</w:t>
            </w:r>
            <w:r>
              <w:rPr>
                <w:color w:val="454B52"/>
                <w:spacing w:val="-3"/>
              </w:rPr>
              <w:t xml:space="preserve"> </w:t>
            </w:r>
            <w:r>
              <w:rPr>
                <w:color w:val="454B52"/>
              </w:rPr>
              <w:t>at</w:t>
            </w:r>
            <w:r>
              <w:rPr>
                <w:color w:val="454B52"/>
                <w:spacing w:val="-3"/>
              </w:rPr>
              <w:t xml:space="preserve"> </w:t>
            </w:r>
            <w:r>
              <w:rPr>
                <w:color w:val="454B52"/>
              </w:rPr>
              <w:t>this point. Going above a license.</w:t>
            </w:r>
          </w:p>
        </w:tc>
      </w:tr>
    </w:tbl>
    <w:p w14:paraId="79352FEC" w14:textId="77777777" w:rsidR="008B45EE" w:rsidRDefault="008B45EE">
      <w:pPr>
        <w:spacing w:line="268" w:lineRule="exact"/>
        <w:rPr>
          <w:rFonts w:ascii="Palatino Linotype" w:hAnsi="Palatino Linotype"/>
        </w:rPr>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442EF11B" w14:textId="77777777">
        <w:trPr>
          <w:trHeight w:val="13107"/>
        </w:trPr>
        <w:tc>
          <w:tcPr>
            <w:tcW w:w="1260" w:type="dxa"/>
          </w:tcPr>
          <w:p w14:paraId="087C74FD" w14:textId="77777777" w:rsidR="008B45EE" w:rsidRDefault="008B45EE">
            <w:pPr>
              <w:pStyle w:val="TableParagraph"/>
              <w:ind w:left="0"/>
              <w:rPr>
                <w:rFonts w:ascii="Times New Roman"/>
              </w:rPr>
            </w:pPr>
          </w:p>
        </w:tc>
        <w:tc>
          <w:tcPr>
            <w:tcW w:w="2136" w:type="dxa"/>
          </w:tcPr>
          <w:p w14:paraId="29A0B1F4" w14:textId="77777777" w:rsidR="008B45EE" w:rsidRDefault="008B45EE">
            <w:pPr>
              <w:pStyle w:val="TableParagraph"/>
              <w:ind w:left="0"/>
              <w:rPr>
                <w:rFonts w:ascii="Times New Roman"/>
              </w:rPr>
            </w:pPr>
          </w:p>
        </w:tc>
        <w:tc>
          <w:tcPr>
            <w:tcW w:w="7201" w:type="dxa"/>
          </w:tcPr>
          <w:p w14:paraId="14D79F48" w14:textId="77777777" w:rsidR="008B45EE" w:rsidRDefault="0004125E">
            <w:pPr>
              <w:pStyle w:val="TableParagraph"/>
              <w:numPr>
                <w:ilvl w:val="0"/>
                <w:numId w:val="2"/>
              </w:numPr>
              <w:tabs>
                <w:tab w:val="left" w:pos="468"/>
              </w:tabs>
              <w:spacing w:line="294" w:lineRule="exact"/>
            </w:pPr>
            <w:r>
              <w:rPr>
                <w:color w:val="454B52"/>
              </w:rPr>
              <w:t>Not</w:t>
            </w:r>
            <w:r>
              <w:rPr>
                <w:color w:val="454B52"/>
                <w:spacing w:val="-4"/>
              </w:rPr>
              <w:t xml:space="preserve"> </w:t>
            </w:r>
            <w:r>
              <w:rPr>
                <w:color w:val="454B52"/>
              </w:rPr>
              <w:t>portable</w:t>
            </w:r>
            <w:r>
              <w:rPr>
                <w:color w:val="454B52"/>
                <w:spacing w:val="-5"/>
              </w:rPr>
              <w:t xml:space="preserve"> </w:t>
            </w:r>
            <w:r>
              <w:rPr>
                <w:color w:val="454B52"/>
              </w:rPr>
              <w:t>–</w:t>
            </w:r>
            <w:r>
              <w:rPr>
                <w:color w:val="454B52"/>
                <w:spacing w:val="-3"/>
              </w:rPr>
              <w:t xml:space="preserve"> </w:t>
            </w:r>
            <w:r>
              <w:rPr>
                <w:color w:val="454B52"/>
              </w:rPr>
              <w:t>certain</w:t>
            </w:r>
            <w:r>
              <w:rPr>
                <w:color w:val="454B52"/>
                <w:spacing w:val="-4"/>
              </w:rPr>
              <w:t xml:space="preserve"> </w:t>
            </w:r>
            <w:r>
              <w:rPr>
                <w:color w:val="454B52"/>
              </w:rPr>
              <w:t>districts</w:t>
            </w:r>
            <w:r>
              <w:rPr>
                <w:color w:val="454B52"/>
                <w:spacing w:val="-6"/>
              </w:rPr>
              <w:t xml:space="preserve"> </w:t>
            </w:r>
            <w:r>
              <w:rPr>
                <w:color w:val="454B52"/>
              </w:rPr>
              <w:t>might</w:t>
            </w:r>
            <w:r>
              <w:rPr>
                <w:color w:val="454B52"/>
                <w:spacing w:val="-4"/>
              </w:rPr>
              <w:t xml:space="preserve"> </w:t>
            </w:r>
            <w:r>
              <w:rPr>
                <w:color w:val="454B52"/>
              </w:rPr>
              <w:t>not</w:t>
            </w:r>
            <w:r>
              <w:rPr>
                <w:color w:val="454B52"/>
                <w:spacing w:val="-4"/>
              </w:rPr>
              <w:t xml:space="preserve"> </w:t>
            </w:r>
            <w:r>
              <w:rPr>
                <w:color w:val="454B52"/>
              </w:rPr>
              <w:t>honor</w:t>
            </w:r>
            <w:r>
              <w:rPr>
                <w:color w:val="454B52"/>
                <w:spacing w:val="-3"/>
              </w:rPr>
              <w:t xml:space="preserve"> </w:t>
            </w:r>
            <w:r>
              <w:rPr>
                <w:color w:val="454B52"/>
                <w:spacing w:val="-2"/>
              </w:rPr>
              <w:t>qualifications</w:t>
            </w:r>
          </w:p>
          <w:p w14:paraId="2F064521" w14:textId="77777777" w:rsidR="008B45EE" w:rsidRDefault="0004125E">
            <w:pPr>
              <w:pStyle w:val="TableParagraph"/>
              <w:spacing w:before="262"/>
            </w:pPr>
            <w:r>
              <w:rPr>
                <w:color w:val="454B52"/>
              </w:rPr>
              <w:t>Comment</w:t>
            </w:r>
            <w:r>
              <w:rPr>
                <w:color w:val="454B52"/>
                <w:spacing w:val="-4"/>
              </w:rPr>
              <w:t xml:space="preserve"> </w:t>
            </w:r>
            <w:r>
              <w:rPr>
                <w:color w:val="454B52"/>
              </w:rPr>
              <w:t>from</w:t>
            </w:r>
            <w:r>
              <w:rPr>
                <w:color w:val="454B52"/>
                <w:spacing w:val="-3"/>
              </w:rPr>
              <w:t xml:space="preserve"> </w:t>
            </w:r>
            <w:r>
              <w:rPr>
                <w:color w:val="454B52"/>
              </w:rPr>
              <w:t>Hub</w:t>
            </w:r>
            <w:r>
              <w:rPr>
                <w:color w:val="454B52"/>
                <w:spacing w:val="-4"/>
              </w:rPr>
              <w:t xml:space="preserve"> </w:t>
            </w:r>
            <w:r>
              <w:rPr>
                <w:color w:val="454B52"/>
              </w:rPr>
              <w:t>Committee</w:t>
            </w:r>
            <w:r>
              <w:rPr>
                <w:color w:val="454B52"/>
                <w:spacing w:val="-6"/>
              </w:rPr>
              <w:t xml:space="preserve"> </w:t>
            </w:r>
            <w:r>
              <w:rPr>
                <w:color w:val="454B52"/>
              </w:rPr>
              <w:t>Member:</w:t>
            </w:r>
            <w:r>
              <w:rPr>
                <w:color w:val="454B52"/>
                <w:spacing w:val="-3"/>
              </w:rPr>
              <w:t xml:space="preserve"> </w:t>
            </w:r>
            <w:r>
              <w:rPr>
                <w:color w:val="454B52"/>
              </w:rPr>
              <w:t>Struggling</w:t>
            </w:r>
            <w:r>
              <w:rPr>
                <w:color w:val="454B52"/>
                <w:spacing w:val="-5"/>
              </w:rPr>
              <w:t xml:space="preserve"> </w:t>
            </w:r>
            <w:r>
              <w:rPr>
                <w:color w:val="454B52"/>
              </w:rPr>
              <w:t>with</w:t>
            </w:r>
            <w:r>
              <w:rPr>
                <w:color w:val="454B52"/>
                <w:spacing w:val="-5"/>
              </w:rPr>
              <w:t xml:space="preserve"> </w:t>
            </w:r>
            <w:r>
              <w:rPr>
                <w:color w:val="454B52"/>
              </w:rPr>
              <w:t>this</w:t>
            </w:r>
            <w:r>
              <w:rPr>
                <w:color w:val="454B52"/>
                <w:spacing w:val="-4"/>
              </w:rPr>
              <w:t xml:space="preserve"> </w:t>
            </w:r>
            <w:r>
              <w:rPr>
                <w:color w:val="454B52"/>
              </w:rPr>
              <w:t>conversation, rural schools are going to be impacted. Why does it become the state’s</w:t>
            </w:r>
          </w:p>
          <w:p w14:paraId="1E96D0C4" w14:textId="77777777" w:rsidR="008B45EE" w:rsidRDefault="0004125E">
            <w:pPr>
              <w:pStyle w:val="TableParagraph"/>
              <w:spacing w:before="1"/>
              <w:ind w:right="95"/>
            </w:pPr>
            <w:r>
              <w:rPr>
                <w:color w:val="454B52"/>
              </w:rPr>
              <w:t>department</w:t>
            </w:r>
            <w:r>
              <w:rPr>
                <w:color w:val="454B52"/>
                <w:spacing w:val="-4"/>
              </w:rPr>
              <w:t xml:space="preserve"> </w:t>
            </w:r>
            <w:r>
              <w:rPr>
                <w:color w:val="454B52"/>
              </w:rPr>
              <w:t>task</w:t>
            </w:r>
            <w:r>
              <w:rPr>
                <w:color w:val="454B52"/>
                <w:spacing w:val="-4"/>
              </w:rPr>
              <w:t xml:space="preserve"> </w:t>
            </w:r>
            <w:r>
              <w:rPr>
                <w:color w:val="454B52"/>
              </w:rPr>
              <w:t>to</w:t>
            </w:r>
            <w:r>
              <w:rPr>
                <w:color w:val="454B52"/>
                <w:spacing w:val="-5"/>
              </w:rPr>
              <w:t xml:space="preserve"> </w:t>
            </w:r>
            <w:r>
              <w:rPr>
                <w:color w:val="454B52"/>
              </w:rPr>
              <w:t>make</w:t>
            </w:r>
            <w:r>
              <w:rPr>
                <w:color w:val="454B52"/>
                <w:spacing w:val="-4"/>
              </w:rPr>
              <w:t xml:space="preserve"> </w:t>
            </w:r>
            <w:r>
              <w:rPr>
                <w:color w:val="454B52"/>
              </w:rPr>
              <w:t>a</w:t>
            </w:r>
            <w:r>
              <w:rPr>
                <w:color w:val="454B52"/>
                <w:spacing w:val="-5"/>
              </w:rPr>
              <w:t xml:space="preserve"> </w:t>
            </w:r>
            <w:proofErr w:type="gramStart"/>
            <w:r>
              <w:rPr>
                <w:color w:val="454B52"/>
              </w:rPr>
              <w:t>teachers</w:t>
            </w:r>
            <w:proofErr w:type="gramEnd"/>
            <w:r>
              <w:rPr>
                <w:color w:val="454B52"/>
                <w:spacing w:val="-4"/>
              </w:rPr>
              <w:t xml:space="preserve"> </w:t>
            </w:r>
            <w:r>
              <w:rPr>
                <w:color w:val="454B52"/>
              </w:rPr>
              <w:t>qualifications</w:t>
            </w:r>
            <w:r>
              <w:rPr>
                <w:color w:val="454B52"/>
                <w:spacing w:val="-4"/>
              </w:rPr>
              <w:t xml:space="preserve"> </w:t>
            </w:r>
            <w:r>
              <w:rPr>
                <w:color w:val="454B52"/>
              </w:rPr>
              <w:t>portable?</w:t>
            </w:r>
            <w:r>
              <w:rPr>
                <w:color w:val="454B52"/>
                <w:spacing w:val="-5"/>
              </w:rPr>
              <w:t xml:space="preserve"> </w:t>
            </w:r>
            <w:r>
              <w:rPr>
                <w:color w:val="454B52"/>
              </w:rPr>
              <w:t>Why</w:t>
            </w:r>
            <w:r>
              <w:rPr>
                <w:color w:val="454B52"/>
                <w:spacing w:val="-5"/>
              </w:rPr>
              <w:t xml:space="preserve"> </w:t>
            </w:r>
            <w:r>
              <w:rPr>
                <w:color w:val="454B52"/>
              </w:rPr>
              <w:t>can’t</w:t>
            </w:r>
            <w:r>
              <w:rPr>
                <w:color w:val="454B52"/>
                <w:spacing w:val="-4"/>
              </w:rPr>
              <w:t xml:space="preserve"> </w:t>
            </w:r>
            <w:r>
              <w:rPr>
                <w:color w:val="454B52"/>
              </w:rPr>
              <w:t xml:space="preserve">school districts have whatever qualifications they want for their teachers? If we are going to report to USDE, there will be </w:t>
            </w:r>
            <w:proofErr w:type="gramStart"/>
            <w:r>
              <w:rPr>
                <w:color w:val="454B52"/>
              </w:rPr>
              <w:t>requirement</w:t>
            </w:r>
            <w:proofErr w:type="gramEnd"/>
            <w:r>
              <w:rPr>
                <w:color w:val="454B52"/>
              </w:rPr>
              <w:t xml:space="preserve"> embedded that we are setting up that we will have to live with.</w:t>
            </w:r>
            <w:r>
              <w:rPr>
                <w:color w:val="454B52"/>
                <w:spacing w:val="40"/>
              </w:rPr>
              <w:t xml:space="preserve"> </w:t>
            </w:r>
            <w:r>
              <w:rPr>
                <w:color w:val="454B52"/>
              </w:rPr>
              <w:t>Rural school districts are not the same when it comes to personnel compared to the districts on the front rang</w:t>
            </w:r>
            <w:r>
              <w:rPr>
                <w:color w:val="5C666F"/>
              </w:rPr>
              <w:t>e. T</w:t>
            </w:r>
            <w:r>
              <w:rPr>
                <w:color w:val="454B52"/>
              </w:rPr>
              <w:t>he struggles that they have do not need to be magnified by a rule.</w:t>
            </w:r>
          </w:p>
          <w:p w14:paraId="1AD3B783" w14:textId="77777777" w:rsidR="008B45EE" w:rsidRDefault="0004125E">
            <w:pPr>
              <w:pStyle w:val="TableParagraph"/>
              <w:spacing w:line="268" w:lineRule="exact"/>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4733DAEE" w14:textId="77777777" w:rsidR="008B45EE" w:rsidRDefault="0004125E">
            <w:pPr>
              <w:pStyle w:val="TableParagraph"/>
              <w:numPr>
                <w:ilvl w:val="0"/>
                <w:numId w:val="2"/>
              </w:numPr>
              <w:tabs>
                <w:tab w:val="left" w:pos="468"/>
              </w:tabs>
              <w:spacing w:line="294" w:lineRule="exact"/>
            </w:pPr>
            <w:r>
              <w:rPr>
                <w:color w:val="454B52"/>
              </w:rPr>
              <w:t>It</w:t>
            </w:r>
            <w:r>
              <w:rPr>
                <w:color w:val="454B52"/>
                <w:spacing w:val="-4"/>
              </w:rPr>
              <w:t xml:space="preserve"> </w:t>
            </w:r>
            <w:r>
              <w:rPr>
                <w:color w:val="454B52"/>
              </w:rPr>
              <w:t>does</w:t>
            </w:r>
            <w:r>
              <w:rPr>
                <w:color w:val="454B52"/>
                <w:spacing w:val="-7"/>
              </w:rPr>
              <w:t xml:space="preserve"> </w:t>
            </w:r>
            <w:r>
              <w:rPr>
                <w:color w:val="454B52"/>
              </w:rPr>
              <w:t>matter</w:t>
            </w:r>
            <w:r>
              <w:rPr>
                <w:color w:val="454B52"/>
                <w:spacing w:val="-3"/>
              </w:rPr>
              <w:t xml:space="preserve"> </w:t>
            </w:r>
            <w:r>
              <w:rPr>
                <w:color w:val="454B52"/>
              </w:rPr>
              <w:t>for</w:t>
            </w:r>
            <w:r>
              <w:rPr>
                <w:color w:val="454B52"/>
                <w:spacing w:val="-3"/>
              </w:rPr>
              <w:t xml:space="preserve"> </w:t>
            </w:r>
            <w:r>
              <w:rPr>
                <w:color w:val="454B52"/>
              </w:rPr>
              <w:t>Accountability</w:t>
            </w:r>
            <w:r>
              <w:rPr>
                <w:color w:val="454B52"/>
                <w:spacing w:val="-5"/>
              </w:rPr>
              <w:t xml:space="preserve"> </w:t>
            </w:r>
            <w:r>
              <w:rPr>
                <w:color w:val="454B52"/>
              </w:rPr>
              <w:t>measures and</w:t>
            </w:r>
            <w:r>
              <w:rPr>
                <w:color w:val="454B52"/>
                <w:spacing w:val="-4"/>
              </w:rPr>
              <w:t xml:space="preserve"> </w:t>
            </w:r>
            <w:r>
              <w:rPr>
                <w:color w:val="454B52"/>
                <w:spacing w:val="-2"/>
              </w:rPr>
              <w:t>purposes</w:t>
            </w:r>
          </w:p>
          <w:p w14:paraId="2B62BB19" w14:textId="77777777" w:rsidR="008B45EE" w:rsidRDefault="0004125E">
            <w:pPr>
              <w:pStyle w:val="TableParagraph"/>
              <w:numPr>
                <w:ilvl w:val="0"/>
                <w:numId w:val="2"/>
              </w:numPr>
              <w:tabs>
                <w:tab w:val="left" w:pos="468"/>
              </w:tabs>
              <w:spacing w:line="294" w:lineRule="exact"/>
            </w:pPr>
            <w:r>
              <w:rPr>
                <w:color w:val="454B52"/>
              </w:rPr>
              <w:t>OCR</w:t>
            </w:r>
            <w:r>
              <w:rPr>
                <w:color w:val="454B52"/>
                <w:spacing w:val="-2"/>
              </w:rPr>
              <w:t xml:space="preserve"> impact</w:t>
            </w:r>
          </w:p>
          <w:p w14:paraId="05B0715F" w14:textId="77777777" w:rsidR="008B45EE" w:rsidRDefault="0004125E">
            <w:pPr>
              <w:pStyle w:val="TableParagraph"/>
              <w:spacing w:before="265" w:line="237" w:lineRule="auto"/>
            </w:pPr>
            <w:r>
              <w:rPr>
                <w:color w:val="454B52"/>
              </w:rPr>
              <w:t>Question</w:t>
            </w:r>
            <w:r>
              <w:rPr>
                <w:color w:val="454B52"/>
                <w:spacing w:val="-5"/>
              </w:rPr>
              <w:t xml:space="preserve"> </w:t>
            </w:r>
            <w:r>
              <w:rPr>
                <w:color w:val="454B52"/>
              </w:rPr>
              <w:t>from</w:t>
            </w:r>
            <w:r>
              <w:rPr>
                <w:color w:val="454B52"/>
                <w:spacing w:val="-3"/>
              </w:rPr>
              <w:t xml:space="preserve"> </w:t>
            </w:r>
            <w:r>
              <w:rPr>
                <w:color w:val="454B52"/>
              </w:rPr>
              <w:t>Hub</w:t>
            </w:r>
            <w:r>
              <w:rPr>
                <w:color w:val="454B52"/>
                <w:spacing w:val="-5"/>
              </w:rPr>
              <w:t xml:space="preserve"> </w:t>
            </w:r>
            <w:r>
              <w:rPr>
                <w:color w:val="454B52"/>
              </w:rPr>
              <w:t>Committee</w:t>
            </w:r>
            <w:r>
              <w:rPr>
                <w:color w:val="454B52"/>
                <w:spacing w:val="-5"/>
              </w:rPr>
              <w:t xml:space="preserve"> </w:t>
            </w:r>
            <w:r>
              <w:rPr>
                <w:color w:val="454B52"/>
              </w:rPr>
              <w:t>Member:</w:t>
            </w:r>
            <w:r>
              <w:rPr>
                <w:color w:val="454B52"/>
                <w:spacing w:val="-3"/>
              </w:rPr>
              <w:t xml:space="preserve"> </w:t>
            </w:r>
            <w:r>
              <w:rPr>
                <w:color w:val="454B52"/>
              </w:rPr>
              <w:t>Just</w:t>
            </w:r>
            <w:r>
              <w:rPr>
                <w:color w:val="454B52"/>
                <w:spacing w:val="-5"/>
              </w:rPr>
              <w:t xml:space="preserve"> </w:t>
            </w:r>
            <w:r>
              <w:rPr>
                <w:color w:val="454B52"/>
              </w:rPr>
              <w:t>wondering</w:t>
            </w:r>
            <w:r>
              <w:rPr>
                <w:color w:val="454B52"/>
                <w:spacing w:val="-5"/>
              </w:rPr>
              <w:t xml:space="preserve"> </w:t>
            </w:r>
            <w:r>
              <w:rPr>
                <w:color w:val="454B52"/>
              </w:rPr>
              <w:t>for</w:t>
            </w:r>
            <w:r>
              <w:rPr>
                <w:color w:val="454B52"/>
                <w:spacing w:val="-4"/>
              </w:rPr>
              <w:t xml:space="preserve"> </w:t>
            </w:r>
            <w:r>
              <w:rPr>
                <w:color w:val="454B52"/>
              </w:rPr>
              <w:t>your</w:t>
            </w:r>
            <w:r>
              <w:rPr>
                <w:color w:val="454B52"/>
                <w:spacing w:val="-5"/>
              </w:rPr>
              <w:t xml:space="preserve"> </w:t>
            </w:r>
            <w:r>
              <w:rPr>
                <w:color w:val="454B52"/>
              </w:rPr>
              <w:t>committee, did teacher mobility come up as a topic or concern?</w:t>
            </w:r>
          </w:p>
          <w:p w14:paraId="5CFA0155" w14:textId="77777777" w:rsidR="008B45EE" w:rsidRDefault="0004125E">
            <w:pPr>
              <w:pStyle w:val="TableParagraph"/>
              <w:spacing w:before="2"/>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7E120014" w14:textId="77777777" w:rsidR="008B45EE" w:rsidRDefault="0004125E">
            <w:pPr>
              <w:pStyle w:val="TableParagraph"/>
              <w:numPr>
                <w:ilvl w:val="0"/>
                <w:numId w:val="2"/>
              </w:numPr>
              <w:tabs>
                <w:tab w:val="left" w:pos="468"/>
              </w:tabs>
              <w:spacing w:line="294" w:lineRule="exact"/>
            </w:pPr>
            <w:r>
              <w:rPr>
                <w:color w:val="454B52"/>
              </w:rPr>
              <w:t>Teacher</w:t>
            </w:r>
            <w:r>
              <w:rPr>
                <w:color w:val="454B52"/>
                <w:spacing w:val="-6"/>
              </w:rPr>
              <w:t xml:space="preserve"> </w:t>
            </w:r>
            <w:r>
              <w:rPr>
                <w:color w:val="454B52"/>
              </w:rPr>
              <w:t>mobility</w:t>
            </w:r>
            <w:r>
              <w:rPr>
                <w:color w:val="454B52"/>
                <w:spacing w:val="-3"/>
              </w:rPr>
              <w:t xml:space="preserve"> </w:t>
            </w:r>
            <w:r>
              <w:rPr>
                <w:color w:val="454B52"/>
              </w:rPr>
              <w:t>and</w:t>
            </w:r>
            <w:r>
              <w:rPr>
                <w:color w:val="454B52"/>
                <w:spacing w:val="-5"/>
              </w:rPr>
              <w:t xml:space="preserve"> </w:t>
            </w:r>
            <w:r>
              <w:rPr>
                <w:color w:val="454B52"/>
              </w:rPr>
              <w:t>pipeline</w:t>
            </w:r>
            <w:r>
              <w:rPr>
                <w:color w:val="454B52"/>
                <w:spacing w:val="-4"/>
              </w:rPr>
              <w:t xml:space="preserve"> </w:t>
            </w:r>
            <w:r>
              <w:rPr>
                <w:color w:val="454B52"/>
              </w:rPr>
              <w:t>came</w:t>
            </w:r>
            <w:r>
              <w:rPr>
                <w:color w:val="454B52"/>
                <w:spacing w:val="-3"/>
              </w:rPr>
              <w:t xml:space="preserve"> </w:t>
            </w:r>
            <w:r>
              <w:rPr>
                <w:color w:val="454B52"/>
              </w:rPr>
              <w:t>up</w:t>
            </w:r>
            <w:r>
              <w:rPr>
                <w:color w:val="454B52"/>
                <w:spacing w:val="-6"/>
              </w:rPr>
              <w:t xml:space="preserve"> </w:t>
            </w:r>
            <w:r>
              <w:rPr>
                <w:color w:val="454B52"/>
              </w:rPr>
              <w:t>every</w:t>
            </w:r>
            <w:r>
              <w:rPr>
                <w:color w:val="454B52"/>
                <w:spacing w:val="-3"/>
              </w:rPr>
              <w:t xml:space="preserve"> </w:t>
            </w:r>
            <w:r>
              <w:rPr>
                <w:color w:val="454B52"/>
                <w:spacing w:val="-5"/>
              </w:rPr>
              <w:t>day</w:t>
            </w:r>
          </w:p>
          <w:p w14:paraId="1399F62E" w14:textId="77777777" w:rsidR="008B45EE" w:rsidRDefault="0004125E">
            <w:pPr>
              <w:pStyle w:val="TableParagraph"/>
              <w:numPr>
                <w:ilvl w:val="0"/>
                <w:numId w:val="2"/>
              </w:numPr>
              <w:tabs>
                <w:tab w:val="left" w:pos="468"/>
              </w:tabs>
              <w:spacing w:line="237" w:lineRule="auto"/>
              <w:ind w:right="239"/>
            </w:pPr>
            <w:r>
              <w:rPr>
                <w:color w:val="454B52"/>
              </w:rPr>
              <w:t>Is it in</w:t>
            </w:r>
            <w:r>
              <w:rPr>
                <w:color w:val="454B52"/>
                <w:spacing w:val="-2"/>
              </w:rPr>
              <w:t xml:space="preserve"> </w:t>
            </w:r>
            <w:r>
              <w:rPr>
                <w:color w:val="454B52"/>
              </w:rPr>
              <w:t>our best interest for kids in the lens</w:t>
            </w:r>
            <w:r>
              <w:rPr>
                <w:color w:val="454B52"/>
                <w:spacing w:val="-1"/>
              </w:rPr>
              <w:t xml:space="preserve"> </w:t>
            </w:r>
            <w:r>
              <w:rPr>
                <w:color w:val="454B52"/>
              </w:rPr>
              <w:t>of equity to lower the bar for teachers</w:t>
            </w:r>
            <w:r>
              <w:rPr>
                <w:color w:val="454B52"/>
                <w:spacing w:val="-5"/>
              </w:rPr>
              <w:t xml:space="preserve"> </w:t>
            </w:r>
            <w:r>
              <w:rPr>
                <w:color w:val="454B52"/>
              </w:rPr>
              <w:t>and</w:t>
            </w:r>
            <w:r>
              <w:rPr>
                <w:color w:val="454B52"/>
                <w:spacing w:val="-4"/>
              </w:rPr>
              <w:t xml:space="preserve"> </w:t>
            </w:r>
            <w:r>
              <w:rPr>
                <w:color w:val="454B52"/>
              </w:rPr>
              <w:t>not</w:t>
            </w:r>
            <w:r>
              <w:rPr>
                <w:color w:val="454B52"/>
                <w:spacing w:val="-2"/>
              </w:rPr>
              <w:t xml:space="preserve"> </w:t>
            </w:r>
            <w:r>
              <w:rPr>
                <w:color w:val="454B52"/>
              </w:rPr>
              <w:t>allow</w:t>
            </w:r>
            <w:r>
              <w:rPr>
                <w:color w:val="454B52"/>
                <w:spacing w:val="-1"/>
              </w:rPr>
              <w:t xml:space="preserve"> </w:t>
            </w:r>
            <w:r>
              <w:rPr>
                <w:color w:val="454B52"/>
              </w:rPr>
              <w:t>them</w:t>
            </w:r>
            <w:r>
              <w:rPr>
                <w:color w:val="454B52"/>
                <w:spacing w:val="-1"/>
              </w:rPr>
              <w:t xml:space="preserve"> </w:t>
            </w:r>
            <w:r>
              <w:rPr>
                <w:color w:val="454B52"/>
              </w:rPr>
              <w:t>to</w:t>
            </w:r>
            <w:r>
              <w:rPr>
                <w:color w:val="454B52"/>
                <w:spacing w:val="-1"/>
              </w:rPr>
              <w:t xml:space="preserve"> </w:t>
            </w:r>
            <w:r>
              <w:rPr>
                <w:color w:val="454B52"/>
              </w:rPr>
              <w:t>be</w:t>
            </w:r>
            <w:r>
              <w:rPr>
                <w:color w:val="454B52"/>
                <w:spacing w:val="-4"/>
              </w:rPr>
              <w:t xml:space="preserve"> </w:t>
            </w:r>
            <w:r>
              <w:rPr>
                <w:color w:val="454B52"/>
              </w:rPr>
              <w:t>portable</w:t>
            </w:r>
            <w:r>
              <w:rPr>
                <w:color w:val="454B52"/>
                <w:spacing w:val="-2"/>
              </w:rPr>
              <w:t xml:space="preserve"> </w:t>
            </w:r>
            <w:r>
              <w:rPr>
                <w:color w:val="454B52"/>
              </w:rPr>
              <w:t>if</w:t>
            </w:r>
            <w:r>
              <w:rPr>
                <w:color w:val="454B52"/>
                <w:spacing w:val="-5"/>
              </w:rPr>
              <w:t xml:space="preserve"> </w:t>
            </w:r>
            <w:r>
              <w:rPr>
                <w:color w:val="454B52"/>
              </w:rPr>
              <w:t>they</w:t>
            </w:r>
            <w:r>
              <w:rPr>
                <w:color w:val="454B52"/>
                <w:spacing w:val="-4"/>
              </w:rPr>
              <w:t xml:space="preserve"> </w:t>
            </w:r>
            <w:r>
              <w:rPr>
                <w:color w:val="454B52"/>
              </w:rPr>
              <w:t>want</w:t>
            </w:r>
            <w:r>
              <w:rPr>
                <w:color w:val="454B52"/>
                <w:spacing w:val="-2"/>
              </w:rPr>
              <w:t xml:space="preserve"> </w:t>
            </w:r>
            <w:r>
              <w:rPr>
                <w:color w:val="454B52"/>
              </w:rPr>
              <w:t>to</w:t>
            </w:r>
            <w:r>
              <w:rPr>
                <w:color w:val="454B52"/>
                <w:spacing w:val="-3"/>
              </w:rPr>
              <w:t xml:space="preserve"> </w:t>
            </w:r>
            <w:r>
              <w:rPr>
                <w:color w:val="454B52"/>
              </w:rPr>
              <w:t>move?</w:t>
            </w:r>
            <w:r>
              <w:rPr>
                <w:color w:val="454B52"/>
                <w:spacing w:val="-2"/>
              </w:rPr>
              <w:t xml:space="preserve"> </w:t>
            </w:r>
            <w:r>
              <w:rPr>
                <w:color w:val="454B52"/>
              </w:rPr>
              <w:t>Is</w:t>
            </w:r>
            <w:r>
              <w:rPr>
                <w:color w:val="454B52"/>
                <w:spacing w:val="-2"/>
              </w:rPr>
              <w:t xml:space="preserve"> </w:t>
            </w:r>
            <w:r>
              <w:rPr>
                <w:color w:val="454B52"/>
              </w:rPr>
              <w:t>it</w:t>
            </w:r>
            <w:r>
              <w:rPr>
                <w:color w:val="454B52"/>
                <w:spacing w:val="-4"/>
              </w:rPr>
              <w:t xml:space="preserve"> </w:t>
            </w:r>
            <w:r>
              <w:rPr>
                <w:color w:val="454B52"/>
              </w:rPr>
              <w:t>in our best interest to have our educators without licenses and endorsements and can move?</w:t>
            </w:r>
          </w:p>
          <w:p w14:paraId="14860061" w14:textId="77777777" w:rsidR="008B45EE" w:rsidRDefault="0004125E">
            <w:pPr>
              <w:pStyle w:val="TableParagraph"/>
              <w:numPr>
                <w:ilvl w:val="0"/>
                <w:numId w:val="2"/>
              </w:numPr>
              <w:tabs>
                <w:tab w:val="left" w:pos="468"/>
              </w:tabs>
              <w:spacing w:before="2" w:line="294" w:lineRule="exact"/>
            </w:pPr>
            <w:r>
              <w:rPr>
                <w:color w:val="454B52"/>
              </w:rPr>
              <w:t>There</w:t>
            </w:r>
            <w:r>
              <w:rPr>
                <w:color w:val="454B52"/>
                <w:spacing w:val="-3"/>
              </w:rPr>
              <w:t xml:space="preserve"> </w:t>
            </w:r>
            <w:r>
              <w:rPr>
                <w:color w:val="454B52"/>
              </w:rPr>
              <w:t>are</w:t>
            </w:r>
            <w:r>
              <w:rPr>
                <w:color w:val="454B52"/>
                <w:spacing w:val="-4"/>
              </w:rPr>
              <w:t xml:space="preserve"> </w:t>
            </w:r>
            <w:r>
              <w:rPr>
                <w:color w:val="454B52"/>
              </w:rPr>
              <w:t>outliers</w:t>
            </w:r>
            <w:r>
              <w:rPr>
                <w:color w:val="454B52"/>
                <w:spacing w:val="-4"/>
              </w:rPr>
              <w:t xml:space="preserve"> </w:t>
            </w:r>
            <w:r>
              <w:rPr>
                <w:color w:val="454B52"/>
              </w:rPr>
              <w:t>on</w:t>
            </w:r>
            <w:r>
              <w:rPr>
                <w:color w:val="454B52"/>
                <w:spacing w:val="-3"/>
              </w:rPr>
              <w:t xml:space="preserve"> </w:t>
            </w:r>
            <w:r>
              <w:rPr>
                <w:color w:val="454B52"/>
              </w:rPr>
              <w:t>both</w:t>
            </w:r>
            <w:r>
              <w:rPr>
                <w:color w:val="454B52"/>
                <w:spacing w:val="-5"/>
              </w:rPr>
              <w:t xml:space="preserve"> </w:t>
            </w:r>
            <w:r>
              <w:rPr>
                <w:color w:val="454B52"/>
              </w:rPr>
              <w:t>sides</w:t>
            </w:r>
            <w:r>
              <w:rPr>
                <w:color w:val="454B52"/>
                <w:spacing w:val="-2"/>
              </w:rPr>
              <w:t xml:space="preserve"> </w:t>
            </w:r>
            <w:r>
              <w:rPr>
                <w:color w:val="454B52"/>
              </w:rPr>
              <w:t>of</w:t>
            </w:r>
            <w:r>
              <w:rPr>
                <w:color w:val="454B52"/>
                <w:spacing w:val="-4"/>
              </w:rPr>
              <w:t xml:space="preserve"> </w:t>
            </w:r>
            <w:r>
              <w:rPr>
                <w:color w:val="454B52"/>
              </w:rPr>
              <w:t>this</w:t>
            </w:r>
            <w:r>
              <w:rPr>
                <w:color w:val="454B52"/>
                <w:spacing w:val="-2"/>
              </w:rPr>
              <w:t xml:space="preserve"> conversation</w:t>
            </w:r>
          </w:p>
          <w:p w14:paraId="73C94F85" w14:textId="77777777" w:rsidR="008B45EE" w:rsidRDefault="0004125E">
            <w:pPr>
              <w:pStyle w:val="TableParagraph"/>
              <w:numPr>
                <w:ilvl w:val="0"/>
                <w:numId w:val="2"/>
              </w:numPr>
              <w:tabs>
                <w:tab w:val="left" w:pos="468"/>
              </w:tabs>
              <w:spacing w:line="294" w:lineRule="exact"/>
            </w:pPr>
            <w:r>
              <w:rPr>
                <w:color w:val="454B52"/>
              </w:rPr>
              <w:t>What</w:t>
            </w:r>
            <w:r>
              <w:rPr>
                <w:color w:val="454B52"/>
                <w:spacing w:val="-3"/>
              </w:rPr>
              <w:t xml:space="preserve"> </w:t>
            </w:r>
            <w:r>
              <w:rPr>
                <w:color w:val="454B52"/>
              </w:rPr>
              <w:t>is</w:t>
            </w:r>
            <w:r>
              <w:rPr>
                <w:color w:val="454B52"/>
                <w:spacing w:val="-3"/>
              </w:rPr>
              <w:t xml:space="preserve"> </w:t>
            </w:r>
            <w:r>
              <w:rPr>
                <w:color w:val="454B52"/>
              </w:rPr>
              <w:t>the</w:t>
            </w:r>
            <w:r>
              <w:rPr>
                <w:color w:val="454B52"/>
                <w:spacing w:val="-4"/>
              </w:rPr>
              <w:t xml:space="preserve"> </w:t>
            </w:r>
            <w:r>
              <w:rPr>
                <w:color w:val="454B52"/>
              </w:rPr>
              <w:t>middle</w:t>
            </w:r>
            <w:r>
              <w:rPr>
                <w:color w:val="454B52"/>
                <w:spacing w:val="-2"/>
              </w:rPr>
              <w:t xml:space="preserve"> </w:t>
            </w:r>
            <w:r>
              <w:rPr>
                <w:color w:val="454B52"/>
              </w:rPr>
              <w:t>ground</w:t>
            </w:r>
            <w:r>
              <w:rPr>
                <w:color w:val="454B52"/>
                <w:spacing w:val="-3"/>
              </w:rPr>
              <w:t xml:space="preserve"> </w:t>
            </w:r>
            <w:r>
              <w:rPr>
                <w:color w:val="454B52"/>
              </w:rPr>
              <w:t>for</w:t>
            </w:r>
            <w:r>
              <w:rPr>
                <w:color w:val="454B52"/>
                <w:spacing w:val="-2"/>
              </w:rPr>
              <w:t xml:space="preserve"> </w:t>
            </w:r>
            <w:r>
              <w:rPr>
                <w:color w:val="454B52"/>
              </w:rPr>
              <w:t>the</w:t>
            </w:r>
            <w:r>
              <w:rPr>
                <w:color w:val="454B52"/>
                <w:spacing w:val="-2"/>
              </w:rPr>
              <w:t xml:space="preserve"> </w:t>
            </w:r>
            <w:r>
              <w:rPr>
                <w:color w:val="454B52"/>
              </w:rPr>
              <w:t>kids and</w:t>
            </w:r>
            <w:r>
              <w:rPr>
                <w:color w:val="454B52"/>
                <w:spacing w:val="-3"/>
              </w:rPr>
              <w:t xml:space="preserve"> </w:t>
            </w:r>
            <w:r>
              <w:rPr>
                <w:color w:val="454B52"/>
              </w:rPr>
              <w:t>for</w:t>
            </w:r>
            <w:r>
              <w:rPr>
                <w:color w:val="454B52"/>
                <w:spacing w:val="-3"/>
              </w:rPr>
              <w:t xml:space="preserve"> </w:t>
            </w:r>
            <w:r>
              <w:rPr>
                <w:color w:val="454B52"/>
                <w:spacing w:val="-2"/>
              </w:rPr>
              <w:t>equity</w:t>
            </w:r>
          </w:p>
          <w:p w14:paraId="0CFC89B2" w14:textId="77777777" w:rsidR="008B45EE" w:rsidRDefault="0004125E">
            <w:pPr>
              <w:pStyle w:val="TableParagraph"/>
              <w:spacing w:before="260"/>
              <w:ind w:right="148"/>
            </w:pPr>
            <w:r>
              <w:rPr>
                <w:color w:val="454B52"/>
              </w:rPr>
              <w:t>Comment</w:t>
            </w:r>
            <w:r>
              <w:rPr>
                <w:color w:val="454B52"/>
                <w:spacing w:val="-3"/>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w:t>
            </w:r>
            <w:r>
              <w:rPr>
                <w:color w:val="454B52"/>
                <w:spacing w:val="-4"/>
              </w:rPr>
              <w:t xml:space="preserve"> </w:t>
            </w:r>
            <w:r>
              <w:rPr>
                <w:color w:val="454B52"/>
              </w:rPr>
              <w:t>The</w:t>
            </w:r>
            <w:r>
              <w:rPr>
                <w:color w:val="454B52"/>
                <w:spacing w:val="-3"/>
              </w:rPr>
              <w:t xml:space="preserve"> </w:t>
            </w:r>
            <w:r>
              <w:rPr>
                <w:color w:val="454B52"/>
              </w:rPr>
              <w:t>shortage</w:t>
            </w:r>
            <w:r>
              <w:rPr>
                <w:color w:val="454B52"/>
                <w:spacing w:val="-3"/>
              </w:rPr>
              <w:t xml:space="preserve"> </w:t>
            </w:r>
            <w:r>
              <w:rPr>
                <w:color w:val="454B52"/>
              </w:rPr>
              <w:t>that</w:t>
            </w:r>
            <w:r>
              <w:rPr>
                <w:color w:val="454B52"/>
                <w:spacing w:val="-3"/>
              </w:rPr>
              <w:t xml:space="preserve"> </w:t>
            </w:r>
            <w:r>
              <w:rPr>
                <w:color w:val="454B52"/>
              </w:rPr>
              <w:t>rural</w:t>
            </w:r>
            <w:r>
              <w:rPr>
                <w:color w:val="454B52"/>
                <w:spacing w:val="-6"/>
              </w:rPr>
              <w:t xml:space="preserve"> </w:t>
            </w:r>
            <w:r>
              <w:rPr>
                <w:color w:val="454B52"/>
              </w:rPr>
              <w:t>schools</w:t>
            </w:r>
            <w:r>
              <w:rPr>
                <w:color w:val="454B52"/>
                <w:spacing w:val="-6"/>
              </w:rPr>
              <w:t xml:space="preserve"> </w:t>
            </w:r>
            <w:r>
              <w:rPr>
                <w:color w:val="454B52"/>
              </w:rPr>
              <w:t xml:space="preserve">are facing, if we create processes through the rules, if we expedite that problem that rural schools are facing, then it really is an equity issue. Forcing districts into a box. </w:t>
            </w:r>
            <w:proofErr w:type="gramStart"/>
            <w:r>
              <w:rPr>
                <w:color w:val="454B52"/>
              </w:rPr>
              <w:t>Need</w:t>
            </w:r>
            <w:proofErr w:type="gramEnd"/>
            <w:r>
              <w:rPr>
                <w:color w:val="454B52"/>
              </w:rPr>
              <w:t xml:space="preserve"> to think of it in terms of flexibility. We are a local control state</w:t>
            </w:r>
            <w:r>
              <w:rPr>
                <w:color w:val="454B52"/>
                <w:spacing w:val="-2"/>
              </w:rPr>
              <w:t xml:space="preserve"> </w:t>
            </w:r>
            <w:r>
              <w:rPr>
                <w:color w:val="454B52"/>
              </w:rPr>
              <w:t>and</w:t>
            </w:r>
            <w:r>
              <w:rPr>
                <w:color w:val="454B52"/>
                <w:spacing w:val="-2"/>
              </w:rPr>
              <w:t xml:space="preserve"> </w:t>
            </w:r>
            <w:r>
              <w:rPr>
                <w:color w:val="454B52"/>
              </w:rPr>
              <w:t>decisions</w:t>
            </w:r>
            <w:r>
              <w:rPr>
                <w:color w:val="454B52"/>
                <w:spacing w:val="-1"/>
              </w:rPr>
              <w:t xml:space="preserve"> </w:t>
            </w:r>
            <w:r>
              <w:rPr>
                <w:color w:val="454B52"/>
              </w:rPr>
              <w:t>need</w:t>
            </w:r>
            <w:r>
              <w:rPr>
                <w:color w:val="454B52"/>
                <w:spacing w:val="-1"/>
              </w:rPr>
              <w:t xml:space="preserve"> </w:t>
            </w:r>
            <w:r>
              <w:rPr>
                <w:color w:val="454B52"/>
              </w:rPr>
              <w:t>to</w:t>
            </w:r>
            <w:r>
              <w:rPr>
                <w:color w:val="454B52"/>
                <w:spacing w:val="-3"/>
              </w:rPr>
              <w:t xml:space="preserve"> </w:t>
            </w:r>
            <w:r>
              <w:rPr>
                <w:color w:val="454B52"/>
              </w:rPr>
              <w:t>be</w:t>
            </w:r>
            <w:r>
              <w:rPr>
                <w:color w:val="454B52"/>
                <w:spacing w:val="-3"/>
              </w:rPr>
              <w:t xml:space="preserve"> </w:t>
            </w:r>
            <w:r>
              <w:rPr>
                <w:color w:val="454B52"/>
              </w:rPr>
              <w:t>made</w:t>
            </w:r>
            <w:r>
              <w:rPr>
                <w:color w:val="454B52"/>
                <w:spacing w:val="-1"/>
              </w:rPr>
              <w:t xml:space="preserve"> </w:t>
            </w:r>
            <w:r>
              <w:rPr>
                <w:color w:val="454B52"/>
              </w:rPr>
              <w:t>locally.</w:t>
            </w:r>
            <w:r>
              <w:rPr>
                <w:color w:val="454B52"/>
                <w:spacing w:val="-2"/>
              </w:rPr>
              <w:t xml:space="preserve"> </w:t>
            </w:r>
            <w:r>
              <w:rPr>
                <w:color w:val="454B52"/>
              </w:rPr>
              <w:t>We</w:t>
            </w:r>
            <w:r>
              <w:rPr>
                <w:color w:val="454B52"/>
                <w:spacing w:val="-3"/>
              </w:rPr>
              <w:t xml:space="preserve"> </w:t>
            </w:r>
            <w:r>
              <w:rPr>
                <w:color w:val="454B52"/>
              </w:rPr>
              <w:t>are</w:t>
            </w:r>
            <w:r>
              <w:rPr>
                <w:color w:val="454B52"/>
                <w:spacing w:val="-3"/>
              </w:rPr>
              <w:t xml:space="preserve"> </w:t>
            </w:r>
            <w:r>
              <w:rPr>
                <w:color w:val="454B52"/>
              </w:rPr>
              <w:t>struggling</w:t>
            </w:r>
            <w:r>
              <w:rPr>
                <w:color w:val="454B52"/>
                <w:spacing w:val="-2"/>
              </w:rPr>
              <w:t xml:space="preserve"> </w:t>
            </w:r>
            <w:r>
              <w:rPr>
                <w:color w:val="454B52"/>
              </w:rPr>
              <w:t>with</w:t>
            </w:r>
            <w:r>
              <w:rPr>
                <w:color w:val="454B52"/>
                <w:spacing w:val="-1"/>
              </w:rPr>
              <w:t xml:space="preserve"> </w:t>
            </w:r>
            <w:r>
              <w:rPr>
                <w:color w:val="454B52"/>
              </w:rPr>
              <w:t>licensure being a barrier when offering access, we need to look at lowering barriers.</w:t>
            </w:r>
          </w:p>
          <w:p w14:paraId="4F3B2630" w14:textId="77777777" w:rsidR="008B45EE" w:rsidRDefault="0004125E">
            <w:pPr>
              <w:pStyle w:val="TableParagraph"/>
              <w:spacing w:before="2"/>
              <w:ind w:right="219"/>
            </w:pPr>
            <w:proofErr w:type="gramStart"/>
            <w:r>
              <w:rPr>
                <w:color w:val="454B52"/>
              </w:rPr>
              <w:t>Economy</w:t>
            </w:r>
            <w:proofErr w:type="gramEnd"/>
            <w:r>
              <w:rPr>
                <w:color w:val="454B52"/>
                <w:spacing w:val="-2"/>
              </w:rPr>
              <w:t xml:space="preserve"> </w:t>
            </w:r>
            <w:r>
              <w:rPr>
                <w:color w:val="454B52"/>
              </w:rPr>
              <w:t>size</w:t>
            </w:r>
            <w:r>
              <w:rPr>
                <w:color w:val="454B52"/>
                <w:spacing w:val="-5"/>
              </w:rPr>
              <w:t xml:space="preserve"> </w:t>
            </w:r>
            <w:r>
              <w:rPr>
                <w:color w:val="454B52"/>
              </w:rPr>
              <w:t>makes</w:t>
            </w:r>
            <w:r>
              <w:rPr>
                <w:color w:val="454B52"/>
                <w:spacing w:val="-4"/>
              </w:rPr>
              <w:t xml:space="preserve"> </w:t>
            </w:r>
            <w:r>
              <w:rPr>
                <w:color w:val="454B52"/>
              </w:rPr>
              <w:t>it</w:t>
            </w:r>
            <w:r>
              <w:rPr>
                <w:color w:val="454B52"/>
                <w:spacing w:val="-1"/>
              </w:rPr>
              <w:t xml:space="preserve"> </w:t>
            </w:r>
            <w:r>
              <w:rPr>
                <w:color w:val="454B52"/>
              </w:rPr>
              <w:t>looks</w:t>
            </w:r>
            <w:r>
              <w:rPr>
                <w:color w:val="454B52"/>
                <w:spacing w:val="-2"/>
              </w:rPr>
              <w:t xml:space="preserve"> </w:t>
            </w:r>
            <w:r>
              <w:rPr>
                <w:color w:val="454B52"/>
              </w:rPr>
              <w:t>different.</w:t>
            </w:r>
            <w:r>
              <w:rPr>
                <w:color w:val="454B52"/>
                <w:spacing w:val="-2"/>
              </w:rPr>
              <w:t xml:space="preserve"> </w:t>
            </w:r>
            <w:r>
              <w:rPr>
                <w:color w:val="454B52"/>
              </w:rPr>
              <w:t>We</w:t>
            </w:r>
            <w:r>
              <w:rPr>
                <w:color w:val="454B52"/>
                <w:spacing w:val="-4"/>
              </w:rPr>
              <w:t xml:space="preserve"> </w:t>
            </w:r>
            <w:r>
              <w:rPr>
                <w:color w:val="454B52"/>
              </w:rPr>
              <w:t>are</w:t>
            </w:r>
            <w:r>
              <w:rPr>
                <w:color w:val="454B52"/>
                <w:spacing w:val="-4"/>
              </w:rPr>
              <w:t xml:space="preserve"> </w:t>
            </w:r>
            <w:r>
              <w:rPr>
                <w:color w:val="454B52"/>
              </w:rPr>
              <w:t>meeting</w:t>
            </w:r>
            <w:r>
              <w:rPr>
                <w:color w:val="454B52"/>
                <w:spacing w:val="-3"/>
              </w:rPr>
              <w:t xml:space="preserve"> </w:t>
            </w:r>
            <w:r>
              <w:rPr>
                <w:color w:val="454B52"/>
              </w:rPr>
              <w:t>the</w:t>
            </w:r>
            <w:r>
              <w:rPr>
                <w:color w:val="454B52"/>
                <w:spacing w:val="-2"/>
              </w:rPr>
              <w:t xml:space="preserve"> </w:t>
            </w:r>
            <w:r>
              <w:rPr>
                <w:color w:val="454B52"/>
              </w:rPr>
              <w:t>need</w:t>
            </w:r>
            <w:r>
              <w:rPr>
                <w:color w:val="454B52"/>
                <w:spacing w:val="-2"/>
              </w:rPr>
              <w:t xml:space="preserve"> </w:t>
            </w:r>
            <w:r>
              <w:rPr>
                <w:color w:val="454B52"/>
              </w:rPr>
              <w:t>for</w:t>
            </w:r>
            <w:r>
              <w:rPr>
                <w:color w:val="454B52"/>
                <w:spacing w:val="-5"/>
              </w:rPr>
              <w:t xml:space="preserve"> </w:t>
            </w:r>
            <w:r>
              <w:rPr>
                <w:color w:val="454B52"/>
              </w:rPr>
              <w:t xml:space="preserve">at-risk students. Need to provide opportunities for kids. Let’s not put a barrier in place like NCLB. Accountability comes down to local decisions. </w:t>
            </w:r>
            <w:proofErr w:type="gramStart"/>
            <w:r>
              <w:rPr>
                <w:color w:val="454B52"/>
              </w:rPr>
              <w:t>Need</w:t>
            </w:r>
            <w:proofErr w:type="gramEnd"/>
            <w:r>
              <w:rPr>
                <w:color w:val="454B52"/>
              </w:rPr>
              <w:t xml:space="preserve"> to be mindful of flexibility.</w:t>
            </w:r>
          </w:p>
          <w:p w14:paraId="2B34E5F1" w14:textId="77777777" w:rsidR="008B45EE" w:rsidRDefault="0004125E">
            <w:pPr>
              <w:pStyle w:val="TableParagraph"/>
              <w:spacing w:line="267" w:lineRule="exact"/>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2766149C" w14:textId="77777777" w:rsidR="008B45EE" w:rsidRDefault="0004125E">
            <w:pPr>
              <w:pStyle w:val="TableParagraph"/>
              <w:numPr>
                <w:ilvl w:val="0"/>
                <w:numId w:val="2"/>
              </w:numPr>
              <w:tabs>
                <w:tab w:val="left" w:pos="468"/>
              </w:tabs>
              <w:spacing w:line="294" w:lineRule="exact"/>
            </w:pPr>
            <w:r>
              <w:rPr>
                <w:color w:val="454B52"/>
              </w:rPr>
              <w:t>We</w:t>
            </w:r>
            <w:r>
              <w:rPr>
                <w:color w:val="454B52"/>
                <w:spacing w:val="-8"/>
              </w:rPr>
              <w:t xml:space="preserve"> </w:t>
            </w:r>
            <w:r>
              <w:rPr>
                <w:color w:val="454B52"/>
              </w:rPr>
              <w:t>want</w:t>
            </w:r>
            <w:r>
              <w:rPr>
                <w:color w:val="454B52"/>
                <w:spacing w:val="-4"/>
              </w:rPr>
              <w:t xml:space="preserve"> </w:t>
            </w:r>
            <w:r>
              <w:rPr>
                <w:color w:val="454B52"/>
              </w:rPr>
              <w:t>all</w:t>
            </w:r>
            <w:r>
              <w:rPr>
                <w:color w:val="454B52"/>
                <w:spacing w:val="-5"/>
              </w:rPr>
              <w:t xml:space="preserve"> </w:t>
            </w:r>
            <w:r>
              <w:rPr>
                <w:color w:val="454B52"/>
              </w:rPr>
              <w:t>teachers</w:t>
            </w:r>
            <w:r>
              <w:rPr>
                <w:color w:val="454B52"/>
                <w:spacing w:val="-4"/>
              </w:rPr>
              <w:t xml:space="preserve"> </w:t>
            </w:r>
            <w:r>
              <w:rPr>
                <w:color w:val="454B52"/>
              </w:rPr>
              <w:t>to</w:t>
            </w:r>
            <w:r>
              <w:rPr>
                <w:color w:val="454B52"/>
                <w:spacing w:val="-3"/>
              </w:rPr>
              <w:t xml:space="preserve"> </w:t>
            </w:r>
            <w:r>
              <w:rPr>
                <w:color w:val="454B52"/>
              </w:rPr>
              <w:t>demonstrate</w:t>
            </w:r>
            <w:r>
              <w:rPr>
                <w:color w:val="454B52"/>
                <w:spacing w:val="-3"/>
              </w:rPr>
              <w:t xml:space="preserve"> </w:t>
            </w:r>
            <w:r>
              <w:rPr>
                <w:color w:val="454B52"/>
              </w:rPr>
              <w:t>content</w:t>
            </w:r>
            <w:r>
              <w:rPr>
                <w:color w:val="454B52"/>
                <w:spacing w:val="-6"/>
              </w:rPr>
              <w:t xml:space="preserve"> </w:t>
            </w:r>
            <w:r>
              <w:rPr>
                <w:color w:val="454B52"/>
              </w:rPr>
              <w:t>knowledge</w:t>
            </w:r>
            <w:r>
              <w:rPr>
                <w:color w:val="454B52"/>
                <w:spacing w:val="-3"/>
              </w:rPr>
              <w:t xml:space="preserve"> </w:t>
            </w:r>
            <w:r>
              <w:rPr>
                <w:color w:val="454B52"/>
                <w:spacing w:val="-2"/>
              </w:rPr>
              <w:t>eventually</w:t>
            </w:r>
          </w:p>
          <w:p w14:paraId="12317825" w14:textId="77777777" w:rsidR="008B45EE" w:rsidRDefault="0004125E">
            <w:pPr>
              <w:pStyle w:val="TableParagraph"/>
              <w:numPr>
                <w:ilvl w:val="0"/>
                <w:numId w:val="2"/>
              </w:numPr>
              <w:tabs>
                <w:tab w:val="left" w:pos="468"/>
              </w:tabs>
              <w:spacing w:before="2" w:line="235" w:lineRule="auto"/>
              <w:ind w:right="533"/>
            </w:pPr>
            <w:r>
              <w:rPr>
                <w:color w:val="454B52"/>
              </w:rPr>
              <w:t>How</w:t>
            </w:r>
            <w:r>
              <w:rPr>
                <w:color w:val="454B52"/>
                <w:spacing w:val="-4"/>
              </w:rPr>
              <w:t xml:space="preserve"> </w:t>
            </w:r>
            <w:r>
              <w:rPr>
                <w:color w:val="454B52"/>
              </w:rPr>
              <w:t>can</w:t>
            </w:r>
            <w:r>
              <w:rPr>
                <w:color w:val="454B52"/>
                <w:spacing w:val="-4"/>
              </w:rPr>
              <w:t xml:space="preserve"> </w:t>
            </w:r>
            <w:r>
              <w:rPr>
                <w:color w:val="454B52"/>
              </w:rPr>
              <w:t>we</w:t>
            </w:r>
            <w:r>
              <w:rPr>
                <w:color w:val="454B52"/>
                <w:spacing w:val="-3"/>
              </w:rPr>
              <w:t xml:space="preserve"> </w:t>
            </w:r>
            <w:r>
              <w:rPr>
                <w:color w:val="454B52"/>
              </w:rPr>
              <w:t>help</w:t>
            </w:r>
            <w:r>
              <w:rPr>
                <w:color w:val="454B52"/>
                <w:spacing w:val="-4"/>
              </w:rPr>
              <w:t xml:space="preserve"> </w:t>
            </w:r>
            <w:r>
              <w:rPr>
                <w:color w:val="454B52"/>
              </w:rPr>
              <w:t>teachers</w:t>
            </w:r>
            <w:r>
              <w:rPr>
                <w:color w:val="454B52"/>
                <w:spacing w:val="-4"/>
              </w:rPr>
              <w:t xml:space="preserve"> </w:t>
            </w:r>
            <w:r>
              <w:rPr>
                <w:color w:val="454B52"/>
              </w:rPr>
              <w:t>professionally</w:t>
            </w:r>
            <w:r>
              <w:rPr>
                <w:color w:val="454B52"/>
                <w:spacing w:val="-4"/>
              </w:rPr>
              <w:t xml:space="preserve"> </w:t>
            </w:r>
            <w:r>
              <w:rPr>
                <w:color w:val="454B52"/>
              </w:rPr>
              <w:t>to</w:t>
            </w:r>
            <w:r>
              <w:rPr>
                <w:color w:val="454B52"/>
                <w:spacing w:val="-4"/>
              </w:rPr>
              <w:t xml:space="preserve"> </w:t>
            </w:r>
            <w:proofErr w:type="gramStart"/>
            <w:r>
              <w:rPr>
                <w:color w:val="454B52"/>
              </w:rPr>
              <w:t>reach</w:t>
            </w:r>
            <w:proofErr w:type="gramEnd"/>
            <w:r>
              <w:rPr>
                <w:color w:val="454B52"/>
                <w:spacing w:val="-6"/>
              </w:rPr>
              <w:t xml:space="preserve"> </w:t>
            </w:r>
            <w:r>
              <w:rPr>
                <w:color w:val="454B52"/>
              </w:rPr>
              <w:t>that?</w:t>
            </w:r>
            <w:r>
              <w:rPr>
                <w:color w:val="454B52"/>
                <w:spacing w:val="-2"/>
              </w:rPr>
              <w:t xml:space="preserve"> </w:t>
            </w:r>
            <w:r>
              <w:rPr>
                <w:color w:val="454B52"/>
              </w:rPr>
              <w:t>Especially</w:t>
            </w:r>
            <w:r>
              <w:rPr>
                <w:color w:val="454B52"/>
                <w:spacing w:val="-3"/>
              </w:rPr>
              <w:t xml:space="preserve"> </w:t>
            </w:r>
            <w:r>
              <w:rPr>
                <w:color w:val="454B52"/>
              </w:rPr>
              <w:t>for Science and Math.</w:t>
            </w:r>
          </w:p>
          <w:p w14:paraId="0EDAE442" w14:textId="77777777" w:rsidR="008B45EE" w:rsidRDefault="0004125E">
            <w:pPr>
              <w:pStyle w:val="TableParagraph"/>
              <w:numPr>
                <w:ilvl w:val="0"/>
                <w:numId w:val="2"/>
              </w:numPr>
              <w:tabs>
                <w:tab w:val="left" w:pos="468"/>
              </w:tabs>
            </w:pPr>
            <w:r>
              <w:rPr>
                <w:color w:val="454B52"/>
              </w:rPr>
              <w:t>About</w:t>
            </w:r>
            <w:r>
              <w:rPr>
                <w:color w:val="454B52"/>
                <w:spacing w:val="-5"/>
              </w:rPr>
              <w:t xml:space="preserve"> </w:t>
            </w:r>
            <w:r>
              <w:rPr>
                <w:color w:val="454B52"/>
              </w:rPr>
              <w:t>time</w:t>
            </w:r>
            <w:r>
              <w:rPr>
                <w:color w:val="454B52"/>
                <w:spacing w:val="-3"/>
              </w:rPr>
              <w:t xml:space="preserve"> </w:t>
            </w:r>
            <w:r>
              <w:rPr>
                <w:color w:val="454B52"/>
              </w:rPr>
              <w:t>–</w:t>
            </w:r>
            <w:r>
              <w:rPr>
                <w:color w:val="454B52"/>
                <w:spacing w:val="-1"/>
              </w:rPr>
              <w:t xml:space="preserve"> </w:t>
            </w:r>
            <w:r>
              <w:rPr>
                <w:color w:val="454B52"/>
              </w:rPr>
              <w:t>how</w:t>
            </w:r>
            <w:r>
              <w:rPr>
                <w:color w:val="454B52"/>
                <w:spacing w:val="-1"/>
              </w:rPr>
              <w:t xml:space="preserve"> </w:t>
            </w:r>
            <w:r>
              <w:rPr>
                <w:color w:val="454B52"/>
                <w:spacing w:val="-4"/>
              </w:rPr>
              <w:t>long?</w:t>
            </w:r>
          </w:p>
          <w:p w14:paraId="7E737005" w14:textId="77777777" w:rsidR="008B45EE" w:rsidRDefault="0004125E">
            <w:pPr>
              <w:pStyle w:val="TableParagraph"/>
              <w:spacing w:before="261"/>
              <w:ind w:right="219"/>
            </w:pPr>
            <w:r>
              <w:rPr>
                <w:color w:val="454B52"/>
              </w:rPr>
              <w:t>Did</w:t>
            </w:r>
            <w:r>
              <w:rPr>
                <w:color w:val="454B52"/>
                <w:spacing w:val="-4"/>
              </w:rPr>
              <w:t xml:space="preserve"> </w:t>
            </w:r>
            <w:r>
              <w:rPr>
                <w:color w:val="454B52"/>
              </w:rPr>
              <w:t>not</w:t>
            </w:r>
            <w:r>
              <w:rPr>
                <w:color w:val="454B52"/>
                <w:spacing w:val="-4"/>
              </w:rPr>
              <w:t xml:space="preserve"> </w:t>
            </w:r>
            <w:r>
              <w:rPr>
                <w:color w:val="454B52"/>
              </w:rPr>
              <w:t>get</w:t>
            </w:r>
            <w:r>
              <w:rPr>
                <w:color w:val="454B52"/>
                <w:spacing w:val="-4"/>
              </w:rPr>
              <w:t xml:space="preserve"> </w:t>
            </w:r>
            <w:r>
              <w:rPr>
                <w:color w:val="454B52"/>
              </w:rPr>
              <w:t>to</w:t>
            </w:r>
            <w:r>
              <w:rPr>
                <w:color w:val="454B52"/>
                <w:spacing w:val="-4"/>
              </w:rPr>
              <w:t xml:space="preserve"> </w:t>
            </w:r>
            <w:r>
              <w:rPr>
                <w:color w:val="454B52"/>
              </w:rPr>
              <w:t>all</w:t>
            </w:r>
            <w:r>
              <w:rPr>
                <w:color w:val="454B52"/>
                <w:spacing w:val="-2"/>
              </w:rPr>
              <w:t xml:space="preserve"> </w:t>
            </w:r>
            <w:r>
              <w:rPr>
                <w:color w:val="454B52"/>
              </w:rPr>
              <w:t>recommendations</w:t>
            </w:r>
            <w:r>
              <w:rPr>
                <w:color w:val="454B52"/>
                <w:spacing w:val="-2"/>
              </w:rPr>
              <w:t xml:space="preserve"> </w:t>
            </w:r>
            <w:r>
              <w:rPr>
                <w:color w:val="454B52"/>
              </w:rPr>
              <w:t>from</w:t>
            </w:r>
            <w:r>
              <w:rPr>
                <w:color w:val="454B52"/>
                <w:spacing w:val="-4"/>
              </w:rPr>
              <w:t xml:space="preserve"> </w:t>
            </w:r>
            <w:r>
              <w:rPr>
                <w:color w:val="454B52"/>
              </w:rPr>
              <w:t>Spoke –</w:t>
            </w:r>
            <w:r>
              <w:rPr>
                <w:color w:val="454B52"/>
                <w:spacing w:val="-4"/>
              </w:rPr>
              <w:t xml:space="preserve"> </w:t>
            </w:r>
            <w:r>
              <w:rPr>
                <w:color w:val="454B52"/>
              </w:rPr>
              <w:t>please</w:t>
            </w:r>
            <w:r>
              <w:rPr>
                <w:color w:val="454B52"/>
                <w:spacing w:val="-1"/>
              </w:rPr>
              <w:t xml:space="preserve"> </w:t>
            </w:r>
            <w:r>
              <w:rPr>
                <w:color w:val="454B52"/>
              </w:rPr>
              <w:t>contact</w:t>
            </w:r>
            <w:r>
              <w:rPr>
                <w:color w:val="454B52"/>
                <w:spacing w:val="-4"/>
              </w:rPr>
              <w:t xml:space="preserve"> </w:t>
            </w:r>
            <w:r>
              <w:rPr>
                <w:color w:val="454B52"/>
              </w:rPr>
              <w:t>Spoke</w:t>
            </w:r>
            <w:r>
              <w:rPr>
                <w:color w:val="454B52"/>
                <w:spacing w:val="-2"/>
              </w:rPr>
              <w:t xml:space="preserve"> </w:t>
            </w:r>
            <w:r>
              <w:rPr>
                <w:color w:val="454B52"/>
              </w:rPr>
              <w:t>if have more questions and deeper inquiry.</w:t>
            </w:r>
          </w:p>
          <w:p w14:paraId="2D9D6AED" w14:textId="77777777" w:rsidR="008B45EE" w:rsidRDefault="008B45EE">
            <w:pPr>
              <w:pStyle w:val="TableParagraph"/>
              <w:ind w:left="0"/>
              <w:rPr>
                <w:i/>
              </w:rPr>
            </w:pPr>
          </w:p>
          <w:p w14:paraId="0B1BCA5C" w14:textId="77777777" w:rsidR="008B45EE" w:rsidRDefault="0004125E">
            <w:pPr>
              <w:pStyle w:val="TableParagraph"/>
              <w:ind w:right="219"/>
            </w:pPr>
            <w:r>
              <w:rPr>
                <w:color w:val="454B52"/>
              </w:rPr>
              <w:t>(3:27pm to 3:41</w:t>
            </w:r>
            <w:proofErr w:type="gramStart"/>
            <w:r>
              <w:rPr>
                <w:color w:val="454B52"/>
              </w:rPr>
              <w:t>pm)(</w:t>
            </w:r>
            <w:proofErr w:type="gramEnd"/>
            <w:r>
              <w:rPr>
                <w:color w:val="454B52"/>
              </w:rPr>
              <w:t>03:09:33 on recording) Hub Committee took 5-10 minutes</w:t>
            </w:r>
            <w:r>
              <w:rPr>
                <w:color w:val="454B52"/>
                <w:spacing w:val="-5"/>
              </w:rPr>
              <w:t xml:space="preserve"> </w:t>
            </w:r>
            <w:r>
              <w:rPr>
                <w:color w:val="454B52"/>
              </w:rPr>
              <w:t>to</w:t>
            </w:r>
            <w:r>
              <w:rPr>
                <w:color w:val="454B52"/>
                <w:spacing w:val="-4"/>
              </w:rPr>
              <w:t xml:space="preserve"> </w:t>
            </w:r>
            <w:proofErr w:type="gramStart"/>
            <w:r>
              <w:rPr>
                <w:color w:val="454B52"/>
              </w:rPr>
              <w:t>captures</w:t>
            </w:r>
            <w:proofErr w:type="gramEnd"/>
            <w:r>
              <w:rPr>
                <w:color w:val="454B52"/>
                <w:spacing w:val="-2"/>
              </w:rPr>
              <w:t xml:space="preserve"> </w:t>
            </w:r>
            <w:r>
              <w:rPr>
                <w:color w:val="454B52"/>
              </w:rPr>
              <w:t>notes</w:t>
            </w:r>
            <w:r>
              <w:rPr>
                <w:color w:val="454B52"/>
                <w:spacing w:val="-4"/>
              </w:rPr>
              <w:t xml:space="preserve"> </w:t>
            </w:r>
            <w:r>
              <w:rPr>
                <w:color w:val="454B52"/>
              </w:rPr>
              <w:t>and</w:t>
            </w:r>
            <w:r>
              <w:rPr>
                <w:color w:val="454B52"/>
                <w:spacing w:val="-3"/>
              </w:rPr>
              <w:t xml:space="preserve"> </w:t>
            </w:r>
            <w:r>
              <w:rPr>
                <w:color w:val="454B52"/>
              </w:rPr>
              <w:t>comments</w:t>
            </w:r>
            <w:r>
              <w:rPr>
                <w:color w:val="454B52"/>
                <w:spacing w:val="-2"/>
              </w:rPr>
              <w:t xml:space="preserve"> </w:t>
            </w:r>
            <w:r>
              <w:rPr>
                <w:color w:val="454B52"/>
              </w:rPr>
              <w:t>in</w:t>
            </w:r>
            <w:r>
              <w:rPr>
                <w:color w:val="454B52"/>
                <w:spacing w:val="-6"/>
              </w:rPr>
              <w:t xml:space="preserve"> </w:t>
            </w:r>
            <w:r>
              <w:rPr>
                <w:color w:val="454B52"/>
              </w:rPr>
              <w:t>teams</w:t>
            </w:r>
            <w:r>
              <w:rPr>
                <w:color w:val="454B52"/>
                <w:spacing w:val="-4"/>
              </w:rPr>
              <w:t xml:space="preserve"> </w:t>
            </w:r>
            <w:r>
              <w:rPr>
                <w:color w:val="454B52"/>
              </w:rPr>
              <w:t>of</w:t>
            </w:r>
            <w:r>
              <w:rPr>
                <w:color w:val="454B52"/>
                <w:spacing w:val="-4"/>
              </w:rPr>
              <w:t xml:space="preserve"> </w:t>
            </w:r>
            <w:r>
              <w:rPr>
                <w:color w:val="454B52"/>
              </w:rPr>
              <w:t>two.</w:t>
            </w:r>
            <w:r>
              <w:rPr>
                <w:color w:val="454B52"/>
                <w:spacing w:val="-5"/>
              </w:rPr>
              <w:t xml:space="preserve"> </w:t>
            </w:r>
            <w:r>
              <w:rPr>
                <w:color w:val="454B52"/>
              </w:rPr>
              <w:t>Spoke</w:t>
            </w:r>
            <w:r>
              <w:rPr>
                <w:color w:val="454B52"/>
                <w:spacing w:val="-2"/>
              </w:rPr>
              <w:t xml:space="preserve"> </w:t>
            </w:r>
            <w:r>
              <w:rPr>
                <w:color w:val="454B52"/>
              </w:rPr>
              <w:t>will</w:t>
            </w:r>
            <w:r>
              <w:rPr>
                <w:color w:val="454B52"/>
                <w:spacing w:val="-5"/>
              </w:rPr>
              <w:t xml:space="preserve"> </w:t>
            </w:r>
            <w:r>
              <w:rPr>
                <w:color w:val="454B52"/>
              </w:rPr>
              <w:t>collect comments after discussion.</w:t>
            </w:r>
          </w:p>
        </w:tc>
      </w:tr>
      <w:tr w:rsidR="008B45EE" w14:paraId="07D99A13" w14:textId="77777777">
        <w:trPr>
          <w:trHeight w:val="585"/>
        </w:trPr>
        <w:tc>
          <w:tcPr>
            <w:tcW w:w="1260" w:type="dxa"/>
            <w:tcBorders>
              <w:bottom w:val="single" w:sz="4" w:space="0" w:color="5C666F"/>
            </w:tcBorders>
          </w:tcPr>
          <w:p w14:paraId="57E46FCD" w14:textId="77777777" w:rsidR="008B45EE" w:rsidRDefault="0004125E">
            <w:pPr>
              <w:pStyle w:val="TableParagraph"/>
              <w:spacing w:line="292" w:lineRule="exact"/>
              <w:rPr>
                <w:sz w:val="24"/>
              </w:rPr>
            </w:pPr>
            <w:r>
              <w:rPr>
                <w:color w:val="454B52"/>
                <w:spacing w:val="-2"/>
                <w:sz w:val="24"/>
              </w:rPr>
              <w:t>3:30pm</w:t>
            </w:r>
          </w:p>
        </w:tc>
        <w:tc>
          <w:tcPr>
            <w:tcW w:w="2136" w:type="dxa"/>
            <w:tcBorders>
              <w:bottom w:val="single" w:sz="4" w:space="0" w:color="5C666F"/>
            </w:tcBorders>
          </w:tcPr>
          <w:p w14:paraId="71A1E0E3" w14:textId="77777777" w:rsidR="008B45EE" w:rsidRDefault="0004125E">
            <w:pPr>
              <w:pStyle w:val="TableParagraph"/>
              <w:spacing w:line="292" w:lineRule="exact"/>
              <w:rPr>
                <w:sz w:val="24"/>
              </w:rPr>
            </w:pPr>
            <w:r>
              <w:rPr>
                <w:color w:val="454B52"/>
                <w:sz w:val="24"/>
              </w:rPr>
              <w:t>ESSA</w:t>
            </w:r>
            <w:r>
              <w:rPr>
                <w:color w:val="454B52"/>
                <w:spacing w:val="-4"/>
                <w:sz w:val="24"/>
              </w:rPr>
              <w:t xml:space="preserve"> </w:t>
            </w:r>
            <w:r>
              <w:rPr>
                <w:color w:val="454B52"/>
                <w:sz w:val="24"/>
              </w:rPr>
              <w:t>state</w:t>
            </w:r>
            <w:r>
              <w:rPr>
                <w:color w:val="454B52"/>
                <w:spacing w:val="-3"/>
                <w:sz w:val="24"/>
              </w:rPr>
              <w:t xml:space="preserve"> </w:t>
            </w:r>
            <w:r>
              <w:rPr>
                <w:color w:val="454B52"/>
                <w:spacing w:val="-4"/>
                <w:sz w:val="24"/>
              </w:rPr>
              <w:t>plan</w:t>
            </w:r>
          </w:p>
          <w:p w14:paraId="6A3D675D" w14:textId="77777777" w:rsidR="008B45EE" w:rsidRDefault="0004125E">
            <w:pPr>
              <w:pStyle w:val="TableParagraph"/>
              <w:spacing w:line="273" w:lineRule="exact"/>
              <w:rPr>
                <w:sz w:val="24"/>
              </w:rPr>
            </w:pPr>
            <w:r>
              <w:rPr>
                <w:color w:val="454B52"/>
                <w:spacing w:val="-2"/>
                <w:sz w:val="24"/>
              </w:rPr>
              <w:t>development</w:t>
            </w:r>
          </w:p>
        </w:tc>
        <w:tc>
          <w:tcPr>
            <w:tcW w:w="7201" w:type="dxa"/>
            <w:tcBorders>
              <w:bottom w:val="single" w:sz="4" w:space="0" w:color="5C666F"/>
            </w:tcBorders>
          </w:tcPr>
          <w:p w14:paraId="50B34136" w14:textId="77777777" w:rsidR="008B45EE" w:rsidRDefault="0004125E">
            <w:pPr>
              <w:pStyle w:val="TableParagraph"/>
              <w:spacing w:line="265" w:lineRule="exact"/>
            </w:pPr>
            <w:r>
              <w:rPr>
                <w:color w:val="454B52"/>
              </w:rPr>
              <w:t>Resume</w:t>
            </w:r>
            <w:r>
              <w:rPr>
                <w:color w:val="454B52"/>
                <w:spacing w:val="-5"/>
              </w:rPr>
              <w:t xml:space="preserve"> </w:t>
            </w:r>
            <w:r>
              <w:rPr>
                <w:color w:val="454B52"/>
              </w:rPr>
              <w:t>meeting</w:t>
            </w:r>
            <w:r>
              <w:rPr>
                <w:color w:val="454B52"/>
                <w:spacing w:val="-4"/>
              </w:rPr>
              <w:t xml:space="preserve"> </w:t>
            </w:r>
            <w:r>
              <w:rPr>
                <w:color w:val="454B52"/>
              </w:rPr>
              <w:t>at</w:t>
            </w:r>
            <w:r>
              <w:rPr>
                <w:color w:val="454B52"/>
                <w:spacing w:val="-3"/>
              </w:rPr>
              <w:t xml:space="preserve"> </w:t>
            </w:r>
            <w:r>
              <w:rPr>
                <w:color w:val="454B52"/>
              </w:rPr>
              <w:t>03:22:25</w:t>
            </w:r>
            <w:r>
              <w:rPr>
                <w:color w:val="454B52"/>
                <w:spacing w:val="-5"/>
              </w:rPr>
              <w:t xml:space="preserve"> </w:t>
            </w:r>
            <w:r>
              <w:rPr>
                <w:color w:val="454B52"/>
              </w:rPr>
              <w:t>on</w:t>
            </w:r>
            <w:r>
              <w:rPr>
                <w:color w:val="454B52"/>
                <w:spacing w:val="-3"/>
              </w:rPr>
              <w:t xml:space="preserve"> </w:t>
            </w:r>
            <w:r>
              <w:rPr>
                <w:color w:val="454B52"/>
                <w:spacing w:val="-2"/>
              </w:rPr>
              <w:t>recording</w:t>
            </w:r>
          </w:p>
        </w:tc>
      </w:tr>
    </w:tbl>
    <w:p w14:paraId="41F87C21" w14:textId="77777777" w:rsidR="008B45EE" w:rsidRDefault="008B45EE">
      <w:pPr>
        <w:spacing w:line="265" w:lineRule="exact"/>
        <w:sectPr w:rsidR="008B45EE">
          <w:type w:val="continuous"/>
          <w:pgSz w:w="12240" w:h="15840"/>
          <w:pgMar w:top="700" w:right="420" w:bottom="1200" w:left="980" w:header="0" w:footer="100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136"/>
        <w:gridCol w:w="7201"/>
      </w:tblGrid>
      <w:tr w:rsidR="008B45EE" w14:paraId="09B3DB46" w14:textId="77777777">
        <w:trPr>
          <w:trHeight w:val="6778"/>
        </w:trPr>
        <w:tc>
          <w:tcPr>
            <w:tcW w:w="1260" w:type="dxa"/>
          </w:tcPr>
          <w:p w14:paraId="74BEE4C9" w14:textId="77777777" w:rsidR="008B45EE" w:rsidRDefault="008B45EE">
            <w:pPr>
              <w:pStyle w:val="TableParagraph"/>
              <w:ind w:left="0"/>
              <w:rPr>
                <w:rFonts w:ascii="Times New Roman"/>
              </w:rPr>
            </w:pPr>
          </w:p>
        </w:tc>
        <w:tc>
          <w:tcPr>
            <w:tcW w:w="2136" w:type="dxa"/>
          </w:tcPr>
          <w:p w14:paraId="5A5BFB50" w14:textId="77777777" w:rsidR="008B45EE" w:rsidRDefault="0004125E">
            <w:pPr>
              <w:pStyle w:val="TableParagraph"/>
              <w:ind w:right="541"/>
              <w:rPr>
                <w:sz w:val="24"/>
              </w:rPr>
            </w:pPr>
            <w:r>
              <w:rPr>
                <w:color w:val="454B52"/>
                <w:sz w:val="24"/>
              </w:rPr>
              <w:t>Overview:</w:t>
            </w:r>
            <w:r>
              <w:rPr>
                <w:color w:val="454B52"/>
                <w:spacing w:val="-14"/>
                <w:sz w:val="24"/>
              </w:rPr>
              <w:t xml:space="preserve"> </w:t>
            </w:r>
            <w:r>
              <w:rPr>
                <w:color w:val="454B52"/>
                <w:sz w:val="24"/>
              </w:rPr>
              <w:t xml:space="preserve">Title </w:t>
            </w:r>
            <w:r>
              <w:rPr>
                <w:color w:val="454B52"/>
                <w:spacing w:val="-2"/>
                <w:sz w:val="24"/>
              </w:rPr>
              <w:t>Programs</w:t>
            </w:r>
          </w:p>
        </w:tc>
        <w:tc>
          <w:tcPr>
            <w:tcW w:w="7201" w:type="dxa"/>
          </w:tcPr>
          <w:p w14:paraId="15C5157D" w14:textId="77777777" w:rsidR="008B45EE" w:rsidRDefault="0004125E">
            <w:pPr>
              <w:pStyle w:val="TableParagraph"/>
              <w:ind w:right="3390"/>
            </w:pPr>
            <w:r>
              <w:rPr>
                <w:color w:val="454B52"/>
              </w:rPr>
              <w:t>Last</w:t>
            </w:r>
            <w:r>
              <w:rPr>
                <w:color w:val="454B52"/>
                <w:spacing w:val="-6"/>
              </w:rPr>
              <w:t xml:space="preserve"> </w:t>
            </w:r>
            <w:r>
              <w:rPr>
                <w:color w:val="454B52"/>
              </w:rPr>
              <w:t>subject</w:t>
            </w:r>
            <w:r>
              <w:rPr>
                <w:color w:val="454B52"/>
                <w:spacing w:val="-7"/>
              </w:rPr>
              <w:t xml:space="preserve"> </w:t>
            </w:r>
            <w:r>
              <w:rPr>
                <w:color w:val="454B52"/>
              </w:rPr>
              <w:t>of</w:t>
            </w:r>
            <w:r>
              <w:rPr>
                <w:color w:val="454B52"/>
                <w:spacing w:val="-8"/>
              </w:rPr>
              <w:t xml:space="preserve"> </w:t>
            </w:r>
            <w:r>
              <w:rPr>
                <w:color w:val="454B52"/>
              </w:rPr>
              <w:t>the</w:t>
            </w:r>
            <w:r>
              <w:rPr>
                <w:color w:val="454B52"/>
                <w:spacing w:val="-6"/>
              </w:rPr>
              <w:t xml:space="preserve"> </w:t>
            </w:r>
            <w:r>
              <w:rPr>
                <w:color w:val="454B52"/>
              </w:rPr>
              <w:t>day:</w:t>
            </w:r>
            <w:r>
              <w:rPr>
                <w:color w:val="454B52"/>
                <w:spacing w:val="-8"/>
              </w:rPr>
              <w:t xml:space="preserve"> </w:t>
            </w:r>
            <w:r>
              <w:rPr>
                <w:color w:val="454B52"/>
              </w:rPr>
              <w:t>Title</w:t>
            </w:r>
            <w:r>
              <w:rPr>
                <w:color w:val="454B52"/>
                <w:spacing w:val="-6"/>
              </w:rPr>
              <w:t xml:space="preserve"> </w:t>
            </w:r>
            <w:r>
              <w:rPr>
                <w:color w:val="454B52"/>
              </w:rPr>
              <w:t xml:space="preserve">Programs Just a </w:t>
            </w:r>
            <w:proofErr w:type="gramStart"/>
            <w:r>
              <w:rPr>
                <w:color w:val="454B52"/>
              </w:rPr>
              <w:t>small overview</w:t>
            </w:r>
            <w:proofErr w:type="gramEnd"/>
          </w:p>
          <w:p w14:paraId="44D625B1" w14:textId="77777777" w:rsidR="008B45EE" w:rsidRDefault="0004125E">
            <w:pPr>
              <w:pStyle w:val="TableParagraph"/>
              <w:ind w:right="2062"/>
            </w:pPr>
            <w:r>
              <w:rPr>
                <w:color w:val="454B52"/>
              </w:rPr>
              <w:t>Coming</w:t>
            </w:r>
            <w:r>
              <w:rPr>
                <w:color w:val="454B52"/>
                <w:spacing w:val="-5"/>
              </w:rPr>
              <w:t xml:space="preserve"> </w:t>
            </w:r>
            <w:r>
              <w:rPr>
                <w:color w:val="454B52"/>
              </w:rPr>
              <w:t>back</w:t>
            </w:r>
            <w:r>
              <w:rPr>
                <w:color w:val="454B52"/>
                <w:spacing w:val="-6"/>
              </w:rPr>
              <w:t xml:space="preserve"> </w:t>
            </w:r>
            <w:r>
              <w:rPr>
                <w:color w:val="454B52"/>
              </w:rPr>
              <w:t>to</w:t>
            </w:r>
            <w:r>
              <w:rPr>
                <w:color w:val="454B52"/>
                <w:spacing w:val="-3"/>
              </w:rPr>
              <w:t xml:space="preserve"> </w:t>
            </w:r>
            <w:r>
              <w:rPr>
                <w:color w:val="454B52"/>
              </w:rPr>
              <w:t>present</w:t>
            </w:r>
            <w:r>
              <w:rPr>
                <w:color w:val="454B52"/>
                <w:spacing w:val="-6"/>
              </w:rPr>
              <w:t xml:space="preserve"> </w:t>
            </w:r>
            <w:r>
              <w:rPr>
                <w:color w:val="454B52"/>
              </w:rPr>
              <w:t>in</w:t>
            </w:r>
            <w:r>
              <w:rPr>
                <w:color w:val="454B52"/>
                <w:spacing w:val="-7"/>
              </w:rPr>
              <w:t xml:space="preserve"> </w:t>
            </w:r>
            <w:r>
              <w:rPr>
                <w:color w:val="454B52"/>
              </w:rPr>
              <w:t>greater</w:t>
            </w:r>
            <w:r>
              <w:rPr>
                <w:color w:val="454B52"/>
                <w:spacing w:val="-4"/>
              </w:rPr>
              <w:t xml:space="preserve"> </w:t>
            </w:r>
            <w:r>
              <w:rPr>
                <w:color w:val="454B52"/>
              </w:rPr>
              <w:t>depth</w:t>
            </w:r>
            <w:r>
              <w:rPr>
                <w:color w:val="454B52"/>
                <w:spacing w:val="-4"/>
              </w:rPr>
              <w:t xml:space="preserve"> </w:t>
            </w:r>
            <w:r>
              <w:rPr>
                <w:color w:val="454B52"/>
              </w:rPr>
              <w:t>in</w:t>
            </w:r>
            <w:r>
              <w:rPr>
                <w:color w:val="454B52"/>
                <w:spacing w:val="-3"/>
              </w:rPr>
              <w:t xml:space="preserve"> </w:t>
            </w:r>
            <w:r>
              <w:rPr>
                <w:color w:val="454B52"/>
              </w:rPr>
              <w:t>November Refer to one-page fact sheets provided</w:t>
            </w:r>
          </w:p>
          <w:p w14:paraId="6670C380" w14:textId="77777777" w:rsidR="008B45EE" w:rsidRDefault="0004125E">
            <w:pPr>
              <w:pStyle w:val="TableParagraph"/>
              <w:spacing w:before="267"/>
              <w:rPr>
                <w:b/>
              </w:rPr>
            </w:pPr>
            <w:r>
              <w:rPr>
                <w:b/>
                <w:color w:val="454B52"/>
              </w:rPr>
              <w:t>Introduction</w:t>
            </w:r>
            <w:r>
              <w:rPr>
                <w:b/>
                <w:color w:val="454B52"/>
                <w:spacing w:val="-6"/>
              </w:rPr>
              <w:t xml:space="preserve"> </w:t>
            </w:r>
            <w:r>
              <w:rPr>
                <w:b/>
                <w:color w:val="454B52"/>
              </w:rPr>
              <w:t>to</w:t>
            </w:r>
            <w:r>
              <w:rPr>
                <w:b/>
                <w:color w:val="454B52"/>
                <w:spacing w:val="-5"/>
              </w:rPr>
              <w:t xml:space="preserve"> </w:t>
            </w:r>
            <w:r>
              <w:rPr>
                <w:b/>
                <w:color w:val="454B52"/>
                <w:spacing w:val="-2"/>
              </w:rPr>
              <w:t>Programs</w:t>
            </w:r>
          </w:p>
          <w:p w14:paraId="0F08FB4A" w14:textId="77777777" w:rsidR="008B45EE" w:rsidRDefault="0004125E">
            <w:pPr>
              <w:pStyle w:val="TableParagraph"/>
              <w:ind w:right="2062"/>
            </w:pPr>
            <w:r>
              <w:rPr>
                <w:color w:val="454B52"/>
              </w:rPr>
              <w:t>How</w:t>
            </w:r>
            <w:r>
              <w:rPr>
                <w:color w:val="454B52"/>
                <w:spacing w:val="-6"/>
              </w:rPr>
              <w:t xml:space="preserve"> </w:t>
            </w:r>
            <w:r>
              <w:rPr>
                <w:color w:val="454B52"/>
              </w:rPr>
              <w:t>much</w:t>
            </w:r>
            <w:r>
              <w:rPr>
                <w:color w:val="454B52"/>
                <w:spacing w:val="-7"/>
              </w:rPr>
              <w:t xml:space="preserve"> </w:t>
            </w:r>
            <w:r>
              <w:rPr>
                <w:color w:val="454B52"/>
              </w:rPr>
              <w:t>money</w:t>
            </w:r>
            <w:r>
              <w:rPr>
                <w:color w:val="454B52"/>
                <w:spacing w:val="-5"/>
              </w:rPr>
              <w:t xml:space="preserve"> </w:t>
            </w:r>
            <w:r>
              <w:rPr>
                <w:color w:val="454B52"/>
              </w:rPr>
              <w:t>flows</w:t>
            </w:r>
            <w:r>
              <w:rPr>
                <w:color w:val="454B52"/>
                <w:spacing w:val="-3"/>
              </w:rPr>
              <w:t xml:space="preserve"> </w:t>
            </w:r>
            <w:r>
              <w:rPr>
                <w:color w:val="454B52"/>
              </w:rPr>
              <w:t>to</w:t>
            </w:r>
            <w:r>
              <w:rPr>
                <w:color w:val="454B52"/>
                <w:spacing w:val="-5"/>
              </w:rPr>
              <w:t xml:space="preserve"> </w:t>
            </w:r>
            <w:r>
              <w:rPr>
                <w:color w:val="454B52"/>
              </w:rPr>
              <w:t>the</w:t>
            </w:r>
            <w:r>
              <w:rPr>
                <w:color w:val="454B52"/>
                <w:spacing w:val="-4"/>
              </w:rPr>
              <w:t xml:space="preserve"> </w:t>
            </w:r>
            <w:r>
              <w:rPr>
                <w:color w:val="454B52"/>
              </w:rPr>
              <w:t>programs</w:t>
            </w:r>
            <w:r>
              <w:rPr>
                <w:color w:val="454B52"/>
                <w:spacing w:val="-6"/>
              </w:rPr>
              <w:t xml:space="preserve"> </w:t>
            </w:r>
            <w:r>
              <w:rPr>
                <w:color w:val="454B52"/>
              </w:rPr>
              <w:t>and</w:t>
            </w:r>
            <w:r>
              <w:rPr>
                <w:color w:val="454B52"/>
                <w:spacing w:val="-5"/>
              </w:rPr>
              <w:t xml:space="preserve"> </w:t>
            </w:r>
            <w:r>
              <w:rPr>
                <w:color w:val="454B52"/>
              </w:rPr>
              <w:t xml:space="preserve">districts </w:t>
            </w:r>
            <w:proofErr w:type="gramStart"/>
            <w:r>
              <w:rPr>
                <w:color w:val="454B52"/>
              </w:rPr>
              <w:t>For</w:t>
            </w:r>
            <w:proofErr w:type="gramEnd"/>
            <w:r>
              <w:rPr>
                <w:color w:val="454B52"/>
              </w:rPr>
              <w:t xml:space="preserve"> ESSA, programs that we need to make a case for Reporting requirements</w:t>
            </w:r>
          </w:p>
          <w:p w14:paraId="669D0E09" w14:textId="77777777" w:rsidR="008B45EE" w:rsidRDefault="008B45EE">
            <w:pPr>
              <w:pStyle w:val="TableParagraph"/>
              <w:spacing w:before="267"/>
              <w:ind w:left="0"/>
              <w:rPr>
                <w:i/>
              </w:rPr>
            </w:pPr>
          </w:p>
          <w:p w14:paraId="32306C67" w14:textId="77777777" w:rsidR="008B45EE" w:rsidRDefault="0004125E">
            <w:pPr>
              <w:pStyle w:val="TableParagraph"/>
            </w:pPr>
            <w:r>
              <w:rPr>
                <w:color w:val="454B52"/>
              </w:rPr>
              <w:t>Will</w:t>
            </w:r>
            <w:r>
              <w:rPr>
                <w:color w:val="454B52"/>
                <w:spacing w:val="-4"/>
              </w:rPr>
              <w:t xml:space="preserve"> </w:t>
            </w:r>
            <w:r>
              <w:rPr>
                <w:color w:val="454B52"/>
              </w:rPr>
              <w:t>put</w:t>
            </w:r>
            <w:r>
              <w:rPr>
                <w:color w:val="454B52"/>
                <w:spacing w:val="-3"/>
              </w:rPr>
              <w:t xml:space="preserve"> </w:t>
            </w:r>
            <w:r>
              <w:rPr>
                <w:color w:val="454B52"/>
              </w:rPr>
              <w:t>name</w:t>
            </w:r>
            <w:r>
              <w:rPr>
                <w:color w:val="454B52"/>
                <w:spacing w:val="-5"/>
              </w:rPr>
              <w:t xml:space="preserve"> </w:t>
            </w:r>
            <w:r>
              <w:rPr>
                <w:color w:val="454B52"/>
              </w:rPr>
              <w:t>of</w:t>
            </w:r>
            <w:r>
              <w:rPr>
                <w:color w:val="454B52"/>
                <w:spacing w:val="-3"/>
              </w:rPr>
              <w:t xml:space="preserve"> </w:t>
            </w:r>
            <w:r>
              <w:rPr>
                <w:color w:val="454B52"/>
              </w:rPr>
              <w:t>specific</w:t>
            </w:r>
            <w:r>
              <w:rPr>
                <w:color w:val="454B52"/>
                <w:spacing w:val="-3"/>
              </w:rPr>
              <w:t xml:space="preserve"> </w:t>
            </w:r>
            <w:r>
              <w:rPr>
                <w:color w:val="454B52"/>
              </w:rPr>
              <w:t>coordinator</w:t>
            </w:r>
            <w:r>
              <w:rPr>
                <w:color w:val="454B52"/>
                <w:spacing w:val="-5"/>
              </w:rPr>
              <w:t xml:space="preserve"> </w:t>
            </w:r>
            <w:r>
              <w:rPr>
                <w:color w:val="454B52"/>
              </w:rPr>
              <w:t>on</w:t>
            </w:r>
            <w:r>
              <w:rPr>
                <w:color w:val="454B52"/>
                <w:spacing w:val="-4"/>
              </w:rPr>
              <w:t xml:space="preserve"> </w:t>
            </w:r>
            <w:r>
              <w:rPr>
                <w:color w:val="454B52"/>
              </w:rPr>
              <w:t>slides</w:t>
            </w:r>
            <w:r>
              <w:rPr>
                <w:color w:val="454B52"/>
                <w:spacing w:val="-3"/>
              </w:rPr>
              <w:t xml:space="preserve"> </w:t>
            </w:r>
            <w:r>
              <w:rPr>
                <w:color w:val="454B52"/>
              </w:rPr>
              <w:t>for</w:t>
            </w:r>
            <w:r>
              <w:rPr>
                <w:color w:val="454B52"/>
                <w:spacing w:val="-3"/>
              </w:rPr>
              <w:t xml:space="preserve"> </w:t>
            </w:r>
            <w:r>
              <w:rPr>
                <w:color w:val="454B52"/>
              </w:rPr>
              <w:t>different</w:t>
            </w:r>
            <w:r>
              <w:rPr>
                <w:color w:val="454B52"/>
                <w:spacing w:val="-5"/>
              </w:rPr>
              <w:t xml:space="preserve"> </w:t>
            </w:r>
            <w:r>
              <w:rPr>
                <w:color w:val="454B52"/>
              </w:rPr>
              <w:t>Title</w:t>
            </w:r>
            <w:r>
              <w:rPr>
                <w:color w:val="454B52"/>
                <w:spacing w:val="-2"/>
              </w:rPr>
              <w:t xml:space="preserve"> </w:t>
            </w:r>
            <w:r>
              <w:rPr>
                <w:color w:val="454B52"/>
              </w:rPr>
              <w:t>programs to contact in case people have questions.</w:t>
            </w:r>
          </w:p>
          <w:p w14:paraId="06BB6BEF" w14:textId="77777777" w:rsidR="008B45EE" w:rsidRDefault="008B45EE">
            <w:pPr>
              <w:pStyle w:val="TableParagraph"/>
              <w:spacing w:before="1"/>
              <w:ind w:left="0"/>
              <w:rPr>
                <w:i/>
              </w:rPr>
            </w:pPr>
          </w:p>
          <w:p w14:paraId="5F28725C" w14:textId="77777777" w:rsidR="008B45EE" w:rsidRDefault="0004125E">
            <w:pPr>
              <w:pStyle w:val="TableParagraph"/>
            </w:pPr>
            <w:r>
              <w:rPr>
                <w:color w:val="454B52"/>
              </w:rPr>
              <w:t>Question</w:t>
            </w:r>
            <w:r>
              <w:rPr>
                <w:color w:val="454B52"/>
                <w:spacing w:val="-3"/>
              </w:rPr>
              <w:t xml:space="preserve"> </w:t>
            </w:r>
            <w:r>
              <w:rPr>
                <w:color w:val="454B52"/>
              </w:rPr>
              <w:t>from</w:t>
            </w:r>
            <w:r>
              <w:rPr>
                <w:color w:val="454B52"/>
                <w:spacing w:val="-1"/>
              </w:rPr>
              <w:t xml:space="preserve"> </w:t>
            </w:r>
            <w:r>
              <w:rPr>
                <w:color w:val="454B52"/>
              </w:rPr>
              <w:t>Hub</w:t>
            </w:r>
            <w:r>
              <w:rPr>
                <w:color w:val="454B52"/>
                <w:spacing w:val="-3"/>
              </w:rPr>
              <w:t xml:space="preserve"> </w:t>
            </w:r>
            <w:r>
              <w:rPr>
                <w:color w:val="454B52"/>
              </w:rPr>
              <w:t>Committee</w:t>
            </w:r>
            <w:r>
              <w:rPr>
                <w:color w:val="454B52"/>
                <w:spacing w:val="-4"/>
              </w:rPr>
              <w:t xml:space="preserve"> </w:t>
            </w:r>
            <w:r>
              <w:rPr>
                <w:color w:val="454B52"/>
              </w:rPr>
              <w:t>Member:</w:t>
            </w:r>
            <w:r>
              <w:rPr>
                <w:color w:val="454B52"/>
                <w:spacing w:val="-1"/>
              </w:rPr>
              <w:t xml:space="preserve"> </w:t>
            </w:r>
            <w:r>
              <w:rPr>
                <w:color w:val="454B52"/>
              </w:rPr>
              <w:t>Just</w:t>
            </w:r>
            <w:r>
              <w:rPr>
                <w:color w:val="454B52"/>
                <w:spacing w:val="-4"/>
              </w:rPr>
              <w:t xml:space="preserve"> </w:t>
            </w:r>
            <w:r>
              <w:rPr>
                <w:color w:val="454B52"/>
              </w:rPr>
              <w:t>curious</w:t>
            </w:r>
            <w:r>
              <w:rPr>
                <w:color w:val="454B52"/>
                <w:spacing w:val="-5"/>
              </w:rPr>
              <w:t xml:space="preserve"> </w:t>
            </w:r>
            <w:r>
              <w:rPr>
                <w:color w:val="454B52"/>
              </w:rPr>
              <w:t>if</w:t>
            </w:r>
            <w:r>
              <w:rPr>
                <w:color w:val="454B52"/>
                <w:spacing w:val="-2"/>
              </w:rPr>
              <w:t xml:space="preserve"> </w:t>
            </w:r>
            <w:r>
              <w:rPr>
                <w:color w:val="454B52"/>
              </w:rPr>
              <w:t>Title</w:t>
            </w:r>
            <w:r>
              <w:rPr>
                <w:color w:val="454B52"/>
                <w:spacing w:val="-4"/>
              </w:rPr>
              <w:t xml:space="preserve"> </w:t>
            </w:r>
            <w:r>
              <w:rPr>
                <w:color w:val="454B52"/>
              </w:rPr>
              <w:t>II</w:t>
            </w:r>
            <w:r>
              <w:rPr>
                <w:color w:val="454B52"/>
                <w:spacing w:val="-2"/>
              </w:rPr>
              <w:t xml:space="preserve"> </w:t>
            </w:r>
            <w:r>
              <w:rPr>
                <w:color w:val="454B52"/>
              </w:rPr>
              <w:t>is</w:t>
            </w:r>
            <w:r>
              <w:rPr>
                <w:color w:val="454B52"/>
                <w:spacing w:val="-2"/>
              </w:rPr>
              <w:t xml:space="preserve"> </w:t>
            </w:r>
            <w:r>
              <w:rPr>
                <w:color w:val="454B52"/>
              </w:rPr>
              <w:t>going</w:t>
            </w:r>
            <w:r>
              <w:rPr>
                <w:color w:val="454B52"/>
                <w:spacing w:val="-5"/>
              </w:rPr>
              <w:t xml:space="preserve"> </w:t>
            </w:r>
            <w:r>
              <w:rPr>
                <w:color w:val="454B52"/>
              </w:rPr>
              <w:t>to</w:t>
            </w:r>
            <w:r>
              <w:rPr>
                <w:color w:val="454B52"/>
                <w:spacing w:val="-3"/>
              </w:rPr>
              <w:t xml:space="preserve"> </w:t>
            </w:r>
            <w:r>
              <w:rPr>
                <w:color w:val="454B52"/>
              </w:rPr>
              <w:t xml:space="preserve">face </w:t>
            </w:r>
            <w:r>
              <w:rPr>
                <w:color w:val="454B52"/>
                <w:spacing w:val="-2"/>
              </w:rPr>
              <w:t>reductions</w:t>
            </w:r>
          </w:p>
          <w:p w14:paraId="2DB818A7" w14:textId="77777777" w:rsidR="008B45EE" w:rsidRDefault="0004125E">
            <w:pPr>
              <w:pStyle w:val="TableParagraph"/>
              <w:spacing w:before="1" w:line="268" w:lineRule="exact"/>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0A96815C" w14:textId="77777777" w:rsidR="008B45EE" w:rsidRDefault="0004125E">
            <w:pPr>
              <w:pStyle w:val="TableParagraph"/>
              <w:numPr>
                <w:ilvl w:val="0"/>
                <w:numId w:val="1"/>
              </w:numPr>
              <w:tabs>
                <w:tab w:val="left" w:pos="468"/>
              </w:tabs>
              <w:spacing w:line="293" w:lineRule="exact"/>
            </w:pPr>
            <w:r>
              <w:rPr>
                <w:color w:val="454B52"/>
              </w:rPr>
              <w:t>Yes,</w:t>
            </w:r>
            <w:r>
              <w:rPr>
                <w:color w:val="454B52"/>
                <w:spacing w:val="-5"/>
              </w:rPr>
              <w:t xml:space="preserve"> </w:t>
            </w:r>
            <w:r>
              <w:rPr>
                <w:color w:val="454B52"/>
              </w:rPr>
              <w:t>Title</w:t>
            </w:r>
            <w:r>
              <w:rPr>
                <w:color w:val="454B52"/>
                <w:spacing w:val="-1"/>
              </w:rPr>
              <w:t xml:space="preserve"> </w:t>
            </w:r>
            <w:r>
              <w:rPr>
                <w:color w:val="454B52"/>
              </w:rPr>
              <w:t>II</w:t>
            </w:r>
            <w:r>
              <w:rPr>
                <w:color w:val="454B52"/>
                <w:spacing w:val="-6"/>
              </w:rPr>
              <w:t xml:space="preserve"> </w:t>
            </w:r>
            <w:r>
              <w:rPr>
                <w:color w:val="454B52"/>
              </w:rPr>
              <w:t>will</w:t>
            </w:r>
            <w:r>
              <w:rPr>
                <w:color w:val="454B52"/>
                <w:spacing w:val="-3"/>
              </w:rPr>
              <w:t xml:space="preserve"> </w:t>
            </w:r>
            <w:r>
              <w:rPr>
                <w:color w:val="454B52"/>
              </w:rPr>
              <w:t>have</w:t>
            </w:r>
            <w:r>
              <w:rPr>
                <w:color w:val="454B52"/>
                <w:spacing w:val="-2"/>
              </w:rPr>
              <w:t xml:space="preserve"> </w:t>
            </w:r>
            <w:r>
              <w:rPr>
                <w:color w:val="454B52"/>
              </w:rPr>
              <w:t>funding</w:t>
            </w:r>
            <w:r>
              <w:rPr>
                <w:color w:val="454B52"/>
                <w:spacing w:val="-3"/>
              </w:rPr>
              <w:t xml:space="preserve"> </w:t>
            </w:r>
            <w:r>
              <w:rPr>
                <w:color w:val="454B52"/>
                <w:spacing w:val="-2"/>
              </w:rPr>
              <w:t>reductions</w:t>
            </w:r>
          </w:p>
          <w:p w14:paraId="4AED4CDC" w14:textId="77777777" w:rsidR="008B45EE" w:rsidRDefault="0004125E">
            <w:pPr>
              <w:pStyle w:val="TableParagraph"/>
              <w:numPr>
                <w:ilvl w:val="0"/>
                <w:numId w:val="1"/>
              </w:numPr>
              <w:tabs>
                <w:tab w:val="left" w:pos="468"/>
              </w:tabs>
              <w:spacing w:line="294" w:lineRule="exact"/>
            </w:pPr>
            <w:r>
              <w:rPr>
                <w:color w:val="454B52"/>
              </w:rPr>
              <w:t>Formula</w:t>
            </w:r>
            <w:r>
              <w:rPr>
                <w:color w:val="454B52"/>
                <w:spacing w:val="-6"/>
              </w:rPr>
              <w:t xml:space="preserve"> </w:t>
            </w:r>
            <w:r>
              <w:rPr>
                <w:color w:val="454B52"/>
              </w:rPr>
              <w:t>will</w:t>
            </w:r>
            <w:r>
              <w:rPr>
                <w:color w:val="454B52"/>
                <w:spacing w:val="-3"/>
              </w:rPr>
              <w:t xml:space="preserve"> </w:t>
            </w:r>
            <w:r>
              <w:rPr>
                <w:color w:val="454B52"/>
              </w:rPr>
              <w:t>be</w:t>
            </w:r>
            <w:r>
              <w:rPr>
                <w:color w:val="454B52"/>
                <w:spacing w:val="-5"/>
              </w:rPr>
              <w:t xml:space="preserve"> </w:t>
            </w:r>
            <w:r>
              <w:rPr>
                <w:color w:val="454B52"/>
              </w:rPr>
              <w:t>used</w:t>
            </w:r>
            <w:r>
              <w:rPr>
                <w:color w:val="454B52"/>
                <w:spacing w:val="-3"/>
              </w:rPr>
              <w:t xml:space="preserve"> </w:t>
            </w:r>
            <w:r>
              <w:rPr>
                <w:color w:val="454B52"/>
              </w:rPr>
              <w:t>to</w:t>
            </w:r>
            <w:r>
              <w:rPr>
                <w:color w:val="454B52"/>
                <w:spacing w:val="-4"/>
              </w:rPr>
              <w:t xml:space="preserve"> </w:t>
            </w:r>
            <w:r>
              <w:rPr>
                <w:color w:val="454B52"/>
              </w:rPr>
              <w:t>make</w:t>
            </w:r>
            <w:r>
              <w:rPr>
                <w:color w:val="454B52"/>
                <w:spacing w:val="-3"/>
              </w:rPr>
              <w:t xml:space="preserve"> </w:t>
            </w:r>
            <w:r>
              <w:rPr>
                <w:color w:val="454B52"/>
              </w:rPr>
              <w:t>funding</w:t>
            </w:r>
            <w:r>
              <w:rPr>
                <w:color w:val="454B52"/>
                <w:spacing w:val="-3"/>
              </w:rPr>
              <w:t xml:space="preserve"> </w:t>
            </w:r>
            <w:r>
              <w:rPr>
                <w:color w:val="454B52"/>
                <w:spacing w:val="-2"/>
              </w:rPr>
              <w:t>available</w:t>
            </w:r>
          </w:p>
          <w:p w14:paraId="0CAA74BC" w14:textId="77777777" w:rsidR="008B45EE" w:rsidRDefault="0004125E">
            <w:pPr>
              <w:pStyle w:val="TableParagraph"/>
              <w:spacing w:before="262"/>
              <w:ind w:right="148"/>
            </w:pPr>
            <w:r>
              <w:rPr>
                <w:color w:val="454B52"/>
              </w:rPr>
              <w:t>Question</w:t>
            </w:r>
            <w:r>
              <w:rPr>
                <w:color w:val="454B52"/>
                <w:spacing w:val="-4"/>
              </w:rPr>
              <w:t xml:space="preserve"> </w:t>
            </w:r>
            <w:r>
              <w:rPr>
                <w:color w:val="454B52"/>
              </w:rPr>
              <w:t>from</w:t>
            </w:r>
            <w:r>
              <w:rPr>
                <w:color w:val="454B52"/>
                <w:spacing w:val="-2"/>
              </w:rPr>
              <w:t xml:space="preserve"> </w:t>
            </w:r>
            <w:r>
              <w:rPr>
                <w:color w:val="454B52"/>
              </w:rPr>
              <w:t>Hub</w:t>
            </w:r>
            <w:r>
              <w:rPr>
                <w:color w:val="454B52"/>
                <w:spacing w:val="-4"/>
              </w:rPr>
              <w:t xml:space="preserve"> </w:t>
            </w:r>
            <w:r>
              <w:rPr>
                <w:color w:val="454B52"/>
              </w:rPr>
              <w:t>Committee</w:t>
            </w:r>
            <w:r>
              <w:rPr>
                <w:color w:val="454B52"/>
                <w:spacing w:val="-5"/>
              </w:rPr>
              <w:t xml:space="preserve"> </w:t>
            </w:r>
            <w:r>
              <w:rPr>
                <w:color w:val="454B52"/>
              </w:rPr>
              <w:t>Member:</w:t>
            </w:r>
            <w:r>
              <w:rPr>
                <w:color w:val="454B52"/>
                <w:spacing w:val="-4"/>
              </w:rPr>
              <w:t xml:space="preserve"> </w:t>
            </w:r>
            <w:proofErr w:type="gramStart"/>
            <w:r>
              <w:rPr>
                <w:color w:val="454B52"/>
              </w:rPr>
              <w:t>Can</w:t>
            </w:r>
            <w:proofErr w:type="gramEnd"/>
            <w:r>
              <w:rPr>
                <w:color w:val="454B52"/>
                <w:spacing w:val="-4"/>
              </w:rPr>
              <w:t xml:space="preserve"> </w:t>
            </w:r>
            <w:r>
              <w:rPr>
                <w:color w:val="454B52"/>
              </w:rPr>
              <w:t>come</w:t>
            </w:r>
            <w:r>
              <w:rPr>
                <w:color w:val="454B52"/>
                <w:spacing w:val="-3"/>
              </w:rPr>
              <w:t xml:space="preserve"> </w:t>
            </w:r>
            <w:r>
              <w:rPr>
                <w:color w:val="454B52"/>
              </w:rPr>
              <w:t>back</w:t>
            </w:r>
            <w:r>
              <w:rPr>
                <w:color w:val="454B52"/>
                <w:spacing w:val="-2"/>
              </w:rPr>
              <w:t xml:space="preserve"> </w:t>
            </w:r>
            <w:r>
              <w:rPr>
                <w:color w:val="454B52"/>
              </w:rPr>
              <w:t>with</w:t>
            </w:r>
            <w:r>
              <w:rPr>
                <w:color w:val="454B52"/>
                <w:spacing w:val="-3"/>
              </w:rPr>
              <w:t xml:space="preserve"> </w:t>
            </w:r>
            <w:r>
              <w:rPr>
                <w:color w:val="454B52"/>
              </w:rPr>
              <w:t>information</w:t>
            </w:r>
            <w:r>
              <w:rPr>
                <w:color w:val="454B52"/>
                <w:spacing w:val="-6"/>
              </w:rPr>
              <w:t xml:space="preserve"> </w:t>
            </w:r>
            <w:r>
              <w:rPr>
                <w:color w:val="454B52"/>
              </w:rPr>
              <w:t>on Title I programs and what other resources will be available to help fund certain programs?</w:t>
            </w:r>
          </w:p>
          <w:p w14:paraId="024CF77D" w14:textId="77777777" w:rsidR="008B45EE" w:rsidRDefault="0004125E">
            <w:pPr>
              <w:pStyle w:val="TableParagraph"/>
              <w:spacing w:before="1"/>
            </w:pPr>
            <w:r>
              <w:rPr>
                <w:color w:val="454B52"/>
              </w:rPr>
              <w:t>Response</w:t>
            </w:r>
            <w:r>
              <w:rPr>
                <w:color w:val="454B52"/>
                <w:spacing w:val="-5"/>
              </w:rPr>
              <w:t xml:space="preserve"> </w:t>
            </w:r>
            <w:r>
              <w:rPr>
                <w:color w:val="454B52"/>
              </w:rPr>
              <w:t>from</w:t>
            </w:r>
            <w:r>
              <w:rPr>
                <w:color w:val="454B52"/>
                <w:spacing w:val="-5"/>
              </w:rPr>
              <w:t xml:space="preserve"> </w:t>
            </w:r>
            <w:r>
              <w:rPr>
                <w:color w:val="454B52"/>
              </w:rPr>
              <w:t>CDE</w:t>
            </w:r>
            <w:r>
              <w:rPr>
                <w:color w:val="454B52"/>
                <w:spacing w:val="-4"/>
              </w:rPr>
              <w:t xml:space="preserve"> </w:t>
            </w:r>
            <w:r>
              <w:rPr>
                <w:color w:val="454B52"/>
                <w:spacing w:val="-2"/>
              </w:rPr>
              <w:t>Representative:</w:t>
            </w:r>
          </w:p>
          <w:p w14:paraId="5DBF29CF" w14:textId="77777777" w:rsidR="008B45EE" w:rsidRDefault="0004125E">
            <w:pPr>
              <w:pStyle w:val="TableParagraph"/>
              <w:numPr>
                <w:ilvl w:val="0"/>
                <w:numId w:val="1"/>
              </w:numPr>
              <w:tabs>
                <w:tab w:val="left" w:pos="468"/>
              </w:tabs>
              <w:spacing w:line="271" w:lineRule="exact"/>
            </w:pPr>
            <w:r>
              <w:rPr>
                <w:color w:val="454B52"/>
                <w:spacing w:val="-5"/>
              </w:rPr>
              <w:t>Yes</w:t>
            </w:r>
          </w:p>
        </w:tc>
      </w:tr>
      <w:tr w:rsidR="008B45EE" w14:paraId="38B27A35" w14:textId="77777777">
        <w:trPr>
          <w:trHeight w:val="3492"/>
        </w:trPr>
        <w:tc>
          <w:tcPr>
            <w:tcW w:w="1260" w:type="dxa"/>
          </w:tcPr>
          <w:p w14:paraId="53EFB437" w14:textId="77777777" w:rsidR="008B45EE" w:rsidRDefault="0004125E">
            <w:pPr>
              <w:pStyle w:val="TableParagraph"/>
              <w:spacing w:before="1"/>
              <w:rPr>
                <w:sz w:val="24"/>
              </w:rPr>
            </w:pPr>
            <w:r>
              <w:rPr>
                <w:color w:val="454B52"/>
                <w:spacing w:val="-2"/>
                <w:sz w:val="24"/>
              </w:rPr>
              <w:t>3:45pm</w:t>
            </w:r>
          </w:p>
        </w:tc>
        <w:tc>
          <w:tcPr>
            <w:tcW w:w="2136" w:type="dxa"/>
          </w:tcPr>
          <w:p w14:paraId="2DE18D21" w14:textId="77777777" w:rsidR="008B45EE" w:rsidRDefault="0004125E">
            <w:pPr>
              <w:pStyle w:val="TableParagraph"/>
              <w:spacing w:before="1"/>
              <w:ind w:right="265"/>
              <w:rPr>
                <w:sz w:val="24"/>
              </w:rPr>
            </w:pPr>
            <w:r>
              <w:rPr>
                <w:color w:val="454B52"/>
                <w:spacing w:val="-2"/>
                <w:sz w:val="24"/>
              </w:rPr>
              <w:t>Concluding Remarks</w:t>
            </w:r>
          </w:p>
        </w:tc>
        <w:tc>
          <w:tcPr>
            <w:tcW w:w="7201" w:type="dxa"/>
          </w:tcPr>
          <w:p w14:paraId="40EFFB16" w14:textId="77777777" w:rsidR="008B45EE" w:rsidRDefault="0004125E">
            <w:pPr>
              <w:pStyle w:val="TableParagraph"/>
              <w:spacing w:line="268" w:lineRule="exact"/>
            </w:pPr>
            <w:r>
              <w:rPr>
                <w:color w:val="454B52"/>
              </w:rPr>
              <w:t>Wrap</w:t>
            </w:r>
            <w:r>
              <w:rPr>
                <w:color w:val="454B52"/>
                <w:spacing w:val="-4"/>
              </w:rPr>
              <w:t xml:space="preserve"> </w:t>
            </w:r>
            <w:r>
              <w:rPr>
                <w:color w:val="454B52"/>
                <w:spacing w:val="-5"/>
              </w:rPr>
              <w:t>Up</w:t>
            </w:r>
          </w:p>
          <w:p w14:paraId="51805B80" w14:textId="77777777" w:rsidR="008B45EE" w:rsidRDefault="0004125E">
            <w:pPr>
              <w:pStyle w:val="TableParagraph"/>
              <w:spacing w:before="2" w:line="237" w:lineRule="auto"/>
              <w:ind w:right="219"/>
            </w:pPr>
            <w:r>
              <w:rPr>
                <w:color w:val="454B52"/>
              </w:rPr>
              <w:t>Fill</w:t>
            </w:r>
            <w:r>
              <w:rPr>
                <w:color w:val="454B52"/>
                <w:spacing w:val="-3"/>
              </w:rPr>
              <w:t xml:space="preserve"> </w:t>
            </w:r>
            <w:r>
              <w:rPr>
                <w:color w:val="454B52"/>
              </w:rPr>
              <w:t>out</w:t>
            </w:r>
            <w:r>
              <w:rPr>
                <w:color w:val="454B52"/>
                <w:spacing w:val="-2"/>
              </w:rPr>
              <w:t xml:space="preserve"> </w:t>
            </w:r>
            <w:r>
              <w:rPr>
                <w:color w:val="454B52"/>
              </w:rPr>
              <w:t>Feedback</w:t>
            </w:r>
            <w:r>
              <w:rPr>
                <w:color w:val="454B52"/>
                <w:spacing w:val="-2"/>
              </w:rPr>
              <w:t xml:space="preserve"> </w:t>
            </w:r>
            <w:r>
              <w:rPr>
                <w:color w:val="454B52"/>
              </w:rPr>
              <w:t>forms.</w:t>
            </w:r>
            <w:r>
              <w:rPr>
                <w:color w:val="454B52"/>
                <w:spacing w:val="-2"/>
              </w:rPr>
              <w:t xml:space="preserve"> </w:t>
            </w:r>
            <w:proofErr w:type="gramStart"/>
            <w:r>
              <w:rPr>
                <w:color w:val="454B52"/>
              </w:rPr>
              <w:t>If</w:t>
            </w:r>
            <w:proofErr w:type="gramEnd"/>
            <w:r>
              <w:rPr>
                <w:color w:val="454B52"/>
                <w:spacing w:val="-5"/>
              </w:rPr>
              <w:t xml:space="preserve"> </w:t>
            </w:r>
            <w:r>
              <w:rPr>
                <w:color w:val="454B52"/>
              </w:rPr>
              <w:t>didn’t</w:t>
            </w:r>
            <w:r>
              <w:rPr>
                <w:color w:val="454B52"/>
                <w:spacing w:val="-2"/>
              </w:rPr>
              <w:t xml:space="preserve"> </w:t>
            </w:r>
            <w:r>
              <w:rPr>
                <w:color w:val="454B52"/>
              </w:rPr>
              <w:t>get</w:t>
            </w:r>
            <w:r>
              <w:rPr>
                <w:color w:val="454B52"/>
                <w:spacing w:val="-2"/>
              </w:rPr>
              <w:t xml:space="preserve"> </w:t>
            </w:r>
            <w:r>
              <w:rPr>
                <w:color w:val="454B52"/>
              </w:rPr>
              <w:t>the</w:t>
            </w:r>
            <w:r>
              <w:rPr>
                <w:color w:val="454B52"/>
                <w:spacing w:val="-4"/>
              </w:rPr>
              <w:t xml:space="preserve"> </w:t>
            </w:r>
            <w:r>
              <w:rPr>
                <w:color w:val="454B52"/>
              </w:rPr>
              <w:t>chance,</w:t>
            </w:r>
            <w:r>
              <w:rPr>
                <w:color w:val="454B52"/>
                <w:spacing w:val="-4"/>
              </w:rPr>
              <w:t xml:space="preserve"> </w:t>
            </w:r>
            <w:r>
              <w:rPr>
                <w:color w:val="454B52"/>
              </w:rPr>
              <w:t>will</w:t>
            </w:r>
            <w:r>
              <w:rPr>
                <w:color w:val="454B52"/>
                <w:spacing w:val="-4"/>
              </w:rPr>
              <w:t xml:space="preserve"> </w:t>
            </w:r>
            <w:r>
              <w:rPr>
                <w:color w:val="454B52"/>
              </w:rPr>
              <w:t>be</w:t>
            </w:r>
            <w:r>
              <w:rPr>
                <w:color w:val="454B52"/>
                <w:spacing w:val="-2"/>
              </w:rPr>
              <w:t xml:space="preserve"> </w:t>
            </w:r>
            <w:r>
              <w:rPr>
                <w:color w:val="454B52"/>
              </w:rPr>
              <w:t>emailed</w:t>
            </w:r>
            <w:r>
              <w:rPr>
                <w:color w:val="454B52"/>
                <w:spacing w:val="-2"/>
              </w:rPr>
              <w:t xml:space="preserve"> </w:t>
            </w:r>
            <w:r>
              <w:rPr>
                <w:color w:val="454B52"/>
              </w:rPr>
              <w:t xml:space="preserve">and </w:t>
            </w:r>
            <w:r>
              <w:rPr>
                <w:color w:val="454B52"/>
                <w:spacing w:val="-2"/>
              </w:rPr>
              <w:t>collected.</w:t>
            </w:r>
          </w:p>
          <w:p w14:paraId="4443158A" w14:textId="77777777" w:rsidR="008B45EE" w:rsidRDefault="008B45EE">
            <w:pPr>
              <w:pStyle w:val="TableParagraph"/>
              <w:spacing w:before="2"/>
              <w:ind w:left="0"/>
              <w:rPr>
                <w:i/>
              </w:rPr>
            </w:pPr>
          </w:p>
          <w:p w14:paraId="5C9E3961" w14:textId="77777777" w:rsidR="008B45EE" w:rsidRDefault="0004125E">
            <w:pPr>
              <w:pStyle w:val="TableParagraph"/>
              <w:rPr>
                <w:b/>
              </w:rPr>
            </w:pPr>
            <w:r>
              <w:rPr>
                <w:b/>
                <w:color w:val="454B52"/>
              </w:rPr>
              <w:t>Future</w:t>
            </w:r>
            <w:r>
              <w:rPr>
                <w:b/>
                <w:color w:val="454B52"/>
                <w:spacing w:val="-5"/>
              </w:rPr>
              <w:t xml:space="preserve"> </w:t>
            </w:r>
            <w:r>
              <w:rPr>
                <w:b/>
                <w:color w:val="454B52"/>
              </w:rPr>
              <w:t>Meeting</w:t>
            </w:r>
            <w:r>
              <w:rPr>
                <w:b/>
                <w:color w:val="454B52"/>
                <w:spacing w:val="-4"/>
              </w:rPr>
              <w:t xml:space="preserve"> </w:t>
            </w:r>
            <w:r>
              <w:rPr>
                <w:b/>
                <w:color w:val="454B52"/>
                <w:spacing w:val="-2"/>
              </w:rPr>
              <w:t>Dates:</w:t>
            </w:r>
          </w:p>
          <w:p w14:paraId="3D0C2DCF" w14:textId="77777777" w:rsidR="008B45EE" w:rsidRDefault="0004125E">
            <w:pPr>
              <w:pStyle w:val="TableParagraph"/>
            </w:pPr>
            <w:r>
              <w:rPr>
                <w:color w:val="454B52"/>
              </w:rPr>
              <w:t>Decided</w:t>
            </w:r>
            <w:r>
              <w:rPr>
                <w:color w:val="454B52"/>
                <w:spacing w:val="-8"/>
              </w:rPr>
              <w:t xml:space="preserve"> </w:t>
            </w:r>
            <w:r>
              <w:rPr>
                <w:color w:val="454B52"/>
              </w:rPr>
              <w:t>to</w:t>
            </w:r>
            <w:r>
              <w:rPr>
                <w:color w:val="454B52"/>
                <w:spacing w:val="-5"/>
              </w:rPr>
              <w:t xml:space="preserve"> </w:t>
            </w:r>
            <w:r>
              <w:rPr>
                <w:color w:val="454B52"/>
              </w:rPr>
              <w:t>add</w:t>
            </w:r>
            <w:r>
              <w:rPr>
                <w:color w:val="454B52"/>
                <w:spacing w:val="-6"/>
              </w:rPr>
              <w:t xml:space="preserve"> </w:t>
            </w:r>
            <w:proofErr w:type="gramStart"/>
            <w:r>
              <w:rPr>
                <w:color w:val="454B52"/>
              </w:rPr>
              <w:t>additional</w:t>
            </w:r>
            <w:proofErr w:type="gramEnd"/>
            <w:r>
              <w:rPr>
                <w:color w:val="454B52"/>
                <w:spacing w:val="-8"/>
              </w:rPr>
              <w:t xml:space="preserve"> </w:t>
            </w:r>
            <w:r>
              <w:rPr>
                <w:color w:val="454B52"/>
              </w:rPr>
              <w:t>Hub</w:t>
            </w:r>
            <w:r>
              <w:rPr>
                <w:color w:val="454B52"/>
                <w:spacing w:val="-4"/>
              </w:rPr>
              <w:t xml:space="preserve"> </w:t>
            </w:r>
            <w:r>
              <w:rPr>
                <w:color w:val="454B52"/>
              </w:rPr>
              <w:t>Meeting</w:t>
            </w:r>
            <w:r>
              <w:rPr>
                <w:color w:val="454B52"/>
                <w:spacing w:val="-5"/>
              </w:rPr>
              <w:t xml:space="preserve"> </w:t>
            </w:r>
            <w:r>
              <w:rPr>
                <w:color w:val="454B52"/>
              </w:rPr>
              <w:t>February</w:t>
            </w:r>
            <w:r>
              <w:rPr>
                <w:color w:val="454B52"/>
                <w:spacing w:val="-5"/>
              </w:rPr>
              <w:t xml:space="preserve"> </w:t>
            </w:r>
            <w:r>
              <w:rPr>
                <w:color w:val="454B52"/>
              </w:rPr>
              <w:t>6,</w:t>
            </w:r>
            <w:r>
              <w:rPr>
                <w:color w:val="454B52"/>
                <w:spacing w:val="-5"/>
              </w:rPr>
              <w:t xml:space="preserve"> </w:t>
            </w:r>
            <w:r>
              <w:rPr>
                <w:color w:val="454B52"/>
                <w:spacing w:val="-4"/>
              </w:rPr>
              <w:t>2017</w:t>
            </w:r>
          </w:p>
          <w:p w14:paraId="17462370" w14:textId="77777777" w:rsidR="008B45EE" w:rsidRDefault="0004125E">
            <w:pPr>
              <w:pStyle w:val="TableParagraph"/>
              <w:spacing w:before="1"/>
            </w:pPr>
            <w:r>
              <w:rPr>
                <w:color w:val="454B52"/>
              </w:rPr>
              <w:t>Decided</w:t>
            </w:r>
            <w:r>
              <w:rPr>
                <w:color w:val="454B52"/>
                <w:spacing w:val="-6"/>
              </w:rPr>
              <w:t xml:space="preserve"> </w:t>
            </w:r>
            <w:r>
              <w:rPr>
                <w:color w:val="454B52"/>
              </w:rPr>
              <w:t>to</w:t>
            </w:r>
            <w:r>
              <w:rPr>
                <w:color w:val="454B52"/>
                <w:spacing w:val="-4"/>
              </w:rPr>
              <w:t xml:space="preserve"> </w:t>
            </w:r>
            <w:r>
              <w:rPr>
                <w:color w:val="454B52"/>
              </w:rPr>
              <w:t>change</w:t>
            </w:r>
            <w:r>
              <w:rPr>
                <w:color w:val="454B52"/>
                <w:spacing w:val="-4"/>
              </w:rPr>
              <w:t xml:space="preserve"> </w:t>
            </w:r>
            <w:proofErr w:type="gramStart"/>
            <w:r>
              <w:rPr>
                <w:color w:val="454B52"/>
              </w:rPr>
              <w:t>time</w:t>
            </w:r>
            <w:proofErr w:type="gramEnd"/>
            <w:r>
              <w:rPr>
                <w:color w:val="454B52"/>
                <w:spacing w:val="-2"/>
              </w:rPr>
              <w:t xml:space="preserve"> </w:t>
            </w:r>
            <w:r>
              <w:rPr>
                <w:color w:val="454B52"/>
              </w:rPr>
              <w:t>for</w:t>
            </w:r>
            <w:r>
              <w:rPr>
                <w:color w:val="454B52"/>
                <w:spacing w:val="-5"/>
              </w:rPr>
              <w:t xml:space="preserve"> </w:t>
            </w:r>
            <w:r>
              <w:rPr>
                <w:color w:val="454B52"/>
              </w:rPr>
              <w:t>January</w:t>
            </w:r>
            <w:r>
              <w:rPr>
                <w:color w:val="454B52"/>
                <w:spacing w:val="-2"/>
              </w:rPr>
              <w:t xml:space="preserve"> </w:t>
            </w:r>
            <w:r>
              <w:rPr>
                <w:color w:val="454B52"/>
              </w:rPr>
              <w:t>9,</w:t>
            </w:r>
            <w:r>
              <w:rPr>
                <w:color w:val="454B52"/>
                <w:spacing w:val="-5"/>
              </w:rPr>
              <w:t xml:space="preserve"> </w:t>
            </w:r>
            <w:proofErr w:type="gramStart"/>
            <w:r>
              <w:rPr>
                <w:color w:val="454B52"/>
              </w:rPr>
              <w:t>2017</w:t>
            </w:r>
            <w:proofErr w:type="gramEnd"/>
            <w:r>
              <w:rPr>
                <w:color w:val="454B52"/>
                <w:spacing w:val="-2"/>
              </w:rPr>
              <w:t xml:space="preserve"> </w:t>
            </w:r>
            <w:r>
              <w:rPr>
                <w:color w:val="454B52"/>
              </w:rPr>
              <w:t>Hub</w:t>
            </w:r>
            <w:r>
              <w:rPr>
                <w:color w:val="454B52"/>
                <w:spacing w:val="-5"/>
              </w:rPr>
              <w:t xml:space="preserve"> </w:t>
            </w:r>
            <w:r>
              <w:rPr>
                <w:color w:val="454B52"/>
              </w:rPr>
              <w:t>meeting</w:t>
            </w:r>
            <w:r>
              <w:rPr>
                <w:color w:val="454B52"/>
                <w:spacing w:val="-3"/>
              </w:rPr>
              <w:t xml:space="preserve"> </w:t>
            </w:r>
            <w:r>
              <w:rPr>
                <w:color w:val="454B52"/>
              </w:rPr>
              <w:t>from</w:t>
            </w:r>
            <w:r>
              <w:rPr>
                <w:color w:val="454B52"/>
                <w:spacing w:val="-4"/>
              </w:rPr>
              <w:t xml:space="preserve"> </w:t>
            </w:r>
            <w:r>
              <w:rPr>
                <w:color w:val="454B52"/>
              </w:rPr>
              <w:t>12:00pm</w:t>
            </w:r>
            <w:r>
              <w:rPr>
                <w:color w:val="454B52"/>
                <w:spacing w:val="-3"/>
              </w:rPr>
              <w:t xml:space="preserve"> </w:t>
            </w:r>
            <w:r>
              <w:rPr>
                <w:color w:val="454B52"/>
              </w:rPr>
              <w:t>to 4:00pm to 10:00am to 2:00pm</w:t>
            </w:r>
          </w:p>
          <w:p w14:paraId="78CA2CDE" w14:textId="77777777" w:rsidR="008B45EE" w:rsidRDefault="0004125E">
            <w:pPr>
              <w:pStyle w:val="TableParagraph"/>
            </w:pPr>
            <w:r>
              <w:rPr>
                <w:color w:val="454B52"/>
              </w:rPr>
              <w:t>Decided</w:t>
            </w:r>
            <w:r>
              <w:rPr>
                <w:color w:val="454B52"/>
                <w:spacing w:val="-6"/>
              </w:rPr>
              <w:t xml:space="preserve"> </w:t>
            </w:r>
            <w:r>
              <w:rPr>
                <w:color w:val="454B52"/>
              </w:rPr>
              <w:t>to</w:t>
            </w:r>
            <w:r>
              <w:rPr>
                <w:color w:val="454B52"/>
                <w:spacing w:val="-4"/>
              </w:rPr>
              <w:t xml:space="preserve"> </w:t>
            </w:r>
            <w:r>
              <w:rPr>
                <w:color w:val="454B52"/>
              </w:rPr>
              <w:t>change</w:t>
            </w:r>
            <w:r>
              <w:rPr>
                <w:color w:val="454B52"/>
                <w:spacing w:val="-4"/>
              </w:rPr>
              <w:t xml:space="preserve"> </w:t>
            </w:r>
            <w:proofErr w:type="gramStart"/>
            <w:r>
              <w:rPr>
                <w:color w:val="454B52"/>
              </w:rPr>
              <w:t>time</w:t>
            </w:r>
            <w:proofErr w:type="gramEnd"/>
            <w:r>
              <w:rPr>
                <w:color w:val="454B52"/>
                <w:spacing w:val="-2"/>
              </w:rPr>
              <w:t xml:space="preserve"> </w:t>
            </w:r>
            <w:r>
              <w:rPr>
                <w:color w:val="454B52"/>
              </w:rPr>
              <w:t>for</w:t>
            </w:r>
            <w:r>
              <w:rPr>
                <w:color w:val="454B52"/>
                <w:spacing w:val="-5"/>
              </w:rPr>
              <w:t xml:space="preserve"> </w:t>
            </w:r>
            <w:r>
              <w:rPr>
                <w:color w:val="454B52"/>
              </w:rPr>
              <w:t>February</w:t>
            </w:r>
            <w:r>
              <w:rPr>
                <w:color w:val="454B52"/>
                <w:spacing w:val="-4"/>
              </w:rPr>
              <w:t xml:space="preserve"> </w:t>
            </w:r>
            <w:r>
              <w:rPr>
                <w:color w:val="454B52"/>
              </w:rPr>
              <w:t>6,</w:t>
            </w:r>
            <w:r>
              <w:rPr>
                <w:color w:val="454B52"/>
                <w:spacing w:val="-4"/>
              </w:rPr>
              <w:t xml:space="preserve"> </w:t>
            </w:r>
            <w:proofErr w:type="gramStart"/>
            <w:r>
              <w:rPr>
                <w:color w:val="454B52"/>
              </w:rPr>
              <w:t>2017</w:t>
            </w:r>
            <w:proofErr w:type="gramEnd"/>
            <w:r>
              <w:rPr>
                <w:color w:val="454B52"/>
                <w:spacing w:val="-4"/>
              </w:rPr>
              <w:t xml:space="preserve"> </w:t>
            </w:r>
            <w:r>
              <w:rPr>
                <w:color w:val="454B52"/>
              </w:rPr>
              <w:t>Hub</w:t>
            </w:r>
            <w:r>
              <w:rPr>
                <w:color w:val="454B52"/>
                <w:spacing w:val="-3"/>
              </w:rPr>
              <w:t xml:space="preserve"> </w:t>
            </w:r>
            <w:r>
              <w:rPr>
                <w:color w:val="454B52"/>
              </w:rPr>
              <w:t>meeting</w:t>
            </w:r>
            <w:r>
              <w:rPr>
                <w:color w:val="454B52"/>
                <w:spacing w:val="-3"/>
              </w:rPr>
              <w:t xml:space="preserve"> </w:t>
            </w:r>
            <w:r>
              <w:rPr>
                <w:color w:val="454B52"/>
              </w:rPr>
              <w:t>from</w:t>
            </w:r>
            <w:r>
              <w:rPr>
                <w:color w:val="454B52"/>
                <w:spacing w:val="-3"/>
              </w:rPr>
              <w:t xml:space="preserve"> </w:t>
            </w:r>
            <w:r>
              <w:rPr>
                <w:color w:val="454B52"/>
              </w:rPr>
              <w:t>12:00pm</w:t>
            </w:r>
            <w:r>
              <w:rPr>
                <w:color w:val="454B52"/>
                <w:spacing w:val="-3"/>
              </w:rPr>
              <w:t xml:space="preserve"> </w:t>
            </w:r>
            <w:r>
              <w:rPr>
                <w:color w:val="454B52"/>
              </w:rPr>
              <w:t>to 4:00pm to 10:00am to 2:00pm</w:t>
            </w:r>
          </w:p>
          <w:p w14:paraId="7F282ECA" w14:textId="77777777" w:rsidR="008B45EE" w:rsidRDefault="008B45EE">
            <w:pPr>
              <w:pStyle w:val="TableParagraph"/>
              <w:spacing w:before="1"/>
              <w:ind w:left="0"/>
              <w:rPr>
                <w:i/>
              </w:rPr>
            </w:pPr>
          </w:p>
          <w:p w14:paraId="4397FC2F" w14:textId="77777777" w:rsidR="008B45EE" w:rsidRDefault="0004125E">
            <w:pPr>
              <w:pStyle w:val="TableParagraph"/>
            </w:pPr>
            <w:r>
              <w:rPr>
                <w:color w:val="454B52"/>
              </w:rPr>
              <w:t>Times</w:t>
            </w:r>
            <w:r>
              <w:rPr>
                <w:color w:val="454B52"/>
                <w:spacing w:val="-3"/>
              </w:rPr>
              <w:t xml:space="preserve"> </w:t>
            </w:r>
            <w:r>
              <w:rPr>
                <w:color w:val="454B52"/>
                <w:spacing w:val="-2"/>
              </w:rPr>
              <w:t>confirmed.</w:t>
            </w:r>
          </w:p>
        </w:tc>
      </w:tr>
      <w:tr w:rsidR="008B45EE" w14:paraId="6D98F57D" w14:textId="77777777">
        <w:trPr>
          <w:trHeight w:val="294"/>
        </w:trPr>
        <w:tc>
          <w:tcPr>
            <w:tcW w:w="1260" w:type="dxa"/>
            <w:tcBorders>
              <w:bottom w:val="single" w:sz="4" w:space="0" w:color="5C666F"/>
            </w:tcBorders>
          </w:tcPr>
          <w:p w14:paraId="320702A5" w14:textId="77777777" w:rsidR="008B45EE" w:rsidRDefault="0004125E">
            <w:pPr>
              <w:pStyle w:val="TableParagraph"/>
              <w:spacing w:line="275" w:lineRule="exact"/>
              <w:rPr>
                <w:sz w:val="24"/>
              </w:rPr>
            </w:pPr>
            <w:r>
              <w:rPr>
                <w:color w:val="454B52"/>
                <w:spacing w:val="-2"/>
                <w:sz w:val="24"/>
              </w:rPr>
              <w:t>4:00pm</w:t>
            </w:r>
          </w:p>
        </w:tc>
        <w:tc>
          <w:tcPr>
            <w:tcW w:w="2136" w:type="dxa"/>
            <w:tcBorders>
              <w:bottom w:val="single" w:sz="4" w:space="0" w:color="5C666F"/>
            </w:tcBorders>
          </w:tcPr>
          <w:p w14:paraId="51FD410B" w14:textId="77777777" w:rsidR="008B45EE" w:rsidRDefault="0004125E">
            <w:pPr>
              <w:pStyle w:val="TableParagraph"/>
              <w:spacing w:line="275" w:lineRule="exact"/>
              <w:rPr>
                <w:sz w:val="24"/>
              </w:rPr>
            </w:pPr>
            <w:r>
              <w:rPr>
                <w:color w:val="454B52"/>
                <w:sz w:val="24"/>
              </w:rPr>
              <w:t>Meeting</w:t>
            </w:r>
            <w:r>
              <w:rPr>
                <w:color w:val="454B52"/>
                <w:spacing w:val="-5"/>
                <w:sz w:val="24"/>
              </w:rPr>
              <w:t xml:space="preserve"> </w:t>
            </w:r>
            <w:r>
              <w:rPr>
                <w:color w:val="454B52"/>
                <w:spacing w:val="-2"/>
                <w:sz w:val="24"/>
              </w:rPr>
              <w:t>Ended</w:t>
            </w:r>
          </w:p>
        </w:tc>
        <w:tc>
          <w:tcPr>
            <w:tcW w:w="7201" w:type="dxa"/>
            <w:tcBorders>
              <w:bottom w:val="single" w:sz="4" w:space="0" w:color="5C666F"/>
            </w:tcBorders>
          </w:tcPr>
          <w:p w14:paraId="7BB5194F" w14:textId="77777777" w:rsidR="008B45EE" w:rsidRDefault="0004125E">
            <w:pPr>
              <w:pStyle w:val="TableParagraph"/>
              <w:spacing w:line="265" w:lineRule="exact"/>
              <w:rPr>
                <w:b/>
              </w:rPr>
            </w:pPr>
            <w:r>
              <w:rPr>
                <w:b/>
                <w:color w:val="454B52"/>
              </w:rPr>
              <w:t>Thank</w:t>
            </w:r>
            <w:r>
              <w:rPr>
                <w:b/>
                <w:color w:val="454B52"/>
                <w:spacing w:val="-3"/>
              </w:rPr>
              <w:t xml:space="preserve"> </w:t>
            </w:r>
            <w:r>
              <w:rPr>
                <w:b/>
                <w:color w:val="454B52"/>
              </w:rPr>
              <w:t>you</w:t>
            </w:r>
            <w:r>
              <w:rPr>
                <w:b/>
                <w:color w:val="454B52"/>
                <w:spacing w:val="-3"/>
              </w:rPr>
              <w:t xml:space="preserve"> </w:t>
            </w:r>
            <w:r>
              <w:rPr>
                <w:b/>
                <w:color w:val="454B52"/>
              </w:rPr>
              <w:t>-</w:t>
            </w:r>
            <w:r>
              <w:rPr>
                <w:b/>
                <w:color w:val="454B52"/>
                <w:spacing w:val="-3"/>
              </w:rPr>
              <w:t xml:space="preserve"> </w:t>
            </w:r>
            <w:r>
              <w:rPr>
                <w:b/>
                <w:color w:val="454B52"/>
              </w:rPr>
              <w:t>Meeting</w:t>
            </w:r>
            <w:r>
              <w:rPr>
                <w:b/>
                <w:color w:val="454B52"/>
                <w:spacing w:val="-4"/>
              </w:rPr>
              <w:t xml:space="preserve"> </w:t>
            </w:r>
            <w:r>
              <w:rPr>
                <w:b/>
                <w:color w:val="454B52"/>
              </w:rPr>
              <w:t>adjourned</w:t>
            </w:r>
            <w:r>
              <w:rPr>
                <w:b/>
                <w:color w:val="454B52"/>
                <w:spacing w:val="-4"/>
              </w:rPr>
              <w:t xml:space="preserve"> </w:t>
            </w:r>
            <w:r>
              <w:rPr>
                <w:b/>
                <w:color w:val="454B52"/>
              </w:rPr>
              <w:t>at</w:t>
            </w:r>
            <w:r>
              <w:rPr>
                <w:b/>
                <w:color w:val="454B52"/>
                <w:spacing w:val="-2"/>
              </w:rPr>
              <w:t xml:space="preserve"> 4:04pm</w:t>
            </w:r>
          </w:p>
        </w:tc>
      </w:tr>
    </w:tbl>
    <w:p w14:paraId="200EBE1D" w14:textId="77777777" w:rsidR="0004125E" w:rsidRDefault="0004125E"/>
    <w:sectPr w:rsidR="00000000">
      <w:type w:val="continuous"/>
      <w:pgSz w:w="12240" w:h="15840"/>
      <w:pgMar w:top="700" w:right="420" w:bottom="1200" w:left="98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0F335" w14:textId="77777777" w:rsidR="0004125E" w:rsidRDefault="0004125E">
      <w:r>
        <w:separator/>
      </w:r>
    </w:p>
  </w:endnote>
  <w:endnote w:type="continuationSeparator" w:id="0">
    <w:p w14:paraId="271AD655" w14:textId="77777777" w:rsidR="0004125E" w:rsidRDefault="000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A306" w14:textId="77777777" w:rsidR="008B45EE" w:rsidRDefault="0004125E">
    <w:pPr>
      <w:pStyle w:val="BodyText"/>
      <w:spacing w:line="14" w:lineRule="auto"/>
      <w:rPr>
        <w:i w:val="0"/>
        <w:sz w:val="20"/>
      </w:rPr>
    </w:pPr>
    <w:r>
      <w:rPr>
        <w:noProof/>
      </w:rPr>
      <mc:AlternateContent>
        <mc:Choice Requires="wps">
          <w:drawing>
            <wp:anchor distT="0" distB="0" distL="0" distR="0" simplePos="0" relativeHeight="487025152" behindDoc="1" locked="0" layoutInCell="1" allowOverlap="1" wp14:anchorId="0D100A47" wp14:editId="3B66EF87">
              <wp:simplePos x="0" y="0"/>
              <wp:positionH relativeFrom="page">
                <wp:posOffset>6933692</wp:posOffset>
              </wp:positionH>
              <wp:positionV relativeFrom="page">
                <wp:posOffset>9274250</wp:posOffset>
              </wp:positionV>
              <wp:extent cx="2070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4EE163F1" w14:textId="77777777" w:rsidR="008B45EE" w:rsidRDefault="0004125E">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D100A47" id="_x0000_t202" coordsize="21600,21600" o:spt="202" path="m,l,21600r21600,l21600,xe">
              <v:stroke joinstyle="miter"/>
              <v:path gradientshapeok="t" o:connecttype="rect"/>
            </v:shapetype>
            <v:shape id="Textbox 1" o:spid="_x0000_s1039" type="#_x0000_t202" style="position:absolute;margin-left:545.95pt;margin-top:730.25pt;width:16.3pt;height:13.05pt;z-index:-1629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" filled="f" stroked="f">
              <v:textbox inset="0,0,0,0">
                <w:txbxContent>
                  <w:p w14:paraId="4EE163F1" w14:textId="77777777" w:rsidR="008B45EE" w:rsidRDefault="0004125E">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4B8D7" w14:textId="77777777" w:rsidR="0004125E" w:rsidRDefault="0004125E">
      <w:r>
        <w:separator/>
      </w:r>
    </w:p>
  </w:footnote>
  <w:footnote w:type="continuationSeparator" w:id="0">
    <w:p w14:paraId="5BC616D6" w14:textId="77777777" w:rsidR="0004125E" w:rsidRDefault="0004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40E"/>
    <w:multiLevelType w:val="hybridMultilevel"/>
    <w:tmpl w:val="B142BA74"/>
    <w:lvl w:ilvl="0" w:tplc="76CE5816">
      <w:start w:val="4"/>
      <w:numFmt w:val="decimal"/>
      <w:lvlText w:val="%1)"/>
      <w:lvlJc w:val="left"/>
      <w:pPr>
        <w:ind w:left="828" w:hanging="360"/>
        <w:jc w:val="left"/>
      </w:pPr>
      <w:rPr>
        <w:rFonts w:ascii="Calibri" w:eastAsia="Calibri" w:hAnsi="Calibri" w:cs="Calibri" w:hint="default"/>
        <w:b/>
        <w:bCs/>
        <w:i w:val="0"/>
        <w:iCs w:val="0"/>
        <w:color w:val="454B52"/>
        <w:spacing w:val="0"/>
        <w:w w:val="100"/>
        <w:sz w:val="22"/>
        <w:szCs w:val="22"/>
        <w:lang w:val="en-US" w:eastAsia="en-US" w:bidi="ar-SA"/>
      </w:rPr>
    </w:lvl>
    <w:lvl w:ilvl="1" w:tplc="9D403EBA">
      <w:numFmt w:val="bullet"/>
      <w:lvlText w:val="-"/>
      <w:lvlJc w:val="left"/>
      <w:pPr>
        <w:ind w:left="468" w:hanging="368"/>
      </w:pPr>
      <w:rPr>
        <w:rFonts w:ascii="Calibri" w:eastAsia="Calibri" w:hAnsi="Calibri" w:cs="Calibri" w:hint="default"/>
        <w:b w:val="0"/>
        <w:bCs w:val="0"/>
        <w:i w:val="0"/>
        <w:iCs w:val="0"/>
        <w:color w:val="454B52"/>
        <w:spacing w:val="0"/>
        <w:w w:val="100"/>
        <w:sz w:val="22"/>
        <w:szCs w:val="22"/>
        <w:lang w:val="en-US" w:eastAsia="en-US" w:bidi="ar-SA"/>
      </w:rPr>
    </w:lvl>
    <w:lvl w:ilvl="2" w:tplc="E18C6088">
      <w:numFmt w:val="bullet"/>
      <w:lvlText w:val="•"/>
      <w:lvlJc w:val="left"/>
      <w:pPr>
        <w:ind w:left="1527" w:hanging="368"/>
      </w:pPr>
      <w:rPr>
        <w:rFonts w:hint="default"/>
        <w:lang w:val="en-US" w:eastAsia="en-US" w:bidi="ar-SA"/>
      </w:rPr>
    </w:lvl>
    <w:lvl w:ilvl="3" w:tplc="CC8824FA">
      <w:numFmt w:val="bullet"/>
      <w:lvlText w:val="•"/>
      <w:lvlJc w:val="left"/>
      <w:pPr>
        <w:ind w:left="2235" w:hanging="368"/>
      </w:pPr>
      <w:rPr>
        <w:rFonts w:hint="default"/>
        <w:lang w:val="en-US" w:eastAsia="en-US" w:bidi="ar-SA"/>
      </w:rPr>
    </w:lvl>
    <w:lvl w:ilvl="4" w:tplc="11B84798">
      <w:numFmt w:val="bullet"/>
      <w:lvlText w:val="•"/>
      <w:lvlJc w:val="left"/>
      <w:pPr>
        <w:ind w:left="2943" w:hanging="368"/>
      </w:pPr>
      <w:rPr>
        <w:rFonts w:hint="default"/>
        <w:lang w:val="en-US" w:eastAsia="en-US" w:bidi="ar-SA"/>
      </w:rPr>
    </w:lvl>
    <w:lvl w:ilvl="5" w:tplc="DDFEE58A">
      <w:numFmt w:val="bullet"/>
      <w:lvlText w:val="•"/>
      <w:lvlJc w:val="left"/>
      <w:pPr>
        <w:ind w:left="3651" w:hanging="368"/>
      </w:pPr>
      <w:rPr>
        <w:rFonts w:hint="default"/>
        <w:lang w:val="en-US" w:eastAsia="en-US" w:bidi="ar-SA"/>
      </w:rPr>
    </w:lvl>
    <w:lvl w:ilvl="6" w:tplc="762A89FA">
      <w:numFmt w:val="bullet"/>
      <w:lvlText w:val="•"/>
      <w:lvlJc w:val="left"/>
      <w:pPr>
        <w:ind w:left="4359" w:hanging="368"/>
      </w:pPr>
      <w:rPr>
        <w:rFonts w:hint="default"/>
        <w:lang w:val="en-US" w:eastAsia="en-US" w:bidi="ar-SA"/>
      </w:rPr>
    </w:lvl>
    <w:lvl w:ilvl="7" w:tplc="D050446E">
      <w:numFmt w:val="bullet"/>
      <w:lvlText w:val="•"/>
      <w:lvlJc w:val="left"/>
      <w:pPr>
        <w:ind w:left="5067" w:hanging="368"/>
      </w:pPr>
      <w:rPr>
        <w:rFonts w:hint="default"/>
        <w:lang w:val="en-US" w:eastAsia="en-US" w:bidi="ar-SA"/>
      </w:rPr>
    </w:lvl>
    <w:lvl w:ilvl="8" w:tplc="81423E9E">
      <w:numFmt w:val="bullet"/>
      <w:lvlText w:val="•"/>
      <w:lvlJc w:val="left"/>
      <w:pPr>
        <w:ind w:left="5775" w:hanging="368"/>
      </w:pPr>
      <w:rPr>
        <w:rFonts w:hint="default"/>
        <w:lang w:val="en-US" w:eastAsia="en-US" w:bidi="ar-SA"/>
      </w:rPr>
    </w:lvl>
  </w:abstractNum>
  <w:abstractNum w:abstractNumId="1" w15:restartNumberingAfterBreak="0">
    <w:nsid w:val="032310C6"/>
    <w:multiLevelType w:val="hybridMultilevel"/>
    <w:tmpl w:val="4CB63442"/>
    <w:lvl w:ilvl="0" w:tplc="1F045792">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4"/>
        <w:szCs w:val="24"/>
        <w:lang w:val="en-US" w:eastAsia="en-US" w:bidi="ar-SA"/>
      </w:rPr>
    </w:lvl>
    <w:lvl w:ilvl="1" w:tplc="FFECC092">
      <w:numFmt w:val="bullet"/>
      <w:lvlText w:val="•"/>
      <w:lvlJc w:val="left"/>
      <w:pPr>
        <w:ind w:left="626" w:hanging="360"/>
      </w:pPr>
      <w:rPr>
        <w:rFonts w:hint="default"/>
        <w:lang w:val="en-US" w:eastAsia="en-US" w:bidi="ar-SA"/>
      </w:rPr>
    </w:lvl>
    <w:lvl w:ilvl="2" w:tplc="243ECAD2">
      <w:numFmt w:val="bullet"/>
      <w:lvlText w:val="•"/>
      <w:lvlJc w:val="left"/>
      <w:pPr>
        <w:ind w:left="793" w:hanging="360"/>
      </w:pPr>
      <w:rPr>
        <w:rFonts w:hint="default"/>
        <w:lang w:val="en-US" w:eastAsia="en-US" w:bidi="ar-SA"/>
      </w:rPr>
    </w:lvl>
    <w:lvl w:ilvl="3" w:tplc="86FAC1C4">
      <w:numFmt w:val="bullet"/>
      <w:lvlText w:val="•"/>
      <w:lvlJc w:val="left"/>
      <w:pPr>
        <w:ind w:left="959" w:hanging="360"/>
      </w:pPr>
      <w:rPr>
        <w:rFonts w:hint="default"/>
        <w:lang w:val="en-US" w:eastAsia="en-US" w:bidi="ar-SA"/>
      </w:rPr>
    </w:lvl>
    <w:lvl w:ilvl="4" w:tplc="0BC87860">
      <w:numFmt w:val="bullet"/>
      <w:lvlText w:val="•"/>
      <w:lvlJc w:val="left"/>
      <w:pPr>
        <w:ind w:left="1126" w:hanging="360"/>
      </w:pPr>
      <w:rPr>
        <w:rFonts w:hint="default"/>
        <w:lang w:val="en-US" w:eastAsia="en-US" w:bidi="ar-SA"/>
      </w:rPr>
    </w:lvl>
    <w:lvl w:ilvl="5" w:tplc="5FC44E50">
      <w:numFmt w:val="bullet"/>
      <w:lvlText w:val="•"/>
      <w:lvlJc w:val="left"/>
      <w:pPr>
        <w:ind w:left="1293" w:hanging="360"/>
      </w:pPr>
      <w:rPr>
        <w:rFonts w:hint="default"/>
        <w:lang w:val="en-US" w:eastAsia="en-US" w:bidi="ar-SA"/>
      </w:rPr>
    </w:lvl>
    <w:lvl w:ilvl="6" w:tplc="BBF0926E">
      <w:numFmt w:val="bullet"/>
      <w:lvlText w:val="•"/>
      <w:lvlJc w:val="left"/>
      <w:pPr>
        <w:ind w:left="1459" w:hanging="360"/>
      </w:pPr>
      <w:rPr>
        <w:rFonts w:hint="default"/>
        <w:lang w:val="en-US" w:eastAsia="en-US" w:bidi="ar-SA"/>
      </w:rPr>
    </w:lvl>
    <w:lvl w:ilvl="7" w:tplc="F2A67424">
      <w:numFmt w:val="bullet"/>
      <w:lvlText w:val="•"/>
      <w:lvlJc w:val="left"/>
      <w:pPr>
        <w:ind w:left="1626" w:hanging="360"/>
      </w:pPr>
      <w:rPr>
        <w:rFonts w:hint="default"/>
        <w:lang w:val="en-US" w:eastAsia="en-US" w:bidi="ar-SA"/>
      </w:rPr>
    </w:lvl>
    <w:lvl w:ilvl="8" w:tplc="1D8AB7B0">
      <w:numFmt w:val="bullet"/>
      <w:lvlText w:val="•"/>
      <w:lvlJc w:val="left"/>
      <w:pPr>
        <w:ind w:left="1792" w:hanging="360"/>
      </w:pPr>
      <w:rPr>
        <w:rFonts w:hint="default"/>
        <w:lang w:val="en-US" w:eastAsia="en-US" w:bidi="ar-SA"/>
      </w:rPr>
    </w:lvl>
  </w:abstractNum>
  <w:abstractNum w:abstractNumId="2" w15:restartNumberingAfterBreak="0">
    <w:nsid w:val="06286347"/>
    <w:multiLevelType w:val="hybridMultilevel"/>
    <w:tmpl w:val="EBAA79A4"/>
    <w:lvl w:ilvl="0" w:tplc="0754708A">
      <w:start w:val="1"/>
      <w:numFmt w:val="decimal"/>
      <w:lvlText w:val="%1)"/>
      <w:lvlJc w:val="left"/>
      <w:pPr>
        <w:ind w:left="828" w:hanging="360"/>
        <w:jc w:val="left"/>
      </w:pPr>
      <w:rPr>
        <w:rFonts w:ascii="Calibri" w:eastAsia="Calibri" w:hAnsi="Calibri" w:cs="Calibri" w:hint="default"/>
        <w:b w:val="0"/>
        <w:bCs w:val="0"/>
        <w:i w:val="0"/>
        <w:iCs w:val="0"/>
        <w:color w:val="454B52"/>
        <w:spacing w:val="0"/>
        <w:w w:val="100"/>
        <w:sz w:val="22"/>
        <w:szCs w:val="22"/>
        <w:lang w:val="en-US" w:eastAsia="en-US" w:bidi="ar-SA"/>
      </w:rPr>
    </w:lvl>
    <w:lvl w:ilvl="1" w:tplc="CF6E69DC">
      <w:numFmt w:val="bullet"/>
      <w:lvlText w:val="•"/>
      <w:lvlJc w:val="left"/>
      <w:pPr>
        <w:ind w:left="1457" w:hanging="360"/>
      </w:pPr>
      <w:rPr>
        <w:rFonts w:hint="default"/>
        <w:lang w:val="en-US" w:eastAsia="en-US" w:bidi="ar-SA"/>
      </w:rPr>
    </w:lvl>
    <w:lvl w:ilvl="2" w:tplc="B39AA530">
      <w:numFmt w:val="bullet"/>
      <w:lvlText w:val="•"/>
      <w:lvlJc w:val="left"/>
      <w:pPr>
        <w:ind w:left="2094" w:hanging="360"/>
      </w:pPr>
      <w:rPr>
        <w:rFonts w:hint="default"/>
        <w:lang w:val="en-US" w:eastAsia="en-US" w:bidi="ar-SA"/>
      </w:rPr>
    </w:lvl>
    <w:lvl w:ilvl="3" w:tplc="B5D08F98">
      <w:numFmt w:val="bullet"/>
      <w:lvlText w:val="•"/>
      <w:lvlJc w:val="left"/>
      <w:pPr>
        <w:ind w:left="2731" w:hanging="360"/>
      </w:pPr>
      <w:rPr>
        <w:rFonts w:hint="default"/>
        <w:lang w:val="en-US" w:eastAsia="en-US" w:bidi="ar-SA"/>
      </w:rPr>
    </w:lvl>
    <w:lvl w:ilvl="4" w:tplc="63B81380">
      <w:numFmt w:val="bullet"/>
      <w:lvlText w:val="•"/>
      <w:lvlJc w:val="left"/>
      <w:pPr>
        <w:ind w:left="3368" w:hanging="360"/>
      </w:pPr>
      <w:rPr>
        <w:rFonts w:hint="default"/>
        <w:lang w:val="en-US" w:eastAsia="en-US" w:bidi="ar-SA"/>
      </w:rPr>
    </w:lvl>
    <w:lvl w:ilvl="5" w:tplc="8976FC88">
      <w:numFmt w:val="bullet"/>
      <w:lvlText w:val="•"/>
      <w:lvlJc w:val="left"/>
      <w:pPr>
        <w:ind w:left="4005" w:hanging="360"/>
      </w:pPr>
      <w:rPr>
        <w:rFonts w:hint="default"/>
        <w:lang w:val="en-US" w:eastAsia="en-US" w:bidi="ar-SA"/>
      </w:rPr>
    </w:lvl>
    <w:lvl w:ilvl="6" w:tplc="AF7A72E6">
      <w:numFmt w:val="bullet"/>
      <w:lvlText w:val="•"/>
      <w:lvlJc w:val="left"/>
      <w:pPr>
        <w:ind w:left="4642" w:hanging="360"/>
      </w:pPr>
      <w:rPr>
        <w:rFonts w:hint="default"/>
        <w:lang w:val="en-US" w:eastAsia="en-US" w:bidi="ar-SA"/>
      </w:rPr>
    </w:lvl>
    <w:lvl w:ilvl="7" w:tplc="504A9DD4">
      <w:numFmt w:val="bullet"/>
      <w:lvlText w:val="•"/>
      <w:lvlJc w:val="left"/>
      <w:pPr>
        <w:ind w:left="5279" w:hanging="360"/>
      </w:pPr>
      <w:rPr>
        <w:rFonts w:hint="default"/>
        <w:lang w:val="en-US" w:eastAsia="en-US" w:bidi="ar-SA"/>
      </w:rPr>
    </w:lvl>
    <w:lvl w:ilvl="8" w:tplc="40A6A25A">
      <w:numFmt w:val="bullet"/>
      <w:lvlText w:val="•"/>
      <w:lvlJc w:val="left"/>
      <w:pPr>
        <w:ind w:left="5916" w:hanging="360"/>
      </w:pPr>
      <w:rPr>
        <w:rFonts w:hint="default"/>
        <w:lang w:val="en-US" w:eastAsia="en-US" w:bidi="ar-SA"/>
      </w:rPr>
    </w:lvl>
  </w:abstractNum>
  <w:abstractNum w:abstractNumId="3" w15:restartNumberingAfterBreak="0">
    <w:nsid w:val="0A8F44F7"/>
    <w:multiLevelType w:val="hybridMultilevel"/>
    <w:tmpl w:val="0614B024"/>
    <w:lvl w:ilvl="0" w:tplc="C9AC42E0">
      <w:start w:val="1"/>
      <w:numFmt w:val="decimal"/>
      <w:lvlText w:val="%1)"/>
      <w:lvlJc w:val="left"/>
      <w:pPr>
        <w:ind w:left="828" w:hanging="360"/>
        <w:jc w:val="left"/>
      </w:pPr>
      <w:rPr>
        <w:rFonts w:ascii="Calibri" w:eastAsia="Calibri" w:hAnsi="Calibri" w:cs="Calibri" w:hint="default"/>
        <w:b w:val="0"/>
        <w:bCs w:val="0"/>
        <w:i w:val="0"/>
        <w:iCs w:val="0"/>
        <w:color w:val="454B52"/>
        <w:spacing w:val="0"/>
        <w:w w:val="100"/>
        <w:sz w:val="22"/>
        <w:szCs w:val="22"/>
        <w:lang w:val="en-US" w:eastAsia="en-US" w:bidi="ar-SA"/>
      </w:rPr>
    </w:lvl>
    <w:lvl w:ilvl="1" w:tplc="F138AF4C">
      <w:numFmt w:val="bullet"/>
      <w:lvlText w:val="•"/>
      <w:lvlJc w:val="left"/>
      <w:pPr>
        <w:ind w:left="1457" w:hanging="360"/>
      </w:pPr>
      <w:rPr>
        <w:rFonts w:hint="default"/>
        <w:lang w:val="en-US" w:eastAsia="en-US" w:bidi="ar-SA"/>
      </w:rPr>
    </w:lvl>
    <w:lvl w:ilvl="2" w:tplc="9FBC642C">
      <w:numFmt w:val="bullet"/>
      <w:lvlText w:val="•"/>
      <w:lvlJc w:val="left"/>
      <w:pPr>
        <w:ind w:left="2094" w:hanging="360"/>
      </w:pPr>
      <w:rPr>
        <w:rFonts w:hint="default"/>
        <w:lang w:val="en-US" w:eastAsia="en-US" w:bidi="ar-SA"/>
      </w:rPr>
    </w:lvl>
    <w:lvl w:ilvl="3" w:tplc="8B4ED864">
      <w:numFmt w:val="bullet"/>
      <w:lvlText w:val="•"/>
      <w:lvlJc w:val="left"/>
      <w:pPr>
        <w:ind w:left="2731" w:hanging="360"/>
      </w:pPr>
      <w:rPr>
        <w:rFonts w:hint="default"/>
        <w:lang w:val="en-US" w:eastAsia="en-US" w:bidi="ar-SA"/>
      </w:rPr>
    </w:lvl>
    <w:lvl w:ilvl="4" w:tplc="FCA87C84">
      <w:numFmt w:val="bullet"/>
      <w:lvlText w:val="•"/>
      <w:lvlJc w:val="left"/>
      <w:pPr>
        <w:ind w:left="3368" w:hanging="360"/>
      </w:pPr>
      <w:rPr>
        <w:rFonts w:hint="default"/>
        <w:lang w:val="en-US" w:eastAsia="en-US" w:bidi="ar-SA"/>
      </w:rPr>
    </w:lvl>
    <w:lvl w:ilvl="5" w:tplc="49E08CEE">
      <w:numFmt w:val="bullet"/>
      <w:lvlText w:val="•"/>
      <w:lvlJc w:val="left"/>
      <w:pPr>
        <w:ind w:left="4005" w:hanging="360"/>
      </w:pPr>
      <w:rPr>
        <w:rFonts w:hint="default"/>
        <w:lang w:val="en-US" w:eastAsia="en-US" w:bidi="ar-SA"/>
      </w:rPr>
    </w:lvl>
    <w:lvl w:ilvl="6" w:tplc="09D4696A">
      <w:numFmt w:val="bullet"/>
      <w:lvlText w:val="•"/>
      <w:lvlJc w:val="left"/>
      <w:pPr>
        <w:ind w:left="4642" w:hanging="360"/>
      </w:pPr>
      <w:rPr>
        <w:rFonts w:hint="default"/>
        <w:lang w:val="en-US" w:eastAsia="en-US" w:bidi="ar-SA"/>
      </w:rPr>
    </w:lvl>
    <w:lvl w:ilvl="7" w:tplc="7E0E82A4">
      <w:numFmt w:val="bullet"/>
      <w:lvlText w:val="•"/>
      <w:lvlJc w:val="left"/>
      <w:pPr>
        <w:ind w:left="5279" w:hanging="360"/>
      </w:pPr>
      <w:rPr>
        <w:rFonts w:hint="default"/>
        <w:lang w:val="en-US" w:eastAsia="en-US" w:bidi="ar-SA"/>
      </w:rPr>
    </w:lvl>
    <w:lvl w:ilvl="8" w:tplc="7040AB76">
      <w:numFmt w:val="bullet"/>
      <w:lvlText w:val="•"/>
      <w:lvlJc w:val="left"/>
      <w:pPr>
        <w:ind w:left="5916" w:hanging="360"/>
      </w:pPr>
      <w:rPr>
        <w:rFonts w:hint="default"/>
        <w:lang w:val="en-US" w:eastAsia="en-US" w:bidi="ar-SA"/>
      </w:rPr>
    </w:lvl>
  </w:abstractNum>
  <w:abstractNum w:abstractNumId="4" w15:restartNumberingAfterBreak="0">
    <w:nsid w:val="0C002100"/>
    <w:multiLevelType w:val="hybridMultilevel"/>
    <w:tmpl w:val="641E4A84"/>
    <w:lvl w:ilvl="0" w:tplc="038427BA">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2"/>
        <w:szCs w:val="22"/>
        <w:lang w:val="en-US" w:eastAsia="en-US" w:bidi="ar-SA"/>
      </w:rPr>
    </w:lvl>
    <w:lvl w:ilvl="1" w:tplc="728A86CA">
      <w:numFmt w:val="bullet"/>
      <w:lvlText w:val="•"/>
      <w:lvlJc w:val="left"/>
      <w:pPr>
        <w:ind w:left="1133" w:hanging="360"/>
      </w:pPr>
      <w:rPr>
        <w:rFonts w:hint="default"/>
        <w:lang w:val="en-US" w:eastAsia="en-US" w:bidi="ar-SA"/>
      </w:rPr>
    </w:lvl>
    <w:lvl w:ilvl="2" w:tplc="6EB48B2E">
      <w:numFmt w:val="bullet"/>
      <w:lvlText w:val="•"/>
      <w:lvlJc w:val="left"/>
      <w:pPr>
        <w:ind w:left="1806" w:hanging="360"/>
      </w:pPr>
      <w:rPr>
        <w:rFonts w:hint="default"/>
        <w:lang w:val="en-US" w:eastAsia="en-US" w:bidi="ar-SA"/>
      </w:rPr>
    </w:lvl>
    <w:lvl w:ilvl="3" w:tplc="03D2D2AA">
      <w:numFmt w:val="bullet"/>
      <w:lvlText w:val="•"/>
      <w:lvlJc w:val="left"/>
      <w:pPr>
        <w:ind w:left="2479" w:hanging="360"/>
      </w:pPr>
      <w:rPr>
        <w:rFonts w:hint="default"/>
        <w:lang w:val="en-US" w:eastAsia="en-US" w:bidi="ar-SA"/>
      </w:rPr>
    </w:lvl>
    <w:lvl w:ilvl="4" w:tplc="65EEDBA4">
      <w:numFmt w:val="bullet"/>
      <w:lvlText w:val="•"/>
      <w:lvlJc w:val="left"/>
      <w:pPr>
        <w:ind w:left="3152" w:hanging="360"/>
      </w:pPr>
      <w:rPr>
        <w:rFonts w:hint="default"/>
        <w:lang w:val="en-US" w:eastAsia="en-US" w:bidi="ar-SA"/>
      </w:rPr>
    </w:lvl>
    <w:lvl w:ilvl="5" w:tplc="B61E32C4">
      <w:numFmt w:val="bullet"/>
      <w:lvlText w:val="•"/>
      <w:lvlJc w:val="left"/>
      <w:pPr>
        <w:ind w:left="3825" w:hanging="360"/>
      </w:pPr>
      <w:rPr>
        <w:rFonts w:hint="default"/>
        <w:lang w:val="en-US" w:eastAsia="en-US" w:bidi="ar-SA"/>
      </w:rPr>
    </w:lvl>
    <w:lvl w:ilvl="6" w:tplc="D6B0A75E">
      <w:numFmt w:val="bullet"/>
      <w:lvlText w:val="•"/>
      <w:lvlJc w:val="left"/>
      <w:pPr>
        <w:ind w:left="4498" w:hanging="360"/>
      </w:pPr>
      <w:rPr>
        <w:rFonts w:hint="default"/>
        <w:lang w:val="en-US" w:eastAsia="en-US" w:bidi="ar-SA"/>
      </w:rPr>
    </w:lvl>
    <w:lvl w:ilvl="7" w:tplc="2DAA4FAA">
      <w:numFmt w:val="bullet"/>
      <w:lvlText w:val="•"/>
      <w:lvlJc w:val="left"/>
      <w:pPr>
        <w:ind w:left="5171" w:hanging="360"/>
      </w:pPr>
      <w:rPr>
        <w:rFonts w:hint="default"/>
        <w:lang w:val="en-US" w:eastAsia="en-US" w:bidi="ar-SA"/>
      </w:rPr>
    </w:lvl>
    <w:lvl w:ilvl="8" w:tplc="ACB41572">
      <w:numFmt w:val="bullet"/>
      <w:lvlText w:val="•"/>
      <w:lvlJc w:val="left"/>
      <w:pPr>
        <w:ind w:left="5844" w:hanging="360"/>
      </w:pPr>
      <w:rPr>
        <w:rFonts w:hint="default"/>
        <w:lang w:val="en-US" w:eastAsia="en-US" w:bidi="ar-SA"/>
      </w:rPr>
    </w:lvl>
  </w:abstractNum>
  <w:abstractNum w:abstractNumId="5" w15:restartNumberingAfterBreak="0">
    <w:nsid w:val="0DB62DAF"/>
    <w:multiLevelType w:val="hybridMultilevel"/>
    <w:tmpl w:val="BD341A20"/>
    <w:lvl w:ilvl="0" w:tplc="B1F20A54">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2"/>
        <w:szCs w:val="22"/>
        <w:lang w:val="en-US" w:eastAsia="en-US" w:bidi="ar-SA"/>
      </w:rPr>
    </w:lvl>
    <w:lvl w:ilvl="1" w:tplc="837A42E8">
      <w:numFmt w:val="bullet"/>
      <w:lvlText w:val="•"/>
      <w:lvlJc w:val="left"/>
      <w:pPr>
        <w:ind w:left="1133" w:hanging="360"/>
      </w:pPr>
      <w:rPr>
        <w:rFonts w:hint="default"/>
        <w:lang w:val="en-US" w:eastAsia="en-US" w:bidi="ar-SA"/>
      </w:rPr>
    </w:lvl>
    <w:lvl w:ilvl="2" w:tplc="3BE4009A">
      <w:numFmt w:val="bullet"/>
      <w:lvlText w:val="•"/>
      <w:lvlJc w:val="left"/>
      <w:pPr>
        <w:ind w:left="1806" w:hanging="360"/>
      </w:pPr>
      <w:rPr>
        <w:rFonts w:hint="default"/>
        <w:lang w:val="en-US" w:eastAsia="en-US" w:bidi="ar-SA"/>
      </w:rPr>
    </w:lvl>
    <w:lvl w:ilvl="3" w:tplc="9570737C">
      <w:numFmt w:val="bullet"/>
      <w:lvlText w:val="•"/>
      <w:lvlJc w:val="left"/>
      <w:pPr>
        <w:ind w:left="2479" w:hanging="360"/>
      </w:pPr>
      <w:rPr>
        <w:rFonts w:hint="default"/>
        <w:lang w:val="en-US" w:eastAsia="en-US" w:bidi="ar-SA"/>
      </w:rPr>
    </w:lvl>
    <w:lvl w:ilvl="4" w:tplc="E878C782">
      <w:numFmt w:val="bullet"/>
      <w:lvlText w:val="•"/>
      <w:lvlJc w:val="left"/>
      <w:pPr>
        <w:ind w:left="3152" w:hanging="360"/>
      </w:pPr>
      <w:rPr>
        <w:rFonts w:hint="default"/>
        <w:lang w:val="en-US" w:eastAsia="en-US" w:bidi="ar-SA"/>
      </w:rPr>
    </w:lvl>
    <w:lvl w:ilvl="5" w:tplc="6322931E">
      <w:numFmt w:val="bullet"/>
      <w:lvlText w:val="•"/>
      <w:lvlJc w:val="left"/>
      <w:pPr>
        <w:ind w:left="3825" w:hanging="360"/>
      </w:pPr>
      <w:rPr>
        <w:rFonts w:hint="default"/>
        <w:lang w:val="en-US" w:eastAsia="en-US" w:bidi="ar-SA"/>
      </w:rPr>
    </w:lvl>
    <w:lvl w:ilvl="6" w:tplc="68340E5A">
      <w:numFmt w:val="bullet"/>
      <w:lvlText w:val="•"/>
      <w:lvlJc w:val="left"/>
      <w:pPr>
        <w:ind w:left="4498" w:hanging="360"/>
      </w:pPr>
      <w:rPr>
        <w:rFonts w:hint="default"/>
        <w:lang w:val="en-US" w:eastAsia="en-US" w:bidi="ar-SA"/>
      </w:rPr>
    </w:lvl>
    <w:lvl w:ilvl="7" w:tplc="113C8518">
      <w:numFmt w:val="bullet"/>
      <w:lvlText w:val="•"/>
      <w:lvlJc w:val="left"/>
      <w:pPr>
        <w:ind w:left="5171" w:hanging="360"/>
      </w:pPr>
      <w:rPr>
        <w:rFonts w:hint="default"/>
        <w:lang w:val="en-US" w:eastAsia="en-US" w:bidi="ar-SA"/>
      </w:rPr>
    </w:lvl>
    <w:lvl w:ilvl="8" w:tplc="88EA15B4">
      <w:numFmt w:val="bullet"/>
      <w:lvlText w:val="•"/>
      <w:lvlJc w:val="left"/>
      <w:pPr>
        <w:ind w:left="5844" w:hanging="360"/>
      </w:pPr>
      <w:rPr>
        <w:rFonts w:hint="default"/>
        <w:lang w:val="en-US" w:eastAsia="en-US" w:bidi="ar-SA"/>
      </w:rPr>
    </w:lvl>
  </w:abstractNum>
  <w:abstractNum w:abstractNumId="6" w15:restartNumberingAfterBreak="0">
    <w:nsid w:val="0E51692B"/>
    <w:multiLevelType w:val="hybridMultilevel"/>
    <w:tmpl w:val="B4AA7874"/>
    <w:lvl w:ilvl="0" w:tplc="67106DA0">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2"/>
        <w:szCs w:val="22"/>
        <w:lang w:val="en-US" w:eastAsia="en-US" w:bidi="ar-SA"/>
      </w:rPr>
    </w:lvl>
    <w:lvl w:ilvl="1" w:tplc="156AFBD8">
      <w:numFmt w:val="bullet"/>
      <w:lvlText w:val="•"/>
      <w:lvlJc w:val="left"/>
      <w:pPr>
        <w:ind w:left="1133" w:hanging="360"/>
      </w:pPr>
      <w:rPr>
        <w:rFonts w:hint="default"/>
        <w:lang w:val="en-US" w:eastAsia="en-US" w:bidi="ar-SA"/>
      </w:rPr>
    </w:lvl>
    <w:lvl w:ilvl="2" w:tplc="5A6E928A">
      <w:numFmt w:val="bullet"/>
      <w:lvlText w:val="•"/>
      <w:lvlJc w:val="left"/>
      <w:pPr>
        <w:ind w:left="1806" w:hanging="360"/>
      </w:pPr>
      <w:rPr>
        <w:rFonts w:hint="default"/>
        <w:lang w:val="en-US" w:eastAsia="en-US" w:bidi="ar-SA"/>
      </w:rPr>
    </w:lvl>
    <w:lvl w:ilvl="3" w:tplc="427866E6">
      <w:numFmt w:val="bullet"/>
      <w:lvlText w:val="•"/>
      <w:lvlJc w:val="left"/>
      <w:pPr>
        <w:ind w:left="2479" w:hanging="360"/>
      </w:pPr>
      <w:rPr>
        <w:rFonts w:hint="default"/>
        <w:lang w:val="en-US" w:eastAsia="en-US" w:bidi="ar-SA"/>
      </w:rPr>
    </w:lvl>
    <w:lvl w:ilvl="4" w:tplc="199844BC">
      <w:numFmt w:val="bullet"/>
      <w:lvlText w:val="•"/>
      <w:lvlJc w:val="left"/>
      <w:pPr>
        <w:ind w:left="3152" w:hanging="360"/>
      </w:pPr>
      <w:rPr>
        <w:rFonts w:hint="default"/>
        <w:lang w:val="en-US" w:eastAsia="en-US" w:bidi="ar-SA"/>
      </w:rPr>
    </w:lvl>
    <w:lvl w:ilvl="5" w:tplc="3BB025BC">
      <w:numFmt w:val="bullet"/>
      <w:lvlText w:val="•"/>
      <w:lvlJc w:val="left"/>
      <w:pPr>
        <w:ind w:left="3825" w:hanging="360"/>
      </w:pPr>
      <w:rPr>
        <w:rFonts w:hint="default"/>
        <w:lang w:val="en-US" w:eastAsia="en-US" w:bidi="ar-SA"/>
      </w:rPr>
    </w:lvl>
    <w:lvl w:ilvl="6" w:tplc="12D24392">
      <w:numFmt w:val="bullet"/>
      <w:lvlText w:val="•"/>
      <w:lvlJc w:val="left"/>
      <w:pPr>
        <w:ind w:left="4498" w:hanging="360"/>
      </w:pPr>
      <w:rPr>
        <w:rFonts w:hint="default"/>
        <w:lang w:val="en-US" w:eastAsia="en-US" w:bidi="ar-SA"/>
      </w:rPr>
    </w:lvl>
    <w:lvl w:ilvl="7" w:tplc="9CA84250">
      <w:numFmt w:val="bullet"/>
      <w:lvlText w:val="•"/>
      <w:lvlJc w:val="left"/>
      <w:pPr>
        <w:ind w:left="5171" w:hanging="360"/>
      </w:pPr>
      <w:rPr>
        <w:rFonts w:hint="default"/>
        <w:lang w:val="en-US" w:eastAsia="en-US" w:bidi="ar-SA"/>
      </w:rPr>
    </w:lvl>
    <w:lvl w:ilvl="8" w:tplc="5452293A">
      <w:numFmt w:val="bullet"/>
      <w:lvlText w:val="•"/>
      <w:lvlJc w:val="left"/>
      <w:pPr>
        <w:ind w:left="5844" w:hanging="360"/>
      </w:pPr>
      <w:rPr>
        <w:rFonts w:hint="default"/>
        <w:lang w:val="en-US" w:eastAsia="en-US" w:bidi="ar-SA"/>
      </w:rPr>
    </w:lvl>
  </w:abstractNum>
  <w:abstractNum w:abstractNumId="7" w15:restartNumberingAfterBreak="0">
    <w:nsid w:val="0F31081A"/>
    <w:multiLevelType w:val="hybridMultilevel"/>
    <w:tmpl w:val="006A36D8"/>
    <w:lvl w:ilvl="0" w:tplc="63C041D6">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2"/>
        <w:szCs w:val="22"/>
        <w:lang w:val="en-US" w:eastAsia="en-US" w:bidi="ar-SA"/>
      </w:rPr>
    </w:lvl>
    <w:lvl w:ilvl="1" w:tplc="31B0ABA6">
      <w:start w:val="1"/>
      <w:numFmt w:val="decimal"/>
      <w:lvlText w:val="%2)"/>
      <w:lvlJc w:val="left"/>
      <w:pPr>
        <w:ind w:left="828" w:hanging="360"/>
        <w:jc w:val="left"/>
      </w:pPr>
      <w:rPr>
        <w:rFonts w:ascii="Calibri" w:eastAsia="Calibri" w:hAnsi="Calibri" w:cs="Calibri" w:hint="default"/>
        <w:b w:val="0"/>
        <w:bCs w:val="0"/>
        <w:i w:val="0"/>
        <w:iCs w:val="0"/>
        <w:color w:val="454B52"/>
        <w:spacing w:val="0"/>
        <w:w w:val="100"/>
        <w:sz w:val="22"/>
        <w:szCs w:val="22"/>
        <w:lang w:val="en-US" w:eastAsia="en-US" w:bidi="ar-SA"/>
      </w:rPr>
    </w:lvl>
    <w:lvl w:ilvl="2" w:tplc="88FCAB14">
      <w:start w:val="1"/>
      <w:numFmt w:val="decimal"/>
      <w:lvlText w:val="%3)"/>
      <w:lvlJc w:val="left"/>
      <w:pPr>
        <w:ind w:left="828" w:hanging="360"/>
        <w:jc w:val="left"/>
      </w:pPr>
      <w:rPr>
        <w:rFonts w:ascii="Calibri" w:eastAsia="Calibri" w:hAnsi="Calibri" w:cs="Calibri" w:hint="default"/>
        <w:b w:val="0"/>
        <w:bCs w:val="0"/>
        <w:i w:val="0"/>
        <w:iCs w:val="0"/>
        <w:color w:val="454B52"/>
        <w:spacing w:val="0"/>
        <w:w w:val="100"/>
        <w:sz w:val="22"/>
        <w:szCs w:val="22"/>
        <w:lang w:val="en-US" w:eastAsia="en-US" w:bidi="ar-SA"/>
      </w:rPr>
    </w:lvl>
    <w:lvl w:ilvl="3" w:tplc="A2148ADA">
      <w:numFmt w:val="bullet"/>
      <w:lvlText w:val="•"/>
      <w:lvlJc w:val="left"/>
      <w:pPr>
        <w:ind w:left="2235" w:hanging="360"/>
      </w:pPr>
      <w:rPr>
        <w:rFonts w:hint="default"/>
        <w:lang w:val="en-US" w:eastAsia="en-US" w:bidi="ar-SA"/>
      </w:rPr>
    </w:lvl>
    <w:lvl w:ilvl="4" w:tplc="453C9ED8">
      <w:numFmt w:val="bullet"/>
      <w:lvlText w:val="•"/>
      <w:lvlJc w:val="left"/>
      <w:pPr>
        <w:ind w:left="2943" w:hanging="360"/>
      </w:pPr>
      <w:rPr>
        <w:rFonts w:hint="default"/>
        <w:lang w:val="en-US" w:eastAsia="en-US" w:bidi="ar-SA"/>
      </w:rPr>
    </w:lvl>
    <w:lvl w:ilvl="5" w:tplc="68F60B12">
      <w:numFmt w:val="bullet"/>
      <w:lvlText w:val="•"/>
      <w:lvlJc w:val="left"/>
      <w:pPr>
        <w:ind w:left="3651" w:hanging="360"/>
      </w:pPr>
      <w:rPr>
        <w:rFonts w:hint="default"/>
        <w:lang w:val="en-US" w:eastAsia="en-US" w:bidi="ar-SA"/>
      </w:rPr>
    </w:lvl>
    <w:lvl w:ilvl="6" w:tplc="F924781A">
      <w:numFmt w:val="bullet"/>
      <w:lvlText w:val="•"/>
      <w:lvlJc w:val="left"/>
      <w:pPr>
        <w:ind w:left="4359" w:hanging="360"/>
      </w:pPr>
      <w:rPr>
        <w:rFonts w:hint="default"/>
        <w:lang w:val="en-US" w:eastAsia="en-US" w:bidi="ar-SA"/>
      </w:rPr>
    </w:lvl>
    <w:lvl w:ilvl="7" w:tplc="F092B47C">
      <w:numFmt w:val="bullet"/>
      <w:lvlText w:val="•"/>
      <w:lvlJc w:val="left"/>
      <w:pPr>
        <w:ind w:left="5067" w:hanging="360"/>
      </w:pPr>
      <w:rPr>
        <w:rFonts w:hint="default"/>
        <w:lang w:val="en-US" w:eastAsia="en-US" w:bidi="ar-SA"/>
      </w:rPr>
    </w:lvl>
    <w:lvl w:ilvl="8" w:tplc="7478ADCE">
      <w:numFmt w:val="bullet"/>
      <w:lvlText w:val="•"/>
      <w:lvlJc w:val="left"/>
      <w:pPr>
        <w:ind w:left="5775" w:hanging="360"/>
      </w:pPr>
      <w:rPr>
        <w:rFonts w:hint="default"/>
        <w:lang w:val="en-US" w:eastAsia="en-US" w:bidi="ar-SA"/>
      </w:rPr>
    </w:lvl>
  </w:abstractNum>
  <w:abstractNum w:abstractNumId="8" w15:restartNumberingAfterBreak="0">
    <w:nsid w:val="15CE3D9C"/>
    <w:multiLevelType w:val="hybridMultilevel"/>
    <w:tmpl w:val="A1C455B6"/>
    <w:lvl w:ilvl="0" w:tplc="813A2726">
      <w:numFmt w:val="bullet"/>
      <w:lvlText w:val="-"/>
      <w:lvlJc w:val="left"/>
      <w:pPr>
        <w:ind w:left="876" w:hanging="360"/>
      </w:pPr>
      <w:rPr>
        <w:rFonts w:ascii="Calibri" w:eastAsia="Calibri" w:hAnsi="Calibri" w:cs="Calibri" w:hint="default"/>
        <w:b w:val="0"/>
        <w:bCs w:val="0"/>
        <w:i w:val="0"/>
        <w:iCs w:val="0"/>
        <w:color w:val="454B52"/>
        <w:spacing w:val="0"/>
        <w:w w:val="100"/>
        <w:sz w:val="22"/>
        <w:szCs w:val="22"/>
        <w:lang w:val="en-US" w:eastAsia="en-US" w:bidi="ar-SA"/>
      </w:rPr>
    </w:lvl>
    <w:lvl w:ilvl="1" w:tplc="4E46446C">
      <w:numFmt w:val="bullet"/>
      <w:lvlText w:val="•"/>
      <w:lvlJc w:val="left"/>
      <w:pPr>
        <w:ind w:left="1511" w:hanging="360"/>
      </w:pPr>
      <w:rPr>
        <w:rFonts w:hint="default"/>
        <w:lang w:val="en-US" w:eastAsia="en-US" w:bidi="ar-SA"/>
      </w:rPr>
    </w:lvl>
    <w:lvl w:ilvl="2" w:tplc="4F026DA8">
      <w:numFmt w:val="bullet"/>
      <w:lvlText w:val="•"/>
      <w:lvlJc w:val="left"/>
      <w:pPr>
        <w:ind w:left="2142" w:hanging="360"/>
      </w:pPr>
      <w:rPr>
        <w:rFonts w:hint="default"/>
        <w:lang w:val="en-US" w:eastAsia="en-US" w:bidi="ar-SA"/>
      </w:rPr>
    </w:lvl>
    <w:lvl w:ilvl="3" w:tplc="3722922E">
      <w:numFmt w:val="bullet"/>
      <w:lvlText w:val="•"/>
      <w:lvlJc w:val="left"/>
      <w:pPr>
        <w:ind w:left="2773" w:hanging="360"/>
      </w:pPr>
      <w:rPr>
        <w:rFonts w:hint="default"/>
        <w:lang w:val="en-US" w:eastAsia="en-US" w:bidi="ar-SA"/>
      </w:rPr>
    </w:lvl>
    <w:lvl w:ilvl="4" w:tplc="724E99A2">
      <w:numFmt w:val="bullet"/>
      <w:lvlText w:val="•"/>
      <w:lvlJc w:val="left"/>
      <w:pPr>
        <w:ind w:left="3404" w:hanging="360"/>
      </w:pPr>
      <w:rPr>
        <w:rFonts w:hint="default"/>
        <w:lang w:val="en-US" w:eastAsia="en-US" w:bidi="ar-SA"/>
      </w:rPr>
    </w:lvl>
    <w:lvl w:ilvl="5" w:tplc="771E1EF2">
      <w:numFmt w:val="bullet"/>
      <w:lvlText w:val="•"/>
      <w:lvlJc w:val="left"/>
      <w:pPr>
        <w:ind w:left="4035" w:hanging="360"/>
      </w:pPr>
      <w:rPr>
        <w:rFonts w:hint="default"/>
        <w:lang w:val="en-US" w:eastAsia="en-US" w:bidi="ar-SA"/>
      </w:rPr>
    </w:lvl>
    <w:lvl w:ilvl="6" w:tplc="A48C3374">
      <w:numFmt w:val="bullet"/>
      <w:lvlText w:val="•"/>
      <w:lvlJc w:val="left"/>
      <w:pPr>
        <w:ind w:left="4666" w:hanging="360"/>
      </w:pPr>
      <w:rPr>
        <w:rFonts w:hint="default"/>
        <w:lang w:val="en-US" w:eastAsia="en-US" w:bidi="ar-SA"/>
      </w:rPr>
    </w:lvl>
    <w:lvl w:ilvl="7" w:tplc="54A849AC">
      <w:numFmt w:val="bullet"/>
      <w:lvlText w:val="•"/>
      <w:lvlJc w:val="left"/>
      <w:pPr>
        <w:ind w:left="5297" w:hanging="360"/>
      </w:pPr>
      <w:rPr>
        <w:rFonts w:hint="default"/>
        <w:lang w:val="en-US" w:eastAsia="en-US" w:bidi="ar-SA"/>
      </w:rPr>
    </w:lvl>
    <w:lvl w:ilvl="8" w:tplc="A92ED598">
      <w:numFmt w:val="bullet"/>
      <w:lvlText w:val="•"/>
      <w:lvlJc w:val="left"/>
      <w:pPr>
        <w:ind w:left="5928" w:hanging="360"/>
      </w:pPr>
      <w:rPr>
        <w:rFonts w:hint="default"/>
        <w:lang w:val="en-US" w:eastAsia="en-US" w:bidi="ar-SA"/>
      </w:rPr>
    </w:lvl>
  </w:abstractNum>
  <w:abstractNum w:abstractNumId="9" w15:restartNumberingAfterBreak="0">
    <w:nsid w:val="1BCE6363"/>
    <w:multiLevelType w:val="hybridMultilevel"/>
    <w:tmpl w:val="47CE4114"/>
    <w:lvl w:ilvl="0" w:tplc="EACAE042">
      <w:start w:val="2"/>
      <w:numFmt w:val="decimal"/>
      <w:lvlText w:val="%1)"/>
      <w:lvlJc w:val="left"/>
      <w:pPr>
        <w:ind w:left="828" w:hanging="360"/>
        <w:jc w:val="left"/>
      </w:pPr>
      <w:rPr>
        <w:rFonts w:ascii="Calibri" w:eastAsia="Calibri" w:hAnsi="Calibri" w:cs="Calibri" w:hint="default"/>
        <w:b/>
        <w:bCs/>
        <w:i w:val="0"/>
        <w:iCs w:val="0"/>
        <w:color w:val="454B52"/>
        <w:spacing w:val="0"/>
        <w:w w:val="100"/>
        <w:sz w:val="22"/>
        <w:szCs w:val="22"/>
        <w:lang w:val="en-US" w:eastAsia="en-US" w:bidi="ar-SA"/>
      </w:rPr>
    </w:lvl>
    <w:lvl w:ilvl="1" w:tplc="04825E1E">
      <w:numFmt w:val="bullet"/>
      <w:lvlText w:val="-"/>
      <w:lvlJc w:val="left"/>
      <w:pPr>
        <w:ind w:left="876" w:hanging="360"/>
      </w:pPr>
      <w:rPr>
        <w:rFonts w:ascii="Calibri" w:eastAsia="Calibri" w:hAnsi="Calibri" w:cs="Calibri" w:hint="default"/>
        <w:b w:val="0"/>
        <w:bCs w:val="0"/>
        <w:i w:val="0"/>
        <w:iCs w:val="0"/>
        <w:color w:val="454B52"/>
        <w:spacing w:val="0"/>
        <w:w w:val="100"/>
        <w:sz w:val="22"/>
        <w:szCs w:val="22"/>
        <w:lang w:val="en-US" w:eastAsia="en-US" w:bidi="ar-SA"/>
      </w:rPr>
    </w:lvl>
    <w:lvl w:ilvl="2" w:tplc="21EE17A8">
      <w:numFmt w:val="bullet"/>
      <w:lvlText w:val="•"/>
      <w:lvlJc w:val="left"/>
      <w:pPr>
        <w:ind w:left="1581" w:hanging="360"/>
      </w:pPr>
      <w:rPr>
        <w:rFonts w:hint="default"/>
        <w:lang w:val="en-US" w:eastAsia="en-US" w:bidi="ar-SA"/>
      </w:rPr>
    </w:lvl>
    <w:lvl w:ilvl="3" w:tplc="F48C35D2">
      <w:numFmt w:val="bullet"/>
      <w:lvlText w:val="•"/>
      <w:lvlJc w:val="left"/>
      <w:pPr>
        <w:ind w:left="2282" w:hanging="360"/>
      </w:pPr>
      <w:rPr>
        <w:rFonts w:hint="default"/>
        <w:lang w:val="en-US" w:eastAsia="en-US" w:bidi="ar-SA"/>
      </w:rPr>
    </w:lvl>
    <w:lvl w:ilvl="4" w:tplc="0C486B7E">
      <w:numFmt w:val="bullet"/>
      <w:lvlText w:val="•"/>
      <w:lvlJc w:val="left"/>
      <w:pPr>
        <w:ind w:left="2983" w:hanging="360"/>
      </w:pPr>
      <w:rPr>
        <w:rFonts w:hint="default"/>
        <w:lang w:val="en-US" w:eastAsia="en-US" w:bidi="ar-SA"/>
      </w:rPr>
    </w:lvl>
    <w:lvl w:ilvl="5" w:tplc="2042E954">
      <w:numFmt w:val="bullet"/>
      <w:lvlText w:val="•"/>
      <w:lvlJc w:val="left"/>
      <w:pPr>
        <w:ind w:left="3684" w:hanging="360"/>
      </w:pPr>
      <w:rPr>
        <w:rFonts w:hint="default"/>
        <w:lang w:val="en-US" w:eastAsia="en-US" w:bidi="ar-SA"/>
      </w:rPr>
    </w:lvl>
    <w:lvl w:ilvl="6" w:tplc="F43C363E">
      <w:numFmt w:val="bullet"/>
      <w:lvlText w:val="•"/>
      <w:lvlJc w:val="left"/>
      <w:pPr>
        <w:ind w:left="4386" w:hanging="360"/>
      </w:pPr>
      <w:rPr>
        <w:rFonts w:hint="default"/>
        <w:lang w:val="en-US" w:eastAsia="en-US" w:bidi="ar-SA"/>
      </w:rPr>
    </w:lvl>
    <w:lvl w:ilvl="7" w:tplc="711A5984">
      <w:numFmt w:val="bullet"/>
      <w:lvlText w:val="•"/>
      <w:lvlJc w:val="left"/>
      <w:pPr>
        <w:ind w:left="5087" w:hanging="360"/>
      </w:pPr>
      <w:rPr>
        <w:rFonts w:hint="default"/>
        <w:lang w:val="en-US" w:eastAsia="en-US" w:bidi="ar-SA"/>
      </w:rPr>
    </w:lvl>
    <w:lvl w:ilvl="8" w:tplc="871E0EDC">
      <w:numFmt w:val="bullet"/>
      <w:lvlText w:val="•"/>
      <w:lvlJc w:val="left"/>
      <w:pPr>
        <w:ind w:left="5788" w:hanging="360"/>
      </w:pPr>
      <w:rPr>
        <w:rFonts w:hint="default"/>
        <w:lang w:val="en-US" w:eastAsia="en-US" w:bidi="ar-SA"/>
      </w:rPr>
    </w:lvl>
  </w:abstractNum>
  <w:abstractNum w:abstractNumId="10" w15:restartNumberingAfterBreak="0">
    <w:nsid w:val="208E2818"/>
    <w:multiLevelType w:val="hybridMultilevel"/>
    <w:tmpl w:val="D862D004"/>
    <w:lvl w:ilvl="0" w:tplc="C760282A">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2"/>
        <w:szCs w:val="22"/>
        <w:lang w:val="en-US" w:eastAsia="en-US" w:bidi="ar-SA"/>
      </w:rPr>
    </w:lvl>
    <w:lvl w:ilvl="1" w:tplc="48D0C8D2">
      <w:numFmt w:val="bullet"/>
      <w:lvlText w:val="•"/>
      <w:lvlJc w:val="left"/>
      <w:pPr>
        <w:ind w:left="1133" w:hanging="360"/>
      </w:pPr>
      <w:rPr>
        <w:rFonts w:hint="default"/>
        <w:lang w:val="en-US" w:eastAsia="en-US" w:bidi="ar-SA"/>
      </w:rPr>
    </w:lvl>
    <w:lvl w:ilvl="2" w:tplc="9C0E45F2">
      <w:numFmt w:val="bullet"/>
      <w:lvlText w:val="•"/>
      <w:lvlJc w:val="left"/>
      <w:pPr>
        <w:ind w:left="1806" w:hanging="360"/>
      </w:pPr>
      <w:rPr>
        <w:rFonts w:hint="default"/>
        <w:lang w:val="en-US" w:eastAsia="en-US" w:bidi="ar-SA"/>
      </w:rPr>
    </w:lvl>
    <w:lvl w:ilvl="3" w:tplc="E970F574">
      <w:numFmt w:val="bullet"/>
      <w:lvlText w:val="•"/>
      <w:lvlJc w:val="left"/>
      <w:pPr>
        <w:ind w:left="2479" w:hanging="360"/>
      </w:pPr>
      <w:rPr>
        <w:rFonts w:hint="default"/>
        <w:lang w:val="en-US" w:eastAsia="en-US" w:bidi="ar-SA"/>
      </w:rPr>
    </w:lvl>
    <w:lvl w:ilvl="4" w:tplc="F12E0262">
      <w:numFmt w:val="bullet"/>
      <w:lvlText w:val="•"/>
      <w:lvlJc w:val="left"/>
      <w:pPr>
        <w:ind w:left="3152" w:hanging="360"/>
      </w:pPr>
      <w:rPr>
        <w:rFonts w:hint="default"/>
        <w:lang w:val="en-US" w:eastAsia="en-US" w:bidi="ar-SA"/>
      </w:rPr>
    </w:lvl>
    <w:lvl w:ilvl="5" w:tplc="B498E228">
      <w:numFmt w:val="bullet"/>
      <w:lvlText w:val="•"/>
      <w:lvlJc w:val="left"/>
      <w:pPr>
        <w:ind w:left="3825" w:hanging="360"/>
      </w:pPr>
      <w:rPr>
        <w:rFonts w:hint="default"/>
        <w:lang w:val="en-US" w:eastAsia="en-US" w:bidi="ar-SA"/>
      </w:rPr>
    </w:lvl>
    <w:lvl w:ilvl="6" w:tplc="93EAEE30">
      <w:numFmt w:val="bullet"/>
      <w:lvlText w:val="•"/>
      <w:lvlJc w:val="left"/>
      <w:pPr>
        <w:ind w:left="4498" w:hanging="360"/>
      </w:pPr>
      <w:rPr>
        <w:rFonts w:hint="default"/>
        <w:lang w:val="en-US" w:eastAsia="en-US" w:bidi="ar-SA"/>
      </w:rPr>
    </w:lvl>
    <w:lvl w:ilvl="7" w:tplc="375412C0">
      <w:numFmt w:val="bullet"/>
      <w:lvlText w:val="•"/>
      <w:lvlJc w:val="left"/>
      <w:pPr>
        <w:ind w:left="5171" w:hanging="360"/>
      </w:pPr>
      <w:rPr>
        <w:rFonts w:hint="default"/>
        <w:lang w:val="en-US" w:eastAsia="en-US" w:bidi="ar-SA"/>
      </w:rPr>
    </w:lvl>
    <w:lvl w:ilvl="8" w:tplc="BA54AE0A">
      <w:numFmt w:val="bullet"/>
      <w:lvlText w:val="•"/>
      <w:lvlJc w:val="left"/>
      <w:pPr>
        <w:ind w:left="5844" w:hanging="360"/>
      </w:pPr>
      <w:rPr>
        <w:rFonts w:hint="default"/>
        <w:lang w:val="en-US" w:eastAsia="en-US" w:bidi="ar-SA"/>
      </w:rPr>
    </w:lvl>
  </w:abstractNum>
  <w:abstractNum w:abstractNumId="11" w15:restartNumberingAfterBreak="0">
    <w:nsid w:val="228C1A67"/>
    <w:multiLevelType w:val="hybridMultilevel"/>
    <w:tmpl w:val="4224E8B8"/>
    <w:lvl w:ilvl="0" w:tplc="7354C03E">
      <w:numFmt w:val="bullet"/>
      <w:lvlText w:val="-"/>
      <w:lvlJc w:val="left"/>
      <w:pPr>
        <w:ind w:left="876" w:hanging="360"/>
      </w:pPr>
      <w:rPr>
        <w:rFonts w:ascii="Calibri" w:eastAsia="Calibri" w:hAnsi="Calibri" w:cs="Calibri" w:hint="default"/>
        <w:b w:val="0"/>
        <w:bCs w:val="0"/>
        <w:i w:val="0"/>
        <w:iCs w:val="0"/>
        <w:color w:val="454B52"/>
        <w:spacing w:val="0"/>
        <w:w w:val="100"/>
        <w:sz w:val="22"/>
        <w:szCs w:val="22"/>
        <w:lang w:val="en-US" w:eastAsia="en-US" w:bidi="ar-SA"/>
      </w:rPr>
    </w:lvl>
    <w:lvl w:ilvl="1" w:tplc="8F4009EA">
      <w:numFmt w:val="bullet"/>
      <w:lvlText w:val="•"/>
      <w:lvlJc w:val="left"/>
      <w:pPr>
        <w:ind w:left="1511" w:hanging="360"/>
      </w:pPr>
      <w:rPr>
        <w:rFonts w:hint="default"/>
        <w:lang w:val="en-US" w:eastAsia="en-US" w:bidi="ar-SA"/>
      </w:rPr>
    </w:lvl>
    <w:lvl w:ilvl="2" w:tplc="98DA6E02">
      <w:numFmt w:val="bullet"/>
      <w:lvlText w:val="•"/>
      <w:lvlJc w:val="left"/>
      <w:pPr>
        <w:ind w:left="2142" w:hanging="360"/>
      </w:pPr>
      <w:rPr>
        <w:rFonts w:hint="default"/>
        <w:lang w:val="en-US" w:eastAsia="en-US" w:bidi="ar-SA"/>
      </w:rPr>
    </w:lvl>
    <w:lvl w:ilvl="3" w:tplc="C44C3CC8">
      <w:numFmt w:val="bullet"/>
      <w:lvlText w:val="•"/>
      <w:lvlJc w:val="left"/>
      <w:pPr>
        <w:ind w:left="2773" w:hanging="360"/>
      </w:pPr>
      <w:rPr>
        <w:rFonts w:hint="default"/>
        <w:lang w:val="en-US" w:eastAsia="en-US" w:bidi="ar-SA"/>
      </w:rPr>
    </w:lvl>
    <w:lvl w:ilvl="4" w:tplc="5106AB8E">
      <w:numFmt w:val="bullet"/>
      <w:lvlText w:val="•"/>
      <w:lvlJc w:val="left"/>
      <w:pPr>
        <w:ind w:left="3404" w:hanging="360"/>
      </w:pPr>
      <w:rPr>
        <w:rFonts w:hint="default"/>
        <w:lang w:val="en-US" w:eastAsia="en-US" w:bidi="ar-SA"/>
      </w:rPr>
    </w:lvl>
    <w:lvl w:ilvl="5" w:tplc="FE9C4D6E">
      <w:numFmt w:val="bullet"/>
      <w:lvlText w:val="•"/>
      <w:lvlJc w:val="left"/>
      <w:pPr>
        <w:ind w:left="4035" w:hanging="360"/>
      </w:pPr>
      <w:rPr>
        <w:rFonts w:hint="default"/>
        <w:lang w:val="en-US" w:eastAsia="en-US" w:bidi="ar-SA"/>
      </w:rPr>
    </w:lvl>
    <w:lvl w:ilvl="6" w:tplc="FDC6499C">
      <w:numFmt w:val="bullet"/>
      <w:lvlText w:val="•"/>
      <w:lvlJc w:val="left"/>
      <w:pPr>
        <w:ind w:left="4666" w:hanging="360"/>
      </w:pPr>
      <w:rPr>
        <w:rFonts w:hint="default"/>
        <w:lang w:val="en-US" w:eastAsia="en-US" w:bidi="ar-SA"/>
      </w:rPr>
    </w:lvl>
    <w:lvl w:ilvl="7" w:tplc="610A5A92">
      <w:numFmt w:val="bullet"/>
      <w:lvlText w:val="•"/>
      <w:lvlJc w:val="left"/>
      <w:pPr>
        <w:ind w:left="5297" w:hanging="360"/>
      </w:pPr>
      <w:rPr>
        <w:rFonts w:hint="default"/>
        <w:lang w:val="en-US" w:eastAsia="en-US" w:bidi="ar-SA"/>
      </w:rPr>
    </w:lvl>
    <w:lvl w:ilvl="8" w:tplc="F75C06CE">
      <w:numFmt w:val="bullet"/>
      <w:lvlText w:val="•"/>
      <w:lvlJc w:val="left"/>
      <w:pPr>
        <w:ind w:left="5928" w:hanging="360"/>
      </w:pPr>
      <w:rPr>
        <w:rFonts w:hint="default"/>
        <w:lang w:val="en-US" w:eastAsia="en-US" w:bidi="ar-SA"/>
      </w:rPr>
    </w:lvl>
  </w:abstractNum>
  <w:abstractNum w:abstractNumId="12" w15:restartNumberingAfterBreak="0">
    <w:nsid w:val="23006EDC"/>
    <w:multiLevelType w:val="hybridMultilevel"/>
    <w:tmpl w:val="6CDE0B4A"/>
    <w:lvl w:ilvl="0" w:tplc="950EE13E">
      <w:numFmt w:val="bullet"/>
      <w:lvlText w:val="-"/>
      <w:lvlJc w:val="left"/>
      <w:pPr>
        <w:ind w:left="468" w:hanging="360"/>
      </w:pPr>
      <w:rPr>
        <w:rFonts w:ascii="Palatino Linotype" w:eastAsia="Palatino Linotype" w:hAnsi="Palatino Linotype" w:cs="Palatino Linotype" w:hint="default"/>
        <w:spacing w:val="0"/>
        <w:w w:val="100"/>
        <w:lang w:val="en-US" w:eastAsia="en-US" w:bidi="ar-SA"/>
      </w:rPr>
    </w:lvl>
    <w:lvl w:ilvl="1" w:tplc="874C0A8A">
      <w:numFmt w:val="bullet"/>
      <w:lvlText w:val="•"/>
      <w:lvlJc w:val="left"/>
      <w:pPr>
        <w:ind w:left="1133" w:hanging="360"/>
      </w:pPr>
      <w:rPr>
        <w:rFonts w:hint="default"/>
        <w:lang w:val="en-US" w:eastAsia="en-US" w:bidi="ar-SA"/>
      </w:rPr>
    </w:lvl>
    <w:lvl w:ilvl="2" w:tplc="8AF0931C">
      <w:numFmt w:val="bullet"/>
      <w:lvlText w:val="•"/>
      <w:lvlJc w:val="left"/>
      <w:pPr>
        <w:ind w:left="1806" w:hanging="360"/>
      </w:pPr>
      <w:rPr>
        <w:rFonts w:hint="default"/>
        <w:lang w:val="en-US" w:eastAsia="en-US" w:bidi="ar-SA"/>
      </w:rPr>
    </w:lvl>
    <w:lvl w:ilvl="3" w:tplc="022249EA">
      <w:numFmt w:val="bullet"/>
      <w:lvlText w:val="•"/>
      <w:lvlJc w:val="left"/>
      <w:pPr>
        <w:ind w:left="2479" w:hanging="360"/>
      </w:pPr>
      <w:rPr>
        <w:rFonts w:hint="default"/>
        <w:lang w:val="en-US" w:eastAsia="en-US" w:bidi="ar-SA"/>
      </w:rPr>
    </w:lvl>
    <w:lvl w:ilvl="4" w:tplc="2EBEA0E8">
      <w:numFmt w:val="bullet"/>
      <w:lvlText w:val="•"/>
      <w:lvlJc w:val="left"/>
      <w:pPr>
        <w:ind w:left="3152" w:hanging="360"/>
      </w:pPr>
      <w:rPr>
        <w:rFonts w:hint="default"/>
        <w:lang w:val="en-US" w:eastAsia="en-US" w:bidi="ar-SA"/>
      </w:rPr>
    </w:lvl>
    <w:lvl w:ilvl="5" w:tplc="53B2357C">
      <w:numFmt w:val="bullet"/>
      <w:lvlText w:val="•"/>
      <w:lvlJc w:val="left"/>
      <w:pPr>
        <w:ind w:left="3825" w:hanging="360"/>
      </w:pPr>
      <w:rPr>
        <w:rFonts w:hint="default"/>
        <w:lang w:val="en-US" w:eastAsia="en-US" w:bidi="ar-SA"/>
      </w:rPr>
    </w:lvl>
    <w:lvl w:ilvl="6" w:tplc="3F2ABE24">
      <w:numFmt w:val="bullet"/>
      <w:lvlText w:val="•"/>
      <w:lvlJc w:val="left"/>
      <w:pPr>
        <w:ind w:left="4498" w:hanging="360"/>
      </w:pPr>
      <w:rPr>
        <w:rFonts w:hint="default"/>
        <w:lang w:val="en-US" w:eastAsia="en-US" w:bidi="ar-SA"/>
      </w:rPr>
    </w:lvl>
    <w:lvl w:ilvl="7" w:tplc="08446456">
      <w:numFmt w:val="bullet"/>
      <w:lvlText w:val="•"/>
      <w:lvlJc w:val="left"/>
      <w:pPr>
        <w:ind w:left="5171" w:hanging="360"/>
      </w:pPr>
      <w:rPr>
        <w:rFonts w:hint="default"/>
        <w:lang w:val="en-US" w:eastAsia="en-US" w:bidi="ar-SA"/>
      </w:rPr>
    </w:lvl>
    <w:lvl w:ilvl="8" w:tplc="B01A633A">
      <w:numFmt w:val="bullet"/>
      <w:lvlText w:val="•"/>
      <w:lvlJc w:val="left"/>
      <w:pPr>
        <w:ind w:left="5844" w:hanging="360"/>
      </w:pPr>
      <w:rPr>
        <w:rFonts w:hint="default"/>
        <w:lang w:val="en-US" w:eastAsia="en-US" w:bidi="ar-SA"/>
      </w:rPr>
    </w:lvl>
  </w:abstractNum>
  <w:abstractNum w:abstractNumId="13" w15:restartNumberingAfterBreak="0">
    <w:nsid w:val="283B1DD3"/>
    <w:multiLevelType w:val="hybridMultilevel"/>
    <w:tmpl w:val="A9DAA360"/>
    <w:lvl w:ilvl="0" w:tplc="132AA90A">
      <w:start w:val="1"/>
      <w:numFmt w:val="decimal"/>
      <w:lvlText w:val="%1)"/>
      <w:lvlJc w:val="left"/>
      <w:pPr>
        <w:ind w:left="828" w:hanging="360"/>
        <w:jc w:val="left"/>
      </w:pPr>
      <w:rPr>
        <w:rFonts w:ascii="Calibri" w:eastAsia="Calibri" w:hAnsi="Calibri" w:cs="Calibri" w:hint="default"/>
        <w:b w:val="0"/>
        <w:bCs w:val="0"/>
        <w:i w:val="0"/>
        <w:iCs w:val="0"/>
        <w:color w:val="454B52"/>
        <w:spacing w:val="0"/>
        <w:w w:val="100"/>
        <w:sz w:val="22"/>
        <w:szCs w:val="22"/>
        <w:lang w:val="en-US" w:eastAsia="en-US" w:bidi="ar-SA"/>
      </w:rPr>
    </w:lvl>
    <w:lvl w:ilvl="1" w:tplc="8BBE58BC">
      <w:numFmt w:val="bullet"/>
      <w:lvlText w:val="•"/>
      <w:lvlJc w:val="left"/>
      <w:pPr>
        <w:ind w:left="1457" w:hanging="360"/>
      </w:pPr>
      <w:rPr>
        <w:rFonts w:hint="default"/>
        <w:lang w:val="en-US" w:eastAsia="en-US" w:bidi="ar-SA"/>
      </w:rPr>
    </w:lvl>
    <w:lvl w:ilvl="2" w:tplc="94786714">
      <w:numFmt w:val="bullet"/>
      <w:lvlText w:val="•"/>
      <w:lvlJc w:val="left"/>
      <w:pPr>
        <w:ind w:left="2094" w:hanging="360"/>
      </w:pPr>
      <w:rPr>
        <w:rFonts w:hint="default"/>
        <w:lang w:val="en-US" w:eastAsia="en-US" w:bidi="ar-SA"/>
      </w:rPr>
    </w:lvl>
    <w:lvl w:ilvl="3" w:tplc="F5D23B0C">
      <w:numFmt w:val="bullet"/>
      <w:lvlText w:val="•"/>
      <w:lvlJc w:val="left"/>
      <w:pPr>
        <w:ind w:left="2731" w:hanging="360"/>
      </w:pPr>
      <w:rPr>
        <w:rFonts w:hint="default"/>
        <w:lang w:val="en-US" w:eastAsia="en-US" w:bidi="ar-SA"/>
      </w:rPr>
    </w:lvl>
    <w:lvl w:ilvl="4" w:tplc="A40CD65A">
      <w:numFmt w:val="bullet"/>
      <w:lvlText w:val="•"/>
      <w:lvlJc w:val="left"/>
      <w:pPr>
        <w:ind w:left="3368" w:hanging="360"/>
      </w:pPr>
      <w:rPr>
        <w:rFonts w:hint="default"/>
        <w:lang w:val="en-US" w:eastAsia="en-US" w:bidi="ar-SA"/>
      </w:rPr>
    </w:lvl>
    <w:lvl w:ilvl="5" w:tplc="C5A25234">
      <w:numFmt w:val="bullet"/>
      <w:lvlText w:val="•"/>
      <w:lvlJc w:val="left"/>
      <w:pPr>
        <w:ind w:left="4005" w:hanging="360"/>
      </w:pPr>
      <w:rPr>
        <w:rFonts w:hint="default"/>
        <w:lang w:val="en-US" w:eastAsia="en-US" w:bidi="ar-SA"/>
      </w:rPr>
    </w:lvl>
    <w:lvl w:ilvl="6" w:tplc="174C22D6">
      <w:numFmt w:val="bullet"/>
      <w:lvlText w:val="•"/>
      <w:lvlJc w:val="left"/>
      <w:pPr>
        <w:ind w:left="4642" w:hanging="360"/>
      </w:pPr>
      <w:rPr>
        <w:rFonts w:hint="default"/>
        <w:lang w:val="en-US" w:eastAsia="en-US" w:bidi="ar-SA"/>
      </w:rPr>
    </w:lvl>
    <w:lvl w:ilvl="7" w:tplc="C0D425B6">
      <w:numFmt w:val="bullet"/>
      <w:lvlText w:val="•"/>
      <w:lvlJc w:val="left"/>
      <w:pPr>
        <w:ind w:left="5279" w:hanging="360"/>
      </w:pPr>
      <w:rPr>
        <w:rFonts w:hint="default"/>
        <w:lang w:val="en-US" w:eastAsia="en-US" w:bidi="ar-SA"/>
      </w:rPr>
    </w:lvl>
    <w:lvl w:ilvl="8" w:tplc="03AAD0A8">
      <w:numFmt w:val="bullet"/>
      <w:lvlText w:val="•"/>
      <w:lvlJc w:val="left"/>
      <w:pPr>
        <w:ind w:left="5916" w:hanging="360"/>
      </w:pPr>
      <w:rPr>
        <w:rFonts w:hint="default"/>
        <w:lang w:val="en-US" w:eastAsia="en-US" w:bidi="ar-SA"/>
      </w:rPr>
    </w:lvl>
  </w:abstractNum>
  <w:abstractNum w:abstractNumId="14" w15:restartNumberingAfterBreak="0">
    <w:nsid w:val="30793C45"/>
    <w:multiLevelType w:val="hybridMultilevel"/>
    <w:tmpl w:val="E4A08E5E"/>
    <w:lvl w:ilvl="0" w:tplc="4C2EFE3A">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2"/>
        <w:szCs w:val="22"/>
        <w:lang w:val="en-US" w:eastAsia="en-US" w:bidi="ar-SA"/>
      </w:rPr>
    </w:lvl>
    <w:lvl w:ilvl="1" w:tplc="9F2625B4">
      <w:numFmt w:val="bullet"/>
      <w:lvlText w:val="•"/>
      <w:lvlJc w:val="left"/>
      <w:pPr>
        <w:ind w:left="1133" w:hanging="360"/>
      </w:pPr>
      <w:rPr>
        <w:rFonts w:hint="default"/>
        <w:lang w:val="en-US" w:eastAsia="en-US" w:bidi="ar-SA"/>
      </w:rPr>
    </w:lvl>
    <w:lvl w:ilvl="2" w:tplc="B7E446B8">
      <w:numFmt w:val="bullet"/>
      <w:lvlText w:val="•"/>
      <w:lvlJc w:val="left"/>
      <w:pPr>
        <w:ind w:left="1806" w:hanging="360"/>
      </w:pPr>
      <w:rPr>
        <w:rFonts w:hint="default"/>
        <w:lang w:val="en-US" w:eastAsia="en-US" w:bidi="ar-SA"/>
      </w:rPr>
    </w:lvl>
    <w:lvl w:ilvl="3" w:tplc="8218326E">
      <w:numFmt w:val="bullet"/>
      <w:lvlText w:val="•"/>
      <w:lvlJc w:val="left"/>
      <w:pPr>
        <w:ind w:left="2479" w:hanging="360"/>
      </w:pPr>
      <w:rPr>
        <w:rFonts w:hint="default"/>
        <w:lang w:val="en-US" w:eastAsia="en-US" w:bidi="ar-SA"/>
      </w:rPr>
    </w:lvl>
    <w:lvl w:ilvl="4" w:tplc="EB9EBE26">
      <w:numFmt w:val="bullet"/>
      <w:lvlText w:val="•"/>
      <w:lvlJc w:val="left"/>
      <w:pPr>
        <w:ind w:left="3152" w:hanging="360"/>
      </w:pPr>
      <w:rPr>
        <w:rFonts w:hint="default"/>
        <w:lang w:val="en-US" w:eastAsia="en-US" w:bidi="ar-SA"/>
      </w:rPr>
    </w:lvl>
    <w:lvl w:ilvl="5" w:tplc="3A98271C">
      <w:numFmt w:val="bullet"/>
      <w:lvlText w:val="•"/>
      <w:lvlJc w:val="left"/>
      <w:pPr>
        <w:ind w:left="3825" w:hanging="360"/>
      </w:pPr>
      <w:rPr>
        <w:rFonts w:hint="default"/>
        <w:lang w:val="en-US" w:eastAsia="en-US" w:bidi="ar-SA"/>
      </w:rPr>
    </w:lvl>
    <w:lvl w:ilvl="6" w:tplc="DCBCA8E2">
      <w:numFmt w:val="bullet"/>
      <w:lvlText w:val="•"/>
      <w:lvlJc w:val="left"/>
      <w:pPr>
        <w:ind w:left="4498" w:hanging="360"/>
      </w:pPr>
      <w:rPr>
        <w:rFonts w:hint="default"/>
        <w:lang w:val="en-US" w:eastAsia="en-US" w:bidi="ar-SA"/>
      </w:rPr>
    </w:lvl>
    <w:lvl w:ilvl="7" w:tplc="6C3E0648">
      <w:numFmt w:val="bullet"/>
      <w:lvlText w:val="•"/>
      <w:lvlJc w:val="left"/>
      <w:pPr>
        <w:ind w:left="5171" w:hanging="360"/>
      </w:pPr>
      <w:rPr>
        <w:rFonts w:hint="default"/>
        <w:lang w:val="en-US" w:eastAsia="en-US" w:bidi="ar-SA"/>
      </w:rPr>
    </w:lvl>
    <w:lvl w:ilvl="8" w:tplc="5EE283DC">
      <w:numFmt w:val="bullet"/>
      <w:lvlText w:val="•"/>
      <w:lvlJc w:val="left"/>
      <w:pPr>
        <w:ind w:left="5844" w:hanging="360"/>
      </w:pPr>
      <w:rPr>
        <w:rFonts w:hint="default"/>
        <w:lang w:val="en-US" w:eastAsia="en-US" w:bidi="ar-SA"/>
      </w:rPr>
    </w:lvl>
  </w:abstractNum>
  <w:abstractNum w:abstractNumId="15" w15:restartNumberingAfterBreak="0">
    <w:nsid w:val="30CD6406"/>
    <w:multiLevelType w:val="hybridMultilevel"/>
    <w:tmpl w:val="F6BC0C6C"/>
    <w:lvl w:ilvl="0" w:tplc="E87C6F00">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2"/>
        <w:szCs w:val="22"/>
        <w:lang w:val="en-US" w:eastAsia="en-US" w:bidi="ar-SA"/>
      </w:rPr>
    </w:lvl>
    <w:lvl w:ilvl="1" w:tplc="B5E6F15A">
      <w:numFmt w:val="bullet"/>
      <w:lvlText w:val="•"/>
      <w:lvlJc w:val="left"/>
      <w:pPr>
        <w:ind w:left="1133" w:hanging="360"/>
      </w:pPr>
      <w:rPr>
        <w:rFonts w:hint="default"/>
        <w:lang w:val="en-US" w:eastAsia="en-US" w:bidi="ar-SA"/>
      </w:rPr>
    </w:lvl>
    <w:lvl w:ilvl="2" w:tplc="A4B8C00C">
      <w:numFmt w:val="bullet"/>
      <w:lvlText w:val="•"/>
      <w:lvlJc w:val="left"/>
      <w:pPr>
        <w:ind w:left="1806" w:hanging="360"/>
      </w:pPr>
      <w:rPr>
        <w:rFonts w:hint="default"/>
        <w:lang w:val="en-US" w:eastAsia="en-US" w:bidi="ar-SA"/>
      </w:rPr>
    </w:lvl>
    <w:lvl w:ilvl="3" w:tplc="208883EC">
      <w:numFmt w:val="bullet"/>
      <w:lvlText w:val="•"/>
      <w:lvlJc w:val="left"/>
      <w:pPr>
        <w:ind w:left="2479" w:hanging="360"/>
      </w:pPr>
      <w:rPr>
        <w:rFonts w:hint="default"/>
        <w:lang w:val="en-US" w:eastAsia="en-US" w:bidi="ar-SA"/>
      </w:rPr>
    </w:lvl>
    <w:lvl w:ilvl="4" w:tplc="55BC9E80">
      <w:numFmt w:val="bullet"/>
      <w:lvlText w:val="•"/>
      <w:lvlJc w:val="left"/>
      <w:pPr>
        <w:ind w:left="3152" w:hanging="360"/>
      </w:pPr>
      <w:rPr>
        <w:rFonts w:hint="default"/>
        <w:lang w:val="en-US" w:eastAsia="en-US" w:bidi="ar-SA"/>
      </w:rPr>
    </w:lvl>
    <w:lvl w:ilvl="5" w:tplc="2A5A381C">
      <w:numFmt w:val="bullet"/>
      <w:lvlText w:val="•"/>
      <w:lvlJc w:val="left"/>
      <w:pPr>
        <w:ind w:left="3825" w:hanging="360"/>
      </w:pPr>
      <w:rPr>
        <w:rFonts w:hint="default"/>
        <w:lang w:val="en-US" w:eastAsia="en-US" w:bidi="ar-SA"/>
      </w:rPr>
    </w:lvl>
    <w:lvl w:ilvl="6" w:tplc="1A6AAA04">
      <w:numFmt w:val="bullet"/>
      <w:lvlText w:val="•"/>
      <w:lvlJc w:val="left"/>
      <w:pPr>
        <w:ind w:left="4498" w:hanging="360"/>
      </w:pPr>
      <w:rPr>
        <w:rFonts w:hint="default"/>
        <w:lang w:val="en-US" w:eastAsia="en-US" w:bidi="ar-SA"/>
      </w:rPr>
    </w:lvl>
    <w:lvl w:ilvl="7" w:tplc="DE109968">
      <w:numFmt w:val="bullet"/>
      <w:lvlText w:val="•"/>
      <w:lvlJc w:val="left"/>
      <w:pPr>
        <w:ind w:left="5171" w:hanging="360"/>
      </w:pPr>
      <w:rPr>
        <w:rFonts w:hint="default"/>
        <w:lang w:val="en-US" w:eastAsia="en-US" w:bidi="ar-SA"/>
      </w:rPr>
    </w:lvl>
    <w:lvl w:ilvl="8" w:tplc="C840DE28">
      <w:numFmt w:val="bullet"/>
      <w:lvlText w:val="•"/>
      <w:lvlJc w:val="left"/>
      <w:pPr>
        <w:ind w:left="5844" w:hanging="360"/>
      </w:pPr>
      <w:rPr>
        <w:rFonts w:hint="default"/>
        <w:lang w:val="en-US" w:eastAsia="en-US" w:bidi="ar-SA"/>
      </w:rPr>
    </w:lvl>
  </w:abstractNum>
  <w:abstractNum w:abstractNumId="16" w15:restartNumberingAfterBreak="0">
    <w:nsid w:val="34FB4673"/>
    <w:multiLevelType w:val="hybridMultilevel"/>
    <w:tmpl w:val="DB34F566"/>
    <w:lvl w:ilvl="0" w:tplc="11569726">
      <w:start w:val="1"/>
      <w:numFmt w:val="decimal"/>
      <w:lvlText w:val="%1)"/>
      <w:lvlJc w:val="left"/>
      <w:pPr>
        <w:ind w:left="828" w:hanging="360"/>
        <w:jc w:val="left"/>
      </w:pPr>
      <w:rPr>
        <w:rFonts w:ascii="Calibri" w:eastAsia="Calibri" w:hAnsi="Calibri" w:cs="Calibri" w:hint="default"/>
        <w:b w:val="0"/>
        <w:bCs w:val="0"/>
        <w:i w:val="0"/>
        <w:iCs w:val="0"/>
        <w:color w:val="454B52"/>
        <w:spacing w:val="0"/>
        <w:w w:val="100"/>
        <w:sz w:val="22"/>
        <w:szCs w:val="22"/>
        <w:lang w:val="en-US" w:eastAsia="en-US" w:bidi="ar-SA"/>
      </w:rPr>
    </w:lvl>
    <w:lvl w:ilvl="1" w:tplc="F2CE50B2">
      <w:numFmt w:val="bullet"/>
      <w:lvlText w:val="•"/>
      <w:lvlJc w:val="left"/>
      <w:pPr>
        <w:ind w:left="1457" w:hanging="360"/>
      </w:pPr>
      <w:rPr>
        <w:rFonts w:hint="default"/>
        <w:lang w:val="en-US" w:eastAsia="en-US" w:bidi="ar-SA"/>
      </w:rPr>
    </w:lvl>
    <w:lvl w:ilvl="2" w:tplc="31C6F46E">
      <w:numFmt w:val="bullet"/>
      <w:lvlText w:val="•"/>
      <w:lvlJc w:val="left"/>
      <w:pPr>
        <w:ind w:left="2094" w:hanging="360"/>
      </w:pPr>
      <w:rPr>
        <w:rFonts w:hint="default"/>
        <w:lang w:val="en-US" w:eastAsia="en-US" w:bidi="ar-SA"/>
      </w:rPr>
    </w:lvl>
    <w:lvl w:ilvl="3" w:tplc="D49857A0">
      <w:numFmt w:val="bullet"/>
      <w:lvlText w:val="•"/>
      <w:lvlJc w:val="left"/>
      <w:pPr>
        <w:ind w:left="2731" w:hanging="360"/>
      </w:pPr>
      <w:rPr>
        <w:rFonts w:hint="default"/>
        <w:lang w:val="en-US" w:eastAsia="en-US" w:bidi="ar-SA"/>
      </w:rPr>
    </w:lvl>
    <w:lvl w:ilvl="4" w:tplc="14382388">
      <w:numFmt w:val="bullet"/>
      <w:lvlText w:val="•"/>
      <w:lvlJc w:val="left"/>
      <w:pPr>
        <w:ind w:left="3368" w:hanging="360"/>
      </w:pPr>
      <w:rPr>
        <w:rFonts w:hint="default"/>
        <w:lang w:val="en-US" w:eastAsia="en-US" w:bidi="ar-SA"/>
      </w:rPr>
    </w:lvl>
    <w:lvl w:ilvl="5" w:tplc="84EE2DB4">
      <w:numFmt w:val="bullet"/>
      <w:lvlText w:val="•"/>
      <w:lvlJc w:val="left"/>
      <w:pPr>
        <w:ind w:left="4005" w:hanging="360"/>
      </w:pPr>
      <w:rPr>
        <w:rFonts w:hint="default"/>
        <w:lang w:val="en-US" w:eastAsia="en-US" w:bidi="ar-SA"/>
      </w:rPr>
    </w:lvl>
    <w:lvl w:ilvl="6" w:tplc="BE206B70">
      <w:numFmt w:val="bullet"/>
      <w:lvlText w:val="•"/>
      <w:lvlJc w:val="left"/>
      <w:pPr>
        <w:ind w:left="4642" w:hanging="360"/>
      </w:pPr>
      <w:rPr>
        <w:rFonts w:hint="default"/>
        <w:lang w:val="en-US" w:eastAsia="en-US" w:bidi="ar-SA"/>
      </w:rPr>
    </w:lvl>
    <w:lvl w:ilvl="7" w:tplc="06FC2C18">
      <w:numFmt w:val="bullet"/>
      <w:lvlText w:val="•"/>
      <w:lvlJc w:val="left"/>
      <w:pPr>
        <w:ind w:left="5279" w:hanging="360"/>
      </w:pPr>
      <w:rPr>
        <w:rFonts w:hint="default"/>
        <w:lang w:val="en-US" w:eastAsia="en-US" w:bidi="ar-SA"/>
      </w:rPr>
    </w:lvl>
    <w:lvl w:ilvl="8" w:tplc="DB469ADA">
      <w:numFmt w:val="bullet"/>
      <w:lvlText w:val="•"/>
      <w:lvlJc w:val="left"/>
      <w:pPr>
        <w:ind w:left="5916" w:hanging="360"/>
      </w:pPr>
      <w:rPr>
        <w:rFonts w:hint="default"/>
        <w:lang w:val="en-US" w:eastAsia="en-US" w:bidi="ar-SA"/>
      </w:rPr>
    </w:lvl>
  </w:abstractNum>
  <w:abstractNum w:abstractNumId="17" w15:restartNumberingAfterBreak="0">
    <w:nsid w:val="3B3A4E23"/>
    <w:multiLevelType w:val="hybridMultilevel"/>
    <w:tmpl w:val="A894C7E0"/>
    <w:lvl w:ilvl="0" w:tplc="5E2E8C9A">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2"/>
        <w:szCs w:val="22"/>
        <w:lang w:val="en-US" w:eastAsia="en-US" w:bidi="ar-SA"/>
      </w:rPr>
    </w:lvl>
    <w:lvl w:ilvl="1" w:tplc="86F4E23C">
      <w:numFmt w:val="bullet"/>
      <w:lvlText w:val="•"/>
      <w:lvlJc w:val="left"/>
      <w:pPr>
        <w:ind w:left="1133" w:hanging="360"/>
      </w:pPr>
      <w:rPr>
        <w:rFonts w:hint="default"/>
        <w:lang w:val="en-US" w:eastAsia="en-US" w:bidi="ar-SA"/>
      </w:rPr>
    </w:lvl>
    <w:lvl w:ilvl="2" w:tplc="933CDC62">
      <w:numFmt w:val="bullet"/>
      <w:lvlText w:val="•"/>
      <w:lvlJc w:val="left"/>
      <w:pPr>
        <w:ind w:left="1806" w:hanging="360"/>
      </w:pPr>
      <w:rPr>
        <w:rFonts w:hint="default"/>
        <w:lang w:val="en-US" w:eastAsia="en-US" w:bidi="ar-SA"/>
      </w:rPr>
    </w:lvl>
    <w:lvl w:ilvl="3" w:tplc="52B42CC0">
      <w:numFmt w:val="bullet"/>
      <w:lvlText w:val="•"/>
      <w:lvlJc w:val="left"/>
      <w:pPr>
        <w:ind w:left="2479" w:hanging="360"/>
      </w:pPr>
      <w:rPr>
        <w:rFonts w:hint="default"/>
        <w:lang w:val="en-US" w:eastAsia="en-US" w:bidi="ar-SA"/>
      </w:rPr>
    </w:lvl>
    <w:lvl w:ilvl="4" w:tplc="2D8E2EDE">
      <w:numFmt w:val="bullet"/>
      <w:lvlText w:val="•"/>
      <w:lvlJc w:val="left"/>
      <w:pPr>
        <w:ind w:left="3152" w:hanging="360"/>
      </w:pPr>
      <w:rPr>
        <w:rFonts w:hint="default"/>
        <w:lang w:val="en-US" w:eastAsia="en-US" w:bidi="ar-SA"/>
      </w:rPr>
    </w:lvl>
    <w:lvl w:ilvl="5" w:tplc="6B3C4B84">
      <w:numFmt w:val="bullet"/>
      <w:lvlText w:val="•"/>
      <w:lvlJc w:val="left"/>
      <w:pPr>
        <w:ind w:left="3825" w:hanging="360"/>
      </w:pPr>
      <w:rPr>
        <w:rFonts w:hint="default"/>
        <w:lang w:val="en-US" w:eastAsia="en-US" w:bidi="ar-SA"/>
      </w:rPr>
    </w:lvl>
    <w:lvl w:ilvl="6" w:tplc="831C5F14">
      <w:numFmt w:val="bullet"/>
      <w:lvlText w:val="•"/>
      <w:lvlJc w:val="left"/>
      <w:pPr>
        <w:ind w:left="4498" w:hanging="360"/>
      </w:pPr>
      <w:rPr>
        <w:rFonts w:hint="default"/>
        <w:lang w:val="en-US" w:eastAsia="en-US" w:bidi="ar-SA"/>
      </w:rPr>
    </w:lvl>
    <w:lvl w:ilvl="7" w:tplc="E51017DA">
      <w:numFmt w:val="bullet"/>
      <w:lvlText w:val="•"/>
      <w:lvlJc w:val="left"/>
      <w:pPr>
        <w:ind w:left="5171" w:hanging="360"/>
      </w:pPr>
      <w:rPr>
        <w:rFonts w:hint="default"/>
        <w:lang w:val="en-US" w:eastAsia="en-US" w:bidi="ar-SA"/>
      </w:rPr>
    </w:lvl>
    <w:lvl w:ilvl="8" w:tplc="59AA6154">
      <w:numFmt w:val="bullet"/>
      <w:lvlText w:val="•"/>
      <w:lvlJc w:val="left"/>
      <w:pPr>
        <w:ind w:left="5844" w:hanging="360"/>
      </w:pPr>
      <w:rPr>
        <w:rFonts w:hint="default"/>
        <w:lang w:val="en-US" w:eastAsia="en-US" w:bidi="ar-SA"/>
      </w:rPr>
    </w:lvl>
  </w:abstractNum>
  <w:abstractNum w:abstractNumId="18" w15:restartNumberingAfterBreak="0">
    <w:nsid w:val="3CF12384"/>
    <w:multiLevelType w:val="hybridMultilevel"/>
    <w:tmpl w:val="714CF022"/>
    <w:lvl w:ilvl="0" w:tplc="EA124D72">
      <w:start w:val="1"/>
      <w:numFmt w:val="decimal"/>
      <w:lvlText w:val="%1)"/>
      <w:lvlJc w:val="left"/>
      <w:pPr>
        <w:ind w:left="828" w:hanging="360"/>
        <w:jc w:val="left"/>
      </w:pPr>
      <w:rPr>
        <w:rFonts w:ascii="Calibri" w:eastAsia="Calibri" w:hAnsi="Calibri" w:cs="Calibri" w:hint="default"/>
        <w:b/>
        <w:bCs/>
        <w:i w:val="0"/>
        <w:iCs w:val="0"/>
        <w:color w:val="454B52"/>
        <w:spacing w:val="0"/>
        <w:w w:val="100"/>
        <w:sz w:val="22"/>
        <w:szCs w:val="22"/>
        <w:lang w:val="en-US" w:eastAsia="en-US" w:bidi="ar-SA"/>
      </w:rPr>
    </w:lvl>
    <w:lvl w:ilvl="1" w:tplc="65863214">
      <w:numFmt w:val="bullet"/>
      <w:lvlText w:val="-"/>
      <w:lvlJc w:val="left"/>
      <w:pPr>
        <w:ind w:left="876" w:hanging="360"/>
      </w:pPr>
      <w:rPr>
        <w:rFonts w:ascii="Calibri" w:eastAsia="Calibri" w:hAnsi="Calibri" w:cs="Calibri" w:hint="default"/>
        <w:b w:val="0"/>
        <w:bCs w:val="0"/>
        <w:i w:val="0"/>
        <w:iCs w:val="0"/>
        <w:color w:val="454B52"/>
        <w:spacing w:val="0"/>
        <w:w w:val="100"/>
        <w:sz w:val="22"/>
        <w:szCs w:val="22"/>
        <w:lang w:val="en-US" w:eastAsia="en-US" w:bidi="ar-SA"/>
      </w:rPr>
    </w:lvl>
    <w:lvl w:ilvl="2" w:tplc="B0C60ABC">
      <w:numFmt w:val="bullet"/>
      <w:lvlText w:val="•"/>
      <w:lvlJc w:val="left"/>
      <w:pPr>
        <w:ind w:left="1581" w:hanging="360"/>
      </w:pPr>
      <w:rPr>
        <w:rFonts w:hint="default"/>
        <w:lang w:val="en-US" w:eastAsia="en-US" w:bidi="ar-SA"/>
      </w:rPr>
    </w:lvl>
    <w:lvl w:ilvl="3" w:tplc="14FA0B12">
      <w:numFmt w:val="bullet"/>
      <w:lvlText w:val="•"/>
      <w:lvlJc w:val="left"/>
      <w:pPr>
        <w:ind w:left="2282" w:hanging="360"/>
      </w:pPr>
      <w:rPr>
        <w:rFonts w:hint="default"/>
        <w:lang w:val="en-US" w:eastAsia="en-US" w:bidi="ar-SA"/>
      </w:rPr>
    </w:lvl>
    <w:lvl w:ilvl="4" w:tplc="317AA536">
      <w:numFmt w:val="bullet"/>
      <w:lvlText w:val="•"/>
      <w:lvlJc w:val="left"/>
      <w:pPr>
        <w:ind w:left="2983" w:hanging="360"/>
      </w:pPr>
      <w:rPr>
        <w:rFonts w:hint="default"/>
        <w:lang w:val="en-US" w:eastAsia="en-US" w:bidi="ar-SA"/>
      </w:rPr>
    </w:lvl>
    <w:lvl w:ilvl="5" w:tplc="AED0EC34">
      <w:numFmt w:val="bullet"/>
      <w:lvlText w:val="•"/>
      <w:lvlJc w:val="left"/>
      <w:pPr>
        <w:ind w:left="3684" w:hanging="360"/>
      </w:pPr>
      <w:rPr>
        <w:rFonts w:hint="default"/>
        <w:lang w:val="en-US" w:eastAsia="en-US" w:bidi="ar-SA"/>
      </w:rPr>
    </w:lvl>
    <w:lvl w:ilvl="6" w:tplc="13B42CE2">
      <w:numFmt w:val="bullet"/>
      <w:lvlText w:val="•"/>
      <w:lvlJc w:val="left"/>
      <w:pPr>
        <w:ind w:left="4386" w:hanging="360"/>
      </w:pPr>
      <w:rPr>
        <w:rFonts w:hint="default"/>
        <w:lang w:val="en-US" w:eastAsia="en-US" w:bidi="ar-SA"/>
      </w:rPr>
    </w:lvl>
    <w:lvl w:ilvl="7" w:tplc="5FC81ADE">
      <w:numFmt w:val="bullet"/>
      <w:lvlText w:val="•"/>
      <w:lvlJc w:val="left"/>
      <w:pPr>
        <w:ind w:left="5087" w:hanging="360"/>
      </w:pPr>
      <w:rPr>
        <w:rFonts w:hint="default"/>
        <w:lang w:val="en-US" w:eastAsia="en-US" w:bidi="ar-SA"/>
      </w:rPr>
    </w:lvl>
    <w:lvl w:ilvl="8" w:tplc="F71A639E">
      <w:numFmt w:val="bullet"/>
      <w:lvlText w:val="•"/>
      <w:lvlJc w:val="left"/>
      <w:pPr>
        <w:ind w:left="5788" w:hanging="360"/>
      </w:pPr>
      <w:rPr>
        <w:rFonts w:hint="default"/>
        <w:lang w:val="en-US" w:eastAsia="en-US" w:bidi="ar-SA"/>
      </w:rPr>
    </w:lvl>
  </w:abstractNum>
  <w:abstractNum w:abstractNumId="19" w15:restartNumberingAfterBreak="0">
    <w:nsid w:val="3DBF03EB"/>
    <w:multiLevelType w:val="hybridMultilevel"/>
    <w:tmpl w:val="F4948A80"/>
    <w:lvl w:ilvl="0" w:tplc="CF962514">
      <w:start w:val="3"/>
      <w:numFmt w:val="decimal"/>
      <w:lvlText w:val="%1)"/>
      <w:lvlJc w:val="left"/>
      <w:pPr>
        <w:ind w:left="828" w:hanging="360"/>
        <w:jc w:val="left"/>
      </w:pPr>
      <w:rPr>
        <w:rFonts w:ascii="Calibri" w:eastAsia="Calibri" w:hAnsi="Calibri" w:cs="Calibri" w:hint="default"/>
        <w:b/>
        <w:bCs/>
        <w:i w:val="0"/>
        <w:iCs w:val="0"/>
        <w:color w:val="454B52"/>
        <w:spacing w:val="0"/>
        <w:w w:val="100"/>
        <w:sz w:val="22"/>
        <w:szCs w:val="22"/>
        <w:lang w:val="en-US" w:eastAsia="en-US" w:bidi="ar-SA"/>
      </w:rPr>
    </w:lvl>
    <w:lvl w:ilvl="1" w:tplc="D792ABFA">
      <w:numFmt w:val="bullet"/>
      <w:lvlText w:val="-"/>
      <w:lvlJc w:val="left"/>
      <w:pPr>
        <w:ind w:left="876" w:hanging="360"/>
      </w:pPr>
      <w:rPr>
        <w:rFonts w:ascii="Calibri" w:eastAsia="Calibri" w:hAnsi="Calibri" w:cs="Calibri" w:hint="default"/>
        <w:b w:val="0"/>
        <w:bCs w:val="0"/>
        <w:i w:val="0"/>
        <w:iCs w:val="0"/>
        <w:color w:val="454B52"/>
        <w:spacing w:val="0"/>
        <w:w w:val="100"/>
        <w:sz w:val="22"/>
        <w:szCs w:val="22"/>
        <w:lang w:val="en-US" w:eastAsia="en-US" w:bidi="ar-SA"/>
      </w:rPr>
    </w:lvl>
    <w:lvl w:ilvl="2" w:tplc="1CBE29A2">
      <w:numFmt w:val="bullet"/>
      <w:lvlText w:val="•"/>
      <w:lvlJc w:val="left"/>
      <w:pPr>
        <w:ind w:left="1581" w:hanging="360"/>
      </w:pPr>
      <w:rPr>
        <w:rFonts w:hint="default"/>
        <w:lang w:val="en-US" w:eastAsia="en-US" w:bidi="ar-SA"/>
      </w:rPr>
    </w:lvl>
    <w:lvl w:ilvl="3" w:tplc="82929C1A">
      <w:numFmt w:val="bullet"/>
      <w:lvlText w:val="•"/>
      <w:lvlJc w:val="left"/>
      <w:pPr>
        <w:ind w:left="2282" w:hanging="360"/>
      </w:pPr>
      <w:rPr>
        <w:rFonts w:hint="default"/>
        <w:lang w:val="en-US" w:eastAsia="en-US" w:bidi="ar-SA"/>
      </w:rPr>
    </w:lvl>
    <w:lvl w:ilvl="4" w:tplc="F91A25FC">
      <w:numFmt w:val="bullet"/>
      <w:lvlText w:val="•"/>
      <w:lvlJc w:val="left"/>
      <w:pPr>
        <w:ind w:left="2983" w:hanging="360"/>
      </w:pPr>
      <w:rPr>
        <w:rFonts w:hint="default"/>
        <w:lang w:val="en-US" w:eastAsia="en-US" w:bidi="ar-SA"/>
      </w:rPr>
    </w:lvl>
    <w:lvl w:ilvl="5" w:tplc="A52AEBD8">
      <w:numFmt w:val="bullet"/>
      <w:lvlText w:val="•"/>
      <w:lvlJc w:val="left"/>
      <w:pPr>
        <w:ind w:left="3684" w:hanging="360"/>
      </w:pPr>
      <w:rPr>
        <w:rFonts w:hint="default"/>
        <w:lang w:val="en-US" w:eastAsia="en-US" w:bidi="ar-SA"/>
      </w:rPr>
    </w:lvl>
    <w:lvl w:ilvl="6" w:tplc="4DB6C09E">
      <w:numFmt w:val="bullet"/>
      <w:lvlText w:val="•"/>
      <w:lvlJc w:val="left"/>
      <w:pPr>
        <w:ind w:left="4386" w:hanging="360"/>
      </w:pPr>
      <w:rPr>
        <w:rFonts w:hint="default"/>
        <w:lang w:val="en-US" w:eastAsia="en-US" w:bidi="ar-SA"/>
      </w:rPr>
    </w:lvl>
    <w:lvl w:ilvl="7" w:tplc="FA6A5066">
      <w:numFmt w:val="bullet"/>
      <w:lvlText w:val="•"/>
      <w:lvlJc w:val="left"/>
      <w:pPr>
        <w:ind w:left="5087" w:hanging="360"/>
      </w:pPr>
      <w:rPr>
        <w:rFonts w:hint="default"/>
        <w:lang w:val="en-US" w:eastAsia="en-US" w:bidi="ar-SA"/>
      </w:rPr>
    </w:lvl>
    <w:lvl w:ilvl="8" w:tplc="B58645DC">
      <w:numFmt w:val="bullet"/>
      <w:lvlText w:val="•"/>
      <w:lvlJc w:val="left"/>
      <w:pPr>
        <w:ind w:left="5788" w:hanging="360"/>
      </w:pPr>
      <w:rPr>
        <w:rFonts w:hint="default"/>
        <w:lang w:val="en-US" w:eastAsia="en-US" w:bidi="ar-SA"/>
      </w:rPr>
    </w:lvl>
  </w:abstractNum>
  <w:abstractNum w:abstractNumId="20" w15:restartNumberingAfterBreak="0">
    <w:nsid w:val="41150F83"/>
    <w:multiLevelType w:val="hybridMultilevel"/>
    <w:tmpl w:val="9B4E64A4"/>
    <w:lvl w:ilvl="0" w:tplc="559A52A4">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2"/>
        <w:szCs w:val="22"/>
        <w:lang w:val="en-US" w:eastAsia="en-US" w:bidi="ar-SA"/>
      </w:rPr>
    </w:lvl>
    <w:lvl w:ilvl="1" w:tplc="D0DE6BF4">
      <w:numFmt w:val="bullet"/>
      <w:lvlText w:val="•"/>
      <w:lvlJc w:val="left"/>
      <w:pPr>
        <w:ind w:left="1133" w:hanging="360"/>
      </w:pPr>
      <w:rPr>
        <w:rFonts w:hint="default"/>
        <w:lang w:val="en-US" w:eastAsia="en-US" w:bidi="ar-SA"/>
      </w:rPr>
    </w:lvl>
    <w:lvl w:ilvl="2" w:tplc="ED266476">
      <w:numFmt w:val="bullet"/>
      <w:lvlText w:val="•"/>
      <w:lvlJc w:val="left"/>
      <w:pPr>
        <w:ind w:left="1806" w:hanging="360"/>
      </w:pPr>
      <w:rPr>
        <w:rFonts w:hint="default"/>
        <w:lang w:val="en-US" w:eastAsia="en-US" w:bidi="ar-SA"/>
      </w:rPr>
    </w:lvl>
    <w:lvl w:ilvl="3" w:tplc="87AEBC8E">
      <w:numFmt w:val="bullet"/>
      <w:lvlText w:val="•"/>
      <w:lvlJc w:val="left"/>
      <w:pPr>
        <w:ind w:left="2479" w:hanging="360"/>
      </w:pPr>
      <w:rPr>
        <w:rFonts w:hint="default"/>
        <w:lang w:val="en-US" w:eastAsia="en-US" w:bidi="ar-SA"/>
      </w:rPr>
    </w:lvl>
    <w:lvl w:ilvl="4" w:tplc="0C0C9B06">
      <w:numFmt w:val="bullet"/>
      <w:lvlText w:val="•"/>
      <w:lvlJc w:val="left"/>
      <w:pPr>
        <w:ind w:left="3152" w:hanging="360"/>
      </w:pPr>
      <w:rPr>
        <w:rFonts w:hint="default"/>
        <w:lang w:val="en-US" w:eastAsia="en-US" w:bidi="ar-SA"/>
      </w:rPr>
    </w:lvl>
    <w:lvl w:ilvl="5" w:tplc="D6622344">
      <w:numFmt w:val="bullet"/>
      <w:lvlText w:val="•"/>
      <w:lvlJc w:val="left"/>
      <w:pPr>
        <w:ind w:left="3825" w:hanging="360"/>
      </w:pPr>
      <w:rPr>
        <w:rFonts w:hint="default"/>
        <w:lang w:val="en-US" w:eastAsia="en-US" w:bidi="ar-SA"/>
      </w:rPr>
    </w:lvl>
    <w:lvl w:ilvl="6" w:tplc="49CC82B2">
      <w:numFmt w:val="bullet"/>
      <w:lvlText w:val="•"/>
      <w:lvlJc w:val="left"/>
      <w:pPr>
        <w:ind w:left="4498" w:hanging="360"/>
      </w:pPr>
      <w:rPr>
        <w:rFonts w:hint="default"/>
        <w:lang w:val="en-US" w:eastAsia="en-US" w:bidi="ar-SA"/>
      </w:rPr>
    </w:lvl>
    <w:lvl w:ilvl="7" w:tplc="82CC3DF2">
      <w:numFmt w:val="bullet"/>
      <w:lvlText w:val="•"/>
      <w:lvlJc w:val="left"/>
      <w:pPr>
        <w:ind w:left="5171" w:hanging="360"/>
      </w:pPr>
      <w:rPr>
        <w:rFonts w:hint="default"/>
        <w:lang w:val="en-US" w:eastAsia="en-US" w:bidi="ar-SA"/>
      </w:rPr>
    </w:lvl>
    <w:lvl w:ilvl="8" w:tplc="CAEC4C84">
      <w:numFmt w:val="bullet"/>
      <w:lvlText w:val="•"/>
      <w:lvlJc w:val="left"/>
      <w:pPr>
        <w:ind w:left="5844" w:hanging="360"/>
      </w:pPr>
      <w:rPr>
        <w:rFonts w:hint="default"/>
        <w:lang w:val="en-US" w:eastAsia="en-US" w:bidi="ar-SA"/>
      </w:rPr>
    </w:lvl>
  </w:abstractNum>
  <w:abstractNum w:abstractNumId="21" w15:restartNumberingAfterBreak="0">
    <w:nsid w:val="42865693"/>
    <w:multiLevelType w:val="hybridMultilevel"/>
    <w:tmpl w:val="23EEC45C"/>
    <w:lvl w:ilvl="0" w:tplc="9C329BCC">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2"/>
        <w:szCs w:val="22"/>
        <w:lang w:val="en-US" w:eastAsia="en-US" w:bidi="ar-SA"/>
      </w:rPr>
    </w:lvl>
    <w:lvl w:ilvl="1" w:tplc="5B5C647A">
      <w:numFmt w:val="bullet"/>
      <w:lvlText w:val="•"/>
      <w:lvlJc w:val="left"/>
      <w:pPr>
        <w:ind w:left="1133" w:hanging="360"/>
      </w:pPr>
      <w:rPr>
        <w:rFonts w:hint="default"/>
        <w:lang w:val="en-US" w:eastAsia="en-US" w:bidi="ar-SA"/>
      </w:rPr>
    </w:lvl>
    <w:lvl w:ilvl="2" w:tplc="24AC22C6">
      <w:numFmt w:val="bullet"/>
      <w:lvlText w:val="•"/>
      <w:lvlJc w:val="left"/>
      <w:pPr>
        <w:ind w:left="1806" w:hanging="360"/>
      </w:pPr>
      <w:rPr>
        <w:rFonts w:hint="default"/>
        <w:lang w:val="en-US" w:eastAsia="en-US" w:bidi="ar-SA"/>
      </w:rPr>
    </w:lvl>
    <w:lvl w:ilvl="3" w:tplc="82FEA89A">
      <w:numFmt w:val="bullet"/>
      <w:lvlText w:val="•"/>
      <w:lvlJc w:val="left"/>
      <w:pPr>
        <w:ind w:left="2479" w:hanging="360"/>
      </w:pPr>
      <w:rPr>
        <w:rFonts w:hint="default"/>
        <w:lang w:val="en-US" w:eastAsia="en-US" w:bidi="ar-SA"/>
      </w:rPr>
    </w:lvl>
    <w:lvl w:ilvl="4" w:tplc="B15C81C0">
      <w:numFmt w:val="bullet"/>
      <w:lvlText w:val="•"/>
      <w:lvlJc w:val="left"/>
      <w:pPr>
        <w:ind w:left="3152" w:hanging="360"/>
      </w:pPr>
      <w:rPr>
        <w:rFonts w:hint="default"/>
        <w:lang w:val="en-US" w:eastAsia="en-US" w:bidi="ar-SA"/>
      </w:rPr>
    </w:lvl>
    <w:lvl w:ilvl="5" w:tplc="142054F2">
      <w:numFmt w:val="bullet"/>
      <w:lvlText w:val="•"/>
      <w:lvlJc w:val="left"/>
      <w:pPr>
        <w:ind w:left="3825" w:hanging="360"/>
      </w:pPr>
      <w:rPr>
        <w:rFonts w:hint="default"/>
        <w:lang w:val="en-US" w:eastAsia="en-US" w:bidi="ar-SA"/>
      </w:rPr>
    </w:lvl>
    <w:lvl w:ilvl="6" w:tplc="1C3ED844">
      <w:numFmt w:val="bullet"/>
      <w:lvlText w:val="•"/>
      <w:lvlJc w:val="left"/>
      <w:pPr>
        <w:ind w:left="4498" w:hanging="360"/>
      </w:pPr>
      <w:rPr>
        <w:rFonts w:hint="default"/>
        <w:lang w:val="en-US" w:eastAsia="en-US" w:bidi="ar-SA"/>
      </w:rPr>
    </w:lvl>
    <w:lvl w:ilvl="7" w:tplc="65748688">
      <w:numFmt w:val="bullet"/>
      <w:lvlText w:val="•"/>
      <w:lvlJc w:val="left"/>
      <w:pPr>
        <w:ind w:left="5171" w:hanging="360"/>
      </w:pPr>
      <w:rPr>
        <w:rFonts w:hint="default"/>
        <w:lang w:val="en-US" w:eastAsia="en-US" w:bidi="ar-SA"/>
      </w:rPr>
    </w:lvl>
    <w:lvl w:ilvl="8" w:tplc="B52255EA">
      <w:numFmt w:val="bullet"/>
      <w:lvlText w:val="•"/>
      <w:lvlJc w:val="left"/>
      <w:pPr>
        <w:ind w:left="5844" w:hanging="360"/>
      </w:pPr>
      <w:rPr>
        <w:rFonts w:hint="default"/>
        <w:lang w:val="en-US" w:eastAsia="en-US" w:bidi="ar-SA"/>
      </w:rPr>
    </w:lvl>
  </w:abstractNum>
  <w:abstractNum w:abstractNumId="22" w15:restartNumberingAfterBreak="0">
    <w:nsid w:val="4A9877B3"/>
    <w:multiLevelType w:val="hybridMultilevel"/>
    <w:tmpl w:val="9E441EFE"/>
    <w:lvl w:ilvl="0" w:tplc="6EF4015C">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2"/>
        <w:szCs w:val="22"/>
        <w:lang w:val="en-US" w:eastAsia="en-US" w:bidi="ar-SA"/>
      </w:rPr>
    </w:lvl>
    <w:lvl w:ilvl="1" w:tplc="5D74BB62">
      <w:numFmt w:val="bullet"/>
      <w:lvlText w:val="•"/>
      <w:lvlJc w:val="left"/>
      <w:pPr>
        <w:ind w:left="1133" w:hanging="360"/>
      </w:pPr>
      <w:rPr>
        <w:rFonts w:hint="default"/>
        <w:lang w:val="en-US" w:eastAsia="en-US" w:bidi="ar-SA"/>
      </w:rPr>
    </w:lvl>
    <w:lvl w:ilvl="2" w:tplc="135ABD6E">
      <w:numFmt w:val="bullet"/>
      <w:lvlText w:val="•"/>
      <w:lvlJc w:val="left"/>
      <w:pPr>
        <w:ind w:left="1806" w:hanging="360"/>
      </w:pPr>
      <w:rPr>
        <w:rFonts w:hint="default"/>
        <w:lang w:val="en-US" w:eastAsia="en-US" w:bidi="ar-SA"/>
      </w:rPr>
    </w:lvl>
    <w:lvl w:ilvl="3" w:tplc="93FE08DC">
      <w:numFmt w:val="bullet"/>
      <w:lvlText w:val="•"/>
      <w:lvlJc w:val="left"/>
      <w:pPr>
        <w:ind w:left="2479" w:hanging="360"/>
      </w:pPr>
      <w:rPr>
        <w:rFonts w:hint="default"/>
        <w:lang w:val="en-US" w:eastAsia="en-US" w:bidi="ar-SA"/>
      </w:rPr>
    </w:lvl>
    <w:lvl w:ilvl="4" w:tplc="3A9E0968">
      <w:numFmt w:val="bullet"/>
      <w:lvlText w:val="•"/>
      <w:lvlJc w:val="left"/>
      <w:pPr>
        <w:ind w:left="3152" w:hanging="360"/>
      </w:pPr>
      <w:rPr>
        <w:rFonts w:hint="default"/>
        <w:lang w:val="en-US" w:eastAsia="en-US" w:bidi="ar-SA"/>
      </w:rPr>
    </w:lvl>
    <w:lvl w:ilvl="5" w:tplc="3F2499E2">
      <w:numFmt w:val="bullet"/>
      <w:lvlText w:val="•"/>
      <w:lvlJc w:val="left"/>
      <w:pPr>
        <w:ind w:left="3825" w:hanging="360"/>
      </w:pPr>
      <w:rPr>
        <w:rFonts w:hint="default"/>
        <w:lang w:val="en-US" w:eastAsia="en-US" w:bidi="ar-SA"/>
      </w:rPr>
    </w:lvl>
    <w:lvl w:ilvl="6" w:tplc="FF38BDD2">
      <w:numFmt w:val="bullet"/>
      <w:lvlText w:val="•"/>
      <w:lvlJc w:val="left"/>
      <w:pPr>
        <w:ind w:left="4498" w:hanging="360"/>
      </w:pPr>
      <w:rPr>
        <w:rFonts w:hint="default"/>
        <w:lang w:val="en-US" w:eastAsia="en-US" w:bidi="ar-SA"/>
      </w:rPr>
    </w:lvl>
    <w:lvl w:ilvl="7" w:tplc="A55EAAE4">
      <w:numFmt w:val="bullet"/>
      <w:lvlText w:val="•"/>
      <w:lvlJc w:val="left"/>
      <w:pPr>
        <w:ind w:left="5171" w:hanging="360"/>
      </w:pPr>
      <w:rPr>
        <w:rFonts w:hint="default"/>
        <w:lang w:val="en-US" w:eastAsia="en-US" w:bidi="ar-SA"/>
      </w:rPr>
    </w:lvl>
    <w:lvl w:ilvl="8" w:tplc="6EA89F68">
      <w:numFmt w:val="bullet"/>
      <w:lvlText w:val="•"/>
      <w:lvlJc w:val="left"/>
      <w:pPr>
        <w:ind w:left="5844" w:hanging="360"/>
      </w:pPr>
      <w:rPr>
        <w:rFonts w:hint="default"/>
        <w:lang w:val="en-US" w:eastAsia="en-US" w:bidi="ar-SA"/>
      </w:rPr>
    </w:lvl>
  </w:abstractNum>
  <w:abstractNum w:abstractNumId="23" w15:restartNumberingAfterBreak="0">
    <w:nsid w:val="54754EB5"/>
    <w:multiLevelType w:val="hybridMultilevel"/>
    <w:tmpl w:val="9D2048BA"/>
    <w:lvl w:ilvl="0" w:tplc="8904D178">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2"/>
        <w:szCs w:val="22"/>
        <w:lang w:val="en-US" w:eastAsia="en-US" w:bidi="ar-SA"/>
      </w:rPr>
    </w:lvl>
    <w:lvl w:ilvl="1" w:tplc="7E1A2EBC">
      <w:numFmt w:val="bullet"/>
      <w:lvlText w:val="•"/>
      <w:lvlJc w:val="left"/>
      <w:pPr>
        <w:ind w:left="1133" w:hanging="360"/>
      </w:pPr>
      <w:rPr>
        <w:rFonts w:hint="default"/>
        <w:lang w:val="en-US" w:eastAsia="en-US" w:bidi="ar-SA"/>
      </w:rPr>
    </w:lvl>
    <w:lvl w:ilvl="2" w:tplc="2D3EE7D4">
      <w:numFmt w:val="bullet"/>
      <w:lvlText w:val="•"/>
      <w:lvlJc w:val="left"/>
      <w:pPr>
        <w:ind w:left="1806" w:hanging="360"/>
      </w:pPr>
      <w:rPr>
        <w:rFonts w:hint="default"/>
        <w:lang w:val="en-US" w:eastAsia="en-US" w:bidi="ar-SA"/>
      </w:rPr>
    </w:lvl>
    <w:lvl w:ilvl="3" w:tplc="4CBE9D30">
      <w:numFmt w:val="bullet"/>
      <w:lvlText w:val="•"/>
      <w:lvlJc w:val="left"/>
      <w:pPr>
        <w:ind w:left="2479" w:hanging="360"/>
      </w:pPr>
      <w:rPr>
        <w:rFonts w:hint="default"/>
        <w:lang w:val="en-US" w:eastAsia="en-US" w:bidi="ar-SA"/>
      </w:rPr>
    </w:lvl>
    <w:lvl w:ilvl="4" w:tplc="B12C924E">
      <w:numFmt w:val="bullet"/>
      <w:lvlText w:val="•"/>
      <w:lvlJc w:val="left"/>
      <w:pPr>
        <w:ind w:left="3152" w:hanging="360"/>
      </w:pPr>
      <w:rPr>
        <w:rFonts w:hint="default"/>
        <w:lang w:val="en-US" w:eastAsia="en-US" w:bidi="ar-SA"/>
      </w:rPr>
    </w:lvl>
    <w:lvl w:ilvl="5" w:tplc="220C9A78">
      <w:numFmt w:val="bullet"/>
      <w:lvlText w:val="•"/>
      <w:lvlJc w:val="left"/>
      <w:pPr>
        <w:ind w:left="3825" w:hanging="360"/>
      </w:pPr>
      <w:rPr>
        <w:rFonts w:hint="default"/>
        <w:lang w:val="en-US" w:eastAsia="en-US" w:bidi="ar-SA"/>
      </w:rPr>
    </w:lvl>
    <w:lvl w:ilvl="6" w:tplc="5EF8C3EA">
      <w:numFmt w:val="bullet"/>
      <w:lvlText w:val="•"/>
      <w:lvlJc w:val="left"/>
      <w:pPr>
        <w:ind w:left="4498" w:hanging="360"/>
      </w:pPr>
      <w:rPr>
        <w:rFonts w:hint="default"/>
        <w:lang w:val="en-US" w:eastAsia="en-US" w:bidi="ar-SA"/>
      </w:rPr>
    </w:lvl>
    <w:lvl w:ilvl="7" w:tplc="8F1A6B38">
      <w:numFmt w:val="bullet"/>
      <w:lvlText w:val="•"/>
      <w:lvlJc w:val="left"/>
      <w:pPr>
        <w:ind w:left="5171" w:hanging="360"/>
      </w:pPr>
      <w:rPr>
        <w:rFonts w:hint="default"/>
        <w:lang w:val="en-US" w:eastAsia="en-US" w:bidi="ar-SA"/>
      </w:rPr>
    </w:lvl>
    <w:lvl w:ilvl="8" w:tplc="A628D70E">
      <w:numFmt w:val="bullet"/>
      <w:lvlText w:val="•"/>
      <w:lvlJc w:val="left"/>
      <w:pPr>
        <w:ind w:left="5844" w:hanging="360"/>
      </w:pPr>
      <w:rPr>
        <w:rFonts w:hint="default"/>
        <w:lang w:val="en-US" w:eastAsia="en-US" w:bidi="ar-SA"/>
      </w:rPr>
    </w:lvl>
  </w:abstractNum>
  <w:abstractNum w:abstractNumId="24" w15:restartNumberingAfterBreak="0">
    <w:nsid w:val="5C586012"/>
    <w:multiLevelType w:val="hybridMultilevel"/>
    <w:tmpl w:val="BBCCF6D8"/>
    <w:lvl w:ilvl="0" w:tplc="7C729CE4">
      <w:start w:val="1"/>
      <w:numFmt w:val="decimal"/>
      <w:lvlText w:val="%1)"/>
      <w:lvlJc w:val="left"/>
      <w:pPr>
        <w:ind w:left="828" w:hanging="360"/>
        <w:jc w:val="left"/>
      </w:pPr>
      <w:rPr>
        <w:rFonts w:ascii="Calibri" w:eastAsia="Calibri" w:hAnsi="Calibri" w:cs="Calibri" w:hint="default"/>
        <w:b w:val="0"/>
        <w:bCs w:val="0"/>
        <w:i w:val="0"/>
        <w:iCs w:val="0"/>
        <w:color w:val="454B52"/>
        <w:spacing w:val="0"/>
        <w:w w:val="100"/>
        <w:sz w:val="22"/>
        <w:szCs w:val="22"/>
        <w:lang w:val="en-US" w:eastAsia="en-US" w:bidi="ar-SA"/>
      </w:rPr>
    </w:lvl>
    <w:lvl w:ilvl="1" w:tplc="7B2EF390">
      <w:numFmt w:val="bullet"/>
      <w:lvlText w:val="•"/>
      <w:lvlJc w:val="left"/>
      <w:pPr>
        <w:ind w:left="1457" w:hanging="360"/>
      </w:pPr>
      <w:rPr>
        <w:rFonts w:hint="default"/>
        <w:lang w:val="en-US" w:eastAsia="en-US" w:bidi="ar-SA"/>
      </w:rPr>
    </w:lvl>
    <w:lvl w:ilvl="2" w:tplc="755A6554">
      <w:numFmt w:val="bullet"/>
      <w:lvlText w:val="•"/>
      <w:lvlJc w:val="left"/>
      <w:pPr>
        <w:ind w:left="2094" w:hanging="360"/>
      </w:pPr>
      <w:rPr>
        <w:rFonts w:hint="default"/>
        <w:lang w:val="en-US" w:eastAsia="en-US" w:bidi="ar-SA"/>
      </w:rPr>
    </w:lvl>
    <w:lvl w:ilvl="3" w:tplc="D910D072">
      <w:numFmt w:val="bullet"/>
      <w:lvlText w:val="•"/>
      <w:lvlJc w:val="left"/>
      <w:pPr>
        <w:ind w:left="2731" w:hanging="360"/>
      </w:pPr>
      <w:rPr>
        <w:rFonts w:hint="default"/>
        <w:lang w:val="en-US" w:eastAsia="en-US" w:bidi="ar-SA"/>
      </w:rPr>
    </w:lvl>
    <w:lvl w:ilvl="4" w:tplc="66A4388C">
      <w:numFmt w:val="bullet"/>
      <w:lvlText w:val="•"/>
      <w:lvlJc w:val="left"/>
      <w:pPr>
        <w:ind w:left="3368" w:hanging="360"/>
      </w:pPr>
      <w:rPr>
        <w:rFonts w:hint="default"/>
        <w:lang w:val="en-US" w:eastAsia="en-US" w:bidi="ar-SA"/>
      </w:rPr>
    </w:lvl>
    <w:lvl w:ilvl="5" w:tplc="BB86987A">
      <w:numFmt w:val="bullet"/>
      <w:lvlText w:val="•"/>
      <w:lvlJc w:val="left"/>
      <w:pPr>
        <w:ind w:left="4005" w:hanging="360"/>
      </w:pPr>
      <w:rPr>
        <w:rFonts w:hint="default"/>
        <w:lang w:val="en-US" w:eastAsia="en-US" w:bidi="ar-SA"/>
      </w:rPr>
    </w:lvl>
    <w:lvl w:ilvl="6" w:tplc="1D4A06AA">
      <w:numFmt w:val="bullet"/>
      <w:lvlText w:val="•"/>
      <w:lvlJc w:val="left"/>
      <w:pPr>
        <w:ind w:left="4642" w:hanging="360"/>
      </w:pPr>
      <w:rPr>
        <w:rFonts w:hint="default"/>
        <w:lang w:val="en-US" w:eastAsia="en-US" w:bidi="ar-SA"/>
      </w:rPr>
    </w:lvl>
    <w:lvl w:ilvl="7" w:tplc="0AEC7300">
      <w:numFmt w:val="bullet"/>
      <w:lvlText w:val="•"/>
      <w:lvlJc w:val="left"/>
      <w:pPr>
        <w:ind w:left="5279" w:hanging="360"/>
      </w:pPr>
      <w:rPr>
        <w:rFonts w:hint="default"/>
        <w:lang w:val="en-US" w:eastAsia="en-US" w:bidi="ar-SA"/>
      </w:rPr>
    </w:lvl>
    <w:lvl w:ilvl="8" w:tplc="327E52B6">
      <w:numFmt w:val="bullet"/>
      <w:lvlText w:val="•"/>
      <w:lvlJc w:val="left"/>
      <w:pPr>
        <w:ind w:left="5916" w:hanging="360"/>
      </w:pPr>
      <w:rPr>
        <w:rFonts w:hint="default"/>
        <w:lang w:val="en-US" w:eastAsia="en-US" w:bidi="ar-SA"/>
      </w:rPr>
    </w:lvl>
  </w:abstractNum>
  <w:abstractNum w:abstractNumId="25" w15:restartNumberingAfterBreak="0">
    <w:nsid w:val="5F7B403D"/>
    <w:multiLevelType w:val="hybridMultilevel"/>
    <w:tmpl w:val="523AF2B4"/>
    <w:lvl w:ilvl="0" w:tplc="AA3E8284">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2"/>
        <w:szCs w:val="22"/>
        <w:lang w:val="en-US" w:eastAsia="en-US" w:bidi="ar-SA"/>
      </w:rPr>
    </w:lvl>
    <w:lvl w:ilvl="1" w:tplc="92EE412A">
      <w:numFmt w:val="bullet"/>
      <w:lvlText w:val="•"/>
      <w:lvlJc w:val="left"/>
      <w:pPr>
        <w:ind w:left="1133" w:hanging="360"/>
      </w:pPr>
      <w:rPr>
        <w:rFonts w:hint="default"/>
        <w:lang w:val="en-US" w:eastAsia="en-US" w:bidi="ar-SA"/>
      </w:rPr>
    </w:lvl>
    <w:lvl w:ilvl="2" w:tplc="3278A896">
      <w:numFmt w:val="bullet"/>
      <w:lvlText w:val="•"/>
      <w:lvlJc w:val="left"/>
      <w:pPr>
        <w:ind w:left="1806" w:hanging="360"/>
      </w:pPr>
      <w:rPr>
        <w:rFonts w:hint="default"/>
        <w:lang w:val="en-US" w:eastAsia="en-US" w:bidi="ar-SA"/>
      </w:rPr>
    </w:lvl>
    <w:lvl w:ilvl="3" w:tplc="1C08B228">
      <w:numFmt w:val="bullet"/>
      <w:lvlText w:val="•"/>
      <w:lvlJc w:val="left"/>
      <w:pPr>
        <w:ind w:left="2479" w:hanging="360"/>
      </w:pPr>
      <w:rPr>
        <w:rFonts w:hint="default"/>
        <w:lang w:val="en-US" w:eastAsia="en-US" w:bidi="ar-SA"/>
      </w:rPr>
    </w:lvl>
    <w:lvl w:ilvl="4" w:tplc="4740C424">
      <w:numFmt w:val="bullet"/>
      <w:lvlText w:val="•"/>
      <w:lvlJc w:val="left"/>
      <w:pPr>
        <w:ind w:left="3152" w:hanging="360"/>
      </w:pPr>
      <w:rPr>
        <w:rFonts w:hint="default"/>
        <w:lang w:val="en-US" w:eastAsia="en-US" w:bidi="ar-SA"/>
      </w:rPr>
    </w:lvl>
    <w:lvl w:ilvl="5" w:tplc="3E60516E">
      <w:numFmt w:val="bullet"/>
      <w:lvlText w:val="•"/>
      <w:lvlJc w:val="left"/>
      <w:pPr>
        <w:ind w:left="3825" w:hanging="360"/>
      </w:pPr>
      <w:rPr>
        <w:rFonts w:hint="default"/>
        <w:lang w:val="en-US" w:eastAsia="en-US" w:bidi="ar-SA"/>
      </w:rPr>
    </w:lvl>
    <w:lvl w:ilvl="6" w:tplc="597A38C2">
      <w:numFmt w:val="bullet"/>
      <w:lvlText w:val="•"/>
      <w:lvlJc w:val="left"/>
      <w:pPr>
        <w:ind w:left="4498" w:hanging="360"/>
      </w:pPr>
      <w:rPr>
        <w:rFonts w:hint="default"/>
        <w:lang w:val="en-US" w:eastAsia="en-US" w:bidi="ar-SA"/>
      </w:rPr>
    </w:lvl>
    <w:lvl w:ilvl="7" w:tplc="FBF48930">
      <w:numFmt w:val="bullet"/>
      <w:lvlText w:val="•"/>
      <w:lvlJc w:val="left"/>
      <w:pPr>
        <w:ind w:left="5171" w:hanging="360"/>
      </w:pPr>
      <w:rPr>
        <w:rFonts w:hint="default"/>
        <w:lang w:val="en-US" w:eastAsia="en-US" w:bidi="ar-SA"/>
      </w:rPr>
    </w:lvl>
    <w:lvl w:ilvl="8" w:tplc="73DC58AE">
      <w:numFmt w:val="bullet"/>
      <w:lvlText w:val="•"/>
      <w:lvlJc w:val="left"/>
      <w:pPr>
        <w:ind w:left="5844" w:hanging="360"/>
      </w:pPr>
      <w:rPr>
        <w:rFonts w:hint="default"/>
        <w:lang w:val="en-US" w:eastAsia="en-US" w:bidi="ar-SA"/>
      </w:rPr>
    </w:lvl>
  </w:abstractNum>
  <w:abstractNum w:abstractNumId="26" w15:restartNumberingAfterBreak="0">
    <w:nsid w:val="662F55AD"/>
    <w:multiLevelType w:val="hybridMultilevel"/>
    <w:tmpl w:val="3E441AC2"/>
    <w:lvl w:ilvl="0" w:tplc="DFCADC2C">
      <w:start w:val="1"/>
      <w:numFmt w:val="decimal"/>
      <w:lvlText w:val="%1)"/>
      <w:lvlJc w:val="left"/>
      <w:pPr>
        <w:ind w:left="828" w:hanging="360"/>
        <w:jc w:val="left"/>
      </w:pPr>
      <w:rPr>
        <w:rFonts w:ascii="Calibri" w:eastAsia="Calibri" w:hAnsi="Calibri" w:cs="Calibri" w:hint="default"/>
        <w:b w:val="0"/>
        <w:bCs w:val="0"/>
        <w:i w:val="0"/>
        <w:iCs w:val="0"/>
        <w:color w:val="454B52"/>
        <w:spacing w:val="0"/>
        <w:w w:val="100"/>
        <w:sz w:val="22"/>
        <w:szCs w:val="22"/>
        <w:lang w:val="en-US" w:eastAsia="en-US" w:bidi="ar-SA"/>
      </w:rPr>
    </w:lvl>
    <w:lvl w:ilvl="1" w:tplc="04160E14">
      <w:numFmt w:val="bullet"/>
      <w:lvlText w:val="•"/>
      <w:lvlJc w:val="left"/>
      <w:pPr>
        <w:ind w:left="1457" w:hanging="360"/>
      </w:pPr>
      <w:rPr>
        <w:rFonts w:hint="default"/>
        <w:lang w:val="en-US" w:eastAsia="en-US" w:bidi="ar-SA"/>
      </w:rPr>
    </w:lvl>
    <w:lvl w:ilvl="2" w:tplc="6D94261C">
      <w:numFmt w:val="bullet"/>
      <w:lvlText w:val="•"/>
      <w:lvlJc w:val="left"/>
      <w:pPr>
        <w:ind w:left="2094" w:hanging="360"/>
      </w:pPr>
      <w:rPr>
        <w:rFonts w:hint="default"/>
        <w:lang w:val="en-US" w:eastAsia="en-US" w:bidi="ar-SA"/>
      </w:rPr>
    </w:lvl>
    <w:lvl w:ilvl="3" w:tplc="71100AD8">
      <w:numFmt w:val="bullet"/>
      <w:lvlText w:val="•"/>
      <w:lvlJc w:val="left"/>
      <w:pPr>
        <w:ind w:left="2731" w:hanging="360"/>
      </w:pPr>
      <w:rPr>
        <w:rFonts w:hint="default"/>
        <w:lang w:val="en-US" w:eastAsia="en-US" w:bidi="ar-SA"/>
      </w:rPr>
    </w:lvl>
    <w:lvl w:ilvl="4" w:tplc="7390DF3C">
      <w:numFmt w:val="bullet"/>
      <w:lvlText w:val="•"/>
      <w:lvlJc w:val="left"/>
      <w:pPr>
        <w:ind w:left="3368" w:hanging="360"/>
      </w:pPr>
      <w:rPr>
        <w:rFonts w:hint="default"/>
        <w:lang w:val="en-US" w:eastAsia="en-US" w:bidi="ar-SA"/>
      </w:rPr>
    </w:lvl>
    <w:lvl w:ilvl="5" w:tplc="9814A02E">
      <w:numFmt w:val="bullet"/>
      <w:lvlText w:val="•"/>
      <w:lvlJc w:val="left"/>
      <w:pPr>
        <w:ind w:left="4005" w:hanging="360"/>
      </w:pPr>
      <w:rPr>
        <w:rFonts w:hint="default"/>
        <w:lang w:val="en-US" w:eastAsia="en-US" w:bidi="ar-SA"/>
      </w:rPr>
    </w:lvl>
    <w:lvl w:ilvl="6" w:tplc="7948353E">
      <w:numFmt w:val="bullet"/>
      <w:lvlText w:val="•"/>
      <w:lvlJc w:val="left"/>
      <w:pPr>
        <w:ind w:left="4642" w:hanging="360"/>
      </w:pPr>
      <w:rPr>
        <w:rFonts w:hint="default"/>
        <w:lang w:val="en-US" w:eastAsia="en-US" w:bidi="ar-SA"/>
      </w:rPr>
    </w:lvl>
    <w:lvl w:ilvl="7" w:tplc="D40696FA">
      <w:numFmt w:val="bullet"/>
      <w:lvlText w:val="•"/>
      <w:lvlJc w:val="left"/>
      <w:pPr>
        <w:ind w:left="5279" w:hanging="360"/>
      </w:pPr>
      <w:rPr>
        <w:rFonts w:hint="default"/>
        <w:lang w:val="en-US" w:eastAsia="en-US" w:bidi="ar-SA"/>
      </w:rPr>
    </w:lvl>
    <w:lvl w:ilvl="8" w:tplc="7F36A41A">
      <w:numFmt w:val="bullet"/>
      <w:lvlText w:val="•"/>
      <w:lvlJc w:val="left"/>
      <w:pPr>
        <w:ind w:left="5916" w:hanging="360"/>
      </w:pPr>
      <w:rPr>
        <w:rFonts w:hint="default"/>
        <w:lang w:val="en-US" w:eastAsia="en-US" w:bidi="ar-SA"/>
      </w:rPr>
    </w:lvl>
  </w:abstractNum>
  <w:abstractNum w:abstractNumId="27" w15:restartNumberingAfterBreak="0">
    <w:nsid w:val="66B62B35"/>
    <w:multiLevelType w:val="hybridMultilevel"/>
    <w:tmpl w:val="96BE9FF8"/>
    <w:lvl w:ilvl="0" w:tplc="898400CE">
      <w:start w:val="1"/>
      <w:numFmt w:val="decimal"/>
      <w:lvlText w:val="%1)"/>
      <w:lvlJc w:val="left"/>
      <w:pPr>
        <w:ind w:left="828" w:hanging="360"/>
        <w:jc w:val="left"/>
      </w:pPr>
      <w:rPr>
        <w:rFonts w:ascii="Calibri" w:eastAsia="Calibri" w:hAnsi="Calibri" w:cs="Calibri" w:hint="default"/>
        <w:b w:val="0"/>
        <w:bCs w:val="0"/>
        <w:i w:val="0"/>
        <w:iCs w:val="0"/>
        <w:color w:val="454B52"/>
        <w:spacing w:val="0"/>
        <w:w w:val="100"/>
        <w:sz w:val="22"/>
        <w:szCs w:val="22"/>
        <w:lang w:val="en-US" w:eastAsia="en-US" w:bidi="ar-SA"/>
      </w:rPr>
    </w:lvl>
    <w:lvl w:ilvl="1" w:tplc="43F8EA0A">
      <w:numFmt w:val="bullet"/>
      <w:lvlText w:val="•"/>
      <w:lvlJc w:val="left"/>
      <w:pPr>
        <w:ind w:left="1457" w:hanging="360"/>
      </w:pPr>
      <w:rPr>
        <w:rFonts w:hint="default"/>
        <w:lang w:val="en-US" w:eastAsia="en-US" w:bidi="ar-SA"/>
      </w:rPr>
    </w:lvl>
    <w:lvl w:ilvl="2" w:tplc="2910A4C0">
      <w:numFmt w:val="bullet"/>
      <w:lvlText w:val="•"/>
      <w:lvlJc w:val="left"/>
      <w:pPr>
        <w:ind w:left="2094" w:hanging="360"/>
      </w:pPr>
      <w:rPr>
        <w:rFonts w:hint="default"/>
        <w:lang w:val="en-US" w:eastAsia="en-US" w:bidi="ar-SA"/>
      </w:rPr>
    </w:lvl>
    <w:lvl w:ilvl="3" w:tplc="CAD6EE88">
      <w:numFmt w:val="bullet"/>
      <w:lvlText w:val="•"/>
      <w:lvlJc w:val="left"/>
      <w:pPr>
        <w:ind w:left="2731" w:hanging="360"/>
      </w:pPr>
      <w:rPr>
        <w:rFonts w:hint="default"/>
        <w:lang w:val="en-US" w:eastAsia="en-US" w:bidi="ar-SA"/>
      </w:rPr>
    </w:lvl>
    <w:lvl w:ilvl="4" w:tplc="67E08918">
      <w:numFmt w:val="bullet"/>
      <w:lvlText w:val="•"/>
      <w:lvlJc w:val="left"/>
      <w:pPr>
        <w:ind w:left="3368" w:hanging="360"/>
      </w:pPr>
      <w:rPr>
        <w:rFonts w:hint="default"/>
        <w:lang w:val="en-US" w:eastAsia="en-US" w:bidi="ar-SA"/>
      </w:rPr>
    </w:lvl>
    <w:lvl w:ilvl="5" w:tplc="F0080696">
      <w:numFmt w:val="bullet"/>
      <w:lvlText w:val="•"/>
      <w:lvlJc w:val="left"/>
      <w:pPr>
        <w:ind w:left="4005" w:hanging="360"/>
      </w:pPr>
      <w:rPr>
        <w:rFonts w:hint="default"/>
        <w:lang w:val="en-US" w:eastAsia="en-US" w:bidi="ar-SA"/>
      </w:rPr>
    </w:lvl>
    <w:lvl w:ilvl="6" w:tplc="1FCEAB3C">
      <w:numFmt w:val="bullet"/>
      <w:lvlText w:val="•"/>
      <w:lvlJc w:val="left"/>
      <w:pPr>
        <w:ind w:left="4642" w:hanging="360"/>
      </w:pPr>
      <w:rPr>
        <w:rFonts w:hint="default"/>
        <w:lang w:val="en-US" w:eastAsia="en-US" w:bidi="ar-SA"/>
      </w:rPr>
    </w:lvl>
    <w:lvl w:ilvl="7" w:tplc="A7C0FBC2">
      <w:numFmt w:val="bullet"/>
      <w:lvlText w:val="•"/>
      <w:lvlJc w:val="left"/>
      <w:pPr>
        <w:ind w:left="5279" w:hanging="360"/>
      </w:pPr>
      <w:rPr>
        <w:rFonts w:hint="default"/>
        <w:lang w:val="en-US" w:eastAsia="en-US" w:bidi="ar-SA"/>
      </w:rPr>
    </w:lvl>
    <w:lvl w:ilvl="8" w:tplc="DABE2EFC">
      <w:numFmt w:val="bullet"/>
      <w:lvlText w:val="•"/>
      <w:lvlJc w:val="left"/>
      <w:pPr>
        <w:ind w:left="5916" w:hanging="360"/>
      </w:pPr>
      <w:rPr>
        <w:rFonts w:hint="default"/>
        <w:lang w:val="en-US" w:eastAsia="en-US" w:bidi="ar-SA"/>
      </w:rPr>
    </w:lvl>
  </w:abstractNum>
  <w:abstractNum w:abstractNumId="28" w15:restartNumberingAfterBreak="0">
    <w:nsid w:val="6A2F591B"/>
    <w:multiLevelType w:val="hybridMultilevel"/>
    <w:tmpl w:val="70EEF0E6"/>
    <w:lvl w:ilvl="0" w:tplc="476665D6">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99"/>
        <w:sz w:val="22"/>
        <w:szCs w:val="22"/>
        <w:lang w:val="en-US" w:eastAsia="en-US" w:bidi="ar-SA"/>
      </w:rPr>
    </w:lvl>
    <w:lvl w:ilvl="1" w:tplc="50982EE0">
      <w:numFmt w:val="bullet"/>
      <w:lvlText w:val="•"/>
      <w:lvlJc w:val="left"/>
      <w:pPr>
        <w:ind w:left="1133" w:hanging="360"/>
      </w:pPr>
      <w:rPr>
        <w:rFonts w:hint="default"/>
        <w:lang w:val="en-US" w:eastAsia="en-US" w:bidi="ar-SA"/>
      </w:rPr>
    </w:lvl>
    <w:lvl w:ilvl="2" w:tplc="D222FCD4">
      <w:numFmt w:val="bullet"/>
      <w:lvlText w:val="•"/>
      <w:lvlJc w:val="left"/>
      <w:pPr>
        <w:ind w:left="1806" w:hanging="360"/>
      </w:pPr>
      <w:rPr>
        <w:rFonts w:hint="default"/>
        <w:lang w:val="en-US" w:eastAsia="en-US" w:bidi="ar-SA"/>
      </w:rPr>
    </w:lvl>
    <w:lvl w:ilvl="3" w:tplc="14A08E70">
      <w:numFmt w:val="bullet"/>
      <w:lvlText w:val="•"/>
      <w:lvlJc w:val="left"/>
      <w:pPr>
        <w:ind w:left="2479" w:hanging="360"/>
      </w:pPr>
      <w:rPr>
        <w:rFonts w:hint="default"/>
        <w:lang w:val="en-US" w:eastAsia="en-US" w:bidi="ar-SA"/>
      </w:rPr>
    </w:lvl>
    <w:lvl w:ilvl="4" w:tplc="F0802168">
      <w:numFmt w:val="bullet"/>
      <w:lvlText w:val="•"/>
      <w:lvlJc w:val="left"/>
      <w:pPr>
        <w:ind w:left="3152" w:hanging="360"/>
      </w:pPr>
      <w:rPr>
        <w:rFonts w:hint="default"/>
        <w:lang w:val="en-US" w:eastAsia="en-US" w:bidi="ar-SA"/>
      </w:rPr>
    </w:lvl>
    <w:lvl w:ilvl="5" w:tplc="F7C61F0A">
      <w:numFmt w:val="bullet"/>
      <w:lvlText w:val="•"/>
      <w:lvlJc w:val="left"/>
      <w:pPr>
        <w:ind w:left="3825" w:hanging="360"/>
      </w:pPr>
      <w:rPr>
        <w:rFonts w:hint="default"/>
        <w:lang w:val="en-US" w:eastAsia="en-US" w:bidi="ar-SA"/>
      </w:rPr>
    </w:lvl>
    <w:lvl w:ilvl="6" w:tplc="20326C34">
      <w:numFmt w:val="bullet"/>
      <w:lvlText w:val="•"/>
      <w:lvlJc w:val="left"/>
      <w:pPr>
        <w:ind w:left="4498" w:hanging="360"/>
      </w:pPr>
      <w:rPr>
        <w:rFonts w:hint="default"/>
        <w:lang w:val="en-US" w:eastAsia="en-US" w:bidi="ar-SA"/>
      </w:rPr>
    </w:lvl>
    <w:lvl w:ilvl="7" w:tplc="8F3A2226">
      <w:numFmt w:val="bullet"/>
      <w:lvlText w:val="•"/>
      <w:lvlJc w:val="left"/>
      <w:pPr>
        <w:ind w:left="5171" w:hanging="360"/>
      </w:pPr>
      <w:rPr>
        <w:rFonts w:hint="default"/>
        <w:lang w:val="en-US" w:eastAsia="en-US" w:bidi="ar-SA"/>
      </w:rPr>
    </w:lvl>
    <w:lvl w:ilvl="8" w:tplc="88407388">
      <w:numFmt w:val="bullet"/>
      <w:lvlText w:val="•"/>
      <w:lvlJc w:val="left"/>
      <w:pPr>
        <w:ind w:left="5844" w:hanging="360"/>
      </w:pPr>
      <w:rPr>
        <w:rFonts w:hint="default"/>
        <w:lang w:val="en-US" w:eastAsia="en-US" w:bidi="ar-SA"/>
      </w:rPr>
    </w:lvl>
  </w:abstractNum>
  <w:abstractNum w:abstractNumId="29" w15:restartNumberingAfterBreak="0">
    <w:nsid w:val="730B4D40"/>
    <w:multiLevelType w:val="hybridMultilevel"/>
    <w:tmpl w:val="A4CA48C0"/>
    <w:lvl w:ilvl="0" w:tplc="756E9B2A">
      <w:numFmt w:val="bullet"/>
      <w:lvlText w:val="-"/>
      <w:lvlJc w:val="left"/>
      <w:pPr>
        <w:ind w:left="468" w:hanging="360"/>
      </w:pPr>
      <w:rPr>
        <w:rFonts w:ascii="Palatino Linotype" w:eastAsia="Palatino Linotype" w:hAnsi="Palatino Linotype" w:cs="Palatino Linotype" w:hint="default"/>
        <w:b w:val="0"/>
        <w:bCs w:val="0"/>
        <w:i w:val="0"/>
        <w:iCs w:val="0"/>
        <w:color w:val="454B52"/>
        <w:spacing w:val="0"/>
        <w:w w:val="100"/>
        <w:sz w:val="22"/>
        <w:szCs w:val="22"/>
        <w:lang w:val="en-US" w:eastAsia="en-US" w:bidi="ar-SA"/>
      </w:rPr>
    </w:lvl>
    <w:lvl w:ilvl="1" w:tplc="045EE142">
      <w:numFmt w:val="bullet"/>
      <w:lvlText w:val="•"/>
      <w:lvlJc w:val="left"/>
      <w:pPr>
        <w:ind w:left="1133" w:hanging="360"/>
      </w:pPr>
      <w:rPr>
        <w:rFonts w:hint="default"/>
        <w:lang w:val="en-US" w:eastAsia="en-US" w:bidi="ar-SA"/>
      </w:rPr>
    </w:lvl>
    <w:lvl w:ilvl="2" w:tplc="1D9E851C">
      <w:numFmt w:val="bullet"/>
      <w:lvlText w:val="•"/>
      <w:lvlJc w:val="left"/>
      <w:pPr>
        <w:ind w:left="1806" w:hanging="360"/>
      </w:pPr>
      <w:rPr>
        <w:rFonts w:hint="default"/>
        <w:lang w:val="en-US" w:eastAsia="en-US" w:bidi="ar-SA"/>
      </w:rPr>
    </w:lvl>
    <w:lvl w:ilvl="3" w:tplc="FD58AAD6">
      <w:numFmt w:val="bullet"/>
      <w:lvlText w:val="•"/>
      <w:lvlJc w:val="left"/>
      <w:pPr>
        <w:ind w:left="2479" w:hanging="360"/>
      </w:pPr>
      <w:rPr>
        <w:rFonts w:hint="default"/>
        <w:lang w:val="en-US" w:eastAsia="en-US" w:bidi="ar-SA"/>
      </w:rPr>
    </w:lvl>
    <w:lvl w:ilvl="4" w:tplc="82C423D6">
      <w:numFmt w:val="bullet"/>
      <w:lvlText w:val="•"/>
      <w:lvlJc w:val="left"/>
      <w:pPr>
        <w:ind w:left="3152" w:hanging="360"/>
      </w:pPr>
      <w:rPr>
        <w:rFonts w:hint="default"/>
        <w:lang w:val="en-US" w:eastAsia="en-US" w:bidi="ar-SA"/>
      </w:rPr>
    </w:lvl>
    <w:lvl w:ilvl="5" w:tplc="4C00F722">
      <w:numFmt w:val="bullet"/>
      <w:lvlText w:val="•"/>
      <w:lvlJc w:val="left"/>
      <w:pPr>
        <w:ind w:left="3825" w:hanging="360"/>
      </w:pPr>
      <w:rPr>
        <w:rFonts w:hint="default"/>
        <w:lang w:val="en-US" w:eastAsia="en-US" w:bidi="ar-SA"/>
      </w:rPr>
    </w:lvl>
    <w:lvl w:ilvl="6" w:tplc="9760B372">
      <w:numFmt w:val="bullet"/>
      <w:lvlText w:val="•"/>
      <w:lvlJc w:val="left"/>
      <w:pPr>
        <w:ind w:left="4498" w:hanging="360"/>
      </w:pPr>
      <w:rPr>
        <w:rFonts w:hint="default"/>
        <w:lang w:val="en-US" w:eastAsia="en-US" w:bidi="ar-SA"/>
      </w:rPr>
    </w:lvl>
    <w:lvl w:ilvl="7" w:tplc="C5EC8716">
      <w:numFmt w:val="bullet"/>
      <w:lvlText w:val="•"/>
      <w:lvlJc w:val="left"/>
      <w:pPr>
        <w:ind w:left="5171" w:hanging="360"/>
      </w:pPr>
      <w:rPr>
        <w:rFonts w:hint="default"/>
        <w:lang w:val="en-US" w:eastAsia="en-US" w:bidi="ar-SA"/>
      </w:rPr>
    </w:lvl>
    <w:lvl w:ilvl="8" w:tplc="D034DCA2">
      <w:numFmt w:val="bullet"/>
      <w:lvlText w:val="•"/>
      <w:lvlJc w:val="left"/>
      <w:pPr>
        <w:ind w:left="5844" w:hanging="360"/>
      </w:pPr>
      <w:rPr>
        <w:rFonts w:hint="default"/>
        <w:lang w:val="en-US" w:eastAsia="en-US" w:bidi="ar-SA"/>
      </w:rPr>
    </w:lvl>
  </w:abstractNum>
  <w:num w:numId="1" w16cid:durableId="939527642">
    <w:abstractNumId w:val="25"/>
  </w:num>
  <w:num w:numId="2" w16cid:durableId="857157513">
    <w:abstractNumId w:val="10"/>
  </w:num>
  <w:num w:numId="3" w16cid:durableId="1630630211">
    <w:abstractNumId w:val="12"/>
  </w:num>
  <w:num w:numId="4" w16cid:durableId="896211123">
    <w:abstractNumId w:val="6"/>
  </w:num>
  <w:num w:numId="5" w16cid:durableId="846167126">
    <w:abstractNumId w:val="17"/>
  </w:num>
  <w:num w:numId="6" w16cid:durableId="417026350">
    <w:abstractNumId w:val="21"/>
  </w:num>
  <w:num w:numId="7" w16cid:durableId="1298340264">
    <w:abstractNumId w:val="13"/>
  </w:num>
  <w:num w:numId="8" w16cid:durableId="712508821">
    <w:abstractNumId w:val="7"/>
  </w:num>
  <w:num w:numId="9" w16cid:durableId="741410385">
    <w:abstractNumId w:val="5"/>
  </w:num>
  <w:num w:numId="10" w16cid:durableId="946236927">
    <w:abstractNumId w:val="27"/>
  </w:num>
  <w:num w:numId="11" w16cid:durableId="1421482837">
    <w:abstractNumId w:val="16"/>
  </w:num>
  <w:num w:numId="12" w16cid:durableId="1756635576">
    <w:abstractNumId w:val="22"/>
  </w:num>
  <w:num w:numId="13" w16cid:durableId="31422722">
    <w:abstractNumId w:val="24"/>
  </w:num>
  <w:num w:numId="14" w16cid:durableId="954823728">
    <w:abstractNumId w:val="4"/>
  </w:num>
  <w:num w:numId="15" w16cid:durableId="2146503340">
    <w:abstractNumId w:val="15"/>
  </w:num>
  <w:num w:numId="16" w16cid:durableId="412774602">
    <w:abstractNumId w:val="14"/>
  </w:num>
  <w:num w:numId="17" w16cid:durableId="353114870">
    <w:abstractNumId w:val="20"/>
  </w:num>
  <w:num w:numId="18" w16cid:durableId="1216284113">
    <w:abstractNumId w:val="28"/>
  </w:num>
  <w:num w:numId="19" w16cid:durableId="1695958343">
    <w:abstractNumId w:val="23"/>
  </w:num>
  <w:num w:numId="20" w16cid:durableId="618877386">
    <w:abstractNumId w:val="29"/>
  </w:num>
  <w:num w:numId="21" w16cid:durableId="742218583">
    <w:abstractNumId w:val="3"/>
  </w:num>
  <w:num w:numId="22" w16cid:durableId="1740012684">
    <w:abstractNumId w:val="2"/>
  </w:num>
  <w:num w:numId="23" w16cid:durableId="734739654">
    <w:abstractNumId w:val="26"/>
  </w:num>
  <w:num w:numId="24" w16cid:durableId="1668170151">
    <w:abstractNumId w:val="1"/>
  </w:num>
  <w:num w:numId="25" w16cid:durableId="1527015118">
    <w:abstractNumId w:val="8"/>
  </w:num>
  <w:num w:numId="26" w16cid:durableId="670527305">
    <w:abstractNumId w:val="11"/>
  </w:num>
  <w:num w:numId="27" w16cid:durableId="1393650170">
    <w:abstractNumId w:val="0"/>
  </w:num>
  <w:num w:numId="28" w16cid:durableId="1473405192">
    <w:abstractNumId w:val="19"/>
  </w:num>
  <w:num w:numId="29" w16cid:durableId="1602494017">
    <w:abstractNumId w:val="9"/>
  </w:num>
  <w:num w:numId="30" w16cid:durableId="15690296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B45EE"/>
    <w:rsid w:val="0004125E"/>
    <w:rsid w:val="002019D6"/>
    <w:rsid w:val="008B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C47A"/>
  <w15:docId w15:val="{FE9DDC22-25A5-498C-86A8-51935D76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line="245" w:lineRule="exact"/>
      <w:ind w:left="20"/>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yperlink" Target="https://www.nea.org/assets/docs/FY2017-House-Appropriations-Committee-Bill-Compared-to-ESSA-Authorizations.pdf"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yperlink" Target="https://www.nea.org/assets/docs/FY2017-House-Appropriations-Committee-Bill-Compared-to-ESSA-Authorizations.pdf"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0" Type="http://schemas.openxmlformats.org/officeDocument/2006/relationships/image" Target="media/image14.png"/><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7249</Words>
  <Characters>41323</Characters>
  <Application>Microsoft Office Word</Application>
  <DocSecurity>0</DocSecurity>
  <Lines>344</Lines>
  <Paragraphs>96</Paragraphs>
  <ScaleCrop>false</ScaleCrop>
  <Company/>
  <LinksUpToDate>false</LinksUpToDate>
  <CharactersWithSpaces>48476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Hunter</dc:creator>
  <cp:lastModifiedBy>Owen, Emily</cp:lastModifiedBy>
  <cp:revision>2</cp:revision>
  <dcterms:created xsi:type="dcterms:W3CDTF">2025-01-16T18:33:00Z</dcterms:created>
  <dcterms:modified xsi:type="dcterms:W3CDTF">2025-01-16T18:36:00Z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2016-11-08T00:00:00Z</vt:filetime>
  </property>
  <property fmtid="{D5CDD505-2E9C-101B-9397-08002B2CF9AE}" pid="3" name="Creator">
    <vt:lpwstr>Microsoft® Word 2016</vt:lpwstr>
  </property>
  <property fmtid="{D5CDD505-2E9C-101B-9397-08002B2CF9AE}" pid="4" name="LastSaved">
    <vt:filetime>2025-01-16T00:00:00Z</vt:filetime>
  </property>
  <property fmtid="{D5CDD505-2E9C-101B-9397-08002B2CF9AE}" pid="5" name="Producer">
    <vt:lpwstr>Microsoft® Word 2016</vt:lpwstr>
  </property>
</Properties>
</file>