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1D5A" w14:textId="77777777" w:rsidR="00325659" w:rsidRDefault="00855803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FB3737" wp14:editId="63E9C06C">
            <wp:extent cx="6858589" cy="3238500"/>
            <wp:effectExtent l="0" t="0" r="0" b="0"/>
            <wp:docPr id="1" name="Image 1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589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8EBAC" w14:textId="77777777" w:rsidR="00325659" w:rsidRDefault="00855803">
      <w:pPr>
        <w:pStyle w:val="Title"/>
        <w:spacing w:before="129"/>
        <w:rPr>
          <w:u w:val="none"/>
        </w:rPr>
      </w:pPr>
      <w:r>
        <w:t>Meeting</w:t>
      </w:r>
      <w:r>
        <w:rPr>
          <w:spacing w:val="-5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Desired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61F60790" w14:textId="77777777" w:rsidR="00325659" w:rsidRDefault="00855803">
      <w:pPr>
        <w:pStyle w:val="BodyText"/>
        <w:tabs>
          <w:tab w:val="left" w:pos="1560"/>
        </w:tabs>
        <w:spacing w:before="197" w:line="259" w:lineRule="auto"/>
        <w:ind w:left="120" w:right="6496" w:hanging="1"/>
        <w:jc w:val="both"/>
      </w:pPr>
      <w:r>
        <w:rPr>
          <w:spacing w:val="-2"/>
        </w:rPr>
        <w:t>Meeting:</w:t>
      </w:r>
      <w:r>
        <w:tab/>
        <w:t>ESSA Committee of Practitioners Date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Time:</w:t>
      </w:r>
      <w:r>
        <w:rPr>
          <w:spacing w:val="80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19th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9:00am </w:t>
      </w:r>
      <w:r>
        <w:rPr>
          <w:spacing w:val="-2"/>
        </w:rPr>
        <w:t>Location:</w:t>
      </w:r>
      <w:r>
        <w:tab/>
        <w:t>Virtual: Zoom</w:t>
      </w:r>
    </w:p>
    <w:p w14:paraId="368D1699" w14:textId="77777777" w:rsidR="00325659" w:rsidRDefault="00325659">
      <w:pPr>
        <w:pStyle w:val="BodyText"/>
        <w:spacing w:before="1"/>
        <w:rPr>
          <w:sz w:val="19"/>
        </w:rPr>
      </w:pPr>
    </w:p>
    <w:p w14:paraId="5DA8CC03" w14:textId="77777777" w:rsidR="00325659" w:rsidRDefault="00325659">
      <w:pPr>
        <w:rPr>
          <w:sz w:val="19"/>
        </w:rPr>
        <w:sectPr w:rsidR="00325659"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2FA78687" w14:textId="77777777" w:rsidR="00325659" w:rsidRDefault="00855803">
      <w:pPr>
        <w:pStyle w:val="BodyText"/>
        <w:spacing w:before="56"/>
        <w:ind w:left="120"/>
      </w:pPr>
      <w:r>
        <w:t>Meeting</w:t>
      </w:r>
      <w:r>
        <w:rPr>
          <w:spacing w:val="-11"/>
        </w:rPr>
        <w:t xml:space="preserve"> </w:t>
      </w:r>
      <w:r>
        <w:rPr>
          <w:spacing w:val="-2"/>
        </w:rPr>
        <w:t>Leads:</w:t>
      </w:r>
    </w:p>
    <w:p w14:paraId="48E0B10D" w14:textId="77777777" w:rsidR="00325659" w:rsidRDefault="00325659">
      <w:pPr>
        <w:pStyle w:val="BodyText"/>
      </w:pPr>
    </w:p>
    <w:p w14:paraId="6EF5088D" w14:textId="77777777" w:rsidR="00325659" w:rsidRDefault="00325659">
      <w:pPr>
        <w:pStyle w:val="BodyText"/>
        <w:spacing w:before="62"/>
      </w:pPr>
    </w:p>
    <w:p w14:paraId="4955F857" w14:textId="77777777" w:rsidR="00325659" w:rsidRDefault="00855803">
      <w:pPr>
        <w:pStyle w:val="BodyText"/>
        <w:spacing w:before="1"/>
        <w:ind w:left="120"/>
      </w:pPr>
      <w:r>
        <w:rPr>
          <w:spacing w:val="-2"/>
        </w:rPr>
        <w:t>Objectives:</w:t>
      </w:r>
    </w:p>
    <w:p w14:paraId="022509D6" w14:textId="77777777" w:rsidR="00325659" w:rsidRDefault="00855803">
      <w:pPr>
        <w:spacing w:before="76"/>
      </w:pPr>
      <w:r>
        <w:br w:type="column"/>
      </w:r>
    </w:p>
    <w:p w14:paraId="61F6FD41" w14:textId="77777777" w:rsidR="00325659" w:rsidRDefault="00855803">
      <w:pPr>
        <w:pStyle w:val="BodyText"/>
        <w:ind w:left="31"/>
      </w:pPr>
      <w:r>
        <w:rPr>
          <w:spacing w:val="-2"/>
        </w:rPr>
        <w:t>Laura</w:t>
      </w:r>
      <w:r>
        <w:rPr>
          <w:spacing w:val="-1"/>
        </w:rPr>
        <w:t xml:space="preserve"> </w:t>
      </w:r>
      <w:r>
        <w:rPr>
          <w:spacing w:val="-2"/>
        </w:rPr>
        <w:t>Gorman</w:t>
      </w:r>
      <w:r>
        <w:t xml:space="preserve"> </w:t>
      </w:r>
      <w:r>
        <w:rPr>
          <w:spacing w:val="-2"/>
        </w:rPr>
        <w:t>(Chair),</w:t>
      </w:r>
      <w:r>
        <w:t xml:space="preserve"> </w:t>
      </w:r>
      <w:r>
        <w:rPr>
          <w:spacing w:val="-2"/>
        </w:rPr>
        <w:t>Tammy</w:t>
      </w:r>
      <w:r>
        <w:rPr>
          <w:spacing w:val="1"/>
        </w:rPr>
        <w:t xml:space="preserve"> </w:t>
      </w:r>
      <w:r>
        <w:rPr>
          <w:spacing w:val="-2"/>
        </w:rPr>
        <w:t>Giessinger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Jeremy</w:t>
      </w:r>
      <w:r>
        <w:rPr>
          <w:spacing w:val="3"/>
        </w:rPr>
        <w:t xml:space="preserve"> </w:t>
      </w:r>
      <w:r>
        <w:rPr>
          <w:spacing w:val="-2"/>
        </w:rPr>
        <w:t>Meredith</w:t>
      </w:r>
      <w:r>
        <w:rPr>
          <w:spacing w:val="1"/>
        </w:rPr>
        <w:t xml:space="preserve"> </w:t>
      </w:r>
      <w:r>
        <w:rPr>
          <w:spacing w:val="-2"/>
        </w:rPr>
        <w:t>(CDE</w:t>
      </w:r>
      <w:r>
        <w:rPr>
          <w:spacing w:val="-1"/>
        </w:rPr>
        <w:t xml:space="preserve"> </w:t>
      </w:r>
      <w:r>
        <w:rPr>
          <w:spacing w:val="-2"/>
        </w:rPr>
        <w:t>Co-Leads)</w:t>
      </w:r>
    </w:p>
    <w:p w14:paraId="5B5E8E64" w14:textId="77777777" w:rsidR="00325659" w:rsidRDefault="00325659">
      <w:pPr>
        <w:pStyle w:val="BodyText"/>
        <w:spacing w:before="42"/>
      </w:pPr>
    </w:p>
    <w:p w14:paraId="558972C3" w14:textId="77777777" w:rsidR="00325659" w:rsidRDefault="00855803">
      <w:pPr>
        <w:pStyle w:val="BodyText"/>
        <w:spacing w:before="1" w:line="259" w:lineRule="auto"/>
        <w:ind w:left="31"/>
      </w:pPr>
      <w:r>
        <w:t>To allow the Colorado Department of Education the opportunity to provide updates to and elicit recommendations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Colorado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Practitioners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issues related to CDE’s responsibilities under the Elementary and Secondary Education Act (ESSA).</w:t>
      </w:r>
    </w:p>
    <w:p w14:paraId="150473EA" w14:textId="77777777" w:rsidR="00325659" w:rsidRDefault="00325659">
      <w:pPr>
        <w:spacing w:line="259" w:lineRule="auto"/>
        <w:sectPr w:rsidR="00325659">
          <w:type w:val="continuous"/>
          <w:pgSz w:w="12240" w:h="15840"/>
          <w:pgMar w:top="720" w:right="620" w:bottom="280" w:left="600" w:header="720" w:footer="720" w:gutter="0"/>
          <w:cols w:num="2" w:space="720" w:equalWidth="0">
            <w:col w:w="1489" w:space="40"/>
            <w:col w:w="9491"/>
          </w:cols>
        </w:sectPr>
      </w:pPr>
    </w:p>
    <w:p w14:paraId="66DFA003" w14:textId="77777777" w:rsidR="00325659" w:rsidRDefault="00325659">
      <w:pPr>
        <w:pStyle w:val="BodyText"/>
        <w:spacing w:before="20"/>
      </w:pPr>
    </w:p>
    <w:p w14:paraId="2C0A8249" w14:textId="77777777" w:rsidR="00325659" w:rsidRDefault="00855803">
      <w:pPr>
        <w:pStyle w:val="BodyText"/>
        <w:ind w:left="120"/>
      </w:pPr>
      <w:r>
        <w:t>Agreed</w:t>
      </w:r>
      <w:r>
        <w:rPr>
          <w:spacing w:val="-9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rPr>
          <w:spacing w:val="-2"/>
        </w:rPr>
        <w:t>Norms:</w:t>
      </w:r>
    </w:p>
    <w:p w14:paraId="2A34F347" w14:textId="77777777" w:rsidR="00325659" w:rsidRDefault="00855803">
      <w:pPr>
        <w:pStyle w:val="ListParagraph"/>
        <w:numPr>
          <w:ilvl w:val="0"/>
          <w:numId w:val="6"/>
        </w:numPr>
        <w:tabs>
          <w:tab w:val="left" w:pos="1918"/>
        </w:tabs>
        <w:spacing w:before="22"/>
        <w:ind w:left="1918" w:hanging="359"/>
      </w:pPr>
      <w:r>
        <w:t>Be</w:t>
      </w:r>
      <w:r>
        <w:rPr>
          <w:spacing w:val="-8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rPr>
          <w:spacing w:val="-2"/>
        </w:rPr>
        <w:t>fully.</w:t>
      </w:r>
    </w:p>
    <w:p w14:paraId="4C65AC94" w14:textId="77777777" w:rsidR="00325659" w:rsidRDefault="00855803">
      <w:pPr>
        <w:pStyle w:val="ListParagraph"/>
        <w:numPr>
          <w:ilvl w:val="0"/>
          <w:numId w:val="6"/>
        </w:numPr>
        <w:tabs>
          <w:tab w:val="left" w:pos="1918"/>
        </w:tabs>
        <w:spacing w:before="13"/>
        <w:ind w:left="1918" w:hanging="359"/>
      </w:pPr>
      <w:r>
        <w:t>Let</w:t>
      </w:r>
      <w:r>
        <w:rPr>
          <w:spacing w:val="-6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heard!</w:t>
      </w:r>
      <w:r>
        <w:rPr>
          <w:spacing w:val="39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other.</w:t>
      </w:r>
    </w:p>
    <w:p w14:paraId="739A9609" w14:textId="77777777" w:rsidR="00325659" w:rsidRDefault="00855803">
      <w:pPr>
        <w:pStyle w:val="ListParagraph"/>
        <w:numPr>
          <w:ilvl w:val="0"/>
          <w:numId w:val="6"/>
        </w:numPr>
        <w:tabs>
          <w:tab w:val="left" w:pos="1918"/>
        </w:tabs>
        <w:ind w:left="1918" w:hanging="359"/>
      </w:pPr>
      <w:r>
        <w:t>When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talking,</w:t>
      </w:r>
      <w:r>
        <w:rPr>
          <w:spacing w:val="-6"/>
        </w:rPr>
        <w:t xml:space="preserve"> </w:t>
      </w:r>
      <w:r>
        <w:t>turn</w:t>
      </w:r>
      <w:r>
        <w:rPr>
          <w:spacing w:val="-8"/>
        </w:rPr>
        <w:t xml:space="preserve"> </w:t>
      </w:r>
      <w:r>
        <w:t>off</w:t>
      </w:r>
      <w:r>
        <w:rPr>
          <w:spacing w:val="-8"/>
        </w:rPr>
        <w:t xml:space="preserve"> </w:t>
      </w:r>
      <w:proofErr w:type="gramStart"/>
      <w:r>
        <w:t>mic</w:t>
      </w:r>
      <w:proofErr w:type="gramEnd"/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computer/phone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rPr>
          <w:spacing w:val="-2"/>
        </w:rPr>
        <w:t>noise.</w:t>
      </w:r>
    </w:p>
    <w:p w14:paraId="0C7AC32B" w14:textId="77777777" w:rsidR="00325659" w:rsidRDefault="00855803">
      <w:pPr>
        <w:pStyle w:val="ListParagraph"/>
        <w:numPr>
          <w:ilvl w:val="0"/>
          <w:numId w:val="6"/>
        </w:numPr>
        <w:tabs>
          <w:tab w:val="left" w:pos="1919"/>
        </w:tabs>
        <w:spacing w:before="14" w:line="252" w:lineRule="auto"/>
        <w:ind w:right="100"/>
      </w:pPr>
      <w:r>
        <w:t>Begin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Stick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topics,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develop next steps for moving the work forward if running out of time.</w:t>
      </w:r>
    </w:p>
    <w:p w14:paraId="5C9E11AD" w14:textId="77777777" w:rsidR="00325659" w:rsidRDefault="00855803">
      <w:pPr>
        <w:pStyle w:val="ListParagraph"/>
        <w:numPr>
          <w:ilvl w:val="0"/>
          <w:numId w:val="6"/>
        </w:numPr>
        <w:tabs>
          <w:tab w:val="left" w:pos="1918"/>
        </w:tabs>
        <w:spacing w:before="8"/>
        <w:ind w:left="1918" w:hanging="359"/>
      </w:pPr>
      <w:r>
        <w:t>Use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2"/>
        </w:rPr>
        <w:t>productively.</w:t>
      </w:r>
    </w:p>
    <w:p w14:paraId="3718F782" w14:textId="77777777" w:rsidR="00325659" w:rsidRDefault="00855803">
      <w:pPr>
        <w:pStyle w:val="ListParagraph"/>
        <w:numPr>
          <w:ilvl w:val="0"/>
          <w:numId w:val="6"/>
        </w:numPr>
        <w:tabs>
          <w:tab w:val="left" w:pos="1918"/>
        </w:tabs>
        <w:ind w:left="1918" w:hanging="359"/>
      </w:pPr>
      <w:r>
        <w:t>Assume</w:t>
      </w:r>
      <w:r>
        <w:rPr>
          <w:spacing w:val="-9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intent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ask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clarification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lands</w:t>
      </w:r>
      <w:r>
        <w:rPr>
          <w:spacing w:val="-8"/>
        </w:rPr>
        <w:t xml:space="preserve"> </w:t>
      </w:r>
      <w:r>
        <w:rPr>
          <w:spacing w:val="-2"/>
        </w:rPr>
        <w:t>wrong.</w:t>
      </w:r>
    </w:p>
    <w:p w14:paraId="53DC1203" w14:textId="77777777" w:rsidR="00325659" w:rsidRDefault="00855803">
      <w:pPr>
        <w:pStyle w:val="ListParagraph"/>
        <w:numPr>
          <w:ilvl w:val="0"/>
          <w:numId w:val="6"/>
        </w:numPr>
        <w:tabs>
          <w:tab w:val="left" w:pos="1918"/>
        </w:tabs>
        <w:spacing w:before="14"/>
        <w:ind w:left="1918" w:hanging="359"/>
      </w:pPr>
      <w:r>
        <w:t>Come</w:t>
      </w:r>
      <w:r>
        <w:rPr>
          <w:spacing w:val="-8"/>
        </w:rPr>
        <w:t xml:space="preserve"> </w:t>
      </w:r>
      <w:r>
        <w:rPr>
          <w:spacing w:val="-2"/>
        </w:rPr>
        <w:t>prepared.</w:t>
      </w:r>
    </w:p>
    <w:p w14:paraId="3CABEA7C" w14:textId="77777777" w:rsidR="00325659" w:rsidRDefault="00855803">
      <w:pPr>
        <w:pStyle w:val="ListParagraph"/>
        <w:numPr>
          <w:ilvl w:val="0"/>
          <w:numId w:val="6"/>
        </w:numPr>
        <w:tabs>
          <w:tab w:val="left" w:pos="1918"/>
        </w:tabs>
        <w:ind w:left="1918" w:hanging="359"/>
      </w:pPr>
      <w:r>
        <w:t>The</w:t>
      </w:r>
      <w:r>
        <w:rPr>
          <w:spacing w:val="-6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norms.</w:t>
      </w:r>
    </w:p>
    <w:p w14:paraId="2A4F7861" w14:textId="77777777" w:rsidR="00325659" w:rsidRDefault="00325659">
      <w:pPr>
        <w:pStyle w:val="BodyText"/>
        <w:spacing w:before="36"/>
      </w:pPr>
    </w:p>
    <w:p w14:paraId="45C9F934" w14:textId="77777777" w:rsidR="00325659" w:rsidRDefault="00855803">
      <w:pPr>
        <w:pStyle w:val="BodyText"/>
        <w:ind w:left="120"/>
      </w:pPr>
      <w:r>
        <w:rPr>
          <w:u w:val="single"/>
        </w:rPr>
        <w:t>Attendees:</w:t>
      </w:r>
      <w:r>
        <w:rPr>
          <w:spacing w:val="35"/>
        </w:rPr>
        <w:t xml:space="preserve"> </w:t>
      </w:r>
      <w:r>
        <w:t>Clint</w:t>
      </w:r>
      <w:r>
        <w:rPr>
          <w:spacing w:val="-8"/>
        </w:rPr>
        <w:t xml:space="preserve"> </w:t>
      </w:r>
      <w:r>
        <w:t>Allison,</w:t>
      </w:r>
      <w:r>
        <w:rPr>
          <w:spacing w:val="-7"/>
        </w:rPr>
        <w:t xml:space="preserve"> </w:t>
      </w:r>
      <w:r>
        <w:t>Amy</w:t>
      </w:r>
      <w:r>
        <w:rPr>
          <w:spacing w:val="-8"/>
        </w:rPr>
        <w:t xml:space="preserve"> </w:t>
      </w:r>
      <w:proofErr w:type="spellStart"/>
      <w:r>
        <w:t>Beruan</w:t>
      </w:r>
      <w:proofErr w:type="spellEnd"/>
      <w:r>
        <w:t>,</w:t>
      </w:r>
      <w:r>
        <w:rPr>
          <w:spacing w:val="-6"/>
        </w:rPr>
        <w:t xml:space="preserve"> </w:t>
      </w:r>
      <w:r>
        <w:t>Erich</w:t>
      </w:r>
      <w:r>
        <w:rPr>
          <w:spacing w:val="-8"/>
        </w:rPr>
        <w:t xml:space="preserve"> </w:t>
      </w:r>
      <w:r>
        <w:t>Dorn,</w:t>
      </w:r>
      <w:r>
        <w:rPr>
          <w:spacing w:val="-8"/>
        </w:rPr>
        <w:t xml:space="preserve"> </w:t>
      </w:r>
      <w:r>
        <w:t>Laura</w:t>
      </w:r>
      <w:r>
        <w:rPr>
          <w:spacing w:val="-8"/>
        </w:rPr>
        <w:t xml:space="preserve"> </w:t>
      </w:r>
      <w:r>
        <w:t>Gorman,</w:t>
      </w:r>
      <w:r>
        <w:rPr>
          <w:spacing w:val="-6"/>
        </w:rPr>
        <w:t xml:space="preserve"> </w:t>
      </w:r>
      <w:r>
        <w:t>Christy</w:t>
      </w:r>
      <w:r>
        <w:rPr>
          <w:spacing w:val="-8"/>
        </w:rPr>
        <w:t xml:space="preserve"> </w:t>
      </w:r>
      <w:r>
        <w:t>Sinner,</w:t>
      </w:r>
      <w:r>
        <w:rPr>
          <w:spacing w:val="-8"/>
        </w:rPr>
        <w:t xml:space="preserve"> </w:t>
      </w:r>
      <w:r>
        <w:t>Mitzi</w:t>
      </w:r>
      <w:r>
        <w:rPr>
          <w:spacing w:val="-8"/>
        </w:rPr>
        <w:t xml:space="preserve"> </w:t>
      </w:r>
      <w:r>
        <w:t>Swiatkowski,</w:t>
      </w:r>
      <w:r>
        <w:rPr>
          <w:spacing w:val="-7"/>
        </w:rPr>
        <w:t xml:space="preserve"> </w:t>
      </w:r>
      <w:r>
        <w:t>Clare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Vickland</w:t>
      </w:r>
      <w:proofErr w:type="spellEnd"/>
      <w:r>
        <w:rPr>
          <w:spacing w:val="-2"/>
        </w:rPr>
        <w:t>.</w:t>
      </w:r>
    </w:p>
    <w:p w14:paraId="706A232B" w14:textId="77777777" w:rsidR="00325659" w:rsidRDefault="00325659">
      <w:pPr>
        <w:pStyle w:val="BodyText"/>
        <w:spacing w:before="42"/>
      </w:pPr>
    </w:p>
    <w:p w14:paraId="32D41C50" w14:textId="77777777" w:rsidR="00325659" w:rsidRDefault="00855803">
      <w:pPr>
        <w:spacing w:line="259" w:lineRule="auto"/>
        <w:ind w:left="120"/>
        <w:rPr>
          <w:i/>
        </w:rPr>
      </w:pPr>
      <w:r>
        <w:rPr>
          <w:i/>
        </w:rPr>
        <w:t>Feel</w:t>
      </w:r>
      <w:r>
        <w:rPr>
          <w:i/>
          <w:spacing w:val="-2"/>
        </w:rPr>
        <w:t xml:space="preserve"> </w:t>
      </w:r>
      <w:r>
        <w:rPr>
          <w:i/>
        </w:rPr>
        <w:t>free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share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agenda</w:t>
      </w:r>
      <w:r>
        <w:rPr>
          <w:i/>
          <w:spacing w:val="-2"/>
        </w:rPr>
        <w:t xml:space="preserve"> </w:t>
      </w:r>
      <w:r>
        <w:rPr>
          <w:i/>
        </w:rPr>
        <w:t>topic</w:t>
      </w:r>
      <w:r>
        <w:rPr>
          <w:i/>
          <w:spacing w:val="-2"/>
        </w:rPr>
        <w:t xml:space="preserve"> </w:t>
      </w:r>
      <w:r>
        <w:rPr>
          <w:i/>
        </w:rPr>
        <w:t>submissions</w:t>
      </w:r>
      <w:r>
        <w:rPr>
          <w:i/>
          <w:spacing w:val="-2"/>
        </w:rPr>
        <w:t xml:space="preserve"> </w:t>
      </w:r>
      <w:r>
        <w:rPr>
          <w:i/>
        </w:rPr>
        <w:t>through</w:t>
      </w:r>
      <w:r>
        <w:rPr>
          <w:i/>
          <w:spacing w:val="-2"/>
        </w:rPr>
        <w:t xml:space="preserve"> </w:t>
      </w:r>
      <w:r>
        <w:rPr>
          <w:i/>
        </w:rPr>
        <w:t>the</w:t>
      </w:r>
      <w:hyperlink r:id="rId6">
        <w:r>
          <w:rPr>
            <w:i/>
            <w:spacing w:val="-3"/>
            <w:u w:val="single"/>
          </w:rPr>
          <w:t xml:space="preserve"> </w:t>
        </w:r>
        <w:r>
          <w:rPr>
            <w:i/>
            <w:color w:val="1155CC"/>
            <w:u w:val="single" w:color="1155CC"/>
          </w:rPr>
          <w:t>submission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request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form</w:t>
        </w:r>
        <w:r>
          <w:rPr>
            <w:i/>
          </w:rPr>
          <w:t>.</w:t>
        </w:r>
      </w:hyperlink>
      <w:r>
        <w:rPr>
          <w:i/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let</w:t>
      </w:r>
      <w:r>
        <w:rPr>
          <w:i/>
          <w:spacing w:val="-3"/>
        </w:rPr>
        <w:t xml:space="preserve"> </w:t>
      </w:r>
      <w:r>
        <w:rPr>
          <w:i/>
        </w:rPr>
        <w:t>us</w:t>
      </w:r>
      <w:r>
        <w:rPr>
          <w:i/>
          <w:spacing w:val="-3"/>
        </w:rPr>
        <w:t xml:space="preserve"> </w:t>
      </w:r>
      <w:r>
        <w:rPr>
          <w:i/>
        </w:rPr>
        <w:t>know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 xml:space="preserve">any </w:t>
      </w:r>
      <w:r>
        <w:rPr>
          <w:i/>
          <w:spacing w:val="-2"/>
        </w:rPr>
        <w:t>questions.</w:t>
      </w:r>
    </w:p>
    <w:p w14:paraId="0E4EEDED" w14:textId="77777777" w:rsidR="00325659" w:rsidRDefault="00325659">
      <w:pPr>
        <w:pStyle w:val="BodyText"/>
        <w:spacing w:before="251"/>
        <w:rPr>
          <w:i/>
        </w:rPr>
      </w:pPr>
    </w:p>
    <w:p w14:paraId="050A4DCE" w14:textId="77777777" w:rsidR="00325659" w:rsidRDefault="00855803">
      <w:pPr>
        <w:pStyle w:val="Title"/>
        <w:rPr>
          <w:u w:val="none"/>
        </w:rPr>
      </w:pPr>
      <w:r>
        <w:t>Agenda</w:t>
      </w:r>
      <w:r>
        <w:rPr>
          <w:spacing w:val="2"/>
        </w:rPr>
        <w:t xml:space="preserve"> </w:t>
      </w:r>
      <w:r>
        <w:t>Items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Next</w:t>
      </w:r>
      <w:r>
        <w:rPr>
          <w:spacing w:val="2"/>
        </w:rPr>
        <w:t xml:space="preserve"> </w:t>
      </w:r>
      <w:r>
        <w:rPr>
          <w:spacing w:val="-4"/>
        </w:rPr>
        <w:t>Steps</w:t>
      </w:r>
    </w:p>
    <w:p w14:paraId="77578DDB" w14:textId="77777777" w:rsidR="00325659" w:rsidRDefault="00325659">
      <w:pPr>
        <w:sectPr w:rsidR="00325659"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74EA0956" w14:textId="77777777" w:rsidR="00325659" w:rsidRDefault="00325659">
      <w:pPr>
        <w:pStyle w:val="BodyText"/>
        <w:spacing w:before="5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970"/>
        <w:gridCol w:w="1980"/>
        <w:gridCol w:w="3770"/>
      </w:tblGrid>
      <w:tr w:rsidR="00325659" w14:paraId="1ED219BA" w14:textId="77777777">
        <w:trPr>
          <w:trHeight w:val="1073"/>
        </w:trPr>
        <w:tc>
          <w:tcPr>
            <w:tcW w:w="2065" w:type="dxa"/>
            <w:shd w:val="clear" w:color="auto" w:fill="DEEBF6"/>
          </w:tcPr>
          <w:p w14:paraId="51750EF8" w14:textId="77777777" w:rsidR="00325659" w:rsidRDefault="00855803">
            <w:pPr>
              <w:pStyle w:val="TableParagraph"/>
              <w:ind w:left="544" w:right="533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2970" w:type="dxa"/>
            <w:shd w:val="clear" w:color="auto" w:fill="DEEBF6"/>
          </w:tcPr>
          <w:p w14:paraId="12CC1B22" w14:textId="77777777" w:rsidR="00325659" w:rsidRDefault="00855803">
            <w:pPr>
              <w:pStyle w:val="TableParagraph"/>
              <w:ind w:left="590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1980" w:type="dxa"/>
            <w:shd w:val="clear" w:color="auto" w:fill="DEEBF6"/>
          </w:tcPr>
          <w:p w14:paraId="3B39B56D" w14:textId="77777777" w:rsidR="00325659" w:rsidRDefault="00855803">
            <w:pPr>
              <w:pStyle w:val="TableParagraph"/>
              <w:ind w:left="660" w:right="267" w:hanging="381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Agenda </w:t>
            </w:r>
            <w:r>
              <w:rPr>
                <w:b/>
                <w:spacing w:val="-4"/>
              </w:rPr>
              <w:t xml:space="preserve">Item </w:t>
            </w:r>
            <w:r>
              <w:rPr>
                <w:b/>
                <w:spacing w:val="-2"/>
              </w:rPr>
              <w:t>Format</w:t>
            </w:r>
          </w:p>
          <w:p w14:paraId="2FF1FAC7" w14:textId="77777777" w:rsidR="00325659" w:rsidRDefault="00855803">
            <w:pPr>
              <w:pStyle w:val="TableParagraph"/>
              <w:spacing w:line="248" w:lineRule="exact"/>
              <w:ind w:left="777"/>
              <w:rPr>
                <w:b/>
              </w:rPr>
            </w:pPr>
            <w:r>
              <w:rPr>
                <w:b/>
                <w:spacing w:val="-4"/>
              </w:rPr>
              <w:t>Prep</w:t>
            </w:r>
          </w:p>
        </w:tc>
        <w:tc>
          <w:tcPr>
            <w:tcW w:w="3770" w:type="dxa"/>
            <w:shd w:val="clear" w:color="auto" w:fill="DEEBF6"/>
          </w:tcPr>
          <w:p w14:paraId="712E7882" w14:textId="77777777" w:rsidR="00325659" w:rsidRDefault="00855803">
            <w:pPr>
              <w:pStyle w:val="TableParagraph"/>
              <w:ind w:left="113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325659" w14:paraId="6C5FECA1" w14:textId="77777777">
        <w:trPr>
          <w:trHeight w:val="1611"/>
        </w:trPr>
        <w:tc>
          <w:tcPr>
            <w:tcW w:w="2065" w:type="dxa"/>
          </w:tcPr>
          <w:p w14:paraId="7D31A9D7" w14:textId="77777777" w:rsidR="00325659" w:rsidRDefault="00855803">
            <w:pPr>
              <w:pStyle w:val="TableParagraph"/>
              <w:ind w:left="107" w:right="137"/>
              <w:rPr>
                <w:b/>
              </w:rPr>
            </w:pPr>
            <w:r>
              <w:rPr>
                <w:b/>
                <w:spacing w:val="-2"/>
              </w:rPr>
              <w:t>Co-Chair Nomination</w:t>
            </w:r>
          </w:p>
          <w:p w14:paraId="754DA2ED" w14:textId="77777777" w:rsidR="00325659" w:rsidRDefault="00325659">
            <w:pPr>
              <w:pStyle w:val="TableParagraph"/>
              <w:ind w:left="0"/>
              <w:rPr>
                <w:rFonts w:ascii="Bookman Old Style"/>
              </w:rPr>
            </w:pPr>
          </w:p>
          <w:p w14:paraId="3E7047D2" w14:textId="77777777" w:rsidR="00325659" w:rsidRDefault="00325659">
            <w:pPr>
              <w:pStyle w:val="TableParagraph"/>
              <w:spacing w:before="1"/>
              <w:ind w:left="0"/>
              <w:rPr>
                <w:rFonts w:ascii="Bookman Old Style"/>
              </w:rPr>
            </w:pPr>
          </w:p>
          <w:p w14:paraId="74802884" w14:textId="77777777" w:rsidR="00325659" w:rsidRDefault="00855803">
            <w:pPr>
              <w:pStyle w:val="TableParagraph"/>
              <w:spacing w:line="268" w:lineRule="exact"/>
              <w:ind w:left="107" w:right="137"/>
              <w:rPr>
                <w:i/>
              </w:rPr>
            </w:pPr>
            <w:r>
              <w:rPr>
                <w:i/>
              </w:rPr>
              <w:t>Laura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Gorman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&amp; Jeremy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Meredith</w:t>
            </w:r>
          </w:p>
        </w:tc>
        <w:tc>
          <w:tcPr>
            <w:tcW w:w="2970" w:type="dxa"/>
          </w:tcPr>
          <w:p w14:paraId="739F3900" w14:textId="77777777" w:rsidR="00325659" w:rsidRDefault="00855803">
            <w:pPr>
              <w:pStyle w:val="TableParagraph"/>
              <w:ind w:left="108" w:right="88"/>
            </w:pPr>
            <w:r>
              <w:t>CoP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nominations and elect a co-chair.</w:t>
            </w:r>
          </w:p>
        </w:tc>
        <w:tc>
          <w:tcPr>
            <w:tcW w:w="1980" w:type="dxa"/>
          </w:tcPr>
          <w:p w14:paraId="3E5AA851" w14:textId="77777777" w:rsidR="00325659" w:rsidRDefault="00855803">
            <w:pPr>
              <w:pStyle w:val="TableParagraph"/>
              <w:ind w:left="164" w:right="151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 xml:space="preserve">Decision </w:t>
            </w:r>
            <w:r>
              <w:rPr>
                <w:spacing w:val="-4"/>
              </w:rPr>
              <w:t>Item</w:t>
            </w:r>
          </w:p>
          <w:p w14:paraId="36F7F3E2" w14:textId="77777777" w:rsidR="00325659" w:rsidRDefault="00855803">
            <w:pPr>
              <w:pStyle w:val="TableParagraph"/>
              <w:spacing w:before="1"/>
              <w:ind w:left="156" w:right="145" w:hanging="2"/>
              <w:jc w:val="center"/>
            </w:pPr>
            <w:r>
              <w:rPr>
                <w:b/>
              </w:rPr>
              <w:t xml:space="preserve">Prep: </w:t>
            </w:r>
            <w:r>
              <w:t>Review co- chair</w:t>
            </w:r>
            <w:r>
              <w:rPr>
                <w:spacing w:val="-13"/>
              </w:rPr>
              <w:t xml:space="preserve"> </w:t>
            </w:r>
            <w:r>
              <w:t>nominations.</w:t>
            </w:r>
          </w:p>
        </w:tc>
        <w:tc>
          <w:tcPr>
            <w:tcW w:w="3770" w:type="dxa"/>
          </w:tcPr>
          <w:p w14:paraId="6153F160" w14:textId="77777777" w:rsidR="00325659" w:rsidRDefault="0085580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right="556"/>
            </w:pPr>
            <w:r>
              <w:t>Amy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Beruan</w:t>
            </w:r>
            <w:proofErr w:type="spellEnd"/>
            <w:r>
              <w:rPr>
                <w:spacing w:val="-9"/>
              </w:rPr>
              <w:t xml:space="preserve"> </w:t>
            </w:r>
            <w:proofErr w:type="gramStart"/>
            <w:r>
              <w:t>elected</w:t>
            </w:r>
            <w:proofErr w:type="gramEnd"/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 xml:space="preserve">co- </w:t>
            </w:r>
            <w:r>
              <w:rPr>
                <w:spacing w:val="-2"/>
              </w:rPr>
              <w:t>chair.</w:t>
            </w:r>
          </w:p>
        </w:tc>
      </w:tr>
      <w:tr w:rsidR="00325659" w14:paraId="71354768" w14:textId="77777777">
        <w:trPr>
          <w:trHeight w:val="3491"/>
        </w:trPr>
        <w:tc>
          <w:tcPr>
            <w:tcW w:w="2065" w:type="dxa"/>
          </w:tcPr>
          <w:p w14:paraId="3705C6E3" w14:textId="77777777" w:rsidR="00325659" w:rsidRDefault="00855803">
            <w:pPr>
              <w:pStyle w:val="TableParagraph"/>
              <w:spacing w:before="1"/>
              <w:ind w:left="107"/>
              <w:rPr>
                <w:b/>
              </w:rPr>
            </w:pPr>
            <w:proofErr w:type="gramStart"/>
            <w:r>
              <w:rPr>
                <w:b/>
              </w:rPr>
              <w:t>CoP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Membership</w:t>
            </w:r>
          </w:p>
          <w:p w14:paraId="73ABC99B" w14:textId="77777777" w:rsidR="00325659" w:rsidRDefault="00325659">
            <w:pPr>
              <w:pStyle w:val="TableParagraph"/>
              <w:ind w:left="0"/>
              <w:rPr>
                <w:rFonts w:ascii="Bookman Old Style"/>
              </w:rPr>
            </w:pPr>
          </w:p>
          <w:p w14:paraId="206222AA" w14:textId="77777777" w:rsidR="00325659" w:rsidRDefault="00325659">
            <w:pPr>
              <w:pStyle w:val="TableParagraph"/>
              <w:spacing w:before="20"/>
              <w:ind w:left="0"/>
              <w:rPr>
                <w:rFonts w:ascii="Bookman Old Style"/>
              </w:rPr>
            </w:pPr>
          </w:p>
          <w:p w14:paraId="6FD8A833" w14:textId="77777777" w:rsidR="00325659" w:rsidRDefault="00855803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Jeremy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Meredith</w:t>
            </w:r>
          </w:p>
        </w:tc>
        <w:tc>
          <w:tcPr>
            <w:tcW w:w="2970" w:type="dxa"/>
          </w:tcPr>
          <w:p w14:paraId="65B9A190" w14:textId="77777777" w:rsidR="00325659" w:rsidRDefault="00855803">
            <w:pPr>
              <w:pStyle w:val="TableParagraph"/>
              <w:spacing w:before="1"/>
              <w:ind w:left="108" w:right="88"/>
            </w:pPr>
            <w:r>
              <w:t>CoP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applications and vote on memberships.</w:t>
            </w:r>
          </w:p>
          <w:p w14:paraId="1D780707" w14:textId="77777777" w:rsidR="00325659" w:rsidRDefault="0085580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8" w:lineRule="exact"/>
              <w:ind w:left="827" w:hanging="359"/>
            </w:pPr>
            <w:proofErr w:type="spellStart"/>
            <w:r>
              <w:t>Zuben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Bastani</w:t>
            </w:r>
          </w:p>
          <w:p w14:paraId="20B258BC" w14:textId="77777777" w:rsidR="00325659" w:rsidRDefault="0085580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8"/>
              </w:tabs>
              <w:ind w:right="678"/>
            </w:pPr>
            <w:r>
              <w:t>Rochelle</w:t>
            </w:r>
            <w:r>
              <w:rPr>
                <w:spacing w:val="-13"/>
              </w:rPr>
              <w:t xml:space="preserve"> </w:t>
            </w:r>
            <w:r>
              <w:t xml:space="preserve">Garcia- </w:t>
            </w:r>
            <w:r>
              <w:rPr>
                <w:spacing w:val="-2"/>
              </w:rPr>
              <w:t>Gomez</w:t>
            </w:r>
          </w:p>
          <w:p w14:paraId="7502D8D2" w14:textId="77777777" w:rsidR="00325659" w:rsidRDefault="0085580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68" w:lineRule="exact"/>
              <w:ind w:left="827" w:hanging="359"/>
            </w:pPr>
            <w:r>
              <w:t>Sandy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Gecewicz</w:t>
            </w:r>
          </w:p>
          <w:p w14:paraId="0944D6CB" w14:textId="77777777" w:rsidR="00325659" w:rsidRDefault="0085580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8" w:lineRule="exact"/>
              <w:ind w:left="827" w:hanging="359"/>
            </w:pPr>
            <w:r>
              <w:t>Alan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Nall</w:t>
            </w:r>
          </w:p>
          <w:p w14:paraId="30F0EFCE" w14:textId="77777777" w:rsidR="00325659" w:rsidRDefault="0085580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</w:pPr>
            <w:r>
              <w:t>Cheryl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Taylor</w:t>
            </w:r>
          </w:p>
          <w:p w14:paraId="262C854F" w14:textId="77777777" w:rsidR="00325659" w:rsidRDefault="0085580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rPr>
                <w:rFonts w:ascii="Arial"/>
              </w:rPr>
            </w:pPr>
            <w:r>
              <w:t>Joey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Willett</w:t>
            </w:r>
          </w:p>
        </w:tc>
        <w:tc>
          <w:tcPr>
            <w:tcW w:w="1980" w:type="dxa"/>
          </w:tcPr>
          <w:p w14:paraId="1502E884" w14:textId="77777777" w:rsidR="00325659" w:rsidRDefault="00855803">
            <w:pPr>
              <w:pStyle w:val="TableParagraph"/>
              <w:spacing w:before="1"/>
              <w:ind w:left="164" w:right="151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 xml:space="preserve">Decision </w:t>
            </w:r>
            <w:r>
              <w:rPr>
                <w:spacing w:val="-4"/>
              </w:rPr>
              <w:t>Item</w:t>
            </w:r>
          </w:p>
          <w:p w14:paraId="2B9EC800" w14:textId="77777777" w:rsidR="00325659" w:rsidRDefault="00855803">
            <w:pPr>
              <w:pStyle w:val="TableParagraph"/>
              <w:ind w:left="164" w:right="152"/>
              <w:jc w:val="center"/>
            </w:pPr>
            <w:r>
              <w:rPr>
                <w:b/>
              </w:rPr>
              <w:t>Prep: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t>Review</w:t>
            </w:r>
            <w:proofErr w:type="gramEnd"/>
            <w:r>
              <w:rPr>
                <w:spacing w:val="-12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member applications.</w:t>
            </w:r>
          </w:p>
        </w:tc>
        <w:tc>
          <w:tcPr>
            <w:tcW w:w="3770" w:type="dxa"/>
          </w:tcPr>
          <w:p w14:paraId="056B7CBF" w14:textId="77777777" w:rsidR="00325659" w:rsidRDefault="0085580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left="827" w:right="394"/>
            </w:pPr>
            <w:r>
              <w:t>All</w:t>
            </w:r>
            <w:r>
              <w:rPr>
                <w:spacing w:val="-13"/>
              </w:rPr>
              <w:t xml:space="preserve"> </w:t>
            </w:r>
            <w:r>
              <w:t>membership</w:t>
            </w:r>
            <w:r>
              <w:rPr>
                <w:spacing w:val="-12"/>
              </w:rPr>
              <w:t xml:space="preserve"> </w:t>
            </w:r>
            <w:r>
              <w:t>applications have been approved.</w:t>
            </w:r>
          </w:p>
          <w:p w14:paraId="079D6F93" w14:textId="77777777" w:rsidR="00325659" w:rsidRDefault="0085580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right="156"/>
            </w:pPr>
            <w:r>
              <w:t>Discussed vacancies and elevated</w:t>
            </w:r>
            <w:r>
              <w:rPr>
                <w:spacing w:val="-13"/>
              </w:rPr>
              <w:t xml:space="preserve"> </w:t>
            </w:r>
            <w:r>
              <w:t>ideas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recruitment, re. incentives, direct outreach, etc. Laura Gorman to contact fiscal representatives in </w:t>
            </w:r>
            <w:r>
              <w:rPr>
                <w:spacing w:val="-2"/>
              </w:rPr>
              <w:t>Montrose.</w:t>
            </w:r>
          </w:p>
          <w:p w14:paraId="3DCE191E" w14:textId="77777777" w:rsidR="00325659" w:rsidRDefault="00855803">
            <w:pPr>
              <w:pStyle w:val="TableParagraph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26A66F03" w14:textId="77777777" w:rsidR="00325659" w:rsidRDefault="0085580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right="307"/>
            </w:pPr>
            <w:r>
              <w:t>Requested map illustrating current</w:t>
            </w:r>
            <w:r>
              <w:rPr>
                <w:spacing w:val="-13"/>
              </w:rPr>
              <w:t xml:space="preserve"> </w:t>
            </w:r>
            <w:r>
              <w:t>representation/roles, and underrepresented</w:t>
            </w:r>
          </w:p>
          <w:p w14:paraId="59FD9B22" w14:textId="77777777" w:rsidR="00325659" w:rsidRDefault="00855803">
            <w:pPr>
              <w:pStyle w:val="TableParagraph"/>
              <w:spacing w:line="248" w:lineRule="exact"/>
            </w:pPr>
            <w:r>
              <w:rPr>
                <w:spacing w:val="-2"/>
              </w:rPr>
              <w:t>positions/locations.</w:t>
            </w:r>
          </w:p>
        </w:tc>
      </w:tr>
      <w:tr w:rsidR="00325659" w14:paraId="51A66892" w14:textId="77777777">
        <w:trPr>
          <w:trHeight w:val="3760"/>
        </w:trPr>
        <w:tc>
          <w:tcPr>
            <w:tcW w:w="2065" w:type="dxa"/>
          </w:tcPr>
          <w:p w14:paraId="24015BBE" w14:textId="77777777" w:rsidR="00325659" w:rsidRDefault="0085580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Format</w:t>
            </w:r>
          </w:p>
          <w:p w14:paraId="63293E58" w14:textId="77777777" w:rsidR="00325659" w:rsidRDefault="00325659">
            <w:pPr>
              <w:pStyle w:val="TableParagraph"/>
              <w:ind w:left="0"/>
              <w:rPr>
                <w:rFonts w:ascii="Bookman Old Style"/>
              </w:rPr>
            </w:pPr>
          </w:p>
          <w:p w14:paraId="4049AA42" w14:textId="77777777" w:rsidR="00325659" w:rsidRDefault="00325659">
            <w:pPr>
              <w:pStyle w:val="TableParagraph"/>
              <w:spacing w:before="21"/>
              <w:ind w:left="0"/>
              <w:rPr>
                <w:rFonts w:ascii="Bookman Old Style"/>
              </w:rPr>
            </w:pPr>
          </w:p>
          <w:p w14:paraId="65157C38" w14:textId="77777777" w:rsidR="00325659" w:rsidRDefault="00855803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Jeremy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Meredith</w:t>
            </w:r>
          </w:p>
        </w:tc>
        <w:tc>
          <w:tcPr>
            <w:tcW w:w="2970" w:type="dxa"/>
          </w:tcPr>
          <w:p w14:paraId="044B4CCF" w14:textId="77777777" w:rsidR="00325659" w:rsidRDefault="00855803">
            <w:pPr>
              <w:pStyle w:val="TableParagraph"/>
              <w:ind w:left="108"/>
            </w:pPr>
            <w:r>
              <w:t>Discussion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in-person</w:t>
            </w:r>
            <w:r>
              <w:rPr>
                <w:spacing w:val="-13"/>
              </w:rPr>
              <w:t xml:space="preserve"> </w:t>
            </w:r>
            <w:r>
              <w:t xml:space="preserve">and/or remote options for future </w:t>
            </w:r>
            <w:r>
              <w:rPr>
                <w:spacing w:val="-2"/>
              </w:rPr>
              <w:t>meetings.</w:t>
            </w:r>
          </w:p>
        </w:tc>
        <w:tc>
          <w:tcPr>
            <w:tcW w:w="1980" w:type="dxa"/>
          </w:tcPr>
          <w:p w14:paraId="57CE5A38" w14:textId="77777777" w:rsidR="00325659" w:rsidRDefault="00855803">
            <w:pPr>
              <w:pStyle w:val="TableParagraph"/>
              <w:ind w:left="164" w:right="154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 xml:space="preserve">Discussion and Feedback </w:t>
            </w:r>
            <w:r>
              <w:rPr>
                <w:b/>
              </w:rPr>
              <w:t xml:space="preserve">Prep: </w:t>
            </w:r>
            <w:r>
              <w:t>N/A</w:t>
            </w:r>
          </w:p>
        </w:tc>
        <w:tc>
          <w:tcPr>
            <w:tcW w:w="3770" w:type="dxa"/>
          </w:tcPr>
          <w:p w14:paraId="2267F8F4" w14:textId="77777777" w:rsidR="00325659" w:rsidRDefault="00855803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Feedback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09C65D9E" w14:textId="77777777" w:rsidR="00325659" w:rsidRDefault="008558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5"/>
              <w:jc w:val="both"/>
            </w:pPr>
            <w:r>
              <w:t>Requested true hybrid format be made available for 2021-22 meeting dates, allowing for in- person and virtual attendance.</w:t>
            </w:r>
          </w:p>
          <w:p w14:paraId="1A0239FD" w14:textId="77777777" w:rsidR="00325659" w:rsidRDefault="00855803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ind w:right="147"/>
            </w:pPr>
            <w:r>
              <w:t>CDE Response: CDE plans on accommodating a hybrid format, contingent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 xml:space="preserve">logistics, and public health </w:t>
            </w:r>
            <w:r>
              <w:rPr>
                <w:spacing w:val="-2"/>
              </w:rPr>
              <w:t>orders.</w:t>
            </w:r>
          </w:p>
          <w:p w14:paraId="62774C3D" w14:textId="77777777" w:rsidR="00325659" w:rsidRDefault="008558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2" w:lineRule="exact"/>
            </w:pPr>
            <w:r>
              <w:rPr>
                <w:spacing w:val="-2"/>
              </w:rPr>
              <w:t>Co-chairs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attend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September</w:t>
            </w:r>
          </w:p>
          <w:p w14:paraId="15B4BC3F" w14:textId="77777777" w:rsidR="00325659" w:rsidRDefault="00855803">
            <w:pPr>
              <w:pStyle w:val="TableParagraph"/>
              <w:spacing w:line="248" w:lineRule="exact"/>
            </w:pPr>
            <w:r>
              <w:t>9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virtually.</w:t>
            </w:r>
          </w:p>
        </w:tc>
      </w:tr>
      <w:tr w:rsidR="00325659" w14:paraId="07F82FB6" w14:textId="77777777">
        <w:trPr>
          <w:trHeight w:val="2148"/>
        </w:trPr>
        <w:tc>
          <w:tcPr>
            <w:tcW w:w="2065" w:type="dxa"/>
          </w:tcPr>
          <w:p w14:paraId="78067EE7" w14:textId="77777777" w:rsidR="00325659" w:rsidRDefault="0085580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Closing</w:t>
            </w:r>
          </w:p>
          <w:p w14:paraId="2C3F6A44" w14:textId="77777777" w:rsidR="00325659" w:rsidRDefault="00325659">
            <w:pPr>
              <w:pStyle w:val="TableParagraph"/>
              <w:ind w:left="0"/>
              <w:rPr>
                <w:rFonts w:ascii="Bookman Old Style"/>
              </w:rPr>
            </w:pPr>
          </w:p>
          <w:p w14:paraId="17DC8068" w14:textId="77777777" w:rsidR="00325659" w:rsidRDefault="00325659">
            <w:pPr>
              <w:pStyle w:val="TableParagraph"/>
              <w:spacing w:before="20"/>
              <w:ind w:left="0"/>
              <w:rPr>
                <w:rFonts w:ascii="Bookman Old Style"/>
              </w:rPr>
            </w:pPr>
          </w:p>
          <w:p w14:paraId="0136D71F" w14:textId="77777777" w:rsidR="00325659" w:rsidRDefault="00855803">
            <w:pPr>
              <w:pStyle w:val="TableParagraph"/>
              <w:ind w:left="107" w:right="137"/>
              <w:rPr>
                <w:i/>
              </w:rPr>
            </w:pPr>
            <w:r>
              <w:rPr>
                <w:i/>
              </w:rPr>
              <w:t>Laura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Gorman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&amp; Jeremy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Meredith</w:t>
            </w:r>
          </w:p>
        </w:tc>
        <w:tc>
          <w:tcPr>
            <w:tcW w:w="2970" w:type="dxa"/>
          </w:tcPr>
          <w:p w14:paraId="2FE782B9" w14:textId="77777777" w:rsidR="00325659" w:rsidRDefault="00855803">
            <w:pPr>
              <w:pStyle w:val="TableParagraph"/>
              <w:ind w:left="108" w:right="119"/>
            </w:pPr>
            <w:r>
              <w:t>Co-Chairs offer any</w:t>
            </w:r>
            <w:r>
              <w:rPr>
                <w:spacing w:val="40"/>
              </w:rPr>
              <w:t xml:space="preserve"> </w:t>
            </w:r>
            <w:r>
              <w:t>reflections.</w:t>
            </w:r>
            <w:r>
              <w:rPr>
                <w:spacing w:val="-13"/>
              </w:rPr>
              <w:t xml:space="preserve"> </w:t>
            </w:r>
            <w:r>
              <w:t>Close</w:t>
            </w:r>
            <w:r>
              <w:rPr>
                <w:spacing w:val="-12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>meeting.</w:t>
            </w:r>
          </w:p>
        </w:tc>
        <w:tc>
          <w:tcPr>
            <w:tcW w:w="1980" w:type="dxa"/>
          </w:tcPr>
          <w:p w14:paraId="5F8ED177" w14:textId="77777777" w:rsidR="00325659" w:rsidRDefault="003256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</w:tcPr>
          <w:p w14:paraId="0506BAE8" w14:textId="77777777" w:rsidR="00325659" w:rsidRDefault="008558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right="120"/>
            </w:pPr>
            <w:r>
              <w:t>Next</w:t>
            </w:r>
            <w:r>
              <w:rPr>
                <w:spacing w:val="-13"/>
              </w:rPr>
              <w:t xml:space="preserve"> </w:t>
            </w:r>
            <w:r>
              <w:t>meeting</w:t>
            </w:r>
            <w:r>
              <w:rPr>
                <w:spacing w:val="-12"/>
              </w:rPr>
              <w:t xml:space="preserve"> </w:t>
            </w:r>
            <w:r>
              <w:t>Thursday,</w:t>
            </w:r>
            <w:r>
              <w:rPr>
                <w:spacing w:val="-13"/>
              </w:rPr>
              <w:t xml:space="preserve"> </w:t>
            </w:r>
            <w:r>
              <w:t xml:space="preserve">September 9: CDE will attempt to offer an in- person meeting if logistically feasible to do given the short </w:t>
            </w:r>
            <w:r>
              <w:rPr>
                <w:spacing w:val="-2"/>
              </w:rPr>
              <w:t>timeline.</w:t>
            </w:r>
          </w:p>
          <w:p w14:paraId="6E3D0B07" w14:textId="77777777" w:rsidR="00325659" w:rsidRDefault="00855803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36DD06F3" w14:textId="77777777" w:rsidR="00325659" w:rsidRDefault="008558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8" w:lineRule="exact"/>
              <w:ind w:left="467"/>
            </w:pPr>
            <w:r>
              <w:t>Requested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historical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annual</w:t>
            </w:r>
          </w:p>
          <w:p w14:paraId="58607869" w14:textId="77777777" w:rsidR="00325659" w:rsidRDefault="00855803">
            <w:pPr>
              <w:pStyle w:val="TableParagraph"/>
              <w:spacing w:line="249" w:lineRule="exact"/>
              <w:ind w:left="467"/>
            </w:pPr>
            <w:r>
              <w:t>CoP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topics.</w:t>
            </w:r>
          </w:p>
        </w:tc>
      </w:tr>
    </w:tbl>
    <w:p w14:paraId="574B0B3E" w14:textId="77777777" w:rsidR="00855803" w:rsidRDefault="00855803"/>
    <w:sectPr w:rsidR="00000000">
      <w:pgSz w:w="12240" w:h="15840"/>
      <w:pgMar w:top="9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690"/>
    <w:multiLevelType w:val="hybridMultilevel"/>
    <w:tmpl w:val="F17E37DA"/>
    <w:lvl w:ilvl="0" w:tplc="34B6A158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AA620B2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 w:tplc="BF8C1258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1870FC18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4" w:tplc="D47C17C2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5" w:tplc="CE203806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6" w:tplc="8B6075F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 w:tplc="878A236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8" w:tplc="8982EAB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BA096D"/>
    <w:multiLevelType w:val="hybridMultilevel"/>
    <w:tmpl w:val="A2CE2A00"/>
    <w:lvl w:ilvl="0" w:tplc="9B94EF7A">
      <w:start w:val="1"/>
      <w:numFmt w:val="decimal"/>
      <w:lvlText w:val="%1."/>
      <w:lvlJc w:val="left"/>
      <w:pPr>
        <w:ind w:left="828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E6E108A">
      <w:numFmt w:val="bullet"/>
      <w:lvlText w:val="•"/>
      <w:lvlJc w:val="left"/>
      <w:pPr>
        <w:ind w:left="1034" w:hanging="361"/>
      </w:pPr>
      <w:rPr>
        <w:rFonts w:hint="default"/>
        <w:lang w:val="en-US" w:eastAsia="en-US" w:bidi="ar-SA"/>
      </w:rPr>
    </w:lvl>
    <w:lvl w:ilvl="2" w:tplc="EF0A18CA">
      <w:numFmt w:val="bullet"/>
      <w:lvlText w:val="•"/>
      <w:lvlJc w:val="left"/>
      <w:pPr>
        <w:ind w:left="1248" w:hanging="361"/>
      </w:pPr>
      <w:rPr>
        <w:rFonts w:hint="default"/>
        <w:lang w:val="en-US" w:eastAsia="en-US" w:bidi="ar-SA"/>
      </w:rPr>
    </w:lvl>
    <w:lvl w:ilvl="3" w:tplc="54828178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4" w:tplc="77A0977E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5" w:tplc="2E40A302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6" w:tplc="0D2A5784">
      <w:numFmt w:val="bullet"/>
      <w:lvlText w:val="•"/>
      <w:lvlJc w:val="left"/>
      <w:pPr>
        <w:ind w:left="2104" w:hanging="361"/>
      </w:pPr>
      <w:rPr>
        <w:rFonts w:hint="default"/>
        <w:lang w:val="en-US" w:eastAsia="en-US" w:bidi="ar-SA"/>
      </w:rPr>
    </w:lvl>
    <w:lvl w:ilvl="7" w:tplc="FA16AB96">
      <w:numFmt w:val="bullet"/>
      <w:lvlText w:val="•"/>
      <w:lvlJc w:val="left"/>
      <w:pPr>
        <w:ind w:left="2318" w:hanging="361"/>
      </w:pPr>
      <w:rPr>
        <w:rFonts w:hint="default"/>
        <w:lang w:val="en-US" w:eastAsia="en-US" w:bidi="ar-SA"/>
      </w:rPr>
    </w:lvl>
    <w:lvl w:ilvl="8" w:tplc="1ED4F6E4">
      <w:numFmt w:val="bullet"/>
      <w:lvlText w:val="•"/>
      <w:lvlJc w:val="left"/>
      <w:pPr>
        <w:ind w:left="25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1111DE0"/>
    <w:multiLevelType w:val="hybridMultilevel"/>
    <w:tmpl w:val="AA7ABCA8"/>
    <w:lvl w:ilvl="0" w:tplc="F7086E4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B761EC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34AEA7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A01E1D4A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4" w:tplc="DF7C5582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AFACE4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6" w:tplc="26A298B6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7" w:tplc="008EA8F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8" w:tplc="B9D0E45A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2B72EFB"/>
    <w:multiLevelType w:val="hybridMultilevel"/>
    <w:tmpl w:val="38989B02"/>
    <w:lvl w:ilvl="0" w:tplc="0080A2B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F48D36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D67A904E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7BA298D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4162DDC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5" w:tplc="FC9EFD1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6" w:tplc="C372688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7" w:tplc="002878B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8" w:tplc="457AC306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D011E7"/>
    <w:multiLevelType w:val="hybridMultilevel"/>
    <w:tmpl w:val="D736B928"/>
    <w:lvl w:ilvl="0" w:tplc="D842EA68">
      <w:numFmt w:val="bullet"/>
      <w:lvlText w:val="o"/>
      <w:lvlJc w:val="left"/>
      <w:pPr>
        <w:ind w:left="19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36CE204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2" w:tplc="695A38A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CCA2D890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4" w:tplc="951005C6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 w:tplc="DCCAB75A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7A38303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294A5AFE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55425338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2234AA"/>
    <w:multiLevelType w:val="hybridMultilevel"/>
    <w:tmpl w:val="5AEECF80"/>
    <w:lvl w:ilvl="0" w:tplc="FD4037D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80A42AA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C796762A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A7BA0B0A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CB6202F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5" w:tplc="A6B87452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6" w:tplc="E012C210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7" w:tplc="5C105D8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8" w:tplc="11DEE6F8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</w:abstractNum>
  <w:num w:numId="1" w16cid:durableId="10956147">
    <w:abstractNumId w:val="0"/>
  </w:num>
  <w:num w:numId="2" w16cid:durableId="551699574">
    <w:abstractNumId w:val="2"/>
  </w:num>
  <w:num w:numId="3" w16cid:durableId="262420673">
    <w:abstractNumId w:val="5"/>
  </w:num>
  <w:num w:numId="4" w16cid:durableId="159153250">
    <w:abstractNumId w:val="1"/>
  </w:num>
  <w:num w:numId="5" w16cid:durableId="855466158">
    <w:abstractNumId w:val="3"/>
  </w:num>
  <w:num w:numId="6" w16cid:durableId="693381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659"/>
    <w:rsid w:val="00325659"/>
    <w:rsid w:val="00855803"/>
    <w:rsid w:val="00C4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F373"/>
  <w15:docId w15:val="{F215C7EC-CCE1-41F9-9147-81EB779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20"/>
    </w:pPr>
    <w:rPr>
      <w:rFonts w:ascii="Bookman Old Style" w:eastAsia="Bookman Old Style" w:hAnsi="Bookman Old Style" w:cs="Bookman Old Style"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"/>
      <w:ind w:left="1918" w:hanging="359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martsheet.com/b/form/80d4a142008c43ef9fd51be7e7e2534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August 2021 Meeting Minutes</dc:title>
  <dc:creator>Smith, Rachel</dc:creator>
  <cp:lastModifiedBy>Owen, Emily</cp:lastModifiedBy>
  <cp:revision>2</cp:revision>
  <dcterms:created xsi:type="dcterms:W3CDTF">2025-01-29T19:48:00Z</dcterms:created>
  <dcterms:modified xsi:type="dcterms:W3CDTF">2025-01-29T19:48:00Z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D:20210908212904</vt:lpwstr>
  </property>
</Properties>
</file>