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7EA2" w:rsidRDefault="004B49E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Facility Schools Board</w:t>
      </w:r>
    </w:p>
    <w:p w14:paraId="00000002" w14:textId="77777777" w:rsidR="00737EA2" w:rsidRDefault="004B49E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Minutes of Meeting</w:t>
      </w:r>
    </w:p>
    <w:p w14:paraId="00000003" w14:textId="77777777" w:rsidR="00737EA2" w:rsidRDefault="004B49E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April 17, 2025</w:t>
      </w:r>
    </w:p>
    <w:p w14:paraId="00000004" w14:textId="35EC2F0C" w:rsidR="00737EA2" w:rsidRDefault="004B49E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located at: Shiloh FRP</w:t>
      </w:r>
    </w:p>
    <w:p w14:paraId="00000005"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006"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 attendance:</w:t>
      </w:r>
    </w:p>
    <w:p w14:paraId="00000007"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 xml:space="preserve">Board Members Present: </w:t>
      </w:r>
      <w:r>
        <w:rPr>
          <w:rFonts w:ascii="Times New Roman" w:eastAsia="Times New Roman" w:hAnsi="Times New Roman" w:cs="Times New Roman"/>
          <w:sz w:val="24"/>
          <w:szCs w:val="24"/>
        </w:rPr>
        <w:t xml:space="preserve"> Mylynda Herrick, Rebecca Carpenter, Carolena Steen, Doug Hainley, Sonjia Hunt, Megan Coggins</w:t>
      </w:r>
    </w:p>
    <w:p w14:paraId="00000008"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Staff Present:</w:t>
      </w:r>
      <w:r>
        <w:rPr>
          <w:rFonts w:ascii="Times New Roman" w:eastAsia="Times New Roman" w:hAnsi="Times New Roman" w:cs="Times New Roman"/>
          <w:color w:val="000000"/>
          <w:sz w:val="24"/>
          <w:szCs w:val="24"/>
        </w:rPr>
        <w:t xml:space="preserve"> Judy Stirman, Wendy Dunaway, Darren Serrato, Robin Singer, Ann Symalla</w:t>
      </w:r>
      <w:r>
        <w:rPr>
          <w:rFonts w:ascii="Times New Roman" w:eastAsia="Times New Roman" w:hAnsi="Times New Roman" w:cs="Times New Roman"/>
          <w:sz w:val="24"/>
          <w:szCs w:val="24"/>
        </w:rPr>
        <w:t>, Annie Haskins, Allie Miller, Lori Kochevar, Celina Ulibarri, Tara Butler,*Virginia Winter(G) - contracted staff. *Jenna Zerylnick - AG’s office</w:t>
      </w:r>
    </w:p>
    <w:p w14:paraId="00000009"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highlight w:val="yellow"/>
          <w:u w:val="single"/>
        </w:rPr>
      </w:pPr>
    </w:p>
    <w:p w14:paraId="0000000A"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Meeting Commencement: </w:t>
      </w:r>
    </w:p>
    <w:p w14:paraId="0000000B"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Co-Chair Steen </w:t>
      </w:r>
      <w:r>
        <w:rPr>
          <w:rFonts w:ascii="Times New Roman" w:eastAsia="Times New Roman" w:hAnsi="Times New Roman" w:cs="Times New Roman"/>
          <w:sz w:val="24"/>
          <w:szCs w:val="24"/>
        </w:rPr>
        <w:t xml:space="preserve">called the meeting to order. </w:t>
      </w:r>
    </w:p>
    <w:p w14:paraId="0000000C"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bookmarkStart w:id="0" w:name="_heading=h.30j0zll" w:colFirst="0" w:colLast="0"/>
      <w:bookmarkEnd w:id="0"/>
    </w:p>
    <w:p w14:paraId="0000000D"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Approval of Minutes for </w:t>
      </w:r>
      <w:r>
        <w:rPr>
          <w:rFonts w:ascii="Times New Roman" w:eastAsia="Times New Roman" w:hAnsi="Times New Roman" w:cs="Times New Roman"/>
          <w:b/>
          <w:sz w:val="24"/>
          <w:szCs w:val="24"/>
        </w:rPr>
        <w:t>March 13</w:t>
      </w:r>
      <w:r>
        <w:rPr>
          <w:rFonts w:ascii="Times New Roman" w:eastAsia="Times New Roman" w:hAnsi="Times New Roman" w:cs="Times New Roman"/>
          <w:b/>
          <w:color w:val="000000"/>
          <w:sz w:val="24"/>
          <w:szCs w:val="24"/>
        </w:rPr>
        <w:t>, 2025:</w:t>
      </w:r>
      <w:r>
        <w:rPr>
          <w:rFonts w:ascii="Times New Roman" w:eastAsia="Times New Roman" w:hAnsi="Times New Roman" w:cs="Times New Roman"/>
          <w:color w:val="000000"/>
          <w:sz w:val="24"/>
          <w:szCs w:val="24"/>
        </w:rPr>
        <w:t xml:space="preserve"> </w:t>
      </w:r>
    </w:p>
    <w:p w14:paraId="0000000E"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Co-Chair Steen entertains a motion to accept the</w:t>
      </w:r>
      <w:r>
        <w:rPr>
          <w:rFonts w:ascii="Times New Roman" w:eastAsia="Times New Roman" w:hAnsi="Times New Roman" w:cs="Times New Roman"/>
          <w:sz w:val="24"/>
          <w:szCs w:val="24"/>
        </w:rPr>
        <w:t xml:space="preserve"> Board minutes. </w:t>
      </w:r>
    </w:p>
    <w:p w14:paraId="0000000F"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 member Carpenter makes a motion to approve the March 13, minutes, and Board member Hunt seconds. The Board unanimously approves minutes.</w:t>
      </w:r>
    </w:p>
    <w:p w14:paraId="00000010" w14:textId="77777777" w:rsidR="00737EA2" w:rsidRDefault="00737EA2">
      <w:pPr>
        <w:pBdr>
          <w:top w:val="nil"/>
          <w:left w:val="nil"/>
          <w:bottom w:val="nil"/>
          <w:right w:val="nil"/>
          <w:between w:val="nil"/>
        </w:pBdr>
        <w:tabs>
          <w:tab w:val="left" w:pos="6660"/>
        </w:tabs>
        <w:spacing w:after="0" w:line="240" w:lineRule="auto"/>
        <w:rPr>
          <w:rFonts w:ascii="Times New Roman" w:eastAsia="Times New Roman" w:hAnsi="Times New Roman" w:cs="Times New Roman"/>
          <w:b/>
          <w:sz w:val="24"/>
          <w:szCs w:val="24"/>
        </w:rPr>
      </w:pPr>
    </w:p>
    <w:p w14:paraId="00000011" w14:textId="77777777" w:rsidR="00737EA2" w:rsidRDefault="004B49EC">
      <w:pPr>
        <w:pBdr>
          <w:top w:val="nil"/>
          <w:left w:val="nil"/>
          <w:bottom w:val="nil"/>
          <w:right w:val="nil"/>
          <w:between w:val="nil"/>
        </w:pBdr>
        <w:tabs>
          <w:tab w:val="left" w:pos="66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Approval of April 17, 2025, Agenda: </w:t>
      </w:r>
      <w:r>
        <w:rPr>
          <w:rFonts w:ascii="Times New Roman" w:eastAsia="Times New Roman" w:hAnsi="Times New Roman" w:cs="Times New Roman"/>
          <w:b/>
          <w:sz w:val="24"/>
          <w:szCs w:val="24"/>
        </w:rPr>
        <w:tab/>
      </w:r>
    </w:p>
    <w:p w14:paraId="00000012"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Co-Chair Steen entertains a motion to accept the updated agenda.</w:t>
      </w:r>
    </w:p>
    <w:p w14:paraId="00000013"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motion was made by Board member Carpenter, seconded by Board member Herrick to approve the April 17, 2025, agenda; The Facility Schools Board unanimously approved the updated agenda. </w:t>
      </w:r>
    </w:p>
    <w:p w14:paraId="00000014"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15"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 Comment –</w:t>
      </w:r>
      <w:r>
        <w:rPr>
          <w:rFonts w:ascii="Times New Roman" w:eastAsia="Times New Roman" w:hAnsi="Times New Roman" w:cs="Times New Roman"/>
          <w:sz w:val="24"/>
          <w:szCs w:val="24"/>
        </w:rPr>
        <w:t xml:space="preserve"> Members of the public who wish to address the board must sign up 24 hours prior to the meeting using this link – Public Comment Sign-up Sheet. Presentations are limited to 3 minutes, with a maximum of 10 people. </w:t>
      </w:r>
    </w:p>
    <w:p w14:paraId="00000016" w14:textId="77777777" w:rsidR="00737EA2" w:rsidRDefault="004B49EC">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public comment provided </w:t>
      </w:r>
    </w:p>
    <w:p w14:paraId="00000017"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18"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Havern Autism Program  request for approval as Specialized Day School/Approved Facility School                                      Action Item – Vote</w:t>
      </w:r>
    </w:p>
    <w:p w14:paraId="00000019" w14:textId="10C1C00C"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Co-Chair Steen entertains a motion to </w:t>
      </w:r>
      <w:r>
        <w:rPr>
          <w:rFonts w:ascii="Times New Roman" w:eastAsia="Times New Roman" w:hAnsi="Times New Roman" w:cs="Times New Roman"/>
          <w:sz w:val="24"/>
          <w:szCs w:val="24"/>
        </w:rPr>
        <w:t>approve the Havern</w:t>
      </w:r>
      <w:r>
        <w:rPr>
          <w:rFonts w:ascii="Times New Roman" w:eastAsia="Times New Roman" w:hAnsi="Times New Roman" w:cs="Times New Roman"/>
          <w:color w:val="000000"/>
          <w:sz w:val="24"/>
          <w:szCs w:val="24"/>
        </w:rPr>
        <w:t xml:space="preserve"> Autism Program</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pecialized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ay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chool as an Approved Facility</w:t>
      </w:r>
      <w:r w:rsidR="002A409B">
        <w:rPr>
          <w:rFonts w:ascii="Times New Roman" w:eastAsia="Times New Roman" w:hAnsi="Times New Roman" w:cs="Times New Roman"/>
          <w:color w:val="000000"/>
          <w:sz w:val="24"/>
          <w:szCs w:val="24"/>
        </w:rPr>
        <w:t xml:space="preserve"> School</w:t>
      </w:r>
      <w:r>
        <w:rPr>
          <w:rFonts w:ascii="Times New Roman" w:eastAsia="Times New Roman" w:hAnsi="Times New Roman" w:cs="Times New Roman"/>
          <w:color w:val="000000"/>
          <w:sz w:val="24"/>
          <w:szCs w:val="24"/>
        </w:rPr>
        <w:t xml:space="preserve">. Board member Hainley makes a motion to approve. The Facility Schools Board unanimously votes to </w:t>
      </w:r>
      <w:r>
        <w:rPr>
          <w:rFonts w:ascii="Times New Roman" w:eastAsia="Times New Roman" w:hAnsi="Times New Roman" w:cs="Times New Roman"/>
          <w:sz w:val="24"/>
          <w:szCs w:val="24"/>
        </w:rPr>
        <w:t>approve the Havern</w:t>
      </w:r>
      <w:r>
        <w:rPr>
          <w:rFonts w:ascii="Times New Roman" w:eastAsia="Times New Roman" w:hAnsi="Times New Roman" w:cs="Times New Roman"/>
          <w:color w:val="000000"/>
          <w:sz w:val="24"/>
          <w:szCs w:val="24"/>
        </w:rPr>
        <w:t xml:space="preserve"> Autism Program</w:t>
      </w:r>
      <w:r>
        <w:rPr>
          <w:rFonts w:ascii="Times New Roman" w:eastAsia="Times New Roman" w:hAnsi="Times New Roman" w:cs="Times New Roman"/>
          <w:sz w:val="24"/>
          <w:szCs w:val="24"/>
        </w:rPr>
        <w:t>, S</w:t>
      </w:r>
      <w:r>
        <w:rPr>
          <w:rFonts w:ascii="Times New Roman" w:eastAsia="Times New Roman" w:hAnsi="Times New Roman" w:cs="Times New Roman"/>
          <w:color w:val="000000"/>
          <w:sz w:val="24"/>
          <w:szCs w:val="24"/>
        </w:rPr>
        <w:t xml:space="preserve">pecialized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ay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chool</w:t>
      </w:r>
      <w:r>
        <w:rPr>
          <w:rFonts w:ascii="Times New Roman" w:eastAsia="Times New Roman" w:hAnsi="Times New Roman" w:cs="Times New Roman"/>
          <w:sz w:val="24"/>
          <w:szCs w:val="24"/>
        </w:rPr>
        <w:t xml:space="preserve"> as an Approved Facility</w:t>
      </w:r>
      <w:r w:rsidR="002A409B">
        <w:rPr>
          <w:rFonts w:ascii="Times New Roman" w:eastAsia="Times New Roman" w:hAnsi="Times New Roman" w:cs="Times New Roman"/>
          <w:sz w:val="24"/>
          <w:szCs w:val="24"/>
        </w:rPr>
        <w:t xml:space="preserve"> School</w:t>
      </w:r>
      <w:r>
        <w:rPr>
          <w:rFonts w:ascii="Times New Roman" w:eastAsia="Times New Roman" w:hAnsi="Times New Roman" w:cs="Times New Roman"/>
          <w:sz w:val="24"/>
          <w:szCs w:val="24"/>
        </w:rPr>
        <w:t>.</w:t>
      </w:r>
    </w:p>
    <w:p w14:paraId="0000001A" w14:textId="77777777" w:rsidR="00737EA2" w:rsidRDefault="00737EA2">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0000001B"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PRN Approval Presentation request for approval as Day Treatment/Approved Facility School                                Action Item – Vote</w:t>
      </w:r>
    </w:p>
    <w:p w14:paraId="0000001C"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PRN- Preservation Reunification Networking</w:t>
      </w:r>
    </w:p>
    <w:p w14:paraId="0000001D"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PRN representatives provide an introduction of themselves.</w:t>
      </w:r>
    </w:p>
    <w:p w14:paraId="0000001E"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Introduction of the PRN program was presented to the Facility Schools Board.</w:t>
      </w:r>
    </w:p>
    <w:p w14:paraId="0000001F"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Board member Herrick asks for clarification on policy and procedures.</w:t>
      </w:r>
    </w:p>
    <w:p w14:paraId="00000020"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Co-Chair Steen asks for clarification on what student population PRN is serving.</w:t>
      </w:r>
    </w:p>
    <w:p w14:paraId="00000021"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Co-Chair Steen asks for clarification on how PRN would address the no restraint policy within their program.  </w:t>
      </w:r>
    </w:p>
    <w:p w14:paraId="00000022"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Judy Stirman asks for clarification on staffing.</w:t>
      </w:r>
    </w:p>
    <w:p w14:paraId="00000023"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24"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25"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26" w14:textId="37C1DF3A"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Co-Chair Steen entertains a motion to conditionally approve the PRN </w:t>
      </w:r>
      <w:r>
        <w:rPr>
          <w:rFonts w:ascii="Times New Roman" w:eastAsia="Times New Roman" w:hAnsi="Times New Roman" w:cs="Times New Roman"/>
          <w:sz w:val="24"/>
          <w:szCs w:val="24"/>
        </w:rPr>
        <w:t>day treatment, upon receipt of clarification of questions as discussed by the Board.</w:t>
      </w:r>
      <w:r>
        <w:rPr>
          <w:rFonts w:ascii="Times New Roman" w:eastAsia="Times New Roman" w:hAnsi="Times New Roman" w:cs="Times New Roman"/>
          <w:color w:val="000000"/>
          <w:sz w:val="24"/>
          <w:szCs w:val="24"/>
        </w:rPr>
        <w:t xml:space="preserve"> Board member Herrick makes a motion to condit</w:t>
      </w:r>
      <w:r>
        <w:rPr>
          <w:rFonts w:ascii="Times New Roman" w:eastAsia="Times New Roman" w:hAnsi="Times New Roman" w:cs="Times New Roman"/>
          <w:sz w:val="24"/>
          <w:szCs w:val="24"/>
        </w:rPr>
        <w:t>ionally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approve the PRN d</w:t>
      </w:r>
      <w:r>
        <w:rPr>
          <w:rFonts w:ascii="Times New Roman" w:eastAsia="Times New Roman" w:hAnsi="Times New Roman" w:cs="Times New Roman"/>
          <w:color w:val="000000"/>
          <w:sz w:val="24"/>
          <w:szCs w:val="24"/>
        </w:rPr>
        <w:t xml:space="preserve">ay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reatment program </w:t>
      </w:r>
      <w:r w:rsidR="00417708">
        <w:rPr>
          <w:rFonts w:ascii="Times New Roman" w:eastAsia="Times New Roman" w:hAnsi="Times New Roman" w:cs="Times New Roman"/>
          <w:color w:val="000000"/>
          <w:sz w:val="24"/>
          <w:szCs w:val="24"/>
        </w:rPr>
        <w:t xml:space="preserve">as a facility school </w:t>
      </w:r>
      <w:r>
        <w:rPr>
          <w:rFonts w:ascii="Times New Roman" w:eastAsia="Times New Roman" w:hAnsi="Times New Roman" w:cs="Times New Roman"/>
          <w:sz w:val="24"/>
          <w:szCs w:val="24"/>
        </w:rPr>
        <w:t xml:space="preserve">upon </w:t>
      </w:r>
      <w:r>
        <w:rPr>
          <w:rFonts w:ascii="Times New Roman" w:eastAsia="Times New Roman" w:hAnsi="Times New Roman" w:cs="Times New Roman"/>
          <w:color w:val="000000"/>
          <w:sz w:val="24"/>
          <w:szCs w:val="24"/>
        </w:rPr>
        <w:t xml:space="preserve">clarification of questions </w:t>
      </w:r>
      <w:r>
        <w:rPr>
          <w:rFonts w:ascii="Times New Roman" w:eastAsia="Times New Roman" w:hAnsi="Times New Roman" w:cs="Times New Roman"/>
          <w:sz w:val="24"/>
          <w:szCs w:val="24"/>
        </w:rPr>
        <w:t>as discussed by the Board.</w:t>
      </w:r>
      <w:r>
        <w:rPr>
          <w:rFonts w:ascii="Times New Roman" w:eastAsia="Times New Roman" w:hAnsi="Times New Roman" w:cs="Times New Roman"/>
          <w:color w:val="000000"/>
          <w:sz w:val="24"/>
          <w:szCs w:val="24"/>
        </w:rPr>
        <w:t xml:space="preserve"> Seconded by board member Carpenter. The board unanimously votes to approve the PRN </w:t>
      </w:r>
      <w:r>
        <w:rPr>
          <w:rFonts w:ascii="Times New Roman" w:eastAsia="Times New Roman" w:hAnsi="Times New Roman" w:cs="Times New Roman"/>
          <w:sz w:val="24"/>
          <w:szCs w:val="24"/>
        </w:rPr>
        <w:t xml:space="preserve">day treatment </w:t>
      </w:r>
      <w:r>
        <w:rPr>
          <w:rFonts w:ascii="Times New Roman" w:eastAsia="Times New Roman" w:hAnsi="Times New Roman" w:cs="Times New Roman"/>
          <w:color w:val="000000"/>
          <w:sz w:val="24"/>
          <w:szCs w:val="24"/>
        </w:rPr>
        <w:t>program</w:t>
      </w:r>
      <w:r>
        <w:rPr>
          <w:rFonts w:ascii="Times New Roman" w:eastAsia="Times New Roman" w:hAnsi="Times New Roman" w:cs="Times New Roman"/>
          <w:sz w:val="24"/>
          <w:szCs w:val="24"/>
        </w:rPr>
        <w:t xml:space="preserve"> on the condition of the clarifications as discussed by the Board.  PRN is tasked to bring revisions to the May FSB meeting</w:t>
      </w:r>
      <w:r>
        <w:rPr>
          <w:rFonts w:ascii="Times New Roman" w:eastAsia="Times New Roman" w:hAnsi="Times New Roman" w:cs="Times New Roman"/>
          <w:color w:val="000000"/>
          <w:sz w:val="24"/>
          <w:szCs w:val="24"/>
        </w:rPr>
        <w:t>.</w:t>
      </w:r>
    </w:p>
    <w:p w14:paraId="00000027"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28"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Kaleidoscope 2025 </w:t>
      </w:r>
    </w:p>
    <w:p w14:paraId="00000029"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Discussions on Board attendance at </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aleidoscope.</w:t>
      </w:r>
    </w:p>
    <w:p w14:paraId="0000002A"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board members will be attending the first day of </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 xml:space="preserve">aleidoscope, and will volunteer to attend the second day. </w:t>
      </w:r>
    </w:p>
    <w:p w14:paraId="0000002B"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2C"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Review Facility Schools Board 2025-2026 Schedule:</w:t>
      </w:r>
    </w:p>
    <w:p w14:paraId="0000002D"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September 11, 2025 Meeting date changed to September 4, 2025</w:t>
      </w:r>
    </w:p>
    <w:p w14:paraId="0000002E"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October 9, 2025 Meeting date will be held on the same date at the </w:t>
      </w:r>
      <w:r>
        <w:rPr>
          <w:rFonts w:ascii="Times New Roman" w:eastAsia="Times New Roman" w:hAnsi="Times New Roman" w:cs="Times New Roman"/>
          <w:sz w:val="24"/>
          <w:szCs w:val="24"/>
        </w:rPr>
        <w:t>K</w:t>
      </w:r>
      <w:r>
        <w:rPr>
          <w:rFonts w:ascii="Times New Roman" w:eastAsia="Times New Roman" w:hAnsi="Times New Roman" w:cs="Times New Roman"/>
          <w:color w:val="000000"/>
          <w:sz w:val="24"/>
          <w:szCs w:val="24"/>
        </w:rPr>
        <w:t xml:space="preserve">aleidoscope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onference. </w:t>
      </w:r>
    </w:p>
    <w:p w14:paraId="0000002F" w14:textId="77777777" w:rsidR="00737EA2" w:rsidRDefault="004B49EC">
      <w:pPr>
        <w:numPr>
          <w:ilvl w:val="0"/>
          <w:numId w:val="2"/>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April 9, 2026 Meeting date will </w:t>
      </w:r>
      <w:r>
        <w:rPr>
          <w:rFonts w:ascii="Times New Roman" w:eastAsia="Times New Roman" w:hAnsi="Times New Roman" w:cs="Times New Roman"/>
          <w:sz w:val="24"/>
          <w:szCs w:val="24"/>
        </w:rPr>
        <w:t>be reviewed upon receipt of confirmed dates for the ESSU Spring Legal Conference.</w:t>
      </w:r>
    </w:p>
    <w:p w14:paraId="00000030"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31"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Monthly reference to the Board’s governing documents and preparations for the June Board retreat; Board leadership and performance and review of the process of strategic planning.</w:t>
      </w:r>
    </w:p>
    <w:p w14:paraId="00000032"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33" w14:textId="77777777" w:rsidR="00737EA2" w:rsidRDefault="004B49EC">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Virginia Winter reviewed Collaborative Leadership, Board Performance self-evaluation, and Strategic Planning Model documents with the board. </w:t>
      </w:r>
    </w:p>
    <w:p w14:paraId="00000034"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35"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 of need for attendance/presentation at State Board of Education meeting in June regarding facility schools.</w:t>
      </w:r>
    </w:p>
    <w:p w14:paraId="00000036" w14:textId="77777777" w:rsidR="00737EA2" w:rsidRDefault="004B49EC">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Discussions on attendance and date logistics</w:t>
      </w:r>
    </w:p>
    <w:p w14:paraId="00000037" w14:textId="77777777" w:rsidR="00737EA2" w:rsidRDefault="004B49EC">
      <w:pPr>
        <w:numPr>
          <w:ilvl w:val="0"/>
          <w:numId w:val="3"/>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Judy Stirman will discuss potential dates for presenting to the SBE with Dr. Paul Foster, and will report back at the May FSB meeting.</w:t>
      </w:r>
    </w:p>
    <w:p w14:paraId="00000038"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39"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December Count PowerPoint </w:t>
      </w:r>
    </w:p>
    <w:p w14:paraId="0000003A" w14:textId="740FCFBB" w:rsidR="00737EA2" w:rsidRDefault="004B49EC">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Robin Singer provided the December Count data presentation for the board. Power</w:t>
      </w:r>
      <w:r w:rsidR="009900E3">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oint presentation will be sent to the Board.</w:t>
      </w:r>
    </w:p>
    <w:p w14:paraId="0000003B"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3C" w14:textId="77777777" w:rsidR="00737EA2" w:rsidRDefault="004B49E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Dialogue Item</w:t>
      </w:r>
    </w:p>
    <w:p w14:paraId="0000003D" w14:textId="239D9362" w:rsidR="00737EA2" w:rsidRDefault="000C67B2">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Accreditation -- </w:t>
      </w:r>
      <w:r w:rsidR="004B49EC">
        <w:rPr>
          <w:rFonts w:ascii="Times New Roman" w:eastAsia="Times New Roman" w:hAnsi="Times New Roman" w:cs="Times New Roman"/>
          <w:b/>
          <w:sz w:val="24"/>
          <w:szCs w:val="24"/>
        </w:rPr>
        <w:t xml:space="preserve">Review draft of standards and indicators rubric, revisit definitions from March                                                                       </w:t>
      </w:r>
    </w:p>
    <w:p w14:paraId="0000003E"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Reviewed and updated Accreditation Standards and Indicators Rubric document with the Board and Facility School’s staff.</w:t>
      </w:r>
    </w:p>
    <w:p w14:paraId="0000003F" w14:textId="77777777" w:rsidR="00737EA2" w:rsidRDefault="004B49EC">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board’s homework is to look over the Standards and Indicators Rubric document. </w:t>
      </w:r>
    </w:p>
    <w:p w14:paraId="00000040"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41"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Declare Next Month’s Board Dialogue Topic </w:t>
      </w:r>
    </w:p>
    <w:p w14:paraId="00000042" w14:textId="6F2BCBDF" w:rsidR="00737EA2" w:rsidRDefault="000C67B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Continue discussion of </w:t>
      </w:r>
      <w:r w:rsidR="004B49EC">
        <w:rPr>
          <w:rFonts w:ascii="Times New Roman" w:eastAsia="Times New Roman" w:hAnsi="Times New Roman" w:cs="Times New Roman"/>
          <w:color w:val="000000"/>
          <w:sz w:val="24"/>
          <w:szCs w:val="24"/>
        </w:rPr>
        <w:t>Accreditation</w:t>
      </w:r>
    </w:p>
    <w:p w14:paraId="00000043"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44"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Confirm Board member tasked with April Board Corner</w:t>
      </w:r>
    </w:p>
    <w:p w14:paraId="00000045" w14:textId="77777777" w:rsidR="00737EA2" w:rsidRDefault="004B49EC">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Darren has received Carolena’s April submission and is actively working on finishing the April edition of the Facility Schools Newsletter. </w:t>
      </w:r>
    </w:p>
    <w:p w14:paraId="00000046" w14:textId="77777777" w:rsidR="00737EA2" w:rsidRDefault="004B49EC">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Megan Coggins is tasked with the May Newsletter.</w:t>
      </w:r>
    </w:p>
    <w:p w14:paraId="00000047"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48"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49"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4A"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4B"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Updates:</w:t>
      </w:r>
    </w:p>
    <w:p w14:paraId="0000004C"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ESSU Updates, </w:t>
      </w:r>
      <w:r>
        <w:rPr>
          <w:rFonts w:ascii="Times New Roman" w:eastAsia="Times New Roman" w:hAnsi="Times New Roman" w:cs="Times New Roman"/>
          <w:sz w:val="24"/>
          <w:szCs w:val="24"/>
        </w:rPr>
        <w:t>Judy Stirman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will continue to send Commissioner Cordova’s updates on federal topics three times per week to the Board and facility school directors. Last week’s successful ESSU Spring Directors meeting had the highest participation, including by most facility school directors, in many years.</w:t>
      </w:r>
    </w:p>
    <w:p w14:paraId="0000004D"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4E" w14:textId="36ADEEC4"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Policy/Operations</w:t>
      </w:r>
      <w:r>
        <w:rPr>
          <w:rFonts w:ascii="Times New Roman" w:eastAsia="Times New Roman" w:hAnsi="Times New Roman" w:cs="Times New Roman"/>
          <w:sz w:val="24"/>
          <w:szCs w:val="24"/>
        </w:rPr>
        <w:t>, Wendy Dunaway- Work group tasks include finalizing the third party evaluation statement of work. State revenue projections have been sent to approved facility schools, and we are preparing for several end of year reports that will be due in the fall. Continue to attend meetings with various state level stakeholders regarding placements in facility schools and update the specialized day school guidance.</w:t>
      </w:r>
    </w:p>
    <w:p w14:paraId="0000004F"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50"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Monitoring, </w:t>
      </w:r>
      <w:r>
        <w:rPr>
          <w:rFonts w:ascii="Times New Roman" w:eastAsia="Times New Roman" w:hAnsi="Times New Roman" w:cs="Times New Roman"/>
          <w:sz w:val="24"/>
          <w:szCs w:val="24"/>
        </w:rPr>
        <w:t xml:space="preserve">Ann Symalla/Robin Singer- </w:t>
      </w:r>
    </w:p>
    <w:p w14:paraId="00000051" w14:textId="77777777" w:rsidR="00737EA2" w:rsidRDefault="004B49EC">
      <w:pPr>
        <w:numPr>
          <w:ilvl w:val="0"/>
          <w:numId w:val="5"/>
        </w:numPr>
        <w:spacing w:after="0" w:line="240" w:lineRule="auto"/>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March is a little lighter due to spring break and testing. We will have our end-of-year meeting with new directors and coordinators on April 21 and the Little Out-of-District meeting on 4/23.</w:t>
      </w:r>
    </w:p>
    <w:p w14:paraId="00000052" w14:textId="77777777" w:rsidR="00737EA2" w:rsidRDefault="004B49EC">
      <w:pPr>
        <w:numPr>
          <w:ilvl w:val="0"/>
          <w:numId w:val="5"/>
        </w:numPr>
        <w:spacing w:after="0" w:line="240" w:lineRule="auto"/>
        <w:rPr>
          <w:rFonts w:ascii="Times New Roman" w:eastAsia="Times New Roman" w:hAnsi="Times New Roman" w:cs="Times New Roman"/>
          <w:color w:val="242424"/>
          <w:sz w:val="24"/>
          <w:szCs w:val="24"/>
        </w:rPr>
      </w:pPr>
      <w:r>
        <w:rPr>
          <w:rFonts w:ascii="Times New Roman" w:eastAsia="Times New Roman" w:hAnsi="Times New Roman" w:cs="Times New Roman"/>
          <w:color w:val="242424"/>
          <w:sz w:val="24"/>
          <w:szCs w:val="24"/>
        </w:rPr>
        <w:t>We have two more monitoring visits to complete the year, and then we will compile all the monitoring information to share.</w:t>
      </w:r>
    </w:p>
    <w:p w14:paraId="00000053" w14:textId="77777777" w:rsidR="00737EA2" w:rsidRDefault="004B49EC">
      <w:pPr>
        <w:numPr>
          <w:ilvl w:val="0"/>
          <w:numId w:val="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Graduation committee met and finished working on compiling course recommendations to create a multiple year scope and sequence resource document.</w:t>
      </w:r>
    </w:p>
    <w:p w14:paraId="00000054" w14:textId="77777777" w:rsidR="00737EA2" w:rsidRDefault="004B49EC">
      <w:pPr>
        <w:numPr>
          <w:ilvl w:val="0"/>
          <w:numId w:val="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not received any graduation applications as of yet. Sounds like there may be one headed our way soon.  We are also putting the message out for any schools that may be doing graduation ceremonies to let us know if they want a board member to be present or speak at their ceremonies.</w:t>
      </w:r>
    </w:p>
    <w:p w14:paraId="00000055"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56"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Assessments</w:t>
      </w:r>
      <w:r>
        <w:rPr>
          <w:rFonts w:ascii="Times New Roman" w:eastAsia="Times New Roman" w:hAnsi="Times New Roman" w:cs="Times New Roman"/>
          <w:sz w:val="24"/>
          <w:szCs w:val="24"/>
        </w:rPr>
        <w:t xml:space="preserve">, Annie Haskins- Currently all schools are administering state assessments. No issues to report with this, as all schools are staying on top of assessment-related tasks and are seeking support as needed. The Office of Facility Schools interviewed several highly qualified candidates for the new Multilingual Coordinator position and will soon make one candidate an offer. We are hoping to have this person hired within the next 1-2 weeks. </w:t>
      </w:r>
    </w:p>
    <w:p w14:paraId="00000057"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58"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Systems Support</w:t>
      </w:r>
      <w:r>
        <w:rPr>
          <w:rFonts w:ascii="Times New Roman" w:eastAsia="Times New Roman" w:hAnsi="Times New Roman" w:cs="Times New Roman"/>
          <w:sz w:val="24"/>
          <w:szCs w:val="24"/>
        </w:rPr>
        <w:t xml:space="preserve">, Celina Ulibarri and Lori Kochevar - Celina Ulibarri- Office of Facility Schools Attendance was sent to Dillinger RAD last week.  Month of April’s attendance will be due on Thursday, May 15th.  Ann, Lori, and Celina have almost finished calendar approvals.  Celina will be working with Allie, Tara, and Wendy to prepare 7 Mindsets for next school year.  Looking into active and inactive accounts.  Lori will be training Celina in IC with roll-forward information.  Continuing to assist our schools with IC support. </w:t>
      </w:r>
    </w:p>
    <w:p w14:paraId="00000059"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Lori Kochevar - Finishing the school calendar process and will begin the student roll-forward to summer calendars.  Infinite Campus will secure their system with two-factor authentication. Preparing the 2025-26 Tuition Cost Rate sheet for the State Board of Education approval in June 2025.  New accessibility law includes all documents created by a digital information system such as transcripts.  Transcripts older than July 1, 2024 are considered archived content and do not need to be accessible. </w:t>
      </w:r>
    </w:p>
    <w:p w14:paraId="0000005A"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5B"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Technical Assistance Center</w:t>
      </w:r>
      <w:r>
        <w:rPr>
          <w:rFonts w:ascii="Times New Roman" w:eastAsia="Times New Roman" w:hAnsi="Times New Roman" w:cs="Times New Roman"/>
          <w:sz w:val="24"/>
          <w:szCs w:val="24"/>
        </w:rPr>
        <w:t xml:space="preserve">, Allie Miller- April’s HUB meeting including representatives from a few rural districts, had a great discussion.  Allie will be hosting a rural community meeting on May 21st and this will hopefully be a monthly meeting.  Made some great connections at the Spring ESSU director’s meeting as well. </w:t>
      </w:r>
    </w:p>
    <w:p w14:paraId="0000005C"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5D"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Academic Systems Support</w:t>
      </w:r>
      <w:r>
        <w:rPr>
          <w:rFonts w:ascii="Times New Roman" w:eastAsia="Times New Roman" w:hAnsi="Times New Roman" w:cs="Times New Roman"/>
          <w:sz w:val="24"/>
          <w:szCs w:val="24"/>
        </w:rPr>
        <w:t>, Tara Butler- Discussed changes to Kaleidoscope - see notes above.</w:t>
      </w:r>
    </w:p>
    <w:p w14:paraId="0000005E"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5F" w14:textId="53B5CD0A"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Program Support: </w:t>
      </w:r>
      <w:r>
        <w:rPr>
          <w:rFonts w:ascii="Times New Roman" w:eastAsia="Times New Roman" w:hAnsi="Times New Roman" w:cs="Times New Roman"/>
          <w:sz w:val="24"/>
          <w:szCs w:val="24"/>
        </w:rPr>
        <w:t xml:space="preserve">Darren Serrato- Assisting contract managers with obtaining approvals for our office’s contracts and submitting all the required documents to Purchasing for processing and execution. Working within Canva on the Facility Schools Newsletter for April, and also virtually attended Canva’s 2025 keynote </w:t>
      </w:r>
      <w:r>
        <w:rPr>
          <w:rFonts w:ascii="Times New Roman" w:eastAsia="Times New Roman" w:hAnsi="Times New Roman" w:cs="Times New Roman"/>
          <w:sz w:val="24"/>
          <w:szCs w:val="24"/>
        </w:rPr>
        <w:lastRenderedPageBreak/>
        <w:t xml:space="preserve">speech last Thursday. Learned about cool features they’ve rolled out, like Canva Sheets, Photo Editor, Canva AI, and Magic Charts. Taking the opportunity to get </w:t>
      </w:r>
      <w:r w:rsidR="009900E3">
        <w:rPr>
          <w:rFonts w:ascii="Times New Roman" w:eastAsia="Times New Roman" w:hAnsi="Times New Roman" w:cs="Times New Roman"/>
          <w:sz w:val="24"/>
          <w:szCs w:val="24"/>
        </w:rPr>
        <w:t>familiar with</w:t>
      </w:r>
      <w:r>
        <w:rPr>
          <w:rFonts w:ascii="Times New Roman" w:eastAsia="Times New Roman" w:hAnsi="Times New Roman" w:cs="Times New Roman"/>
          <w:sz w:val="24"/>
          <w:szCs w:val="24"/>
        </w:rPr>
        <w:t xml:space="preserve"> the new features within the Canva suite when possible. Reaching out to the ACES facility to work out the May facility schools board meeting logistics. Lastly, supporting </w:t>
      </w:r>
      <w:r w:rsidR="009900E3">
        <w:rPr>
          <w:rFonts w:ascii="Times New Roman" w:eastAsia="Times New Roman" w:hAnsi="Times New Roman" w:cs="Times New Roman"/>
          <w:sz w:val="24"/>
          <w:szCs w:val="24"/>
        </w:rPr>
        <w:t>the team</w:t>
      </w:r>
      <w:r>
        <w:rPr>
          <w:rFonts w:ascii="Times New Roman" w:eastAsia="Times New Roman" w:hAnsi="Times New Roman" w:cs="Times New Roman"/>
          <w:sz w:val="24"/>
          <w:szCs w:val="24"/>
        </w:rPr>
        <w:t xml:space="preserve"> with accessibility checks, supply orders, and other administrative tasks as assigned. </w:t>
      </w:r>
    </w:p>
    <w:p w14:paraId="00000060"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61" w14:textId="2986399C" w:rsidR="00737EA2" w:rsidRDefault="004B49E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Board Counsel update,</w:t>
      </w:r>
      <w:r>
        <w:rPr>
          <w:rFonts w:ascii="Times New Roman" w:eastAsia="Times New Roman" w:hAnsi="Times New Roman" w:cs="Times New Roman"/>
          <w:sz w:val="24"/>
          <w:szCs w:val="24"/>
        </w:rPr>
        <w:t xml:space="preserve"> Jenna Zerylnick- will be presenting the required annual board training at the May FSB </w:t>
      </w:r>
      <w:sdt>
        <w:sdtPr>
          <w:tag w:val="goog_rdk_0"/>
          <w:id w:val="-486561025"/>
        </w:sdtPr>
        <w:sdtEndPr/>
        <w:sdtContent/>
      </w:sdt>
      <w:r>
        <w:rPr>
          <w:rFonts w:ascii="Times New Roman" w:eastAsia="Times New Roman" w:hAnsi="Times New Roman" w:cs="Times New Roman"/>
          <w:sz w:val="24"/>
          <w:szCs w:val="24"/>
        </w:rPr>
        <w:t>meeting.</w:t>
      </w:r>
      <w:r>
        <w:rPr>
          <w:rFonts w:ascii="Times New Roman" w:eastAsia="Times New Roman" w:hAnsi="Times New Roman" w:cs="Times New Roman"/>
          <w:b/>
          <w:color w:val="000000"/>
          <w:sz w:val="24"/>
          <w:szCs w:val="24"/>
        </w:rPr>
        <w:t xml:space="preserve">        </w:t>
      </w:r>
    </w:p>
    <w:p w14:paraId="00000062"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63"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Adjournment of Meeting:</w:t>
      </w:r>
    </w:p>
    <w:p w14:paraId="00000064"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Co-Chair Steen adjourns the meeting.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p>
    <w:p w14:paraId="00000065"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66" w14:textId="77777777" w:rsidR="00737EA2" w:rsidRDefault="00737EA2">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67"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Next Meeting Date</w:t>
      </w:r>
      <w:r>
        <w:rPr>
          <w:rFonts w:ascii="Times New Roman" w:eastAsia="Times New Roman" w:hAnsi="Times New Roman" w:cs="Times New Roman"/>
          <w:sz w:val="24"/>
          <w:szCs w:val="24"/>
        </w:rPr>
        <w:t xml:space="preserve"> – May 8, 2025. In Person – ACES- 10255 West 104th Drive, Westminster, CO 80021</w:t>
      </w:r>
    </w:p>
    <w:p w14:paraId="00000068" w14:textId="77777777" w:rsidR="00737EA2" w:rsidRDefault="004B49EC">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9:45 AM was the agreed upon start time for the May meeting.</w:t>
      </w:r>
    </w:p>
    <w:p w14:paraId="00000069" w14:textId="77777777" w:rsidR="00737EA2" w:rsidRDefault="00737EA2">
      <w:pPr>
        <w:pBdr>
          <w:top w:val="nil"/>
          <w:left w:val="nil"/>
          <w:bottom w:val="nil"/>
          <w:right w:val="nil"/>
          <w:between w:val="nil"/>
        </w:pBdr>
        <w:spacing w:after="0" w:line="240" w:lineRule="auto"/>
        <w:rPr>
          <w:rFonts w:ascii="Garamond" w:eastAsia="Garamond" w:hAnsi="Garamond" w:cs="Garamond"/>
          <w:sz w:val="24"/>
          <w:szCs w:val="24"/>
        </w:rPr>
      </w:pPr>
    </w:p>
    <w:p w14:paraId="0000006A" w14:textId="77777777" w:rsidR="00737EA2" w:rsidRDefault="00737EA2">
      <w:pPr>
        <w:pBdr>
          <w:top w:val="nil"/>
          <w:left w:val="nil"/>
          <w:bottom w:val="nil"/>
          <w:right w:val="nil"/>
          <w:between w:val="nil"/>
        </w:pBdr>
        <w:spacing w:after="0" w:line="240" w:lineRule="auto"/>
      </w:pPr>
    </w:p>
    <w:sectPr w:rsidR="00737EA2">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87B33" w14:textId="77777777" w:rsidR="004B49EC" w:rsidRDefault="004B49EC">
      <w:pPr>
        <w:spacing w:after="0" w:line="240" w:lineRule="auto"/>
      </w:pPr>
      <w:r>
        <w:separator/>
      </w:r>
    </w:p>
  </w:endnote>
  <w:endnote w:type="continuationSeparator" w:id="0">
    <w:p w14:paraId="336E0CE4" w14:textId="77777777" w:rsidR="004B49EC" w:rsidRDefault="004B4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BC0DC2-7FC9-45F9-B9A1-1D243E1B59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2B1BFD8-A9AF-4430-8F58-982B7263A6FC}"/>
    <w:embedBold r:id="rId3" w:fontKey="{1043AE99-12FF-4055-AAA9-BEF366313A05}"/>
    <w:embedItalic r:id="rId4" w:fontKey="{E7263C1C-260F-4F91-8A15-4DC06B59A2E9}"/>
  </w:font>
  <w:font w:name="Aptos Display">
    <w:charset w:val="00"/>
    <w:family w:val="swiss"/>
    <w:pitch w:val="variable"/>
    <w:sig w:usb0="20000287" w:usb1="00000003" w:usb2="00000000" w:usb3="00000000" w:csb0="0000019F" w:csb1="00000000"/>
    <w:embedRegular r:id="rId5" w:fontKey="{742EF7A1-F016-4B68-B566-7C3C8924264B}"/>
  </w:font>
  <w:font w:name="Aptos">
    <w:charset w:val="00"/>
    <w:family w:val="swiss"/>
    <w:pitch w:val="variable"/>
    <w:sig w:usb0="20000287" w:usb1="00000003" w:usb2="00000000" w:usb3="00000000" w:csb0="0000019F" w:csb1="00000000"/>
    <w:embedRegular r:id="rId6" w:fontKey="{70CC7610-5932-4149-9639-F4F43D426D25}"/>
  </w:font>
  <w:font w:name="Garamond">
    <w:panose1 w:val="02020404030301010803"/>
    <w:charset w:val="00"/>
    <w:family w:val="roman"/>
    <w:pitch w:val="variable"/>
    <w:sig w:usb0="00000287" w:usb1="00000000" w:usb2="00000000" w:usb3="00000000" w:csb0="0000009F" w:csb1="00000000"/>
    <w:embedRegular r:id="rId7" w:fontKey="{DCD39A3F-E944-4575-A1F8-A225676393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407E581A" w:rsidR="00737EA2" w:rsidRDefault="004B49E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E13C2">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2AE39" w14:textId="77777777" w:rsidR="004B49EC" w:rsidRDefault="004B49EC">
      <w:pPr>
        <w:spacing w:after="0" w:line="240" w:lineRule="auto"/>
      </w:pPr>
      <w:r>
        <w:separator/>
      </w:r>
    </w:p>
  </w:footnote>
  <w:footnote w:type="continuationSeparator" w:id="0">
    <w:p w14:paraId="678AAA11" w14:textId="77777777" w:rsidR="004B49EC" w:rsidRDefault="004B49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753A"/>
    <w:multiLevelType w:val="multilevel"/>
    <w:tmpl w:val="E7CC3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886B4F"/>
    <w:multiLevelType w:val="multilevel"/>
    <w:tmpl w:val="FBCE9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425B32"/>
    <w:multiLevelType w:val="multilevel"/>
    <w:tmpl w:val="9FD2C3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AEE4D57"/>
    <w:multiLevelType w:val="multilevel"/>
    <w:tmpl w:val="774E8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CC5AC4"/>
    <w:multiLevelType w:val="multilevel"/>
    <w:tmpl w:val="D1809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6350003">
    <w:abstractNumId w:val="3"/>
  </w:num>
  <w:num w:numId="2" w16cid:durableId="157887961">
    <w:abstractNumId w:val="0"/>
  </w:num>
  <w:num w:numId="3" w16cid:durableId="1675841395">
    <w:abstractNumId w:val="4"/>
  </w:num>
  <w:num w:numId="4" w16cid:durableId="1281573173">
    <w:abstractNumId w:val="2"/>
  </w:num>
  <w:num w:numId="5" w16cid:durableId="2070230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EA2"/>
    <w:rsid w:val="000C67B2"/>
    <w:rsid w:val="002A409B"/>
    <w:rsid w:val="00417708"/>
    <w:rsid w:val="004B49EC"/>
    <w:rsid w:val="00737EA2"/>
    <w:rsid w:val="007E13C2"/>
    <w:rsid w:val="008432D6"/>
    <w:rsid w:val="009900E3"/>
    <w:rsid w:val="009E2E48"/>
    <w:rsid w:val="00BA16C2"/>
    <w:rsid w:val="00C10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E2806"/>
  <w15:docId w15:val="{970DEE2D-C627-4D0F-8919-5F0907BD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E66"/>
  </w:style>
  <w:style w:type="paragraph" w:styleId="Heading1">
    <w:name w:val="heading 1"/>
    <w:basedOn w:val="Normal"/>
    <w:next w:val="Normal"/>
    <w:link w:val="Heading1Char"/>
    <w:uiPriority w:val="9"/>
    <w:qFormat/>
    <w:rsid w:val="00923E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3E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3E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3E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3E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3E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E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E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E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3E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3E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3E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3E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3E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3E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3E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E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E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E66"/>
    <w:rPr>
      <w:rFonts w:eastAsiaTheme="majorEastAsia" w:cstheme="majorBidi"/>
      <w:color w:val="272727" w:themeColor="text1" w:themeTint="D8"/>
    </w:rPr>
  </w:style>
  <w:style w:type="character" w:customStyle="1" w:styleId="TitleChar">
    <w:name w:val="Title Char"/>
    <w:basedOn w:val="DefaultParagraphFont"/>
    <w:link w:val="Title"/>
    <w:uiPriority w:val="10"/>
    <w:rsid w:val="00923E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23E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E66"/>
    <w:pPr>
      <w:spacing w:before="160"/>
      <w:jc w:val="center"/>
    </w:pPr>
    <w:rPr>
      <w:i/>
      <w:iCs/>
      <w:color w:val="404040" w:themeColor="text1" w:themeTint="BF"/>
    </w:rPr>
  </w:style>
  <w:style w:type="character" w:customStyle="1" w:styleId="QuoteChar">
    <w:name w:val="Quote Char"/>
    <w:basedOn w:val="DefaultParagraphFont"/>
    <w:link w:val="Quote"/>
    <w:uiPriority w:val="29"/>
    <w:rsid w:val="00923E66"/>
    <w:rPr>
      <w:i/>
      <w:iCs/>
      <w:color w:val="404040" w:themeColor="text1" w:themeTint="BF"/>
    </w:rPr>
  </w:style>
  <w:style w:type="paragraph" w:styleId="ListParagraph">
    <w:name w:val="List Paragraph"/>
    <w:basedOn w:val="Normal"/>
    <w:uiPriority w:val="34"/>
    <w:qFormat/>
    <w:rsid w:val="00923E66"/>
    <w:pPr>
      <w:ind w:left="720"/>
      <w:contextualSpacing/>
    </w:pPr>
  </w:style>
  <w:style w:type="character" w:styleId="IntenseEmphasis">
    <w:name w:val="Intense Emphasis"/>
    <w:basedOn w:val="DefaultParagraphFont"/>
    <w:uiPriority w:val="21"/>
    <w:qFormat/>
    <w:rsid w:val="00923E66"/>
    <w:rPr>
      <w:i/>
      <w:iCs/>
      <w:color w:val="0F4761" w:themeColor="accent1" w:themeShade="BF"/>
    </w:rPr>
  </w:style>
  <w:style w:type="paragraph" w:styleId="IntenseQuote">
    <w:name w:val="Intense Quote"/>
    <w:basedOn w:val="Normal"/>
    <w:next w:val="Normal"/>
    <w:link w:val="IntenseQuoteChar"/>
    <w:uiPriority w:val="30"/>
    <w:qFormat/>
    <w:rsid w:val="00923E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3E66"/>
    <w:rPr>
      <w:i/>
      <w:iCs/>
      <w:color w:val="0F4761" w:themeColor="accent1" w:themeShade="BF"/>
    </w:rPr>
  </w:style>
  <w:style w:type="character" w:styleId="IntenseReference">
    <w:name w:val="Intense Reference"/>
    <w:basedOn w:val="DefaultParagraphFont"/>
    <w:uiPriority w:val="32"/>
    <w:qFormat/>
    <w:rsid w:val="00923E66"/>
    <w:rPr>
      <w:b/>
      <w:bCs/>
      <w:smallCaps/>
      <w:color w:val="0F4761" w:themeColor="accent1" w:themeShade="BF"/>
      <w:spacing w:val="5"/>
    </w:rPr>
  </w:style>
  <w:style w:type="table" w:customStyle="1" w:styleId="5">
    <w:name w:val="5"/>
    <w:basedOn w:val="TableNormal"/>
    <w:rsid w:val="00923E66"/>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923E66"/>
    <w:rPr>
      <w:sz w:val="16"/>
      <w:szCs w:val="16"/>
    </w:rPr>
  </w:style>
  <w:style w:type="paragraph" w:styleId="CommentText">
    <w:name w:val="annotation text"/>
    <w:basedOn w:val="Normal"/>
    <w:link w:val="CommentTextChar"/>
    <w:uiPriority w:val="99"/>
    <w:unhideWhenUsed/>
    <w:rsid w:val="00923E66"/>
    <w:pPr>
      <w:spacing w:line="240" w:lineRule="auto"/>
    </w:pPr>
    <w:rPr>
      <w:sz w:val="20"/>
      <w:szCs w:val="20"/>
    </w:rPr>
  </w:style>
  <w:style w:type="character" w:customStyle="1" w:styleId="CommentTextChar">
    <w:name w:val="Comment Text Char"/>
    <w:basedOn w:val="DefaultParagraphFont"/>
    <w:link w:val="CommentText"/>
    <w:uiPriority w:val="99"/>
    <w:rsid w:val="00923E66"/>
    <w:rPr>
      <w:rFonts w:ascii="Calibri" w:eastAsia="Calibri" w:hAnsi="Calibri" w:cs="Calibri"/>
      <w:kern w:val="0"/>
      <w:sz w:val="20"/>
      <w:szCs w:val="20"/>
    </w:rPr>
  </w:style>
  <w:style w:type="character" w:styleId="Hyperlink">
    <w:name w:val="Hyperlink"/>
    <w:basedOn w:val="DefaultParagraphFont"/>
    <w:uiPriority w:val="99"/>
    <w:unhideWhenUsed/>
    <w:rsid w:val="00923E66"/>
    <w:rPr>
      <w:color w:val="467886" w:themeColor="hyperlink"/>
      <w:u w:val="single"/>
    </w:rPr>
  </w:style>
  <w:style w:type="table" w:customStyle="1" w:styleId="a">
    <w:basedOn w:val="TableNormal"/>
    <w:pPr>
      <w:spacing w:after="0" w:line="240" w:lineRule="auto"/>
    </w:pPr>
    <w:tblPr>
      <w:tblStyleRowBandSize w:val="1"/>
      <w:tblStyleColBandSize w:val="1"/>
    </w:tblPr>
  </w:style>
  <w:style w:type="paragraph" w:styleId="Revision">
    <w:name w:val="Revision"/>
    <w:hidden/>
    <w:uiPriority w:val="99"/>
    <w:semiHidden/>
    <w:rsid w:val="0036110A"/>
    <w:pPr>
      <w:spacing w:after="0" w:line="240" w:lineRule="auto"/>
    </w:pPr>
  </w:style>
  <w:style w:type="paragraph" w:styleId="CommentSubject">
    <w:name w:val="annotation subject"/>
    <w:basedOn w:val="CommentText"/>
    <w:next w:val="CommentText"/>
    <w:link w:val="CommentSubjectChar"/>
    <w:uiPriority w:val="99"/>
    <w:semiHidden/>
    <w:unhideWhenUsed/>
    <w:rsid w:val="0036110A"/>
    <w:rPr>
      <w:b/>
      <w:bCs/>
    </w:rPr>
  </w:style>
  <w:style w:type="character" w:customStyle="1" w:styleId="CommentSubjectChar">
    <w:name w:val="Comment Subject Char"/>
    <w:basedOn w:val="CommentTextChar"/>
    <w:link w:val="CommentSubject"/>
    <w:uiPriority w:val="99"/>
    <w:semiHidden/>
    <w:rsid w:val="0036110A"/>
    <w:rPr>
      <w:rFonts w:ascii="Calibri" w:eastAsia="Calibri" w:hAnsi="Calibri" w:cs="Calibri"/>
      <w:b/>
      <w:bCs/>
      <w:kern w:val="0"/>
      <w:sz w:val="20"/>
      <w:szCs w:val="20"/>
    </w:rPr>
  </w:style>
  <w:style w:type="paragraph" w:styleId="Header">
    <w:name w:val="header"/>
    <w:basedOn w:val="Normal"/>
    <w:link w:val="HeaderChar"/>
    <w:uiPriority w:val="99"/>
    <w:unhideWhenUsed/>
    <w:rsid w:val="00442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F1D"/>
  </w:style>
  <w:style w:type="paragraph" w:styleId="Footer">
    <w:name w:val="footer"/>
    <w:basedOn w:val="Normal"/>
    <w:link w:val="FooterChar"/>
    <w:uiPriority w:val="99"/>
    <w:unhideWhenUsed/>
    <w:rsid w:val="00442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F1D"/>
  </w:style>
  <w:style w:type="character" w:styleId="UnresolvedMention">
    <w:name w:val="Unresolved Mention"/>
    <w:basedOn w:val="DefaultParagraphFont"/>
    <w:uiPriority w:val="99"/>
    <w:semiHidden/>
    <w:unhideWhenUsed/>
    <w:rsid w:val="00183C47"/>
    <w:rPr>
      <w:color w:val="605E5C"/>
      <w:shd w:val="clear" w:color="auto" w:fill="E1DFDD"/>
    </w:rPr>
  </w:style>
  <w:style w:type="table" w:styleId="TableGrid">
    <w:name w:val="Table Grid"/>
    <w:basedOn w:val="TableNormal"/>
    <w:uiPriority w:val="39"/>
    <w:rsid w:val="00CB2BF8"/>
    <w:pPr>
      <w:spacing w:after="0" w:line="240" w:lineRule="auto"/>
    </w:pPr>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line="240" w:lineRule="auto"/>
    </w:pPr>
    <w:rPr>
      <w:rFonts w:ascii="Aptos" w:eastAsia="Aptos" w:hAnsi="Aptos" w:cs="Aptos"/>
    </w:rPr>
    <w:tblPr>
      <w:tblStyleRowBandSize w:val="1"/>
      <w:tblStyleColBandSize w:val="1"/>
    </w:tblPr>
  </w:style>
  <w:style w:type="table" w:customStyle="1" w:styleId="a1">
    <w:basedOn w:val="TableNormal"/>
    <w:pPr>
      <w:spacing w:after="0" w:line="240" w:lineRule="auto"/>
    </w:pPr>
    <w:rPr>
      <w:rFonts w:ascii="Aptos" w:eastAsia="Aptos" w:hAnsi="Aptos" w:cs="Aptos"/>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NLQ74RUx7lqWz7OwSur+PnWmPA==">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1420</Words>
  <Characters>8096</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State of Colorado Department of Law</Company>
  <LinksUpToDate>false</LinksUpToDate>
  <CharactersWithSpaces>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Serrato, Darren</dc:creator>
  <cp:lastModifiedBy>Serrato, Darren</cp:lastModifiedBy>
  <cp:revision>2</cp:revision>
  <dcterms:created xsi:type="dcterms:W3CDTF">2025-04-30T18:37:00Z</dcterms:created>
  <dcterms:modified xsi:type="dcterms:W3CDTF">2025-04-30T18:37:00Z</dcterms:modified>
</cp:coreProperties>
</file>