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C40B2" w:rsidRDefault="00046A1B">
      <w:pPr>
        <w:widowControl w:val="0"/>
        <w:pBdr>
          <w:top w:val="nil"/>
          <w:left w:val="nil"/>
          <w:bottom w:val="nil"/>
          <w:right w:val="nil"/>
          <w:between w:val="nil"/>
        </w:pBdr>
        <w:ind w:left="-816" w:right="7"/>
        <w:jc w:val="center"/>
        <w:rPr>
          <w:color w:val="000000"/>
          <w:sz w:val="17"/>
          <w:szCs w:val="17"/>
        </w:rPr>
      </w:pPr>
      <w:bookmarkStart w:id="0" w:name="_GoBack"/>
      <w:bookmarkEnd w:id="0"/>
      <w:r>
        <w:rPr>
          <w:b/>
          <w:color w:val="000000"/>
          <w:sz w:val="21"/>
          <w:szCs w:val="21"/>
        </w:rPr>
        <w:t xml:space="preserve">Assessment of Support Structures for Beginning Career Teachers </w:t>
      </w:r>
      <w:r>
        <w:rPr>
          <w:color w:val="000000"/>
          <w:sz w:val="17"/>
          <w:szCs w:val="17"/>
        </w:rPr>
        <w:t xml:space="preserve">Using a six point scale, as described below, assess your experience in being supported as a beginning teacher in meeting the needs of all students. </w:t>
      </w:r>
      <w:r>
        <w:rPr>
          <w:b/>
          <w:color w:val="000000"/>
          <w:sz w:val="17"/>
          <w:szCs w:val="17"/>
        </w:rPr>
        <w:t>1-</w:t>
      </w:r>
      <w:r>
        <w:rPr>
          <w:color w:val="000000"/>
          <w:sz w:val="17"/>
          <w:szCs w:val="17"/>
        </w:rPr>
        <w:t xml:space="preserve">Strongly Disagree </w:t>
      </w:r>
      <w:r>
        <w:rPr>
          <w:b/>
          <w:color w:val="000000"/>
          <w:sz w:val="17"/>
          <w:szCs w:val="17"/>
        </w:rPr>
        <w:t>2</w:t>
      </w:r>
      <w:r>
        <w:rPr>
          <w:color w:val="000000"/>
          <w:sz w:val="17"/>
          <w:szCs w:val="17"/>
        </w:rPr>
        <w:t xml:space="preserve">-Disagree </w:t>
      </w:r>
      <w:r>
        <w:rPr>
          <w:b/>
          <w:color w:val="000000"/>
          <w:sz w:val="17"/>
          <w:szCs w:val="17"/>
        </w:rPr>
        <w:t>3</w:t>
      </w:r>
      <w:r>
        <w:rPr>
          <w:color w:val="000000"/>
          <w:sz w:val="17"/>
          <w:szCs w:val="17"/>
        </w:rPr>
        <w:t xml:space="preserve">-Neutral (Neither Disagree or Agree) </w:t>
      </w:r>
      <w:r>
        <w:rPr>
          <w:b/>
          <w:color w:val="000000"/>
          <w:sz w:val="17"/>
          <w:szCs w:val="17"/>
        </w:rPr>
        <w:t>4-</w:t>
      </w:r>
      <w:r>
        <w:rPr>
          <w:color w:val="000000"/>
          <w:sz w:val="17"/>
          <w:szCs w:val="17"/>
        </w:rPr>
        <w:t xml:space="preserve">Agree </w:t>
      </w:r>
      <w:r>
        <w:rPr>
          <w:b/>
          <w:color w:val="000000"/>
          <w:sz w:val="17"/>
          <w:szCs w:val="17"/>
        </w:rPr>
        <w:t>5</w:t>
      </w:r>
      <w:r>
        <w:rPr>
          <w:color w:val="000000"/>
          <w:sz w:val="17"/>
          <w:szCs w:val="17"/>
        </w:rPr>
        <w:t xml:space="preserve">-Strongly Agree </w:t>
      </w:r>
      <w:r>
        <w:rPr>
          <w:b/>
          <w:color w:val="000000"/>
          <w:sz w:val="17"/>
          <w:szCs w:val="17"/>
        </w:rPr>
        <w:t>6-</w:t>
      </w:r>
      <w:r>
        <w:rPr>
          <w:color w:val="000000"/>
          <w:sz w:val="17"/>
          <w:szCs w:val="17"/>
        </w:rPr>
        <w:t xml:space="preserve">Not Sure/Does Not Apply </w:t>
      </w:r>
    </w:p>
    <w:p w14:paraId="00000002" w14:textId="77777777" w:rsidR="006C40B2" w:rsidRDefault="00046A1B">
      <w:pPr>
        <w:widowControl w:val="0"/>
        <w:pBdr>
          <w:top w:val="nil"/>
          <w:left w:val="nil"/>
          <w:bottom w:val="nil"/>
          <w:right w:val="nil"/>
          <w:between w:val="nil"/>
        </w:pBdr>
        <w:spacing w:before="288"/>
        <w:ind w:left="-902" w:right="-164"/>
        <w:rPr>
          <w:color w:val="000000"/>
          <w:sz w:val="15"/>
          <w:szCs w:val="15"/>
        </w:rPr>
      </w:pPr>
      <w:r>
        <w:rPr>
          <w:color w:val="000000"/>
          <w:sz w:val="15"/>
          <w:szCs w:val="15"/>
        </w:rPr>
        <w:t xml:space="preserve">1. The school district strongly supports my growth in understanding how to meet the needs of all students in a diverse school setting. </w:t>
      </w:r>
    </w:p>
    <w:p w14:paraId="00000003" w14:textId="77777777" w:rsidR="006C40B2" w:rsidRDefault="00046A1B">
      <w:pPr>
        <w:widowControl w:val="0"/>
        <w:pBdr>
          <w:top w:val="nil"/>
          <w:left w:val="nil"/>
          <w:bottom w:val="nil"/>
          <w:right w:val="nil"/>
          <w:between w:val="nil"/>
        </w:pBdr>
        <w:spacing w:before="62"/>
        <w:ind w:left="-95" w:right="713"/>
        <w:rPr>
          <w:color w:val="000000"/>
          <w:sz w:val="15"/>
          <w:szCs w:val="15"/>
        </w:rPr>
      </w:pPr>
      <w:r>
        <w:rPr>
          <w:color w:val="000000"/>
          <w:sz w:val="15"/>
          <w:szCs w:val="15"/>
        </w:rPr>
        <w:t xml:space="preserve">1 2 3 4 5 6 </w:t>
      </w:r>
    </w:p>
    <w:p w14:paraId="00000004" w14:textId="77777777" w:rsidR="006C40B2" w:rsidRDefault="00046A1B">
      <w:pPr>
        <w:widowControl w:val="0"/>
        <w:pBdr>
          <w:top w:val="nil"/>
          <w:left w:val="nil"/>
          <w:bottom w:val="nil"/>
          <w:right w:val="nil"/>
          <w:between w:val="nil"/>
        </w:pBdr>
        <w:spacing w:before="288"/>
        <w:ind w:left="-902" w:right="17"/>
        <w:rPr>
          <w:color w:val="000000"/>
          <w:sz w:val="15"/>
          <w:szCs w:val="15"/>
        </w:rPr>
      </w:pPr>
      <w:r>
        <w:rPr>
          <w:color w:val="000000"/>
          <w:sz w:val="15"/>
          <w:szCs w:val="15"/>
        </w:rPr>
        <w:t xml:space="preserve">2. The school district supports my growth in understanding the specific academic and social diversity brought to the classroom each school day. </w:t>
      </w:r>
    </w:p>
    <w:p w14:paraId="00000005" w14:textId="77777777" w:rsidR="006C40B2" w:rsidRDefault="00046A1B">
      <w:pPr>
        <w:widowControl w:val="0"/>
        <w:pBdr>
          <w:top w:val="nil"/>
          <w:left w:val="nil"/>
          <w:bottom w:val="nil"/>
          <w:right w:val="nil"/>
          <w:between w:val="nil"/>
        </w:pBdr>
        <w:spacing w:before="67"/>
        <w:ind w:left="-95" w:right="713"/>
        <w:rPr>
          <w:color w:val="000000"/>
          <w:sz w:val="15"/>
          <w:szCs w:val="15"/>
        </w:rPr>
      </w:pPr>
      <w:r>
        <w:rPr>
          <w:color w:val="000000"/>
          <w:sz w:val="15"/>
          <w:szCs w:val="15"/>
        </w:rPr>
        <w:t xml:space="preserve">1 2 3 4 5 6 </w:t>
      </w:r>
    </w:p>
    <w:p w14:paraId="00000006" w14:textId="77777777" w:rsidR="006C40B2" w:rsidRDefault="00046A1B">
      <w:pPr>
        <w:widowControl w:val="0"/>
        <w:pBdr>
          <w:top w:val="nil"/>
          <w:left w:val="nil"/>
          <w:bottom w:val="nil"/>
          <w:right w:val="nil"/>
          <w:between w:val="nil"/>
        </w:pBdr>
        <w:spacing w:before="288"/>
        <w:ind w:left="-902" w:right="152"/>
        <w:rPr>
          <w:color w:val="000000"/>
          <w:sz w:val="15"/>
          <w:szCs w:val="15"/>
        </w:rPr>
      </w:pPr>
      <w:r>
        <w:rPr>
          <w:color w:val="000000"/>
          <w:sz w:val="15"/>
          <w:szCs w:val="15"/>
        </w:rPr>
        <w:t>3. The goals set for our beginning teacher support program are clear and understood by all stakeho</w:t>
      </w:r>
      <w:r>
        <w:rPr>
          <w:color w:val="000000"/>
          <w:sz w:val="15"/>
          <w:szCs w:val="15"/>
        </w:rPr>
        <w:t xml:space="preserve">lders (administration, teachers, </w:t>
      </w:r>
      <w:proofErr w:type="gramStart"/>
      <w:r>
        <w:rPr>
          <w:color w:val="000000"/>
          <w:sz w:val="15"/>
          <w:szCs w:val="15"/>
        </w:rPr>
        <w:t>mentors</w:t>
      </w:r>
      <w:proofErr w:type="gramEnd"/>
      <w:r>
        <w:rPr>
          <w:color w:val="000000"/>
          <w:sz w:val="15"/>
          <w:szCs w:val="15"/>
        </w:rPr>
        <w:t xml:space="preserve">). </w:t>
      </w:r>
    </w:p>
    <w:p w14:paraId="00000007" w14:textId="77777777" w:rsidR="006C40B2" w:rsidRDefault="00046A1B">
      <w:pPr>
        <w:widowControl w:val="0"/>
        <w:pBdr>
          <w:top w:val="nil"/>
          <w:left w:val="nil"/>
          <w:bottom w:val="nil"/>
          <w:right w:val="nil"/>
          <w:between w:val="nil"/>
        </w:pBdr>
        <w:spacing w:before="67"/>
        <w:ind w:left="-95" w:right="713"/>
        <w:rPr>
          <w:color w:val="000000"/>
          <w:sz w:val="15"/>
          <w:szCs w:val="15"/>
        </w:rPr>
      </w:pPr>
      <w:r>
        <w:rPr>
          <w:color w:val="000000"/>
          <w:sz w:val="15"/>
          <w:szCs w:val="15"/>
        </w:rPr>
        <w:t xml:space="preserve">1 2 3 4 5 6 </w:t>
      </w:r>
    </w:p>
    <w:p w14:paraId="00000008" w14:textId="77777777" w:rsidR="006C40B2" w:rsidRDefault="00046A1B">
      <w:pPr>
        <w:widowControl w:val="0"/>
        <w:pBdr>
          <w:top w:val="nil"/>
          <w:left w:val="nil"/>
          <w:bottom w:val="nil"/>
          <w:right w:val="nil"/>
          <w:between w:val="nil"/>
        </w:pBdr>
        <w:spacing w:before="288"/>
        <w:ind w:left="-902" w:right="-35"/>
        <w:rPr>
          <w:color w:val="000000"/>
          <w:sz w:val="15"/>
          <w:szCs w:val="15"/>
        </w:rPr>
      </w:pPr>
      <w:r>
        <w:rPr>
          <w:color w:val="000000"/>
          <w:sz w:val="15"/>
          <w:szCs w:val="15"/>
        </w:rPr>
        <w:t xml:space="preserve">4. I understand my role and responsibilities within the beginning teacher support program. </w:t>
      </w:r>
    </w:p>
    <w:p w14:paraId="00000009" w14:textId="77777777" w:rsidR="006C40B2" w:rsidRDefault="00046A1B">
      <w:pPr>
        <w:widowControl w:val="0"/>
        <w:pBdr>
          <w:top w:val="nil"/>
          <w:left w:val="nil"/>
          <w:bottom w:val="nil"/>
          <w:right w:val="nil"/>
          <w:between w:val="nil"/>
        </w:pBdr>
        <w:spacing w:before="62"/>
        <w:ind w:left="-95" w:right="713"/>
        <w:rPr>
          <w:color w:val="000000"/>
          <w:sz w:val="15"/>
          <w:szCs w:val="15"/>
        </w:rPr>
      </w:pPr>
      <w:r>
        <w:rPr>
          <w:color w:val="000000"/>
          <w:sz w:val="15"/>
          <w:szCs w:val="15"/>
        </w:rPr>
        <w:t xml:space="preserve">1 2 3 4 5 6 </w:t>
      </w:r>
    </w:p>
    <w:p w14:paraId="0000000A" w14:textId="77777777" w:rsidR="006C40B2" w:rsidRDefault="00046A1B">
      <w:pPr>
        <w:widowControl w:val="0"/>
        <w:pBdr>
          <w:top w:val="nil"/>
          <w:left w:val="nil"/>
          <w:bottom w:val="nil"/>
          <w:right w:val="nil"/>
          <w:between w:val="nil"/>
        </w:pBdr>
        <w:spacing w:before="288"/>
        <w:ind w:left="-902" w:right="108"/>
        <w:rPr>
          <w:color w:val="000000"/>
          <w:sz w:val="15"/>
          <w:szCs w:val="15"/>
        </w:rPr>
      </w:pPr>
      <w:r>
        <w:rPr>
          <w:color w:val="000000"/>
          <w:sz w:val="15"/>
          <w:szCs w:val="15"/>
        </w:rPr>
        <w:t xml:space="preserve">5. The context and demographics of our school community is a strong consideration in our beginning teacher support program for beginning career teachers. </w:t>
      </w:r>
    </w:p>
    <w:p w14:paraId="0000000B" w14:textId="77777777" w:rsidR="006C40B2" w:rsidRDefault="00046A1B">
      <w:pPr>
        <w:widowControl w:val="0"/>
        <w:pBdr>
          <w:top w:val="nil"/>
          <w:left w:val="nil"/>
          <w:bottom w:val="nil"/>
          <w:right w:val="nil"/>
          <w:between w:val="nil"/>
        </w:pBdr>
        <w:spacing w:before="62"/>
        <w:ind w:left="-95" w:right="713"/>
        <w:rPr>
          <w:color w:val="000000"/>
          <w:sz w:val="15"/>
          <w:szCs w:val="15"/>
        </w:rPr>
      </w:pPr>
      <w:r>
        <w:rPr>
          <w:color w:val="000000"/>
          <w:sz w:val="15"/>
          <w:szCs w:val="15"/>
        </w:rPr>
        <w:t xml:space="preserve">1 2 3 4 5 6 </w:t>
      </w:r>
    </w:p>
    <w:p w14:paraId="0000000C" w14:textId="77777777" w:rsidR="006C40B2" w:rsidRDefault="00046A1B">
      <w:pPr>
        <w:widowControl w:val="0"/>
        <w:pBdr>
          <w:top w:val="nil"/>
          <w:left w:val="nil"/>
          <w:bottom w:val="nil"/>
          <w:right w:val="nil"/>
          <w:between w:val="nil"/>
        </w:pBdr>
        <w:spacing w:before="288"/>
        <w:ind w:left="-902" w:right="435"/>
        <w:rPr>
          <w:color w:val="000000"/>
          <w:sz w:val="15"/>
          <w:szCs w:val="15"/>
        </w:rPr>
      </w:pPr>
      <w:r>
        <w:rPr>
          <w:color w:val="000000"/>
          <w:sz w:val="15"/>
          <w:szCs w:val="15"/>
        </w:rPr>
        <w:t xml:space="preserve">6. The beginning teacher support program is tailored to meet the specific and unique needs of the students in our school community. </w:t>
      </w:r>
    </w:p>
    <w:p w14:paraId="0000000D" w14:textId="77777777" w:rsidR="006C40B2" w:rsidRDefault="00046A1B">
      <w:pPr>
        <w:widowControl w:val="0"/>
        <w:pBdr>
          <w:top w:val="nil"/>
          <w:left w:val="nil"/>
          <w:bottom w:val="nil"/>
          <w:right w:val="nil"/>
          <w:between w:val="nil"/>
        </w:pBdr>
        <w:spacing w:before="67"/>
        <w:ind w:left="-95" w:right="713"/>
        <w:rPr>
          <w:color w:val="000000"/>
          <w:sz w:val="15"/>
          <w:szCs w:val="15"/>
        </w:rPr>
      </w:pPr>
      <w:r>
        <w:rPr>
          <w:color w:val="000000"/>
          <w:sz w:val="15"/>
          <w:szCs w:val="15"/>
        </w:rPr>
        <w:t xml:space="preserve">1 2 3 4 5 6 </w:t>
      </w:r>
    </w:p>
    <w:p w14:paraId="0000000E" w14:textId="77777777" w:rsidR="006C40B2" w:rsidRDefault="00046A1B">
      <w:pPr>
        <w:widowControl w:val="0"/>
        <w:pBdr>
          <w:top w:val="nil"/>
          <w:left w:val="nil"/>
          <w:bottom w:val="nil"/>
          <w:right w:val="nil"/>
          <w:between w:val="nil"/>
        </w:pBdr>
        <w:spacing w:before="288"/>
        <w:ind w:left="-902" w:right="99"/>
        <w:rPr>
          <w:color w:val="000000"/>
          <w:sz w:val="15"/>
          <w:szCs w:val="15"/>
        </w:rPr>
      </w:pPr>
      <w:r>
        <w:rPr>
          <w:color w:val="000000"/>
          <w:sz w:val="15"/>
          <w:szCs w:val="15"/>
        </w:rPr>
        <w:t xml:space="preserve">7. The beginning teacher support program has a focus on the cultural, linguistic, and academic needs of the students in our school. </w:t>
      </w:r>
    </w:p>
    <w:p w14:paraId="0000000F" w14:textId="77777777" w:rsidR="006C40B2" w:rsidRDefault="00046A1B">
      <w:pPr>
        <w:widowControl w:val="0"/>
        <w:pBdr>
          <w:top w:val="nil"/>
          <w:left w:val="nil"/>
          <w:bottom w:val="nil"/>
          <w:right w:val="nil"/>
          <w:between w:val="nil"/>
        </w:pBdr>
        <w:spacing w:before="67"/>
        <w:ind w:left="-95" w:right="713"/>
        <w:rPr>
          <w:color w:val="000000"/>
          <w:sz w:val="15"/>
          <w:szCs w:val="15"/>
        </w:rPr>
      </w:pPr>
      <w:r>
        <w:rPr>
          <w:color w:val="000000"/>
          <w:sz w:val="15"/>
          <w:szCs w:val="15"/>
        </w:rPr>
        <w:t xml:space="preserve">1 2 3 4 5 6 </w:t>
      </w:r>
    </w:p>
    <w:p w14:paraId="00000010" w14:textId="77777777" w:rsidR="006C40B2" w:rsidRDefault="00046A1B">
      <w:pPr>
        <w:widowControl w:val="0"/>
        <w:pBdr>
          <w:top w:val="nil"/>
          <w:left w:val="nil"/>
          <w:bottom w:val="nil"/>
          <w:right w:val="nil"/>
          <w:between w:val="nil"/>
        </w:pBdr>
        <w:spacing w:before="288"/>
        <w:ind w:left="-902" w:right="-54"/>
        <w:rPr>
          <w:color w:val="000000"/>
          <w:sz w:val="15"/>
          <w:szCs w:val="15"/>
        </w:rPr>
      </w:pPr>
      <w:r>
        <w:rPr>
          <w:color w:val="000000"/>
          <w:sz w:val="15"/>
          <w:szCs w:val="15"/>
        </w:rPr>
        <w:t xml:space="preserve">8. I understand who I need to turn to in order to receive guidance in how I can support or be supported by the appropriate staff member within the structure of the beginning teacher support program. </w:t>
      </w:r>
    </w:p>
    <w:p w14:paraId="00000011" w14:textId="77777777" w:rsidR="006C40B2" w:rsidRDefault="00046A1B">
      <w:pPr>
        <w:widowControl w:val="0"/>
        <w:pBdr>
          <w:top w:val="nil"/>
          <w:left w:val="nil"/>
          <w:bottom w:val="nil"/>
          <w:right w:val="nil"/>
          <w:between w:val="nil"/>
        </w:pBdr>
        <w:spacing w:before="67"/>
        <w:ind w:left="-95" w:right="713"/>
        <w:rPr>
          <w:color w:val="000000"/>
          <w:sz w:val="15"/>
          <w:szCs w:val="15"/>
        </w:rPr>
      </w:pPr>
      <w:r>
        <w:rPr>
          <w:color w:val="000000"/>
          <w:sz w:val="15"/>
          <w:szCs w:val="15"/>
        </w:rPr>
        <w:t xml:space="preserve">1 2 3 4 5 6 </w:t>
      </w:r>
    </w:p>
    <w:p w14:paraId="00000012" w14:textId="77777777" w:rsidR="006C40B2" w:rsidRDefault="00046A1B">
      <w:pPr>
        <w:widowControl w:val="0"/>
        <w:pBdr>
          <w:top w:val="nil"/>
          <w:left w:val="nil"/>
          <w:bottom w:val="nil"/>
          <w:right w:val="nil"/>
          <w:between w:val="nil"/>
        </w:pBdr>
        <w:spacing w:before="288"/>
        <w:ind w:left="-902" w:right="-68"/>
        <w:rPr>
          <w:color w:val="000000"/>
          <w:sz w:val="15"/>
          <w:szCs w:val="15"/>
        </w:rPr>
      </w:pPr>
      <w:r>
        <w:rPr>
          <w:color w:val="000000"/>
          <w:sz w:val="15"/>
          <w:szCs w:val="15"/>
        </w:rPr>
        <w:t xml:space="preserve">9. There is a clear connection between our </w:t>
      </w:r>
      <w:r>
        <w:rPr>
          <w:color w:val="000000"/>
          <w:sz w:val="15"/>
          <w:szCs w:val="15"/>
        </w:rPr>
        <w:t xml:space="preserve">district level professional development and initiatives focusing on meeting the cultural, linguistic, and academic needs of the students in our school. </w:t>
      </w:r>
    </w:p>
    <w:p w14:paraId="00000013" w14:textId="77777777" w:rsidR="006C40B2" w:rsidRDefault="00046A1B">
      <w:pPr>
        <w:widowControl w:val="0"/>
        <w:pBdr>
          <w:top w:val="nil"/>
          <w:left w:val="nil"/>
          <w:bottom w:val="nil"/>
          <w:right w:val="nil"/>
          <w:between w:val="nil"/>
        </w:pBdr>
        <w:spacing w:before="67"/>
        <w:ind w:left="-95" w:right="713"/>
        <w:rPr>
          <w:color w:val="000000"/>
          <w:sz w:val="15"/>
          <w:szCs w:val="15"/>
        </w:rPr>
      </w:pPr>
      <w:r>
        <w:rPr>
          <w:color w:val="000000"/>
          <w:sz w:val="15"/>
          <w:szCs w:val="15"/>
        </w:rPr>
        <w:t xml:space="preserve">1 2 3 4 5 6 </w:t>
      </w:r>
    </w:p>
    <w:p w14:paraId="00000014" w14:textId="77777777" w:rsidR="006C40B2" w:rsidRDefault="00046A1B">
      <w:pPr>
        <w:widowControl w:val="0"/>
        <w:pBdr>
          <w:top w:val="nil"/>
          <w:left w:val="nil"/>
          <w:bottom w:val="nil"/>
          <w:right w:val="nil"/>
          <w:between w:val="nil"/>
        </w:pBdr>
        <w:spacing w:before="288"/>
        <w:ind w:left="-902" w:right="-59"/>
        <w:rPr>
          <w:color w:val="000000"/>
          <w:sz w:val="15"/>
          <w:szCs w:val="15"/>
        </w:rPr>
      </w:pPr>
      <w:r>
        <w:rPr>
          <w:color w:val="000000"/>
          <w:sz w:val="15"/>
          <w:szCs w:val="15"/>
        </w:rPr>
        <w:t xml:space="preserve">10. The principal cares about and understands how to support beginning career teachers in developing as teachers who meet the cultural, linguistic, and academic needs of the students in our school. </w:t>
      </w:r>
    </w:p>
    <w:p w14:paraId="00000015" w14:textId="77777777" w:rsidR="006C40B2" w:rsidRDefault="00046A1B">
      <w:pPr>
        <w:widowControl w:val="0"/>
        <w:pBdr>
          <w:top w:val="nil"/>
          <w:left w:val="nil"/>
          <w:bottom w:val="nil"/>
          <w:right w:val="nil"/>
          <w:between w:val="nil"/>
        </w:pBdr>
        <w:spacing w:before="67"/>
        <w:ind w:left="-95" w:right="713"/>
        <w:rPr>
          <w:color w:val="000000"/>
          <w:sz w:val="15"/>
          <w:szCs w:val="15"/>
        </w:rPr>
      </w:pPr>
      <w:r>
        <w:rPr>
          <w:color w:val="000000"/>
          <w:sz w:val="15"/>
          <w:szCs w:val="15"/>
        </w:rPr>
        <w:t xml:space="preserve">1 2 3 4 5 6 </w:t>
      </w:r>
    </w:p>
    <w:p w14:paraId="00000016" w14:textId="77777777" w:rsidR="006C40B2" w:rsidRDefault="00046A1B">
      <w:pPr>
        <w:widowControl w:val="0"/>
        <w:pBdr>
          <w:top w:val="nil"/>
          <w:left w:val="nil"/>
          <w:bottom w:val="nil"/>
          <w:right w:val="nil"/>
          <w:between w:val="nil"/>
        </w:pBdr>
        <w:ind w:left="7" w:right="-921"/>
        <w:rPr>
          <w:color w:val="000000"/>
          <w:sz w:val="15"/>
          <w:szCs w:val="15"/>
        </w:rPr>
      </w:pPr>
      <w:r>
        <w:rPr>
          <w:color w:val="000000"/>
          <w:sz w:val="15"/>
          <w:szCs w:val="15"/>
        </w:rPr>
        <w:t>11. Principals are actively involved in supp</w:t>
      </w:r>
      <w:r>
        <w:rPr>
          <w:color w:val="000000"/>
          <w:sz w:val="15"/>
          <w:szCs w:val="15"/>
        </w:rPr>
        <w:t xml:space="preserve">orting mentors and beginning </w:t>
      </w:r>
      <w:r>
        <w:rPr>
          <w:color w:val="000000"/>
          <w:sz w:val="15"/>
          <w:szCs w:val="15"/>
        </w:rPr>
        <w:t xml:space="preserve">career teachers by providing access to the appropriate professional development opportunities needed to support growth in effectively teach a diverse classroom of students. </w:t>
      </w:r>
    </w:p>
    <w:p w14:paraId="00000017" w14:textId="77777777" w:rsidR="006C40B2" w:rsidRDefault="00046A1B">
      <w:pPr>
        <w:widowControl w:val="0"/>
        <w:pBdr>
          <w:top w:val="nil"/>
          <w:left w:val="nil"/>
          <w:bottom w:val="nil"/>
          <w:right w:val="nil"/>
          <w:between w:val="nil"/>
        </w:pBdr>
        <w:spacing w:before="62"/>
        <w:ind w:left="814" w:right="-201"/>
        <w:rPr>
          <w:color w:val="000000"/>
          <w:sz w:val="15"/>
          <w:szCs w:val="15"/>
        </w:rPr>
      </w:pPr>
      <w:r>
        <w:rPr>
          <w:color w:val="000000"/>
          <w:sz w:val="15"/>
          <w:szCs w:val="15"/>
        </w:rPr>
        <w:t xml:space="preserve">1 2 3 4 5 6 </w:t>
      </w:r>
    </w:p>
    <w:p w14:paraId="00000018" w14:textId="77777777" w:rsidR="006C40B2" w:rsidRDefault="00046A1B">
      <w:pPr>
        <w:widowControl w:val="0"/>
        <w:pBdr>
          <w:top w:val="nil"/>
          <w:left w:val="nil"/>
          <w:bottom w:val="nil"/>
          <w:right w:val="nil"/>
          <w:between w:val="nil"/>
        </w:pBdr>
        <w:spacing w:before="292"/>
        <w:ind w:left="7" w:right="-921"/>
        <w:rPr>
          <w:color w:val="000000"/>
          <w:sz w:val="15"/>
          <w:szCs w:val="15"/>
        </w:rPr>
      </w:pPr>
      <w:r>
        <w:rPr>
          <w:color w:val="000000"/>
          <w:sz w:val="15"/>
          <w:szCs w:val="15"/>
        </w:rPr>
        <w:t xml:space="preserve">12. The superintendent and director/coordinator of the beginning teacher support program place a high priority on supporting beginning career teachers in meeting the cultural, linguistic, and academic needs of all students. </w:t>
      </w:r>
    </w:p>
    <w:p w14:paraId="00000019" w14:textId="77777777" w:rsidR="006C40B2" w:rsidRDefault="00046A1B">
      <w:pPr>
        <w:widowControl w:val="0"/>
        <w:pBdr>
          <w:top w:val="nil"/>
          <w:left w:val="nil"/>
          <w:bottom w:val="nil"/>
          <w:right w:val="nil"/>
          <w:between w:val="nil"/>
        </w:pBdr>
        <w:spacing w:before="67"/>
        <w:ind w:left="814" w:right="-201"/>
        <w:rPr>
          <w:color w:val="000000"/>
          <w:sz w:val="15"/>
          <w:szCs w:val="15"/>
        </w:rPr>
      </w:pPr>
      <w:r>
        <w:rPr>
          <w:color w:val="000000"/>
          <w:sz w:val="15"/>
          <w:szCs w:val="15"/>
        </w:rPr>
        <w:t xml:space="preserve">1 2 3 4 5 6 </w:t>
      </w:r>
    </w:p>
    <w:p w14:paraId="0000001A" w14:textId="77777777" w:rsidR="006C40B2" w:rsidRDefault="00046A1B">
      <w:pPr>
        <w:widowControl w:val="0"/>
        <w:pBdr>
          <w:top w:val="nil"/>
          <w:left w:val="nil"/>
          <w:bottom w:val="nil"/>
          <w:right w:val="nil"/>
          <w:between w:val="nil"/>
        </w:pBdr>
        <w:spacing w:before="288"/>
        <w:ind w:left="7" w:right="-614"/>
        <w:rPr>
          <w:color w:val="000000"/>
          <w:sz w:val="15"/>
          <w:szCs w:val="15"/>
        </w:rPr>
      </w:pPr>
      <w:r>
        <w:rPr>
          <w:color w:val="000000"/>
          <w:sz w:val="15"/>
          <w:szCs w:val="15"/>
        </w:rPr>
        <w:t xml:space="preserve">13. The beginning teacher support program guides beginning career teachers in understanding the importance of recognizing the cultural background of my students and using the understanding to tailor my instruction to meet the unique needs of my students. </w:t>
      </w:r>
    </w:p>
    <w:p w14:paraId="0000001B" w14:textId="77777777" w:rsidR="006C40B2" w:rsidRDefault="00046A1B">
      <w:pPr>
        <w:widowControl w:val="0"/>
        <w:pBdr>
          <w:top w:val="nil"/>
          <w:left w:val="nil"/>
          <w:bottom w:val="nil"/>
          <w:right w:val="nil"/>
          <w:between w:val="nil"/>
        </w:pBdr>
        <w:spacing w:before="67"/>
        <w:ind w:left="814" w:right="-201"/>
        <w:rPr>
          <w:color w:val="000000"/>
          <w:sz w:val="15"/>
          <w:szCs w:val="15"/>
        </w:rPr>
      </w:pPr>
      <w:r>
        <w:rPr>
          <w:color w:val="000000"/>
          <w:sz w:val="15"/>
          <w:szCs w:val="15"/>
        </w:rPr>
        <w:t xml:space="preserve">1 2 3 4 5 6 </w:t>
      </w:r>
    </w:p>
    <w:p w14:paraId="0000001C" w14:textId="77777777" w:rsidR="006C40B2" w:rsidRDefault="00046A1B">
      <w:pPr>
        <w:widowControl w:val="0"/>
        <w:pBdr>
          <w:top w:val="nil"/>
          <w:left w:val="nil"/>
          <w:bottom w:val="nil"/>
          <w:right w:val="nil"/>
          <w:between w:val="nil"/>
        </w:pBdr>
        <w:spacing w:before="288"/>
        <w:ind w:left="7" w:right="-753"/>
        <w:rPr>
          <w:color w:val="000000"/>
          <w:sz w:val="15"/>
          <w:szCs w:val="15"/>
        </w:rPr>
      </w:pPr>
      <w:r>
        <w:rPr>
          <w:color w:val="000000"/>
          <w:sz w:val="15"/>
          <w:szCs w:val="15"/>
        </w:rPr>
        <w:t xml:space="preserve">14. The beginning career teacher support program supports beginning career teachers in helping all students find a voice and be an active participant in their own education. </w:t>
      </w:r>
    </w:p>
    <w:p w14:paraId="0000001D" w14:textId="77777777" w:rsidR="006C40B2" w:rsidRDefault="00046A1B">
      <w:pPr>
        <w:widowControl w:val="0"/>
        <w:pBdr>
          <w:top w:val="nil"/>
          <w:left w:val="nil"/>
          <w:bottom w:val="nil"/>
          <w:right w:val="nil"/>
          <w:between w:val="nil"/>
        </w:pBdr>
        <w:spacing w:before="67"/>
        <w:ind w:left="814" w:right="-201"/>
        <w:rPr>
          <w:color w:val="000000"/>
          <w:sz w:val="15"/>
          <w:szCs w:val="15"/>
        </w:rPr>
      </w:pPr>
      <w:r>
        <w:rPr>
          <w:color w:val="000000"/>
          <w:sz w:val="15"/>
          <w:szCs w:val="15"/>
        </w:rPr>
        <w:t xml:space="preserve">1 2 3 4 5 6 </w:t>
      </w:r>
    </w:p>
    <w:p w14:paraId="0000001E" w14:textId="77777777" w:rsidR="006C40B2" w:rsidRDefault="00046A1B">
      <w:pPr>
        <w:widowControl w:val="0"/>
        <w:pBdr>
          <w:top w:val="nil"/>
          <w:left w:val="nil"/>
          <w:bottom w:val="nil"/>
          <w:right w:val="nil"/>
          <w:between w:val="nil"/>
        </w:pBdr>
        <w:spacing w:before="508"/>
        <w:ind w:left="7" w:right="-835"/>
        <w:rPr>
          <w:color w:val="000000"/>
          <w:sz w:val="15"/>
          <w:szCs w:val="15"/>
        </w:rPr>
      </w:pPr>
      <w:r>
        <w:rPr>
          <w:color w:val="000000"/>
          <w:sz w:val="15"/>
          <w:szCs w:val="15"/>
        </w:rPr>
        <w:t xml:space="preserve">15. The leaders (administration, mentors, </w:t>
      </w:r>
      <w:proofErr w:type="gramStart"/>
      <w:r>
        <w:rPr>
          <w:color w:val="000000"/>
          <w:sz w:val="15"/>
          <w:szCs w:val="15"/>
        </w:rPr>
        <w:t>coordinators</w:t>
      </w:r>
      <w:proofErr w:type="gramEnd"/>
      <w:r>
        <w:rPr>
          <w:color w:val="000000"/>
          <w:sz w:val="15"/>
          <w:szCs w:val="15"/>
        </w:rPr>
        <w:t>) encourage the beginning career teachers to guide students in seeing a clear connection between what the students are doing in the classroom and how those same skills are important in life inside and o</w:t>
      </w:r>
      <w:r>
        <w:rPr>
          <w:color w:val="000000"/>
          <w:sz w:val="15"/>
          <w:szCs w:val="15"/>
        </w:rPr>
        <w:t xml:space="preserve">utside of school. </w:t>
      </w:r>
    </w:p>
    <w:p w14:paraId="0000001F" w14:textId="77777777" w:rsidR="006C40B2" w:rsidRDefault="00046A1B">
      <w:pPr>
        <w:widowControl w:val="0"/>
        <w:pBdr>
          <w:top w:val="nil"/>
          <w:left w:val="nil"/>
          <w:bottom w:val="nil"/>
          <w:right w:val="nil"/>
          <w:between w:val="nil"/>
        </w:pBdr>
        <w:spacing w:before="67"/>
        <w:ind w:left="814" w:right="-201"/>
        <w:rPr>
          <w:color w:val="000000"/>
          <w:sz w:val="15"/>
          <w:szCs w:val="15"/>
        </w:rPr>
      </w:pPr>
      <w:r>
        <w:rPr>
          <w:color w:val="000000"/>
          <w:sz w:val="15"/>
          <w:szCs w:val="15"/>
        </w:rPr>
        <w:t xml:space="preserve">1 2 3 4 5 6 </w:t>
      </w:r>
    </w:p>
    <w:p w14:paraId="00000020" w14:textId="77777777" w:rsidR="006C40B2" w:rsidRDefault="00046A1B">
      <w:pPr>
        <w:widowControl w:val="0"/>
        <w:pBdr>
          <w:top w:val="nil"/>
          <w:left w:val="nil"/>
          <w:bottom w:val="nil"/>
          <w:right w:val="nil"/>
          <w:between w:val="nil"/>
        </w:pBdr>
        <w:spacing w:before="288"/>
        <w:ind w:left="7" w:right="-955"/>
        <w:rPr>
          <w:color w:val="000000"/>
          <w:sz w:val="15"/>
          <w:szCs w:val="15"/>
        </w:rPr>
      </w:pPr>
      <w:r>
        <w:rPr>
          <w:color w:val="000000"/>
          <w:sz w:val="15"/>
          <w:szCs w:val="15"/>
        </w:rPr>
        <w:t xml:space="preserve">16. The mentors working with beginning career teachers are providing consistent support focused on creating equitable outcomes among diverse groups of students. </w:t>
      </w:r>
    </w:p>
    <w:p w14:paraId="00000021" w14:textId="77777777" w:rsidR="006C40B2" w:rsidRDefault="00046A1B">
      <w:pPr>
        <w:widowControl w:val="0"/>
        <w:pBdr>
          <w:top w:val="nil"/>
          <w:left w:val="nil"/>
          <w:bottom w:val="nil"/>
          <w:right w:val="nil"/>
          <w:between w:val="nil"/>
        </w:pBdr>
        <w:spacing w:before="67"/>
        <w:ind w:left="814" w:right="-201"/>
        <w:rPr>
          <w:color w:val="000000"/>
          <w:sz w:val="15"/>
          <w:szCs w:val="15"/>
        </w:rPr>
      </w:pPr>
      <w:r>
        <w:rPr>
          <w:color w:val="000000"/>
          <w:sz w:val="15"/>
          <w:szCs w:val="15"/>
        </w:rPr>
        <w:t xml:space="preserve">1 2 3 4 5 6 </w:t>
      </w:r>
    </w:p>
    <w:p w14:paraId="00000022" w14:textId="77777777" w:rsidR="006C40B2" w:rsidRDefault="00046A1B">
      <w:pPr>
        <w:widowControl w:val="0"/>
        <w:pBdr>
          <w:top w:val="nil"/>
          <w:left w:val="nil"/>
          <w:bottom w:val="nil"/>
          <w:right w:val="nil"/>
          <w:between w:val="nil"/>
        </w:pBdr>
        <w:spacing w:before="288"/>
        <w:ind w:left="7" w:right="-230"/>
        <w:rPr>
          <w:color w:val="000000"/>
          <w:sz w:val="15"/>
          <w:szCs w:val="15"/>
        </w:rPr>
      </w:pPr>
      <w:r>
        <w:rPr>
          <w:color w:val="000000"/>
          <w:sz w:val="15"/>
          <w:szCs w:val="15"/>
        </w:rPr>
        <w:t xml:space="preserve">17. Beginning teachers are provided with effective professional development surrounding the topic of diverse classrooms. </w:t>
      </w:r>
    </w:p>
    <w:p w14:paraId="00000023" w14:textId="77777777" w:rsidR="006C40B2" w:rsidRDefault="00046A1B">
      <w:pPr>
        <w:widowControl w:val="0"/>
        <w:pBdr>
          <w:top w:val="nil"/>
          <w:left w:val="nil"/>
          <w:bottom w:val="nil"/>
          <w:right w:val="nil"/>
          <w:between w:val="nil"/>
        </w:pBdr>
        <w:spacing w:before="67"/>
        <w:ind w:left="814" w:right="-201"/>
        <w:rPr>
          <w:color w:val="000000"/>
          <w:sz w:val="15"/>
          <w:szCs w:val="15"/>
        </w:rPr>
      </w:pPr>
      <w:r>
        <w:rPr>
          <w:color w:val="000000"/>
          <w:sz w:val="15"/>
          <w:szCs w:val="15"/>
        </w:rPr>
        <w:t xml:space="preserve">1 2 3 4 5 6 </w:t>
      </w:r>
    </w:p>
    <w:p w14:paraId="00000024" w14:textId="77777777" w:rsidR="006C40B2" w:rsidRDefault="00046A1B">
      <w:pPr>
        <w:widowControl w:val="0"/>
        <w:pBdr>
          <w:top w:val="nil"/>
          <w:left w:val="nil"/>
          <w:bottom w:val="nil"/>
          <w:right w:val="nil"/>
          <w:between w:val="nil"/>
        </w:pBdr>
        <w:spacing w:before="288"/>
        <w:ind w:left="7" w:right="-883"/>
        <w:rPr>
          <w:color w:val="000000"/>
          <w:sz w:val="15"/>
          <w:szCs w:val="15"/>
        </w:rPr>
      </w:pPr>
      <w:r>
        <w:rPr>
          <w:color w:val="000000"/>
          <w:sz w:val="15"/>
          <w:szCs w:val="15"/>
        </w:rPr>
        <w:t xml:space="preserve">18. The mentors working with beginning career teachers are encouraged to seek out the professional development needed to </w:t>
      </w:r>
      <w:r>
        <w:rPr>
          <w:color w:val="000000"/>
          <w:sz w:val="15"/>
          <w:szCs w:val="15"/>
        </w:rPr>
        <w:t xml:space="preserve">better support beginning career teachers in meeting the needs of all students. </w:t>
      </w:r>
    </w:p>
    <w:p w14:paraId="00000025" w14:textId="77777777" w:rsidR="006C40B2" w:rsidRDefault="00046A1B">
      <w:pPr>
        <w:widowControl w:val="0"/>
        <w:pBdr>
          <w:top w:val="nil"/>
          <w:left w:val="nil"/>
          <w:bottom w:val="nil"/>
          <w:right w:val="nil"/>
          <w:between w:val="nil"/>
        </w:pBdr>
        <w:spacing w:before="67"/>
        <w:ind w:left="814" w:right="-201"/>
        <w:rPr>
          <w:color w:val="000000"/>
          <w:sz w:val="15"/>
          <w:szCs w:val="15"/>
        </w:rPr>
      </w:pPr>
      <w:r>
        <w:rPr>
          <w:color w:val="000000"/>
          <w:sz w:val="15"/>
          <w:szCs w:val="15"/>
        </w:rPr>
        <w:t xml:space="preserve">1 2 3 4 5 6 </w:t>
      </w:r>
    </w:p>
    <w:p w14:paraId="00000026" w14:textId="77777777" w:rsidR="006C40B2" w:rsidRDefault="00046A1B">
      <w:pPr>
        <w:widowControl w:val="0"/>
        <w:pBdr>
          <w:top w:val="nil"/>
          <w:left w:val="nil"/>
          <w:bottom w:val="nil"/>
          <w:right w:val="nil"/>
          <w:between w:val="nil"/>
        </w:pBdr>
        <w:spacing w:before="288"/>
        <w:ind w:left="7" w:right="-993"/>
        <w:rPr>
          <w:color w:val="000000"/>
          <w:sz w:val="15"/>
          <w:szCs w:val="15"/>
        </w:rPr>
      </w:pPr>
      <w:r>
        <w:rPr>
          <w:color w:val="000000"/>
          <w:sz w:val="15"/>
          <w:szCs w:val="15"/>
        </w:rPr>
        <w:t xml:space="preserve">19. The mentors working with beginning career teachers are encouraged to continue building their own ability to use instructional practices meet the needs of all students. </w:t>
      </w:r>
    </w:p>
    <w:p w14:paraId="00000027" w14:textId="77777777" w:rsidR="006C40B2" w:rsidRDefault="00046A1B">
      <w:pPr>
        <w:widowControl w:val="0"/>
        <w:pBdr>
          <w:top w:val="nil"/>
          <w:left w:val="nil"/>
          <w:bottom w:val="nil"/>
          <w:right w:val="nil"/>
          <w:between w:val="nil"/>
        </w:pBdr>
        <w:spacing w:before="67"/>
        <w:ind w:left="814" w:right="-201"/>
        <w:rPr>
          <w:color w:val="000000"/>
          <w:sz w:val="15"/>
          <w:szCs w:val="15"/>
        </w:rPr>
      </w:pPr>
      <w:r>
        <w:rPr>
          <w:color w:val="000000"/>
          <w:sz w:val="15"/>
          <w:szCs w:val="15"/>
        </w:rPr>
        <w:t xml:space="preserve">1 2 3 4 5 6 </w:t>
      </w:r>
    </w:p>
    <w:p w14:paraId="00000028" w14:textId="77777777" w:rsidR="006C40B2" w:rsidRDefault="00046A1B">
      <w:pPr>
        <w:widowControl w:val="0"/>
        <w:pBdr>
          <w:top w:val="nil"/>
          <w:left w:val="nil"/>
          <w:bottom w:val="nil"/>
          <w:right w:val="nil"/>
          <w:between w:val="nil"/>
        </w:pBdr>
        <w:spacing w:before="288"/>
        <w:ind w:left="7" w:right="-672"/>
        <w:jc w:val="both"/>
        <w:rPr>
          <w:color w:val="000000"/>
          <w:sz w:val="15"/>
          <w:szCs w:val="15"/>
        </w:rPr>
      </w:pPr>
      <w:r>
        <w:rPr>
          <w:color w:val="000000"/>
          <w:sz w:val="15"/>
          <w:szCs w:val="15"/>
        </w:rPr>
        <w:t>20. The selection of mentors is driven by a strengths-based approach w</w:t>
      </w:r>
      <w:r>
        <w:rPr>
          <w:color w:val="000000"/>
          <w:sz w:val="15"/>
          <w:szCs w:val="15"/>
        </w:rPr>
        <w:t xml:space="preserve">here mentors are selected based on their ability to support beginning career teachers in meeting the needs of all students. </w:t>
      </w:r>
    </w:p>
    <w:p w14:paraId="00000029" w14:textId="77777777" w:rsidR="006C40B2" w:rsidRDefault="00046A1B">
      <w:pPr>
        <w:widowControl w:val="0"/>
        <w:pBdr>
          <w:top w:val="nil"/>
          <w:left w:val="nil"/>
          <w:bottom w:val="nil"/>
          <w:right w:val="nil"/>
          <w:between w:val="nil"/>
        </w:pBdr>
        <w:spacing w:before="67"/>
        <w:ind w:left="814" w:right="-201"/>
        <w:rPr>
          <w:color w:val="000000"/>
          <w:sz w:val="15"/>
          <w:szCs w:val="15"/>
        </w:rPr>
        <w:sectPr w:rsidR="006C40B2">
          <w:footerReference w:type="default" r:id="rId6"/>
          <w:pgSz w:w="12240" w:h="15840"/>
          <w:pgMar w:top="1440" w:right="1440" w:bottom="1440" w:left="1440" w:header="0" w:footer="720" w:gutter="0"/>
          <w:pgNumType w:start="1"/>
          <w:cols w:num="2" w:space="720" w:equalWidth="0">
            <w:col w:w="4280" w:space="800"/>
            <w:col w:w="4280" w:space="0"/>
          </w:cols>
        </w:sectPr>
      </w:pPr>
      <w:r>
        <w:rPr>
          <w:color w:val="000000"/>
          <w:sz w:val="15"/>
          <w:szCs w:val="15"/>
        </w:rPr>
        <w:t xml:space="preserve">1 2 3 4 5 6 </w:t>
      </w:r>
    </w:p>
    <w:p w14:paraId="0000002A" w14:textId="77777777" w:rsidR="006C40B2" w:rsidRDefault="00046A1B">
      <w:pPr>
        <w:widowControl w:val="0"/>
        <w:pBdr>
          <w:top w:val="nil"/>
          <w:left w:val="nil"/>
          <w:bottom w:val="nil"/>
          <w:right w:val="nil"/>
          <w:between w:val="nil"/>
        </w:pBdr>
        <w:spacing w:before="206"/>
        <w:ind w:left="-902" w:right="5054"/>
        <w:rPr>
          <w:color w:val="000000"/>
          <w:sz w:val="15"/>
          <w:szCs w:val="15"/>
        </w:rPr>
      </w:pPr>
      <w:r>
        <w:rPr>
          <w:color w:val="000000"/>
          <w:sz w:val="15"/>
          <w:szCs w:val="15"/>
        </w:rPr>
        <w:t xml:space="preserve">21. Beginning career teachers and mentors are given time to explore how their own cultural background informs and influences their instruction. </w:t>
      </w:r>
    </w:p>
    <w:p w14:paraId="0000002B" w14:textId="77777777" w:rsidR="006C40B2" w:rsidRDefault="00046A1B">
      <w:pPr>
        <w:widowControl w:val="0"/>
        <w:pBdr>
          <w:top w:val="nil"/>
          <w:left w:val="nil"/>
          <w:bottom w:val="nil"/>
          <w:right w:val="nil"/>
          <w:between w:val="nil"/>
        </w:pBdr>
        <w:spacing w:before="67"/>
        <w:ind w:left="-95" w:right="5793"/>
        <w:rPr>
          <w:color w:val="000000"/>
          <w:sz w:val="15"/>
          <w:szCs w:val="15"/>
        </w:rPr>
      </w:pPr>
      <w:r>
        <w:rPr>
          <w:color w:val="000000"/>
          <w:sz w:val="15"/>
          <w:szCs w:val="15"/>
        </w:rPr>
        <w:t xml:space="preserve">1 2 3 4 5 6 </w:t>
      </w:r>
    </w:p>
    <w:p w14:paraId="0000002C" w14:textId="77777777" w:rsidR="006C40B2" w:rsidRDefault="00046A1B">
      <w:pPr>
        <w:widowControl w:val="0"/>
        <w:pBdr>
          <w:top w:val="nil"/>
          <w:left w:val="nil"/>
          <w:bottom w:val="nil"/>
          <w:right w:val="nil"/>
          <w:between w:val="nil"/>
        </w:pBdr>
        <w:spacing w:before="288"/>
        <w:ind w:left="-902" w:right="5049"/>
        <w:jc w:val="both"/>
        <w:rPr>
          <w:color w:val="000000"/>
          <w:sz w:val="15"/>
          <w:szCs w:val="15"/>
        </w:rPr>
      </w:pPr>
      <w:r>
        <w:rPr>
          <w:color w:val="000000"/>
          <w:sz w:val="15"/>
          <w:szCs w:val="15"/>
        </w:rPr>
        <w:lastRenderedPageBreak/>
        <w:t>22. I have a good understanding of the academic achievement outcomes of the students in our school</w:t>
      </w:r>
      <w:r>
        <w:rPr>
          <w:color w:val="000000"/>
          <w:sz w:val="15"/>
          <w:szCs w:val="15"/>
        </w:rPr>
        <w:t xml:space="preserve"> district and how specific demographic groups (race, gender, socioeconomic status, language status) are performing. </w:t>
      </w:r>
    </w:p>
    <w:p w14:paraId="0000002D" w14:textId="77777777" w:rsidR="006C40B2" w:rsidRDefault="00046A1B">
      <w:pPr>
        <w:widowControl w:val="0"/>
        <w:pBdr>
          <w:top w:val="nil"/>
          <w:left w:val="nil"/>
          <w:bottom w:val="nil"/>
          <w:right w:val="nil"/>
          <w:between w:val="nil"/>
        </w:pBdr>
        <w:spacing w:before="67"/>
        <w:ind w:left="-95" w:right="5793"/>
        <w:rPr>
          <w:color w:val="000000"/>
          <w:sz w:val="15"/>
          <w:szCs w:val="15"/>
        </w:rPr>
      </w:pPr>
      <w:r>
        <w:rPr>
          <w:color w:val="000000"/>
          <w:sz w:val="15"/>
          <w:szCs w:val="15"/>
        </w:rPr>
        <w:t xml:space="preserve">1 2 3 4 5 6 </w:t>
      </w:r>
    </w:p>
    <w:p w14:paraId="0000002E" w14:textId="77777777" w:rsidR="006C40B2" w:rsidRDefault="00046A1B">
      <w:pPr>
        <w:widowControl w:val="0"/>
        <w:pBdr>
          <w:top w:val="nil"/>
          <w:left w:val="nil"/>
          <w:bottom w:val="nil"/>
          <w:right w:val="nil"/>
          <w:between w:val="nil"/>
        </w:pBdr>
        <w:spacing w:before="288"/>
        <w:ind w:left="-902" w:right="5476"/>
        <w:rPr>
          <w:color w:val="000000"/>
          <w:sz w:val="15"/>
          <w:szCs w:val="15"/>
        </w:rPr>
      </w:pPr>
      <w:r>
        <w:rPr>
          <w:color w:val="000000"/>
          <w:sz w:val="15"/>
          <w:szCs w:val="15"/>
        </w:rPr>
        <w:t xml:space="preserve">23. I see a direct connection between the support provided in our beginning career teacher support program and the specific mission, vision, and academic data of our school district. </w:t>
      </w:r>
    </w:p>
    <w:p w14:paraId="0000002F" w14:textId="77777777" w:rsidR="006C40B2" w:rsidRDefault="00046A1B">
      <w:pPr>
        <w:widowControl w:val="0"/>
        <w:pBdr>
          <w:top w:val="nil"/>
          <w:left w:val="nil"/>
          <w:bottom w:val="nil"/>
          <w:right w:val="nil"/>
          <w:between w:val="nil"/>
        </w:pBdr>
        <w:spacing w:before="67"/>
        <w:ind w:left="-95" w:right="5793"/>
        <w:rPr>
          <w:color w:val="000000"/>
          <w:sz w:val="15"/>
          <w:szCs w:val="15"/>
        </w:rPr>
      </w:pPr>
      <w:r>
        <w:rPr>
          <w:color w:val="000000"/>
          <w:sz w:val="15"/>
          <w:szCs w:val="15"/>
        </w:rPr>
        <w:t xml:space="preserve">1 2 3 4 5 6 </w:t>
      </w:r>
    </w:p>
    <w:p w14:paraId="00000030" w14:textId="77777777" w:rsidR="006C40B2" w:rsidRDefault="00046A1B">
      <w:pPr>
        <w:widowControl w:val="0"/>
        <w:pBdr>
          <w:top w:val="nil"/>
          <w:left w:val="nil"/>
          <w:bottom w:val="nil"/>
          <w:right w:val="nil"/>
          <w:between w:val="nil"/>
        </w:pBdr>
        <w:spacing w:before="288"/>
        <w:ind w:left="-902" w:right="5083"/>
        <w:rPr>
          <w:color w:val="000000"/>
          <w:sz w:val="15"/>
          <w:szCs w:val="15"/>
        </w:rPr>
      </w:pPr>
      <w:r>
        <w:rPr>
          <w:color w:val="000000"/>
          <w:sz w:val="15"/>
          <w:szCs w:val="15"/>
        </w:rPr>
        <w:t>24. I am given professional development opportunities allow</w:t>
      </w:r>
      <w:r>
        <w:rPr>
          <w:color w:val="000000"/>
          <w:sz w:val="15"/>
          <w:szCs w:val="15"/>
        </w:rPr>
        <w:t xml:space="preserve">ing for me to understand the importance of cultural competence (ability to effectively interact with people of different backgrounds) and the role it plays in long-term success for students. </w:t>
      </w:r>
    </w:p>
    <w:p w14:paraId="00000031" w14:textId="77777777" w:rsidR="006C40B2" w:rsidRDefault="00046A1B">
      <w:pPr>
        <w:widowControl w:val="0"/>
        <w:pBdr>
          <w:top w:val="nil"/>
          <w:left w:val="nil"/>
          <w:bottom w:val="nil"/>
          <w:right w:val="nil"/>
          <w:between w:val="nil"/>
        </w:pBdr>
        <w:spacing w:before="62"/>
        <w:ind w:left="-95" w:right="5793"/>
        <w:rPr>
          <w:color w:val="000000"/>
          <w:sz w:val="15"/>
          <w:szCs w:val="15"/>
        </w:rPr>
      </w:pPr>
      <w:r>
        <w:rPr>
          <w:color w:val="000000"/>
          <w:sz w:val="15"/>
          <w:szCs w:val="15"/>
        </w:rPr>
        <w:t xml:space="preserve">1 2 3 4 5 6 </w:t>
      </w:r>
    </w:p>
    <w:p w14:paraId="00000032" w14:textId="77777777" w:rsidR="006C40B2" w:rsidRDefault="00046A1B">
      <w:pPr>
        <w:widowControl w:val="0"/>
        <w:pBdr>
          <w:top w:val="nil"/>
          <w:left w:val="nil"/>
          <w:bottom w:val="nil"/>
          <w:right w:val="nil"/>
          <w:between w:val="nil"/>
        </w:pBdr>
        <w:spacing w:before="292"/>
        <w:ind w:left="-902" w:right="5520"/>
        <w:rPr>
          <w:color w:val="000000"/>
          <w:sz w:val="15"/>
          <w:szCs w:val="15"/>
        </w:rPr>
      </w:pPr>
      <w:r>
        <w:rPr>
          <w:color w:val="000000"/>
          <w:sz w:val="15"/>
          <w:szCs w:val="15"/>
        </w:rPr>
        <w:t xml:space="preserve">25. Beginning career teachers are encouraged to guide students in becoming active in the school community. </w:t>
      </w:r>
    </w:p>
    <w:p w14:paraId="00000033" w14:textId="77777777" w:rsidR="006C40B2" w:rsidRDefault="00046A1B">
      <w:pPr>
        <w:widowControl w:val="0"/>
        <w:pBdr>
          <w:top w:val="nil"/>
          <w:left w:val="nil"/>
          <w:bottom w:val="nil"/>
          <w:right w:val="nil"/>
          <w:between w:val="nil"/>
        </w:pBdr>
        <w:spacing w:before="67"/>
        <w:ind w:left="-95" w:right="5793"/>
        <w:rPr>
          <w:color w:val="000000"/>
          <w:sz w:val="15"/>
          <w:szCs w:val="15"/>
        </w:rPr>
      </w:pPr>
      <w:r>
        <w:rPr>
          <w:color w:val="000000"/>
          <w:sz w:val="15"/>
          <w:szCs w:val="15"/>
        </w:rPr>
        <w:t xml:space="preserve">1 2 3 4 5 6 </w:t>
      </w:r>
    </w:p>
    <w:p w14:paraId="00000034" w14:textId="77777777" w:rsidR="006C40B2" w:rsidRDefault="00046A1B">
      <w:pPr>
        <w:widowControl w:val="0"/>
        <w:pBdr>
          <w:top w:val="nil"/>
          <w:left w:val="nil"/>
          <w:bottom w:val="nil"/>
          <w:right w:val="nil"/>
          <w:between w:val="nil"/>
        </w:pBdr>
        <w:spacing w:before="288"/>
        <w:ind w:left="-902" w:right="5001"/>
        <w:rPr>
          <w:color w:val="000000"/>
          <w:sz w:val="15"/>
          <w:szCs w:val="15"/>
        </w:rPr>
      </w:pPr>
      <w:r>
        <w:rPr>
          <w:color w:val="000000"/>
          <w:sz w:val="15"/>
          <w:szCs w:val="15"/>
        </w:rPr>
        <w:t xml:space="preserve">26. The beginning career teacher support program guides new teachers in understanding the importance of creating connections with parents of the children in their class in an effort to better understand the children in their class. </w:t>
      </w:r>
    </w:p>
    <w:p w14:paraId="00000035" w14:textId="77777777" w:rsidR="006C40B2" w:rsidRDefault="00046A1B">
      <w:pPr>
        <w:widowControl w:val="0"/>
        <w:pBdr>
          <w:top w:val="nil"/>
          <w:left w:val="nil"/>
          <w:bottom w:val="nil"/>
          <w:right w:val="nil"/>
          <w:between w:val="nil"/>
        </w:pBdr>
        <w:spacing w:before="62"/>
        <w:ind w:left="-95" w:right="5793"/>
        <w:rPr>
          <w:color w:val="000000"/>
          <w:sz w:val="15"/>
          <w:szCs w:val="15"/>
        </w:rPr>
      </w:pPr>
      <w:r>
        <w:rPr>
          <w:color w:val="000000"/>
          <w:sz w:val="15"/>
          <w:szCs w:val="15"/>
        </w:rPr>
        <w:t xml:space="preserve">1 2 3 4 5 6 </w:t>
      </w:r>
    </w:p>
    <w:p w14:paraId="00000036" w14:textId="77777777" w:rsidR="006C40B2" w:rsidRDefault="00046A1B">
      <w:pPr>
        <w:widowControl w:val="0"/>
        <w:pBdr>
          <w:top w:val="nil"/>
          <w:left w:val="nil"/>
          <w:bottom w:val="nil"/>
          <w:right w:val="nil"/>
          <w:between w:val="nil"/>
        </w:pBdr>
        <w:spacing w:before="288"/>
        <w:ind w:left="-902" w:right="5078"/>
        <w:rPr>
          <w:color w:val="000000"/>
          <w:sz w:val="15"/>
          <w:szCs w:val="15"/>
        </w:rPr>
      </w:pPr>
      <w:r>
        <w:rPr>
          <w:color w:val="000000"/>
          <w:sz w:val="15"/>
          <w:szCs w:val="15"/>
        </w:rPr>
        <w:t xml:space="preserve">27. The assets/strengths a diverse group of students bring into a classroom are recognized and there is an emphasis on how important it is for educators to recognize and honor those assets. </w:t>
      </w:r>
    </w:p>
    <w:p w14:paraId="00000037" w14:textId="77777777" w:rsidR="006C40B2" w:rsidRDefault="00046A1B">
      <w:pPr>
        <w:widowControl w:val="0"/>
        <w:pBdr>
          <w:top w:val="nil"/>
          <w:left w:val="nil"/>
          <w:bottom w:val="nil"/>
          <w:right w:val="nil"/>
          <w:between w:val="nil"/>
        </w:pBdr>
        <w:spacing w:before="62"/>
        <w:ind w:left="-95" w:right="5793"/>
        <w:rPr>
          <w:color w:val="000000"/>
          <w:sz w:val="15"/>
          <w:szCs w:val="15"/>
        </w:rPr>
      </w:pPr>
      <w:r>
        <w:rPr>
          <w:color w:val="000000"/>
          <w:sz w:val="15"/>
          <w:szCs w:val="15"/>
        </w:rPr>
        <w:t xml:space="preserve">1 2 3 4 5 6 </w:t>
      </w:r>
    </w:p>
    <w:p w14:paraId="00000038" w14:textId="77777777" w:rsidR="006C40B2" w:rsidRDefault="00046A1B">
      <w:pPr>
        <w:widowControl w:val="0"/>
        <w:pBdr>
          <w:top w:val="nil"/>
          <w:left w:val="nil"/>
          <w:bottom w:val="nil"/>
          <w:right w:val="nil"/>
          <w:between w:val="nil"/>
        </w:pBdr>
        <w:spacing w:before="288"/>
        <w:ind w:left="-902" w:right="5140"/>
        <w:rPr>
          <w:color w:val="000000"/>
          <w:sz w:val="15"/>
          <w:szCs w:val="15"/>
        </w:rPr>
      </w:pPr>
      <w:r>
        <w:rPr>
          <w:color w:val="000000"/>
          <w:sz w:val="15"/>
          <w:szCs w:val="15"/>
        </w:rPr>
        <w:t xml:space="preserve">28. Beginning career teachers are given concrete and specific examples of how to create connections with parents of diverse backgrounds. </w:t>
      </w:r>
    </w:p>
    <w:p w14:paraId="00000039" w14:textId="77777777" w:rsidR="006C40B2" w:rsidRDefault="00046A1B">
      <w:pPr>
        <w:widowControl w:val="0"/>
        <w:pBdr>
          <w:top w:val="nil"/>
          <w:left w:val="nil"/>
          <w:bottom w:val="nil"/>
          <w:right w:val="nil"/>
          <w:between w:val="nil"/>
        </w:pBdr>
        <w:spacing w:before="67"/>
        <w:ind w:left="-95" w:right="5793"/>
        <w:rPr>
          <w:color w:val="000000"/>
          <w:sz w:val="15"/>
          <w:szCs w:val="15"/>
        </w:rPr>
      </w:pPr>
      <w:r>
        <w:rPr>
          <w:color w:val="000000"/>
          <w:sz w:val="15"/>
          <w:szCs w:val="15"/>
        </w:rPr>
        <w:t xml:space="preserve">1 2 3 4 5 6 </w:t>
      </w:r>
    </w:p>
    <w:p w14:paraId="0000003A" w14:textId="77777777" w:rsidR="006C40B2" w:rsidRDefault="00046A1B">
      <w:pPr>
        <w:widowControl w:val="0"/>
        <w:pBdr>
          <w:top w:val="nil"/>
          <w:left w:val="nil"/>
          <w:bottom w:val="nil"/>
          <w:right w:val="nil"/>
          <w:between w:val="nil"/>
        </w:pBdr>
        <w:spacing w:before="288"/>
        <w:ind w:left="-902" w:right="5140"/>
        <w:rPr>
          <w:color w:val="000000"/>
          <w:sz w:val="15"/>
          <w:szCs w:val="15"/>
        </w:rPr>
      </w:pPr>
      <w:r>
        <w:rPr>
          <w:color w:val="000000"/>
          <w:sz w:val="15"/>
          <w:szCs w:val="15"/>
        </w:rPr>
        <w:t>29. Beginning career teachers are given concrete and specific examples of how to integrate the diverse ba</w:t>
      </w:r>
      <w:r>
        <w:rPr>
          <w:color w:val="000000"/>
          <w:sz w:val="15"/>
          <w:szCs w:val="15"/>
        </w:rPr>
        <w:t xml:space="preserve">ckgrounds of students into learning activities and daily routines. </w:t>
      </w:r>
    </w:p>
    <w:p w14:paraId="0000003B" w14:textId="77777777" w:rsidR="006C40B2" w:rsidRDefault="00046A1B">
      <w:pPr>
        <w:widowControl w:val="0"/>
        <w:pBdr>
          <w:top w:val="nil"/>
          <w:left w:val="nil"/>
          <w:bottom w:val="nil"/>
          <w:right w:val="nil"/>
          <w:between w:val="nil"/>
        </w:pBdr>
        <w:spacing w:before="62"/>
        <w:ind w:left="-95" w:right="5793"/>
        <w:rPr>
          <w:color w:val="000000"/>
          <w:sz w:val="15"/>
          <w:szCs w:val="15"/>
        </w:rPr>
      </w:pPr>
      <w:r>
        <w:rPr>
          <w:color w:val="000000"/>
          <w:sz w:val="15"/>
          <w:szCs w:val="15"/>
        </w:rPr>
        <w:t xml:space="preserve">1 2 3 4 5 6 </w:t>
      </w:r>
    </w:p>
    <w:p w14:paraId="0000003C" w14:textId="77777777" w:rsidR="006C40B2" w:rsidRDefault="00046A1B">
      <w:pPr>
        <w:widowControl w:val="0"/>
        <w:pBdr>
          <w:top w:val="nil"/>
          <w:left w:val="nil"/>
          <w:bottom w:val="nil"/>
          <w:right w:val="nil"/>
          <w:between w:val="nil"/>
        </w:pBdr>
        <w:spacing w:before="292"/>
        <w:ind w:left="-902" w:right="5222"/>
        <w:rPr>
          <w:color w:val="000000"/>
          <w:sz w:val="15"/>
          <w:szCs w:val="15"/>
        </w:rPr>
      </w:pPr>
      <w:r>
        <w:rPr>
          <w:color w:val="000000"/>
          <w:sz w:val="15"/>
          <w:szCs w:val="15"/>
        </w:rPr>
        <w:t xml:space="preserve">30. I feel the beginning teacher support program is/was an effective support in my growth and understanding of how to meet the needs of all students. </w:t>
      </w:r>
    </w:p>
    <w:p w14:paraId="0000003D" w14:textId="77777777" w:rsidR="006C40B2" w:rsidRDefault="00046A1B">
      <w:pPr>
        <w:widowControl w:val="0"/>
        <w:pBdr>
          <w:top w:val="nil"/>
          <w:left w:val="nil"/>
          <w:bottom w:val="nil"/>
          <w:right w:val="nil"/>
          <w:between w:val="nil"/>
        </w:pBdr>
        <w:spacing w:before="62"/>
        <w:ind w:left="-95" w:right="5793"/>
        <w:rPr>
          <w:color w:val="000000"/>
          <w:sz w:val="15"/>
          <w:szCs w:val="15"/>
        </w:rPr>
      </w:pPr>
      <w:r>
        <w:rPr>
          <w:color w:val="000000"/>
          <w:sz w:val="15"/>
          <w:szCs w:val="15"/>
        </w:rPr>
        <w:t xml:space="preserve">1 2 3 4 5 6 </w:t>
      </w:r>
    </w:p>
    <w:sectPr w:rsidR="006C40B2">
      <w:type w:val="continuous"/>
      <w:pgSz w:w="12240" w:h="15840"/>
      <w:pgMar w:top="1440" w:right="1440" w:bottom="1440" w:left="1440" w:header="0" w:footer="720" w:gutter="0"/>
      <w:cols w:space="720" w:equalWidth="0">
        <w:col w:w="1224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417F5" w14:textId="77777777" w:rsidR="00046A1B" w:rsidRDefault="00046A1B" w:rsidP="00046A1B">
      <w:pPr>
        <w:spacing w:line="240" w:lineRule="auto"/>
      </w:pPr>
      <w:r>
        <w:separator/>
      </w:r>
    </w:p>
  </w:endnote>
  <w:endnote w:type="continuationSeparator" w:id="0">
    <w:p w14:paraId="336BAE49" w14:textId="77777777" w:rsidR="00046A1B" w:rsidRDefault="00046A1B" w:rsidP="00046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E996C" w14:textId="457929EA" w:rsidR="00046A1B" w:rsidRDefault="00046A1B">
    <w:pPr>
      <w:pStyle w:val="Footer"/>
    </w:pPr>
    <w:r>
      <w:t>New Teacher Center, 2018</w:t>
    </w:r>
  </w:p>
  <w:p w14:paraId="04BCA20E" w14:textId="77777777" w:rsidR="00046A1B" w:rsidRDefault="00046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A438" w14:textId="77777777" w:rsidR="00046A1B" w:rsidRDefault="00046A1B" w:rsidP="00046A1B">
      <w:pPr>
        <w:spacing w:line="240" w:lineRule="auto"/>
      </w:pPr>
      <w:r>
        <w:separator/>
      </w:r>
    </w:p>
  </w:footnote>
  <w:footnote w:type="continuationSeparator" w:id="0">
    <w:p w14:paraId="33C9D1C8" w14:textId="77777777" w:rsidR="00046A1B" w:rsidRDefault="00046A1B" w:rsidP="00046A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B2"/>
    <w:rsid w:val="00046A1B"/>
    <w:rsid w:val="006C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D8065-BFEF-4A26-B842-20433CFD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46A1B"/>
    <w:pPr>
      <w:tabs>
        <w:tab w:val="center" w:pos="4680"/>
        <w:tab w:val="right" w:pos="9360"/>
      </w:tabs>
      <w:spacing w:line="240" w:lineRule="auto"/>
    </w:pPr>
  </w:style>
  <w:style w:type="character" w:customStyle="1" w:styleId="HeaderChar">
    <w:name w:val="Header Char"/>
    <w:basedOn w:val="DefaultParagraphFont"/>
    <w:link w:val="Header"/>
    <w:uiPriority w:val="99"/>
    <w:rsid w:val="00046A1B"/>
  </w:style>
  <w:style w:type="paragraph" w:styleId="Footer">
    <w:name w:val="footer"/>
    <w:basedOn w:val="Normal"/>
    <w:link w:val="FooterChar"/>
    <w:uiPriority w:val="99"/>
    <w:unhideWhenUsed/>
    <w:rsid w:val="00046A1B"/>
    <w:pPr>
      <w:tabs>
        <w:tab w:val="center" w:pos="4680"/>
        <w:tab w:val="right" w:pos="9360"/>
      </w:tabs>
      <w:spacing w:line="240" w:lineRule="auto"/>
    </w:pPr>
  </w:style>
  <w:style w:type="character" w:customStyle="1" w:styleId="FooterChar">
    <w:name w:val="Footer Char"/>
    <w:basedOn w:val="DefaultParagraphFont"/>
    <w:link w:val="Footer"/>
    <w:uiPriority w:val="99"/>
    <w:rsid w:val="0004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 Jennifer</dc:creator>
  <cp:lastModifiedBy>Simons, Jennifer</cp:lastModifiedBy>
  <cp:revision>2</cp:revision>
  <dcterms:created xsi:type="dcterms:W3CDTF">2019-07-11T17:39:00Z</dcterms:created>
  <dcterms:modified xsi:type="dcterms:W3CDTF">2019-07-11T17:39:00Z</dcterms:modified>
</cp:coreProperties>
</file>