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C350D" w14:textId="33B2EB46" w:rsidR="00143DDF" w:rsidRPr="008D0D39" w:rsidRDefault="004B6DB5" w:rsidP="003374BB">
      <w:pPr>
        <w:rPr>
          <w:color w:val="5C6670" w:themeColor="text1"/>
          <w:sz w:val="18"/>
          <w:szCs w:val="18"/>
        </w:rPr>
      </w:pPr>
      <w:r>
        <w:rPr>
          <w:noProof/>
          <w:sz w:val="48"/>
          <w:szCs w:val="48"/>
        </w:rPr>
        <mc:AlternateContent>
          <mc:Choice Requires="wps">
            <w:drawing>
              <wp:anchor distT="0" distB="0" distL="114300" distR="114300" simplePos="0" relativeHeight="251676672" behindDoc="0" locked="0" layoutInCell="1" allowOverlap="1" wp14:anchorId="0E58ECEB" wp14:editId="0678CA38">
                <wp:simplePos x="0" y="0"/>
                <wp:positionH relativeFrom="column">
                  <wp:posOffset>-15240</wp:posOffset>
                </wp:positionH>
                <wp:positionV relativeFrom="paragraph">
                  <wp:posOffset>-13052425</wp:posOffset>
                </wp:positionV>
                <wp:extent cx="2990850" cy="514350"/>
                <wp:effectExtent l="0" t="0" r="0" b="0"/>
                <wp:wrapNone/>
                <wp:docPr id="5" name="Text Box 5"/>
                <wp:cNvGraphicFramePr/>
                <a:graphic xmlns:a="http://schemas.openxmlformats.org/drawingml/2006/main">
                  <a:graphicData uri="http://schemas.microsoft.com/office/word/2010/wordprocessingShape">
                    <wps:wsp>
                      <wps:cNvSpPr txBox="1"/>
                      <wps:spPr>
                        <a:xfrm>
                          <a:off x="0" y="0"/>
                          <a:ext cx="299085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09FA87" w14:textId="77777777" w:rsidR="004B6DB5" w:rsidRPr="00980BBA" w:rsidRDefault="004B6DB5" w:rsidP="004B6DB5">
                            <w:pPr>
                              <w:rPr>
                                <w:rFonts w:ascii="Museo Slab 500" w:hAnsi="Museo Slab 500"/>
                                <w:sz w:val="28"/>
                                <w:szCs w:val="28"/>
                              </w:rPr>
                            </w:pPr>
                            <w:r w:rsidRPr="00980BBA">
                              <w:rPr>
                                <w:rFonts w:ascii="Museo Slab 500" w:hAnsi="Museo Slab 500"/>
                                <w:sz w:val="28"/>
                                <w:szCs w:val="28"/>
                              </w:rPr>
                              <w:t>Office of Special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E58ECEB" id="_x0000_t202" coordsize="21600,21600" o:spt="202" path="m,l,21600r21600,l21600,xe">
                <v:stroke joinstyle="miter"/>
                <v:path gradientshapeok="t" o:connecttype="rect"/>
              </v:shapetype>
              <v:shape id="Text Box 5" o:spid="_x0000_s1026" type="#_x0000_t202" style="position:absolute;margin-left:-1.2pt;margin-top:-1027.75pt;width:235.5pt;height:4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PoRZQIAAD0FAAAOAAAAZHJzL2Uyb0RvYy54bWysVEtvGyEQvlfqf0Dcm7VdO00sryPXUapK&#10;VhI1qXLGLNirsgyFsXfdX5+BXT/q9pKqFxhmPj7myeSmqQzbKh9KsDnvX/Q4U1ZCUdpVzr8/3324&#10;4iygsIUwYFXOdyrwm+n7d5PajdUA1mAK5RmR2DCuXc7XiG6cZUGuVSXCBThlyajBVwLp6FdZ4UVN&#10;7JXJBr3eZVaDL5wHqUIg7W1r5NPEr7WS+KB1UMhMzsk3TKtP6zKu2XQixisv3LqUnRviH7yoRGnp&#10;0QPVrUDBNr78g6oqpYcAGi8kVBloXUqVYqBo+r2zaJ7WwqkUCyUnuEOawv+jlffbJ/foGTafoaEC&#10;xoTULowDKWM8jfZV3MlTRnZK4e6QNtUgk6QcXF/3rkZkkmQb9YcfSSaa7Hjb+YBfFFQsCjn3VJaU&#10;LbFdBGyhe0h8zMJdaUwqjbGszvllpPzNQuTGRo1KRe5ojp4nCXdGRYyx35RmZZECiIrUXmpuPNsK&#10;agwhpbKYYk+8hI4oTU685WKHP3r1lsttHPuXweLhclVa8Cn6M7eLH3uXdYunnJ/EHUVslk1X0SUU&#10;Oyq0h3YGgpN3JVVjIQI+Ck9NTwWkQcYHWrQByjp0Emdr8L/+po946kWyclbTEOU8/NwIrzgzXy11&#10;6XV/OIxTlw7D0acBHfypZXlqsZtqDlSOPn0ZTiYx4tHsRe2heqF5n8VXySSspLdzjntxju1o038h&#10;1WyWQDRnTuDCPjkZqWN1Yq89Ny/Cu64hkVr5HvbjJsZnfdli400Lsw2CLlPTxgS3We0STzOa2r77&#10;T+IncHpOqOOvN30FAAD//wMAUEsDBBQABgAIAAAAIQAPza485AAAAA4BAAAPAAAAZHJzL2Rvd25y&#10;ZXYueG1sTI/BTsMwDIbvSLxDZCRuW7qqKaU0naZKExKCw8Yu3NwmaysapzTZVnh6shOcLNuffn8u&#10;1rMZ2FlPrrckYbWMgGlqrOqplXB43y4yYM4jKRwsaQnf2sG6vL0pMFf2Qjt93vuWhRByOUrovB9z&#10;zl3TaYNuaUdNYXe0k0Ef2qnlasJLCDcDj6Mo5QZ7Chc6HHXV6eZzfzISXqrtG+7q2GQ/Q/X8etyM&#10;X4cPIeX93bx5Aub17P9guOoHdSiDU21PpBwbJCziJJDXGgkhgAUkSbMUWB1mq8eHRAAvC/7/jfIX&#10;AAD//wMAUEsBAi0AFAAGAAgAAAAhALaDOJL+AAAA4QEAABMAAAAAAAAAAAAAAAAAAAAAAFtDb250&#10;ZW50X1R5cGVzXS54bWxQSwECLQAUAAYACAAAACEAOP0h/9YAAACUAQAACwAAAAAAAAAAAAAAAAAv&#10;AQAAX3JlbHMvLnJlbHNQSwECLQAUAAYACAAAACEAsWT6EWUCAAA9BQAADgAAAAAAAAAAAAAAAAAu&#10;AgAAZHJzL2Uyb0RvYy54bWxQSwECLQAUAAYACAAAACEAD82uPOQAAAAOAQAADwAAAAAAAAAAAAAA&#10;AAC/BAAAZHJzL2Rvd25yZXYueG1sUEsFBgAAAAAEAAQA8wAAANAFAAAAAA==&#10;" filled="f" stroked="f" strokeweight=".5pt">
                <v:textbox>
                  <w:txbxContent>
                    <w:p w14:paraId="5809FA87" w14:textId="77777777" w:rsidR="004B6DB5" w:rsidRPr="00980BBA" w:rsidRDefault="004B6DB5" w:rsidP="004B6DB5">
                      <w:pPr>
                        <w:rPr>
                          <w:rFonts w:ascii="Museo Slab 500" w:hAnsi="Museo Slab 500"/>
                          <w:sz w:val="28"/>
                          <w:szCs w:val="28"/>
                        </w:rPr>
                      </w:pPr>
                      <w:r w:rsidRPr="00980BBA">
                        <w:rPr>
                          <w:rFonts w:ascii="Museo Slab 500" w:hAnsi="Museo Slab 500"/>
                          <w:sz w:val="28"/>
                          <w:szCs w:val="28"/>
                        </w:rPr>
                        <w:t>Office of Special Education</w:t>
                      </w:r>
                    </w:p>
                  </w:txbxContent>
                </v:textbox>
              </v:shape>
            </w:pict>
          </mc:Fallback>
        </mc:AlternateContent>
      </w:r>
      <w:r w:rsidR="008D0D39" w:rsidRPr="008D0D39">
        <w:rPr>
          <w:rFonts w:asciiTheme="minorHAnsi" w:hAnsiTheme="minorHAnsi" w:cs="Times New Roman"/>
          <w:color w:val="5C6670" w:themeColor="text1"/>
          <w:szCs w:val="22"/>
        </w:rPr>
        <w:t>Any categories on the Year</w:t>
      </w:r>
      <w:r w:rsidR="008E0FA8">
        <w:rPr>
          <w:rFonts w:asciiTheme="minorHAnsi" w:hAnsiTheme="minorHAnsi" w:cs="Times New Roman"/>
          <w:color w:val="5C6670" w:themeColor="text1"/>
          <w:szCs w:val="22"/>
        </w:rPr>
        <w:t>-</w:t>
      </w:r>
      <w:r w:rsidR="008D0D39" w:rsidRPr="008D0D39">
        <w:rPr>
          <w:rFonts w:asciiTheme="minorHAnsi" w:hAnsiTheme="minorHAnsi" w:cs="Times New Roman"/>
          <w:color w:val="5C6670" w:themeColor="text1"/>
          <w:szCs w:val="22"/>
        </w:rPr>
        <w:t>to</w:t>
      </w:r>
      <w:r w:rsidR="008E0FA8">
        <w:rPr>
          <w:rFonts w:asciiTheme="minorHAnsi" w:hAnsiTheme="minorHAnsi" w:cs="Times New Roman"/>
          <w:color w:val="5C6670" w:themeColor="text1"/>
          <w:szCs w:val="22"/>
        </w:rPr>
        <w:t>-</w:t>
      </w:r>
      <w:r w:rsidR="008D0D39" w:rsidRPr="008D0D39">
        <w:rPr>
          <w:rFonts w:asciiTheme="minorHAnsi" w:hAnsiTheme="minorHAnsi" w:cs="Times New Roman"/>
          <w:color w:val="5C6670" w:themeColor="text1"/>
          <w:szCs w:val="22"/>
        </w:rPr>
        <w:t xml:space="preserve">Year Reports that are flagged showing a count and a percent change of 20 or more require an explanation for the change from the previous school year. </w:t>
      </w:r>
      <w:r>
        <w:rPr>
          <w:rFonts w:asciiTheme="minorHAnsi" w:hAnsiTheme="minorHAnsi" w:cs="Times New Roman"/>
          <w:color w:val="5C6670" w:themeColor="text1"/>
          <w:szCs w:val="22"/>
        </w:rPr>
        <w:t xml:space="preserve"> </w:t>
      </w:r>
      <w:r w:rsidR="008D0D39" w:rsidRPr="008D0D39">
        <w:rPr>
          <w:rFonts w:asciiTheme="minorHAnsi" w:hAnsiTheme="minorHAnsi" w:cs="Times New Roman"/>
          <w:color w:val="5C6670" w:themeColor="text1"/>
          <w:szCs w:val="22"/>
        </w:rPr>
        <w:t>These explanations are important because, 1) the explanations will help us identify the best practices and support needs in the field, 2) ESSU uses AUs’ explanations in order to ensure accuracy in our state-level year-to-year difference explanations to OSEP</w:t>
      </w:r>
      <w:r w:rsidR="008D0D39" w:rsidRPr="008D0D39">
        <w:rPr>
          <w:rFonts w:asciiTheme="minorHAnsi" w:hAnsiTheme="minorHAnsi" w:cs="Times New Roman" w:hint="eastAsia"/>
          <w:color w:val="5C6670" w:themeColor="text1"/>
          <w:szCs w:val="22"/>
          <w:lang w:eastAsia="ja-JP"/>
        </w:rPr>
        <w:t>, s</w:t>
      </w:r>
      <w:r w:rsidR="008D0D39" w:rsidRPr="008D0D39">
        <w:rPr>
          <w:rFonts w:asciiTheme="minorHAnsi" w:hAnsiTheme="minorHAnsi" w:cs="Times New Roman"/>
          <w:color w:val="5C6670" w:themeColor="text1"/>
          <w:szCs w:val="22"/>
        </w:rPr>
        <w:t xml:space="preserve">o the ESSU may reference the explanations gathered from the AUs in its data reports to OSEP. Below are some examples of how to strengthen your explanations. </w:t>
      </w:r>
      <w:r w:rsidR="008D0D39" w:rsidRPr="008D0D39">
        <w:rPr>
          <w:color w:val="5C6670" w:themeColor="text1"/>
        </w:rPr>
        <w:t>Explanations that clearly illustrate “cause and effect” (e.g., program implementations, efforts, unusual mobility) are appreciated and will reduce the likelihood of further inquiry from the ESSU.</w:t>
      </w:r>
    </w:p>
    <w:p w14:paraId="043C17C2" w14:textId="77777777" w:rsidR="00143DDF" w:rsidRPr="004B6DB5" w:rsidRDefault="00143DDF" w:rsidP="00143DDF">
      <w:pPr>
        <w:pStyle w:val="Footer"/>
        <w:tabs>
          <w:tab w:val="left" w:pos="250"/>
          <w:tab w:val="right" w:pos="10800"/>
        </w:tabs>
        <w:rPr>
          <w:color w:val="5C6670" w:themeColor="text1"/>
          <w:sz w:val="16"/>
          <w:szCs w:val="18"/>
        </w:rPr>
      </w:pPr>
    </w:p>
    <w:tbl>
      <w:tblPr>
        <w:tblStyle w:val="TableGrid"/>
        <w:tblW w:w="0" w:type="auto"/>
        <w:tblBorders>
          <w:top w:val="single" w:sz="12" w:space="0" w:color="5C6670" w:themeColor="text1"/>
          <w:left w:val="single" w:sz="12" w:space="0" w:color="5C6670" w:themeColor="text1"/>
          <w:bottom w:val="single" w:sz="12" w:space="0" w:color="5C6670" w:themeColor="text1"/>
          <w:right w:val="single" w:sz="12" w:space="0" w:color="5C6670" w:themeColor="text1"/>
          <w:insideH w:val="single" w:sz="12" w:space="0" w:color="5C6670" w:themeColor="text1"/>
          <w:insideV w:val="single" w:sz="12" w:space="0" w:color="5C6670" w:themeColor="text1"/>
        </w:tblBorders>
        <w:tblLook w:val="04A0" w:firstRow="1" w:lastRow="0" w:firstColumn="1" w:lastColumn="0" w:noHBand="0" w:noVBand="1"/>
      </w:tblPr>
      <w:tblGrid>
        <w:gridCol w:w="1803"/>
        <w:gridCol w:w="2829"/>
        <w:gridCol w:w="6138"/>
      </w:tblGrid>
      <w:tr w:rsidR="008D0D39" w:rsidRPr="003374BB" w14:paraId="3E42BB72" w14:textId="77777777" w:rsidTr="004B6DB5">
        <w:trPr>
          <w:trHeight w:val="188"/>
        </w:trPr>
        <w:tc>
          <w:tcPr>
            <w:tcW w:w="1818" w:type="dxa"/>
            <w:shd w:val="clear" w:color="auto" w:fill="8FC6E8" w:themeFill="text2"/>
          </w:tcPr>
          <w:p w14:paraId="10680D66" w14:textId="77777777" w:rsidR="008D0D39" w:rsidRPr="003374BB" w:rsidRDefault="008D0D39" w:rsidP="008D0D39">
            <w:pPr>
              <w:pStyle w:val="Footer"/>
              <w:tabs>
                <w:tab w:val="left" w:pos="250"/>
                <w:tab w:val="right" w:pos="10800"/>
              </w:tabs>
              <w:rPr>
                <w:b/>
                <w:color w:val="5C6670" w:themeColor="text1"/>
                <w:szCs w:val="18"/>
              </w:rPr>
            </w:pPr>
            <w:r w:rsidRPr="003374BB">
              <w:rPr>
                <w:b/>
                <w:color w:val="5C6670" w:themeColor="text1"/>
                <w:szCs w:val="18"/>
              </w:rPr>
              <w:t>Category Flagged</w:t>
            </w:r>
          </w:p>
        </w:tc>
        <w:tc>
          <w:tcPr>
            <w:tcW w:w="2880" w:type="dxa"/>
            <w:shd w:val="clear" w:color="auto" w:fill="8FC6E8" w:themeFill="text2"/>
          </w:tcPr>
          <w:p w14:paraId="02D6C412" w14:textId="77777777" w:rsidR="008D0D39" w:rsidRPr="003374BB" w:rsidRDefault="008D0D39" w:rsidP="008D0D39">
            <w:pPr>
              <w:pStyle w:val="Footer"/>
              <w:tabs>
                <w:tab w:val="left" w:pos="250"/>
                <w:tab w:val="right" w:pos="10800"/>
              </w:tabs>
              <w:rPr>
                <w:b/>
                <w:color w:val="5C6670" w:themeColor="text1"/>
                <w:szCs w:val="18"/>
              </w:rPr>
            </w:pPr>
            <w:r w:rsidRPr="003374BB">
              <w:rPr>
                <w:b/>
                <w:color w:val="5C6670" w:themeColor="text1"/>
                <w:szCs w:val="18"/>
              </w:rPr>
              <w:t>Inadequate Explanation</w:t>
            </w:r>
          </w:p>
        </w:tc>
        <w:tc>
          <w:tcPr>
            <w:tcW w:w="6300" w:type="dxa"/>
            <w:shd w:val="clear" w:color="auto" w:fill="8FC6E8" w:themeFill="text2"/>
          </w:tcPr>
          <w:p w14:paraId="042C9AFE" w14:textId="77777777" w:rsidR="008D0D39" w:rsidRPr="003374BB" w:rsidRDefault="008D0D39" w:rsidP="008D0D39">
            <w:pPr>
              <w:pStyle w:val="Footer"/>
              <w:tabs>
                <w:tab w:val="left" w:pos="250"/>
                <w:tab w:val="right" w:pos="10800"/>
              </w:tabs>
              <w:rPr>
                <w:b/>
                <w:color w:val="5C6670" w:themeColor="text1"/>
                <w:szCs w:val="18"/>
              </w:rPr>
            </w:pPr>
            <w:r w:rsidRPr="003374BB">
              <w:rPr>
                <w:b/>
                <w:color w:val="5C6670" w:themeColor="text1"/>
                <w:szCs w:val="18"/>
              </w:rPr>
              <w:t>Informative Explanation</w:t>
            </w:r>
          </w:p>
        </w:tc>
      </w:tr>
      <w:tr w:rsidR="008D0D39" w:rsidRPr="003374BB" w14:paraId="6644A1ED" w14:textId="77777777" w:rsidTr="003374BB">
        <w:trPr>
          <w:trHeight w:val="785"/>
        </w:trPr>
        <w:tc>
          <w:tcPr>
            <w:tcW w:w="1818" w:type="dxa"/>
            <w:shd w:val="clear" w:color="auto" w:fill="F6F4F1" w:themeFill="background2" w:themeFillTint="33"/>
          </w:tcPr>
          <w:p w14:paraId="211DE597" w14:textId="01C19213" w:rsidR="008D0D39" w:rsidRPr="003374BB" w:rsidRDefault="00F8136E" w:rsidP="008D0D39">
            <w:pPr>
              <w:pStyle w:val="Footer"/>
              <w:tabs>
                <w:tab w:val="left" w:pos="250"/>
                <w:tab w:val="right" w:pos="10800"/>
              </w:tabs>
              <w:rPr>
                <w:color w:val="5C6670" w:themeColor="text1"/>
                <w:szCs w:val="18"/>
              </w:rPr>
            </w:pPr>
            <w:r>
              <w:rPr>
                <w:color w:val="5C6670" w:themeColor="text1"/>
                <w:szCs w:val="18"/>
              </w:rPr>
              <w:t>All Disciplines Total Days</w:t>
            </w:r>
            <w:r w:rsidR="008D0D39" w:rsidRPr="003374BB">
              <w:rPr>
                <w:color w:val="5C6670" w:themeColor="text1"/>
                <w:szCs w:val="18"/>
              </w:rPr>
              <w:t>: 1 Day</w:t>
            </w:r>
            <w:r>
              <w:rPr>
                <w:color w:val="5C6670" w:themeColor="text1"/>
                <w:szCs w:val="18"/>
              </w:rPr>
              <w:t xml:space="preserve"> or less</w:t>
            </w:r>
            <w:r w:rsidR="008D0D39" w:rsidRPr="003374BB">
              <w:rPr>
                <w:color w:val="5C6670" w:themeColor="text1"/>
                <w:szCs w:val="18"/>
              </w:rPr>
              <w:t xml:space="preserve"> (increase)</w:t>
            </w:r>
          </w:p>
          <w:p w14:paraId="12FD8C9A" w14:textId="77777777" w:rsidR="008D0D39" w:rsidRPr="003374BB" w:rsidRDefault="008D0D39" w:rsidP="008D0D39">
            <w:pPr>
              <w:pStyle w:val="Footer"/>
              <w:tabs>
                <w:tab w:val="left" w:pos="250"/>
                <w:tab w:val="right" w:pos="10800"/>
              </w:tabs>
              <w:rPr>
                <w:color w:val="5C6670" w:themeColor="text1"/>
                <w:szCs w:val="18"/>
              </w:rPr>
            </w:pPr>
          </w:p>
        </w:tc>
        <w:tc>
          <w:tcPr>
            <w:tcW w:w="2880" w:type="dxa"/>
            <w:shd w:val="clear" w:color="auto" w:fill="F6F4F1" w:themeFill="background2" w:themeFillTint="33"/>
          </w:tcPr>
          <w:p w14:paraId="2407B302" w14:textId="2D388B33" w:rsidR="008D0D39" w:rsidRPr="003374BB" w:rsidRDefault="008D0D39" w:rsidP="008D0D39">
            <w:pPr>
              <w:pStyle w:val="Footer"/>
              <w:tabs>
                <w:tab w:val="left" w:pos="250"/>
                <w:tab w:val="right" w:pos="10800"/>
              </w:tabs>
              <w:rPr>
                <w:color w:val="5C6670" w:themeColor="text1"/>
                <w:szCs w:val="18"/>
              </w:rPr>
            </w:pPr>
            <w:r w:rsidRPr="003374BB">
              <w:rPr>
                <w:color w:val="5C6670" w:themeColor="text1"/>
                <w:szCs w:val="18"/>
              </w:rPr>
              <w:t xml:space="preserve">We </w:t>
            </w:r>
            <w:r w:rsidR="00252487">
              <w:rPr>
                <w:color w:val="5C6670" w:themeColor="text1"/>
                <w:szCs w:val="18"/>
              </w:rPr>
              <w:t>increased</w:t>
            </w:r>
            <w:r w:rsidRPr="003374BB">
              <w:rPr>
                <w:color w:val="5C6670" w:themeColor="text1"/>
                <w:szCs w:val="18"/>
              </w:rPr>
              <w:t xml:space="preserve"> district-wide </w:t>
            </w:r>
            <w:r w:rsidR="00252487">
              <w:rPr>
                <w:color w:val="5C6670" w:themeColor="text1"/>
                <w:szCs w:val="18"/>
              </w:rPr>
              <w:t>for</w:t>
            </w:r>
            <w:r w:rsidRPr="003374BB">
              <w:rPr>
                <w:color w:val="5C6670" w:themeColor="text1"/>
                <w:szCs w:val="18"/>
              </w:rPr>
              <w:t xml:space="preserve"> those students who had removals of 1 day.</w:t>
            </w:r>
          </w:p>
        </w:tc>
        <w:tc>
          <w:tcPr>
            <w:tcW w:w="6300" w:type="dxa"/>
            <w:shd w:val="clear" w:color="auto" w:fill="F6F4F1" w:themeFill="background2" w:themeFillTint="33"/>
          </w:tcPr>
          <w:p w14:paraId="566B1D01" w14:textId="77777777" w:rsidR="008D0D39" w:rsidRPr="003374BB" w:rsidRDefault="008D0D39" w:rsidP="008D0D39">
            <w:pPr>
              <w:pStyle w:val="Footer"/>
              <w:tabs>
                <w:tab w:val="left" w:pos="250"/>
                <w:tab w:val="right" w:pos="10800"/>
              </w:tabs>
              <w:rPr>
                <w:color w:val="5C6670" w:themeColor="text1"/>
                <w:szCs w:val="18"/>
              </w:rPr>
            </w:pPr>
            <w:r w:rsidRPr="003374BB">
              <w:rPr>
                <w:color w:val="5C6670" w:themeColor="text1"/>
                <w:szCs w:val="18"/>
              </w:rPr>
              <w:t xml:space="preserve">We had an increase in this number because of the increase in marijuana related offenses which included students in Special Education. As a result, we are having targeted training on manifestation determinations. </w:t>
            </w:r>
          </w:p>
        </w:tc>
      </w:tr>
      <w:tr w:rsidR="008D0D39" w:rsidRPr="003374BB" w14:paraId="5D54BDCA" w14:textId="77777777" w:rsidTr="003374BB">
        <w:trPr>
          <w:trHeight w:val="785"/>
        </w:trPr>
        <w:tc>
          <w:tcPr>
            <w:tcW w:w="1818" w:type="dxa"/>
            <w:shd w:val="clear" w:color="auto" w:fill="F6F4F1" w:themeFill="background2" w:themeFillTint="33"/>
          </w:tcPr>
          <w:p w14:paraId="7204F6E2" w14:textId="0F29A369" w:rsidR="008D0D39" w:rsidRPr="003374BB" w:rsidRDefault="00F8136E" w:rsidP="008D0D39">
            <w:pPr>
              <w:pStyle w:val="Footer"/>
              <w:tabs>
                <w:tab w:val="left" w:pos="250"/>
                <w:tab w:val="right" w:pos="10800"/>
              </w:tabs>
              <w:rPr>
                <w:color w:val="5C6670" w:themeColor="text1"/>
                <w:szCs w:val="18"/>
              </w:rPr>
            </w:pPr>
            <w:r w:rsidRPr="003374BB">
              <w:rPr>
                <w:color w:val="5C6670" w:themeColor="text1"/>
                <w:szCs w:val="18"/>
              </w:rPr>
              <w:t xml:space="preserve">Out-of-school suspensions: </w:t>
            </w:r>
            <w:r>
              <w:rPr>
                <w:color w:val="5C6670" w:themeColor="text1"/>
                <w:szCs w:val="18"/>
              </w:rPr>
              <w:t>Less than or equal to 10 days</w:t>
            </w:r>
            <w:r w:rsidRPr="003374BB">
              <w:rPr>
                <w:color w:val="5C6670" w:themeColor="text1"/>
                <w:szCs w:val="18"/>
              </w:rPr>
              <w:t xml:space="preserve"> </w:t>
            </w:r>
            <w:r w:rsidR="008D0D39" w:rsidRPr="003374BB">
              <w:rPr>
                <w:color w:val="5C6670" w:themeColor="text1"/>
                <w:szCs w:val="18"/>
              </w:rPr>
              <w:t>(decrease)</w:t>
            </w:r>
          </w:p>
        </w:tc>
        <w:tc>
          <w:tcPr>
            <w:tcW w:w="2880" w:type="dxa"/>
            <w:shd w:val="clear" w:color="auto" w:fill="F6F4F1" w:themeFill="background2" w:themeFillTint="33"/>
          </w:tcPr>
          <w:p w14:paraId="43802A9F" w14:textId="159C5134" w:rsidR="008D0D39" w:rsidRPr="003374BB" w:rsidRDefault="008D0D39" w:rsidP="008D0D39">
            <w:pPr>
              <w:pStyle w:val="Footer"/>
              <w:tabs>
                <w:tab w:val="left" w:pos="250"/>
                <w:tab w:val="right" w:pos="10800"/>
              </w:tabs>
              <w:rPr>
                <w:color w:val="5C6670" w:themeColor="text1"/>
                <w:szCs w:val="18"/>
              </w:rPr>
            </w:pPr>
            <w:r w:rsidRPr="003374BB">
              <w:rPr>
                <w:color w:val="5C6670" w:themeColor="text1"/>
                <w:szCs w:val="18"/>
              </w:rPr>
              <w:t xml:space="preserve">We </w:t>
            </w:r>
            <w:r w:rsidR="00252487">
              <w:rPr>
                <w:color w:val="5C6670" w:themeColor="text1"/>
                <w:szCs w:val="18"/>
              </w:rPr>
              <w:t>had</w:t>
            </w:r>
            <w:r w:rsidRPr="003374BB">
              <w:rPr>
                <w:color w:val="5C6670" w:themeColor="text1"/>
                <w:szCs w:val="18"/>
              </w:rPr>
              <w:t xml:space="preserve"> a decrease from last year because policies and practices along with Professional Development have improved.</w:t>
            </w:r>
          </w:p>
        </w:tc>
        <w:tc>
          <w:tcPr>
            <w:tcW w:w="6300" w:type="dxa"/>
            <w:shd w:val="clear" w:color="auto" w:fill="F6F4F1" w:themeFill="background2" w:themeFillTint="33"/>
          </w:tcPr>
          <w:p w14:paraId="26EFEC9B" w14:textId="77777777" w:rsidR="008D0D39" w:rsidRPr="003374BB" w:rsidRDefault="008D0D39" w:rsidP="008D0D39">
            <w:pPr>
              <w:pStyle w:val="Footer"/>
              <w:tabs>
                <w:tab w:val="left" w:pos="250"/>
                <w:tab w:val="right" w:pos="10800"/>
              </w:tabs>
              <w:rPr>
                <w:color w:val="5C6670" w:themeColor="text1"/>
                <w:szCs w:val="18"/>
              </w:rPr>
            </w:pPr>
            <w:r w:rsidRPr="003374BB">
              <w:rPr>
                <w:color w:val="5C6670" w:themeColor="text1"/>
                <w:szCs w:val="18"/>
              </w:rPr>
              <w:t xml:space="preserve">We feel discipline in-school suspensions may be decreasing due to our knowledge about PBIS and ways to handle discipline while not removing a student from the classroom altogether. This allows us to still provide direct instruction in the area of students’ needs and helps maintain skills within the classroom. Our largest member district is part of the MTSS training through CDE. This has helped in their understanding of RTI and PBIS. School wide teaching of behavior and expectations has helped, too. </w:t>
            </w:r>
          </w:p>
        </w:tc>
      </w:tr>
      <w:tr w:rsidR="008D0D39" w:rsidRPr="003374BB" w14:paraId="63B2881B" w14:textId="77777777" w:rsidTr="003374BB">
        <w:trPr>
          <w:trHeight w:val="785"/>
        </w:trPr>
        <w:tc>
          <w:tcPr>
            <w:tcW w:w="1818" w:type="dxa"/>
            <w:shd w:val="clear" w:color="auto" w:fill="F6F4F1" w:themeFill="background2" w:themeFillTint="33"/>
          </w:tcPr>
          <w:p w14:paraId="1701D32A" w14:textId="48EE20DB" w:rsidR="008D0D39" w:rsidRPr="003374BB" w:rsidRDefault="00F8136E" w:rsidP="008D0D39">
            <w:pPr>
              <w:pStyle w:val="Footer"/>
              <w:tabs>
                <w:tab w:val="left" w:pos="250"/>
                <w:tab w:val="right" w:pos="10800"/>
              </w:tabs>
              <w:rPr>
                <w:color w:val="5C6670" w:themeColor="text1"/>
                <w:szCs w:val="18"/>
              </w:rPr>
            </w:pPr>
            <w:r>
              <w:rPr>
                <w:color w:val="5C6670" w:themeColor="text1"/>
                <w:szCs w:val="18"/>
              </w:rPr>
              <w:t>All Disciplines Total Days</w:t>
            </w:r>
            <w:r w:rsidRPr="003374BB">
              <w:rPr>
                <w:color w:val="5C6670" w:themeColor="text1"/>
                <w:szCs w:val="18"/>
              </w:rPr>
              <w:t xml:space="preserve">: </w:t>
            </w:r>
            <w:r w:rsidR="008D0D39" w:rsidRPr="003374BB">
              <w:rPr>
                <w:color w:val="5C6670" w:themeColor="text1"/>
                <w:szCs w:val="18"/>
              </w:rPr>
              <w:t>2-10 Days (decrease)</w:t>
            </w:r>
          </w:p>
          <w:p w14:paraId="3C0EB17F" w14:textId="77777777" w:rsidR="008D0D39" w:rsidRPr="003374BB" w:rsidRDefault="008D0D39" w:rsidP="008D0D39">
            <w:pPr>
              <w:pStyle w:val="Footer"/>
              <w:tabs>
                <w:tab w:val="left" w:pos="250"/>
                <w:tab w:val="right" w:pos="10800"/>
              </w:tabs>
              <w:rPr>
                <w:color w:val="5C6670" w:themeColor="text1"/>
                <w:szCs w:val="18"/>
              </w:rPr>
            </w:pPr>
          </w:p>
        </w:tc>
        <w:tc>
          <w:tcPr>
            <w:tcW w:w="2880" w:type="dxa"/>
            <w:shd w:val="clear" w:color="auto" w:fill="F6F4F1" w:themeFill="background2" w:themeFillTint="33"/>
          </w:tcPr>
          <w:p w14:paraId="1ABC3AAB" w14:textId="77777777" w:rsidR="008D0D39" w:rsidRPr="003374BB" w:rsidRDefault="008D0D39" w:rsidP="008D0D39">
            <w:pPr>
              <w:pStyle w:val="Footer"/>
              <w:tabs>
                <w:tab w:val="left" w:pos="250"/>
                <w:tab w:val="right" w:pos="10800"/>
              </w:tabs>
              <w:rPr>
                <w:color w:val="5C6670" w:themeColor="text1"/>
                <w:szCs w:val="18"/>
              </w:rPr>
            </w:pPr>
            <w:r w:rsidRPr="003374BB">
              <w:rPr>
                <w:color w:val="5C6670" w:themeColor="text1"/>
                <w:szCs w:val="18"/>
              </w:rPr>
              <w:t>Decrease is due to an effort by LEAs to be proactive when dealing with discipline issues.</w:t>
            </w:r>
          </w:p>
        </w:tc>
        <w:tc>
          <w:tcPr>
            <w:tcW w:w="6300" w:type="dxa"/>
            <w:shd w:val="clear" w:color="auto" w:fill="F6F4F1" w:themeFill="background2" w:themeFillTint="33"/>
          </w:tcPr>
          <w:p w14:paraId="42236A51" w14:textId="77777777" w:rsidR="008D0D39" w:rsidRPr="003374BB" w:rsidRDefault="008D0D39" w:rsidP="008D0D39">
            <w:pPr>
              <w:pStyle w:val="Footer"/>
              <w:tabs>
                <w:tab w:val="left" w:pos="250"/>
                <w:tab w:val="right" w:pos="10800"/>
              </w:tabs>
              <w:rPr>
                <w:color w:val="5C6670" w:themeColor="text1"/>
                <w:szCs w:val="18"/>
              </w:rPr>
            </w:pPr>
            <w:r w:rsidRPr="003374BB">
              <w:rPr>
                <w:color w:val="5C6670" w:themeColor="text1"/>
                <w:szCs w:val="18"/>
              </w:rPr>
              <w:t>We believe the overall decrease in these areas is due to an increased focus on training and implementation of behavioral interventions for students, which built capacity within schools to manage student behaviors in a more positive manner. We will continue to work on reporting disciplinary actions with fidelity.</w:t>
            </w:r>
          </w:p>
        </w:tc>
      </w:tr>
    </w:tbl>
    <w:p w14:paraId="531C561D" w14:textId="77777777" w:rsidR="00143DDF" w:rsidRPr="004B6DB5" w:rsidRDefault="00143DDF" w:rsidP="00143DDF">
      <w:pPr>
        <w:pStyle w:val="Footer"/>
        <w:tabs>
          <w:tab w:val="left" w:pos="250"/>
          <w:tab w:val="right" w:pos="10800"/>
        </w:tabs>
        <w:rPr>
          <w:color w:val="5C6670" w:themeColor="text1"/>
          <w:sz w:val="14"/>
          <w:szCs w:val="18"/>
        </w:rPr>
      </w:pPr>
    </w:p>
    <w:p w14:paraId="01207C5E" w14:textId="77777777" w:rsidR="00143DDF" w:rsidRPr="003374BB" w:rsidRDefault="003374BB" w:rsidP="00143DDF">
      <w:pPr>
        <w:pStyle w:val="Footer"/>
        <w:tabs>
          <w:tab w:val="left" w:pos="250"/>
          <w:tab w:val="right" w:pos="10800"/>
        </w:tabs>
        <w:rPr>
          <w:color w:val="5C6670" w:themeColor="text1"/>
          <w:szCs w:val="18"/>
        </w:rPr>
      </w:pPr>
      <w:r w:rsidRPr="003374BB">
        <w:rPr>
          <w:color w:val="5C6670" w:themeColor="text1"/>
          <w:szCs w:val="18"/>
        </w:rPr>
        <w:t>Please use the templates on the next page to explain the categories flagged due to a number and percent change of 20 or more. Copy and paste the templates on additional pages if needed. Categories can be grouped (more than one category can be listed in the box) if they are closely related to the same explanation. Here is an example:</w:t>
      </w:r>
    </w:p>
    <w:p w14:paraId="564FCFDB" w14:textId="77777777" w:rsidR="00143DDF" w:rsidRPr="004B6DB5" w:rsidRDefault="00143DDF" w:rsidP="00143DDF">
      <w:pPr>
        <w:pStyle w:val="Footer"/>
        <w:tabs>
          <w:tab w:val="left" w:pos="250"/>
          <w:tab w:val="right" w:pos="10800"/>
        </w:tabs>
        <w:rPr>
          <w:color w:val="5C6670" w:themeColor="text1"/>
          <w:sz w:val="14"/>
          <w:szCs w:val="18"/>
        </w:rPr>
      </w:pPr>
    </w:p>
    <w:tbl>
      <w:tblPr>
        <w:tblStyle w:val="TableGrid"/>
        <w:tblW w:w="0" w:type="auto"/>
        <w:tblBorders>
          <w:top w:val="single" w:sz="12" w:space="0" w:color="5C6670" w:themeColor="text1"/>
          <w:left w:val="single" w:sz="12" w:space="0" w:color="5C6670" w:themeColor="text1"/>
          <w:bottom w:val="single" w:sz="12" w:space="0" w:color="5C6670" w:themeColor="text1"/>
          <w:right w:val="single" w:sz="12" w:space="0" w:color="5C6670" w:themeColor="text1"/>
          <w:insideH w:val="single" w:sz="12" w:space="0" w:color="5C6670" w:themeColor="text1"/>
          <w:insideV w:val="single" w:sz="12" w:space="0" w:color="5C6670" w:themeColor="text1"/>
        </w:tblBorders>
        <w:tblLook w:val="04A0" w:firstRow="1" w:lastRow="0" w:firstColumn="1" w:lastColumn="0" w:noHBand="0" w:noVBand="1"/>
      </w:tblPr>
      <w:tblGrid>
        <w:gridCol w:w="3983"/>
        <w:gridCol w:w="3349"/>
        <w:gridCol w:w="3438"/>
      </w:tblGrid>
      <w:tr w:rsidR="003374BB" w:rsidRPr="003374BB" w14:paraId="2429982F" w14:textId="77777777" w:rsidTr="00C114F8">
        <w:trPr>
          <w:trHeight w:val="188"/>
        </w:trPr>
        <w:tc>
          <w:tcPr>
            <w:tcW w:w="3983" w:type="dxa"/>
            <w:shd w:val="clear" w:color="auto" w:fill="8FC6E8" w:themeFill="text2"/>
          </w:tcPr>
          <w:p w14:paraId="4EE5D6C1" w14:textId="77777777" w:rsidR="003374BB" w:rsidRPr="003374BB" w:rsidRDefault="003374BB" w:rsidP="003374BB">
            <w:pPr>
              <w:pStyle w:val="Footer"/>
              <w:tabs>
                <w:tab w:val="left" w:pos="250"/>
                <w:tab w:val="right" w:pos="10800"/>
              </w:tabs>
              <w:rPr>
                <w:b/>
                <w:color w:val="5C6670" w:themeColor="text1"/>
                <w:szCs w:val="18"/>
              </w:rPr>
            </w:pPr>
            <w:r w:rsidRPr="003374BB">
              <w:rPr>
                <w:b/>
                <w:color w:val="5C6670" w:themeColor="text1"/>
                <w:szCs w:val="18"/>
              </w:rPr>
              <w:t>Category Flagged</w:t>
            </w:r>
          </w:p>
        </w:tc>
        <w:tc>
          <w:tcPr>
            <w:tcW w:w="3349" w:type="dxa"/>
            <w:shd w:val="clear" w:color="auto" w:fill="8FC6E8" w:themeFill="text2"/>
          </w:tcPr>
          <w:p w14:paraId="626C9961" w14:textId="77777777" w:rsidR="003374BB" w:rsidRPr="003374BB" w:rsidRDefault="003374BB" w:rsidP="003374BB">
            <w:pPr>
              <w:pStyle w:val="Footer"/>
              <w:tabs>
                <w:tab w:val="left" w:pos="250"/>
                <w:tab w:val="right" w:pos="10800"/>
              </w:tabs>
              <w:rPr>
                <w:b/>
                <w:color w:val="5C6670" w:themeColor="text1"/>
                <w:szCs w:val="18"/>
              </w:rPr>
            </w:pPr>
            <w:r w:rsidRPr="003374BB">
              <w:rPr>
                <w:b/>
                <w:color w:val="5C6670" w:themeColor="text1"/>
                <w:szCs w:val="18"/>
              </w:rPr>
              <w:t>Count Difference from Last Year</w:t>
            </w:r>
          </w:p>
        </w:tc>
        <w:tc>
          <w:tcPr>
            <w:tcW w:w="3438" w:type="dxa"/>
            <w:shd w:val="clear" w:color="auto" w:fill="8FC6E8" w:themeFill="text2"/>
          </w:tcPr>
          <w:p w14:paraId="7B451452" w14:textId="77777777" w:rsidR="003374BB" w:rsidRPr="003374BB" w:rsidRDefault="003374BB" w:rsidP="003374BB">
            <w:pPr>
              <w:pStyle w:val="Footer"/>
              <w:tabs>
                <w:tab w:val="left" w:pos="250"/>
                <w:tab w:val="right" w:pos="10800"/>
              </w:tabs>
              <w:rPr>
                <w:b/>
                <w:color w:val="5C6670" w:themeColor="text1"/>
                <w:szCs w:val="18"/>
              </w:rPr>
            </w:pPr>
            <w:r w:rsidRPr="003374BB">
              <w:rPr>
                <w:b/>
                <w:color w:val="5C6670" w:themeColor="text1"/>
                <w:szCs w:val="18"/>
              </w:rPr>
              <w:t xml:space="preserve">Percentage Difference from Last Year </w:t>
            </w:r>
          </w:p>
        </w:tc>
      </w:tr>
      <w:tr w:rsidR="003374BB" w:rsidRPr="003374BB" w14:paraId="020A8EB3" w14:textId="77777777" w:rsidTr="00C114F8">
        <w:trPr>
          <w:trHeight w:val="785"/>
        </w:trPr>
        <w:tc>
          <w:tcPr>
            <w:tcW w:w="3983" w:type="dxa"/>
            <w:shd w:val="clear" w:color="auto" w:fill="F6F4F1" w:themeFill="background2" w:themeFillTint="33"/>
          </w:tcPr>
          <w:p w14:paraId="11CAB5FC" w14:textId="77777777" w:rsidR="00F8136E" w:rsidRDefault="00F8136E" w:rsidP="003374BB">
            <w:pPr>
              <w:pStyle w:val="Footer"/>
              <w:tabs>
                <w:tab w:val="left" w:pos="250"/>
                <w:tab w:val="right" w:pos="10800"/>
              </w:tabs>
              <w:rPr>
                <w:color w:val="5C6670" w:themeColor="text1"/>
                <w:szCs w:val="18"/>
              </w:rPr>
            </w:pPr>
            <w:r>
              <w:rPr>
                <w:color w:val="5C6670" w:themeColor="text1"/>
                <w:szCs w:val="18"/>
              </w:rPr>
              <w:t>All Disciplines Total Days</w:t>
            </w:r>
            <w:r w:rsidRPr="003374BB">
              <w:rPr>
                <w:color w:val="5C6670" w:themeColor="text1"/>
                <w:szCs w:val="18"/>
              </w:rPr>
              <w:t>: 1 Day</w:t>
            </w:r>
            <w:r>
              <w:rPr>
                <w:color w:val="5C6670" w:themeColor="text1"/>
                <w:szCs w:val="18"/>
              </w:rPr>
              <w:t xml:space="preserve"> or less</w:t>
            </w:r>
            <w:r w:rsidRPr="003374BB">
              <w:rPr>
                <w:color w:val="5C6670" w:themeColor="text1"/>
                <w:szCs w:val="18"/>
              </w:rPr>
              <w:t xml:space="preserve"> </w:t>
            </w:r>
            <w:r>
              <w:rPr>
                <w:color w:val="5C6670" w:themeColor="text1"/>
                <w:szCs w:val="18"/>
              </w:rPr>
              <w:t>All Disciplines Total Days</w:t>
            </w:r>
            <w:r w:rsidRPr="003374BB">
              <w:rPr>
                <w:color w:val="5C6670" w:themeColor="text1"/>
                <w:szCs w:val="18"/>
              </w:rPr>
              <w:t>: 2-10 Days</w:t>
            </w:r>
          </w:p>
          <w:p w14:paraId="21167708" w14:textId="0C8E4555" w:rsidR="003374BB" w:rsidRPr="003374BB" w:rsidRDefault="003374BB" w:rsidP="003374BB">
            <w:pPr>
              <w:pStyle w:val="Footer"/>
              <w:tabs>
                <w:tab w:val="left" w:pos="250"/>
                <w:tab w:val="right" w:pos="10800"/>
              </w:tabs>
              <w:rPr>
                <w:color w:val="5C6670" w:themeColor="text1"/>
                <w:szCs w:val="18"/>
              </w:rPr>
            </w:pPr>
            <w:r w:rsidRPr="003374BB">
              <w:rPr>
                <w:color w:val="5C6670" w:themeColor="text1"/>
                <w:szCs w:val="18"/>
              </w:rPr>
              <w:t xml:space="preserve">Out-of-school suspensions: </w:t>
            </w:r>
            <w:r w:rsidR="00F8136E">
              <w:rPr>
                <w:color w:val="5C6670" w:themeColor="text1"/>
                <w:szCs w:val="18"/>
              </w:rPr>
              <w:t>Less than or equal to 10 days</w:t>
            </w:r>
          </w:p>
        </w:tc>
        <w:tc>
          <w:tcPr>
            <w:tcW w:w="3349" w:type="dxa"/>
            <w:shd w:val="clear" w:color="auto" w:fill="F6F4F1" w:themeFill="background2" w:themeFillTint="33"/>
          </w:tcPr>
          <w:p w14:paraId="75E12773" w14:textId="77777777" w:rsidR="003374BB" w:rsidRPr="003374BB" w:rsidRDefault="003374BB" w:rsidP="003374BB">
            <w:pPr>
              <w:pStyle w:val="Footer"/>
              <w:tabs>
                <w:tab w:val="left" w:pos="250"/>
                <w:tab w:val="right" w:pos="10800"/>
              </w:tabs>
              <w:rPr>
                <w:color w:val="5C6670" w:themeColor="text1"/>
                <w:szCs w:val="18"/>
              </w:rPr>
            </w:pPr>
            <w:r w:rsidRPr="003374BB">
              <w:rPr>
                <w:color w:val="5C6670" w:themeColor="text1"/>
                <w:szCs w:val="18"/>
              </w:rPr>
              <w:t>27</w:t>
            </w:r>
          </w:p>
          <w:p w14:paraId="59B353CC" w14:textId="77777777" w:rsidR="003374BB" w:rsidRPr="003374BB" w:rsidRDefault="003374BB" w:rsidP="003374BB">
            <w:pPr>
              <w:pStyle w:val="Footer"/>
              <w:tabs>
                <w:tab w:val="left" w:pos="250"/>
                <w:tab w:val="right" w:pos="10800"/>
              </w:tabs>
              <w:rPr>
                <w:color w:val="5C6670" w:themeColor="text1"/>
                <w:szCs w:val="18"/>
              </w:rPr>
            </w:pPr>
            <w:r w:rsidRPr="003374BB">
              <w:rPr>
                <w:color w:val="5C6670" w:themeColor="text1"/>
                <w:szCs w:val="18"/>
              </w:rPr>
              <w:t>-45</w:t>
            </w:r>
          </w:p>
          <w:p w14:paraId="4FA29E0A" w14:textId="77777777" w:rsidR="003374BB" w:rsidRPr="003374BB" w:rsidRDefault="003374BB" w:rsidP="003374BB">
            <w:pPr>
              <w:pStyle w:val="Footer"/>
              <w:tabs>
                <w:tab w:val="left" w:pos="250"/>
                <w:tab w:val="right" w:pos="10800"/>
              </w:tabs>
              <w:rPr>
                <w:color w:val="5C6670" w:themeColor="text1"/>
                <w:szCs w:val="18"/>
              </w:rPr>
            </w:pPr>
            <w:r w:rsidRPr="003374BB">
              <w:rPr>
                <w:color w:val="5C6670" w:themeColor="text1"/>
                <w:szCs w:val="18"/>
              </w:rPr>
              <w:t>-25</w:t>
            </w:r>
          </w:p>
        </w:tc>
        <w:tc>
          <w:tcPr>
            <w:tcW w:w="3438" w:type="dxa"/>
            <w:shd w:val="clear" w:color="auto" w:fill="F6F4F1" w:themeFill="background2" w:themeFillTint="33"/>
          </w:tcPr>
          <w:p w14:paraId="2C95B2CF" w14:textId="77777777" w:rsidR="003374BB" w:rsidRPr="003374BB" w:rsidRDefault="003374BB" w:rsidP="003374BB">
            <w:pPr>
              <w:pStyle w:val="Footer"/>
              <w:tabs>
                <w:tab w:val="left" w:pos="250"/>
                <w:tab w:val="right" w:pos="10800"/>
              </w:tabs>
              <w:rPr>
                <w:color w:val="5C6670" w:themeColor="text1"/>
                <w:szCs w:val="18"/>
              </w:rPr>
            </w:pPr>
            <w:r w:rsidRPr="003374BB">
              <w:rPr>
                <w:color w:val="5C6670" w:themeColor="text1"/>
                <w:szCs w:val="18"/>
              </w:rPr>
              <w:t>33%</w:t>
            </w:r>
          </w:p>
          <w:p w14:paraId="05F98C7D" w14:textId="77777777" w:rsidR="003374BB" w:rsidRPr="003374BB" w:rsidRDefault="003374BB" w:rsidP="003374BB">
            <w:pPr>
              <w:pStyle w:val="Footer"/>
              <w:tabs>
                <w:tab w:val="left" w:pos="250"/>
                <w:tab w:val="right" w:pos="10800"/>
              </w:tabs>
              <w:rPr>
                <w:color w:val="5C6670" w:themeColor="text1"/>
                <w:szCs w:val="18"/>
              </w:rPr>
            </w:pPr>
            <w:r w:rsidRPr="003374BB">
              <w:rPr>
                <w:color w:val="5C6670" w:themeColor="text1"/>
                <w:szCs w:val="18"/>
              </w:rPr>
              <w:t>-21%</w:t>
            </w:r>
          </w:p>
          <w:p w14:paraId="518F505B" w14:textId="77777777" w:rsidR="003374BB" w:rsidRPr="003374BB" w:rsidRDefault="003374BB" w:rsidP="003374BB">
            <w:pPr>
              <w:pStyle w:val="Footer"/>
              <w:tabs>
                <w:tab w:val="left" w:pos="250"/>
                <w:tab w:val="right" w:pos="10800"/>
              </w:tabs>
              <w:rPr>
                <w:color w:val="5C6670" w:themeColor="text1"/>
                <w:szCs w:val="18"/>
              </w:rPr>
            </w:pPr>
            <w:r w:rsidRPr="003374BB">
              <w:rPr>
                <w:color w:val="5C6670" w:themeColor="text1"/>
                <w:szCs w:val="18"/>
              </w:rPr>
              <w:t>-24%</w:t>
            </w:r>
          </w:p>
        </w:tc>
      </w:tr>
      <w:tr w:rsidR="003374BB" w:rsidRPr="003374BB" w14:paraId="2E56E8D7" w14:textId="77777777" w:rsidTr="00C114F8">
        <w:trPr>
          <w:trHeight w:val="303"/>
        </w:trPr>
        <w:tc>
          <w:tcPr>
            <w:tcW w:w="10770" w:type="dxa"/>
            <w:gridSpan w:val="3"/>
            <w:shd w:val="clear" w:color="auto" w:fill="8FC6E8" w:themeFill="text2"/>
          </w:tcPr>
          <w:p w14:paraId="6A11221F" w14:textId="77777777" w:rsidR="003374BB" w:rsidRPr="003374BB" w:rsidRDefault="003374BB" w:rsidP="003374BB">
            <w:pPr>
              <w:pStyle w:val="Footer"/>
              <w:tabs>
                <w:tab w:val="left" w:pos="250"/>
                <w:tab w:val="right" w:pos="10800"/>
              </w:tabs>
              <w:rPr>
                <w:b/>
                <w:color w:val="5C6670" w:themeColor="text1"/>
                <w:szCs w:val="18"/>
              </w:rPr>
            </w:pPr>
            <w:r w:rsidRPr="003374BB">
              <w:rPr>
                <w:b/>
                <w:color w:val="5C6670" w:themeColor="text1"/>
                <w:szCs w:val="18"/>
              </w:rPr>
              <w:t>Explanation</w:t>
            </w:r>
          </w:p>
        </w:tc>
      </w:tr>
      <w:tr w:rsidR="003374BB" w:rsidRPr="003374BB" w14:paraId="4BE889A0" w14:textId="77777777" w:rsidTr="00C114F8">
        <w:trPr>
          <w:trHeight w:val="785"/>
        </w:trPr>
        <w:tc>
          <w:tcPr>
            <w:tcW w:w="10770" w:type="dxa"/>
            <w:gridSpan w:val="3"/>
            <w:shd w:val="clear" w:color="auto" w:fill="F6F4F1" w:themeFill="background2" w:themeFillTint="33"/>
          </w:tcPr>
          <w:p w14:paraId="572F47F6" w14:textId="4AF53863" w:rsidR="003374BB" w:rsidRPr="003374BB" w:rsidRDefault="003374BB" w:rsidP="003374BB">
            <w:pPr>
              <w:pStyle w:val="Footer"/>
              <w:tabs>
                <w:tab w:val="left" w:pos="250"/>
                <w:tab w:val="right" w:pos="10800"/>
              </w:tabs>
              <w:rPr>
                <w:color w:val="5C6670" w:themeColor="text1"/>
                <w:szCs w:val="18"/>
              </w:rPr>
            </w:pPr>
            <w:r w:rsidRPr="003374BB">
              <w:rPr>
                <w:color w:val="5C6670" w:themeColor="text1"/>
                <w:szCs w:val="18"/>
              </w:rPr>
              <w:t>We believe the decrease</w:t>
            </w:r>
            <w:r w:rsidR="003F5C6D">
              <w:rPr>
                <w:color w:val="5C6670" w:themeColor="text1"/>
                <w:szCs w:val="18"/>
              </w:rPr>
              <w:t>s</w:t>
            </w:r>
            <w:r w:rsidRPr="003374BB">
              <w:rPr>
                <w:color w:val="5C6670" w:themeColor="text1"/>
                <w:szCs w:val="18"/>
              </w:rPr>
              <w:t xml:space="preserve"> in </w:t>
            </w:r>
            <w:r w:rsidR="00F8136E">
              <w:rPr>
                <w:color w:val="5C6670" w:themeColor="text1"/>
                <w:szCs w:val="18"/>
              </w:rPr>
              <w:t>Total</w:t>
            </w:r>
            <w:r w:rsidR="003F5C6D">
              <w:rPr>
                <w:color w:val="5C6670" w:themeColor="text1"/>
                <w:szCs w:val="18"/>
              </w:rPr>
              <w:t xml:space="preserve"> Days (2-10) and Out of School Suspensions</w:t>
            </w:r>
            <w:r w:rsidRPr="003374BB">
              <w:rPr>
                <w:color w:val="5C6670" w:themeColor="text1"/>
                <w:szCs w:val="18"/>
              </w:rPr>
              <w:t xml:space="preserve"> are due to an increased focus on training and implementation of behavioral interventions for students, which builds capacity within schools to manage student behaviors in a more positive manner. The increase in </w:t>
            </w:r>
            <w:r w:rsidR="003F5C6D">
              <w:rPr>
                <w:color w:val="5C6670" w:themeColor="text1"/>
                <w:szCs w:val="18"/>
              </w:rPr>
              <w:t>Total Days (1 day or less)</w:t>
            </w:r>
            <w:r w:rsidRPr="003374BB">
              <w:rPr>
                <w:color w:val="5C6670" w:themeColor="text1"/>
                <w:szCs w:val="18"/>
              </w:rPr>
              <w:t xml:space="preserve"> reflects a shift from extended removals to shorter removals as the severity of behavior issues has decreased due to the training and implementation of our positive behavior program.</w:t>
            </w:r>
          </w:p>
        </w:tc>
      </w:tr>
    </w:tbl>
    <w:p w14:paraId="79999BEE" w14:textId="77777777" w:rsidR="00C114F8" w:rsidRDefault="00C114F8">
      <w:r>
        <w:br w:type="page"/>
      </w:r>
    </w:p>
    <w:tbl>
      <w:tblPr>
        <w:tblStyle w:val="TableGrid1"/>
        <w:tblW w:w="0" w:type="auto"/>
        <w:tblLook w:val="04A0" w:firstRow="1" w:lastRow="0" w:firstColumn="1" w:lastColumn="0" w:noHBand="0" w:noVBand="1"/>
      </w:tblPr>
      <w:tblGrid>
        <w:gridCol w:w="10790"/>
      </w:tblGrid>
      <w:tr w:rsidR="004B6DB5" w:rsidRPr="005334E3" w14:paraId="6B49DCA9" w14:textId="77777777" w:rsidTr="00C114F8">
        <w:trPr>
          <w:trHeight w:val="303"/>
        </w:trPr>
        <w:tc>
          <w:tcPr>
            <w:tcW w:w="10790" w:type="dxa"/>
            <w:shd w:val="clear" w:color="auto" w:fill="8FC6E8" w:themeFill="text2"/>
          </w:tcPr>
          <w:p w14:paraId="32F49020" w14:textId="1D023AE1" w:rsidR="004B6DB5" w:rsidRPr="005334E3" w:rsidRDefault="004B6DB5" w:rsidP="00CD2BC8">
            <w:pPr>
              <w:autoSpaceDE w:val="0"/>
              <w:autoSpaceDN w:val="0"/>
              <w:adjustRightInd w:val="0"/>
              <w:jc w:val="both"/>
              <w:rPr>
                <w:rFonts w:asciiTheme="minorHAnsi" w:hAnsiTheme="minorHAnsi" w:cs="Calibri"/>
                <w:b/>
                <w:color w:val="000000"/>
                <w:sz w:val="24"/>
                <w:szCs w:val="24"/>
              </w:rPr>
            </w:pPr>
            <w:r>
              <w:rPr>
                <w:rFonts w:asciiTheme="minorHAnsi" w:hAnsiTheme="minorHAnsi" w:cs="Calibri"/>
                <w:b/>
                <w:color w:val="000000"/>
                <w:sz w:val="24"/>
                <w:szCs w:val="24"/>
              </w:rPr>
              <w:lastRenderedPageBreak/>
              <w:t xml:space="preserve">Administrative Unit: </w:t>
            </w:r>
          </w:p>
        </w:tc>
      </w:tr>
      <w:tr w:rsidR="004B6DB5" w:rsidRPr="005334E3" w14:paraId="0EDD3894" w14:textId="77777777" w:rsidTr="00C114F8">
        <w:trPr>
          <w:trHeight w:val="303"/>
        </w:trPr>
        <w:tc>
          <w:tcPr>
            <w:tcW w:w="10790" w:type="dxa"/>
            <w:shd w:val="clear" w:color="auto" w:fill="8FC6E8" w:themeFill="text2"/>
          </w:tcPr>
          <w:p w14:paraId="0BA332B6" w14:textId="77777777" w:rsidR="004B6DB5" w:rsidRDefault="004B6DB5" w:rsidP="00CD2BC8">
            <w:pPr>
              <w:autoSpaceDE w:val="0"/>
              <w:autoSpaceDN w:val="0"/>
              <w:adjustRightInd w:val="0"/>
              <w:jc w:val="both"/>
              <w:rPr>
                <w:rFonts w:asciiTheme="minorHAnsi" w:hAnsiTheme="minorHAnsi" w:cs="Calibri"/>
                <w:b/>
                <w:color w:val="000000"/>
                <w:sz w:val="24"/>
              </w:rPr>
            </w:pPr>
            <w:r>
              <w:rPr>
                <w:rFonts w:asciiTheme="minorHAnsi" w:hAnsiTheme="minorHAnsi" w:cs="Calibri"/>
                <w:b/>
                <w:color w:val="000000"/>
                <w:sz w:val="24"/>
              </w:rPr>
              <w:t xml:space="preserve">School Year: </w:t>
            </w:r>
          </w:p>
        </w:tc>
      </w:tr>
    </w:tbl>
    <w:p w14:paraId="57D02BAE" w14:textId="77777777" w:rsidR="00143DDF" w:rsidRPr="00EF020C" w:rsidRDefault="00143DDF" w:rsidP="00143DDF">
      <w:pPr>
        <w:pStyle w:val="Footer"/>
        <w:tabs>
          <w:tab w:val="left" w:pos="250"/>
          <w:tab w:val="right" w:pos="10800"/>
        </w:tabs>
        <w:rPr>
          <w:color w:val="5C6670" w:themeColor="text1"/>
          <w:sz w:val="14"/>
          <w:szCs w:val="18"/>
        </w:rPr>
      </w:pPr>
    </w:p>
    <w:tbl>
      <w:tblPr>
        <w:tblStyle w:val="TableGrid"/>
        <w:tblW w:w="0" w:type="auto"/>
        <w:tblBorders>
          <w:top w:val="single" w:sz="12" w:space="0" w:color="5C6670" w:themeColor="text1"/>
          <w:left w:val="single" w:sz="12" w:space="0" w:color="5C6670" w:themeColor="text1"/>
          <w:bottom w:val="single" w:sz="12" w:space="0" w:color="5C6670" w:themeColor="text1"/>
          <w:right w:val="single" w:sz="12" w:space="0" w:color="5C6670" w:themeColor="text1"/>
          <w:insideH w:val="single" w:sz="12" w:space="0" w:color="5C6670" w:themeColor="text1"/>
          <w:insideV w:val="single" w:sz="12" w:space="0" w:color="5C6670" w:themeColor="text1"/>
        </w:tblBorders>
        <w:tblLook w:val="04A0" w:firstRow="1" w:lastRow="0" w:firstColumn="1" w:lastColumn="0" w:noHBand="0" w:noVBand="1"/>
      </w:tblPr>
      <w:tblGrid>
        <w:gridCol w:w="3977"/>
        <w:gridCol w:w="3352"/>
        <w:gridCol w:w="3441"/>
      </w:tblGrid>
      <w:tr w:rsidR="004B6DB5" w14:paraId="7F62B699" w14:textId="77777777" w:rsidTr="004B6DB5">
        <w:trPr>
          <w:trHeight w:val="188"/>
        </w:trPr>
        <w:tc>
          <w:tcPr>
            <w:tcW w:w="4068" w:type="dxa"/>
            <w:shd w:val="clear" w:color="auto" w:fill="8FC6E8" w:themeFill="text2"/>
          </w:tcPr>
          <w:p w14:paraId="6828889A" w14:textId="77777777" w:rsidR="004B6DB5" w:rsidRPr="00F53678" w:rsidRDefault="004B6DB5" w:rsidP="00CD2BC8">
            <w:pPr>
              <w:autoSpaceDE w:val="0"/>
              <w:autoSpaceDN w:val="0"/>
              <w:adjustRightInd w:val="0"/>
              <w:contextualSpacing/>
              <w:rPr>
                <w:rFonts w:asciiTheme="minorHAnsi" w:hAnsiTheme="minorHAnsi" w:cs="Calibri"/>
                <w:b/>
                <w:color w:val="000000"/>
                <w:sz w:val="20"/>
                <w:szCs w:val="20"/>
              </w:rPr>
            </w:pPr>
            <w:r>
              <w:rPr>
                <w:rFonts w:asciiTheme="minorHAnsi" w:hAnsiTheme="minorHAnsi" w:cs="Calibri"/>
                <w:b/>
                <w:color w:val="000000"/>
                <w:sz w:val="20"/>
                <w:szCs w:val="20"/>
              </w:rPr>
              <w:t>Category Flagged</w:t>
            </w:r>
          </w:p>
        </w:tc>
        <w:tc>
          <w:tcPr>
            <w:tcW w:w="3420" w:type="dxa"/>
            <w:shd w:val="clear" w:color="auto" w:fill="8FC6E8" w:themeFill="text2"/>
          </w:tcPr>
          <w:p w14:paraId="760D6657" w14:textId="77777777" w:rsidR="004B6DB5" w:rsidRPr="00F53678" w:rsidRDefault="004B6DB5" w:rsidP="00CD2BC8">
            <w:pPr>
              <w:autoSpaceDE w:val="0"/>
              <w:autoSpaceDN w:val="0"/>
              <w:adjustRightInd w:val="0"/>
              <w:contextualSpacing/>
              <w:rPr>
                <w:rFonts w:asciiTheme="minorHAnsi" w:hAnsiTheme="minorHAnsi" w:cs="Calibri"/>
                <w:b/>
                <w:color w:val="000000"/>
                <w:sz w:val="20"/>
                <w:szCs w:val="20"/>
              </w:rPr>
            </w:pPr>
            <w:r>
              <w:rPr>
                <w:rFonts w:asciiTheme="minorHAnsi" w:hAnsiTheme="minorHAnsi" w:cs="Calibri"/>
                <w:b/>
                <w:color w:val="000000"/>
                <w:sz w:val="20"/>
                <w:szCs w:val="20"/>
              </w:rPr>
              <w:t>Count Difference from Last Year</w:t>
            </w:r>
          </w:p>
        </w:tc>
        <w:tc>
          <w:tcPr>
            <w:tcW w:w="3510" w:type="dxa"/>
            <w:shd w:val="clear" w:color="auto" w:fill="8FC6E8" w:themeFill="text2"/>
          </w:tcPr>
          <w:p w14:paraId="7B1C151B" w14:textId="77777777" w:rsidR="004B6DB5" w:rsidRPr="00F53678" w:rsidRDefault="004B6DB5" w:rsidP="00CD2BC8">
            <w:pPr>
              <w:autoSpaceDE w:val="0"/>
              <w:autoSpaceDN w:val="0"/>
              <w:adjustRightInd w:val="0"/>
              <w:contextualSpacing/>
              <w:rPr>
                <w:rFonts w:asciiTheme="minorHAnsi" w:hAnsiTheme="minorHAnsi" w:cs="Calibri"/>
                <w:b/>
                <w:color w:val="000000"/>
                <w:sz w:val="20"/>
                <w:szCs w:val="20"/>
              </w:rPr>
            </w:pPr>
            <w:r>
              <w:rPr>
                <w:rFonts w:asciiTheme="minorHAnsi" w:hAnsiTheme="minorHAnsi" w:cs="Calibri"/>
                <w:b/>
                <w:color w:val="000000"/>
                <w:sz w:val="20"/>
                <w:szCs w:val="20"/>
              </w:rPr>
              <w:t xml:space="preserve">Percentage Difference from Last Year </w:t>
            </w:r>
          </w:p>
        </w:tc>
      </w:tr>
      <w:tr w:rsidR="004B6DB5" w14:paraId="7F5E2C9E" w14:textId="77777777" w:rsidTr="00CD2BC8">
        <w:trPr>
          <w:trHeight w:val="785"/>
        </w:trPr>
        <w:tc>
          <w:tcPr>
            <w:tcW w:w="4068" w:type="dxa"/>
          </w:tcPr>
          <w:p w14:paraId="09040D49" w14:textId="77777777" w:rsidR="004B6DB5" w:rsidRDefault="004B6DB5" w:rsidP="00CD2BC8">
            <w:pPr>
              <w:autoSpaceDE w:val="0"/>
              <w:autoSpaceDN w:val="0"/>
              <w:adjustRightInd w:val="0"/>
              <w:contextualSpacing/>
              <w:jc w:val="both"/>
              <w:rPr>
                <w:rFonts w:asciiTheme="minorHAnsi" w:hAnsiTheme="minorHAnsi" w:cs="Calibri"/>
                <w:color w:val="000000"/>
                <w:sz w:val="18"/>
                <w:szCs w:val="18"/>
              </w:rPr>
            </w:pPr>
          </w:p>
        </w:tc>
        <w:tc>
          <w:tcPr>
            <w:tcW w:w="3420" w:type="dxa"/>
          </w:tcPr>
          <w:p w14:paraId="7B7E6D2D" w14:textId="77777777" w:rsidR="004B6DB5" w:rsidRPr="007467BA" w:rsidRDefault="004B6DB5" w:rsidP="00CD2BC8">
            <w:pPr>
              <w:autoSpaceDE w:val="0"/>
              <w:autoSpaceDN w:val="0"/>
              <w:adjustRightInd w:val="0"/>
              <w:jc w:val="center"/>
              <w:rPr>
                <w:rFonts w:asciiTheme="minorHAnsi" w:hAnsiTheme="minorHAnsi" w:cs="Calibri"/>
                <w:color w:val="000000"/>
                <w:sz w:val="18"/>
                <w:szCs w:val="18"/>
              </w:rPr>
            </w:pPr>
          </w:p>
        </w:tc>
        <w:tc>
          <w:tcPr>
            <w:tcW w:w="3510" w:type="dxa"/>
          </w:tcPr>
          <w:p w14:paraId="3C2F5860" w14:textId="77777777" w:rsidR="004B6DB5" w:rsidRPr="007467BA" w:rsidRDefault="004B6DB5" w:rsidP="00CD2BC8">
            <w:pPr>
              <w:autoSpaceDE w:val="0"/>
              <w:autoSpaceDN w:val="0"/>
              <w:adjustRightInd w:val="0"/>
              <w:jc w:val="center"/>
              <w:rPr>
                <w:rFonts w:asciiTheme="minorHAnsi" w:hAnsiTheme="minorHAnsi" w:cs="Calibri"/>
                <w:color w:val="000000"/>
                <w:sz w:val="18"/>
                <w:szCs w:val="18"/>
              </w:rPr>
            </w:pPr>
          </w:p>
        </w:tc>
      </w:tr>
      <w:tr w:rsidR="004B6DB5" w:rsidRPr="007467BA" w14:paraId="458B5F84" w14:textId="77777777" w:rsidTr="004B6DB5">
        <w:trPr>
          <w:trHeight w:val="303"/>
        </w:trPr>
        <w:tc>
          <w:tcPr>
            <w:tcW w:w="10998" w:type="dxa"/>
            <w:gridSpan w:val="3"/>
            <w:shd w:val="clear" w:color="auto" w:fill="8FC6E8" w:themeFill="text2"/>
          </w:tcPr>
          <w:p w14:paraId="5AE2B01E" w14:textId="77777777" w:rsidR="004B6DB5" w:rsidRPr="007467BA" w:rsidRDefault="004B6DB5" w:rsidP="00CD2BC8">
            <w:pPr>
              <w:autoSpaceDE w:val="0"/>
              <w:autoSpaceDN w:val="0"/>
              <w:adjustRightInd w:val="0"/>
              <w:jc w:val="both"/>
              <w:rPr>
                <w:rFonts w:asciiTheme="minorHAnsi" w:hAnsiTheme="minorHAnsi" w:cs="Calibri"/>
                <w:b/>
                <w:color w:val="000000"/>
                <w:sz w:val="20"/>
                <w:szCs w:val="20"/>
              </w:rPr>
            </w:pPr>
            <w:r w:rsidRPr="007467BA">
              <w:rPr>
                <w:rFonts w:asciiTheme="minorHAnsi" w:hAnsiTheme="minorHAnsi" w:cs="Calibri"/>
                <w:b/>
                <w:color w:val="000000"/>
                <w:sz w:val="20"/>
                <w:szCs w:val="20"/>
              </w:rPr>
              <w:t>Explanation</w:t>
            </w:r>
          </w:p>
        </w:tc>
      </w:tr>
      <w:tr w:rsidR="004B6DB5" w14:paraId="2E84F108" w14:textId="77777777" w:rsidTr="00EF020C">
        <w:trPr>
          <w:trHeight w:val="978"/>
        </w:trPr>
        <w:tc>
          <w:tcPr>
            <w:tcW w:w="10998" w:type="dxa"/>
            <w:gridSpan w:val="3"/>
          </w:tcPr>
          <w:p w14:paraId="0EDC2505" w14:textId="77777777" w:rsidR="004B6DB5" w:rsidRPr="007467BA" w:rsidRDefault="004B6DB5" w:rsidP="00CD2BC8">
            <w:pPr>
              <w:autoSpaceDE w:val="0"/>
              <w:autoSpaceDN w:val="0"/>
              <w:adjustRightInd w:val="0"/>
              <w:jc w:val="both"/>
              <w:rPr>
                <w:rFonts w:asciiTheme="minorHAnsi" w:hAnsiTheme="minorHAnsi" w:cs="Calibri"/>
                <w:color w:val="000000"/>
                <w:sz w:val="18"/>
                <w:szCs w:val="18"/>
              </w:rPr>
            </w:pPr>
          </w:p>
        </w:tc>
      </w:tr>
    </w:tbl>
    <w:p w14:paraId="3D1F8CEF" w14:textId="77777777" w:rsidR="00143DDF" w:rsidRPr="00EF020C" w:rsidRDefault="00143DDF" w:rsidP="00143DDF">
      <w:pPr>
        <w:pStyle w:val="Footer"/>
        <w:tabs>
          <w:tab w:val="left" w:pos="250"/>
          <w:tab w:val="right" w:pos="10800"/>
        </w:tabs>
        <w:rPr>
          <w:color w:val="5C6670" w:themeColor="text1"/>
          <w:sz w:val="14"/>
          <w:szCs w:val="18"/>
        </w:rPr>
      </w:pPr>
    </w:p>
    <w:tbl>
      <w:tblPr>
        <w:tblStyle w:val="TableGrid"/>
        <w:tblW w:w="0" w:type="auto"/>
        <w:tblBorders>
          <w:top w:val="single" w:sz="12" w:space="0" w:color="5C6670" w:themeColor="text1"/>
          <w:left w:val="single" w:sz="12" w:space="0" w:color="5C6670" w:themeColor="text1"/>
          <w:bottom w:val="single" w:sz="12" w:space="0" w:color="5C6670" w:themeColor="text1"/>
          <w:right w:val="single" w:sz="12" w:space="0" w:color="5C6670" w:themeColor="text1"/>
          <w:insideH w:val="single" w:sz="12" w:space="0" w:color="5C6670" w:themeColor="text1"/>
          <w:insideV w:val="single" w:sz="12" w:space="0" w:color="5C6670" w:themeColor="text1"/>
        </w:tblBorders>
        <w:tblLook w:val="04A0" w:firstRow="1" w:lastRow="0" w:firstColumn="1" w:lastColumn="0" w:noHBand="0" w:noVBand="1"/>
      </w:tblPr>
      <w:tblGrid>
        <w:gridCol w:w="3977"/>
        <w:gridCol w:w="3352"/>
        <w:gridCol w:w="3441"/>
      </w:tblGrid>
      <w:tr w:rsidR="004B6DB5" w14:paraId="4FF29059" w14:textId="77777777" w:rsidTr="004B6DB5">
        <w:trPr>
          <w:trHeight w:val="188"/>
        </w:trPr>
        <w:tc>
          <w:tcPr>
            <w:tcW w:w="4068" w:type="dxa"/>
            <w:shd w:val="clear" w:color="auto" w:fill="8FC6E8" w:themeFill="text2"/>
          </w:tcPr>
          <w:p w14:paraId="7E6E7C2B" w14:textId="77777777" w:rsidR="004B6DB5" w:rsidRPr="00F53678" w:rsidRDefault="004B6DB5" w:rsidP="00CD2BC8">
            <w:pPr>
              <w:autoSpaceDE w:val="0"/>
              <w:autoSpaceDN w:val="0"/>
              <w:adjustRightInd w:val="0"/>
              <w:contextualSpacing/>
              <w:rPr>
                <w:rFonts w:asciiTheme="minorHAnsi" w:hAnsiTheme="minorHAnsi" w:cs="Calibri"/>
                <w:b/>
                <w:color w:val="000000"/>
                <w:sz w:val="20"/>
                <w:szCs w:val="20"/>
              </w:rPr>
            </w:pPr>
            <w:r>
              <w:rPr>
                <w:rFonts w:asciiTheme="minorHAnsi" w:hAnsiTheme="minorHAnsi" w:cs="Calibri"/>
                <w:b/>
                <w:color w:val="000000"/>
                <w:sz w:val="20"/>
                <w:szCs w:val="20"/>
              </w:rPr>
              <w:t>Category Flagged</w:t>
            </w:r>
          </w:p>
        </w:tc>
        <w:tc>
          <w:tcPr>
            <w:tcW w:w="3420" w:type="dxa"/>
            <w:shd w:val="clear" w:color="auto" w:fill="8FC6E8" w:themeFill="text2"/>
          </w:tcPr>
          <w:p w14:paraId="6F9E8B88" w14:textId="77777777" w:rsidR="004B6DB5" w:rsidRPr="00F53678" w:rsidRDefault="004B6DB5" w:rsidP="00CD2BC8">
            <w:pPr>
              <w:autoSpaceDE w:val="0"/>
              <w:autoSpaceDN w:val="0"/>
              <w:adjustRightInd w:val="0"/>
              <w:contextualSpacing/>
              <w:rPr>
                <w:rFonts w:asciiTheme="minorHAnsi" w:hAnsiTheme="minorHAnsi" w:cs="Calibri"/>
                <w:b/>
                <w:color w:val="000000"/>
                <w:sz w:val="20"/>
                <w:szCs w:val="20"/>
              </w:rPr>
            </w:pPr>
            <w:r>
              <w:rPr>
                <w:rFonts w:asciiTheme="minorHAnsi" w:hAnsiTheme="minorHAnsi" w:cs="Calibri"/>
                <w:b/>
                <w:color w:val="000000"/>
                <w:sz w:val="20"/>
                <w:szCs w:val="20"/>
              </w:rPr>
              <w:t>Count Difference from Last Year</w:t>
            </w:r>
          </w:p>
        </w:tc>
        <w:tc>
          <w:tcPr>
            <w:tcW w:w="3510" w:type="dxa"/>
            <w:shd w:val="clear" w:color="auto" w:fill="8FC6E8" w:themeFill="text2"/>
          </w:tcPr>
          <w:p w14:paraId="305BE1CF" w14:textId="77777777" w:rsidR="004B6DB5" w:rsidRPr="00F53678" w:rsidRDefault="004B6DB5" w:rsidP="00CD2BC8">
            <w:pPr>
              <w:autoSpaceDE w:val="0"/>
              <w:autoSpaceDN w:val="0"/>
              <w:adjustRightInd w:val="0"/>
              <w:contextualSpacing/>
              <w:rPr>
                <w:rFonts w:asciiTheme="minorHAnsi" w:hAnsiTheme="minorHAnsi" w:cs="Calibri"/>
                <w:b/>
                <w:color w:val="000000"/>
                <w:sz w:val="20"/>
                <w:szCs w:val="20"/>
              </w:rPr>
            </w:pPr>
            <w:r>
              <w:rPr>
                <w:rFonts w:asciiTheme="minorHAnsi" w:hAnsiTheme="minorHAnsi" w:cs="Calibri"/>
                <w:b/>
                <w:color w:val="000000"/>
                <w:sz w:val="20"/>
                <w:szCs w:val="20"/>
              </w:rPr>
              <w:t xml:space="preserve">Percentage Difference from Last Year </w:t>
            </w:r>
          </w:p>
        </w:tc>
      </w:tr>
      <w:tr w:rsidR="004B6DB5" w14:paraId="6E6A7B4C" w14:textId="77777777" w:rsidTr="00CD2BC8">
        <w:trPr>
          <w:trHeight w:val="785"/>
        </w:trPr>
        <w:tc>
          <w:tcPr>
            <w:tcW w:w="4068" w:type="dxa"/>
          </w:tcPr>
          <w:p w14:paraId="2798917B" w14:textId="77777777" w:rsidR="004B6DB5" w:rsidRDefault="004B6DB5" w:rsidP="00CD2BC8">
            <w:pPr>
              <w:autoSpaceDE w:val="0"/>
              <w:autoSpaceDN w:val="0"/>
              <w:adjustRightInd w:val="0"/>
              <w:contextualSpacing/>
              <w:jc w:val="both"/>
              <w:rPr>
                <w:rFonts w:asciiTheme="minorHAnsi" w:hAnsiTheme="minorHAnsi" w:cs="Calibri"/>
                <w:color w:val="000000"/>
                <w:sz w:val="18"/>
                <w:szCs w:val="18"/>
              </w:rPr>
            </w:pPr>
          </w:p>
        </w:tc>
        <w:tc>
          <w:tcPr>
            <w:tcW w:w="3420" w:type="dxa"/>
          </w:tcPr>
          <w:p w14:paraId="2311EBC9" w14:textId="77777777" w:rsidR="004B6DB5" w:rsidRPr="007467BA" w:rsidRDefault="004B6DB5" w:rsidP="00CD2BC8">
            <w:pPr>
              <w:autoSpaceDE w:val="0"/>
              <w:autoSpaceDN w:val="0"/>
              <w:adjustRightInd w:val="0"/>
              <w:jc w:val="center"/>
              <w:rPr>
                <w:rFonts w:asciiTheme="minorHAnsi" w:hAnsiTheme="minorHAnsi" w:cs="Calibri"/>
                <w:color w:val="000000"/>
                <w:sz w:val="18"/>
                <w:szCs w:val="18"/>
              </w:rPr>
            </w:pPr>
          </w:p>
        </w:tc>
        <w:tc>
          <w:tcPr>
            <w:tcW w:w="3510" w:type="dxa"/>
          </w:tcPr>
          <w:p w14:paraId="018F382B" w14:textId="77777777" w:rsidR="004B6DB5" w:rsidRPr="007467BA" w:rsidRDefault="004B6DB5" w:rsidP="00CD2BC8">
            <w:pPr>
              <w:autoSpaceDE w:val="0"/>
              <w:autoSpaceDN w:val="0"/>
              <w:adjustRightInd w:val="0"/>
              <w:jc w:val="center"/>
              <w:rPr>
                <w:rFonts w:asciiTheme="minorHAnsi" w:hAnsiTheme="minorHAnsi" w:cs="Calibri"/>
                <w:color w:val="000000"/>
                <w:sz w:val="18"/>
                <w:szCs w:val="18"/>
              </w:rPr>
            </w:pPr>
          </w:p>
        </w:tc>
      </w:tr>
      <w:tr w:rsidR="004B6DB5" w:rsidRPr="007467BA" w14:paraId="21D958AB" w14:textId="77777777" w:rsidTr="004B6DB5">
        <w:trPr>
          <w:trHeight w:val="303"/>
        </w:trPr>
        <w:tc>
          <w:tcPr>
            <w:tcW w:w="10998" w:type="dxa"/>
            <w:gridSpan w:val="3"/>
            <w:shd w:val="clear" w:color="auto" w:fill="8FC6E8" w:themeFill="text2"/>
          </w:tcPr>
          <w:p w14:paraId="0608FCDD" w14:textId="77777777" w:rsidR="004B6DB5" w:rsidRPr="007467BA" w:rsidRDefault="004B6DB5" w:rsidP="00CD2BC8">
            <w:pPr>
              <w:autoSpaceDE w:val="0"/>
              <w:autoSpaceDN w:val="0"/>
              <w:adjustRightInd w:val="0"/>
              <w:jc w:val="both"/>
              <w:rPr>
                <w:rFonts w:asciiTheme="minorHAnsi" w:hAnsiTheme="minorHAnsi" w:cs="Calibri"/>
                <w:b/>
                <w:color w:val="000000"/>
                <w:sz w:val="20"/>
                <w:szCs w:val="20"/>
              </w:rPr>
            </w:pPr>
            <w:r w:rsidRPr="007467BA">
              <w:rPr>
                <w:rFonts w:asciiTheme="minorHAnsi" w:hAnsiTheme="minorHAnsi" w:cs="Calibri"/>
                <w:b/>
                <w:color w:val="000000"/>
                <w:sz w:val="20"/>
                <w:szCs w:val="20"/>
              </w:rPr>
              <w:t>Explanation</w:t>
            </w:r>
          </w:p>
        </w:tc>
      </w:tr>
      <w:tr w:rsidR="004B6DB5" w14:paraId="5C81016A" w14:textId="77777777" w:rsidTr="00EF020C">
        <w:trPr>
          <w:trHeight w:val="960"/>
        </w:trPr>
        <w:tc>
          <w:tcPr>
            <w:tcW w:w="10998" w:type="dxa"/>
            <w:gridSpan w:val="3"/>
          </w:tcPr>
          <w:p w14:paraId="2A2B5C4F" w14:textId="77777777" w:rsidR="004B6DB5" w:rsidRPr="007467BA" w:rsidRDefault="004B6DB5" w:rsidP="00CD2BC8">
            <w:pPr>
              <w:autoSpaceDE w:val="0"/>
              <w:autoSpaceDN w:val="0"/>
              <w:adjustRightInd w:val="0"/>
              <w:jc w:val="both"/>
              <w:rPr>
                <w:rFonts w:asciiTheme="minorHAnsi" w:hAnsiTheme="minorHAnsi" w:cs="Calibri"/>
                <w:color w:val="000000"/>
                <w:sz w:val="18"/>
                <w:szCs w:val="18"/>
              </w:rPr>
            </w:pPr>
          </w:p>
        </w:tc>
      </w:tr>
    </w:tbl>
    <w:p w14:paraId="5C201A9F" w14:textId="77777777" w:rsidR="004B6DB5" w:rsidRPr="00EF020C" w:rsidRDefault="004B6DB5" w:rsidP="00143DDF">
      <w:pPr>
        <w:pStyle w:val="Footer"/>
        <w:tabs>
          <w:tab w:val="left" w:pos="250"/>
          <w:tab w:val="right" w:pos="10800"/>
        </w:tabs>
        <w:rPr>
          <w:color w:val="5C6670" w:themeColor="text1"/>
          <w:sz w:val="14"/>
          <w:szCs w:val="18"/>
        </w:rPr>
      </w:pPr>
    </w:p>
    <w:tbl>
      <w:tblPr>
        <w:tblStyle w:val="TableGrid"/>
        <w:tblW w:w="0" w:type="auto"/>
        <w:tblBorders>
          <w:top w:val="single" w:sz="12" w:space="0" w:color="5C6670" w:themeColor="text1"/>
          <w:left w:val="single" w:sz="12" w:space="0" w:color="5C6670" w:themeColor="text1"/>
          <w:bottom w:val="single" w:sz="12" w:space="0" w:color="5C6670" w:themeColor="text1"/>
          <w:right w:val="single" w:sz="12" w:space="0" w:color="5C6670" w:themeColor="text1"/>
          <w:insideH w:val="single" w:sz="12" w:space="0" w:color="5C6670" w:themeColor="text1"/>
          <w:insideV w:val="single" w:sz="12" w:space="0" w:color="5C6670" w:themeColor="text1"/>
        </w:tblBorders>
        <w:tblLook w:val="04A0" w:firstRow="1" w:lastRow="0" w:firstColumn="1" w:lastColumn="0" w:noHBand="0" w:noVBand="1"/>
      </w:tblPr>
      <w:tblGrid>
        <w:gridCol w:w="3977"/>
        <w:gridCol w:w="3352"/>
        <w:gridCol w:w="3441"/>
      </w:tblGrid>
      <w:tr w:rsidR="004B6DB5" w14:paraId="610A1CA1" w14:textId="77777777" w:rsidTr="004B6DB5">
        <w:trPr>
          <w:trHeight w:val="188"/>
        </w:trPr>
        <w:tc>
          <w:tcPr>
            <w:tcW w:w="4068" w:type="dxa"/>
            <w:shd w:val="clear" w:color="auto" w:fill="8FC6E8" w:themeFill="text2"/>
          </w:tcPr>
          <w:p w14:paraId="56AA1ACE" w14:textId="77777777" w:rsidR="004B6DB5" w:rsidRPr="00F53678" w:rsidRDefault="004B6DB5" w:rsidP="00CD2BC8">
            <w:pPr>
              <w:autoSpaceDE w:val="0"/>
              <w:autoSpaceDN w:val="0"/>
              <w:adjustRightInd w:val="0"/>
              <w:contextualSpacing/>
              <w:rPr>
                <w:rFonts w:asciiTheme="minorHAnsi" w:hAnsiTheme="minorHAnsi" w:cs="Calibri"/>
                <w:b/>
                <w:color w:val="000000"/>
                <w:sz w:val="20"/>
                <w:szCs w:val="20"/>
              </w:rPr>
            </w:pPr>
            <w:r>
              <w:rPr>
                <w:rFonts w:asciiTheme="minorHAnsi" w:hAnsiTheme="minorHAnsi" w:cs="Calibri"/>
                <w:b/>
                <w:color w:val="000000"/>
                <w:sz w:val="20"/>
                <w:szCs w:val="20"/>
              </w:rPr>
              <w:t>Category Flagged</w:t>
            </w:r>
          </w:p>
        </w:tc>
        <w:tc>
          <w:tcPr>
            <w:tcW w:w="3420" w:type="dxa"/>
            <w:shd w:val="clear" w:color="auto" w:fill="8FC6E8" w:themeFill="text2"/>
          </w:tcPr>
          <w:p w14:paraId="56D330E5" w14:textId="77777777" w:rsidR="004B6DB5" w:rsidRPr="00F53678" w:rsidRDefault="004B6DB5" w:rsidP="00CD2BC8">
            <w:pPr>
              <w:autoSpaceDE w:val="0"/>
              <w:autoSpaceDN w:val="0"/>
              <w:adjustRightInd w:val="0"/>
              <w:contextualSpacing/>
              <w:rPr>
                <w:rFonts w:asciiTheme="minorHAnsi" w:hAnsiTheme="minorHAnsi" w:cs="Calibri"/>
                <w:b/>
                <w:color w:val="000000"/>
                <w:sz w:val="20"/>
                <w:szCs w:val="20"/>
              </w:rPr>
            </w:pPr>
            <w:r>
              <w:rPr>
                <w:rFonts w:asciiTheme="minorHAnsi" w:hAnsiTheme="minorHAnsi" w:cs="Calibri"/>
                <w:b/>
                <w:color w:val="000000"/>
                <w:sz w:val="20"/>
                <w:szCs w:val="20"/>
              </w:rPr>
              <w:t>Count Difference from Last Year</w:t>
            </w:r>
          </w:p>
        </w:tc>
        <w:tc>
          <w:tcPr>
            <w:tcW w:w="3510" w:type="dxa"/>
            <w:shd w:val="clear" w:color="auto" w:fill="8FC6E8" w:themeFill="text2"/>
          </w:tcPr>
          <w:p w14:paraId="7F0795C8" w14:textId="77777777" w:rsidR="004B6DB5" w:rsidRPr="00F53678" w:rsidRDefault="004B6DB5" w:rsidP="00CD2BC8">
            <w:pPr>
              <w:autoSpaceDE w:val="0"/>
              <w:autoSpaceDN w:val="0"/>
              <w:adjustRightInd w:val="0"/>
              <w:contextualSpacing/>
              <w:rPr>
                <w:rFonts w:asciiTheme="minorHAnsi" w:hAnsiTheme="minorHAnsi" w:cs="Calibri"/>
                <w:b/>
                <w:color w:val="000000"/>
                <w:sz w:val="20"/>
                <w:szCs w:val="20"/>
              </w:rPr>
            </w:pPr>
            <w:r>
              <w:rPr>
                <w:rFonts w:asciiTheme="minorHAnsi" w:hAnsiTheme="minorHAnsi" w:cs="Calibri"/>
                <w:b/>
                <w:color w:val="000000"/>
                <w:sz w:val="20"/>
                <w:szCs w:val="20"/>
              </w:rPr>
              <w:t xml:space="preserve">Percentage Difference from Last Year </w:t>
            </w:r>
          </w:p>
        </w:tc>
      </w:tr>
      <w:tr w:rsidR="004B6DB5" w14:paraId="28BA0FF7" w14:textId="77777777" w:rsidTr="00CD2BC8">
        <w:trPr>
          <w:trHeight w:val="785"/>
        </w:trPr>
        <w:tc>
          <w:tcPr>
            <w:tcW w:w="4068" w:type="dxa"/>
          </w:tcPr>
          <w:p w14:paraId="5BF939CF" w14:textId="77777777" w:rsidR="004B6DB5" w:rsidRDefault="004B6DB5" w:rsidP="00CD2BC8">
            <w:pPr>
              <w:autoSpaceDE w:val="0"/>
              <w:autoSpaceDN w:val="0"/>
              <w:adjustRightInd w:val="0"/>
              <w:contextualSpacing/>
              <w:jc w:val="both"/>
              <w:rPr>
                <w:rFonts w:asciiTheme="minorHAnsi" w:hAnsiTheme="minorHAnsi" w:cs="Calibri"/>
                <w:color w:val="000000"/>
                <w:sz w:val="18"/>
                <w:szCs w:val="18"/>
              </w:rPr>
            </w:pPr>
          </w:p>
        </w:tc>
        <w:tc>
          <w:tcPr>
            <w:tcW w:w="3420" w:type="dxa"/>
          </w:tcPr>
          <w:p w14:paraId="032B9491" w14:textId="77777777" w:rsidR="004B6DB5" w:rsidRPr="007467BA" w:rsidRDefault="004B6DB5" w:rsidP="00CD2BC8">
            <w:pPr>
              <w:autoSpaceDE w:val="0"/>
              <w:autoSpaceDN w:val="0"/>
              <w:adjustRightInd w:val="0"/>
              <w:jc w:val="center"/>
              <w:rPr>
                <w:rFonts w:asciiTheme="minorHAnsi" w:hAnsiTheme="minorHAnsi" w:cs="Calibri"/>
                <w:color w:val="000000"/>
                <w:sz w:val="18"/>
                <w:szCs w:val="18"/>
              </w:rPr>
            </w:pPr>
          </w:p>
        </w:tc>
        <w:tc>
          <w:tcPr>
            <w:tcW w:w="3510" w:type="dxa"/>
          </w:tcPr>
          <w:p w14:paraId="39EF3466" w14:textId="77777777" w:rsidR="004B6DB5" w:rsidRPr="007467BA" w:rsidRDefault="004B6DB5" w:rsidP="00CD2BC8">
            <w:pPr>
              <w:autoSpaceDE w:val="0"/>
              <w:autoSpaceDN w:val="0"/>
              <w:adjustRightInd w:val="0"/>
              <w:jc w:val="center"/>
              <w:rPr>
                <w:rFonts w:asciiTheme="minorHAnsi" w:hAnsiTheme="minorHAnsi" w:cs="Calibri"/>
                <w:color w:val="000000"/>
                <w:sz w:val="18"/>
                <w:szCs w:val="18"/>
              </w:rPr>
            </w:pPr>
          </w:p>
        </w:tc>
      </w:tr>
      <w:tr w:rsidR="004B6DB5" w:rsidRPr="007467BA" w14:paraId="67908CBD" w14:textId="77777777" w:rsidTr="004B6DB5">
        <w:trPr>
          <w:trHeight w:val="303"/>
        </w:trPr>
        <w:tc>
          <w:tcPr>
            <w:tcW w:w="10998" w:type="dxa"/>
            <w:gridSpan w:val="3"/>
            <w:shd w:val="clear" w:color="auto" w:fill="8FC6E8" w:themeFill="text2"/>
          </w:tcPr>
          <w:p w14:paraId="05033839" w14:textId="77777777" w:rsidR="004B6DB5" w:rsidRPr="007467BA" w:rsidRDefault="004B6DB5" w:rsidP="00CD2BC8">
            <w:pPr>
              <w:autoSpaceDE w:val="0"/>
              <w:autoSpaceDN w:val="0"/>
              <w:adjustRightInd w:val="0"/>
              <w:jc w:val="both"/>
              <w:rPr>
                <w:rFonts w:asciiTheme="minorHAnsi" w:hAnsiTheme="minorHAnsi" w:cs="Calibri"/>
                <w:b/>
                <w:color w:val="000000"/>
                <w:sz w:val="20"/>
                <w:szCs w:val="20"/>
              </w:rPr>
            </w:pPr>
            <w:r w:rsidRPr="007467BA">
              <w:rPr>
                <w:rFonts w:asciiTheme="minorHAnsi" w:hAnsiTheme="minorHAnsi" w:cs="Calibri"/>
                <w:b/>
                <w:color w:val="000000"/>
                <w:sz w:val="20"/>
                <w:szCs w:val="20"/>
              </w:rPr>
              <w:t>Explanation</w:t>
            </w:r>
          </w:p>
        </w:tc>
      </w:tr>
      <w:tr w:rsidR="004B6DB5" w14:paraId="16A40C8E" w14:textId="77777777" w:rsidTr="00EF020C">
        <w:trPr>
          <w:trHeight w:val="960"/>
        </w:trPr>
        <w:tc>
          <w:tcPr>
            <w:tcW w:w="10998" w:type="dxa"/>
            <w:gridSpan w:val="3"/>
          </w:tcPr>
          <w:p w14:paraId="2F742B0B" w14:textId="77777777" w:rsidR="004B6DB5" w:rsidRPr="007467BA" w:rsidRDefault="004B6DB5" w:rsidP="00CD2BC8">
            <w:pPr>
              <w:autoSpaceDE w:val="0"/>
              <w:autoSpaceDN w:val="0"/>
              <w:adjustRightInd w:val="0"/>
              <w:jc w:val="both"/>
              <w:rPr>
                <w:rFonts w:asciiTheme="minorHAnsi" w:hAnsiTheme="minorHAnsi" w:cs="Calibri"/>
                <w:color w:val="000000"/>
                <w:sz w:val="18"/>
                <w:szCs w:val="18"/>
              </w:rPr>
            </w:pPr>
          </w:p>
        </w:tc>
      </w:tr>
    </w:tbl>
    <w:p w14:paraId="2E8268F9" w14:textId="77777777" w:rsidR="004B6DB5" w:rsidRPr="00EF020C" w:rsidRDefault="004B6DB5" w:rsidP="00143DDF">
      <w:pPr>
        <w:pStyle w:val="Footer"/>
        <w:tabs>
          <w:tab w:val="left" w:pos="250"/>
          <w:tab w:val="right" w:pos="10800"/>
        </w:tabs>
        <w:rPr>
          <w:color w:val="5C6670" w:themeColor="text1"/>
          <w:sz w:val="14"/>
          <w:szCs w:val="18"/>
        </w:rPr>
      </w:pPr>
    </w:p>
    <w:tbl>
      <w:tblPr>
        <w:tblStyle w:val="TableGrid"/>
        <w:tblW w:w="0" w:type="auto"/>
        <w:tblBorders>
          <w:top w:val="single" w:sz="12" w:space="0" w:color="5C6670" w:themeColor="text1"/>
          <w:left w:val="single" w:sz="12" w:space="0" w:color="5C6670" w:themeColor="text1"/>
          <w:bottom w:val="single" w:sz="12" w:space="0" w:color="5C6670" w:themeColor="text1"/>
          <w:right w:val="single" w:sz="12" w:space="0" w:color="5C6670" w:themeColor="text1"/>
          <w:insideH w:val="single" w:sz="12" w:space="0" w:color="5C6670" w:themeColor="text1"/>
          <w:insideV w:val="single" w:sz="12" w:space="0" w:color="5C6670" w:themeColor="text1"/>
        </w:tblBorders>
        <w:tblLook w:val="04A0" w:firstRow="1" w:lastRow="0" w:firstColumn="1" w:lastColumn="0" w:noHBand="0" w:noVBand="1"/>
      </w:tblPr>
      <w:tblGrid>
        <w:gridCol w:w="3977"/>
        <w:gridCol w:w="3352"/>
        <w:gridCol w:w="3441"/>
      </w:tblGrid>
      <w:tr w:rsidR="004B6DB5" w14:paraId="23EDE3F4" w14:textId="77777777" w:rsidTr="004B6DB5">
        <w:trPr>
          <w:trHeight w:val="188"/>
        </w:trPr>
        <w:tc>
          <w:tcPr>
            <w:tcW w:w="4068" w:type="dxa"/>
            <w:shd w:val="clear" w:color="auto" w:fill="8FC6E8" w:themeFill="text2"/>
          </w:tcPr>
          <w:p w14:paraId="5C01D393" w14:textId="77777777" w:rsidR="004B6DB5" w:rsidRPr="00F53678" w:rsidRDefault="004B6DB5" w:rsidP="00CD2BC8">
            <w:pPr>
              <w:autoSpaceDE w:val="0"/>
              <w:autoSpaceDN w:val="0"/>
              <w:adjustRightInd w:val="0"/>
              <w:contextualSpacing/>
              <w:rPr>
                <w:rFonts w:asciiTheme="minorHAnsi" w:hAnsiTheme="minorHAnsi" w:cs="Calibri"/>
                <w:b/>
                <w:color w:val="000000"/>
                <w:sz w:val="20"/>
                <w:szCs w:val="20"/>
              </w:rPr>
            </w:pPr>
            <w:r>
              <w:rPr>
                <w:rFonts w:asciiTheme="minorHAnsi" w:hAnsiTheme="minorHAnsi" w:cs="Calibri"/>
                <w:b/>
                <w:color w:val="000000"/>
                <w:sz w:val="20"/>
                <w:szCs w:val="20"/>
              </w:rPr>
              <w:t>Category Flagged</w:t>
            </w:r>
          </w:p>
        </w:tc>
        <w:tc>
          <w:tcPr>
            <w:tcW w:w="3420" w:type="dxa"/>
            <w:shd w:val="clear" w:color="auto" w:fill="8FC6E8" w:themeFill="text2"/>
          </w:tcPr>
          <w:p w14:paraId="4D1E944E" w14:textId="77777777" w:rsidR="004B6DB5" w:rsidRPr="00F53678" w:rsidRDefault="004B6DB5" w:rsidP="00CD2BC8">
            <w:pPr>
              <w:autoSpaceDE w:val="0"/>
              <w:autoSpaceDN w:val="0"/>
              <w:adjustRightInd w:val="0"/>
              <w:contextualSpacing/>
              <w:rPr>
                <w:rFonts w:asciiTheme="minorHAnsi" w:hAnsiTheme="minorHAnsi" w:cs="Calibri"/>
                <w:b/>
                <w:color w:val="000000"/>
                <w:sz w:val="20"/>
                <w:szCs w:val="20"/>
              </w:rPr>
            </w:pPr>
            <w:r>
              <w:rPr>
                <w:rFonts w:asciiTheme="minorHAnsi" w:hAnsiTheme="minorHAnsi" w:cs="Calibri"/>
                <w:b/>
                <w:color w:val="000000"/>
                <w:sz w:val="20"/>
                <w:szCs w:val="20"/>
              </w:rPr>
              <w:t>Count Difference from Last Year</w:t>
            </w:r>
          </w:p>
        </w:tc>
        <w:tc>
          <w:tcPr>
            <w:tcW w:w="3510" w:type="dxa"/>
            <w:shd w:val="clear" w:color="auto" w:fill="8FC6E8" w:themeFill="text2"/>
          </w:tcPr>
          <w:p w14:paraId="292C4F60" w14:textId="77777777" w:rsidR="004B6DB5" w:rsidRPr="00F53678" w:rsidRDefault="004B6DB5" w:rsidP="00CD2BC8">
            <w:pPr>
              <w:autoSpaceDE w:val="0"/>
              <w:autoSpaceDN w:val="0"/>
              <w:adjustRightInd w:val="0"/>
              <w:contextualSpacing/>
              <w:rPr>
                <w:rFonts w:asciiTheme="minorHAnsi" w:hAnsiTheme="minorHAnsi" w:cs="Calibri"/>
                <w:b/>
                <w:color w:val="000000"/>
                <w:sz w:val="20"/>
                <w:szCs w:val="20"/>
              </w:rPr>
            </w:pPr>
            <w:r>
              <w:rPr>
                <w:rFonts w:asciiTheme="minorHAnsi" w:hAnsiTheme="minorHAnsi" w:cs="Calibri"/>
                <w:b/>
                <w:color w:val="000000"/>
                <w:sz w:val="20"/>
                <w:szCs w:val="20"/>
              </w:rPr>
              <w:t xml:space="preserve">Percentage Difference from Last Year </w:t>
            </w:r>
          </w:p>
        </w:tc>
      </w:tr>
      <w:tr w:rsidR="004B6DB5" w14:paraId="1AC38F2C" w14:textId="77777777" w:rsidTr="00CD2BC8">
        <w:trPr>
          <w:trHeight w:val="785"/>
        </w:trPr>
        <w:tc>
          <w:tcPr>
            <w:tcW w:w="4068" w:type="dxa"/>
          </w:tcPr>
          <w:p w14:paraId="784EC574" w14:textId="77777777" w:rsidR="004B6DB5" w:rsidRDefault="004B6DB5" w:rsidP="00CD2BC8">
            <w:pPr>
              <w:autoSpaceDE w:val="0"/>
              <w:autoSpaceDN w:val="0"/>
              <w:adjustRightInd w:val="0"/>
              <w:contextualSpacing/>
              <w:jc w:val="both"/>
              <w:rPr>
                <w:rFonts w:asciiTheme="minorHAnsi" w:hAnsiTheme="minorHAnsi" w:cs="Calibri"/>
                <w:color w:val="000000"/>
                <w:sz w:val="18"/>
                <w:szCs w:val="18"/>
              </w:rPr>
            </w:pPr>
          </w:p>
        </w:tc>
        <w:tc>
          <w:tcPr>
            <w:tcW w:w="3420" w:type="dxa"/>
          </w:tcPr>
          <w:p w14:paraId="00F9EDBA" w14:textId="77777777" w:rsidR="004B6DB5" w:rsidRPr="007467BA" w:rsidRDefault="004B6DB5" w:rsidP="00CD2BC8">
            <w:pPr>
              <w:autoSpaceDE w:val="0"/>
              <w:autoSpaceDN w:val="0"/>
              <w:adjustRightInd w:val="0"/>
              <w:jc w:val="center"/>
              <w:rPr>
                <w:rFonts w:asciiTheme="minorHAnsi" w:hAnsiTheme="minorHAnsi" w:cs="Calibri"/>
                <w:color w:val="000000"/>
                <w:sz w:val="18"/>
                <w:szCs w:val="18"/>
              </w:rPr>
            </w:pPr>
          </w:p>
        </w:tc>
        <w:tc>
          <w:tcPr>
            <w:tcW w:w="3510" w:type="dxa"/>
          </w:tcPr>
          <w:p w14:paraId="0F21B258" w14:textId="77777777" w:rsidR="004B6DB5" w:rsidRPr="007467BA" w:rsidRDefault="004B6DB5" w:rsidP="00CD2BC8">
            <w:pPr>
              <w:autoSpaceDE w:val="0"/>
              <w:autoSpaceDN w:val="0"/>
              <w:adjustRightInd w:val="0"/>
              <w:jc w:val="center"/>
              <w:rPr>
                <w:rFonts w:asciiTheme="minorHAnsi" w:hAnsiTheme="minorHAnsi" w:cs="Calibri"/>
                <w:color w:val="000000"/>
                <w:sz w:val="18"/>
                <w:szCs w:val="18"/>
              </w:rPr>
            </w:pPr>
          </w:p>
        </w:tc>
      </w:tr>
      <w:tr w:rsidR="004B6DB5" w:rsidRPr="007467BA" w14:paraId="64E68503" w14:textId="77777777" w:rsidTr="004B6DB5">
        <w:trPr>
          <w:trHeight w:val="303"/>
        </w:trPr>
        <w:tc>
          <w:tcPr>
            <w:tcW w:w="10998" w:type="dxa"/>
            <w:gridSpan w:val="3"/>
            <w:shd w:val="clear" w:color="auto" w:fill="8FC6E8" w:themeFill="text2"/>
          </w:tcPr>
          <w:p w14:paraId="5B58489D" w14:textId="77777777" w:rsidR="004B6DB5" w:rsidRPr="007467BA" w:rsidRDefault="004B6DB5" w:rsidP="00CD2BC8">
            <w:pPr>
              <w:autoSpaceDE w:val="0"/>
              <w:autoSpaceDN w:val="0"/>
              <w:adjustRightInd w:val="0"/>
              <w:jc w:val="both"/>
              <w:rPr>
                <w:rFonts w:asciiTheme="minorHAnsi" w:hAnsiTheme="minorHAnsi" w:cs="Calibri"/>
                <w:b/>
                <w:color w:val="000000"/>
                <w:sz w:val="20"/>
                <w:szCs w:val="20"/>
              </w:rPr>
            </w:pPr>
            <w:r w:rsidRPr="007467BA">
              <w:rPr>
                <w:rFonts w:asciiTheme="minorHAnsi" w:hAnsiTheme="minorHAnsi" w:cs="Calibri"/>
                <w:b/>
                <w:color w:val="000000"/>
                <w:sz w:val="20"/>
                <w:szCs w:val="20"/>
              </w:rPr>
              <w:t>Explanation</w:t>
            </w:r>
          </w:p>
        </w:tc>
      </w:tr>
      <w:tr w:rsidR="004B6DB5" w14:paraId="11D7A773" w14:textId="77777777" w:rsidTr="00EF020C">
        <w:trPr>
          <w:trHeight w:val="951"/>
        </w:trPr>
        <w:tc>
          <w:tcPr>
            <w:tcW w:w="10998" w:type="dxa"/>
            <w:gridSpan w:val="3"/>
          </w:tcPr>
          <w:p w14:paraId="7A89C1AB" w14:textId="77777777" w:rsidR="004B6DB5" w:rsidRPr="007467BA" w:rsidRDefault="004B6DB5" w:rsidP="00CD2BC8">
            <w:pPr>
              <w:autoSpaceDE w:val="0"/>
              <w:autoSpaceDN w:val="0"/>
              <w:adjustRightInd w:val="0"/>
              <w:jc w:val="both"/>
              <w:rPr>
                <w:rFonts w:asciiTheme="minorHAnsi" w:hAnsiTheme="minorHAnsi" w:cs="Calibri"/>
                <w:color w:val="000000"/>
                <w:sz w:val="18"/>
                <w:szCs w:val="18"/>
              </w:rPr>
            </w:pPr>
          </w:p>
        </w:tc>
      </w:tr>
    </w:tbl>
    <w:p w14:paraId="193F90AA" w14:textId="2BFB138E" w:rsidR="00EF020C" w:rsidRPr="0009787E" w:rsidRDefault="00EF020C" w:rsidP="00EF020C">
      <w:pPr>
        <w:tabs>
          <w:tab w:val="left" w:pos="6930"/>
        </w:tabs>
        <w:rPr>
          <w:rFonts w:asciiTheme="minorHAnsi" w:hAnsiTheme="minorHAnsi" w:cs="Calibri"/>
          <w:color w:val="5C6670" w:themeColor="text1"/>
        </w:rPr>
      </w:pPr>
      <w:r w:rsidRPr="0009787E">
        <w:rPr>
          <w:rFonts w:asciiTheme="minorHAnsi" w:hAnsiTheme="minorHAnsi" w:cs="Calibri"/>
          <w:color w:val="5C6670" w:themeColor="text1"/>
        </w:rPr>
        <w:t xml:space="preserve">Directors: When you are finished, please upload this document to the ESSU </w:t>
      </w:r>
      <w:r w:rsidR="003F5C6D">
        <w:rPr>
          <w:rFonts w:asciiTheme="minorHAnsi" w:hAnsiTheme="minorHAnsi" w:cs="Calibri"/>
          <w:color w:val="5C6670" w:themeColor="text1"/>
        </w:rPr>
        <w:t xml:space="preserve">Ascend </w:t>
      </w:r>
      <w:r w:rsidRPr="0009787E">
        <w:rPr>
          <w:rFonts w:asciiTheme="minorHAnsi" w:hAnsiTheme="minorHAnsi" w:cs="Calibri"/>
          <w:color w:val="5C6670" w:themeColor="text1"/>
        </w:rPr>
        <w:t>Data Management System</w:t>
      </w:r>
      <w:r w:rsidR="003F5C6D">
        <w:rPr>
          <w:rFonts w:asciiTheme="minorHAnsi" w:hAnsiTheme="minorHAnsi" w:cs="Calibri"/>
          <w:color w:val="5C6670" w:themeColor="text1"/>
        </w:rPr>
        <w:t>. Upload as a Word document and tag as Data Collections&gt;Sped Discipline</w:t>
      </w:r>
      <w:r w:rsidRPr="0009787E">
        <w:rPr>
          <w:rFonts w:asciiTheme="minorHAnsi" w:hAnsiTheme="minorHAnsi" w:cs="Calibri"/>
          <w:color w:val="5C6670" w:themeColor="text1"/>
        </w:rPr>
        <w:t>.</w:t>
      </w:r>
    </w:p>
    <w:p w14:paraId="369D91D7" w14:textId="77777777" w:rsidR="00EF020C" w:rsidRPr="0009787E" w:rsidRDefault="00EF020C" w:rsidP="00EF020C">
      <w:pPr>
        <w:tabs>
          <w:tab w:val="left" w:pos="6930"/>
        </w:tabs>
        <w:rPr>
          <w:rFonts w:asciiTheme="minorHAnsi" w:hAnsiTheme="minorHAnsi" w:cs="Calibri"/>
          <w:color w:val="5C6670" w:themeColor="text1"/>
        </w:rPr>
      </w:pPr>
    </w:p>
    <w:p w14:paraId="55F0B4E7" w14:textId="1EDCD083" w:rsidR="004B6DB5" w:rsidRDefault="00A26695" w:rsidP="00EF020C">
      <w:pPr>
        <w:tabs>
          <w:tab w:val="left" w:pos="6930"/>
        </w:tabs>
        <w:rPr>
          <w:color w:val="5C6670" w:themeColor="text1"/>
          <w:sz w:val="18"/>
          <w:szCs w:val="18"/>
        </w:rPr>
      </w:pPr>
      <w:r>
        <w:rPr>
          <w:rFonts w:asciiTheme="minorHAnsi" w:hAnsiTheme="minorHAnsi" w:cs="Calibri"/>
          <w:color w:val="5C6670" w:themeColor="text1"/>
        </w:rPr>
        <w:t>Q</w:t>
      </w:r>
      <w:r w:rsidR="000504DD">
        <w:rPr>
          <w:rFonts w:asciiTheme="minorHAnsi" w:hAnsiTheme="minorHAnsi" w:cs="Calibri"/>
          <w:color w:val="5C6670" w:themeColor="text1"/>
        </w:rPr>
        <w:t xml:space="preserve">uestions? Contact </w:t>
      </w:r>
      <w:r w:rsidR="00C85E2F">
        <w:rPr>
          <w:rFonts w:asciiTheme="minorHAnsi" w:hAnsiTheme="minorHAnsi" w:cs="Calibri"/>
          <w:color w:val="5C6670" w:themeColor="text1"/>
        </w:rPr>
        <w:t xml:space="preserve">Josh Fails </w:t>
      </w:r>
      <w:hyperlink r:id="rId8" w:history="1">
        <w:r w:rsidR="00C85E2F" w:rsidRPr="00EA762F">
          <w:rPr>
            <w:rStyle w:val="Hyperlink"/>
            <w:rFonts w:asciiTheme="minorHAnsi" w:hAnsiTheme="minorHAnsi" w:cs="Calibri"/>
          </w:rPr>
          <w:t>Fails_j@cde.state.co.us</w:t>
        </w:r>
      </w:hyperlink>
      <w:r w:rsidR="00C85E2F">
        <w:rPr>
          <w:rFonts w:asciiTheme="minorHAnsi" w:hAnsiTheme="minorHAnsi" w:cs="Calibri"/>
          <w:color w:val="5C6670" w:themeColor="text1"/>
        </w:rPr>
        <w:t xml:space="preserve"> </w:t>
      </w:r>
      <w:r w:rsidR="000504DD">
        <w:rPr>
          <w:rFonts w:asciiTheme="minorHAnsi" w:hAnsiTheme="minorHAnsi" w:cs="Calibri"/>
          <w:color w:val="5C6670" w:themeColor="text1"/>
        </w:rPr>
        <w:t>or Lindsey Heitman</w:t>
      </w:r>
      <w:r w:rsidR="000504DD">
        <w:rPr>
          <w:rFonts w:asciiTheme="minorHAnsi" w:hAnsiTheme="minorHAnsi" w:cs="Calibri"/>
        </w:rPr>
        <w:t xml:space="preserve"> </w:t>
      </w:r>
      <w:hyperlink r:id="rId9" w:history="1">
        <w:r w:rsidR="000504DD" w:rsidRPr="006528CE">
          <w:rPr>
            <w:rStyle w:val="Hyperlink"/>
            <w:rFonts w:asciiTheme="minorHAnsi" w:hAnsiTheme="minorHAnsi" w:cs="Calibri"/>
          </w:rPr>
          <w:t>Heitman_l@cde.state.co.us</w:t>
        </w:r>
      </w:hyperlink>
      <w:r w:rsidR="000504DD">
        <w:rPr>
          <w:rFonts w:asciiTheme="minorHAnsi" w:hAnsiTheme="minorHAnsi" w:cs="Calibri"/>
        </w:rPr>
        <w:t xml:space="preserve"> </w:t>
      </w:r>
    </w:p>
    <w:sectPr w:rsidR="004B6DB5" w:rsidSect="00C114F8">
      <w:headerReference w:type="even" r:id="rId10"/>
      <w:headerReference w:type="default" r:id="rId11"/>
      <w:footerReference w:type="even" r:id="rId12"/>
      <w:footerReference w:type="default" r:id="rId13"/>
      <w:headerReference w:type="first" r:id="rId14"/>
      <w:footerReference w:type="first" r:id="rId15"/>
      <w:pgSz w:w="12240" w:h="15840"/>
      <w:pgMar w:top="1944" w:right="720" w:bottom="720" w:left="72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B90A1" w14:textId="77777777" w:rsidR="002F03F0" w:rsidRDefault="002F03F0" w:rsidP="00715744">
      <w:r>
        <w:separator/>
      </w:r>
    </w:p>
  </w:endnote>
  <w:endnote w:type="continuationSeparator" w:id="0">
    <w:p w14:paraId="777F3899" w14:textId="77777777" w:rsidR="002F03F0" w:rsidRDefault="002F03F0" w:rsidP="00715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useo Slab 500">
    <w:altName w:val="Calibri"/>
    <w:panose1 w:val="00000000000000000000"/>
    <w:charset w:val="00"/>
    <w:family w:val="modern"/>
    <w:notTrueType/>
    <w:pitch w:val="variable"/>
    <w:sig w:usb0="A00000AF" w:usb1="4000004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888A2" w14:textId="77777777" w:rsidR="003F5C6D" w:rsidRDefault="003F5C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C02E3" w14:textId="77777777" w:rsidR="00EF020C" w:rsidRPr="00EF020C" w:rsidRDefault="00EF020C" w:rsidP="00EF020C">
    <w:pPr>
      <w:pStyle w:val="Footer"/>
      <w:tabs>
        <w:tab w:val="left" w:pos="250"/>
        <w:tab w:val="right" w:pos="10800"/>
      </w:tabs>
      <w:rPr>
        <w:color w:val="5C6670" w:themeColor="text1"/>
        <w:sz w:val="12"/>
        <w:szCs w:val="18"/>
      </w:rPr>
    </w:pPr>
    <w:r w:rsidRPr="00EF020C">
      <w:rPr>
        <w:color w:val="5C6670" w:themeColor="text1"/>
        <w:sz w:val="12"/>
        <w:szCs w:val="18"/>
      </w:rPr>
      <w:t>The contents of this handout were developed under a grant from the U.S. Department of Education.  However, the content does not necessarily represent the policy of the U.S. Department of Education, and you should not assume endorsement by the federal government.</w:t>
    </w:r>
  </w:p>
  <w:p w14:paraId="0D57977C" w14:textId="77777777" w:rsidR="00EF020C" w:rsidRPr="00EF020C" w:rsidRDefault="00EF020C" w:rsidP="00EF020C">
    <w:pPr>
      <w:pStyle w:val="Footer"/>
      <w:tabs>
        <w:tab w:val="left" w:pos="250"/>
        <w:tab w:val="right" w:pos="10800"/>
      </w:tabs>
      <w:jc w:val="center"/>
      <w:rPr>
        <w:color w:val="5C6670" w:themeColor="text1"/>
        <w:sz w:val="12"/>
        <w:szCs w:val="18"/>
      </w:rPr>
    </w:pPr>
  </w:p>
  <w:p w14:paraId="745B1B6D" w14:textId="77777777" w:rsidR="00EF020C" w:rsidRPr="00EF020C" w:rsidRDefault="00EF020C" w:rsidP="00EF020C">
    <w:pPr>
      <w:pStyle w:val="Footer"/>
      <w:tabs>
        <w:tab w:val="left" w:pos="250"/>
        <w:tab w:val="right" w:pos="10800"/>
      </w:tabs>
      <w:jc w:val="center"/>
      <w:rPr>
        <w:color w:val="5C6670" w:themeColor="text1"/>
        <w:sz w:val="12"/>
        <w:szCs w:val="18"/>
      </w:rPr>
    </w:pPr>
    <w:r w:rsidRPr="00EF020C">
      <w:rPr>
        <w:color w:val="5C6670" w:themeColor="text1"/>
        <w:sz w:val="12"/>
        <w:szCs w:val="18"/>
      </w:rPr>
      <w:t>Colorado Department of Education, Exceptional Student Services Unit</w:t>
    </w:r>
  </w:p>
  <w:p w14:paraId="66382B51" w14:textId="77777777" w:rsidR="00EF020C" w:rsidRPr="00EF020C" w:rsidRDefault="00EF020C" w:rsidP="00EF020C">
    <w:pPr>
      <w:jc w:val="center"/>
      <w:rPr>
        <w:color w:val="5C6670" w:themeColor="text1"/>
        <w:sz w:val="12"/>
        <w:szCs w:val="18"/>
      </w:rPr>
    </w:pPr>
    <w:r w:rsidRPr="00EF020C">
      <w:rPr>
        <w:color w:val="5C6670" w:themeColor="text1"/>
        <w:sz w:val="12"/>
        <w:szCs w:val="18"/>
      </w:rPr>
      <w:t xml:space="preserve">(303) 866-6694 / </w:t>
    </w:r>
    <w:hyperlink r:id="rId1" w:history="1">
      <w:r w:rsidRPr="00EF020C">
        <w:rPr>
          <w:rStyle w:val="Hyperlink"/>
          <w:sz w:val="12"/>
          <w:szCs w:val="18"/>
        </w:rPr>
        <w:t>www.cde.state.co.us/offices/exceptionalstudentservicesunit</w:t>
      </w:r>
    </w:hyperlink>
    <w:r w:rsidRPr="00EF020C">
      <w:rPr>
        <w:sz w:val="12"/>
        <w:szCs w:val="18"/>
      </w:rPr>
      <w:t xml:space="preserve"> </w:t>
    </w:r>
  </w:p>
  <w:p w14:paraId="13E2B30C" w14:textId="77777777" w:rsidR="006533BE" w:rsidRPr="00EF020C" w:rsidRDefault="006533BE" w:rsidP="00EF020C">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93107" w14:textId="2F999D46" w:rsidR="006533BE" w:rsidRPr="00715744" w:rsidRDefault="00EE6B3C" w:rsidP="00EE6B3C">
    <w:pPr>
      <w:pStyle w:val="Footer"/>
      <w:tabs>
        <w:tab w:val="left" w:pos="250"/>
        <w:tab w:val="right" w:pos="10800"/>
      </w:tabs>
      <w:jc w:val="center"/>
      <w:rPr>
        <w:color w:val="5C6670" w:themeColor="text1"/>
        <w:sz w:val="18"/>
        <w:szCs w:val="18"/>
      </w:rPr>
    </w:pPr>
    <w:r>
      <w:rPr>
        <w:color w:val="5C6670" w:themeColor="text1"/>
        <w:sz w:val="18"/>
        <w:szCs w:val="18"/>
      </w:rPr>
      <w:tab/>
    </w:r>
    <w:r>
      <w:rPr>
        <w:color w:val="5C6670" w:themeColor="text1"/>
        <w:sz w:val="18"/>
        <w:szCs w:val="18"/>
      </w:rPr>
      <w:tab/>
    </w:r>
    <w:r w:rsidR="00143DDF">
      <w:rPr>
        <w:color w:val="5C6670" w:themeColor="text1"/>
        <w:sz w:val="18"/>
        <w:szCs w:val="18"/>
      </w:rPr>
      <w:tab/>
    </w:r>
    <w:r w:rsidR="00143DDF">
      <w:rPr>
        <w:color w:val="5C6670" w:themeColor="text1"/>
        <w:sz w:val="18"/>
        <w:szCs w:val="18"/>
      </w:rPr>
      <w:tab/>
    </w:r>
    <w:r w:rsidR="003F5C6D">
      <w:rPr>
        <w:color w:val="5C6670" w:themeColor="text1"/>
        <w:sz w:val="18"/>
        <w:szCs w:val="18"/>
      </w:rPr>
      <w:t>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B7DA4" w14:textId="77777777" w:rsidR="002F03F0" w:rsidRDefault="002F03F0" w:rsidP="00715744">
      <w:r>
        <w:separator/>
      </w:r>
    </w:p>
  </w:footnote>
  <w:footnote w:type="continuationSeparator" w:id="0">
    <w:p w14:paraId="586364B3" w14:textId="77777777" w:rsidR="002F03F0" w:rsidRDefault="002F03F0" w:rsidP="00715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AB29B" w14:textId="77777777" w:rsidR="003F5C6D" w:rsidRDefault="003F5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F01D2" w14:textId="31AF19D6" w:rsidR="006533BE" w:rsidRDefault="00252487" w:rsidP="005363FC">
    <w:pPr>
      <w:pStyle w:val="Header"/>
      <w:tabs>
        <w:tab w:val="clear" w:pos="4320"/>
        <w:tab w:val="clear" w:pos="8640"/>
        <w:tab w:val="left" w:pos="1820"/>
        <w:tab w:val="left" w:pos="3440"/>
        <w:tab w:val="left" w:pos="4373"/>
      </w:tabs>
    </w:pPr>
    <w:r w:rsidRPr="00252487">
      <w:rPr>
        <w:noProof/>
      </w:rPr>
      <w:drawing>
        <wp:anchor distT="0" distB="0" distL="114300" distR="114300" simplePos="0" relativeHeight="251658240" behindDoc="1" locked="0" layoutInCell="1" allowOverlap="1" wp14:anchorId="72580C1C" wp14:editId="465D06A7">
          <wp:simplePos x="0" y="0"/>
          <wp:positionH relativeFrom="column">
            <wp:posOffset>0</wp:posOffset>
          </wp:positionH>
          <wp:positionV relativeFrom="paragraph">
            <wp:posOffset>0</wp:posOffset>
          </wp:positionV>
          <wp:extent cx="962025" cy="408940"/>
          <wp:effectExtent l="0" t="0" r="9525" b="0"/>
          <wp:wrapTight wrapText="bothSides">
            <wp:wrapPolygon edited="0">
              <wp:start x="1711" y="0"/>
              <wp:lineTo x="0" y="9056"/>
              <wp:lineTo x="0" y="20124"/>
              <wp:lineTo x="5133" y="20124"/>
              <wp:lineTo x="19248" y="20124"/>
              <wp:lineTo x="21386" y="17106"/>
              <wp:lineTo x="21386" y="3019"/>
              <wp:lineTo x="19248" y="0"/>
              <wp:lineTo x="1711"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2025" cy="408940"/>
                  </a:xfrm>
                  <a:prstGeom prst="rect">
                    <a:avLst/>
                  </a:prstGeom>
                </pic:spPr>
              </pic:pic>
            </a:graphicData>
          </a:graphic>
        </wp:anchor>
      </w:drawing>
    </w:r>
  </w:p>
  <w:tbl>
    <w:tblPr>
      <w:tblW w:w="5119" w:type="pct"/>
      <w:tblBorders>
        <w:bottom w:val="single" w:sz="4" w:space="0" w:color="BFBFBF"/>
      </w:tblBorders>
      <w:tblCellMar>
        <w:left w:w="115" w:type="dxa"/>
        <w:right w:w="115" w:type="dxa"/>
      </w:tblCellMar>
      <w:tblLook w:val="04A0" w:firstRow="1" w:lastRow="0" w:firstColumn="1" w:lastColumn="0" w:noHBand="0" w:noVBand="1"/>
    </w:tblPr>
    <w:tblGrid>
      <w:gridCol w:w="10398"/>
      <w:gridCol w:w="659"/>
    </w:tblGrid>
    <w:tr w:rsidR="006533BE" w:rsidRPr="0025191F" w14:paraId="0994CDC8" w14:textId="77777777" w:rsidTr="00A16A16">
      <w:tc>
        <w:tcPr>
          <w:tcW w:w="4702" w:type="pct"/>
          <w:tcBorders>
            <w:bottom w:val="nil"/>
            <w:right w:val="single" w:sz="4" w:space="0" w:color="BFBFBF"/>
          </w:tcBorders>
        </w:tcPr>
        <w:p w14:paraId="6AC5ABC1" w14:textId="77777777" w:rsidR="006533BE" w:rsidRPr="0030192B" w:rsidRDefault="00C85E2F" w:rsidP="004B6DB5">
          <w:pPr>
            <w:jc w:val="right"/>
            <w:rPr>
              <w:rFonts w:eastAsia="Cambria"/>
              <w:b/>
              <w:color w:val="7F3809" w:themeColor="accent6" w:themeShade="80"/>
            </w:rPr>
          </w:pPr>
          <w:sdt>
            <w:sdtPr>
              <w:rPr>
                <w:rFonts w:ascii="Museo Slab 500" w:hAnsi="Museo Slab 500"/>
                <w:b/>
                <w:bCs/>
                <w:color w:val="919BA5" w:themeColor="text1" w:themeTint="A6"/>
                <w:sz w:val="18"/>
                <w:szCs w:val="18"/>
              </w:rPr>
              <w:alias w:val="Title"/>
              <w:id w:val="1535229346"/>
              <w:dataBinding w:prefixMappings="xmlns:ns0='http://schemas.openxmlformats.org/package/2006/metadata/core-properties' xmlns:ns1='http://purl.org/dc/elements/1.1/'" w:xpath="/ns0:coreProperties[1]/ns1:title[1]" w:storeItemID="{6C3C8BC8-F283-45AE-878A-BAB7291924A1}"/>
              <w:text/>
            </w:sdtPr>
            <w:sdtEndPr/>
            <w:sdtContent>
              <w:r w:rsidR="004B6DB5" w:rsidRPr="00645F09">
                <w:rPr>
                  <w:rFonts w:ascii="Museo Slab 500" w:hAnsi="Museo Slab 500"/>
                  <w:b/>
                  <w:bCs/>
                  <w:color w:val="919BA5" w:themeColor="text1" w:themeTint="A6"/>
                  <w:sz w:val="18"/>
                  <w:szCs w:val="18"/>
                </w:rPr>
                <w:t>Special Education Discipline Snapshot Flag Explanations</w:t>
              </w:r>
            </w:sdtContent>
          </w:sdt>
        </w:p>
      </w:tc>
      <w:tc>
        <w:tcPr>
          <w:tcW w:w="298" w:type="pct"/>
          <w:tcBorders>
            <w:left w:val="single" w:sz="4" w:space="0" w:color="BFBFBF"/>
            <w:bottom w:val="nil"/>
          </w:tcBorders>
        </w:tcPr>
        <w:p w14:paraId="3C5AFC7B" w14:textId="77777777" w:rsidR="006533BE" w:rsidRPr="0030192B" w:rsidRDefault="006533BE" w:rsidP="00A16A16">
          <w:pPr>
            <w:ind w:right="-90"/>
            <w:rPr>
              <w:rFonts w:eastAsia="Cambria"/>
              <w:b/>
              <w:color w:val="7F3809" w:themeColor="accent6" w:themeShade="80"/>
              <w:szCs w:val="20"/>
            </w:rPr>
          </w:pPr>
          <w:r w:rsidRPr="00CF122E">
            <w:rPr>
              <w:b/>
              <w:color w:val="919BA5" w:themeColor="text1" w:themeTint="A6"/>
              <w:szCs w:val="20"/>
            </w:rPr>
            <w:fldChar w:fldCharType="begin"/>
          </w:r>
          <w:r w:rsidRPr="00CF122E">
            <w:rPr>
              <w:b/>
              <w:color w:val="919BA5" w:themeColor="text1" w:themeTint="A6"/>
              <w:szCs w:val="20"/>
            </w:rPr>
            <w:instrText xml:space="preserve"> PAGE   \* MERGEFORMAT </w:instrText>
          </w:r>
          <w:r w:rsidRPr="00CF122E">
            <w:rPr>
              <w:b/>
              <w:color w:val="919BA5" w:themeColor="text1" w:themeTint="A6"/>
              <w:szCs w:val="20"/>
            </w:rPr>
            <w:fldChar w:fldCharType="separate"/>
          </w:r>
          <w:r w:rsidR="000504DD">
            <w:rPr>
              <w:b/>
              <w:noProof/>
              <w:color w:val="919BA5" w:themeColor="text1" w:themeTint="A6"/>
              <w:szCs w:val="20"/>
            </w:rPr>
            <w:t>2</w:t>
          </w:r>
          <w:r w:rsidRPr="00CF122E">
            <w:rPr>
              <w:b/>
              <w:color w:val="919BA5" w:themeColor="text1" w:themeTint="A6"/>
              <w:szCs w:val="20"/>
            </w:rPr>
            <w:fldChar w:fldCharType="end"/>
          </w:r>
        </w:p>
      </w:tc>
    </w:tr>
  </w:tbl>
  <w:p w14:paraId="2CA735FE" w14:textId="77777777" w:rsidR="006533BE" w:rsidRDefault="006533BE" w:rsidP="004B6DB5">
    <w:pPr>
      <w:pStyle w:val="Header"/>
      <w:tabs>
        <w:tab w:val="clear" w:pos="4320"/>
        <w:tab w:val="clear" w:pos="8640"/>
        <w:tab w:val="left" w:pos="4373"/>
      </w:tabs>
    </w:pPr>
  </w:p>
  <w:p w14:paraId="25CF1DED" w14:textId="77777777" w:rsidR="006533BE" w:rsidRDefault="00C85E2F" w:rsidP="005363FC">
    <w:pPr>
      <w:pStyle w:val="Header"/>
      <w:tabs>
        <w:tab w:val="clear" w:pos="4320"/>
        <w:tab w:val="clear" w:pos="8640"/>
        <w:tab w:val="left" w:pos="4373"/>
      </w:tabs>
    </w:pPr>
    <w:r>
      <w:pict w14:anchorId="19010ADA">
        <v:rect id="_x0000_i1025" style="width:540pt;height:1pt" o:hralign="center" o:hrstd="t" o:hr="t" fillcolor="#aaa"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C1CD9" w14:textId="149B11CD" w:rsidR="006B1AEF" w:rsidRPr="006B1AEF" w:rsidRDefault="006B1AEF" w:rsidP="006B1AEF">
    <w:pPr>
      <w:pStyle w:val="Header"/>
      <w:rPr>
        <w:rFonts w:ascii="Museo Slab 500" w:hAnsi="Museo Slab 500"/>
        <w:noProof/>
        <w:color w:val="FFFFFF" w:themeColor="background1"/>
        <w:sz w:val="36"/>
        <w:szCs w:val="40"/>
      </w:rPr>
    </w:pPr>
    <w:r w:rsidRPr="006B1AEF">
      <w:rPr>
        <w:rFonts w:ascii="Museo Slab 500" w:hAnsi="Museo Slab 500"/>
        <w:noProof/>
        <w:color w:val="FFFFFF" w:themeColor="background1"/>
        <w:sz w:val="40"/>
        <w:szCs w:val="44"/>
      </w:rPr>
      <w:drawing>
        <wp:anchor distT="0" distB="0" distL="114300" distR="114300" simplePos="0" relativeHeight="251659264" behindDoc="1" locked="0" layoutInCell="1" allowOverlap="1" wp14:anchorId="35E7C01F" wp14:editId="1C06ACCF">
          <wp:simplePos x="0" y="0"/>
          <wp:positionH relativeFrom="page">
            <wp:align>right</wp:align>
          </wp:positionH>
          <wp:positionV relativeFrom="paragraph">
            <wp:posOffset>-354330</wp:posOffset>
          </wp:positionV>
          <wp:extent cx="7772400" cy="160269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602698"/>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1AEF">
      <w:rPr>
        <w:rFonts w:ascii="Museo Slab 500" w:hAnsi="Museo Slab 500"/>
        <w:noProof/>
        <w:color w:val="FFFFFF" w:themeColor="background1"/>
        <w:sz w:val="40"/>
        <w:szCs w:val="44"/>
      </w:rPr>
      <w:t xml:space="preserve">Special Education </w:t>
    </w:r>
    <w:r w:rsidRPr="006B1AEF">
      <w:rPr>
        <w:rFonts w:ascii="Museo Slab 500" w:hAnsi="Museo Slab 500"/>
        <w:b/>
        <w:bCs/>
        <w:noProof/>
        <w:color w:val="FFFFFF" w:themeColor="background1"/>
        <w:sz w:val="40"/>
        <w:szCs w:val="44"/>
      </w:rPr>
      <w:t>Discipline Snapshot</w:t>
    </w:r>
    <w:r w:rsidRPr="006B1AEF">
      <w:rPr>
        <w:rFonts w:ascii="Museo Slab 500" w:hAnsi="Museo Slab 500"/>
        <w:noProof/>
        <w:color w:val="FFFFFF" w:themeColor="background1"/>
        <w:sz w:val="40"/>
        <w:szCs w:val="44"/>
      </w:rPr>
      <w:t>:</w:t>
    </w:r>
    <w:r w:rsidRPr="006B1AEF">
      <w:rPr>
        <w:rFonts w:ascii="Museo Slab 500" w:hAnsi="Museo Slab 500"/>
        <w:noProof/>
        <w:color w:val="FFFFFF" w:themeColor="background1"/>
        <w:sz w:val="36"/>
        <w:szCs w:val="40"/>
      </w:rPr>
      <w:t xml:space="preserve"> </w:t>
    </w:r>
  </w:p>
  <w:p w14:paraId="21B22C8F" w14:textId="77777777" w:rsidR="006B1AEF" w:rsidRDefault="006B1AEF" w:rsidP="006B1AEF">
    <w:pPr>
      <w:pStyle w:val="Header"/>
      <w:rPr>
        <w:rFonts w:ascii="Museo Slab 500" w:hAnsi="Museo Slab 500"/>
        <w:noProof/>
        <w:color w:val="FFFFFF" w:themeColor="background1"/>
        <w:sz w:val="36"/>
        <w:szCs w:val="40"/>
      </w:rPr>
    </w:pPr>
    <w:r w:rsidRPr="006B1AEF">
      <w:rPr>
        <w:rFonts w:ascii="Museo Slab 500" w:hAnsi="Museo Slab 500"/>
        <w:noProof/>
        <w:color w:val="FFFFFF" w:themeColor="background1"/>
        <w:sz w:val="36"/>
        <w:szCs w:val="40"/>
      </w:rPr>
      <w:t>Year to Year Flag Explanations</w:t>
    </w:r>
  </w:p>
  <w:p w14:paraId="0E506A04" w14:textId="0C6F06DD" w:rsidR="00C114F8" w:rsidRDefault="00C114F8" w:rsidP="006B1AEF">
    <w:pPr>
      <w:pStyle w:val="Header"/>
      <w:rPr>
        <w:rFonts w:ascii="Museo Slab 500" w:hAnsi="Museo Slab 500"/>
        <w:color w:val="FFFFFF" w:themeColor="background1"/>
        <w:sz w:val="28"/>
        <w:szCs w:val="32"/>
      </w:rPr>
    </w:pPr>
    <w:r w:rsidRPr="006B1AEF">
      <w:rPr>
        <w:rFonts w:ascii="Museo Slab 500" w:hAnsi="Museo Slab 500"/>
        <w:color w:val="FFFFFF" w:themeColor="background1"/>
        <w:sz w:val="28"/>
        <w:szCs w:val="32"/>
      </w:rPr>
      <w:t>Exceptional Student Services Unit</w:t>
    </w:r>
  </w:p>
  <w:p w14:paraId="1A671245" w14:textId="7F34AD91" w:rsidR="006B1AEF" w:rsidRDefault="006B1AEF" w:rsidP="006B1AEF">
    <w:pPr>
      <w:pStyle w:val="Header"/>
      <w:rPr>
        <w:rFonts w:ascii="Museo Slab 500" w:hAnsi="Museo Slab 500"/>
        <w:color w:val="FFFFFF" w:themeColor="background1"/>
        <w:sz w:val="28"/>
        <w:szCs w:val="32"/>
      </w:rPr>
    </w:pPr>
  </w:p>
  <w:p w14:paraId="22F37EFA" w14:textId="77777777" w:rsidR="006B1AEF" w:rsidRPr="006B1AEF" w:rsidRDefault="006B1AEF" w:rsidP="006B1AEF">
    <w:pPr>
      <w:pStyle w:val="Header"/>
      <w:rPr>
        <w:rFonts w:ascii="Museo Slab 500" w:hAnsi="Museo Slab 500"/>
        <w:color w:val="FFFFFF" w:themeColor="background1"/>
        <w:sz w:val="28"/>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26B95"/>
    <w:multiLevelType w:val="hybridMultilevel"/>
    <w:tmpl w:val="99DC2EEE"/>
    <w:lvl w:ilvl="0" w:tplc="199E02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7EE0301"/>
    <w:multiLevelType w:val="hybridMultilevel"/>
    <w:tmpl w:val="E3FE43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830E9F"/>
    <w:multiLevelType w:val="hybridMultilevel"/>
    <w:tmpl w:val="5FCA4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E2181"/>
    <w:multiLevelType w:val="hybridMultilevel"/>
    <w:tmpl w:val="397E0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AE3ABC"/>
    <w:multiLevelType w:val="hybridMultilevel"/>
    <w:tmpl w:val="E6BA2D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FC2AB1"/>
    <w:multiLevelType w:val="hybridMultilevel"/>
    <w:tmpl w:val="1390F2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1F6A72"/>
    <w:multiLevelType w:val="hybridMultilevel"/>
    <w:tmpl w:val="516AE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624616"/>
    <w:multiLevelType w:val="hybridMultilevel"/>
    <w:tmpl w:val="06B22936"/>
    <w:lvl w:ilvl="0" w:tplc="42EE1C72">
      <w:start w:val="1"/>
      <w:numFmt w:val="bullet"/>
      <w:pStyle w:val="BulletedLevel1"/>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29157D"/>
    <w:multiLevelType w:val="multilevel"/>
    <w:tmpl w:val="541044D2"/>
    <w:styleLink w:val="BulletedList2ndLevel"/>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6"/>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num w:numId="1" w16cid:durableId="779447251">
    <w:abstractNumId w:val="7"/>
  </w:num>
  <w:num w:numId="2" w16cid:durableId="1398016314">
    <w:abstractNumId w:val="7"/>
  </w:num>
  <w:num w:numId="3" w16cid:durableId="1909994929">
    <w:abstractNumId w:val="8"/>
  </w:num>
  <w:num w:numId="4" w16cid:durableId="1851601967">
    <w:abstractNumId w:val="7"/>
  </w:num>
  <w:num w:numId="5" w16cid:durableId="421881732">
    <w:abstractNumId w:val="8"/>
  </w:num>
  <w:num w:numId="6" w16cid:durableId="2030450363">
    <w:abstractNumId w:val="3"/>
  </w:num>
  <w:num w:numId="7" w16cid:durableId="91897001">
    <w:abstractNumId w:val="5"/>
  </w:num>
  <w:num w:numId="8" w16cid:durableId="1137146722">
    <w:abstractNumId w:val="1"/>
  </w:num>
  <w:num w:numId="9" w16cid:durableId="1255239542">
    <w:abstractNumId w:val="0"/>
  </w:num>
  <w:num w:numId="10" w16cid:durableId="207912373">
    <w:abstractNumId w:val="6"/>
  </w:num>
  <w:num w:numId="11" w16cid:durableId="1652058522">
    <w:abstractNumId w:val="4"/>
  </w:num>
  <w:num w:numId="12" w16cid:durableId="1202136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48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9FB"/>
    <w:rsid w:val="000504DD"/>
    <w:rsid w:val="0005312D"/>
    <w:rsid w:val="000B34C8"/>
    <w:rsid w:val="000D4005"/>
    <w:rsid w:val="00100C29"/>
    <w:rsid w:val="00143DDF"/>
    <w:rsid w:val="00166CAC"/>
    <w:rsid w:val="00175334"/>
    <w:rsid w:val="001C7D29"/>
    <w:rsid w:val="001F302F"/>
    <w:rsid w:val="00252487"/>
    <w:rsid w:val="00294F34"/>
    <w:rsid w:val="0029762E"/>
    <w:rsid w:val="00297951"/>
    <w:rsid w:val="002B3B48"/>
    <w:rsid w:val="002C359D"/>
    <w:rsid w:val="002F03F0"/>
    <w:rsid w:val="00312F8D"/>
    <w:rsid w:val="0032377F"/>
    <w:rsid w:val="003374BB"/>
    <w:rsid w:val="00350562"/>
    <w:rsid w:val="00367E6B"/>
    <w:rsid w:val="00380BB8"/>
    <w:rsid w:val="00381C34"/>
    <w:rsid w:val="003E6EE9"/>
    <w:rsid w:val="003F5C6D"/>
    <w:rsid w:val="00412A6D"/>
    <w:rsid w:val="0043253E"/>
    <w:rsid w:val="00454247"/>
    <w:rsid w:val="00476285"/>
    <w:rsid w:val="00487813"/>
    <w:rsid w:val="004B6DB5"/>
    <w:rsid w:val="004E3F3D"/>
    <w:rsid w:val="00521DCD"/>
    <w:rsid w:val="005363FC"/>
    <w:rsid w:val="00546AAC"/>
    <w:rsid w:val="0057352B"/>
    <w:rsid w:val="00624562"/>
    <w:rsid w:val="00633510"/>
    <w:rsid w:val="006533BE"/>
    <w:rsid w:val="00670374"/>
    <w:rsid w:val="006B1AEF"/>
    <w:rsid w:val="006E0F0C"/>
    <w:rsid w:val="006E2899"/>
    <w:rsid w:val="006F32A4"/>
    <w:rsid w:val="00701DA0"/>
    <w:rsid w:val="0070211C"/>
    <w:rsid w:val="00715744"/>
    <w:rsid w:val="00736A92"/>
    <w:rsid w:val="00784CC6"/>
    <w:rsid w:val="007E0C4C"/>
    <w:rsid w:val="008428F4"/>
    <w:rsid w:val="00846456"/>
    <w:rsid w:val="008554FF"/>
    <w:rsid w:val="00872AA3"/>
    <w:rsid w:val="008D0D39"/>
    <w:rsid w:val="008E0FA8"/>
    <w:rsid w:val="008E1B8D"/>
    <w:rsid w:val="00930FAC"/>
    <w:rsid w:val="00980BBA"/>
    <w:rsid w:val="009B3797"/>
    <w:rsid w:val="00A16A16"/>
    <w:rsid w:val="00A26695"/>
    <w:rsid w:val="00AA71C5"/>
    <w:rsid w:val="00AA7976"/>
    <w:rsid w:val="00AC54CF"/>
    <w:rsid w:val="00AE11A1"/>
    <w:rsid w:val="00B3351C"/>
    <w:rsid w:val="00B75D0F"/>
    <w:rsid w:val="00B75D2C"/>
    <w:rsid w:val="00B87B3F"/>
    <w:rsid w:val="00C114F8"/>
    <w:rsid w:val="00C5737A"/>
    <w:rsid w:val="00C85E2F"/>
    <w:rsid w:val="00CA7B1D"/>
    <w:rsid w:val="00CB09FF"/>
    <w:rsid w:val="00D1749B"/>
    <w:rsid w:val="00D319FB"/>
    <w:rsid w:val="00D460F1"/>
    <w:rsid w:val="00D56A55"/>
    <w:rsid w:val="00D64267"/>
    <w:rsid w:val="00DC74BC"/>
    <w:rsid w:val="00DD2361"/>
    <w:rsid w:val="00DE6E5A"/>
    <w:rsid w:val="00DF0B2A"/>
    <w:rsid w:val="00E17B4F"/>
    <w:rsid w:val="00E45BAA"/>
    <w:rsid w:val="00E62148"/>
    <w:rsid w:val="00EE6B3C"/>
    <w:rsid w:val="00EF020C"/>
    <w:rsid w:val="00F20333"/>
    <w:rsid w:val="00F541F5"/>
    <w:rsid w:val="00F65CC3"/>
    <w:rsid w:val="00F70D5B"/>
    <w:rsid w:val="00F75BA8"/>
    <w:rsid w:val="00F76D3E"/>
    <w:rsid w:val="00F8136E"/>
    <w:rsid w:val="00F94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2"/>
    <o:shapelayout v:ext="edit">
      <o:idmap v:ext="edit" data="1"/>
    </o:shapelayout>
  </w:shapeDefaults>
  <w:decimalSymbol w:val="."/>
  <w:listSeparator w:val=","/>
  <w14:docId w14:val="7D507152"/>
  <w15:docId w15:val="{D83B554B-2FEC-4D88-9CF6-EB2B004C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456"/>
    <w:rPr>
      <w:rFonts w:ascii="Calibri" w:hAnsi="Calibri"/>
      <w:sz w:val="22"/>
    </w:rPr>
  </w:style>
  <w:style w:type="paragraph" w:styleId="Heading1">
    <w:name w:val="heading 1"/>
    <w:next w:val="Normal"/>
    <w:link w:val="Heading1Char"/>
    <w:autoRedefine/>
    <w:uiPriority w:val="9"/>
    <w:qFormat/>
    <w:rsid w:val="00846456"/>
    <w:pPr>
      <w:pBdr>
        <w:bottom w:val="single" w:sz="8" w:space="0" w:color="9AA3AC" w:themeColor="text1" w:themeTint="99"/>
      </w:pBdr>
      <w:tabs>
        <w:tab w:val="left" w:pos="90"/>
      </w:tabs>
      <w:spacing w:before="120" w:after="120"/>
      <w:outlineLvl w:val="0"/>
    </w:pPr>
    <w:rPr>
      <w:rFonts w:ascii="Museo Slab 500" w:eastAsiaTheme="minorHAnsi" w:hAnsi="Museo Slab 500"/>
      <w:bCs/>
      <w:color w:val="5C6670" w:themeColor="text1"/>
      <w:sz w:val="30"/>
      <w:szCs w:val="30"/>
    </w:rPr>
  </w:style>
  <w:style w:type="paragraph" w:styleId="Heading2">
    <w:name w:val="heading 2"/>
    <w:basedOn w:val="Normal"/>
    <w:next w:val="Normal"/>
    <w:link w:val="Heading2Char"/>
    <w:uiPriority w:val="9"/>
    <w:unhideWhenUsed/>
    <w:qFormat/>
    <w:rsid w:val="00846456"/>
    <w:pPr>
      <w:keepNext/>
      <w:keepLines/>
      <w:spacing w:before="200"/>
      <w:outlineLvl w:val="1"/>
    </w:pPr>
    <w:rPr>
      <w:rFonts w:ascii="Trebuchet MS" w:eastAsiaTheme="majorEastAsia" w:hAnsi="Trebuchet MS" w:cstheme="majorBidi"/>
      <w:b/>
      <w:bCs/>
      <w:sz w:val="26"/>
      <w:szCs w:val="26"/>
    </w:rPr>
  </w:style>
  <w:style w:type="paragraph" w:styleId="Heading3">
    <w:name w:val="heading 3"/>
    <w:basedOn w:val="Normal"/>
    <w:next w:val="Normal"/>
    <w:link w:val="Heading3Char"/>
    <w:uiPriority w:val="9"/>
    <w:semiHidden/>
    <w:unhideWhenUsed/>
    <w:qFormat/>
    <w:rsid w:val="00846456"/>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ofContentsTitle">
    <w:name w:val="Table of Contents Title"/>
    <w:basedOn w:val="Summary"/>
    <w:next w:val="TOC1"/>
    <w:autoRedefine/>
    <w:qFormat/>
    <w:rsid w:val="00846456"/>
    <w:pPr>
      <w:spacing w:after="240"/>
    </w:pPr>
    <w:rPr>
      <w:rFonts w:ascii="Museo Slab 500" w:hAnsi="Museo Slab 500"/>
      <w:color w:val="5C6670" w:themeColor="text1"/>
      <w:sz w:val="36"/>
    </w:rPr>
  </w:style>
  <w:style w:type="paragraph" w:customStyle="1" w:styleId="HeadingMuseo">
    <w:name w:val="Heading Museo"/>
    <w:basedOn w:val="Heading1"/>
    <w:qFormat/>
    <w:rsid w:val="00846456"/>
    <w:pPr>
      <w:pBdr>
        <w:bottom w:val="single" w:sz="8" w:space="1" w:color="9AA3AC" w:themeColor="text1" w:themeTint="99"/>
      </w:pBdr>
    </w:pPr>
  </w:style>
  <w:style w:type="paragraph" w:customStyle="1" w:styleId="SubheadTrebuchet">
    <w:name w:val="Subhead Trebuchet"/>
    <w:basedOn w:val="Normal"/>
    <w:next w:val="Normal"/>
    <w:autoRedefine/>
    <w:qFormat/>
    <w:rsid w:val="00846456"/>
    <w:pPr>
      <w:spacing w:before="120" w:after="60"/>
    </w:pPr>
    <w:rPr>
      <w:rFonts w:ascii="Trebuchet MS" w:hAnsi="Trebuchet MS"/>
      <w:b/>
      <w:sz w:val="24"/>
    </w:rPr>
  </w:style>
  <w:style w:type="paragraph" w:styleId="TOC3">
    <w:name w:val="toc 3"/>
    <w:basedOn w:val="TOC2"/>
    <w:next w:val="Normal"/>
    <w:autoRedefine/>
    <w:uiPriority w:val="39"/>
    <w:unhideWhenUsed/>
    <w:rsid w:val="00846456"/>
    <w:pPr>
      <w:spacing w:after="100"/>
      <w:ind w:left="440"/>
    </w:pPr>
  </w:style>
  <w:style w:type="paragraph" w:styleId="TOC5">
    <w:name w:val="toc 5"/>
    <w:basedOn w:val="Normal"/>
    <w:next w:val="Normal"/>
    <w:autoRedefine/>
    <w:uiPriority w:val="39"/>
    <w:semiHidden/>
    <w:unhideWhenUsed/>
    <w:rsid w:val="00846456"/>
    <w:pPr>
      <w:spacing w:after="100"/>
      <w:ind w:left="880"/>
    </w:pPr>
  </w:style>
  <w:style w:type="paragraph" w:styleId="Title">
    <w:name w:val="Title"/>
    <w:basedOn w:val="Normal"/>
    <w:next w:val="Normal"/>
    <w:link w:val="TitleChar"/>
    <w:autoRedefine/>
    <w:qFormat/>
    <w:rsid w:val="00846456"/>
    <w:pPr>
      <w:spacing w:before="1000" w:after="1000"/>
      <w:jc w:val="center"/>
    </w:pPr>
    <w:rPr>
      <w:rFonts w:ascii="Museo Slab 500" w:eastAsiaTheme="minorHAnsi" w:hAnsi="Museo Slab 500" w:cs="Times New Roman"/>
      <w:color w:val="5C6670" w:themeColor="text1"/>
      <w:spacing w:val="20"/>
      <w:sz w:val="64"/>
      <w:szCs w:val="72"/>
    </w:rPr>
  </w:style>
  <w:style w:type="character" w:customStyle="1" w:styleId="TitleChar">
    <w:name w:val="Title Char"/>
    <w:basedOn w:val="DefaultParagraphFont"/>
    <w:link w:val="Title"/>
    <w:rsid w:val="00846456"/>
    <w:rPr>
      <w:rFonts w:ascii="Museo Slab 500" w:eastAsiaTheme="minorHAnsi" w:hAnsi="Museo Slab 500" w:cs="Times New Roman"/>
      <w:color w:val="5C6670" w:themeColor="text1"/>
      <w:spacing w:val="20"/>
      <w:sz w:val="64"/>
      <w:szCs w:val="72"/>
    </w:rPr>
  </w:style>
  <w:style w:type="paragraph" w:customStyle="1" w:styleId="PullQuote">
    <w:name w:val="Pull Quote"/>
    <w:basedOn w:val="Normal"/>
    <w:autoRedefine/>
    <w:qFormat/>
    <w:rsid w:val="00846456"/>
    <w:pPr>
      <w:spacing w:line="300" w:lineRule="auto"/>
      <w:jc w:val="center"/>
    </w:pPr>
    <w:rPr>
      <w:rFonts w:ascii="Museo Slab 500" w:hAnsi="Museo Slab 500"/>
      <w:iCs/>
      <w:color w:val="9AA3AC" w:themeColor="text1" w:themeTint="99"/>
      <w:sz w:val="24"/>
    </w:rPr>
  </w:style>
  <w:style w:type="paragraph" w:customStyle="1" w:styleId="Subhead">
    <w:name w:val="Subhead"/>
    <w:basedOn w:val="Normal"/>
    <w:next w:val="Normal"/>
    <w:autoRedefine/>
    <w:qFormat/>
    <w:rsid w:val="00846456"/>
    <w:pPr>
      <w:spacing w:before="120" w:after="60"/>
    </w:pPr>
    <w:rPr>
      <w:rFonts w:ascii="Trebuchet MS" w:hAnsi="Trebuchet MS"/>
      <w:b/>
      <w:sz w:val="24"/>
    </w:rPr>
  </w:style>
  <w:style w:type="paragraph" w:customStyle="1" w:styleId="SummaryHeadline">
    <w:name w:val="Summary Headline"/>
    <w:basedOn w:val="Heading1"/>
    <w:autoRedefine/>
    <w:qFormat/>
    <w:rsid w:val="00846456"/>
    <w:pPr>
      <w:pBdr>
        <w:bottom w:val="single" w:sz="8" w:space="1" w:color="9AA3AC" w:themeColor="text1" w:themeTint="99"/>
      </w:pBdr>
      <w:spacing w:before="0" w:after="60"/>
    </w:pPr>
    <w:rPr>
      <w:b/>
      <w:sz w:val="36"/>
      <w:szCs w:val="36"/>
    </w:rPr>
  </w:style>
  <w:style w:type="character" w:customStyle="1" w:styleId="Heading1Char">
    <w:name w:val="Heading 1 Char"/>
    <w:basedOn w:val="DefaultParagraphFont"/>
    <w:link w:val="Heading1"/>
    <w:uiPriority w:val="9"/>
    <w:rsid w:val="00846456"/>
    <w:rPr>
      <w:rFonts w:ascii="Museo Slab 500" w:eastAsiaTheme="minorHAnsi" w:hAnsi="Museo Slab 500"/>
      <w:bCs/>
      <w:color w:val="5C6670" w:themeColor="text1"/>
      <w:sz w:val="30"/>
      <w:szCs w:val="30"/>
    </w:rPr>
  </w:style>
  <w:style w:type="paragraph" w:styleId="Caption">
    <w:name w:val="caption"/>
    <w:basedOn w:val="Normal"/>
    <w:next w:val="Normal"/>
    <w:autoRedefine/>
    <w:uiPriority w:val="35"/>
    <w:unhideWhenUsed/>
    <w:qFormat/>
    <w:rsid w:val="00846456"/>
    <w:pPr>
      <w:spacing w:after="120"/>
    </w:pPr>
    <w:rPr>
      <w:b/>
      <w:bCs/>
      <w:color w:val="5C6670" w:themeColor="text1"/>
      <w:sz w:val="18"/>
      <w:szCs w:val="18"/>
    </w:rPr>
  </w:style>
  <w:style w:type="paragraph" w:styleId="TOC2">
    <w:name w:val="toc 2"/>
    <w:basedOn w:val="SubheadTrebuchet"/>
    <w:next w:val="TOC3"/>
    <w:autoRedefine/>
    <w:uiPriority w:val="39"/>
    <w:unhideWhenUsed/>
    <w:rsid w:val="00846456"/>
    <w:pPr>
      <w:tabs>
        <w:tab w:val="right" w:pos="7200"/>
      </w:tabs>
      <w:spacing w:after="120"/>
    </w:pPr>
    <w:rPr>
      <w:b w:val="0"/>
      <w:sz w:val="20"/>
    </w:rPr>
  </w:style>
  <w:style w:type="character" w:customStyle="1" w:styleId="apple-style-span">
    <w:name w:val="apple-style-span"/>
    <w:basedOn w:val="DefaultParagraphFont"/>
    <w:rsid w:val="00846456"/>
  </w:style>
  <w:style w:type="paragraph" w:styleId="BalloonText">
    <w:name w:val="Balloon Text"/>
    <w:basedOn w:val="Normal"/>
    <w:link w:val="BalloonTextChar"/>
    <w:uiPriority w:val="99"/>
    <w:semiHidden/>
    <w:unhideWhenUsed/>
    <w:rsid w:val="00846456"/>
    <w:rPr>
      <w:rFonts w:ascii="Lucida Grande" w:hAnsi="Lucida Grande" w:cs="Lucida Grande"/>
      <w:sz w:val="18"/>
      <w:szCs w:val="18"/>
    </w:rPr>
  </w:style>
  <w:style w:type="paragraph" w:customStyle="1" w:styleId="BulletedLevel1">
    <w:name w:val="Bulleted Level 1"/>
    <w:basedOn w:val="Normal"/>
    <w:next w:val="Normal"/>
    <w:autoRedefine/>
    <w:qFormat/>
    <w:rsid w:val="00846456"/>
    <w:pPr>
      <w:numPr>
        <w:numId w:val="4"/>
      </w:numPr>
      <w:spacing w:after="120"/>
    </w:pPr>
    <w:rPr>
      <w:szCs w:val="22"/>
    </w:rPr>
  </w:style>
  <w:style w:type="paragraph" w:styleId="BodyText">
    <w:name w:val="Body Text"/>
    <w:aliases w:val="Body Text Calibri"/>
    <w:basedOn w:val="Normal"/>
    <w:link w:val="BodyTextChar"/>
    <w:uiPriority w:val="99"/>
    <w:unhideWhenUsed/>
    <w:rsid w:val="00846456"/>
    <w:pPr>
      <w:spacing w:after="100" w:afterAutospacing="1"/>
    </w:pPr>
  </w:style>
  <w:style w:type="character" w:customStyle="1" w:styleId="BodyTextChar">
    <w:name w:val="Body Text Char"/>
    <w:aliases w:val="Body Text Calibri Char"/>
    <w:basedOn w:val="DefaultParagraphFont"/>
    <w:link w:val="BodyText"/>
    <w:uiPriority w:val="99"/>
    <w:rsid w:val="00846456"/>
    <w:rPr>
      <w:rFonts w:ascii="Calibri" w:hAnsi="Calibri"/>
      <w:sz w:val="22"/>
    </w:rPr>
  </w:style>
  <w:style w:type="character" w:customStyle="1" w:styleId="BalloonTextChar">
    <w:name w:val="Balloon Text Char"/>
    <w:basedOn w:val="DefaultParagraphFont"/>
    <w:link w:val="BalloonText"/>
    <w:uiPriority w:val="99"/>
    <w:semiHidden/>
    <w:rsid w:val="00846456"/>
    <w:rPr>
      <w:rFonts w:ascii="Lucida Grande" w:hAnsi="Lucida Grande" w:cs="Lucida Grande"/>
      <w:sz w:val="18"/>
      <w:szCs w:val="18"/>
    </w:rPr>
  </w:style>
  <w:style w:type="numbering" w:customStyle="1" w:styleId="BulletedList2ndLevel">
    <w:name w:val="Bulleted List 2nd Level"/>
    <w:basedOn w:val="NoList"/>
    <w:uiPriority w:val="99"/>
    <w:rsid w:val="00846456"/>
    <w:pPr>
      <w:numPr>
        <w:numId w:val="3"/>
      </w:numPr>
    </w:pPr>
  </w:style>
  <w:style w:type="table" w:styleId="ColorfulShading-Accent1">
    <w:name w:val="Colorful Shading Accent 1"/>
    <w:basedOn w:val="TableNormal"/>
    <w:uiPriority w:val="71"/>
    <w:rsid w:val="00846456"/>
    <w:rPr>
      <w:color w:val="5C6670" w:themeColor="text1"/>
    </w:rPr>
    <w:tblPr>
      <w:tblStyleRowBandSize w:val="1"/>
      <w:tblStyleColBandSize w:val="1"/>
      <w:tblBorders>
        <w:top w:val="single" w:sz="24" w:space="0" w:color="FFC846" w:themeColor="accent2"/>
        <w:left w:val="single" w:sz="4" w:space="0" w:color="488BC9" w:themeColor="accent1"/>
        <w:bottom w:val="single" w:sz="4" w:space="0" w:color="488BC9" w:themeColor="accent1"/>
        <w:right w:val="single" w:sz="4" w:space="0" w:color="488BC9" w:themeColor="accent1"/>
        <w:insideH w:val="single" w:sz="4" w:space="0" w:color="FFFFFF" w:themeColor="background1"/>
        <w:insideV w:val="single" w:sz="4" w:space="0" w:color="FFFFFF" w:themeColor="background1"/>
      </w:tblBorders>
    </w:tblPr>
    <w:tcPr>
      <w:shd w:val="clear" w:color="auto" w:fill="ECF3F9" w:themeFill="accent1" w:themeFillTint="19"/>
    </w:tcPr>
    <w:tblStylePr w:type="firstRow">
      <w:rPr>
        <w:b/>
        <w:bCs/>
      </w:rPr>
      <w:tblPr/>
      <w:tcPr>
        <w:tcBorders>
          <w:top w:val="nil"/>
          <w:left w:val="nil"/>
          <w:bottom w:val="single" w:sz="24" w:space="0" w:color="FFC8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37E" w:themeFill="accent1" w:themeFillShade="99"/>
      </w:tcPr>
    </w:tblStylePr>
    <w:tblStylePr w:type="firstCol">
      <w:rPr>
        <w:color w:val="FFFFFF" w:themeColor="background1"/>
      </w:rPr>
      <w:tblPr/>
      <w:tcPr>
        <w:tcBorders>
          <w:top w:val="nil"/>
          <w:left w:val="nil"/>
          <w:bottom w:val="nil"/>
          <w:right w:val="nil"/>
          <w:insideH w:val="single" w:sz="4" w:space="0" w:color="25537E" w:themeColor="accent1" w:themeShade="99"/>
          <w:insideV w:val="nil"/>
        </w:tcBorders>
        <w:shd w:val="clear" w:color="auto" w:fill="25537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37E" w:themeFill="accent1" w:themeFillShade="99"/>
      </w:tcPr>
    </w:tblStylePr>
    <w:tblStylePr w:type="band1Vert">
      <w:tblPr/>
      <w:tcPr>
        <w:shd w:val="clear" w:color="auto" w:fill="B5D0E9" w:themeFill="accent1" w:themeFillTint="66"/>
      </w:tcPr>
    </w:tblStylePr>
    <w:tblStylePr w:type="band1Horz">
      <w:tblPr/>
      <w:tcPr>
        <w:shd w:val="clear" w:color="auto" w:fill="A3C4E4" w:themeFill="accent1" w:themeFillTint="7F"/>
      </w:tcPr>
    </w:tblStylePr>
    <w:tblStylePr w:type="neCell">
      <w:rPr>
        <w:color w:val="5C6670" w:themeColor="text1"/>
      </w:rPr>
    </w:tblStylePr>
    <w:tblStylePr w:type="nwCell">
      <w:rPr>
        <w:color w:val="5C6670" w:themeColor="text1"/>
      </w:rPr>
    </w:tblStylePr>
  </w:style>
  <w:style w:type="character" w:styleId="EndnoteReference">
    <w:name w:val="endnote reference"/>
    <w:basedOn w:val="DefaultParagraphFont"/>
    <w:semiHidden/>
    <w:rsid w:val="00846456"/>
    <w:rPr>
      <w:vertAlign w:val="superscript"/>
    </w:rPr>
  </w:style>
  <w:style w:type="paragraph" w:styleId="EndnoteText">
    <w:name w:val="endnote text"/>
    <w:basedOn w:val="Normal"/>
    <w:link w:val="EndnoteTextChar"/>
    <w:semiHidden/>
    <w:rsid w:val="00846456"/>
    <w:rPr>
      <w:rFonts w:eastAsia="Times New Roman" w:cs="Times New Roman"/>
      <w:szCs w:val="20"/>
    </w:rPr>
  </w:style>
  <w:style w:type="character" w:customStyle="1" w:styleId="EndnoteTextChar">
    <w:name w:val="Endnote Text Char"/>
    <w:basedOn w:val="DefaultParagraphFont"/>
    <w:link w:val="EndnoteText"/>
    <w:semiHidden/>
    <w:rsid w:val="00846456"/>
    <w:rPr>
      <w:rFonts w:ascii="Calibri" w:eastAsia="Times New Roman" w:hAnsi="Calibri" w:cs="Times New Roman"/>
      <w:sz w:val="22"/>
      <w:szCs w:val="20"/>
    </w:rPr>
  </w:style>
  <w:style w:type="paragraph" w:customStyle="1" w:styleId="Endnotes">
    <w:name w:val="Endnotes"/>
    <w:basedOn w:val="Normal"/>
    <w:qFormat/>
    <w:rsid w:val="00846456"/>
    <w:rPr>
      <w:rFonts w:asciiTheme="majorHAnsi" w:hAnsiTheme="majorHAnsi"/>
      <w:sz w:val="18"/>
      <w:szCs w:val="18"/>
    </w:rPr>
  </w:style>
  <w:style w:type="paragraph" w:styleId="Footer">
    <w:name w:val="footer"/>
    <w:basedOn w:val="Normal"/>
    <w:link w:val="FooterChar"/>
    <w:uiPriority w:val="99"/>
    <w:unhideWhenUsed/>
    <w:rsid w:val="00846456"/>
    <w:pPr>
      <w:tabs>
        <w:tab w:val="center" w:pos="4320"/>
        <w:tab w:val="right" w:pos="8640"/>
      </w:tabs>
    </w:pPr>
  </w:style>
  <w:style w:type="character" w:customStyle="1" w:styleId="FooterChar">
    <w:name w:val="Footer Char"/>
    <w:basedOn w:val="DefaultParagraphFont"/>
    <w:link w:val="Footer"/>
    <w:uiPriority w:val="99"/>
    <w:rsid w:val="00846456"/>
    <w:rPr>
      <w:rFonts w:ascii="Calibri" w:hAnsi="Calibri"/>
      <w:sz w:val="22"/>
    </w:rPr>
  </w:style>
  <w:style w:type="paragraph" w:styleId="Header">
    <w:name w:val="header"/>
    <w:basedOn w:val="Normal"/>
    <w:link w:val="HeaderChar"/>
    <w:uiPriority w:val="99"/>
    <w:unhideWhenUsed/>
    <w:rsid w:val="00846456"/>
    <w:pPr>
      <w:tabs>
        <w:tab w:val="center" w:pos="4320"/>
        <w:tab w:val="right" w:pos="8640"/>
      </w:tabs>
    </w:pPr>
  </w:style>
  <w:style w:type="character" w:customStyle="1" w:styleId="HeaderChar">
    <w:name w:val="Header Char"/>
    <w:basedOn w:val="DefaultParagraphFont"/>
    <w:link w:val="Header"/>
    <w:uiPriority w:val="99"/>
    <w:rsid w:val="00846456"/>
    <w:rPr>
      <w:rFonts w:ascii="Calibri" w:hAnsi="Calibri"/>
      <w:sz w:val="22"/>
    </w:rPr>
  </w:style>
  <w:style w:type="character" w:customStyle="1" w:styleId="Heading2Char">
    <w:name w:val="Heading 2 Char"/>
    <w:basedOn w:val="DefaultParagraphFont"/>
    <w:link w:val="Heading2"/>
    <w:uiPriority w:val="9"/>
    <w:rsid w:val="00846456"/>
    <w:rPr>
      <w:rFonts w:ascii="Trebuchet MS" w:eastAsiaTheme="majorEastAsia" w:hAnsi="Trebuchet MS" w:cstheme="majorBidi"/>
      <w:b/>
      <w:bCs/>
      <w:sz w:val="26"/>
      <w:szCs w:val="26"/>
    </w:rPr>
  </w:style>
  <w:style w:type="character" w:customStyle="1" w:styleId="Heading3Char">
    <w:name w:val="Heading 3 Char"/>
    <w:basedOn w:val="DefaultParagraphFont"/>
    <w:link w:val="Heading3"/>
    <w:uiPriority w:val="9"/>
    <w:semiHidden/>
    <w:rsid w:val="00846456"/>
    <w:rPr>
      <w:rFonts w:asciiTheme="majorHAnsi" w:eastAsiaTheme="majorEastAsia" w:hAnsiTheme="majorHAnsi" w:cstheme="majorBidi"/>
      <w:b/>
      <w:bCs/>
      <w:sz w:val="22"/>
    </w:rPr>
  </w:style>
  <w:style w:type="character" w:styleId="Hyperlink">
    <w:name w:val="Hyperlink"/>
    <w:basedOn w:val="DefaultParagraphFont"/>
    <w:rsid w:val="00846456"/>
    <w:rPr>
      <w:color w:val="0000FF"/>
      <w:u w:val="single"/>
    </w:rPr>
  </w:style>
  <w:style w:type="character" w:styleId="IntenseEmphasis">
    <w:name w:val="Intense Emphasis"/>
    <w:basedOn w:val="DefaultParagraphFont"/>
    <w:uiPriority w:val="21"/>
    <w:qFormat/>
    <w:rsid w:val="00846456"/>
    <w:rPr>
      <w:b/>
      <w:bCs/>
      <w:i/>
      <w:iCs/>
      <w:color w:val="auto"/>
    </w:rPr>
  </w:style>
  <w:style w:type="paragraph" w:styleId="IntenseQuote">
    <w:name w:val="Intense Quote"/>
    <w:basedOn w:val="Normal"/>
    <w:next w:val="Normal"/>
    <w:link w:val="IntenseQuoteChar"/>
    <w:uiPriority w:val="30"/>
    <w:qFormat/>
    <w:rsid w:val="00846456"/>
    <w:pPr>
      <w:pBdr>
        <w:bottom w:val="single" w:sz="4" w:space="4" w:color="488BC9"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846456"/>
    <w:rPr>
      <w:rFonts w:ascii="Calibri" w:hAnsi="Calibri"/>
      <w:b/>
      <w:bCs/>
      <w:i/>
      <w:iCs/>
      <w:sz w:val="22"/>
    </w:rPr>
  </w:style>
  <w:style w:type="table" w:styleId="LightList-Accent1">
    <w:name w:val="Light List Accent 1"/>
    <w:basedOn w:val="TableNormal"/>
    <w:uiPriority w:val="61"/>
    <w:rsid w:val="00846456"/>
    <w:tblPr>
      <w:tblStyleRowBandSize w:val="1"/>
      <w:tblStyleColBandSize w:val="1"/>
      <w:tblBorders>
        <w:top w:val="single" w:sz="8" w:space="0" w:color="488BC9" w:themeColor="accent1"/>
        <w:left w:val="single" w:sz="8" w:space="0" w:color="488BC9" w:themeColor="accent1"/>
        <w:bottom w:val="single" w:sz="8" w:space="0" w:color="488BC9" w:themeColor="accent1"/>
        <w:right w:val="single" w:sz="8" w:space="0" w:color="488BC9" w:themeColor="accent1"/>
      </w:tblBorders>
    </w:tblPr>
    <w:tblStylePr w:type="firstRow">
      <w:pPr>
        <w:spacing w:before="0" w:after="0" w:line="240" w:lineRule="auto"/>
      </w:pPr>
      <w:rPr>
        <w:b/>
        <w:bCs/>
        <w:color w:val="FFFFFF" w:themeColor="background1"/>
      </w:rPr>
      <w:tblPr/>
      <w:tcPr>
        <w:shd w:val="clear" w:color="auto" w:fill="488BC9" w:themeFill="accent1"/>
      </w:tcPr>
    </w:tblStylePr>
    <w:tblStylePr w:type="lastRow">
      <w:pPr>
        <w:spacing w:before="0" w:after="0" w:line="240" w:lineRule="auto"/>
      </w:pPr>
      <w:rPr>
        <w:b/>
        <w:bCs/>
      </w:rPr>
      <w:tblPr/>
      <w:tcPr>
        <w:tcBorders>
          <w:top w:val="double" w:sz="6" w:space="0" w:color="488BC9" w:themeColor="accent1"/>
          <w:left w:val="single" w:sz="8" w:space="0" w:color="488BC9" w:themeColor="accent1"/>
          <w:bottom w:val="single" w:sz="8" w:space="0" w:color="488BC9" w:themeColor="accent1"/>
          <w:right w:val="single" w:sz="8" w:space="0" w:color="488BC9" w:themeColor="accent1"/>
        </w:tcBorders>
      </w:tcPr>
    </w:tblStylePr>
    <w:tblStylePr w:type="firstCol">
      <w:rPr>
        <w:b/>
        <w:bCs/>
      </w:rPr>
    </w:tblStylePr>
    <w:tblStylePr w:type="lastCol">
      <w:rPr>
        <w:b/>
        <w:bCs/>
      </w:rPr>
    </w:tblStylePr>
    <w:tblStylePr w:type="band1Vert">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tblStylePr w:type="band1Horz">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style>
  <w:style w:type="table" w:styleId="LightList-Accent2">
    <w:name w:val="Light List Accent 2"/>
    <w:basedOn w:val="TableNormal"/>
    <w:uiPriority w:val="61"/>
    <w:rsid w:val="00846456"/>
    <w:tblPr>
      <w:tblStyleRowBandSize w:val="1"/>
      <w:tblStyleColBandSize w:val="1"/>
      <w:tblBorders>
        <w:top w:val="single" w:sz="8" w:space="0" w:color="FFC846" w:themeColor="accent2"/>
        <w:left w:val="single" w:sz="8" w:space="0" w:color="FFC846" w:themeColor="accent2"/>
        <w:bottom w:val="single" w:sz="8" w:space="0" w:color="FFC846" w:themeColor="accent2"/>
        <w:right w:val="single" w:sz="8" w:space="0" w:color="FFC846" w:themeColor="accent2"/>
      </w:tblBorders>
    </w:tblPr>
    <w:tblStylePr w:type="firstRow">
      <w:pPr>
        <w:spacing w:before="0" w:after="0" w:line="240" w:lineRule="auto"/>
      </w:pPr>
      <w:rPr>
        <w:b/>
        <w:bCs/>
        <w:color w:val="FFFFFF" w:themeColor="background1"/>
      </w:rPr>
      <w:tblPr/>
      <w:tcPr>
        <w:shd w:val="clear" w:color="auto" w:fill="FFC846" w:themeFill="accent2"/>
      </w:tcPr>
    </w:tblStylePr>
    <w:tblStylePr w:type="lastRow">
      <w:pPr>
        <w:spacing w:before="0" w:after="0" w:line="240" w:lineRule="auto"/>
      </w:pPr>
      <w:rPr>
        <w:b/>
        <w:bCs/>
      </w:rPr>
      <w:tblPr/>
      <w:tcPr>
        <w:tcBorders>
          <w:top w:val="double" w:sz="6" w:space="0" w:color="FFC846" w:themeColor="accent2"/>
          <w:left w:val="single" w:sz="8" w:space="0" w:color="FFC846" w:themeColor="accent2"/>
          <w:bottom w:val="single" w:sz="8" w:space="0" w:color="FFC846" w:themeColor="accent2"/>
          <w:right w:val="single" w:sz="8" w:space="0" w:color="FFC846" w:themeColor="accent2"/>
        </w:tcBorders>
      </w:tcPr>
    </w:tblStylePr>
    <w:tblStylePr w:type="firstCol">
      <w:rPr>
        <w:b/>
        <w:bCs/>
      </w:rPr>
    </w:tblStylePr>
    <w:tblStylePr w:type="lastCol">
      <w:rPr>
        <w:b/>
        <w:bCs/>
      </w:rPr>
    </w:tblStylePr>
    <w:tblStylePr w:type="band1Vert">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tblStylePr w:type="band1Horz">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style>
  <w:style w:type="table" w:styleId="LightList-Accent5">
    <w:name w:val="Light List Accent 5"/>
    <w:basedOn w:val="TableNormal"/>
    <w:uiPriority w:val="61"/>
    <w:rsid w:val="00846456"/>
    <w:tblPr>
      <w:tblStyleRowBandSize w:val="1"/>
      <w:tblStyleColBandSize w:val="1"/>
      <w:tblBorders>
        <w:top w:val="single" w:sz="8" w:space="0" w:color="46797A" w:themeColor="accent5"/>
        <w:left w:val="single" w:sz="8" w:space="0" w:color="46797A" w:themeColor="accent5"/>
        <w:bottom w:val="single" w:sz="8" w:space="0" w:color="46797A" w:themeColor="accent5"/>
        <w:right w:val="single" w:sz="8" w:space="0" w:color="46797A" w:themeColor="accent5"/>
      </w:tblBorders>
    </w:tblPr>
    <w:tblStylePr w:type="firstRow">
      <w:pPr>
        <w:spacing w:before="0" w:after="0" w:line="240" w:lineRule="auto"/>
      </w:pPr>
      <w:rPr>
        <w:b/>
        <w:bCs/>
        <w:color w:val="FFFFFF" w:themeColor="background1"/>
      </w:rPr>
      <w:tblPr/>
      <w:tcPr>
        <w:shd w:val="clear" w:color="auto" w:fill="46797A" w:themeFill="accent5"/>
      </w:tcPr>
    </w:tblStylePr>
    <w:tblStylePr w:type="lastRow">
      <w:pPr>
        <w:spacing w:before="0" w:after="0" w:line="240" w:lineRule="auto"/>
      </w:pPr>
      <w:rPr>
        <w:b/>
        <w:bCs/>
      </w:rPr>
      <w:tblPr/>
      <w:tcPr>
        <w:tcBorders>
          <w:top w:val="double" w:sz="6" w:space="0" w:color="46797A" w:themeColor="accent5"/>
          <w:left w:val="single" w:sz="8" w:space="0" w:color="46797A" w:themeColor="accent5"/>
          <w:bottom w:val="single" w:sz="8" w:space="0" w:color="46797A" w:themeColor="accent5"/>
          <w:right w:val="single" w:sz="8" w:space="0" w:color="46797A" w:themeColor="accent5"/>
        </w:tcBorders>
      </w:tcPr>
    </w:tblStylePr>
    <w:tblStylePr w:type="firstCol">
      <w:rPr>
        <w:b/>
        <w:bCs/>
      </w:rPr>
    </w:tblStylePr>
    <w:tblStylePr w:type="lastCol">
      <w:rPr>
        <w:b/>
        <w:bCs/>
      </w:rPr>
    </w:tblStylePr>
    <w:tblStylePr w:type="band1Vert">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tblStylePr w:type="band1Horz">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style>
  <w:style w:type="table" w:styleId="LightShading">
    <w:name w:val="Light Shading"/>
    <w:basedOn w:val="TableNormal"/>
    <w:uiPriority w:val="60"/>
    <w:rsid w:val="00846456"/>
    <w:rPr>
      <w:color w:val="454C53" w:themeColor="text1" w:themeShade="BF"/>
    </w:rPr>
    <w:tblPr>
      <w:tblStyleRowBandSize w:val="1"/>
      <w:tblStyleColBandSize w:val="1"/>
      <w:tblBorders>
        <w:top w:val="single" w:sz="8" w:space="0" w:color="5C6670" w:themeColor="text1"/>
        <w:bottom w:val="single" w:sz="8" w:space="0" w:color="5C6670" w:themeColor="text1"/>
      </w:tblBorders>
    </w:tblPr>
    <w:tblStylePr w:type="fir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la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text1" w:themeFillTint="3F"/>
      </w:tcPr>
    </w:tblStylePr>
    <w:tblStylePr w:type="band1Horz">
      <w:tblPr/>
      <w:tcPr>
        <w:tcBorders>
          <w:left w:val="nil"/>
          <w:right w:val="nil"/>
          <w:insideH w:val="nil"/>
          <w:insideV w:val="nil"/>
        </w:tcBorders>
        <w:shd w:val="clear" w:color="auto" w:fill="D5D9DD" w:themeFill="text1" w:themeFillTint="3F"/>
      </w:tcPr>
    </w:tblStylePr>
  </w:style>
  <w:style w:type="table" w:styleId="LightShading-Accent1">
    <w:name w:val="Light Shading Accent 1"/>
    <w:basedOn w:val="TableNormal"/>
    <w:uiPriority w:val="60"/>
    <w:rsid w:val="00846456"/>
    <w:rPr>
      <w:color w:val="2E689D" w:themeColor="accent1" w:themeShade="BF"/>
    </w:rPr>
    <w:tblPr>
      <w:tblStyleRowBandSize w:val="1"/>
      <w:tblStyleColBandSize w:val="1"/>
      <w:tblBorders>
        <w:top w:val="single" w:sz="8" w:space="0" w:color="488BC9" w:themeColor="accent1"/>
        <w:bottom w:val="single" w:sz="8" w:space="0" w:color="488BC9" w:themeColor="accent1"/>
      </w:tblBorders>
    </w:tblPr>
    <w:tblStylePr w:type="fir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la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1" w:themeFill="accent1" w:themeFillTint="3F"/>
      </w:tcPr>
    </w:tblStylePr>
    <w:tblStylePr w:type="band1Horz">
      <w:tblPr/>
      <w:tcPr>
        <w:tcBorders>
          <w:left w:val="nil"/>
          <w:right w:val="nil"/>
          <w:insideH w:val="nil"/>
          <w:insideV w:val="nil"/>
        </w:tcBorders>
        <w:shd w:val="clear" w:color="auto" w:fill="D1E2F1" w:themeFill="accent1" w:themeFillTint="3F"/>
      </w:tcPr>
    </w:tblStylePr>
  </w:style>
  <w:style w:type="table" w:styleId="LightShading-Accent3">
    <w:name w:val="Light Shading Accent 3"/>
    <w:basedOn w:val="TableNormal"/>
    <w:uiPriority w:val="60"/>
    <w:rsid w:val="00846456"/>
    <w:rPr>
      <w:color w:val="69962C" w:themeColor="accent3" w:themeShade="BF"/>
    </w:rPr>
    <w:tblPr>
      <w:tblStyleRowBandSize w:val="1"/>
      <w:tblStyleColBandSize w:val="1"/>
      <w:tblBorders>
        <w:top w:val="single" w:sz="8" w:space="0" w:color="8DC63F" w:themeColor="accent3"/>
        <w:bottom w:val="single" w:sz="8" w:space="0" w:color="8DC63F" w:themeColor="accent3"/>
      </w:tblBorders>
    </w:tblPr>
    <w:tblStylePr w:type="fir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la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3" w:themeFillTint="3F"/>
      </w:tcPr>
    </w:tblStylePr>
    <w:tblStylePr w:type="band1Horz">
      <w:tblPr/>
      <w:tcPr>
        <w:tcBorders>
          <w:left w:val="nil"/>
          <w:right w:val="nil"/>
          <w:insideH w:val="nil"/>
          <w:insideV w:val="nil"/>
        </w:tcBorders>
        <w:shd w:val="clear" w:color="auto" w:fill="E2F1CF" w:themeFill="accent3" w:themeFillTint="3F"/>
      </w:tcPr>
    </w:tblStylePr>
  </w:style>
  <w:style w:type="paragraph" w:styleId="ListParagraph">
    <w:name w:val="List Paragraph"/>
    <w:basedOn w:val="Normal"/>
    <w:uiPriority w:val="34"/>
    <w:qFormat/>
    <w:rsid w:val="00846456"/>
    <w:pPr>
      <w:ind w:left="720"/>
      <w:contextualSpacing/>
    </w:pPr>
  </w:style>
  <w:style w:type="table" w:styleId="MediumGrid3-Accent1">
    <w:name w:val="Medium Grid 3 Accent 1"/>
    <w:basedOn w:val="TableNormal"/>
    <w:uiPriority w:val="69"/>
    <w:rsid w:val="0084645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2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8BC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8BC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4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4E4" w:themeFill="accent1" w:themeFillTint="7F"/>
      </w:tcPr>
    </w:tblStylePr>
  </w:style>
  <w:style w:type="table" w:styleId="MediumList1-Accent1">
    <w:name w:val="Medium List 1 Accent 1"/>
    <w:basedOn w:val="TableNormal"/>
    <w:uiPriority w:val="65"/>
    <w:rsid w:val="00846456"/>
    <w:rPr>
      <w:color w:val="5C6670" w:themeColor="text1"/>
    </w:rPr>
    <w:tblPr>
      <w:tblStyleRowBandSize w:val="1"/>
      <w:tblStyleColBandSize w:val="1"/>
      <w:tblBorders>
        <w:top w:val="single" w:sz="8" w:space="0" w:color="488BC9" w:themeColor="accent1"/>
        <w:bottom w:val="single" w:sz="8" w:space="0" w:color="488BC9" w:themeColor="accent1"/>
      </w:tblBorders>
    </w:tblPr>
    <w:tblStylePr w:type="firstRow">
      <w:rPr>
        <w:rFonts w:asciiTheme="majorHAnsi" w:eastAsiaTheme="majorEastAsia" w:hAnsiTheme="majorHAnsi" w:cstheme="majorBidi"/>
      </w:rPr>
      <w:tblPr/>
      <w:tcPr>
        <w:tcBorders>
          <w:top w:val="nil"/>
          <w:bottom w:val="single" w:sz="8" w:space="0" w:color="488BC9" w:themeColor="accent1"/>
        </w:tcBorders>
      </w:tcPr>
    </w:tblStylePr>
    <w:tblStylePr w:type="lastRow">
      <w:rPr>
        <w:b/>
        <w:bCs/>
        <w:color w:val="8FC6E8" w:themeColor="text2"/>
      </w:rPr>
      <w:tblPr/>
      <w:tcPr>
        <w:tcBorders>
          <w:top w:val="single" w:sz="8" w:space="0" w:color="488BC9" w:themeColor="accent1"/>
          <w:bottom w:val="single" w:sz="8" w:space="0" w:color="488BC9" w:themeColor="accent1"/>
        </w:tcBorders>
      </w:tcPr>
    </w:tblStylePr>
    <w:tblStylePr w:type="firstCol">
      <w:rPr>
        <w:b/>
        <w:bCs/>
      </w:rPr>
    </w:tblStylePr>
    <w:tblStylePr w:type="lastCol">
      <w:rPr>
        <w:b/>
        <w:bCs/>
      </w:rPr>
      <w:tblPr/>
      <w:tcPr>
        <w:tcBorders>
          <w:top w:val="single" w:sz="8" w:space="0" w:color="488BC9" w:themeColor="accent1"/>
          <w:bottom w:val="single" w:sz="8" w:space="0" w:color="488BC9" w:themeColor="accent1"/>
        </w:tcBorders>
      </w:tcPr>
    </w:tblStylePr>
    <w:tblStylePr w:type="band1Vert">
      <w:tblPr/>
      <w:tcPr>
        <w:shd w:val="clear" w:color="auto" w:fill="D1E2F1" w:themeFill="accent1" w:themeFillTint="3F"/>
      </w:tcPr>
    </w:tblStylePr>
    <w:tblStylePr w:type="band1Horz">
      <w:tblPr/>
      <w:tcPr>
        <w:shd w:val="clear" w:color="auto" w:fill="D1E2F1" w:themeFill="accent1" w:themeFillTint="3F"/>
      </w:tcPr>
    </w:tblStylePr>
  </w:style>
  <w:style w:type="table" w:styleId="MediumList1-Accent6">
    <w:name w:val="Medium List 1 Accent 6"/>
    <w:basedOn w:val="TableNormal"/>
    <w:uiPriority w:val="65"/>
    <w:rsid w:val="00846456"/>
    <w:rPr>
      <w:color w:val="5C6670" w:themeColor="text1"/>
    </w:rPr>
    <w:tblPr>
      <w:tblStyleRowBandSize w:val="1"/>
      <w:tblStyleColBandSize w:val="1"/>
      <w:tblBorders>
        <w:top w:val="single" w:sz="8" w:space="0" w:color="EF7521" w:themeColor="accent6"/>
        <w:bottom w:val="single" w:sz="8" w:space="0" w:color="EF7521" w:themeColor="accent6"/>
      </w:tblBorders>
    </w:tblPr>
    <w:tblStylePr w:type="firstRow">
      <w:rPr>
        <w:rFonts w:asciiTheme="majorHAnsi" w:eastAsiaTheme="majorEastAsia" w:hAnsiTheme="majorHAnsi" w:cstheme="majorBidi"/>
      </w:rPr>
      <w:tblPr/>
      <w:tcPr>
        <w:tcBorders>
          <w:top w:val="nil"/>
          <w:bottom w:val="single" w:sz="8" w:space="0" w:color="EF7521" w:themeColor="accent6"/>
        </w:tcBorders>
      </w:tcPr>
    </w:tblStylePr>
    <w:tblStylePr w:type="lastRow">
      <w:rPr>
        <w:b/>
        <w:bCs/>
        <w:color w:val="8FC6E8" w:themeColor="text2"/>
      </w:rPr>
      <w:tblPr/>
      <w:tcPr>
        <w:tcBorders>
          <w:top w:val="single" w:sz="8" w:space="0" w:color="EF7521" w:themeColor="accent6"/>
          <w:bottom w:val="single" w:sz="8" w:space="0" w:color="EF7521" w:themeColor="accent6"/>
        </w:tcBorders>
      </w:tcPr>
    </w:tblStylePr>
    <w:tblStylePr w:type="firstCol">
      <w:rPr>
        <w:b/>
        <w:bCs/>
      </w:rPr>
    </w:tblStylePr>
    <w:tblStylePr w:type="lastCol">
      <w:rPr>
        <w:b/>
        <w:bCs/>
      </w:rPr>
      <w:tblPr/>
      <w:tcPr>
        <w:tcBorders>
          <w:top w:val="single" w:sz="8" w:space="0" w:color="EF7521" w:themeColor="accent6"/>
          <w:bottom w:val="single" w:sz="8" w:space="0" w:color="EF7521" w:themeColor="accent6"/>
        </w:tcBorders>
      </w:tcPr>
    </w:tblStylePr>
    <w:tblStylePr w:type="band1Vert">
      <w:tblPr/>
      <w:tcPr>
        <w:shd w:val="clear" w:color="auto" w:fill="FBDCC7" w:themeFill="accent6" w:themeFillTint="3F"/>
      </w:tcPr>
    </w:tblStylePr>
    <w:tblStylePr w:type="band1Horz">
      <w:tblPr/>
      <w:tcPr>
        <w:shd w:val="clear" w:color="auto" w:fill="FBDCC7" w:themeFill="accent6" w:themeFillTint="3F"/>
      </w:tcPr>
    </w:tblStylePr>
  </w:style>
  <w:style w:type="table" w:styleId="MediumShading1-Accent1">
    <w:name w:val="Medium Shading 1 Accent 1"/>
    <w:basedOn w:val="TableNormal"/>
    <w:uiPriority w:val="63"/>
    <w:rsid w:val="00846456"/>
    <w:tblPr>
      <w:tblStyleRowBandSize w:val="1"/>
      <w:tblStyleColBandSize w:val="1"/>
      <w:tbl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single" w:sz="8" w:space="0" w:color="75A7D6" w:themeColor="accent1" w:themeTint="BF"/>
      </w:tblBorders>
    </w:tblPr>
    <w:tblStylePr w:type="firstRow">
      <w:pPr>
        <w:spacing w:before="0" w:after="0" w:line="240" w:lineRule="auto"/>
      </w:pPr>
      <w:rPr>
        <w:b/>
        <w:bCs/>
        <w:color w:val="FFFFFF" w:themeColor="background1"/>
      </w:rPr>
      <w:tblPr/>
      <w:tcPr>
        <w:tc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shd w:val="clear" w:color="auto" w:fill="488BC9" w:themeFill="accent1"/>
      </w:tcPr>
    </w:tblStylePr>
    <w:tblStylePr w:type="lastRow">
      <w:pPr>
        <w:spacing w:before="0" w:after="0" w:line="240" w:lineRule="auto"/>
      </w:pPr>
      <w:rPr>
        <w:b/>
        <w:bCs/>
      </w:rPr>
      <w:tblPr/>
      <w:tcPr>
        <w:tcBorders>
          <w:top w:val="double" w:sz="6"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2F1" w:themeFill="accent1" w:themeFillTint="3F"/>
      </w:tcPr>
    </w:tblStylePr>
    <w:tblStylePr w:type="band1Horz">
      <w:tblPr/>
      <w:tcPr>
        <w:tcBorders>
          <w:insideH w:val="nil"/>
          <w:insideV w:val="nil"/>
        </w:tcBorders>
        <w:shd w:val="clear" w:color="auto" w:fill="D1E2F1"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46456"/>
    <w:tblPr>
      <w:tblStyleRowBandSize w:val="1"/>
      <w:tblStyleColBandSize w:val="1"/>
      <w:tbl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single" w:sz="8" w:space="0" w:color="67A6A8" w:themeColor="accent5" w:themeTint="BF"/>
      </w:tblBorders>
    </w:tblPr>
    <w:tblStylePr w:type="firstRow">
      <w:pPr>
        <w:spacing w:before="0" w:after="0" w:line="240" w:lineRule="auto"/>
      </w:pPr>
      <w:rPr>
        <w:b/>
        <w:bCs/>
        <w:color w:val="FFFFFF" w:themeColor="background1"/>
      </w:rPr>
      <w:tblPr/>
      <w:tcPr>
        <w:tc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shd w:val="clear" w:color="auto" w:fill="46797A" w:themeFill="accent5"/>
      </w:tcPr>
    </w:tblStylePr>
    <w:tblStylePr w:type="lastRow">
      <w:pPr>
        <w:spacing w:before="0" w:after="0" w:line="240" w:lineRule="auto"/>
      </w:pPr>
      <w:rPr>
        <w:b/>
        <w:bCs/>
      </w:rPr>
      <w:tblPr/>
      <w:tcPr>
        <w:tcBorders>
          <w:top w:val="double" w:sz="6"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1E2" w:themeFill="accent5" w:themeFillTint="3F"/>
      </w:tcPr>
    </w:tblStylePr>
    <w:tblStylePr w:type="band1Horz">
      <w:tblPr/>
      <w:tcPr>
        <w:tcBorders>
          <w:insideH w:val="nil"/>
          <w:insideV w:val="nil"/>
        </w:tcBorders>
        <w:shd w:val="clear" w:color="auto" w:fill="CDE1E2" w:themeFill="accent5"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846456"/>
    <w:rPr>
      <w:color w:val="808080"/>
    </w:rPr>
  </w:style>
  <w:style w:type="paragraph" w:styleId="Quote">
    <w:name w:val="Quote"/>
    <w:basedOn w:val="Normal"/>
    <w:next w:val="Normal"/>
    <w:link w:val="QuoteChar"/>
    <w:uiPriority w:val="29"/>
    <w:qFormat/>
    <w:rsid w:val="00846456"/>
    <w:rPr>
      <w:i/>
      <w:iCs/>
    </w:rPr>
  </w:style>
  <w:style w:type="character" w:customStyle="1" w:styleId="QuoteChar">
    <w:name w:val="Quote Char"/>
    <w:basedOn w:val="DefaultParagraphFont"/>
    <w:link w:val="Quote"/>
    <w:uiPriority w:val="29"/>
    <w:rsid w:val="00846456"/>
    <w:rPr>
      <w:rFonts w:ascii="Calibri" w:hAnsi="Calibri"/>
      <w:i/>
      <w:iCs/>
      <w:sz w:val="22"/>
    </w:rPr>
  </w:style>
  <w:style w:type="character" w:styleId="Strong">
    <w:name w:val="Strong"/>
    <w:basedOn w:val="DefaultParagraphFont"/>
    <w:uiPriority w:val="1"/>
    <w:qFormat/>
    <w:rsid w:val="00846456"/>
    <w:rPr>
      <w:b/>
      <w:bCs/>
      <w:color w:val="auto"/>
    </w:rPr>
  </w:style>
  <w:style w:type="paragraph" w:styleId="Subtitle">
    <w:name w:val="Subtitle"/>
    <w:basedOn w:val="Normal"/>
    <w:next w:val="Normal"/>
    <w:link w:val="SubtitleChar"/>
    <w:qFormat/>
    <w:rsid w:val="00846456"/>
    <w:pPr>
      <w:pBdr>
        <w:bottom w:val="dashSmallGap" w:sz="4" w:space="31" w:color="BFBFBF" w:themeColor="background1" w:themeShade="BF"/>
      </w:pBdr>
      <w:spacing w:before="160" w:after="360"/>
      <w:ind w:left="864" w:right="864"/>
      <w:jc w:val="center"/>
    </w:pPr>
    <w:rPr>
      <w:rFonts w:eastAsiaTheme="minorHAnsi"/>
    </w:rPr>
  </w:style>
  <w:style w:type="character" w:customStyle="1" w:styleId="SubtitleChar">
    <w:name w:val="Subtitle Char"/>
    <w:basedOn w:val="DefaultParagraphFont"/>
    <w:link w:val="Subtitle"/>
    <w:rsid w:val="00846456"/>
    <w:rPr>
      <w:rFonts w:ascii="Calibri" w:eastAsiaTheme="minorHAnsi" w:hAnsi="Calibri"/>
      <w:sz w:val="22"/>
    </w:rPr>
  </w:style>
  <w:style w:type="character" w:styleId="SubtleEmphasis">
    <w:name w:val="Subtle Emphasis"/>
    <w:basedOn w:val="DefaultParagraphFont"/>
    <w:uiPriority w:val="19"/>
    <w:qFormat/>
    <w:rsid w:val="00846456"/>
    <w:rPr>
      <w:i/>
      <w:iCs/>
      <w:color w:val="auto"/>
    </w:rPr>
  </w:style>
  <w:style w:type="character" w:styleId="SubtleReference">
    <w:name w:val="Subtle Reference"/>
    <w:basedOn w:val="DefaultParagraphFont"/>
    <w:uiPriority w:val="31"/>
    <w:qFormat/>
    <w:rsid w:val="00846456"/>
    <w:rPr>
      <w:smallCaps/>
      <w:color w:val="auto"/>
      <w:u w:val="single"/>
    </w:rPr>
  </w:style>
  <w:style w:type="paragraph" w:customStyle="1" w:styleId="Summary">
    <w:name w:val="Summary"/>
    <w:basedOn w:val="Normal"/>
    <w:next w:val="Normal"/>
    <w:autoRedefine/>
    <w:qFormat/>
    <w:rsid w:val="00846456"/>
    <w:pPr>
      <w:spacing w:line="300" w:lineRule="auto"/>
    </w:pPr>
    <w:rPr>
      <w:szCs w:val="36"/>
    </w:rPr>
  </w:style>
  <w:style w:type="paragraph" w:customStyle="1" w:styleId="Table">
    <w:name w:val="Table"/>
    <w:basedOn w:val="Normal"/>
    <w:qFormat/>
    <w:rsid w:val="00846456"/>
    <w:pPr>
      <w:framePr w:hSpace="180" w:wrap="around" w:vAnchor="page" w:hAnchor="page" w:x="1189" w:y="3909"/>
    </w:pPr>
    <w:rPr>
      <w:b/>
      <w:bCs/>
      <w:color w:val="5C6670" w:themeColor="text1"/>
    </w:rPr>
  </w:style>
  <w:style w:type="table" w:styleId="TableGrid">
    <w:name w:val="Table Grid"/>
    <w:basedOn w:val="TableNormal"/>
    <w:uiPriority w:val="59"/>
    <w:rsid w:val="00846456"/>
    <w:rPr>
      <w:sz w:val="22"/>
      <w:szCs w:val="22"/>
      <w:lang w:bidi="en-US"/>
    </w:rPr>
    <w:tblPr>
      <w:tblBorders>
        <w:top w:val="single" w:sz="4" w:space="0" w:color="5C6670" w:themeColor="text1"/>
        <w:left w:val="single" w:sz="4" w:space="0" w:color="5C6670" w:themeColor="text1"/>
        <w:bottom w:val="single" w:sz="4" w:space="0" w:color="5C6670" w:themeColor="text1"/>
        <w:right w:val="single" w:sz="4" w:space="0" w:color="5C6670" w:themeColor="text1"/>
        <w:insideH w:val="single" w:sz="4" w:space="0" w:color="5C6670" w:themeColor="text1"/>
        <w:insideV w:val="single" w:sz="4" w:space="0" w:color="5C6670" w:themeColor="text1"/>
      </w:tblBorders>
    </w:tblPr>
  </w:style>
  <w:style w:type="paragraph" w:styleId="TOC1">
    <w:name w:val="toc 1"/>
    <w:basedOn w:val="Heading1"/>
    <w:next w:val="SubheadTrebuchet"/>
    <w:autoRedefine/>
    <w:uiPriority w:val="39"/>
    <w:unhideWhenUsed/>
    <w:qFormat/>
    <w:rsid w:val="00846456"/>
    <w:pPr>
      <w:tabs>
        <w:tab w:val="right" w:pos="7200"/>
      </w:tabs>
      <w:spacing w:before="240" w:after="60"/>
    </w:pPr>
    <w:rPr>
      <w:sz w:val="24"/>
    </w:rPr>
  </w:style>
  <w:style w:type="character" w:customStyle="1" w:styleId="TableReference">
    <w:name w:val="Table Reference"/>
    <w:uiPriority w:val="1"/>
    <w:qFormat/>
    <w:rsid w:val="00846456"/>
    <w:rPr>
      <w:rFonts w:ascii="Calibri" w:hAnsi="Calibri"/>
      <w:b/>
      <w:sz w:val="20"/>
      <w:szCs w:val="20"/>
    </w:rPr>
  </w:style>
  <w:style w:type="table" w:styleId="TableWeb1">
    <w:name w:val="Table Web 1"/>
    <w:basedOn w:val="TableNormal"/>
    <w:rsid w:val="00846456"/>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TOC3"/>
    <w:next w:val="TOC5"/>
    <w:autoRedefine/>
    <w:uiPriority w:val="39"/>
    <w:semiHidden/>
    <w:unhideWhenUsed/>
    <w:qFormat/>
    <w:rsid w:val="00846456"/>
    <w:pPr>
      <w:ind w:left="660"/>
    </w:pPr>
  </w:style>
  <w:style w:type="paragraph" w:styleId="TOCHeading">
    <w:name w:val="TOC Heading"/>
    <w:basedOn w:val="Heading1"/>
    <w:next w:val="Normal"/>
    <w:uiPriority w:val="39"/>
    <w:semiHidden/>
    <w:unhideWhenUsed/>
    <w:qFormat/>
    <w:rsid w:val="00846456"/>
    <w:pPr>
      <w:keepNext/>
      <w:keepLines/>
      <w:pBdr>
        <w:bottom w:val="none" w:sz="0" w:space="0" w:color="auto"/>
      </w:pBdr>
      <w:tabs>
        <w:tab w:val="clear" w:pos="90"/>
      </w:tabs>
      <w:spacing w:before="480" w:after="0"/>
      <w:outlineLvl w:val="9"/>
    </w:pPr>
    <w:rPr>
      <w:rFonts w:asciiTheme="majorHAnsi" w:eastAsiaTheme="majorEastAsia" w:hAnsiTheme="majorHAnsi" w:cstheme="majorBidi"/>
      <w:b/>
      <w:sz w:val="32"/>
      <w:szCs w:val="32"/>
    </w:rPr>
  </w:style>
  <w:style w:type="table" w:customStyle="1" w:styleId="TableGrid1">
    <w:name w:val="Table Grid1"/>
    <w:basedOn w:val="TableNormal"/>
    <w:next w:val="TableGrid"/>
    <w:uiPriority w:val="59"/>
    <w:rsid w:val="004B6DB5"/>
    <w:rPr>
      <w:sz w:val="22"/>
      <w:szCs w:val="22"/>
      <w:lang w:bidi="en-US"/>
    </w:rPr>
    <w:tblPr>
      <w:tblBorders>
        <w:top w:val="single" w:sz="4" w:space="0" w:color="5C6670" w:themeColor="text1"/>
        <w:left w:val="single" w:sz="4" w:space="0" w:color="5C6670" w:themeColor="text1"/>
        <w:bottom w:val="single" w:sz="4" w:space="0" w:color="5C6670" w:themeColor="text1"/>
        <w:right w:val="single" w:sz="4" w:space="0" w:color="5C6670" w:themeColor="text1"/>
        <w:insideH w:val="single" w:sz="4" w:space="0" w:color="5C6670" w:themeColor="text1"/>
        <w:insideV w:val="single" w:sz="4" w:space="0" w:color="5C6670" w:themeColor="text1"/>
      </w:tblBorders>
    </w:tblPr>
  </w:style>
  <w:style w:type="character" w:styleId="UnresolvedMention">
    <w:name w:val="Unresolved Mention"/>
    <w:basedOn w:val="DefaultParagraphFont"/>
    <w:uiPriority w:val="99"/>
    <w:semiHidden/>
    <w:unhideWhenUsed/>
    <w:rsid w:val="00C85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ils_j@cde.state.co.u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itman_l@cde.state.co.u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cde.state.co.us/offices/exceptionalstudentservicesun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Co CDE MS Color Palette FINAL">
  <a:themeElements>
    <a:clrScheme name="BCo CDE MS Color Palette FINAL">
      <a:dk1>
        <a:srgbClr val="5C6670"/>
      </a:dk1>
      <a:lt1>
        <a:sysClr val="window" lastClr="FFFFFF"/>
      </a:lt1>
      <a:dk2>
        <a:srgbClr val="8FC6E8"/>
      </a:dk2>
      <a:lt2>
        <a:srgbClr val="D3CCBC"/>
      </a:lt2>
      <a:accent1>
        <a:srgbClr val="488BC9"/>
      </a:accent1>
      <a:accent2>
        <a:srgbClr val="FFC846"/>
      </a:accent2>
      <a:accent3>
        <a:srgbClr val="8DC63F"/>
      </a:accent3>
      <a:accent4>
        <a:srgbClr val="6D3A5D"/>
      </a:accent4>
      <a:accent5>
        <a:srgbClr val="46797A"/>
      </a:accent5>
      <a:accent6>
        <a:srgbClr val="EF7521"/>
      </a:accent6>
      <a:hlink>
        <a:srgbClr val="101E8E"/>
      </a:hlink>
      <a:folHlink>
        <a:srgbClr val="18375D"/>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rid">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effectStyle>
        <a:effectStyle>
          <a:effectLst>
            <a:outerShdw blurRad="31750" dist="25400" dir="5400000" rotWithShape="0">
              <a:srgbClr val="000000">
                <a:alpha val="5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0000"/>
            <a:shade val="93000"/>
            <a:satMod val="150000"/>
          </a:schemeClr>
        </a:solidFill>
        <a:blipFill rotWithShape="1">
          <a:blip xmlns:r="http://schemas.openxmlformats.org/officeDocument/2006/relationships" r:embed="rId1">
            <a:duotone>
              <a:schemeClr val="phClr">
                <a:tint val="95000"/>
              </a:schemeClr>
              <a:schemeClr val="phClr">
                <a:shade val="93000"/>
                <a:satMod val="11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72D3A-1DE2-4A9D-92A5-F96554025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Special Education Discipline Snapshot Flag Explanations</vt:lpstr>
    </vt:vector>
  </TitlesOfParts>
  <Company>Colorado State Education</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Discipline Snapshot Flag Explanations</dc:title>
  <dc:creator>Beth Hunter</dc:creator>
  <cp:lastModifiedBy>Heitman, Lindsey</cp:lastModifiedBy>
  <cp:revision>3</cp:revision>
  <cp:lastPrinted>2015-06-15T19:13:00Z</cp:lastPrinted>
  <dcterms:created xsi:type="dcterms:W3CDTF">2024-07-25T14:49:00Z</dcterms:created>
  <dcterms:modified xsi:type="dcterms:W3CDTF">2024-07-25T14:51:00Z</dcterms:modified>
</cp:coreProperties>
</file>