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35771" w:rsidRDefault="00CE120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00000002" w14:textId="6679D7A5" w:rsidR="00235771" w:rsidRDefault="00CE120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Thir</w:t>
      </w:r>
      <w:r>
        <w:rPr>
          <w:rFonts w:ascii="Montserrat" w:eastAsia="Montserrat" w:hAnsi="Montserrat" w:cs="Montserrat"/>
          <w:sz w:val="24"/>
          <w:szCs w:val="24"/>
        </w:rPr>
        <w:t>d Committee Meeting Summary</w:t>
      </w:r>
    </w:p>
    <w:p w14:paraId="00000003" w14:textId="77777777" w:rsidR="00235771" w:rsidRDefault="00CE120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2" w:name="_heading=h.1fob9te" w:colFirst="0" w:colLast="0"/>
      <w:bookmarkEnd w:id="2"/>
      <w:r>
        <w:rPr>
          <w:rFonts w:ascii="Montserrat" w:eastAsia="Montserrat" w:hAnsi="Montserrat" w:cs="Montserrat"/>
          <w:sz w:val="24"/>
          <w:szCs w:val="24"/>
        </w:rPr>
        <w:t>Social Studies</w:t>
      </w:r>
    </w:p>
    <w:p w14:paraId="00000004" w14:textId="77777777" w:rsidR="00235771" w:rsidRDefault="00CE1202">
      <w:r>
        <w:br w:type="column"/>
      </w:r>
    </w:p>
    <w:p w14:paraId="00000005" w14:textId="77777777" w:rsidR="00235771" w:rsidRDefault="00235771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3" w:name="_heading=h.3znysh7" w:colFirst="0" w:colLast="0"/>
      <w:bookmarkEnd w:id="3"/>
    </w:p>
    <w:p w14:paraId="00000006" w14:textId="77777777" w:rsidR="00235771" w:rsidRDefault="00CE1202">
      <w:pPr>
        <w:spacing w:after="0" w:line="240" w:lineRule="auto"/>
        <w:ind w:left="1710"/>
        <w:jc w:val="right"/>
        <w:rPr>
          <w:rFonts w:ascii="Montserrat" w:eastAsia="Montserrat" w:hAnsi="Montserrat" w:cs="Montserrat"/>
          <w:i/>
          <w:sz w:val="24"/>
          <w:szCs w:val="24"/>
        </w:rPr>
        <w:sectPr w:rsidR="00235771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>
        <w:rPr>
          <w:rFonts w:ascii="Montserrat" w:eastAsia="Montserrat" w:hAnsi="Montserrat" w:cs="Montserrat"/>
          <w:i/>
          <w:sz w:val="24"/>
          <w:szCs w:val="24"/>
        </w:rPr>
        <w:t>August 21, 2021</w:t>
      </w:r>
    </w:p>
    <w:p w14:paraId="00000007" w14:textId="77777777" w:rsidR="00235771" w:rsidRDefault="00CE1202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00000008" w14:textId="77777777" w:rsidR="00235771" w:rsidRDefault="00235771">
      <w:pPr>
        <w:spacing w:after="0" w:line="240" w:lineRule="auto"/>
        <w:rPr>
          <w:sz w:val="24"/>
          <w:szCs w:val="24"/>
        </w:rPr>
      </w:pPr>
    </w:p>
    <w:p w14:paraId="00000009" w14:textId="77777777" w:rsidR="00235771" w:rsidRDefault="00CE1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Chairs: Jenny Pettit, Sarah Hurd, Stephanie Hartman</w:t>
      </w:r>
    </w:p>
    <w:p w14:paraId="0000000A" w14:textId="77777777" w:rsidR="00235771" w:rsidRDefault="00CE1202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Committee members: Stephanie Hartman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Christy Howard, Kelsey Jones, Charlee Archuleta, Nathan Thompson, Stacy Aldridge, Michelle Dillard, Charles </w:t>
      </w:r>
      <w:proofErr w:type="spellStart"/>
      <w:r>
        <w:rPr>
          <w:sz w:val="24"/>
          <w:szCs w:val="24"/>
        </w:rPr>
        <w:t>Kastens</w:t>
      </w:r>
      <w:proofErr w:type="spellEnd"/>
      <w:r>
        <w:rPr>
          <w:sz w:val="24"/>
          <w:szCs w:val="24"/>
        </w:rPr>
        <w:t>, Steven Kidd, Sabra Sowell-Lovejoy, Suza</w:t>
      </w:r>
      <w:r>
        <w:rPr>
          <w:sz w:val="24"/>
          <w:szCs w:val="24"/>
        </w:rPr>
        <w:t xml:space="preserve">nne Neufeld, Ana Brown, Sam </w:t>
      </w:r>
      <w:proofErr w:type="spellStart"/>
      <w:r>
        <w:rPr>
          <w:sz w:val="24"/>
          <w:szCs w:val="24"/>
        </w:rPr>
        <w:t>Westerdale</w:t>
      </w:r>
      <w:proofErr w:type="spellEnd"/>
      <w:r>
        <w:rPr>
          <w:sz w:val="24"/>
          <w:szCs w:val="24"/>
        </w:rPr>
        <w:t xml:space="preserve">, Elizabeth Cordova, Rebecca Bates, Will Daniel, Maria Novilla, Angela Anderson, Hilary </w:t>
      </w:r>
      <w:proofErr w:type="spellStart"/>
      <w:r>
        <w:rPr>
          <w:sz w:val="24"/>
          <w:szCs w:val="24"/>
        </w:rPr>
        <w:t>Wimmer</w:t>
      </w:r>
      <w:proofErr w:type="spellEnd"/>
      <w:r>
        <w:rPr>
          <w:sz w:val="24"/>
          <w:szCs w:val="24"/>
        </w:rPr>
        <w:t xml:space="preserve">, Erika James, Jarrod Hanson, Jean </w:t>
      </w:r>
      <w:proofErr w:type="spellStart"/>
      <w:r>
        <w:rPr>
          <w:sz w:val="24"/>
          <w:szCs w:val="24"/>
        </w:rPr>
        <w:t>Ridl</w:t>
      </w:r>
      <w:proofErr w:type="spellEnd"/>
      <w:r>
        <w:rPr>
          <w:sz w:val="24"/>
          <w:szCs w:val="24"/>
        </w:rPr>
        <w:t>, Kelly Jones-</w:t>
      </w:r>
      <w:proofErr w:type="spellStart"/>
      <w:r>
        <w:rPr>
          <w:sz w:val="24"/>
          <w:szCs w:val="24"/>
        </w:rPr>
        <w:t>Wagy</w:t>
      </w:r>
      <w:proofErr w:type="spellEnd"/>
      <w:r>
        <w:rPr>
          <w:sz w:val="24"/>
          <w:szCs w:val="24"/>
        </w:rPr>
        <w:t>, Karen Chaney, Cassie Moore, Prince Dykes</w:t>
      </w:r>
    </w:p>
    <w:p w14:paraId="0000000B" w14:textId="77777777" w:rsidR="00235771" w:rsidRDefault="00CE1202">
      <w:pPr>
        <w:widowControl/>
        <w:spacing w:after="0" w:line="259" w:lineRule="auto"/>
        <w:rPr>
          <w:i/>
          <w:sz w:val="24"/>
          <w:szCs w:val="24"/>
        </w:rPr>
      </w:pPr>
      <w:bookmarkStart w:id="4" w:name="_heading=h.snofs7k7zpaf" w:colFirst="0" w:colLast="0"/>
      <w:bookmarkEnd w:id="4"/>
      <w:r>
        <w:rPr>
          <w:i/>
          <w:sz w:val="24"/>
          <w:szCs w:val="24"/>
        </w:rPr>
        <w:t xml:space="preserve">Absent:  Nate </w:t>
      </w:r>
      <w:proofErr w:type="spellStart"/>
      <w:r>
        <w:rPr>
          <w:i/>
          <w:sz w:val="24"/>
          <w:szCs w:val="24"/>
        </w:rPr>
        <w:t>Angeletti</w:t>
      </w:r>
      <w:proofErr w:type="spellEnd"/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Leigh Quintana, Kurt </w:t>
      </w:r>
      <w:proofErr w:type="spellStart"/>
      <w:r>
        <w:rPr>
          <w:i/>
          <w:sz w:val="24"/>
          <w:szCs w:val="24"/>
        </w:rPr>
        <w:t>Scriffiny</w:t>
      </w:r>
      <w:proofErr w:type="spellEnd"/>
      <w:r>
        <w:rPr>
          <w:i/>
          <w:sz w:val="24"/>
          <w:szCs w:val="24"/>
        </w:rPr>
        <w:t>, Janessa Boulay, Catherine Powers, Scott Van Tatenhove, Elizabeth Cordova</w:t>
      </w:r>
    </w:p>
    <w:p w14:paraId="0000000C" w14:textId="77777777" w:rsidR="00235771" w:rsidRDefault="00235771">
      <w:pPr>
        <w:spacing w:after="0" w:line="240" w:lineRule="auto"/>
        <w:rPr>
          <w:b/>
          <w:sz w:val="24"/>
          <w:szCs w:val="24"/>
        </w:rPr>
      </w:pPr>
    </w:p>
    <w:p w14:paraId="0000000D" w14:textId="77777777" w:rsidR="00235771" w:rsidRDefault="00CE1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Social Studies committee focused on finalizing legislative updates and requirements for K-12 standards.  </w:t>
      </w:r>
    </w:p>
    <w:p w14:paraId="0000000E" w14:textId="77777777" w:rsidR="00235771" w:rsidRDefault="00CE12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members were put into breakout groups by grade and/or discipline to work on </w:t>
      </w:r>
      <w:proofErr w:type="gramStart"/>
      <w:r>
        <w:rPr>
          <w:sz w:val="24"/>
          <w:szCs w:val="24"/>
        </w:rPr>
        <w:t>making revisions to</w:t>
      </w:r>
      <w:proofErr w:type="gramEnd"/>
      <w:r>
        <w:rPr>
          <w:sz w:val="24"/>
          <w:szCs w:val="24"/>
        </w:rPr>
        <w:t xml:space="preserve"> the standards.</w:t>
      </w:r>
    </w:p>
    <w:p w14:paraId="0000000F" w14:textId="77777777" w:rsidR="00235771" w:rsidRDefault="00CE120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group of committee memb</w:t>
      </w:r>
      <w:r>
        <w:rPr>
          <w:sz w:val="24"/>
          <w:szCs w:val="24"/>
        </w:rPr>
        <w:t>ers from grades 3 - 5, grade 8 and high school civics worked together to ensure that all aspects of SB 21-067 were included in the revisions.</w:t>
      </w:r>
    </w:p>
    <w:p w14:paraId="00000010" w14:textId="77777777" w:rsidR="00235771" w:rsidRDefault="00235771">
      <w:pPr>
        <w:spacing w:after="0" w:line="240" w:lineRule="auto"/>
        <w:rPr>
          <w:sz w:val="24"/>
          <w:szCs w:val="24"/>
        </w:rPr>
      </w:pPr>
    </w:p>
    <w:p w14:paraId="00000011" w14:textId="77777777" w:rsidR="00235771" w:rsidRDefault="00235771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</w:p>
    <w:p w14:paraId="00000012" w14:textId="77777777" w:rsidR="00235771" w:rsidRDefault="00CE1202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October Meeting Next Steps</w:t>
      </w:r>
    </w:p>
    <w:p w14:paraId="00000013" w14:textId="77777777" w:rsidR="00235771" w:rsidRDefault="00CE1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the next meeting of the Social Studies committee on October </w:t>
      </w:r>
      <w:proofErr w:type="gramStart"/>
      <w:r>
        <w:rPr>
          <w:sz w:val="24"/>
          <w:szCs w:val="24"/>
        </w:rPr>
        <w:t>21th</w:t>
      </w:r>
      <w:proofErr w:type="gramEnd"/>
      <w:r>
        <w:rPr>
          <w:sz w:val="24"/>
          <w:szCs w:val="24"/>
        </w:rPr>
        <w:t>, committee membe</w:t>
      </w:r>
      <w:r>
        <w:rPr>
          <w:sz w:val="24"/>
          <w:szCs w:val="24"/>
        </w:rPr>
        <w:t>rs will:</w:t>
      </w:r>
    </w:p>
    <w:p w14:paraId="00000014" w14:textId="77777777" w:rsidR="00235771" w:rsidRDefault="00235771">
      <w:pPr>
        <w:spacing w:after="0" w:line="240" w:lineRule="auto"/>
        <w:rPr>
          <w:sz w:val="24"/>
          <w:szCs w:val="24"/>
        </w:rPr>
      </w:pPr>
    </w:p>
    <w:p w14:paraId="00000015" w14:textId="77777777" w:rsidR="00235771" w:rsidRDefault="00CE1202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Complete revisions for review at the next meeting.</w:t>
      </w:r>
    </w:p>
    <w:p w14:paraId="00000016" w14:textId="77777777" w:rsidR="00235771" w:rsidRDefault="00CE1202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Members are to familiarize themselves with the Colorado Essential Skills for inclusion in the standards at the Oct. meeting.</w:t>
      </w:r>
    </w:p>
    <w:sectPr w:rsidR="00235771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7087" w14:textId="77777777" w:rsidR="00CE1202" w:rsidRDefault="00CE1202">
      <w:pPr>
        <w:spacing w:after="0" w:line="240" w:lineRule="auto"/>
      </w:pPr>
      <w:r>
        <w:separator/>
      </w:r>
    </w:p>
  </w:endnote>
  <w:endnote w:type="continuationSeparator" w:id="0">
    <w:p w14:paraId="09EAE8F3" w14:textId="77777777" w:rsidR="00CE1202" w:rsidRDefault="00CE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235771" w:rsidRDefault="00235771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7C6A" w14:textId="77777777" w:rsidR="00CE1202" w:rsidRDefault="00CE1202">
      <w:pPr>
        <w:spacing w:after="0" w:line="240" w:lineRule="auto"/>
      </w:pPr>
      <w:r>
        <w:separator/>
      </w:r>
    </w:p>
  </w:footnote>
  <w:footnote w:type="continuationSeparator" w:id="0">
    <w:p w14:paraId="1C228C96" w14:textId="77777777" w:rsidR="00CE1202" w:rsidRDefault="00CE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235771" w:rsidRDefault="00CE1202">
    <w:pPr>
      <w:tabs>
        <w:tab w:val="center" w:pos="4680"/>
        <w:tab w:val="right" w:pos="9360"/>
      </w:tabs>
      <w:spacing w:before="180" w:after="0" w:line="240" w:lineRule="auto"/>
      <w:ind w:left="-900" w:hanging="180"/>
      <w:jc w:val="right"/>
    </w:pPr>
    <w:r>
      <w:rPr>
        <w:noProof/>
      </w:rPr>
      <w:drawing>
        <wp:inline distT="114300" distB="114300" distL="114300" distR="114300">
          <wp:extent cx="6224588" cy="191452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8" w14:textId="77777777" w:rsidR="00235771" w:rsidRDefault="00235771">
    <w:pPr>
      <w:tabs>
        <w:tab w:val="center" w:pos="594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3D5"/>
    <w:multiLevelType w:val="multilevel"/>
    <w:tmpl w:val="B4DE27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06965EB"/>
    <w:multiLevelType w:val="multilevel"/>
    <w:tmpl w:val="5908D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71"/>
    <w:rsid w:val="00235771"/>
    <w:rsid w:val="006E20D7"/>
    <w:rsid w:val="00C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7D84"/>
  <w15:docId w15:val="{C9CF9014-A865-4E37-BEB2-3DE00EC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9/F7jtNyBEBSCoZnS5RerF03g==">AMUW2mXtr9rp0JipnOWO7sswDK+qLhqBbNPjagb61erXkj9rOI8iF7kUP+8paw04g1n7DYQw/5e2jELlMHcRL32JRei/gfxfUVqa/FcQFzxhjGpLRxxJEkuZCLGK0pjIxnfg5M3WdfcV9gnfNeLQsfAp6ePRFtd8pAs6AuZoe9Ks/20j2370aPq6RWUnHMAxieyfWarL0O5P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Hartman, Stephanie</cp:lastModifiedBy>
  <cp:revision>2</cp:revision>
  <dcterms:created xsi:type="dcterms:W3CDTF">2021-08-23T17:59:00Z</dcterms:created>
  <dcterms:modified xsi:type="dcterms:W3CDTF">2021-08-23T17:59:00Z</dcterms:modified>
</cp:coreProperties>
</file>