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6B5" w:rsidRDefault="006676B5">
      <w:bookmarkStart w:id="0" w:name="_GoBack"/>
      <w:bookmarkEnd w:id="0"/>
    </w:p>
    <w:tbl>
      <w:tblPr>
        <w:tblStyle w:val="a"/>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2415"/>
        <w:gridCol w:w="2415"/>
        <w:gridCol w:w="2415"/>
        <w:gridCol w:w="2415"/>
        <w:gridCol w:w="2505"/>
      </w:tblGrid>
      <w:tr w:rsidR="006676B5">
        <w:tc>
          <w:tcPr>
            <w:tcW w:w="14580" w:type="dxa"/>
            <w:gridSpan w:val="6"/>
          </w:tcPr>
          <w:p w:rsidR="006676B5" w:rsidRDefault="002220D8">
            <w:pPr>
              <w:jc w:val="center"/>
              <w:rPr>
                <w:rFonts w:ascii="Arial" w:eastAsia="Arial" w:hAnsi="Arial" w:cs="Arial"/>
                <w:sz w:val="24"/>
                <w:szCs w:val="24"/>
              </w:rPr>
            </w:pPr>
            <w:r>
              <w:rPr>
                <w:rFonts w:ascii="Arial" w:eastAsia="Arial" w:hAnsi="Arial" w:cs="Arial"/>
                <w:b/>
                <w:color w:val="C2272D"/>
                <w:sz w:val="24"/>
                <w:szCs w:val="24"/>
              </w:rPr>
              <w:t>Resource Set</w:t>
            </w:r>
          </w:p>
        </w:tc>
      </w:tr>
      <w:tr w:rsidR="006676B5">
        <w:tc>
          <w:tcPr>
            <w:tcW w:w="2415" w:type="dxa"/>
          </w:tcPr>
          <w:p w:rsidR="006676B5" w:rsidRDefault="002220D8">
            <w:pPr>
              <w:jc w:val="center"/>
            </w:pPr>
            <w:r>
              <w:t>Original Rough Draught of the Declaration of Independence</w:t>
            </w:r>
          </w:p>
        </w:tc>
        <w:tc>
          <w:tcPr>
            <w:tcW w:w="2415" w:type="dxa"/>
          </w:tcPr>
          <w:p w:rsidR="006676B5" w:rsidRDefault="002220D8">
            <w:pPr>
              <w:jc w:val="center"/>
            </w:pPr>
            <w:r>
              <w:t xml:space="preserve">Creating the United States - Inverative </w:t>
            </w:r>
          </w:p>
        </w:tc>
        <w:tc>
          <w:tcPr>
            <w:tcW w:w="2415" w:type="dxa"/>
          </w:tcPr>
          <w:p w:rsidR="006676B5" w:rsidRDefault="002220D8">
            <w:pPr>
              <w:jc w:val="center"/>
            </w:pPr>
            <w:r>
              <w:t>In Congress, July 4, 1776. The unanimous declaration of the thirteen United States of America.</w:t>
            </w:r>
          </w:p>
        </w:tc>
        <w:tc>
          <w:tcPr>
            <w:tcW w:w="2415" w:type="dxa"/>
          </w:tcPr>
          <w:p w:rsidR="006676B5" w:rsidRDefault="002220D8">
            <w:pPr>
              <w:jc w:val="center"/>
            </w:pPr>
            <w:r>
              <w:t>The Declaration of Independence</w:t>
            </w:r>
          </w:p>
        </w:tc>
        <w:tc>
          <w:tcPr>
            <w:tcW w:w="2415" w:type="dxa"/>
          </w:tcPr>
          <w:p w:rsidR="006676B5" w:rsidRDefault="002220D8">
            <w:pPr>
              <w:spacing w:after="0" w:line="240" w:lineRule="auto"/>
            </w:pPr>
            <w:r>
              <w:t>Timeline of events from June 7, 1776 to January 18, 1777</w:t>
            </w:r>
          </w:p>
          <w:p w:rsidR="006676B5" w:rsidRDefault="006676B5">
            <w:pPr>
              <w:jc w:val="center"/>
            </w:pPr>
          </w:p>
        </w:tc>
        <w:tc>
          <w:tcPr>
            <w:tcW w:w="2505" w:type="dxa"/>
          </w:tcPr>
          <w:p w:rsidR="006676B5" w:rsidRDefault="002220D8">
            <w:pPr>
              <w:jc w:val="center"/>
            </w:pPr>
            <w:r>
              <w:t>His Majesty's most gracious speech to both houses of Parliament, on Friday, October 27, 1775</w:t>
            </w:r>
          </w:p>
        </w:tc>
      </w:tr>
      <w:tr w:rsidR="006676B5">
        <w:tc>
          <w:tcPr>
            <w:tcW w:w="2415" w:type="dxa"/>
          </w:tcPr>
          <w:p w:rsidR="006676B5" w:rsidRDefault="002220D8">
            <w:pPr>
              <w:jc w:val="center"/>
            </w:pPr>
            <w:r>
              <w:t>The "original Rough draught" of the Declaration of Independence, shows the evolution of the text from th</w:t>
            </w:r>
            <w:r>
              <w:t>e initial "fair copy" draft by Thomas Jefferson to the final text adopted by Congress on the morning of July 4, 1776.</w:t>
            </w:r>
          </w:p>
        </w:tc>
        <w:tc>
          <w:tcPr>
            <w:tcW w:w="2415" w:type="dxa"/>
          </w:tcPr>
          <w:p w:rsidR="006676B5" w:rsidRDefault="002220D8">
            <w:pPr>
              <w:jc w:val="center"/>
            </w:pPr>
            <w:r>
              <w:t>Connect particular phrases and ideas set down in the Declaration of Independence with texts that preceded it.</w:t>
            </w:r>
          </w:p>
          <w:p w:rsidR="006676B5" w:rsidRDefault="006676B5">
            <w:pPr>
              <w:jc w:val="center"/>
            </w:pPr>
          </w:p>
          <w:p w:rsidR="006676B5" w:rsidRDefault="006676B5">
            <w:pPr>
              <w:jc w:val="center"/>
            </w:pPr>
          </w:p>
        </w:tc>
        <w:tc>
          <w:tcPr>
            <w:tcW w:w="2415" w:type="dxa"/>
          </w:tcPr>
          <w:p w:rsidR="006676B5" w:rsidRDefault="002220D8">
            <w:pPr>
              <w:jc w:val="center"/>
            </w:pPr>
            <w:r>
              <w:t>The first issue of the Declaration of Independence printed with the names</w:t>
            </w:r>
          </w:p>
        </w:tc>
        <w:tc>
          <w:tcPr>
            <w:tcW w:w="2415" w:type="dxa"/>
          </w:tcPr>
          <w:p w:rsidR="006676B5" w:rsidRDefault="002220D8">
            <w:pPr>
              <w:jc w:val="center"/>
            </w:pPr>
            <w:r>
              <w:t>National Archives Declaration of Independence page with copies of the document</w:t>
            </w:r>
          </w:p>
        </w:tc>
        <w:tc>
          <w:tcPr>
            <w:tcW w:w="2415" w:type="dxa"/>
          </w:tcPr>
          <w:p w:rsidR="006676B5" w:rsidRDefault="002220D8">
            <w:pPr>
              <w:jc w:val="center"/>
            </w:pPr>
            <w:r>
              <w:t xml:space="preserve">A timeline of major events leading to and following the writing of the Declaration of Independence </w:t>
            </w:r>
          </w:p>
        </w:tc>
        <w:tc>
          <w:tcPr>
            <w:tcW w:w="2505" w:type="dxa"/>
          </w:tcPr>
          <w:p w:rsidR="006676B5" w:rsidRDefault="002220D8">
            <w:pPr>
              <w:jc w:val="center"/>
            </w:pPr>
            <w:r>
              <w:t>Kin</w:t>
            </w:r>
            <w:r>
              <w:t xml:space="preserve">g George III's address to Parliament discussing his views on the rebellion in the American Colonies </w:t>
            </w:r>
          </w:p>
        </w:tc>
      </w:tr>
      <w:tr w:rsidR="006676B5">
        <w:tc>
          <w:tcPr>
            <w:tcW w:w="2415" w:type="dxa"/>
          </w:tcPr>
          <w:p w:rsidR="006676B5" w:rsidRDefault="006676B5">
            <w:pPr>
              <w:spacing w:after="0"/>
              <w:jc w:val="center"/>
            </w:pPr>
          </w:p>
          <w:p w:rsidR="006676B5" w:rsidRDefault="002220D8">
            <w:pPr>
              <w:spacing w:after="0"/>
              <w:jc w:val="center"/>
            </w:pPr>
            <w:r>
              <w:rPr>
                <w:noProof/>
              </w:rPr>
              <w:drawing>
                <wp:inline distT="114300" distB="114300" distL="114300" distR="114300">
                  <wp:extent cx="1390650" cy="8636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390650" cy="863600"/>
                          </a:xfrm>
                          <a:prstGeom prst="rect">
                            <a:avLst/>
                          </a:prstGeom>
                          <a:ln/>
                        </pic:spPr>
                      </pic:pic>
                    </a:graphicData>
                  </a:graphic>
                </wp:inline>
              </w:drawing>
            </w:r>
          </w:p>
        </w:tc>
        <w:tc>
          <w:tcPr>
            <w:tcW w:w="2415" w:type="dxa"/>
          </w:tcPr>
          <w:p w:rsidR="006676B5" w:rsidRDefault="006676B5">
            <w:pPr>
              <w:spacing w:after="0"/>
              <w:jc w:val="center"/>
            </w:pPr>
          </w:p>
          <w:p w:rsidR="006676B5" w:rsidRDefault="002220D8">
            <w:pPr>
              <w:spacing w:after="0"/>
              <w:jc w:val="center"/>
            </w:pPr>
            <w:r>
              <w:rPr>
                <w:noProof/>
              </w:rPr>
              <w:drawing>
                <wp:inline distT="114300" distB="114300" distL="114300" distR="114300">
                  <wp:extent cx="1390650" cy="812800"/>
                  <wp:effectExtent l="0" t="0" r="0" b="0"/>
                  <wp:docPr id="8" name="image13.jpg" descr="declaration_new_300.Jpeg"/>
                  <wp:cNvGraphicFramePr/>
                  <a:graphic xmlns:a="http://schemas.openxmlformats.org/drawingml/2006/main">
                    <a:graphicData uri="http://schemas.openxmlformats.org/drawingml/2006/picture">
                      <pic:pic xmlns:pic="http://schemas.openxmlformats.org/drawingml/2006/picture">
                        <pic:nvPicPr>
                          <pic:cNvPr id="0" name="image13.jpg" descr="declaration_new_300.Jpeg"/>
                          <pic:cNvPicPr preferRelativeResize="0"/>
                        </pic:nvPicPr>
                        <pic:blipFill>
                          <a:blip r:embed="rId8"/>
                          <a:srcRect/>
                          <a:stretch>
                            <a:fillRect/>
                          </a:stretch>
                        </pic:blipFill>
                        <pic:spPr>
                          <a:xfrm>
                            <a:off x="0" y="0"/>
                            <a:ext cx="1390650" cy="812800"/>
                          </a:xfrm>
                          <a:prstGeom prst="rect">
                            <a:avLst/>
                          </a:prstGeom>
                          <a:ln/>
                        </pic:spPr>
                      </pic:pic>
                    </a:graphicData>
                  </a:graphic>
                </wp:inline>
              </w:drawing>
            </w:r>
          </w:p>
        </w:tc>
        <w:tc>
          <w:tcPr>
            <w:tcW w:w="2415" w:type="dxa"/>
          </w:tcPr>
          <w:p w:rsidR="006676B5" w:rsidRDefault="006676B5">
            <w:pPr>
              <w:spacing w:after="0"/>
              <w:jc w:val="center"/>
            </w:pPr>
          </w:p>
          <w:p w:rsidR="006676B5" w:rsidRDefault="002220D8">
            <w:pPr>
              <w:spacing w:after="0"/>
              <w:jc w:val="center"/>
            </w:pPr>
            <w:r>
              <w:rPr>
                <w:noProof/>
              </w:rPr>
              <w:drawing>
                <wp:inline distT="114300" distB="114300" distL="114300" distR="114300">
                  <wp:extent cx="795338" cy="931525"/>
                  <wp:effectExtent l="0" t="0" r="0" b="0"/>
                  <wp:docPr id="16" name="image24.gif" descr="declara.gif"/>
                  <wp:cNvGraphicFramePr/>
                  <a:graphic xmlns:a="http://schemas.openxmlformats.org/drawingml/2006/main">
                    <a:graphicData uri="http://schemas.openxmlformats.org/drawingml/2006/picture">
                      <pic:pic xmlns:pic="http://schemas.openxmlformats.org/drawingml/2006/picture">
                        <pic:nvPicPr>
                          <pic:cNvPr id="0" name="image24.gif" descr="declara.gif"/>
                          <pic:cNvPicPr preferRelativeResize="0"/>
                        </pic:nvPicPr>
                        <pic:blipFill>
                          <a:blip r:embed="rId9"/>
                          <a:srcRect/>
                          <a:stretch>
                            <a:fillRect/>
                          </a:stretch>
                        </pic:blipFill>
                        <pic:spPr>
                          <a:xfrm>
                            <a:off x="0" y="0"/>
                            <a:ext cx="795338" cy="931525"/>
                          </a:xfrm>
                          <a:prstGeom prst="rect">
                            <a:avLst/>
                          </a:prstGeom>
                          <a:ln/>
                        </pic:spPr>
                      </pic:pic>
                    </a:graphicData>
                  </a:graphic>
                </wp:inline>
              </w:drawing>
            </w:r>
          </w:p>
        </w:tc>
        <w:tc>
          <w:tcPr>
            <w:tcW w:w="2415" w:type="dxa"/>
          </w:tcPr>
          <w:p w:rsidR="006676B5" w:rsidRDefault="006676B5">
            <w:pPr>
              <w:spacing w:after="0"/>
              <w:jc w:val="center"/>
            </w:pPr>
          </w:p>
          <w:p w:rsidR="006676B5" w:rsidRDefault="002220D8">
            <w:pPr>
              <w:spacing w:after="0"/>
              <w:jc w:val="center"/>
            </w:pPr>
            <w:r>
              <w:rPr>
                <w:noProof/>
              </w:rPr>
              <w:drawing>
                <wp:inline distT="114300" distB="114300" distL="114300" distR="114300">
                  <wp:extent cx="842963" cy="1021948"/>
                  <wp:effectExtent l="0" t="0" r="0" b="0"/>
                  <wp:docPr id="2" name="image6.jpg" descr="declaration-of-independence-front-new-630.jpg"/>
                  <wp:cNvGraphicFramePr/>
                  <a:graphic xmlns:a="http://schemas.openxmlformats.org/drawingml/2006/main">
                    <a:graphicData uri="http://schemas.openxmlformats.org/drawingml/2006/picture">
                      <pic:pic xmlns:pic="http://schemas.openxmlformats.org/drawingml/2006/picture">
                        <pic:nvPicPr>
                          <pic:cNvPr id="0" name="image6.jpg" descr="declaration-of-independence-front-new-630.jpg"/>
                          <pic:cNvPicPr preferRelativeResize="0"/>
                        </pic:nvPicPr>
                        <pic:blipFill>
                          <a:blip r:embed="rId10"/>
                          <a:srcRect/>
                          <a:stretch>
                            <a:fillRect/>
                          </a:stretch>
                        </pic:blipFill>
                        <pic:spPr>
                          <a:xfrm>
                            <a:off x="0" y="0"/>
                            <a:ext cx="842963" cy="1021948"/>
                          </a:xfrm>
                          <a:prstGeom prst="rect">
                            <a:avLst/>
                          </a:prstGeom>
                          <a:ln/>
                        </pic:spPr>
                      </pic:pic>
                    </a:graphicData>
                  </a:graphic>
                </wp:inline>
              </w:drawing>
            </w:r>
          </w:p>
        </w:tc>
        <w:tc>
          <w:tcPr>
            <w:tcW w:w="2415" w:type="dxa"/>
          </w:tcPr>
          <w:p w:rsidR="006676B5" w:rsidRDefault="002220D8">
            <w:pPr>
              <w:spacing w:after="0"/>
              <w:jc w:val="center"/>
            </w:pPr>
            <w:r>
              <w:rPr>
                <w:noProof/>
              </w:rPr>
              <w:drawing>
                <wp:inline distT="114300" distB="114300" distL="114300" distR="114300">
                  <wp:extent cx="1227832" cy="595313"/>
                  <wp:effectExtent l="0" t="0" r="0" b="0"/>
                  <wp:docPr id="9" name="image14.jpg" descr="banner-declara.jpg"/>
                  <wp:cNvGraphicFramePr/>
                  <a:graphic xmlns:a="http://schemas.openxmlformats.org/drawingml/2006/main">
                    <a:graphicData uri="http://schemas.openxmlformats.org/drawingml/2006/picture">
                      <pic:pic xmlns:pic="http://schemas.openxmlformats.org/drawingml/2006/picture">
                        <pic:nvPicPr>
                          <pic:cNvPr id="0" name="image14.jpg" descr="banner-declara.jpg"/>
                          <pic:cNvPicPr preferRelativeResize="0"/>
                        </pic:nvPicPr>
                        <pic:blipFill>
                          <a:blip r:embed="rId11"/>
                          <a:srcRect r="67123"/>
                          <a:stretch>
                            <a:fillRect/>
                          </a:stretch>
                        </pic:blipFill>
                        <pic:spPr>
                          <a:xfrm>
                            <a:off x="0" y="0"/>
                            <a:ext cx="1227832" cy="595313"/>
                          </a:xfrm>
                          <a:prstGeom prst="rect">
                            <a:avLst/>
                          </a:prstGeom>
                          <a:ln/>
                        </pic:spPr>
                      </pic:pic>
                    </a:graphicData>
                  </a:graphic>
                </wp:inline>
              </w:drawing>
            </w:r>
          </w:p>
          <w:p w:rsidR="006676B5" w:rsidRDefault="006676B5">
            <w:pPr>
              <w:spacing w:after="0"/>
              <w:jc w:val="center"/>
            </w:pPr>
          </w:p>
        </w:tc>
        <w:tc>
          <w:tcPr>
            <w:tcW w:w="2505" w:type="dxa"/>
          </w:tcPr>
          <w:p w:rsidR="006676B5" w:rsidRDefault="006676B5">
            <w:pPr>
              <w:spacing w:after="0"/>
              <w:jc w:val="center"/>
            </w:pPr>
          </w:p>
          <w:p w:rsidR="006676B5" w:rsidRDefault="002220D8">
            <w:pPr>
              <w:spacing w:after="0"/>
              <w:jc w:val="center"/>
            </w:pPr>
            <w:r>
              <w:rPr>
                <w:noProof/>
              </w:rPr>
              <w:drawing>
                <wp:inline distT="114300" distB="114300" distL="114300" distR="114300">
                  <wp:extent cx="952500" cy="1162050"/>
                  <wp:effectExtent l="0" t="0" r="0" b="0"/>
                  <wp:docPr id="18" name="image27.gif" descr="001dt.gif"/>
                  <wp:cNvGraphicFramePr/>
                  <a:graphic xmlns:a="http://schemas.openxmlformats.org/drawingml/2006/main">
                    <a:graphicData uri="http://schemas.openxmlformats.org/drawingml/2006/picture">
                      <pic:pic xmlns:pic="http://schemas.openxmlformats.org/drawingml/2006/picture">
                        <pic:nvPicPr>
                          <pic:cNvPr id="0" name="image27.gif" descr="001dt.gif"/>
                          <pic:cNvPicPr preferRelativeResize="0"/>
                        </pic:nvPicPr>
                        <pic:blipFill>
                          <a:blip r:embed="rId12"/>
                          <a:srcRect/>
                          <a:stretch>
                            <a:fillRect/>
                          </a:stretch>
                        </pic:blipFill>
                        <pic:spPr>
                          <a:xfrm>
                            <a:off x="0" y="0"/>
                            <a:ext cx="952500" cy="1162050"/>
                          </a:xfrm>
                          <a:prstGeom prst="rect">
                            <a:avLst/>
                          </a:prstGeom>
                          <a:ln/>
                        </pic:spPr>
                      </pic:pic>
                    </a:graphicData>
                  </a:graphic>
                </wp:inline>
              </w:drawing>
            </w:r>
          </w:p>
        </w:tc>
      </w:tr>
      <w:tr w:rsidR="006676B5">
        <w:tc>
          <w:tcPr>
            <w:tcW w:w="2415" w:type="dxa"/>
            <w:tcBorders>
              <w:bottom w:val="single" w:sz="4" w:space="0" w:color="000000"/>
            </w:tcBorders>
          </w:tcPr>
          <w:p w:rsidR="006676B5" w:rsidRDefault="002220D8">
            <w:pPr>
              <w:jc w:val="center"/>
            </w:pPr>
            <w:hyperlink r:id="rId13">
              <w:r>
                <w:rPr>
                  <w:color w:val="1155CC"/>
                  <w:u w:val="single"/>
                </w:rPr>
                <w:t>https://www.loc.gov/exhibits/treasures/trt001.</w:t>
              </w:r>
              <w:r>
                <w:rPr>
                  <w:color w:val="1155CC"/>
                  <w:u w:val="single"/>
                </w:rPr>
                <w:lastRenderedPageBreak/>
                <w:t>html</w:t>
              </w:r>
            </w:hyperlink>
            <w:r>
              <w:t xml:space="preserve"> </w:t>
            </w:r>
          </w:p>
        </w:tc>
        <w:tc>
          <w:tcPr>
            <w:tcW w:w="2415" w:type="dxa"/>
            <w:tcBorders>
              <w:bottom w:val="single" w:sz="4" w:space="0" w:color="000000"/>
            </w:tcBorders>
          </w:tcPr>
          <w:p w:rsidR="006676B5" w:rsidRDefault="002220D8">
            <w:pPr>
              <w:jc w:val="center"/>
            </w:pPr>
            <w:hyperlink r:id="rId14">
              <w:r>
                <w:rPr>
                  <w:color w:val="1155CC"/>
                  <w:u w:val="single"/>
                </w:rPr>
                <w:t>http://www.loc.gov/exhibits/creating-the-</w:t>
              </w:r>
              <w:r>
                <w:rPr>
                  <w:color w:val="1155CC"/>
                  <w:u w:val="single"/>
                </w:rPr>
                <w:lastRenderedPageBreak/>
                <w:t>united-states/interactives/declaration-of-independence/</w:t>
              </w:r>
            </w:hyperlink>
            <w:r>
              <w:t xml:space="preserve"> </w:t>
            </w:r>
          </w:p>
        </w:tc>
        <w:tc>
          <w:tcPr>
            <w:tcW w:w="2415" w:type="dxa"/>
            <w:tcBorders>
              <w:bottom w:val="single" w:sz="4" w:space="0" w:color="000000"/>
            </w:tcBorders>
          </w:tcPr>
          <w:p w:rsidR="006676B5" w:rsidRDefault="002220D8">
            <w:pPr>
              <w:jc w:val="center"/>
            </w:pPr>
            <w:hyperlink r:id="rId15">
              <w:r>
                <w:rPr>
                  <w:color w:val="1155CC"/>
                  <w:u w:val="single"/>
                </w:rPr>
                <w:t>https://www.loc.gov/item/90898037/</w:t>
              </w:r>
            </w:hyperlink>
            <w:r>
              <w:t xml:space="preserve"> </w:t>
            </w:r>
          </w:p>
        </w:tc>
        <w:tc>
          <w:tcPr>
            <w:tcW w:w="2415" w:type="dxa"/>
            <w:tcBorders>
              <w:bottom w:val="single" w:sz="4" w:space="0" w:color="000000"/>
            </w:tcBorders>
          </w:tcPr>
          <w:p w:rsidR="006676B5" w:rsidRDefault="002220D8">
            <w:pPr>
              <w:jc w:val="center"/>
            </w:pPr>
            <w:hyperlink r:id="rId16">
              <w:r>
                <w:rPr>
                  <w:color w:val="1155CC"/>
                  <w:u w:val="single"/>
                </w:rPr>
                <w:t>https://www.archives.gov/founding-</w:t>
              </w:r>
              <w:r>
                <w:rPr>
                  <w:color w:val="1155CC"/>
                  <w:u w:val="single"/>
                </w:rPr>
                <w:lastRenderedPageBreak/>
                <w:t>docs/declaration</w:t>
              </w:r>
            </w:hyperlink>
            <w:r>
              <w:t xml:space="preserve"> </w:t>
            </w:r>
          </w:p>
        </w:tc>
        <w:tc>
          <w:tcPr>
            <w:tcW w:w="2415" w:type="dxa"/>
            <w:tcBorders>
              <w:bottom w:val="single" w:sz="4" w:space="0" w:color="000000"/>
            </w:tcBorders>
          </w:tcPr>
          <w:p w:rsidR="006676B5" w:rsidRDefault="002220D8">
            <w:pPr>
              <w:jc w:val="center"/>
            </w:pPr>
            <w:hyperlink r:id="rId17">
              <w:r>
                <w:rPr>
                  <w:color w:val="1155CC"/>
                  <w:u w:val="single"/>
                </w:rPr>
                <w:t>https://www.loc.go</w:t>
              </w:r>
              <w:r>
                <w:rPr>
                  <w:color w:val="1155CC"/>
                  <w:u w:val="single"/>
                </w:rPr>
                <w:t>v/exhibits/declara/declara2.</w:t>
              </w:r>
              <w:r>
                <w:rPr>
                  <w:color w:val="1155CC"/>
                  <w:u w:val="single"/>
                </w:rPr>
                <w:lastRenderedPageBreak/>
                <w:t>html</w:t>
              </w:r>
            </w:hyperlink>
            <w:r>
              <w:t xml:space="preserve"> </w:t>
            </w:r>
          </w:p>
        </w:tc>
        <w:tc>
          <w:tcPr>
            <w:tcW w:w="2505" w:type="dxa"/>
            <w:tcBorders>
              <w:bottom w:val="single" w:sz="4" w:space="0" w:color="000000"/>
            </w:tcBorders>
          </w:tcPr>
          <w:p w:rsidR="006676B5" w:rsidRDefault="002220D8">
            <w:hyperlink r:id="rId18">
              <w:r>
                <w:rPr>
                  <w:color w:val="1155CC"/>
                  <w:u w:val="single"/>
                </w:rPr>
                <w:t>http://www.loc.gov/teachers/classroommaterials</w:t>
              </w:r>
              <w:r>
                <w:rPr>
                  <w:color w:val="1155CC"/>
                  <w:u w:val="single"/>
                </w:rPr>
                <w:lastRenderedPageBreak/>
                <w:t>/presentationsandactivities/present</w:t>
              </w:r>
              <w:r>
                <w:rPr>
                  <w:color w:val="1155CC"/>
                  <w:u w:val="single"/>
                </w:rPr>
                <w:t>ations/timeline/amrev/shots/address.html</w:t>
              </w:r>
            </w:hyperlink>
            <w:r>
              <w:t xml:space="preserve"> </w:t>
            </w:r>
          </w:p>
        </w:tc>
      </w:tr>
    </w:tbl>
    <w:p w:rsidR="006676B5" w:rsidRDefault="002220D8">
      <w:r>
        <w:lastRenderedPageBreak/>
        <w:t>Notes/Comments:</w:t>
      </w:r>
    </w:p>
    <w:p w:rsidR="006676B5" w:rsidRDefault="006676B5"/>
    <w:p w:rsidR="006676B5" w:rsidRDefault="006676B5"/>
    <w:p w:rsidR="006676B5" w:rsidRDefault="006676B5"/>
    <w:p w:rsidR="006676B5" w:rsidRDefault="006676B5"/>
    <w:p w:rsidR="006676B5" w:rsidRDefault="006676B5"/>
    <w:p w:rsidR="006676B5" w:rsidRDefault="006676B5"/>
    <w:p w:rsidR="006676B5" w:rsidRDefault="006676B5"/>
    <w:p w:rsidR="006676B5" w:rsidRDefault="006676B5"/>
    <w:p w:rsidR="006676B5" w:rsidRDefault="002220D8">
      <w:r>
        <w:br w:type="page"/>
      </w:r>
    </w:p>
    <w:p w:rsidR="006676B5" w:rsidRDefault="006676B5"/>
    <w:tbl>
      <w:tblPr>
        <w:tblStyle w:val="a0"/>
        <w:tblW w:w="14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2421"/>
        <w:gridCol w:w="2421"/>
        <w:gridCol w:w="2421"/>
        <w:gridCol w:w="2421"/>
        <w:gridCol w:w="2422"/>
      </w:tblGrid>
      <w:tr w:rsidR="006676B5">
        <w:tc>
          <w:tcPr>
            <w:tcW w:w="14527" w:type="dxa"/>
            <w:gridSpan w:val="6"/>
          </w:tcPr>
          <w:p w:rsidR="006676B5" w:rsidRDefault="002220D8">
            <w:pPr>
              <w:jc w:val="center"/>
              <w:rPr>
                <w:rFonts w:ascii="Arial" w:eastAsia="Arial" w:hAnsi="Arial" w:cs="Arial"/>
                <w:sz w:val="24"/>
                <w:szCs w:val="24"/>
              </w:rPr>
            </w:pPr>
            <w:r>
              <w:rPr>
                <w:rFonts w:ascii="Arial" w:eastAsia="Arial" w:hAnsi="Arial" w:cs="Arial"/>
                <w:b/>
                <w:color w:val="C2272D"/>
                <w:sz w:val="24"/>
                <w:szCs w:val="24"/>
              </w:rPr>
              <w:t xml:space="preserve"> Resource Set</w:t>
            </w:r>
          </w:p>
        </w:tc>
      </w:tr>
      <w:tr w:rsidR="006676B5">
        <w:tc>
          <w:tcPr>
            <w:tcW w:w="2421" w:type="dxa"/>
          </w:tcPr>
          <w:p w:rsidR="006676B5" w:rsidRDefault="002220D8">
            <w:pPr>
              <w:jc w:val="center"/>
            </w:pPr>
            <w:r>
              <w:t>A patriot’s letter to his loyalist father</w:t>
            </w:r>
          </w:p>
        </w:tc>
        <w:tc>
          <w:tcPr>
            <w:tcW w:w="2421" w:type="dxa"/>
          </w:tcPr>
          <w:p w:rsidR="006676B5" w:rsidRDefault="002220D8">
            <w:pPr>
              <w:jc w:val="center"/>
            </w:pPr>
            <w:r>
              <w:t>Extravagant and Inadmissible Claim of Independency</w:t>
            </w:r>
          </w:p>
        </w:tc>
        <w:tc>
          <w:tcPr>
            <w:tcW w:w="2421" w:type="dxa"/>
          </w:tcPr>
          <w:p w:rsidR="006676B5" w:rsidRDefault="002220D8">
            <w:pPr>
              <w:jc w:val="center"/>
            </w:pPr>
            <w:r>
              <w:t>(Resource Title Here)</w:t>
            </w:r>
          </w:p>
        </w:tc>
        <w:tc>
          <w:tcPr>
            <w:tcW w:w="2421" w:type="dxa"/>
          </w:tcPr>
          <w:p w:rsidR="006676B5" w:rsidRDefault="002220D8">
            <w:pPr>
              <w:jc w:val="center"/>
            </w:pPr>
            <w:r>
              <w:t>(Resource Title Here)</w:t>
            </w:r>
          </w:p>
        </w:tc>
        <w:tc>
          <w:tcPr>
            <w:tcW w:w="2421" w:type="dxa"/>
          </w:tcPr>
          <w:p w:rsidR="006676B5" w:rsidRDefault="002220D8">
            <w:pPr>
              <w:jc w:val="center"/>
            </w:pPr>
            <w:r>
              <w:t>(Resource Title Here)</w:t>
            </w:r>
          </w:p>
        </w:tc>
        <w:tc>
          <w:tcPr>
            <w:tcW w:w="2422" w:type="dxa"/>
          </w:tcPr>
          <w:p w:rsidR="006676B5" w:rsidRDefault="002220D8">
            <w:pPr>
              <w:jc w:val="center"/>
            </w:pPr>
            <w:r>
              <w:t>(Resource Title Here)</w:t>
            </w:r>
          </w:p>
        </w:tc>
      </w:tr>
      <w:tr w:rsidR="006676B5">
        <w:tc>
          <w:tcPr>
            <w:tcW w:w="2421" w:type="dxa"/>
          </w:tcPr>
          <w:p w:rsidR="006676B5" w:rsidRDefault="002220D8">
            <w:pPr>
              <w:jc w:val="center"/>
              <w:rPr>
                <w:rFonts w:ascii="Verdana" w:eastAsia="Verdana" w:hAnsi="Verdana" w:cs="Verdana"/>
                <w:sz w:val="16"/>
                <w:szCs w:val="16"/>
              </w:rPr>
            </w:pPr>
            <w:r>
              <w:rPr>
                <w:rFonts w:ascii="Verdana" w:eastAsia="Verdana" w:hAnsi="Verdana" w:cs="Verdana"/>
                <w:sz w:val="16"/>
                <w:szCs w:val="16"/>
              </w:rPr>
              <w:t>In February 1778, Timothy Pickering Jr., a general in George Washington’s Continental Army, wrote his dying father this  moving letter of farewell on February 23, 1778, from his post in Yorktown, Virginia. Timothy Pickering Jr. revered his father but disag</w:t>
            </w:r>
            <w:r>
              <w:rPr>
                <w:rFonts w:ascii="Verdana" w:eastAsia="Verdana" w:hAnsi="Verdana" w:cs="Verdana"/>
                <w:sz w:val="16"/>
                <w:szCs w:val="16"/>
              </w:rPr>
              <w:t>reed with him on one critical issue: colonial independence from Great Britain.</w:t>
            </w:r>
          </w:p>
        </w:tc>
        <w:tc>
          <w:tcPr>
            <w:tcW w:w="2421" w:type="dxa"/>
          </w:tcPr>
          <w:p w:rsidR="006676B5" w:rsidRDefault="002220D8">
            <w:pPr>
              <w:jc w:val="center"/>
            </w:pPr>
            <w:r>
              <w:t>Article with the story of England's reaction to the Declaration of Independence including King George III address to Parliament Oct. 31, 1776.</w:t>
            </w:r>
          </w:p>
        </w:tc>
        <w:tc>
          <w:tcPr>
            <w:tcW w:w="2421" w:type="dxa"/>
          </w:tcPr>
          <w:p w:rsidR="006676B5" w:rsidRDefault="002220D8">
            <w:pPr>
              <w:jc w:val="center"/>
            </w:pPr>
            <w:r>
              <w:t>(Short Description)</w:t>
            </w:r>
          </w:p>
        </w:tc>
        <w:tc>
          <w:tcPr>
            <w:tcW w:w="2421" w:type="dxa"/>
          </w:tcPr>
          <w:p w:rsidR="006676B5" w:rsidRDefault="002220D8">
            <w:pPr>
              <w:jc w:val="center"/>
            </w:pPr>
            <w:r>
              <w:t>(Short Descrip</w:t>
            </w:r>
            <w:r>
              <w:t>tion)</w:t>
            </w:r>
          </w:p>
        </w:tc>
        <w:tc>
          <w:tcPr>
            <w:tcW w:w="2421" w:type="dxa"/>
          </w:tcPr>
          <w:p w:rsidR="006676B5" w:rsidRDefault="002220D8">
            <w:pPr>
              <w:jc w:val="center"/>
            </w:pPr>
            <w:r>
              <w:t>(Short Description)</w:t>
            </w:r>
          </w:p>
        </w:tc>
        <w:tc>
          <w:tcPr>
            <w:tcW w:w="2422" w:type="dxa"/>
          </w:tcPr>
          <w:p w:rsidR="006676B5" w:rsidRDefault="002220D8">
            <w:pPr>
              <w:jc w:val="center"/>
            </w:pPr>
            <w:r>
              <w:t>(Short Description)</w:t>
            </w:r>
          </w:p>
        </w:tc>
      </w:tr>
      <w:tr w:rsidR="006676B5">
        <w:tc>
          <w:tcPr>
            <w:tcW w:w="2421" w:type="dxa"/>
          </w:tcPr>
          <w:p w:rsidR="006676B5" w:rsidRDefault="002220D8">
            <w:pPr>
              <w:spacing w:after="0"/>
              <w:jc w:val="center"/>
            </w:pPr>
            <w:r>
              <w:rPr>
                <w:noProof/>
              </w:rPr>
              <w:drawing>
                <wp:inline distT="0" distB="0" distL="114300" distR="114300">
                  <wp:extent cx="1123950" cy="1123950"/>
                  <wp:effectExtent l="0" t="0" r="0" b="0"/>
                  <wp:docPr id="13" name="image20.jpg" descr="02325p1.jpg"/>
                  <wp:cNvGraphicFramePr/>
                  <a:graphic xmlns:a="http://schemas.openxmlformats.org/drawingml/2006/main">
                    <a:graphicData uri="http://schemas.openxmlformats.org/drawingml/2006/picture">
                      <pic:pic xmlns:pic="http://schemas.openxmlformats.org/drawingml/2006/picture">
                        <pic:nvPicPr>
                          <pic:cNvPr id="0" name="image20.jpg" descr="02325p1.jpg"/>
                          <pic:cNvPicPr preferRelativeResize="0"/>
                        </pic:nvPicPr>
                        <pic:blipFill>
                          <a:blip r:embed="rId19"/>
                          <a:srcRect t="12846" b="12846"/>
                          <a:stretch>
                            <a:fillRect/>
                          </a:stretch>
                        </pic:blipFill>
                        <pic:spPr>
                          <a:xfrm>
                            <a:off x="0" y="0"/>
                            <a:ext cx="1123950" cy="1123950"/>
                          </a:xfrm>
                          <a:prstGeom prst="rect">
                            <a:avLst/>
                          </a:prstGeom>
                          <a:ln/>
                        </pic:spPr>
                      </pic:pic>
                    </a:graphicData>
                  </a:graphic>
                </wp:inline>
              </w:drawing>
            </w:r>
          </w:p>
          <w:p w:rsidR="006676B5" w:rsidRDefault="006676B5">
            <w:pPr>
              <w:spacing w:after="0"/>
            </w:pPr>
          </w:p>
        </w:tc>
        <w:tc>
          <w:tcPr>
            <w:tcW w:w="2421" w:type="dxa"/>
          </w:tcPr>
          <w:p w:rsidR="006676B5" w:rsidRDefault="002220D8">
            <w:pPr>
              <w:spacing w:after="0"/>
              <w:jc w:val="center"/>
            </w:pPr>
            <w:r>
              <w:rPr>
                <w:noProof/>
              </w:rPr>
              <w:drawing>
                <wp:inline distT="114300" distB="114300" distL="114300" distR="114300">
                  <wp:extent cx="1090613" cy="1292301"/>
                  <wp:effectExtent l="0" t="0" r="0" b="0"/>
                  <wp:docPr id="17" name="image25.jpg" descr="king_george_iii_of_england_by_johann_zoffany.jpg"/>
                  <wp:cNvGraphicFramePr/>
                  <a:graphic xmlns:a="http://schemas.openxmlformats.org/drawingml/2006/main">
                    <a:graphicData uri="http://schemas.openxmlformats.org/drawingml/2006/picture">
                      <pic:pic xmlns:pic="http://schemas.openxmlformats.org/drawingml/2006/picture">
                        <pic:nvPicPr>
                          <pic:cNvPr id="0" name="image25.jpg" descr="king_george_iii_of_england_by_johann_zoffany.jpg"/>
                          <pic:cNvPicPr preferRelativeResize="0"/>
                        </pic:nvPicPr>
                        <pic:blipFill>
                          <a:blip r:embed="rId20"/>
                          <a:srcRect/>
                          <a:stretch>
                            <a:fillRect/>
                          </a:stretch>
                        </pic:blipFill>
                        <pic:spPr>
                          <a:xfrm>
                            <a:off x="0" y="0"/>
                            <a:ext cx="1090613" cy="1292301"/>
                          </a:xfrm>
                          <a:prstGeom prst="rect">
                            <a:avLst/>
                          </a:prstGeom>
                          <a:ln/>
                        </pic:spPr>
                      </pic:pic>
                    </a:graphicData>
                  </a:graphic>
                </wp:inline>
              </w:drawing>
            </w:r>
          </w:p>
          <w:p w:rsidR="006676B5" w:rsidRDefault="006676B5">
            <w:pPr>
              <w:spacing w:after="0"/>
              <w:jc w:val="center"/>
            </w:pPr>
          </w:p>
        </w:tc>
        <w:tc>
          <w:tcPr>
            <w:tcW w:w="2421" w:type="dxa"/>
          </w:tcPr>
          <w:p w:rsidR="006676B5" w:rsidRDefault="002220D8">
            <w:pPr>
              <w:spacing w:after="0"/>
              <w:jc w:val="center"/>
            </w:pPr>
            <w:r>
              <w:rPr>
                <w:noProof/>
              </w:rPr>
              <w:drawing>
                <wp:inline distT="0" distB="0" distL="114300" distR="114300">
                  <wp:extent cx="1123950" cy="112395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“Replace Image”)</w:t>
            </w:r>
          </w:p>
        </w:tc>
        <w:tc>
          <w:tcPr>
            <w:tcW w:w="2421" w:type="dxa"/>
          </w:tcPr>
          <w:p w:rsidR="006676B5" w:rsidRDefault="002220D8">
            <w:pPr>
              <w:spacing w:after="0"/>
              <w:jc w:val="center"/>
            </w:pPr>
            <w:r>
              <w:rPr>
                <w:noProof/>
              </w:rPr>
              <w:drawing>
                <wp:inline distT="0" distB="0" distL="114300" distR="114300">
                  <wp:extent cx="1123950" cy="1123950"/>
                  <wp:effectExtent l="0" t="0" r="0" b="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“Replace Image”)</w:t>
            </w:r>
          </w:p>
        </w:tc>
        <w:tc>
          <w:tcPr>
            <w:tcW w:w="2421" w:type="dxa"/>
          </w:tcPr>
          <w:p w:rsidR="006676B5" w:rsidRDefault="002220D8">
            <w:pPr>
              <w:spacing w:after="0"/>
              <w:jc w:val="center"/>
            </w:pPr>
            <w:r>
              <w:rPr>
                <w:noProof/>
              </w:rPr>
              <w:drawing>
                <wp:inline distT="0" distB="0" distL="114300" distR="114300">
                  <wp:extent cx="1123950" cy="112395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“Replace Image”)</w:t>
            </w:r>
          </w:p>
        </w:tc>
        <w:tc>
          <w:tcPr>
            <w:tcW w:w="2422" w:type="dxa"/>
          </w:tcPr>
          <w:p w:rsidR="006676B5" w:rsidRDefault="002220D8">
            <w:pPr>
              <w:spacing w:after="0"/>
              <w:jc w:val="center"/>
            </w:pPr>
            <w:r>
              <w:rPr>
                <w:noProof/>
              </w:rPr>
              <w:drawing>
                <wp:inline distT="0" distB="0" distL="114300" distR="114300">
                  <wp:extent cx="1123950" cy="1123950"/>
                  <wp:effectExtent l="0" t="0" r="0" b="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“Replace Image”)</w:t>
            </w:r>
          </w:p>
        </w:tc>
      </w:tr>
      <w:tr w:rsidR="006676B5">
        <w:tc>
          <w:tcPr>
            <w:tcW w:w="2421" w:type="dxa"/>
            <w:tcBorders>
              <w:bottom w:val="single" w:sz="4" w:space="0" w:color="000000"/>
            </w:tcBorders>
          </w:tcPr>
          <w:p w:rsidR="006676B5" w:rsidRDefault="002220D8">
            <w:pPr>
              <w:jc w:val="center"/>
            </w:pPr>
            <w:hyperlink r:id="rId22">
              <w:r>
                <w:rPr>
                  <w:color w:val="1155CC"/>
                  <w:u w:val="single"/>
                </w:rPr>
                <w:t>https://www.gilderlehrman.org/history-by-era/war-for-</w:t>
              </w:r>
              <w:r>
                <w:rPr>
                  <w:color w:val="1155CC"/>
                  <w:u w:val="single"/>
                </w:rPr>
                <w:lastRenderedPageBreak/>
                <w:t>independence/resources/patriot%E2%80%99s-letter-his-loyalist-father-1778</w:t>
              </w:r>
            </w:hyperlink>
            <w:r>
              <w:t xml:space="preserve"> </w:t>
            </w:r>
          </w:p>
        </w:tc>
        <w:tc>
          <w:tcPr>
            <w:tcW w:w="2421" w:type="dxa"/>
            <w:tcBorders>
              <w:bottom w:val="single" w:sz="4" w:space="0" w:color="000000"/>
            </w:tcBorders>
          </w:tcPr>
          <w:p w:rsidR="006676B5" w:rsidRDefault="002220D8">
            <w:pPr>
              <w:jc w:val="center"/>
            </w:pPr>
            <w:hyperlink r:id="rId23">
              <w:r>
                <w:rPr>
                  <w:color w:val="1155CC"/>
                  <w:u w:val="single"/>
                </w:rPr>
                <w:t>http://declaration.fas.harvard.edu/blog/september-kings-speech</w:t>
              </w:r>
            </w:hyperlink>
            <w:r>
              <w:t xml:space="preserve"> </w:t>
            </w:r>
          </w:p>
        </w:tc>
        <w:tc>
          <w:tcPr>
            <w:tcW w:w="2421" w:type="dxa"/>
            <w:tcBorders>
              <w:bottom w:val="single" w:sz="4" w:space="0" w:color="000000"/>
            </w:tcBorders>
          </w:tcPr>
          <w:p w:rsidR="006676B5" w:rsidRDefault="002220D8">
            <w:pPr>
              <w:jc w:val="center"/>
            </w:pPr>
            <w:r>
              <w:t>(Resource Link Here)</w:t>
            </w:r>
          </w:p>
        </w:tc>
        <w:tc>
          <w:tcPr>
            <w:tcW w:w="2421" w:type="dxa"/>
            <w:tcBorders>
              <w:bottom w:val="single" w:sz="4" w:space="0" w:color="000000"/>
            </w:tcBorders>
          </w:tcPr>
          <w:p w:rsidR="006676B5" w:rsidRDefault="002220D8">
            <w:pPr>
              <w:jc w:val="center"/>
            </w:pPr>
            <w:r>
              <w:t>(Resource Link Here)</w:t>
            </w:r>
          </w:p>
        </w:tc>
        <w:tc>
          <w:tcPr>
            <w:tcW w:w="2421" w:type="dxa"/>
            <w:tcBorders>
              <w:bottom w:val="single" w:sz="4" w:space="0" w:color="000000"/>
            </w:tcBorders>
          </w:tcPr>
          <w:p w:rsidR="006676B5" w:rsidRDefault="002220D8">
            <w:pPr>
              <w:jc w:val="center"/>
            </w:pPr>
            <w:r>
              <w:t>(Resource Link Here)</w:t>
            </w:r>
          </w:p>
        </w:tc>
        <w:tc>
          <w:tcPr>
            <w:tcW w:w="2422" w:type="dxa"/>
            <w:tcBorders>
              <w:bottom w:val="single" w:sz="4" w:space="0" w:color="000000"/>
            </w:tcBorders>
          </w:tcPr>
          <w:p w:rsidR="006676B5" w:rsidRDefault="002220D8">
            <w:pPr>
              <w:jc w:val="center"/>
            </w:pPr>
            <w:r>
              <w:t>(Resource Link Here)</w:t>
            </w:r>
          </w:p>
        </w:tc>
      </w:tr>
    </w:tbl>
    <w:p w:rsidR="006676B5" w:rsidRDefault="002220D8">
      <w:r>
        <w:lastRenderedPageBreak/>
        <w:t>Notes/Comments:</w:t>
      </w:r>
    </w:p>
    <w:p w:rsidR="006676B5" w:rsidRDefault="006676B5"/>
    <w:p w:rsidR="006676B5" w:rsidRDefault="002220D8">
      <w:r>
        <w:br w:type="page"/>
      </w:r>
    </w:p>
    <w:tbl>
      <w:tblPr>
        <w:tblStyle w:val="a1"/>
        <w:tblW w:w="14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2421"/>
        <w:gridCol w:w="2421"/>
        <w:gridCol w:w="2421"/>
        <w:gridCol w:w="2421"/>
        <w:gridCol w:w="2422"/>
      </w:tblGrid>
      <w:tr w:rsidR="006676B5">
        <w:tc>
          <w:tcPr>
            <w:tcW w:w="14527" w:type="dxa"/>
            <w:gridSpan w:val="6"/>
          </w:tcPr>
          <w:p w:rsidR="006676B5" w:rsidRDefault="002220D8">
            <w:pPr>
              <w:jc w:val="center"/>
              <w:rPr>
                <w:rFonts w:ascii="Arial" w:eastAsia="Arial" w:hAnsi="Arial" w:cs="Arial"/>
                <w:sz w:val="24"/>
                <w:szCs w:val="24"/>
              </w:rPr>
            </w:pPr>
            <w:r>
              <w:rPr>
                <w:rFonts w:ascii="Arial" w:eastAsia="Arial" w:hAnsi="Arial" w:cs="Arial"/>
                <w:b/>
                <w:color w:val="C2272D"/>
                <w:sz w:val="24"/>
                <w:szCs w:val="24"/>
              </w:rPr>
              <w:lastRenderedPageBreak/>
              <w:t>Resource Set</w:t>
            </w:r>
          </w:p>
        </w:tc>
      </w:tr>
      <w:tr w:rsidR="006676B5">
        <w:tc>
          <w:tcPr>
            <w:tcW w:w="2421" w:type="dxa"/>
          </w:tcPr>
          <w:p w:rsidR="006676B5" w:rsidRDefault="002220D8">
            <w:pPr>
              <w:jc w:val="center"/>
            </w:pPr>
            <w:r>
              <w:t>(Resource Title Here)</w:t>
            </w:r>
          </w:p>
        </w:tc>
        <w:tc>
          <w:tcPr>
            <w:tcW w:w="2421" w:type="dxa"/>
          </w:tcPr>
          <w:p w:rsidR="006676B5" w:rsidRDefault="002220D8">
            <w:pPr>
              <w:jc w:val="center"/>
            </w:pPr>
            <w:r>
              <w:t>(Resource Title Here)</w:t>
            </w:r>
          </w:p>
        </w:tc>
        <w:tc>
          <w:tcPr>
            <w:tcW w:w="2421" w:type="dxa"/>
          </w:tcPr>
          <w:p w:rsidR="006676B5" w:rsidRDefault="002220D8">
            <w:pPr>
              <w:jc w:val="center"/>
            </w:pPr>
            <w:r>
              <w:t>(Resource Title Here)</w:t>
            </w:r>
          </w:p>
        </w:tc>
        <w:tc>
          <w:tcPr>
            <w:tcW w:w="2421" w:type="dxa"/>
          </w:tcPr>
          <w:p w:rsidR="006676B5" w:rsidRDefault="002220D8">
            <w:pPr>
              <w:jc w:val="center"/>
            </w:pPr>
            <w:r>
              <w:t>(Resource Title Here)</w:t>
            </w:r>
          </w:p>
        </w:tc>
        <w:tc>
          <w:tcPr>
            <w:tcW w:w="2421" w:type="dxa"/>
          </w:tcPr>
          <w:p w:rsidR="006676B5" w:rsidRDefault="002220D8">
            <w:pPr>
              <w:jc w:val="center"/>
            </w:pPr>
            <w:r>
              <w:t>(Resource Title Here)</w:t>
            </w:r>
          </w:p>
        </w:tc>
        <w:tc>
          <w:tcPr>
            <w:tcW w:w="2422" w:type="dxa"/>
          </w:tcPr>
          <w:p w:rsidR="006676B5" w:rsidRDefault="002220D8">
            <w:pPr>
              <w:jc w:val="center"/>
            </w:pPr>
            <w:r>
              <w:t>(Resource Title Here)</w:t>
            </w:r>
          </w:p>
        </w:tc>
      </w:tr>
      <w:tr w:rsidR="006676B5">
        <w:tc>
          <w:tcPr>
            <w:tcW w:w="2421" w:type="dxa"/>
          </w:tcPr>
          <w:p w:rsidR="006676B5" w:rsidRDefault="002220D8">
            <w:pPr>
              <w:jc w:val="center"/>
            </w:pPr>
            <w:r>
              <w:t>(Short Description)</w:t>
            </w:r>
          </w:p>
        </w:tc>
        <w:tc>
          <w:tcPr>
            <w:tcW w:w="2421" w:type="dxa"/>
          </w:tcPr>
          <w:p w:rsidR="006676B5" w:rsidRDefault="002220D8">
            <w:pPr>
              <w:jc w:val="center"/>
            </w:pPr>
            <w:r>
              <w:t>(Short Description)</w:t>
            </w:r>
          </w:p>
        </w:tc>
        <w:tc>
          <w:tcPr>
            <w:tcW w:w="2421" w:type="dxa"/>
          </w:tcPr>
          <w:p w:rsidR="006676B5" w:rsidRDefault="002220D8">
            <w:pPr>
              <w:jc w:val="center"/>
            </w:pPr>
            <w:r>
              <w:t>(Short Description)</w:t>
            </w:r>
          </w:p>
        </w:tc>
        <w:tc>
          <w:tcPr>
            <w:tcW w:w="2421" w:type="dxa"/>
          </w:tcPr>
          <w:p w:rsidR="006676B5" w:rsidRDefault="002220D8">
            <w:pPr>
              <w:jc w:val="center"/>
            </w:pPr>
            <w:r>
              <w:t>(Short Description)</w:t>
            </w:r>
          </w:p>
        </w:tc>
        <w:tc>
          <w:tcPr>
            <w:tcW w:w="2421" w:type="dxa"/>
          </w:tcPr>
          <w:p w:rsidR="006676B5" w:rsidRDefault="002220D8">
            <w:pPr>
              <w:jc w:val="center"/>
            </w:pPr>
            <w:r>
              <w:t>(Short Description)</w:t>
            </w:r>
          </w:p>
        </w:tc>
        <w:tc>
          <w:tcPr>
            <w:tcW w:w="2422" w:type="dxa"/>
          </w:tcPr>
          <w:p w:rsidR="006676B5" w:rsidRDefault="002220D8">
            <w:pPr>
              <w:jc w:val="center"/>
            </w:pPr>
            <w:r>
              <w:t>(Short Description)</w:t>
            </w:r>
          </w:p>
        </w:tc>
      </w:tr>
      <w:tr w:rsidR="006676B5">
        <w:tc>
          <w:tcPr>
            <w:tcW w:w="2421" w:type="dxa"/>
          </w:tcPr>
          <w:p w:rsidR="006676B5" w:rsidRDefault="002220D8">
            <w:pPr>
              <w:spacing w:after="0"/>
              <w:jc w:val="center"/>
            </w:pPr>
            <w:r>
              <w:rPr>
                <w:noProof/>
              </w:rPr>
              <w:drawing>
                <wp:inline distT="0" distB="0" distL="114300" distR="114300">
                  <wp:extent cx="1123950" cy="11239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“Replace Image”)</w:t>
            </w:r>
          </w:p>
        </w:tc>
        <w:tc>
          <w:tcPr>
            <w:tcW w:w="2421" w:type="dxa"/>
          </w:tcPr>
          <w:p w:rsidR="006676B5" w:rsidRDefault="002220D8">
            <w:pPr>
              <w:spacing w:after="0"/>
              <w:jc w:val="center"/>
            </w:pPr>
            <w:r>
              <w:rPr>
                <w:noProof/>
              </w:rPr>
              <w:drawing>
                <wp:inline distT="0" distB="0" distL="114300" distR="114300">
                  <wp:extent cx="1123950" cy="112395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“Replace Image”)</w:t>
            </w:r>
          </w:p>
        </w:tc>
        <w:tc>
          <w:tcPr>
            <w:tcW w:w="2421" w:type="dxa"/>
          </w:tcPr>
          <w:p w:rsidR="006676B5" w:rsidRDefault="002220D8">
            <w:pPr>
              <w:spacing w:after="0"/>
              <w:jc w:val="center"/>
            </w:pPr>
            <w:r>
              <w:rPr>
                <w:noProof/>
              </w:rPr>
              <w:drawing>
                <wp:inline distT="0" distB="0" distL="114300" distR="114300">
                  <wp:extent cx="1123950" cy="112395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“Replace Image”)</w:t>
            </w:r>
          </w:p>
        </w:tc>
        <w:tc>
          <w:tcPr>
            <w:tcW w:w="2421" w:type="dxa"/>
          </w:tcPr>
          <w:p w:rsidR="006676B5" w:rsidRDefault="002220D8">
            <w:pPr>
              <w:spacing w:after="0"/>
              <w:jc w:val="center"/>
            </w:pPr>
            <w:r>
              <w:rPr>
                <w:noProof/>
              </w:rPr>
              <w:drawing>
                <wp:inline distT="0" distB="0" distL="114300" distR="114300">
                  <wp:extent cx="1123950" cy="1123950"/>
                  <wp:effectExtent l="0" t="0" r="0" b="0"/>
                  <wp:docPr id="1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“Replace Image”)</w:t>
            </w:r>
          </w:p>
        </w:tc>
        <w:tc>
          <w:tcPr>
            <w:tcW w:w="2421" w:type="dxa"/>
          </w:tcPr>
          <w:p w:rsidR="006676B5" w:rsidRDefault="002220D8">
            <w:pPr>
              <w:spacing w:after="0"/>
              <w:jc w:val="center"/>
            </w:pPr>
            <w:r>
              <w:rPr>
                <w:noProof/>
              </w:rPr>
              <w:drawing>
                <wp:inline distT="0" distB="0" distL="114300" distR="114300">
                  <wp:extent cx="1123950" cy="11239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w:t>
            </w:r>
            <w:r>
              <w:t>Replace Image”)</w:t>
            </w:r>
          </w:p>
        </w:tc>
        <w:tc>
          <w:tcPr>
            <w:tcW w:w="2422" w:type="dxa"/>
          </w:tcPr>
          <w:p w:rsidR="006676B5" w:rsidRDefault="002220D8">
            <w:pPr>
              <w:spacing w:after="0"/>
              <w:jc w:val="center"/>
            </w:pPr>
            <w:r>
              <w:rPr>
                <w:noProof/>
              </w:rPr>
              <w:drawing>
                <wp:inline distT="0" distB="0" distL="114300" distR="114300">
                  <wp:extent cx="1123950" cy="1123950"/>
                  <wp:effectExtent l="0" t="0" r="0" b="0"/>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1"/>
                          <a:srcRect/>
                          <a:stretch>
                            <a:fillRect/>
                          </a:stretch>
                        </pic:blipFill>
                        <pic:spPr>
                          <a:xfrm>
                            <a:off x="0" y="0"/>
                            <a:ext cx="1123950" cy="1123950"/>
                          </a:xfrm>
                          <a:prstGeom prst="rect">
                            <a:avLst/>
                          </a:prstGeom>
                          <a:ln/>
                        </pic:spPr>
                      </pic:pic>
                    </a:graphicData>
                  </a:graphic>
                </wp:inline>
              </w:drawing>
            </w:r>
          </w:p>
          <w:p w:rsidR="006676B5" w:rsidRDefault="002220D8">
            <w:pPr>
              <w:spacing w:after="0"/>
              <w:jc w:val="center"/>
            </w:pPr>
            <w:r>
              <w:t>(Right Click on the Image Placeholder then click “Replace Image”)</w:t>
            </w:r>
          </w:p>
        </w:tc>
      </w:tr>
      <w:tr w:rsidR="006676B5">
        <w:tc>
          <w:tcPr>
            <w:tcW w:w="2421" w:type="dxa"/>
            <w:tcBorders>
              <w:bottom w:val="single" w:sz="4" w:space="0" w:color="000000"/>
            </w:tcBorders>
          </w:tcPr>
          <w:p w:rsidR="006676B5" w:rsidRDefault="002220D8">
            <w:pPr>
              <w:jc w:val="center"/>
            </w:pPr>
            <w:r>
              <w:t>(Resource Link Here)</w:t>
            </w:r>
          </w:p>
        </w:tc>
        <w:tc>
          <w:tcPr>
            <w:tcW w:w="2421" w:type="dxa"/>
            <w:tcBorders>
              <w:bottom w:val="single" w:sz="4" w:space="0" w:color="000000"/>
            </w:tcBorders>
          </w:tcPr>
          <w:p w:rsidR="006676B5" w:rsidRDefault="002220D8">
            <w:pPr>
              <w:jc w:val="center"/>
            </w:pPr>
            <w:r>
              <w:t>(Resource Link Here)</w:t>
            </w:r>
          </w:p>
        </w:tc>
        <w:tc>
          <w:tcPr>
            <w:tcW w:w="2421" w:type="dxa"/>
            <w:tcBorders>
              <w:bottom w:val="single" w:sz="4" w:space="0" w:color="000000"/>
            </w:tcBorders>
          </w:tcPr>
          <w:p w:rsidR="006676B5" w:rsidRDefault="002220D8">
            <w:pPr>
              <w:jc w:val="center"/>
            </w:pPr>
            <w:r>
              <w:t>(Resource Link Here)</w:t>
            </w:r>
          </w:p>
        </w:tc>
        <w:tc>
          <w:tcPr>
            <w:tcW w:w="2421" w:type="dxa"/>
            <w:tcBorders>
              <w:bottom w:val="single" w:sz="4" w:space="0" w:color="000000"/>
            </w:tcBorders>
          </w:tcPr>
          <w:p w:rsidR="006676B5" w:rsidRDefault="002220D8">
            <w:pPr>
              <w:jc w:val="center"/>
            </w:pPr>
            <w:r>
              <w:t>(Resource Link Here)</w:t>
            </w:r>
          </w:p>
        </w:tc>
        <w:tc>
          <w:tcPr>
            <w:tcW w:w="2421" w:type="dxa"/>
            <w:tcBorders>
              <w:bottom w:val="single" w:sz="4" w:space="0" w:color="000000"/>
            </w:tcBorders>
          </w:tcPr>
          <w:p w:rsidR="006676B5" w:rsidRDefault="002220D8">
            <w:pPr>
              <w:jc w:val="center"/>
            </w:pPr>
            <w:r>
              <w:t>(Resource Link Here)</w:t>
            </w:r>
          </w:p>
        </w:tc>
        <w:tc>
          <w:tcPr>
            <w:tcW w:w="2422" w:type="dxa"/>
            <w:tcBorders>
              <w:bottom w:val="single" w:sz="4" w:space="0" w:color="000000"/>
            </w:tcBorders>
          </w:tcPr>
          <w:p w:rsidR="006676B5" w:rsidRDefault="002220D8">
            <w:pPr>
              <w:jc w:val="center"/>
            </w:pPr>
            <w:r>
              <w:t>(Resource Link Here)</w:t>
            </w:r>
          </w:p>
        </w:tc>
      </w:tr>
    </w:tbl>
    <w:p w:rsidR="006676B5" w:rsidRDefault="002220D8">
      <w:r>
        <w:t>Notes/Comments:</w:t>
      </w:r>
    </w:p>
    <w:p w:rsidR="006676B5" w:rsidRDefault="006676B5"/>
    <w:p w:rsidR="006676B5" w:rsidRDefault="006676B5"/>
    <w:sectPr w:rsidR="006676B5">
      <w:footerReference w:type="default" r:id="rId24"/>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D8" w:rsidRDefault="002220D8">
      <w:pPr>
        <w:spacing w:after="0" w:line="240" w:lineRule="auto"/>
      </w:pPr>
      <w:r>
        <w:separator/>
      </w:r>
    </w:p>
  </w:endnote>
  <w:endnote w:type="continuationSeparator" w:id="0">
    <w:p w:rsidR="002220D8" w:rsidRDefault="0022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B5" w:rsidRDefault="006676B5">
    <w:pPr>
      <w:jc w:val="right"/>
      <w:rPr>
        <w:sz w:val="16"/>
        <w:szCs w:val="16"/>
      </w:rPr>
    </w:pPr>
  </w:p>
  <w:p w:rsidR="006676B5" w:rsidRDefault="006676B5">
    <w:pPr>
      <w:spacing w:after="720"/>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D8" w:rsidRDefault="002220D8">
      <w:pPr>
        <w:spacing w:after="0" w:line="240" w:lineRule="auto"/>
      </w:pPr>
      <w:r>
        <w:separator/>
      </w:r>
    </w:p>
  </w:footnote>
  <w:footnote w:type="continuationSeparator" w:id="0">
    <w:p w:rsidR="002220D8" w:rsidRDefault="00222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76B5"/>
    <w:rsid w:val="002220D8"/>
    <w:rsid w:val="006676B5"/>
    <w:rsid w:val="00A3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3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3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oc.gov/exhibits/treasures/trt001.html" TargetMode="External"/><Relationship Id="rId18" Type="http://schemas.openxmlformats.org/officeDocument/2006/relationships/hyperlink" Target="http://www.loc.gov/teachers/classroommaterials/presentationsandactivities/presentations/timeline/amrev/shots/addres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hyperlink" Target="https://www.loc.gov/exhibits/declara/declara2.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archives.gov/founding-docs/declaration" TargetMode="External"/><Relationship Id="rId20" Type="http://schemas.openxmlformats.org/officeDocument/2006/relationships/image" Target="media/image8.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oc.gov/item/90898037/" TargetMode="External"/><Relationship Id="rId23" Type="http://schemas.openxmlformats.org/officeDocument/2006/relationships/hyperlink" Target="http://declaration.fas.harvard.edu/blog/september-kings-speech" TargetMode="External"/><Relationship Id="rId10" Type="http://schemas.openxmlformats.org/officeDocument/2006/relationships/image" Target="media/image4.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loc.gov/exhibits/creating-the-united-states/interactives/declaration-of-independence/" TargetMode="External"/><Relationship Id="rId22" Type="http://schemas.openxmlformats.org/officeDocument/2006/relationships/hyperlink" Target="https://www.gilderlehrman.org/history-by-era/war-for-independence/resources/patriot%E2%80%99s-letter-his-loyalist-father-1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2</cp:revision>
  <dcterms:created xsi:type="dcterms:W3CDTF">2017-06-13T17:14:00Z</dcterms:created>
  <dcterms:modified xsi:type="dcterms:W3CDTF">2017-06-13T17:14:00Z</dcterms:modified>
</cp:coreProperties>
</file>