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5A3C" w14:textId="109A6FA3" w:rsidR="0086052E" w:rsidRPr="00154641" w:rsidRDefault="00154641" w:rsidP="00182E5A">
      <w:pPr>
        <w:pStyle w:val="Heading1"/>
        <w:tabs>
          <w:tab w:val="left" w:pos="9360"/>
        </w:tabs>
        <w:rPr>
          <w:sz w:val="44"/>
          <w:szCs w:val="44"/>
        </w:rPr>
      </w:pPr>
      <w:r w:rsidRPr="00154641">
        <w:rPr>
          <w:sz w:val="44"/>
          <w:szCs w:val="44"/>
        </w:rPr>
        <w:t>District UIP/READ Act R</w:t>
      </w:r>
      <w:r w:rsidR="000122C8">
        <w:rPr>
          <w:sz w:val="44"/>
          <w:szCs w:val="44"/>
        </w:rPr>
        <w:t>equirements</w:t>
      </w:r>
    </w:p>
    <w:p w14:paraId="56899313" w14:textId="62133603" w:rsidR="00D167BF" w:rsidRPr="00D167BF" w:rsidRDefault="00154641" w:rsidP="00D167BF">
      <w:pPr>
        <w:pStyle w:val="Heading2"/>
      </w:pPr>
      <w:r>
        <w:t>Submission Guide</w:t>
      </w:r>
    </w:p>
    <w:p w14:paraId="76DC3397" w14:textId="426FAE5D" w:rsidR="00D167BF" w:rsidRDefault="000C062B" w:rsidP="00A91206">
      <w:pPr>
        <w:pStyle w:val="Heading3"/>
        <w:ind w:right="720"/>
      </w:pPr>
      <w:r>
        <w:t>Overview</w:t>
      </w:r>
    </w:p>
    <w:p w14:paraId="51E24B40" w14:textId="530E5D94" w:rsidR="000C062B" w:rsidRPr="000C062B" w:rsidRDefault="000C062B" w:rsidP="00A91206">
      <w:pPr>
        <w:ind w:right="0"/>
      </w:pPr>
      <w:r>
        <w:rPr>
          <w:rStyle w:val="normaltextrun"/>
          <w:rFonts w:cs="Calibri"/>
          <w:color w:val="000000"/>
          <w:shd w:val="clear" w:color="auto" w:fill="FFFFFF"/>
        </w:rPr>
        <w:t>The following instructions are provided as a tool to support districts in reporting K-3 literacy instructional program data as described in the READ Act. Please use the blank spreadsheet template provided on the </w:t>
      </w:r>
      <w:hyperlink r:id="rId8" w:tgtFrame="_blank" w:history="1">
        <w:r>
          <w:rPr>
            <w:rStyle w:val="normaltextrun"/>
            <w:rFonts w:cs="Calibri"/>
            <w:color w:val="0563C1"/>
            <w:u w:val="single"/>
            <w:shd w:val="clear" w:color="auto" w:fill="FFFFFF"/>
          </w:rPr>
          <w:t>UIP Resources</w:t>
        </w:r>
      </w:hyperlink>
      <w:r>
        <w:rPr>
          <w:rStyle w:val="normaltextrun"/>
          <w:rFonts w:cs="Calibri"/>
          <w:color w:val="000000"/>
          <w:shd w:val="clear" w:color="auto" w:fill="FFFFFF"/>
        </w:rPr>
        <w:t> website. This template will be submitted as an attachment to the district UIP and included in public posting.  Districts are required to report K-3 literacy instructional program data for each elementary school in their district.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581FCD56" w14:textId="42E19CFF" w:rsidR="000C062B" w:rsidRDefault="000C062B" w:rsidP="000C062B">
      <w:pPr>
        <w:pStyle w:val="Heading3"/>
      </w:pPr>
      <w:r>
        <w:t>Naming Convention</w:t>
      </w:r>
    </w:p>
    <w:p w14:paraId="6450B7FA" w14:textId="2EF8A2BA" w:rsidR="00A91206" w:rsidRPr="00A91206" w:rsidRDefault="00A91206" w:rsidP="00A91206">
      <w:pPr>
        <w:ind w:right="0"/>
      </w:pPr>
      <w:r>
        <w:rPr>
          <w:rStyle w:val="normaltextrun"/>
          <w:rFonts w:cs="Calibri"/>
          <w:color w:val="000000"/>
          <w:shd w:val="clear" w:color="auto" w:fill="FFFFFF"/>
        </w:rPr>
        <w:t>As part of the file naming convention it is important to include a unique identifier. When you download the spreadsheet from the website, we recommend saving the spreadsheet using the following naming convention: UIP_READ_DATA</w:t>
      </w:r>
      <w:proofErr w:type="gramStart"/>
      <w:r w:rsidR="005719A9">
        <w:rPr>
          <w:rStyle w:val="normaltextrun"/>
          <w:rFonts w:cs="Calibri"/>
          <w:color w:val="000000"/>
          <w:shd w:val="clear" w:color="auto" w:fill="FFFFFF"/>
        </w:rPr>
        <w:t>_</w:t>
      </w:r>
      <w:r>
        <w:rPr>
          <w:rStyle w:val="normaltextrun"/>
          <w:rFonts w:cs="Calibri"/>
          <w:color w:val="000000"/>
          <w:shd w:val="clear" w:color="auto" w:fill="FFFFFF"/>
        </w:rPr>
        <w:t>[</w:t>
      </w:r>
      <w:proofErr w:type="gramEnd"/>
      <w:r>
        <w:rPr>
          <w:rStyle w:val="normaltextrun"/>
          <w:rFonts w:cs="Calibri"/>
          <w:color w:val="000000"/>
          <w:shd w:val="clear" w:color="auto" w:fill="FFFFFF"/>
        </w:rPr>
        <w:t>District Code]. This naming convention should also be used when attaching the spreadsheet to the district UIP.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3B2036B3" w14:textId="367A3B16" w:rsidR="000C062B" w:rsidRDefault="000C062B" w:rsidP="00A91206">
      <w:pPr>
        <w:pStyle w:val="Heading3"/>
        <w:ind w:right="0"/>
      </w:pPr>
      <w:r>
        <w:t>Getting Started</w:t>
      </w:r>
    </w:p>
    <w:p w14:paraId="0A399283" w14:textId="0D61EA76" w:rsidR="000C062B" w:rsidRPr="000C062B" w:rsidRDefault="00A91206" w:rsidP="000C0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E91BC" wp14:editId="6CD8B3BE">
                <wp:simplePos x="0" y="0"/>
                <wp:positionH relativeFrom="column">
                  <wp:posOffset>23495</wp:posOffset>
                </wp:positionH>
                <wp:positionV relativeFrom="paragraph">
                  <wp:posOffset>477520</wp:posOffset>
                </wp:positionV>
                <wp:extent cx="6704330" cy="4305300"/>
                <wp:effectExtent l="0" t="0" r="2032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430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7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D7D3" w14:textId="74C8D097" w:rsidR="000C062B" w:rsidRPr="00A91206" w:rsidRDefault="000C062B" w:rsidP="00A91206">
                            <w:pPr>
                              <w:ind w:right="-19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12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Steps to Enter District/School Codes, District/School Names, and Grade Levels</w:t>
                            </w:r>
                          </w:p>
                          <w:p w14:paraId="56F7267E" w14:textId="368FEF9F" w:rsidR="00A91206" w:rsidRDefault="00A91206" w:rsidP="00A91206">
                            <w:pPr>
                              <w:ind w:right="-195"/>
                              <w:jc w:val="center"/>
                            </w:pPr>
                            <w:r>
                              <w:t>*You will repeat the following steps 1-5 on each of the tabs in the spreadsheet.</w:t>
                            </w:r>
                          </w:p>
                          <w:p w14:paraId="52480883" w14:textId="77777777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Input your district’s four-digit district code in Column A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07B7377" w14:textId="77777777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Input the name of your district in Column B 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B0968F6" w14:textId="77777777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Input the four-digit school code for the specified school district in Column C 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30C58D9" w14:textId="77777777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Input the name of school for the specified school code in Column D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46378EF" w14:textId="77777777" w:rsidR="00A91206" w:rsidRPr="00A91206" w:rsidRDefault="00A91206" w:rsidP="00A9120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14:textOutline w14:w="254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BB92825" w14:textId="281EC70A" w:rsidR="00A91206" w:rsidRDefault="00A91206" w:rsidP="00A9120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Note: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 List of valid district and school codes/names can be found on the District &amp; School Codes tab in the spreadsheet. They can also be found here: </w:t>
                            </w:r>
                            <w:hyperlink r:id="rId9" w:tgtFrame="_blank" w:history="1"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>http://www.cde.state.co.us/datapipeline/org_orgcodes</w:t>
                              </w:r>
                            </w:hyperlink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FC69257" w14:textId="77777777" w:rsidR="00A91206" w:rsidRDefault="00A91206" w:rsidP="00A9120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45C678" w14:textId="77777777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Select from the drop down the appropriate grade level in Column E 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4DBCED0" w14:textId="5BC5B559" w:rsid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Must be a grade level between kindergarten and third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F99DB53" w14:textId="006C6908" w:rsidR="00A91206" w:rsidRPr="00A91206" w:rsidRDefault="00A91206" w:rsidP="00A91206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All grade levels between K-3 served by the school must be reported</w:t>
                            </w:r>
                            <w:r>
                              <w:rPr>
                                <w:rStyle w:val="eop"/>
                                <w:rFonts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6906B76" w14:textId="77777777" w:rsidR="00A91206" w:rsidRPr="00A91206" w:rsidRDefault="00A91206" w:rsidP="00A91206">
                            <w:pPr>
                              <w:pStyle w:val="paragraph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0226F4F" w14:textId="52D86795" w:rsidR="007637D4" w:rsidRPr="005E032A" w:rsidRDefault="00A91206" w:rsidP="00A9120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Example:</w:t>
                            </w:r>
                          </w:p>
                          <w:p w14:paraId="7D41AD2F" w14:textId="2AC4ABFB" w:rsidR="00A91206" w:rsidRDefault="007637D4" w:rsidP="00A9120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67534" wp14:editId="0FFCAB21">
                                  <wp:extent cx="6512560" cy="1031875"/>
                                  <wp:effectExtent l="0" t="0" r="254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2560" cy="103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8F56C" w14:textId="77777777" w:rsidR="00A91206" w:rsidRDefault="00A91206" w:rsidP="00A91206">
                            <w:pPr>
                              <w:ind w:right="-19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9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37.6pt;width:527.9pt;height:3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" fillcolor="#fbe4d5 [661]">
                <v:fill opacity="24158f"/>
                <v:textbox>
                  <w:txbxContent>
                    <w:p w14:paraId="1A3FD7D3" w14:textId="74C8D097" w:rsidR="000C062B" w:rsidRPr="00A91206" w:rsidRDefault="000C062B" w:rsidP="00A91206">
                      <w:pPr>
                        <w:ind w:right="-19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1206">
                        <w:rPr>
                          <w:b/>
                          <w:bCs/>
                          <w:sz w:val="28"/>
                          <w:szCs w:val="28"/>
                        </w:rPr>
                        <w:t>Steps to Enter District/School Codes, District/School Names, and Grade Levels</w:t>
                      </w:r>
                    </w:p>
                    <w:p w14:paraId="56F7267E" w14:textId="368FEF9F" w:rsidR="00A91206" w:rsidRDefault="00A91206" w:rsidP="00A91206">
                      <w:pPr>
                        <w:ind w:right="-195"/>
                        <w:jc w:val="center"/>
                      </w:pPr>
                      <w:r>
                        <w:t>*You will repeat the following steps 1-5 on each of the tabs in the spreadsheet.</w:t>
                      </w:r>
                    </w:p>
                    <w:p w14:paraId="52480883" w14:textId="77777777" w:rsidR="00A91206" w:rsidRDefault="00A91206" w:rsidP="00A91206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Input your district’s four-digit district code in Column A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307B7377" w14:textId="77777777" w:rsidR="00A91206" w:rsidRDefault="00A91206" w:rsidP="00A91206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Input the name of your district in Column B 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0B0968F6" w14:textId="77777777" w:rsidR="00A91206" w:rsidRDefault="00A91206" w:rsidP="00A91206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Input the four-digit school code for the specified school district in Column C 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030C58D9" w14:textId="77777777" w:rsidR="00A91206" w:rsidRDefault="00A91206" w:rsidP="00A91206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Input the name of school for the specified school code in Column D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246378EF" w14:textId="77777777" w:rsidR="00A91206" w:rsidRPr="00A91206" w:rsidRDefault="00A91206" w:rsidP="00A9120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14:textOutline w14:w="254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BB92825" w14:textId="281EC70A" w:rsidR="00A91206" w:rsidRDefault="00A91206" w:rsidP="00A9120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Note: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 List of valid district and school codes/names can be found on the District &amp; School Codes tab in the spreadsheet. They can also be found here: </w:t>
                      </w:r>
                      <w:hyperlink r:id="rId11" w:tgtFrame="_blank" w:history="1">
                        <w:r>
                          <w:rPr>
                            <w:rStyle w:val="normaltextrun"/>
                            <w:rFonts w:ascii="Calibri" w:hAnsi="Calibri" w:cs="Calibri"/>
                            <w:color w:val="0563C1"/>
                            <w:sz w:val="22"/>
                            <w:szCs w:val="22"/>
                            <w:u w:val="single"/>
                          </w:rPr>
                          <w:t>http://www.cde.state.co.us/datapipeline/org_orgcodes</w:t>
                        </w:r>
                      </w:hyperlink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3FC69257" w14:textId="77777777" w:rsidR="00A91206" w:rsidRDefault="00A91206" w:rsidP="00A9120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45C678" w14:textId="77777777" w:rsidR="00A91206" w:rsidRDefault="00A91206" w:rsidP="00A91206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Select from the drop down the appropriate grade level in Column E 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64DBCED0" w14:textId="5BC5B559" w:rsidR="00A91206" w:rsidRDefault="00A91206" w:rsidP="00A91206">
                      <w:pPr>
                        <w:pStyle w:val="paragraph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Must be a grade level between kindergarten and third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5F99DB53" w14:textId="006C6908" w:rsidR="00A91206" w:rsidRPr="00A91206" w:rsidRDefault="00A91206" w:rsidP="00A91206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All grade levels between K-3 served by the school must be reported</w:t>
                      </w:r>
                      <w:r>
                        <w:rPr>
                          <w:rStyle w:val="eop"/>
                          <w:rFonts w:cs="Calibri"/>
                          <w:sz w:val="22"/>
                          <w:szCs w:val="22"/>
                        </w:rPr>
                        <w:t> </w:t>
                      </w:r>
                    </w:p>
                    <w:p w14:paraId="26906B76" w14:textId="77777777" w:rsidR="00A91206" w:rsidRPr="00A91206" w:rsidRDefault="00A91206" w:rsidP="00A91206">
                      <w:pPr>
                        <w:pStyle w:val="paragraph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0226F4F" w14:textId="52D86795" w:rsidR="007637D4" w:rsidRPr="005E032A" w:rsidRDefault="00A91206" w:rsidP="00A9120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Example:</w:t>
                      </w:r>
                    </w:p>
                    <w:p w14:paraId="7D41AD2F" w14:textId="2AC4ABFB" w:rsidR="00A91206" w:rsidRDefault="007637D4" w:rsidP="00A9120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067534" wp14:editId="0FFCAB21">
                            <wp:extent cx="6512560" cy="1031875"/>
                            <wp:effectExtent l="0" t="0" r="254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2560" cy="1031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8F56C" w14:textId="77777777" w:rsidR="00A91206" w:rsidRDefault="00A91206" w:rsidP="00A91206">
                      <w:pPr>
                        <w:ind w:right="-19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normaltextrun"/>
          <w:rFonts w:cs="Calibri"/>
          <w:color w:val="000000"/>
          <w:shd w:val="clear" w:color="auto" w:fill="FFFFFF"/>
        </w:rPr>
        <w:t>Review the instructions tab in the spreadsheet.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739831FC" w14:textId="51B3E8B3" w:rsidR="00A91206" w:rsidRPr="00246965" w:rsidRDefault="00A91206" w:rsidP="00A91206">
      <w:pPr>
        <w:pStyle w:val="Heading3"/>
        <w:ind w:right="0"/>
        <w:rPr>
          <w:u w:val="single"/>
        </w:rPr>
      </w:pPr>
      <w:r w:rsidRPr="00246965">
        <w:rPr>
          <w:u w:val="single"/>
        </w:rPr>
        <w:lastRenderedPageBreak/>
        <w:t xml:space="preserve">Steps to Complete the </w:t>
      </w:r>
      <w:r w:rsidR="00BE050C">
        <w:rPr>
          <w:u w:val="single"/>
        </w:rPr>
        <w:t xml:space="preserve">Interim </w:t>
      </w:r>
      <w:r w:rsidRPr="00246965">
        <w:rPr>
          <w:u w:val="single"/>
        </w:rPr>
        <w:t>Assessment Tab</w:t>
      </w:r>
    </w:p>
    <w:p w14:paraId="240A82E4" w14:textId="40429B5C" w:rsidR="00A91206" w:rsidRPr="00864E20" w:rsidRDefault="00864E20" w:rsidP="00864E2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Click on the </w:t>
      </w:r>
      <w:r w:rsidR="00BE050C">
        <w:rPr>
          <w:rStyle w:val="normaltextrun"/>
          <w:rFonts w:ascii="Calibri" w:hAnsi="Calibri" w:cs="Calibri"/>
          <w:sz w:val="22"/>
          <w:szCs w:val="22"/>
        </w:rPr>
        <w:t>Interim A</w:t>
      </w:r>
      <w:r>
        <w:rPr>
          <w:rStyle w:val="normaltextrun"/>
          <w:rFonts w:ascii="Calibri" w:hAnsi="Calibri" w:cs="Calibri"/>
          <w:sz w:val="22"/>
          <w:szCs w:val="22"/>
        </w:rPr>
        <w:t>ssessment tab.</w:t>
      </w:r>
      <w:r>
        <w:rPr>
          <w:rStyle w:val="eop"/>
          <w:rFonts w:cs="Calibri"/>
          <w:sz w:val="22"/>
          <w:szCs w:val="22"/>
        </w:rPr>
        <w:t> </w:t>
      </w:r>
    </w:p>
    <w:p w14:paraId="424C189B" w14:textId="3120F830" w:rsidR="00A91206" w:rsidRDefault="00A91206" w:rsidP="00A9120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Complete steps 1-5 </w:t>
      </w:r>
      <w:r w:rsidR="001D0A15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listed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in</w:t>
      </w:r>
      <w:r w:rsidR="001D0A15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the</w:t>
      </w:r>
      <w:r w:rsidR="008C6A1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77719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orange </w:t>
      </w:r>
      <w:r w:rsidR="008C6A16">
        <w:rPr>
          <w:rStyle w:val="normaltextrun"/>
          <w:rFonts w:ascii="Calibri" w:hAnsi="Calibri" w:cs="Calibri"/>
          <w:i/>
          <w:iCs/>
          <w:sz w:val="22"/>
          <w:szCs w:val="22"/>
        </w:rPr>
        <w:t>box on page 1 of this document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cs="Calibri"/>
          <w:sz w:val="22"/>
          <w:szCs w:val="22"/>
        </w:rPr>
        <w:t> </w:t>
      </w:r>
    </w:p>
    <w:p w14:paraId="7C58B97D" w14:textId="4EDE5AFC" w:rsidR="00A91206" w:rsidRPr="00A91206" w:rsidRDefault="00A91206" w:rsidP="00A91206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Column F: Click on the drop-down menu and select the READ Act Interim assessment that is administered for </w:t>
      </w:r>
      <w:r w:rsidR="0095564E">
        <w:rPr>
          <w:rStyle w:val="normaltextrun"/>
          <w:rFonts w:ascii="Calibri" w:hAnsi="Calibri" w:cs="Calibri"/>
          <w:sz w:val="22"/>
          <w:szCs w:val="22"/>
        </w:rPr>
        <w:t xml:space="preserve">    </w:t>
      </w:r>
      <w:r>
        <w:rPr>
          <w:rStyle w:val="normaltextrun"/>
          <w:rFonts w:ascii="Calibri" w:hAnsi="Calibri" w:cs="Calibri"/>
          <w:sz w:val="22"/>
          <w:szCs w:val="22"/>
        </w:rPr>
        <w:t>the specified school and grade level selected.</w:t>
      </w:r>
      <w:r>
        <w:rPr>
          <w:rStyle w:val="eop"/>
          <w:rFonts w:cs="Calibri"/>
          <w:sz w:val="22"/>
          <w:szCs w:val="22"/>
        </w:rPr>
        <w:t> </w:t>
      </w:r>
    </w:p>
    <w:p w14:paraId="65570A56" w14:textId="77777777" w:rsidR="00A91206" w:rsidRDefault="00A91206" w:rsidP="00A9120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0692C3AB" w14:textId="6C1072B6" w:rsidR="00293BA6" w:rsidRDefault="00152D64" w:rsidP="00A91206">
      <w:pPr>
        <w:pStyle w:val="paragraph"/>
        <w:spacing w:before="0" w:beforeAutospacing="0" w:after="0" w:afterAutospacing="0"/>
        <w:textAlignment w:val="baseline"/>
        <w:rPr>
          <w:rStyle w:val="eop"/>
          <w:rFonts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9E572" wp14:editId="07C45C7D">
                <wp:simplePos x="0" y="0"/>
                <wp:positionH relativeFrom="margin">
                  <wp:posOffset>3838576</wp:posOffset>
                </wp:positionH>
                <wp:positionV relativeFrom="paragraph">
                  <wp:posOffset>137160</wp:posOffset>
                </wp:positionV>
                <wp:extent cx="3048000" cy="800100"/>
                <wp:effectExtent l="0" t="0" r="19050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00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5C4BD" id="Rectangle: Rounded Corners 41" o:spid="_x0000_s1026" style="position:absolute;margin-left:302.25pt;margin-top:10.8pt;width:240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A91206">
        <w:rPr>
          <w:rStyle w:val="normaltextrun"/>
          <w:rFonts w:ascii="Calibri" w:hAnsi="Calibri" w:cs="Calibri"/>
          <w:b/>
          <w:bCs/>
          <w:sz w:val="22"/>
          <w:szCs w:val="22"/>
        </w:rPr>
        <w:t>Example: </w:t>
      </w:r>
      <w:r w:rsidR="00A91206">
        <w:rPr>
          <w:rStyle w:val="eop"/>
          <w:rFonts w:cs="Calibri"/>
          <w:sz w:val="22"/>
          <w:szCs w:val="22"/>
        </w:rPr>
        <w:t> </w:t>
      </w:r>
    </w:p>
    <w:p w14:paraId="3FF956A0" w14:textId="2A53CDF1" w:rsidR="00293BA6" w:rsidRDefault="00293BA6" w:rsidP="00A912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B766495" wp14:editId="0613D5BC">
            <wp:extent cx="6858000" cy="7213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E602" w14:textId="75C0945D" w:rsidR="00A91206" w:rsidRDefault="00A91206" w:rsidP="00A912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sz w:val="22"/>
          <w:szCs w:val="22"/>
        </w:rPr>
        <w:t> </w:t>
      </w:r>
    </w:p>
    <w:p w14:paraId="7981C5CC" w14:textId="5C875810" w:rsidR="00A91206" w:rsidRDefault="008A47A1" w:rsidP="00A912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Potential Assessment</w:t>
      </w:r>
      <w:r w:rsidR="00A9120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Scenario:</w:t>
      </w:r>
      <w:r w:rsidR="00A91206">
        <w:rPr>
          <w:rStyle w:val="eop"/>
          <w:rFonts w:cs="Calibri"/>
          <w:sz w:val="22"/>
          <w:szCs w:val="22"/>
        </w:rPr>
        <w:t> </w:t>
      </w:r>
    </w:p>
    <w:p w14:paraId="1AA1E9DA" w14:textId="2880F88F" w:rsidR="0095564E" w:rsidRDefault="001A1B2A" w:rsidP="001A1B2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multiple assessments are used in one grade level (ex: English and Spanish), scroll to Column G and select additional assessment that is used. </w:t>
      </w:r>
    </w:p>
    <w:p w14:paraId="5BD49C87" w14:textId="77777777" w:rsidR="001A1B2A" w:rsidRPr="001A1B2A" w:rsidRDefault="001A1B2A" w:rsidP="001A1B2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E83A267" w14:textId="77777777" w:rsidR="00864E20" w:rsidRDefault="0095564E" w:rsidP="00A912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Example:</w:t>
      </w:r>
    </w:p>
    <w:p w14:paraId="1C092DF1" w14:textId="512EF49E" w:rsidR="0095564E" w:rsidRDefault="00864E20" w:rsidP="00A912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67094" wp14:editId="64F579D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387725" cy="673100"/>
                <wp:effectExtent l="0" t="0" r="22225" b="127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673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19E1" id="Rectangle: Rounded Corners 16" o:spid="_x0000_s1026" style="position:absolute;margin-left:215.55pt;margin-top:.55pt;width:266.75pt;height:5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FF51FA3" wp14:editId="362A0681">
            <wp:extent cx="6858000" cy="688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64E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95564E">
        <w:rPr>
          <w:rStyle w:val="eop"/>
          <w:rFonts w:cs="Calibri"/>
          <w:sz w:val="22"/>
          <w:szCs w:val="22"/>
        </w:rPr>
        <w:t> </w:t>
      </w:r>
    </w:p>
    <w:p w14:paraId="20DA1913" w14:textId="40D1F19D" w:rsidR="00A91206" w:rsidRDefault="00A91206" w:rsidP="00A912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sz w:val="22"/>
          <w:szCs w:val="22"/>
        </w:rPr>
        <w:t> </w:t>
      </w:r>
    </w:p>
    <w:p w14:paraId="0040C668" w14:textId="317360F8" w:rsidR="00864E20" w:rsidRDefault="00864E20" w:rsidP="00864E20">
      <w:pPr>
        <w:pStyle w:val="Heading3"/>
        <w:ind w:right="0"/>
        <w:rPr>
          <w:u w:val="single"/>
        </w:rPr>
      </w:pPr>
      <w:bookmarkStart w:id="0" w:name="_Hlk50015771"/>
      <w:r w:rsidRPr="00246965">
        <w:rPr>
          <w:u w:val="single"/>
        </w:rPr>
        <w:t>Steps to Complete the</w:t>
      </w:r>
      <w:r>
        <w:rPr>
          <w:u w:val="single"/>
        </w:rPr>
        <w:t xml:space="preserve"> Diagnostic</w:t>
      </w:r>
      <w:r w:rsidRPr="00246965">
        <w:rPr>
          <w:u w:val="single"/>
        </w:rPr>
        <w:t xml:space="preserve"> Tab</w:t>
      </w:r>
    </w:p>
    <w:p w14:paraId="6781D8F6" w14:textId="02296E87" w:rsidR="00864E20" w:rsidRPr="00864E20" w:rsidRDefault="00864E20" w:rsidP="00864E2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Click on the </w:t>
      </w:r>
      <w:r w:rsidR="00BE050C">
        <w:rPr>
          <w:rStyle w:val="normaltextrun"/>
          <w:rFonts w:ascii="Calibri" w:hAnsi="Calibri" w:cs="Calibri"/>
          <w:sz w:val="22"/>
          <w:szCs w:val="22"/>
        </w:rPr>
        <w:t>D</w:t>
      </w:r>
      <w:r>
        <w:rPr>
          <w:rStyle w:val="normaltextrun"/>
          <w:rFonts w:ascii="Calibri" w:hAnsi="Calibri" w:cs="Calibri"/>
          <w:sz w:val="22"/>
          <w:szCs w:val="22"/>
        </w:rPr>
        <w:t xml:space="preserve">iagnostic </w:t>
      </w:r>
      <w:r w:rsidR="00BE050C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>ssessment tab.</w:t>
      </w:r>
      <w:r>
        <w:rPr>
          <w:rStyle w:val="eop"/>
          <w:rFonts w:cs="Calibri"/>
          <w:sz w:val="22"/>
          <w:szCs w:val="22"/>
        </w:rPr>
        <w:t> </w:t>
      </w:r>
    </w:p>
    <w:p w14:paraId="7B6D3B44" w14:textId="77777777" w:rsidR="00864E20" w:rsidRDefault="00864E20" w:rsidP="00864E20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Complete steps 1-5 listed in the orange box on page 1 of this document.</w:t>
      </w:r>
      <w:r>
        <w:rPr>
          <w:rStyle w:val="eop"/>
          <w:rFonts w:cs="Calibri"/>
          <w:sz w:val="22"/>
          <w:szCs w:val="22"/>
        </w:rPr>
        <w:t> </w:t>
      </w:r>
    </w:p>
    <w:p w14:paraId="2887A11B" w14:textId="616A09D3" w:rsidR="00864E20" w:rsidRPr="009D20DD" w:rsidRDefault="00864E20" w:rsidP="00864E20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Column F: Click on the drop-down menu and select the READ Act </w:t>
      </w:r>
      <w:r w:rsidR="009D20DD">
        <w:rPr>
          <w:rStyle w:val="normaltextrun"/>
          <w:rFonts w:ascii="Calibri" w:hAnsi="Calibri" w:cs="Calibri"/>
          <w:sz w:val="22"/>
          <w:szCs w:val="22"/>
        </w:rPr>
        <w:t>diagnostic</w:t>
      </w:r>
      <w:r>
        <w:rPr>
          <w:rStyle w:val="normaltextrun"/>
          <w:rFonts w:ascii="Calibri" w:hAnsi="Calibri" w:cs="Calibri"/>
          <w:sz w:val="22"/>
          <w:szCs w:val="22"/>
        </w:rPr>
        <w:t> assessment that is administered for     the specified school and grade level selected.</w:t>
      </w:r>
      <w:r>
        <w:rPr>
          <w:rStyle w:val="eop"/>
          <w:rFonts w:cs="Calibri"/>
          <w:sz w:val="22"/>
          <w:szCs w:val="22"/>
        </w:rPr>
        <w:t> </w:t>
      </w:r>
    </w:p>
    <w:p w14:paraId="2E05DE9F" w14:textId="3C07DB8A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47E0897" w14:textId="12A0D5B6" w:rsidR="009D20DD" w:rsidRP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9D20DD">
        <w:rPr>
          <w:rStyle w:val="eop"/>
          <w:rFonts w:ascii="Calibri" w:hAnsi="Calibri" w:cs="Calibri"/>
          <w:b/>
          <w:bCs/>
          <w:sz w:val="22"/>
          <w:szCs w:val="22"/>
        </w:rPr>
        <w:t>Example:</w:t>
      </w:r>
    </w:p>
    <w:p w14:paraId="255A2A13" w14:textId="2640512C" w:rsidR="009D20DD" w:rsidRPr="00A91206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C76C593" wp14:editId="0C8A2482">
            <wp:extent cx="6699250" cy="977594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25457" cy="9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92E9A" w14:textId="77777777" w:rsidR="009D20DD" w:rsidRDefault="009D20DD" w:rsidP="009D20DD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03016318" w14:textId="2AA74CD2" w:rsidR="009D20DD" w:rsidRDefault="009D20DD" w:rsidP="009D20DD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 xml:space="preserve">Potential Scenario when reporting </w:t>
      </w:r>
      <w:r>
        <w:rPr>
          <w:rFonts w:eastAsia="Times New Roman" w:cs="Calibri"/>
          <w:b/>
          <w:bCs/>
        </w:rPr>
        <w:t>Diagnostic Assessments</w:t>
      </w:r>
      <w:r w:rsidRPr="008A47A1">
        <w:rPr>
          <w:rFonts w:eastAsia="Times New Roman" w:cs="Calibri"/>
          <w:b/>
          <w:bCs/>
        </w:rPr>
        <w:t>:</w:t>
      </w:r>
      <w:r w:rsidRPr="008A47A1">
        <w:rPr>
          <w:rFonts w:eastAsia="Times New Roman" w:cs="Calibri"/>
        </w:rPr>
        <w:t> </w:t>
      </w:r>
    </w:p>
    <w:p w14:paraId="36826228" w14:textId="1B19989D" w:rsidR="009D20DD" w:rsidRDefault="009D20DD" w:rsidP="009D20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multiple </w:t>
      </w:r>
      <w:r w:rsidR="00BE050C">
        <w:rPr>
          <w:rStyle w:val="normaltextrun"/>
          <w:rFonts w:ascii="Calibri" w:hAnsi="Calibri" w:cs="Calibri"/>
          <w:sz w:val="22"/>
          <w:szCs w:val="22"/>
        </w:rPr>
        <w:t xml:space="preserve">READ Act </w:t>
      </w:r>
      <w:r>
        <w:rPr>
          <w:rStyle w:val="normaltextrun"/>
          <w:rFonts w:ascii="Calibri" w:hAnsi="Calibri" w:cs="Calibri"/>
          <w:sz w:val="22"/>
          <w:szCs w:val="22"/>
        </w:rPr>
        <w:t xml:space="preserve">diagnostic assessments are used in one grade level (ex: English and Spanish), scroll to Column G and select </w:t>
      </w:r>
      <w:r w:rsidR="00BE050C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sz w:val="22"/>
          <w:szCs w:val="22"/>
        </w:rPr>
        <w:t xml:space="preserve">additional </w:t>
      </w:r>
      <w:r w:rsidR="00BE050C">
        <w:rPr>
          <w:rStyle w:val="normaltextrun"/>
          <w:rFonts w:ascii="Calibri" w:hAnsi="Calibri" w:cs="Calibri"/>
          <w:sz w:val="22"/>
          <w:szCs w:val="22"/>
        </w:rPr>
        <w:t xml:space="preserve">READ Act </w:t>
      </w:r>
      <w:r>
        <w:rPr>
          <w:rStyle w:val="normaltextrun"/>
          <w:rFonts w:ascii="Calibri" w:hAnsi="Calibri" w:cs="Calibri"/>
          <w:sz w:val="22"/>
          <w:szCs w:val="22"/>
        </w:rPr>
        <w:t xml:space="preserve">diagnostic assessment that is used. </w:t>
      </w:r>
    </w:p>
    <w:p w14:paraId="01544C5C" w14:textId="1A02148E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ED4A771" w14:textId="77777777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E09C277" w14:textId="77777777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BD5E06B" w14:textId="77777777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DAD66BE" w14:textId="77777777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34EF84F" w14:textId="77777777" w:rsid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CDB48BA" w14:textId="404B497C" w:rsidR="009D20DD" w:rsidRPr="009D20DD" w:rsidRDefault="009D20DD" w:rsidP="009D20D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9D20DD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Example: </w:t>
      </w:r>
    </w:p>
    <w:p w14:paraId="5C172DB1" w14:textId="2B8AB865" w:rsidR="00864E20" w:rsidRPr="009D20DD" w:rsidRDefault="009D20DD" w:rsidP="009D20D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8929A" wp14:editId="7607FD3B">
                <wp:simplePos x="0" y="0"/>
                <wp:positionH relativeFrom="margin">
                  <wp:posOffset>3498850</wp:posOffset>
                </wp:positionH>
                <wp:positionV relativeFrom="paragraph">
                  <wp:posOffset>5715</wp:posOffset>
                </wp:positionV>
                <wp:extent cx="3346450" cy="733425"/>
                <wp:effectExtent l="0" t="0" r="2540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733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523AE" id="Rectangle: Rounded Corners 20" o:spid="_x0000_s1026" style="position:absolute;margin-left:275.5pt;margin-top:.45pt;width:263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2D95E0A" wp14:editId="5DE1C016">
            <wp:extent cx="6858000" cy="7588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0BA9E" w14:textId="5F2AEDE5" w:rsidR="00A91206" w:rsidRPr="00246965" w:rsidRDefault="00A91206" w:rsidP="00A91206">
      <w:pPr>
        <w:pStyle w:val="Heading3"/>
        <w:ind w:right="0"/>
        <w:rPr>
          <w:u w:val="single"/>
        </w:rPr>
      </w:pPr>
      <w:r w:rsidRPr="00246965">
        <w:rPr>
          <w:u w:val="single"/>
        </w:rPr>
        <w:t>Steps to Complete the Core Programming Tab</w:t>
      </w:r>
    </w:p>
    <w:bookmarkEnd w:id="0"/>
    <w:p w14:paraId="49A9BF05" w14:textId="60AEC687" w:rsidR="00A91206" w:rsidRPr="00A91206" w:rsidRDefault="00A91206" w:rsidP="00A91206">
      <w:pPr>
        <w:numPr>
          <w:ilvl w:val="0"/>
          <w:numId w:val="16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A91206">
        <w:rPr>
          <w:rFonts w:eastAsia="Times New Roman" w:cs="Calibri"/>
        </w:rPr>
        <w:t>Click on the Core tab in the spreadsheet. </w:t>
      </w:r>
    </w:p>
    <w:p w14:paraId="1011F4B7" w14:textId="1EDC1D1E" w:rsidR="00A91206" w:rsidRPr="00A91206" w:rsidRDefault="00A91206" w:rsidP="00A91206">
      <w:pPr>
        <w:numPr>
          <w:ilvl w:val="0"/>
          <w:numId w:val="17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A91206">
        <w:rPr>
          <w:rFonts w:eastAsia="Times New Roman" w:cs="Calibri"/>
          <w:i/>
          <w:iCs/>
        </w:rPr>
        <w:t>Complete steps 1-5 listed in</w:t>
      </w:r>
      <w:r w:rsidR="008C6A16">
        <w:rPr>
          <w:rFonts w:eastAsia="Times New Roman" w:cs="Calibri"/>
          <w:i/>
          <w:iCs/>
        </w:rPr>
        <w:t xml:space="preserve"> </w:t>
      </w:r>
      <w:r w:rsidR="001D0A15">
        <w:rPr>
          <w:rFonts w:eastAsia="Times New Roman" w:cs="Calibri"/>
          <w:i/>
          <w:iCs/>
        </w:rPr>
        <w:t>the orange</w:t>
      </w:r>
      <w:r w:rsidRPr="00A91206">
        <w:rPr>
          <w:rFonts w:eastAsia="Times New Roman" w:cs="Calibri"/>
          <w:i/>
          <w:iCs/>
        </w:rPr>
        <w:t xml:space="preserve"> box on page 1 of this document.</w:t>
      </w:r>
      <w:r w:rsidRPr="00A91206">
        <w:rPr>
          <w:rFonts w:eastAsia="Times New Roman" w:cs="Calibri"/>
        </w:rPr>
        <w:t> </w:t>
      </w:r>
    </w:p>
    <w:p w14:paraId="1BE5D86A" w14:textId="090FFEDC" w:rsidR="00A91206" w:rsidRPr="00A91206" w:rsidRDefault="00A91206" w:rsidP="00A91206">
      <w:pPr>
        <w:numPr>
          <w:ilvl w:val="0"/>
          <w:numId w:val="18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A91206">
        <w:rPr>
          <w:rFonts w:eastAsia="Times New Roman" w:cs="Calibri"/>
        </w:rPr>
        <w:t>Column F: Click on the drop-down menu and select the core program in use at each school and grade level. </w:t>
      </w:r>
    </w:p>
    <w:p w14:paraId="4DF1B0F9" w14:textId="79901B89" w:rsidR="00A91206" w:rsidRDefault="00A91206" w:rsidP="00A91206">
      <w:pPr>
        <w:numPr>
          <w:ilvl w:val="0"/>
          <w:numId w:val="19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A91206">
        <w:rPr>
          <w:rFonts w:eastAsia="Times New Roman" w:cs="Calibri"/>
        </w:rPr>
        <w:t>Column G: Click on the drop-down menu and select from which year the specified core program was published. </w:t>
      </w:r>
    </w:p>
    <w:p w14:paraId="1E273591" w14:textId="6137A2F5" w:rsidR="00A91206" w:rsidRPr="00A91206" w:rsidRDefault="00A91206" w:rsidP="00A91206">
      <w:pPr>
        <w:spacing w:after="0" w:line="240" w:lineRule="auto"/>
        <w:ind w:left="360" w:right="0"/>
        <w:textAlignment w:val="baseline"/>
        <w:rPr>
          <w:rFonts w:eastAsia="Times New Roman" w:cs="Calibri"/>
        </w:rPr>
      </w:pPr>
    </w:p>
    <w:p w14:paraId="70578733" w14:textId="3D0F2530" w:rsidR="00563209" w:rsidRPr="005E032A" w:rsidRDefault="00A91206" w:rsidP="00A91206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A91206">
        <w:rPr>
          <w:rFonts w:eastAsia="Times New Roman" w:cs="Calibri"/>
          <w:b/>
          <w:bCs/>
        </w:rPr>
        <w:t>Example: </w:t>
      </w:r>
      <w:r w:rsidRPr="00A91206">
        <w:rPr>
          <w:rFonts w:eastAsia="Times New Roman" w:cs="Calibri"/>
        </w:rPr>
        <w:t>  </w:t>
      </w:r>
    </w:p>
    <w:p w14:paraId="4508791D" w14:textId="7DB68C97" w:rsidR="00A91206" w:rsidRPr="00A91206" w:rsidRDefault="00F830C1" w:rsidP="00A9120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2B6B0" wp14:editId="28BB097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3219450" cy="733425"/>
                <wp:effectExtent l="0" t="0" r="19050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33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D95C8" id="Rectangle: Rounded Corners 42" o:spid="_x0000_s1026" style="position:absolute;margin-left:202.3pt;margin-top:2.05pt;width:253.5pt;height:5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563209">
        <w:rPr>
          <w:noProof/>
        </w:rPr>
        <w:drawing>
          <wp:inline distT="0" distB="0" distL="0" distR="0" wp14:anchorId="5773CBD2" wp14:editId="37759331">
            <wp:extent cx="6829425" cy="738505"/>
            <wp:effectExtent l="0" t="0" r="952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206" w:rsidRPr="00A91206">
        <w:rPr>
          <w:rFonts w:eastAsia="Times New Roman" w:cs="Calibri"/>
        </w:rPr>
        <w:t> </w:t>
      </w:r>
    </w:p>
    <w:p w14:paraId="499E41C2" w14:textId="3529BE1E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Potential Scenarios when reporting Core Programs:</w:t>
      </w:r>
      <w:r w:rsidRPr="008A47A1">
        <w:rPr>
          <w:rFonts w:eastAsia="Times New Roman" w:cs="Calibri"/>
        </w:rPr>
        <w:t> </w:t>
      </w:r>
    </w:p>
    <w:p w14:paraId="2F698AC2" w14:textId="77777777" w:rsidR="00777191" w:rsidRDefault="00777191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574D7C94" w14:textId="03DF7A75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Core Program </w:t>
      </w:r>
      <w:r w:rsidRPr="008A47A1">
        <w:rPr>
          <w:rFonts w:eastAsia="Times New Roman" w:cs="Calibri"/>
          <w:b/>
          <w:bCs/>
        </w:rPr>
        <w:t>Scenario 1:</w:t>
      </w:r>
      <w:r w:rsidRPr="008A47A1">
        <w:rPr>
          <w:rFonts w:eastAsia="Times New Roman" w:cs="Calibri"/>
        </w:rPr>
        <w:t> </w:t>
      </w:r>
    </w:p>
    <w:p w14:paraId="52B11015" w14:textId="6ABD3D2E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If a school has multiple core programs in place at the same grade level (ex: English and Spanish), scroll to the right and enter additional programs/publication year in the columns provided (Columns H-K). </w:t>
      </w:r>
    </w:p>
    <w:p w14:paraId="48085CDE" w14:textId="77777777" w:rsidR="00777191" w:rsidRDefault="00777191" w:rsidP="00D8545E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74CF02CB" w14:textId="2EC49EAF" w:rsidR="00D8545E" w:rsidRDefault="00D8545E" w:rsidP="00D8545E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</w:t>
      </w:r>
      <w:r w:rsidRPr="008A47A1">
        <w:rPr>
          <w:rFonts w:eastAsia="Times New Roman" w:cs="Calibri"/>
        </w:rPr>
        <w:t> </w:t>
      </w:r>
    </w:p>
    <w:p w14:paraId="26BBE14A" w14:textId="77777777" w:rsidR="00A77367" w:rsidRDefault="00D8545E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AF380" wp14:editId="60F73A27">
                <wp:simplePos x="0" y="0"/>
                <wp:positionH relativeFrom="margin">
                  <wp:posOffset>3381375</wp:posOffset>
                </wp:positionH>
                <wp:positionV relativeFrom="paragraph">
                  <wp:posOffset>30480</wp:posOffset>
                </wp:positionV>
                <wp:extent cx="3448050" cy="754380"/>
                <wp:effectExtent l="0" t="0" r="1905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543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83CB" id="Rectangle: Rounded Corners 22" o:spid="_x0000_s1026" style="position:absolute;margin-left:266.25pt;margin-top:2.4pt;width:271.5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3E23D2C" wp14:editId="3A2BB83E">
            <wp:extent cx="6858000" cy="7829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88CA6" w14:textId="77777777" w:rsidR="00777191" w:rsidRDefault="00777191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6DC2D90E" w14:textId="7EFD0D6A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Core Program </w:t>
      </w:r>
      <w:r w:rsidRPr="008A47A1">
        <w:rPr>
          <w:rFonts w:eastAsia="Times New Roman" w:cs="Calibri"/>
          <w:b/>
          <w:bCs/>
        </w:rPr>
        <w:t>Scenario 2: </w:t>
      </w:r>
      <w:r w:rsidRPr="008A47A1">
        <w:rPr>
          <w:rFonts w:eastAsia="Times New Roman" w:cs="Calibri"/>
        </w:rPr>
        <w:t> </w:t>
      </w:r>
    </w:p>
    <w:p w14:paraId="670DEFB6" w14:textId="7DCEA0FD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 xml:space="preserve">If the core program used by a school for a grade level is not listed in the drop-down menu, please select “Other” in Column </w:t>
      </w:r>
      <w:proofErr w:type="gramStart"/>
      <w:r w:rsidRPr="008A47A1">
        <w:rPr>
          <w:rFonts w:eastAsia="Times New Roman" w:cs="Calibri"/>
        </w:rPr>
        <w:t>F</w:t>
      </w:r>
      <w:proofErr w:type="gramEnd"/>
      <w:r w:rsidRPr="008A47A1">
        <w:rPr>
          <w:rFonts w:eastAsia="Times New Roman" w:cs="Calibri"/>
        </w:rPr>
        <w:t xml:space="preserve"> and write in the name of the core program in Column M. </w:t>
      </w:r>
    </w:p>
    <w:p w14:paraId="7582C87D" w14:textId="77777777" w:rsidR="00777191" w:rsidRDefault="00777191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271CA064" w14:textId="7638A0EE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</w:t>
      </w:r>
      <w:r w:rsidRPr="008A47A1">
        <w:rPr>
          <w:rFonts w:eastAsia="Times New Roman" w:cs="Calibri"/>
        </w:rPr>
        <w:t> </w:t>
      </w:r>
    </w:p>
    <w:p w14:paraId="3C38FEF9" w14:textId="1BC9D332" w:rsidR="00144FB1" w:rsidRPr="008A47A1" w:rsidRDefault="00144FB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EC0F7" wp14:editId="2BBFB656">
                <wp:simplePos x="0" y="0"/>
                <wp:positionH relativeFrom="page">
                  <wp:posOffset>4114800</wp:posOffset>
                </wp:positionH>
                <wp:positionV relativeFrom="paragraph">
                  <wp:posOffset>141605</wp:posOffset>
                </wp:positionV>
                <wp:extent cx="3209925" cy="32385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F4DCA" id="Rectangle: Rounded Corners 24" o:spid="_x0000_s1026" style="position:absolute;margin-left:324pt;margin-top:11.15pt;width:25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" filled="f" strokecolor="#ffc000" strokeweight="1.5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7C24792" wp14:editId="128E97BB">
            <wp:extent cx="6858000" cy="71691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1E756" w14:textId="07F3A4BB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A47A1">
        <w:rPr>
          <w:rFonts w:eastAsia="Times New Roman" w:cs="Calibri"/>
        </w:rPr>
        <w:t> </w:t>
      </w:r>
    </w:p>
    <w:p w14:paraId="09D2DADC" w14:textId="5F1E5F0E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Core Program </w:t>
      </w:r>
      <w:r w:rsidRPr="008A47A1">
        <w:rPr>
          <w:rFonts w:eastAsia="Times New Roman" w:cs="Calibri"/>
          <w:b/>
          <w:bCs/>
        </w:rPr>
        <w:t>Scenario 3:</w:t>
      </w:r>
      <w:r w:rsidRPr="008A47A1">
        <w:rPr>
          <w:rFonts w:eastAsia="Times New Roman" w:cs="Calibri"/>
        </w:rPr>
        <w:t> </w:t>
      </w:r>
    </w:p>
    <w:p w14:paraId="7922E26A" w14:textId="575291A8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If the school does not use a published core program, please select “No published core program in use” in the drop-down menu in Column F. </w:t>
      </w:r>
    </w:p>
    <w:p w14:paraId="59AA3D79" w14:textId="56D4DBB6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C5C83C0" w14:textId="77777777" w:rsidR="009D20DD" w:rsidRDefault="009D20DD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4A54FB10" w14:textId="129C6B0D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A47A1">
        <w:rPr>
          <w:rFonts w:eastAsia="Times New Roman" w:cs="Calibri"/>
          <w:b/>
          <w:bCs/>
        </w:rPr>
        <w:lastRenderedPageBreak/>
        <w:t>Example:</w:t>
      </w:r>
      <w:r w:rsidRPr="008A47A1">
        <w:rPr>
          <w:rFonts w:eastAsia="Times New Roman" w:cs="Calibri"/>
        </w:rPr>
        <w:t>  </w:t>
      </w:r>
    </w:p>
    <w:p w14:paraId="393066B6" w14:textId="15C38281" w:rsidR="008A47A1" w:rsidRPr="008A47A1" w:rsidRDefault="009D20DD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F4A0B" wp14:editId="38213C3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28975" cy="463550"/>
                <wp:effectExtent l="0" t="0" r="28575" b="127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63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0313F" id="Rectangle: Rounded Corners 26" o:spid="_x0000_s1026" style="position:absolute;margin-left:203.05pt;margin-top:.45pt;width:254.25pt;height:3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1F3F3D">
        <w:rPr>
          <w:noProof/>
        </w:rPr>
        <w:drawing>
          <wp:inline distT="0" distB="0" distL="0" distR="0" wp14:anchorId="20B8E0A7" wp14:editId="20D01718">
            <wp:extent cx="6858000" cy="704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70A3" w14:textId="7232952A" w:rsidR="000C062B" w:rsidRDefault="000C062B" w:rsidP="000C062B"/>
    <w:p w14:paraId="7DB3D06E" w14:textId="7A507AE9" w:rsidR="008A47A1" w:rsidRPr="00246965" w:rsidRDefault="008A47A1" w:rsidP="008A47A1">
      <w:pPr>
        <w:pStyle w:val="Heading3"/>
        <w:ind w:right="0"/>
        <w:rPr>
          <w:u w:val="single"/>
        </w:rPr>
      </w:pPr>
      <w:r w:rsidRPr="00246965">
        <w:rPr>
          <w:u w:val="single"/>
        </w:rPr>
        <w:t>Steps to Complete the Supplemental Programming Tab</w:t>
      </w:r>
    </w:p>
    <w:p w14:paraId="79DF7935" w14:textId="32CE44F2" w:rsidR="008A47A1" w:rsidRP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Steps to Complete Supplemental Programming Tab</w:t>
      </w:r>
      <w:r w:rsidRPr="008A47A1">
        <w:rPr>
          <w:rFonts w:eastAsia="Times New Roman" w:cs="Calibri"/>
        </w:rPr>
        <w:t> </w:t>
      </w:r>
    </w:p>
    <w:p w14:paraId="0D39CC62" w14:textId="77777777" w:rsidR="008A47A1" w:rsidRPr="008A47A1" w:rsidRDefault="008A47A1" w:rsidP="008A47A1">
      <w:pPr>
        <w:numPr>
          <w:ilvl w:val="0"/>
          <w:numId w:val="20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Click on the Supplemental tab in the spreadsheet. </w:t>
      </w:r>
    </w:p>
    <w:p w14:paraId="7D629541" w14:textId="535686BB" w:rsidR="008A47A1" w:rsidRPr="008A47A1" w:rsidRDefault="008A47A1" w:rsidP="008A47A1">
      <w:pPr>
        <w:numPr>
          <w:ilvl w:val="0"/>
          <w:numId w:val="21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i/>
          <w:iCs/>
        </w:rPr>
        <w:t xml:space="preserve">Complete steps 1-5 </w:t>
      </w:r>
      <w:r w:rsidR="001D0A15">
        <w:rPr>
          <w:rFonts w:eastAsia="Times New Roman" w:cs="Calibri"/>
          <w:i/>
          <w:iCs/>
        </w:rPr>
        <w:t xml:space="preserve">listed </w:t>
      </w:r>
      <w:r w:rsidRPr="008A47A1">
        <w:rPr>
          <w:rFonts w:eastAsia="Times New Roman" w:cs="Calibri"/>
          <w:i/>
          <w:iCs/>
        </w:rPr>
        <w:t xml:space="preserve">in </w:t>
      </w:r>
      <w:r w:rsidR="001D0A15">
        <w:rPr>
          <w:rFonts w:eastAsia="Times New Roman" w:cs="Calibri"/>
          <w:i/>
          <w:iCs/>
        </w:rPr>
        <w:t xml:space="preserve">the orange </w:t>
      </w:r>
      <w:r w:rsidRPr="008A47A1">
        <w:rPr>
          <w:rFonts w:eastAsia="Times New Roman" w:cs="Calibri"/>
          <w:i/>
          <w:iCs/>
        </w:rPr>
        <w:t>box on page 1 of this document.</w:t>
      </w:r>
      <w:r w:rsidRPr="008A47A1">
        <w:rPr>
          <w:rFonts w:eastAsia="Times New Roman" w:cs="Calibri"/>
        </w:rPr>
        <w:t> </w:t>
      </w:r>
    </w:p>
    <w:p w14:paraId="4A04CDA8" w14:textId="592A39DB" w:rsidR="008A47A1" w:rsidRDefault="008A47A1" w:rsidP="008A47A1">
      <w:pPr>
        <w:numPr>
          <w:ilvl w:val="0"/>
          <w:numId w:val="22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Column F: Click on the drop-down menu and select the supplemental program used for that specific school and grade level. </w:t>
      </w:r>
    </w:p>
    <w:p w14:paraId="3D0C9A44" w14:textId="73968171" w:rsidR="008A47A1" w:rsidRPr="008A47A1" w:rsidRDefault="008A47A1" w:rsidP="008A47A1">
      <w:pPr>
        <w:spacing w:after="0" w:line="240" w:lineRule="auto"/>
        <w:ind w:left="360" w:right="0"/>
        <w:textAlignment w:val="baseline"/>
        <w:rPr>
          <w:rFonts w:eastAsia="Times New Roman" w:cs="Calibri"/>
        </w:rPr>
      </w:pPr>
    </w:p>
    <w:p w14:paraId="66980DFC" w14:textId="351CE3C2" w:rsidR="001672ED" w:rsidRDefault="008A47A1" w:rsidP="000C062B">
      <w:pPr>
        <w:rPr>
          <w:noProof/>
        </w:rPr>
      </w:pPr>
      <w:r>
        <w:rPr>
          <w:rStyle w:val="normaltextrun"/>
          <w:rFonts w:cs="Calibri"/>
          <w:b/>
          <w:bCs/>
          <w:color w:val="000000"/>
          <w:shd w:val="clear" w:color="auto" w:fill="FFFFFF"/>
        </w:rPr>
        <w:t>Example:</w:t>
      </w:r>
      <w:r>
        <w:rPr>
          <w:rStyle w:val="normaltextrun"/>
          <w:rFonts w:cs="Calibri"/>
          <w:color w:val="000000"/>
          <w:shd w:val="clear" w:color="auto" w:fill="FFFFFF"/>
        </w:rPr>
        <w:t> </w:t>
      </w:r>
    </w:p>
    <w:p w14:paraId="4780918C" w14:textId="77777777" w:rsidR="00A77367" w:rsidRDefault="00C37B8F" w:rsidP="00A7736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56F61" wp14:editId="15E1E541">
                <wp:simplePos x="0" y="0"/>
                <wp:positionH relativeFrom="margin">
                  <wp:posOffset>3962400</wp:posOffset>
                </wp:positionH>
                <wp:positionV relativeFrom="paragraph">
                  <wp:posOffset>42545</wp:posOffset>
                </wp:positionV>
                <wp:extent cx="2886075" cy="768350"/>
                <wp:effectExtent l="0" t="0" r="28575" b="1270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8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1DC43" id="Rectangle: Rounded Corners 43" o:spid="_x0000_s1026" style="position:absolute;margin-left:312pt;margin-top:3.35pt;width:227.25pt;height:6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1672ED">
        <w:rPr>
          <w:noProof/>
        </w:rPr>
        <w:drawing>
          <wp:inline distT="0" distB="0" distL="0" distR="0" wp14:anchorId="5ED39F33" wp14:editId="403666F5">
            <wp:extent cx="6858000" cy="806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7A1">
        <w:rPr>
          <w:rStyle w:val="eop"/>
          <w:rFonts w:cs="Calibri"/>
          <w:color w:val="000000"/>
          <w:shd w:val="clear" w:color="auto" w:fill="FFFFFF"/>
        </w:rPr>
        <w:t> </w:t>
      </w:r>
    </w:p>
    <w:p w14:paraId="0BECED75" w14:textId="77777777" w:rsidR="00A77367" w:rsidRDefault="008A47A1" w:rsidP="00A77367">
      <w:r w:rsidRPr="008A47A1">
        <w:rPr>
          <w:rFonts w:eastAsia="Times New Roman" w:cs="Calibri"/>
          <w:b/>
          <w:bCs/>
        </w:rPr>
        <w:t>Potential Scenarios when reporting Supplemental Programs:</w:t>
      </w:r>
      <w:r w:rsidRPr="008A47A1">
        <w:rPr>
          <w:rFonts w:eastAsia="Times New Roman" w:cs="Calibri"/>
        </w:rPr>
        <w:t> </w:t>
      </w:r>
    </w:p>
    <w:p w14:paraId="674E7AEC" w14:textId="4F189EB1" w:rsidR="008A47A1" w:rsidRPr="00A77367" w:rsidRDefault="008A47A1" w:rsidP="00A77367">
      <w:r>
        <w:rPr>
          <w:rFonts w:eastAsia="Times New Roman" w:cs="Calibri"/>
          <w:b/>
          <w:bCs/>
        </w:rPr>
        <w:t xml:space="preserve">Supplemental Program </w:t>
      </w:r>
      <w:r w:rsidRPr="008A47A1">
        <w:rPr>
          <w:rFonts w:eastAsia="Times New Roman" w:cs="Calibri"/>
          <w:b/>
          <w:bCs/>
        </w:rPr>
        <w:t>Scenario 1:</w:t>
      </w:r>
      <w:r w:rsidRPr="008A47A1">
        <w:rPr>
          <w:rFonts w:eastAsia="Times New Roman" w:cs="Calibri"/>
        </w:rPr>
        <w:t> </w:t>
      </w:r>
    </w:p>
    <w:p w14:paraId="48CE97A9" w14:textId="001F83F3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If a school has multiple supplemental programs in place at the same grade level, scroll to the right and enter additional programs in the extra columns provided (Columns G &amp; H). </w:t>
      </w:r>
    </w:p>
    <w:p w14:paraId="317AF523" w14:textId="77777777" w:rsidR="009D20DD" w:rsidRDefault="009D20DD" w:rsidP="0095324D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25F589F8" w14:textId="49E6ACAB" w:rsidR="0095324D" w:rsidRDefault="0095324D" w:rsidP="0095324D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</w:t>
      </w:r>
      <w:r w:rsidRPr="008A47A1">
        <w:rPr>
          <w:rFonts w:eastAsia="Times New Roman" w:cs="Calibri"/>
        </w:rPr>
        <w:t> </w:t>
      </w:r>
    </w:p>
    <w:p w14:paraId="3FFBF12C" w14:textId="0F625C93" w:rsidR="0095324D" w:rsidRDefault="0095324D" w:rsidP="0095324D">
      <w:pPr>
        <w:spacing w:after="0" w:line="240" w:lineRule="auto"/>
        <w:ind w:right="0"/>
        <w:textAlignment w:val="baseline"/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63578" wp14:editId="4F202B41">
                <wp:simplePos x="0" y="0"/>
                <wp:positionH relativeFrom="margin">
                  <wp:posOffset>4448175</wp:posOffset>
                </wp:positionH>
                <wp:positionV relativeFrom="paragraph">
                  <wp:posOffset>9525</wp:posOffset>
                </wp:positionV>
                <wp:extent cx="2371725" cy="885825"/>
                <wp:effectExtent l="0" t="0" r="28575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85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D35A" id="Rectangle: Rounded Corners 30" o:spid="_x0000_s1026" style="position:absolute;margin-left:350.25pt;margin-top:.75pt;width:186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8A444E1" wp14:editId="62162701">
            <wp:extent cx="6858000" cy="8813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88B8D" w14:textId="77777777" w:rsidR="00777191" w:rsidRDefault="00777191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389D05C3" w14:textId="7ACAD70A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Supplemental Program </w:t>
      </w:r>
      <w:r w:rsidRPr="008A47A1">
        <w:rPr>
          <w:rFonts w:eastAsia="Times New Roman" w:cs="Calibri"/>
          <w:b/>
          <w:bCs/>
        </w:rPr>
        <w:t>Scenario 2:</w:t>
      </w:r>
      <w:r w:rsidRPr="008A47A1">
        <w:rPr>
          <w:rFonts w:eastAsia="Times New Roman" w:cs="Calibri"/>
        </w:rPr>
        <w:t> </w:t>
      </w:r>
    </w:p>
    <w:p w14:paraId="7AF2DBBC" w14:textId="4C3E18E9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 xml:space="preserve"> If the supplemental program used by a school for a grade level is not listed in the drop-down menu, please select “Other” in Column </w:t>
      </w:r>
      <w:proofErr w:type="gramStart"/>
      <w:r w:rsidRPr="008A47A1">
        <w:rPr>
          <w:rFonts w:eastAsia="Times New Roman" w:cs="Calibri"/>
        </w:rPr>
        <w:t>F</w:t>
      </w:r>
      <w:proofErr w:type="gramEnd"/>
      <w:r w:rsidRPr="008A47A1">
        <w:rPr>
          <w:rFonts w:eastAsia="Times New Roman" w:cs="Calibri"/>
        </w:rPr>
        <w:t xml:space="preserve"> and write in the name of the supplemental program in Column J. </w:t>
      </w:r>
    </w:p>
    <w:p w14:paraId="054E7EE3" w14:textId="2F666E95" w:rsidR="00045984" w:rsidRDefault="00045984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</w:p>
    <w:p w14:paraId="03425209" w14:textId="34DD9713" w:rsidR="00045984" w:rsidRDefault="00806CFC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84C83" wp14:editId="5681DA65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857500" cy="51435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1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0BE91" id="Rectangle: Rounded Corners 33" o:spid="_x0000_s1026" style="position:absolute;margin-left:173.8pt;margin-top:11.15pt;width:225pt;height:40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045984" w:rsidRPr="008A47A1">
        <w:rPr>
          <w:rFonts w:eastAsia="Times New Roman" w:cs="Calibri"/>
          <w:b/>
          <w:bCs/>
        </w:rPr>
        <w:t>Example:</w:t>
      </w:r>
      <w:r w:rsidR="00045984" w:rsidRPr="008A47A1">
        <w:rPr>
          <w:rFonts w:eastAsia="Times New Roman" w:cs="Calibri"/>
        </w:rPr>
        <w:t> </w:t>
      </w:r>
    </w:p>
    <w:p w14:paraId="0DC6AB17" w14:textId="4359E1B8" w:rsidR="008A47A1" w:rsidRPr="008A47A1" w:rsidRDefault="00045984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553BF64A" wp14:editId="120BED17">
            <wp:extent cx="6858000" cy="7499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9746" w14:textId="100051C9" w:rsidR="00045984" w:rsidRDefault="00045984" w:rsidP="008A47A1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51E4A997" w14:textId="703C7C26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lastRenderedPageBreak/>
        <w:t xml:space="preserve">Supplemental Program </w:t>
      </w:r>
      <w:r w:rsidRPr="008A47A1">
        <w:rPr>
          <w:rFonts w:eastAsia="Times New Roman" w:cs="Calibri"/>
          <w:b/>
          <w:bCs/>
        </w:rPr>
        <w:t>Scenario 3:</w:t>
      </w:r>
      <w:r w:rsidRPr="008A47A1">
        <w:rPr>
          <w:rFonts w:eastAsia="Times New Roman" w:cs="Calibri"/>
        </w:rPr>
        <w:t> </w:t>
      </w:r>
    </w:p>
    <w:p w14:paraId="4C4AEE15" w14:textId="449562E9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 </w:t>
      </w:r>
      <w:r w:rsidRPr="008A47A1">
        <w:rPr>
          <w:rFonts w:eastAsia="Times New Roman" w:cs="Calibri"/>
        </w:rPr>
        <w:t xml:space="preserve">If supplemental programming is not used in a </w:t>
      </w:r>
      <w:proofErr w:type="gramStart"/>
      <w:r w:rsidRPr="008A47A1">
        <w:rPr>
          <w:rFonts w:eastAsia="Times New Roman" w:cs="Calibri"/>
        </w:rPr>
        <w:t>particular school</w:t>
      </w:r>
      <w:proofErr w:type="gramEnd"/>
      <w:r w:rsidRPr="008A47A1">
        <w:rPr>
          <w:rFonts w:eastAsia="Times New Roman" w:cs="Calibri"/>
        </w:rPr>
        <w:t xml:space="preserve"> or grade level, please select “No published supplemental program in use” in the drop-down menu in Column F. </w:t>
      </w:r>
    </w:p>
    <w:p w14:paraId="153ADB6C" w14:textId="13D0C688" w:rsidR="00045984" w:rsidRDefault="00045984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</w:p>
    <w:p w14:paraId="314F02B0" w14:textId="06130F29" w:rsidR="00045984" w:rsidRDefault="00045984" w:rsidP="00045984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</w:t>
      </w:r>
      <w:r w:rsidRPr="008A47A1">
        <w:rPr>
          <w:rFonts w:eastAsia="Times New Roman" w:cs="Calibri"/>
        </w:rPr>
        <w:t> </w:t>
      </w:r>
    </w:p>
    <w:p w14:paraId="1754F530" w14:textId="79DE9036" w:rsidR="00045984" w:rsidRDefault="00806CFC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2D542" wp14:editId="6289C35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857500" cy="400050"/>
                <wp:effectExtent l="0" t="0" r="19050" b="1905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00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F6345" id="Rectangle: Rounded Corners 44" o:spid="_x0000_s1026" style="position:absolute;margin-left:173.8pt;margin-top:.6pt;width:225pt;height:31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A7633C">
        <w:rPr>
          <w:noProof/>
        </w:rPr>
        <w:drawing>
          <wp:inline distT="0" distB="0" distL="0" distR="0" wp14:anchorId="1C6A02B4" wp14:editId="013A1F8D">
            <wp:extent cx="6858000" cy="779780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4978" w14:textId="3EE2439C" w:rsidR="00045984" w:rsidRPr="008A47A1" w:rsidRDefault="00045984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A17A166" w14:textId="52356146" w:rsidR="008A47A1" w:rsidRPr="00246965" w:rsidRDefault="008A47A1" w:rsidP="008A47A1">
      <w:pPr>
        <w:pStyle w:val="Heading3"/>
        <w:ind w:right="0"/>
        <w:rPr>
          <w:u w:val="single"/>
        </w:rPr>
      </w:pPr>
      <w:r w:rsidRPr="00246965">
        <w:rPr>
          <w:u w:val="single"/>
        </w:rPr>
        <w:t>Steps to Complete the Intervention Programming Tab</w:t>
      </w:r>
    </w:p>
    <w:p w14:paraId="0ECB603A" w14:textId="5A0BB5AE" w:rsidR="008A47A1" w:rsidRPr="008A47A1" w:rsidRDefault="008A47A1" w:rsidP="008A47A1">
      <w:pPr>
        <w:numPr>
          <w:ilvl w:val="0"/>
          <w:numId w:val="23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Click on Intervention tab in spreadsheet  </w:t>
      </w:r>
    </w:p>
    <w:p w14:paraId="2B373A82" w14:textId="1F14BFDD" w:rsidR="008A47A1" w:rsidRPr="001D0A15" w:rsidRDefault="008A47A1" w:rsidP="008A47A1">
      <w:pPr>
        <w:numPr>
          <w:ilvl w:val="0"/>
          <w:numId w:val="24"/>
        </w:numPr>
        <w:spacing w:after="0" w:line="240" w:lineRule="auto"/>
        <w:ind w:left="360" w:right="0" w:firstLine="0"/>
        <w:textAlignment w:val="baseline"/>
        <w:rPr>
          <w:rFonts w:eastAsia="Times New Roman" w:cs="Calibri"/>
          <w:i/>
          <w:iCs/>
        </w:rPr>
      </w:pPr>
      <w:r w:rsidRPr="001D0A15">
        <w:rPr>
          <w:rFonts w:eastAsia="Times New Roman" w:cs="Calibri"/>
          <w:i/>
          <w:iCs/>
        </w:rPr>
        <w:t xml:space="preserve">Complete steps 1-5 listed in </w:t>
      </w:r>
      <w:r w:rsidR="001D0A15" w:rsidRPr="001D0A15">
        <w:rPr>
          <w:rFonts w:eastAsia="Times New Roman" w:cs="Calibri"/>
          <w:i/>
          <w:iCs/>
        </w:rPr>
        <w:t xml:space="preserve">the orange </w:t>
      </w:r>
      <w:r w:rsidRPr="001D0A15">
        <w:rPr>
          <w:rFonts w:eastAsia="Times New Roman" w:cs="Calibri"/>
          <w:i/>
          <w:iCs/>
        </w:rPr>
        <w:t>box on page 1 of this document.  </w:t>
      </w:r>
    </w:p>
    <w:p w14:paraId="04D13CD6" w14:textId="3080F274" w:rsidR="008A47A1" w:rsidRDefault="008A47A1" w:rsidP="000C062B">
      <w:pPr>
        <w:numPr>
          <w:ilvl w:val="0"/>
          <w:numId w:val="25"/>
        </w:numPr>
        <w:spacing w:after="0" w:line="240" w:lineRule="auto"/>
        <w:ind w:left="360" w:right="0" w:firstLine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</w:rPr>
        <w:t>Column F: Click on the drop-down menu and select from the intervention program used for that specific school and grade level. </w:t>
      </w:r>
    </w:p>
    <w:p w14:paraId="1B863D35" w14:textId="4C1F2895" w:rsidR="00806CFC" w:rsidRDefault="00806CFC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</w:p>
    <w:p w14:paraId="22863A74" w14:textId="65B16930" w:rsidR="008A47A1" w:rsidRDefault="008A47A1" w:rsidP="008A47A1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 </w:t>
      </w:r>
      <w:r w:rsidRPr="008A47A1">
        <w:rPr>
          <w:rFonts w:eastAsia="Times New Roman" w:cs="Calibri"/>
        </w:rPr>
        <w:t> </w:t>
      </w:r>
    </w:p>
    <w:p w14:paraId="66F15F3E" w14:textId="0D45748D" w:rsidR="007E00E0" w:rsidRPr="008A47A1" w:rsidRDefault="00806CFC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ECD22" wp14:editId="2F043ACB">
                <wp:simplePos x="0" y="0"/>
                <wp:positionH relativeFrom="margin">
                  <wp:posOffset>3638550</wp:posOffset>
                </wp:positionH>
                <wp:positionV relativeFrom="paragraph">
                  <wp:posOffset>8255</wp:posOffset>
                </wp:positionV>
                <wp:extent cx="3200400" cy="952500"/>
                <wp:effectExtent l="0" t="0" r="19050" b="1905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52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36B57" id="Rectangle: Rounded Corners 45" o:spid="_x0000_s1026" style="position:absolute;margin-left:286.5pt;margin-top:.65pt;width:252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7E00E0">
        <w:rPr>
          <w:noProof/>
        </w:rPr>
        <w:drawing>
          <wp:inline distT="0" distB="0" distL="0" distR="0" wp14:anchorId="070C94BC" wp14:editId="0925A0EC">
            <wp:extent cx="6858000" cy="94424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4A29" w14:textId="370ED4C6" w:rsidR="008A47A1" w:rsidRPr="008A47A1" w:rsidRDefault="008A47A1" w:rsidP="008A47A1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A47A1">
        <w:rPr>
          <w:rFonts w:eastAsia="Times New Roman" w:cs="Calibri"/>
        </w:rPr>
        <w:t> </w:t>
      </w:r>
    </w:p>
    <w:p w14:paraId="26CC4531" w14:textId="26FE6FE0" w:rsidR="008C6A16" w:rsidRDefault="008C6A16" w:rsidP="008C6A16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C6A16">
        <w:rPr>
          <w:rFonts w:eastAsia="Times New Roman" w:cs="Calibri"/>
          <w:b/>
          <w:bCs/>
        </w:rPr>
        <w:t>Potential Scenarios when reporting Intervention Programs:</w:t>
      </w:r>
      <w:r w:rsidRPr="008C6A16">
        <w:rPr>
          <w:rFonts w:eastAsia="Times New Roman" w:cs="Calibri"/>
        </w:rPr>
        <w:t> </w:t>
      </w:r>
    </w:p>
    <w:p w14:paraId="60F75274" w14:textId="5B21802B" w:rsidR="008C6A16" w:rsidRPr="008C6A16" w:rsidRDefault="008C6A16" w:rsidP="008C6A1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58723C6" w14:textId="19973C74" w:rsidR="008C6A16" w:rsidRPr="008C6A16" w:rsidRDefault="008C6A16" w:rsidP="008C6A1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Intervention Program </w:t>
      </w:r>
      <w:r w:rsidRPr="008C6A16">
        <w:rPr>
          <w:rFonts w:eastAsia="Times New Roman" w:cs="Calibri"/>
          <w:b/>
          <w:bCs/>
        </w:rPr>
        <w:t>Scenario 1:</w:t>
      </w:r>
      <w:r w:rsidRPr="008C6A16">
        <w:rPr>
          <w:rFonts w:eastAsia="Times New Roman" w:cs="Calibri"/>
        </w:rPr>
        <w:t> </w:t>
      </w:r>
    </w:p>
    <w:p w14:paraId="2C741489" w14:textId="52CB60D4" w:rsidR="008C6A16" w:rsidRDefault="008C6A16" w:rsidP="008C6A16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C6A16">
        <w:rPr>
          <w:rFonts w:eastAsia="Times New Roman" w:cs="Calibri"/>
        </w:rPr>
        <w:t>If a school has multiple intervention programs in place at the same grade level, scroll to the right and enter additional programs in the extra columns provided (Columns G &amp; H). </w:t>
      </w:r>
    </w:p>
    <w:p w14:paraId="6ACCFC2E" w14:textId="64AC7607" w:rsidR="00A94F5F" w:rsidRDefault="00A94F5F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70BE6387" w14:textId="645D018C" w:rsidR="00C66A79" w:rsidRDefault="00C66A79" w:rsidP="00C66A79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A47A1">
        <w:rPr>
          <w:rFonts w:eastAsia="Times New Roman" w:cs="Calibri"/>
          <w:b/>
          <w:bCs/>
        </w:rPr>
        <w:t>Example: </w:t>
      </w:r>
      <w:r w:rsidRPr="008A47A1">
        <w:rPr>
          <w:rFonts w:eastAsia="Times New Roman" w:cs="Calibri"/>
        </w:rPr>
        <w:t> </w:t>
      </w:r>
    </w:p>
    <w:p w14:paraId="161242DE" w14:textId="11F2EB21" w:rsidR="00A94F5F" w:rsidRPr="008A47A1" w:rsidRDefault="00806CFC" w:rsidP="00C66A79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8DFD8" wp14:editId="2BD9FE52">
                <wp:simplePos x="0" y="0"/>
                <wp:positionH relativeFrom="margin">
                  <wp:posOffset>5476876</wp:posOffset>
                </wp:positionH>
                <wp:positionV relativeFrom="paragraph">
                  <wp:posOffset>19685</wp:posOffset>
                </wp:positionV>
                <wp:extent cx="1352550" cy="952500"/>
                <wp:effectExtent l="0" t="0" r="19050" b="1905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52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D2B45" id="Rectangle: Rounded Corners 46" o:spid="_x0000_s1026" style="position:absolute;margin-left:431.25pt;margin-top:1.55pt;width:106.5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A94F5F">
        <w:rPr>
          <w:noProof/>
        </w:rPr>
        <w:drawing>
          <wp:inline distT="0" distB="0" distL="0" distR="0" wp14:anchorId="46D92F01" wp14:editId="22B14375">
            <wp:extent cx="6858000" cy="9747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1536C" w14:textId="77777777" w:rsidR="009D20DD" w:rsidRDefault="009D20DD" w:rsidP="008C6A16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7C4488AF" w14:textId="20284810" w:rsidR="008C6A16" w:rsidRPr="008C6A16" w:rsidRDefault="008C6A16" w:rsidP="008C6A1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Intervention Program </w:t>
      </w:r>
      <w:r w:rsidRPr="008C6A16">
        <w:rPr>
          <w:rFonts w:eastAsia="Times New Roman" w:cs="Calibri"/>
          <w:b/>
          <w:bCs/>
        </w:rPr>
        <w:t>Scenario 2:</w:t>
      </w:r>
      <w:r w:rsidRPr="008C6A16">
        <w:rPr>
          <w:rFonts w:eastAsia="Times New Roman" w:cs="Calibri"/>
        </w:rPr>
        <w:t> </w:t>
      </w:r>
    </w:p>
    <w:p w14:paraId="6C3C9543" w14:textId="32CD8C1F" w:rsidR="008C6A16" w:rsidRDefault="008C6A16" w:rsidP="008C6A16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C6A16">
        <w:rPr>
          <w:rFonts w:eastAsia="Times New Roman" w:cs="Calibri"/>
        </w:rPr>
        <w:t xml:space="preserve">If the intervention program used by a school for a grade level is not listed in the drop-down menu, please select “Other” in Column </w:t>
      </w:r>
      <w:proofErr w:type="gramStart"/>
      <w:r w:rsidRPr="008C6A16">
        <w:rPr>
          <w:rFonts w:eastAsia="Times New Roman" w:cs="Calibri"/>
        </w:rPr>
        <w:t>F</w:t>
      </w:r>
      <w:proofErr w:type="gramEnd"/>
      <w:r w:rsidRPr="008C6A16">
        <w:rPr>
          <w:rFonts w:eastAsia="Times New Roman" w:cs="Calibri"/>
        </w:rPr>
        <w:t xml:space="preserve"> and write in the name of the intervention program in Column J. </w:t>
      </w:r>
    </w:p>
    <w:p w14:paraId="0D7457C0" w14:textId="0D8B6367" w:rsidR="00A94F5F" w:rsidRDefault="00A94F5F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468FB9F9" w14:textId="77777777" w:rsidR="00652EB1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75EF8FD1" w14:textId="77777777" w:rsidR="00652EB1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325B7342" w14:textId="77777777" w:rsidR="00652EB1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2A70EE49" w14:textId="77777777" w:rsidR="00652EB1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3F835670" w14:textId="77777777" w:rsidR="00652EB1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522F782D" w14:textId="2C1C4DE8" w:rsidR="00C66A79" w:rsidRDefault="00652EB1" w:rsidP="00C66A79">
      <w:pPr>
        <w:spacing w:after="0" w:line="240" w:lineRule="auto"/>
        <w:ind w:right="0"/>
        <w:textAlignment w:val="baseline"/>
        <w:rPr>
          <w:rFonts w:eastAsia="Times New Roman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CDF8E" wp14:editId="388358A4">
                <wp:simplePos x="0" y="0"/>
                <wp:positionH relativeFrom="margin">
                  <wp:posOffset>4140200</wp:posOffset>
                </wp:positionH>
                <wp:positionV relativeFrom="paragraph">
                  <wp:posOffset>167005</wp:posOffset>
                </wp:positionV>
                <wp:extent cx="2686050" cy="1104900"/>
                <wp:effectExtent l="0" t="0" r="19050" b="1905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30A4D" id="Rectangle: Rounded Corners 47" o:spid="_x0000_s1026" style="position:absolute;margin-left:326pt;margin-top:13.15pt;width:211.5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" filled="f" strokecolor="#ffc000" strokeweight="1.5pt">
                <v:stroke joinstyle="miter"/>
                <w10:wrap anchorx="margin"/>
              </v:roundrect>
            </w:pict>
          </mc:Fallback>
        </mc:AlternateContent>
      </w:r>
      <w:r w:rsidR="00C66A79" w:rsidRPr="008A47A1">
        <w:rPr>
          <w:rFonts w:eastAsia="Times New Roman" w:cs="Calibri"/>
          <w:b/>
          <w:bCs/>
        </w:rPr>
        <w:t>Example: </w:t>
      </w:r>
      <w:r w:rsidR="00C66A79" w:rsidRPr="008A47A1">
        <w:rPr>
          <w:rFonts w:eastAsia="Times New Roman" w:cs="Calibri"/>
        </w:rPr>
        <w:t> </w:t>
      </w:r>
      <w:r>
        <w:rPr>
          <w:noProof/>
        </w:rPr>
        <w:drawing>
          <wp:inline distT="0" distB="0" distL="0" distR="0" wp14:anchorId="44FA5229" wp14:editId="2FEB7704">
            <wp:extent cx="6858000" cy="1065530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A36D" w14:textId="77777777" w:rsidR="008C6A16" w:rsidRDefault="008C6A16" w:rsidP="008C6A16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6B37168F" w14:textId="1F65B7A6" w:rsidR="008C6A16" w:rsidRPr="008C6A16" w:rsidRDefault="008C6A16" w:rsidP="008C6A1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 w:cs="Calibri"/>
          <w:b/>
          <w:bCs/>
        </w:rPr>
        <w:t xml:space="preserve">Intervention Program </w:t>
      </w:r>
      <w:r w:rsidRPr="008C6A16">
        <w:rPr>
          <w:rFonts w:eastAsia="Times New Roman" w:cs="Calibri"/>
          <w:b/>
          <w:bCs/>
        </w:rPr>
        <w:t>Scenario 3:</w:t>
      </w:r>
      <w:r w:rsidRPr="008C6A16">
        <w:rPr>
          <w:rFonts w:eastAsia="Times New Roman" w:cs="Calibri"/>
        </w:rPr>
        <w:t> </w:t>
      </w:r>
    </w:p>
    <w:p w14:paraId="3B696974" w14:textId="02222819" w:rsidR="008C6A16" w:rsidRDefault="008C6A16" w:rsidP="008C6A16">
      <w:pPr>
        <w:spacing w:after="0" w:line="240" w:lineRule="auto"/>
        <w:ind w:right="0"/>
        <w:textAlignment w:val="baseline"/>
        <w:rPr>
          <w:rFonts w:eastAsia="Times New Roman" w:cs="Calibri"/>
        </w:rPr>
      </w:pPr>
      <w:r w:rsidRPr="008C6A16">
        <w:rPr>
          <w:rFonts w:eastAsia="Times New Roman" w:cs="Calibri"/>
        </w:rPr>
        <w:t>If the READ Act intervention supports and services are not captured in the information already provided, use Column M to provide a short explanation of any unique intervention implementation practices, supports, and/or services (500-character limit).  </w:t>
      </w:r>
    </w:p>
    <w:p w14:paraId="59E5508D" w14:textId="77777777" w:rsidR="00A94F5F" w:rsidRDefault="00A94F5F" w:rsidP="00C66A79">
      <w:pPr>
        <w:spacing w:after="0" w:line="240" w:lineRule="auto"/>
        <w:ind w:right="0"/>
        <w:textAlignment w:val="baseline"/>
        <w:rPr>
          <w:rFonts w:eastAsia="Times New Roman" w:cs="Calibri"/>
          <w:b/>
          <w:bCs/>
        </w:rPr>
      </w:pPr>
    </w:p>
    <w:p w14:paraId="1E5B2660" w14:textId="5007E4E7" w:rsidR="00C66A79" w:rsidRPr="008A47A1" w:rsidRDefault="00C66A79" w:rsidP="00C66A79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A47A1">
        <w:rPr>
          <w:rFonts w:eastAsia="Times New Roman" w:cs="Calibri"/>
          <w:b/>
          <w:bCs/>
        </w:rPr>
        <w:t>Example: </w:t>
      </w:r>
      <w:r w:rsidRPr="008A47A1">
        <w:rPr>
          <w:rFonts w:eastAsia="Times New Roman" w:cs="Calibri"/>
        </w:rPr>
        <w:t> </w:t>
      </w:r>
    </w:p>
    <w:p w14:paraId="73690113" w14:textId="3763606D" w:rsidR="00C66A79" w:rsidRDefault="00A94F5F" w:rsidP="008C6A16">
      <w:pPr>
        <w:spacing w:after="0" w:line="240" w:lineRule="auto"/>
        <w:ind w:right="0"/>
        <w:textAlignment w:val="baseline"/>
        <w:rPr>
          <w:rFonts w:eastAsia="Times New Roman" w:cs="Calibri"/>
        </w:rPr>
      </w:pPr>
      <w:r>
        <w:rPr>
          <w:noProof/>
        </w:rPr>
        <w:drawing>
          <wp:inline distT="0" distB="0" distL="0" distR="0" wp14:anchorId="7A7700F9" wp14:editId="5F2A83BE">
            <wp:extent cx="6858000" cy="7696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B18E" w14:textId="77777777" w:rsidR="008C6A16" w:rsidRPr="008C6A16" w:rsidRDefault="008C6A16" w:rsidP="008C6A16">
      <w:pPr>
        <w:spacing w:after="0" w:line="240" w:lineRule="auto"/>
        <w:ind w:right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DF02313" w14:textId="32D3557E" w:rsidR="008A47A1" w:rsidRPr="00A77367" w:rsidRDefault="00A77367" w:rsidP="00A77367">
      <w:pPr>
        <w:ind w:right="0"/>
        <w:rPr>
          <w:rStyle w:val="eop"/>
          <w:rFonts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77367">
        <w:rPr>
          <w:rStyle w:val="normaltextrun"/>
          <w:rFonts w:cs="Calibri"/>
          <w:b/>
          <w:bCs/>
          <w:color w:val="000000"/>
          <w:sz w:val="28"/>
          <w:szCs w:val="28"/>
          <w:u w:val="single"/>
          <w:shd w:val="clear" w:color="auto" w:fill="FFFFFF"/>
        </w:rPr>
        <w:t>Steps to Report READ Act and/or Early Literacy Grant funded Professional Development</w:t>
      </w:r>
      <w:r w:rsidRPr="00A77367">
        <w:rPr>
          <w:rStyle w:val="eop"/>
          <w:rFonts w:cs="Calibri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14:paraId="6DB1DD5C" w14:textId="6530096C" w:rsidR="00A77367" w:rsidRDefault="00A77367" w:rsidP="00A773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most districts, this reporting will happen in the body of the district UIP as a Major Improvement Strategy and/or Action Steps.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E65FFA" w14:textId="77777777" w:rsidR="00A77367" w:rsidRDefault="00A77367" w:rsidP="00A773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85FF24" w14:textId="77777777" w:rsidR="00A77367" w:rsidRDefault="00A77367" w:rsidP="00A77367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Navigate to Section IV of the UIP: Action Plans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99F77F" w14:textId="2093CA9E" w:rsidR="00A77367" w:rsidRDefault="00A77367" w:rsidP="00A77367">
      <w:pPr>
        <w:pStyle w:val="paragraph"/>
        <w:tabs>
          <w:tab w:val="left" w:pos="7110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add teacher PD as a Major Improvement Strategy, add a Major Improvement Strategy and complete the relevant fields: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D0E258" w14:textId="488826BB" w:rsidR="00A77367" w:rsidRDefault="00A77367" w:rsidP="00A77367">
      <w:pPr>
        <w:pStyle w:val="paragraph"/>
        <w:tabs>
          <w:tab w:val="left" w:pos="7110"/>
        </w:tabs>
        <w:spacing w:before="0" w:beforeAutospacing="0" w:after="0" w:afterAutospacing="0"/>
        <w:ind w:right="360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42A8D4" w14:textId="71A70A52" w:rsidR="00A77367" w:rsidRDefault="00A77367" w:rsidP="00A77367">
      <w:pPr>
        <w:pStyle w:val="paragraph"/>
        <w:tabs>
          <w:tab w:val="left" w:pos="7110"/>
        </w:tabs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043ED91" wp14:editId="1147AEE7">
            <wp:extent cx="6467475" cy="259071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244" cy="261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8257" w14:textId="77777777" w:rsidR="00777191" w:rsidRDefault="00777191" w:rsidP="00A77367">
      <w:pPr>
        <w:ind w:right="0"/>
        <w:rPr>
          <w:rStyle w:val="normaltextrun"/>
          <w:rFonts w:cs="Calibri"/>
          <w:color w:val="000000"/>
          <w:shd w:val="clear" w:color="auto" w:fill="FFFFFF"/>
        </w:rPr>
      </w:pPr>
    </w:p>
    <w:p w14:paraId="70838143" w14:textId="2047F24F" w:rsidR="00A77367" w:rsidRDefault="00A77367" w:rsidP="00A77367">
      <w:pPr>
        <w:ind w:right="0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To add implementation benchmarks under a Major Improvement Strategy, navigate to the “Planning Form” and click “Add New +”.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5A405A24" w14:textId="7D8A384D" w:rsidR="00A77367" w:rsidRDefault="00A77367" w:rsidP="00A77367">
      <w:pPr>
        <w:ind w:right="0"/>
      </w:pPr>
      <w:r>
        <w:rPr>
          <w:noProof/>
        </w:rPr>
        <w:lastRenderedPageBreak/>
        <w:drawing>
          <wp:inline distT="0" distB="0" distL="0" distR="0" wp14:anchorId="7A665AB7" wp14:editId="59070651">
            <wp:extent cx="6858000" cy="29765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7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FC16" w14:textId="77777777" w:rsidR="00777191" w:rsidRDefault="00777191" w:rsidP="00A77367">
      <w:pPr>
        <w:ind w:right="0"/>
        <w:rPr>
          <w:rStyle w:val="normaltextrun"/>
          <w:rFonts w:cs="Calibri"/>
          <w:color w:val="000000"/>
          <w:shd w:val="clear" w:color="auto" w:fill="FFFFFF"/>
        </w:rPr>
      </w:pPr>
    </w:p>
    <w:p w14:paraId="3A9ECADF" w14:textId="57B9F06A" w:rsidR="00A77367" w:rsidRDefault="00A77367" w:rsidP="00A77367">
      <w:pPr>
        <w:ind w:right="0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To add Improvement Action Steps, scroll down to the bottom of the Planning Form to the field Improvement Action Steps.  Click “Add New +”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78F36D01" w14:textId="6A349BF8" w:rsidR="00A77367" w:rsidRDefault="00A77367" w:rsidP="00A77367">
      <w:pPr>
        <w:ind w:right="0"/>
      </w:pPr>
      <w:r>
        <w:rPr>
          <w:noProof/>
        </w:rPr>
        <w:drawing>
          <wp:inline distT="0" distB="0" distL="0" distR="0" wp14:anchorId="76C08199" wp14:editId="62336EF5">
            <wp:extent cx="6858000" cy="186342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79AB" w14:textId="442AC6D7" w:rsidR="00A77367" w:rsidRDefault="00A77367" w:rsidP="00A77367">
      <w:pPr>
        <w:ind w:right="0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Click “Save” when you have finished entering the relevant professional development information.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59BDB0CA" w14:textId="77777777" w:rsidR="00777191" w:rsidRDefault="00777191" w:rsidP="00A77367">
      <w:pPr>
        <w:ind w:right="0"/>
        <w:rPr>
          <w:rStyle w:val="normaltextrun"/>
          <w:rFonts w:cs="Calibri"/>
          <w:b/>
          <w:bCs/>
          <w:color w:val="000000"/>
          <w:shd w:val="clear" w:color="auto" w:fill="FFFFFF"/>
        </w:rPr>
      </w:pPr>
    </w:p>
    <w:p w14:paraId="381AF8E7" w14:textId="71FB88D8" w:rsidR="00A77367" w:rsidRDefault="00A77367" w:rsidP="00A77367">
      <w:pPr>
        <w:ind w:right="0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Directions for Reporting Teacher Professional Development for Districts </w:t>
      </w:r>
      <w:r w:rsidRPr="00777191">
        <w:rPr>
          <w:rStyle w:val="normaltextrun"/>
          <w:rFonts w:cs="Calibri"/>
          <w:b/>
          <w:bCs/>
          <w:color w:val="FF0000"/>
          <w:shd w:val="clear" w:color="auto" w:fill="FFFFFF"/>
        </w:rPr>
        <w:t>not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submitting a 2020-21 UIP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3F29EF12" w14:textId="3986CDAE" w:rsidR="00A77367" w:rsidRDefault="00A77367" w:rsidP="00A77367">
      <w:pPr>
        <w:ind w:right="0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For districts that are not submitting a 2020-21 UIP due to biennial flexibility or participation in a Local Accountability System grant, use the </w:t>
      </w:r>
      <w:hyperlink r:id="rId31" w:tgtFrame="_blank" w:history="1">
        <w:r>
          <w:rPr>
            <w:rStyle w:val="normaltextrun"/>
            <w:rFonts w:cs="Calibri"/>
            <w:color w:val="0563C1"/>
            <w:u w:val="single"/>
            <w:shd w:val="clear" w:color="auto" w:fill="FFFFFF"/>
          </w:rPr>
          <w:t>READ Act UIP Requirements submission template for districts with biennial flexibility</w:t>
        </w:r>
      </w:hyperlink>
      <w:r>
        <w:rPr>
          <w:rStyle w:val="normaltextrun"/>
          <w:rFonts w:cs="Calibri"/>
          <w:color w:val="000000"/>
          <w:shd w:val="clear" w:color="auto" w:fill="FFFFFF"/>
        </w:rPr>
        <w:t>. </w:t>
      </w:r>
    </w:p>
    <w:p w14:paraId="038D6CF3" w14:textId="4F99BB79" w:rsidR="00A77367" w:rsidRDefault="00A77367" w:rsidP="00A77367">
      <w:pPr>
        <w:ind w:right="0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There is an additional tab to capture a narrative description of READ Act and/or Early Literacy Grant funded teacher professional development. 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13DEEA96" w14:textId="0A623F5F" w:rsidR="00777191" w:rsidRDefault="00777191" w:rsidP="00A77367">
      <w:pPr>
        <w:ind w:right="0"/>
      </w:pPr>
      <w:r>
        <w:rPr>
          <w:noProof/>
        </w:rPr>
        <w:lastRenderedPageBreak/>
        <w:drawing>
          <wp:inline distT="0" distB="0" distL="0" distR="0" wp14:anchorId="20F08F3F" wp14:editId="4CCC8082">
            <wp:extent cx="3048000" cy="213117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67" cy="214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C99E" w14:textId="57E6218C" w:rsidR="00777191" w:rsidRDefault="00777191" w:rsidP="00A77367">
      <w:pPr>
        <w:ind w:right="0"/>
      </w:pPr>
      <w:r>
        <w:rPr>
          <w:noProof/>
        </w:rPr>
        <w:drawing>
          <wp:inline distT="0" distB="0" distL="0" distR="0" wp14:anchorId="675FD4A5" wp14:editId="626DA929">
            <wp:extent cx="5953125" cy="504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DE96" w14:textId="15F4CB0F" w:rsidR="00777191" w:rsidRDefault="00777191" w:rsidP="00A77367">
      <w:pPr>
        <w:ind w:right="0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Enter information about your PD plan in the narrative box on that tab.</w:t>
      </w:r>
    </w:p>
    <w:p w14:paraId="5C7FA49D" w14:textId="77777777" w:rsidR="00777191" w:rsidRDefault="00777191" w:rsidP="007771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Steps to Submit the READ Act reporting template (for districts submitting a 2020-21 UIP)</w:t>
      </w:r>
      <w:r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69232A8B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7DAF5ED" w14:textId="1DBFFB94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Submit the template as an attachment to the UIP.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9453D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 the UIP Online System home page, locate the button at the bottom of the page that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says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“Add attachment”. Click that button.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81FB37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B52D8B5" wp14:editId="50D99164">
            <wp:extent cx="3800475" cy="2266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8F66D1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Follow the prompts to finish uploading your attachment.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6820BE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CD112" w14:textId="77777777" w:rsidR="00777191" w:rsidRDefault="00777191" w:rsidP="007771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Steps to Submit the READ Act reporting template (for districts not submitting a 2020-21 UIP)</w:t>
      </w:r>
      <w:r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3115DCCE" w14:textId="77777777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AAD7448" w14:textId="0A065C76" w:rsidR="00777191" w:rsidRDefault="00777191" w:rsidP="00777191">
      <w:pPr>
        <w:pStyle w:val="paragraph"/>
        <w:spacing w:before="0" w:beforeAutospacing="0" w:after="0" w:afterAutospacing="0"/>
        <w:ind w:righ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Email the attachment to readact@cde.state.co.us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EC135" w14:textId="77777777" w:rsidR="00777191" w:rsidRPr="000C062B" w:rsidRDefault="00777191" w:rsidP="00A77367">
      <w:pPr>
        <w:ind w:right="0"/>
      </w:pPr>
    </w:p>
    <w:sectPr w:rsidR="00777191" w:rsidRPr="000C062B" w:rsidSect="00431BA8">
      <w:headerReference w:type="default" r:id="rId35"/>
      <w:footerReference w:type="default" r:id="rId36"/>
      <w:headerReference w:type="first" r:id="rId37"/>
      <w:footerReference w:type="first" r:id="rId38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C66A" w14:textId="77777777" w:rsidR="008A41EC" w:rsidRDefault="008A41EC" w:rsidP="00D167BF">
      <w:pPr>
        <w:spacing w:after="0" w:line="240" w:lineRule="auto"/>
      </w:pPr>
      <w:r>
        <w:separator/>
      </w:r>
    </w:p>
  </w:endnote>
  <w:endnote w:type="continuationSeparator" w:id="0">
    <w:p w14:paraId="5806CAE8" w14:textId="77777777" w:rsidR="008A41EC" w:rsidRDefault="008A41EC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5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D93F8" w14:textId="7C1B226C" w:rsidR="00777191" w:rsidRDefault="0077719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2348E" w14:textId="0D548384" w:rsidR="00154641" w:rsidRDefault="00154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7285" w14:textId="0E975F4F" w:rsidR="00154641" w:rsidRDefault="000122C8">
    <w:pPr>
      <w:pStyle w:val="Footer"/>
    </w:pP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9F841" w14:textId="77777777" w:rsidR="008A41EC" w:rsidRDefault="008A41EC" w:rsidP="00D167BF">
      <w:pPr>
        <w:spacing w:after="0" w:line="240" w:lineRule="auto"/>
      </w:pPr>
      <w:r>
        <w:separator/>
      </w:r>
    </w:p>
  </w:footnote>
  <w:footnote w:type="continuationSeparator" w:id="0">
    <w:p w14:paraId="57333294" w14:textId="77777777" w:rsidR="008A41EC" w:rsidRDefault="008A41EC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C37F" w14:textId="77777777" w:rsidR="00B97B79" w:rsidRDefault="00B97B79">
    <w:pPr>
      <w:pStyle w:val="Header"/>
    </w:pPr>
  </w:p>
  <w:p w14:paraId="69CEA68B" w14:textId="6BDFF07B" w:rsidR="00431BA8" w:rsidRDefault="000C062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E06E620" wp14:editId="1100EF10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8004F" w14:textId="05CA3CA9" w:rsidR="00431BA8" w:rsidRDefault="00154641">
    <w:pPr>
      <w:pStyle w:val="Header"/>
    </w:pPr>
    <w:r>
      <w:t>District UIP/READ Act Requirements Submission Guide</w:t>
    </w:r>
  </w:p>
  <w:p w14:paraId="74909A0F" w14:textId="77777777" w:rsidR="005877F1" w:rsidRDefault="005877F1">
    <w:pPr>
      <w:pStyle w:val="Header"/>
    </w:pPr>
  </w:p>
  <w:p w14:paraId="6A73169A" w14:textId="25555BAB" w:rsidR="00431BA8" w:rsidRDefault="000C062B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B71F9D" wp14:editId="142D34F5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0" b="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49A38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4135" w14:textId="02F5D566" w:rsidR="00D167BF" w:rsidRDefault="000C062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144702C" wp14:editId="188D6203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349"/>
    <w:multiLevelType w:val="multilevel"/>
    <w:tmpl w:val="778E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6E1A"/>
    <w:multiLevelType w:val="multilevel"/>
    <w:tmpl w:val="3096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331C"/>
    <w:multiLevelType w:val="multilevel"/>
    <w:tmpl w:val="0EB0F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0C79"/>
    <w:multiLevelType w:val="multilevel"/>
    <w:tmpl w:val="6E0AF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23848"/>
    <w:multiLevelType w:val="multilevel"/>
    <w:tmpl w:val="D004D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C6438"/>
    <w:multiLevelType w:val="multilevel"/>
    <w:tmpl w:val="1374B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247A9"/>
    <w:multiLevelType w:val="multilevel"/>
    <w:tmpl w:val="D77C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D5C16"/>
    <w:multiLevelType w:val="multilevel"/>
    <w:tmpl w:val="F0D2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87011"/>
    <w:multiLevelType w:val="multilevel"/>
    <w:tmpl w:val="325A2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5DF9"/>
    <w:multiLevelType w:val="multilevel"/>
    <w:tmpl w:val="C3983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F05A9"/>
    <w:multiLevelType w:val="multilevel"/>
    <w:tmpl w:val="91C4A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A7504"/>
    <w:multiLevelType w:val="multilevel"/>
    <w:tmpl w:val="FA00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708A7"/>
    <w:multiLevelType w:val="multilevel"/>
    <w:tmpl w:val="465E1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265D5"/>
    <w:multiLevelType w:val="multilevel"/>
    <w:tmpl w:val="C0EEF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B3784"/>
    <w:multiLevelType w:val="multilevel"/>
    <w:tmpl w:val="1966C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D4EDA"/>
    <w:multiLevelType w:val="multilevel"/>
    <w:tmpl w:val="A2E6D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41780"/>
    <w:multiLevelType w:val="multilevel"/>
    <w:tmpl w:val="9470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10CF4"/>
    <w:multiLevelType w:val="multilevel"/>
    <w:tmpl w:val="5E9E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A03"/>
    <w:multiLevelType w:val="multilevel"/>
    <w:tmpl w:val="9A36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178B2"/>
    <w:multiLevelType w:val="multilevel"/>
    <w:tmpl w:val="3D1CE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CC0BE3"/>
    <w:multiLevelType w:val="multilevel"/>
    <w:tmpl w:val="51DA9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710CA"/>
    <w:multiLevelType w:val="multilevel"/>
    <w:tmpl w:val="F0D2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F2333"/>
    <w:multiLevelType w:val="multilevel"/>
    <w:tmpl w:val="0430E9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923EB"/>
    <w:multiLevelType w:val="multilevel"/>
    <w:tmpl w:val="48E85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5D3896"/>
    <w:multiLevelType w:val="multilevel"/>
    <w:tmpl w:val="1C74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096C39"/>
    <w:multiLevelType w:val="multilevel"/>
    <w:tmpl w:val="3906E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9"/>
  </w:num>
  <w:num w:numId="5">
    <w:abstractNumId w:val="17"/>
  </w:num>
  <w:num w:numId="6">
    <w:abstractNumId w:val="4"/>
  </w:num>
  <w:num w:numId="7">
    <w:abstractNumId w:val="25"/>
  </w:num>
  <w:num w:numId="8">
    <w:abstractNumId w:val="2"/>
  </w:num>
  <w:num w:numId="9">
    <w:abstractNumId w:val="12"/>
  </w:num>
  <w:num w:numId="10">
    <w:abstractNumId w:val="9"/>
  </w:num>
  <w:num w:numId="11">
    <w:abstractNumId w:val="22"/>
  </w:num>
  <w:num w:numId="12">
    <w:abstractNumId w:val="16"/>
  </w:num>
  <w:num w:numId="13">
    <w:abstractNumId w:val="8"/>
  </w:num>
  <w:num w:numId="14">
    <w:abstractNumId w:val="1"/>
  </w:num>
  <w:num w:numId="15">
    <w:abstractNumId w:val="7"/>
  </w:num>
  <w:num w:numId="16">
    <w:abstractNumId w:val="24"/>
  </w:num>
  <w:num w:numId="17">
    <w:abstractNumId w:val="5"/>
  </w:num>
  <w:num w:numId="18">
    <w:abstractNumId w:val="23"/>
  </w:num>
  <w:num w:numId="19">
    <w:abstractNumId w:val="14"/>
  </w:num>
  <w:num w:numId="20">
    <w:abstractNumId w:val="6"/>
  </w:num>
  <w:num w:numId="21">
    <w:abstractNumId w:val="18"/>
  </w:num>
  <w:num w:numId="22">
    <w:abstractNumId w:val="13"/>
  </w:num>
  <w:num w:numId="23">
    <w:abstractNumId w:val="0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4786"/>
    <w:rsid w:val="000122C8"/>
    <w:rsid w:val="00033BB1"/>
    <w:rsid w:val="00045984"/>
    <w:rsid w:val="00052B92"/>
    <w:rsid w:val="000747ED"/>
    <w:rsid w:val="000C062B"/>
    <w:rsid w:val="000F6114"/>
    <w:rsid w:val="0013025E"/>
    <w:rsid w:val="00144FB1"/>
    <w:rsid w:val="00152D64"/>
    <w:rsid w:val="00154641"/>
    <w:rsid w:val="00156916"/>
    <w:rsid w:val="001672ED"/>
    <w:rsid w:val="00182E5A"/>
    <w:rsid w:val="001A1B2A"/>
    <w:rsid w:val="001D0A15"/>
    <w:rsid w:val="001F3F3D"/>
    <w:rsid w:val="00246965"/>
    <w:rsid w:val="00292880"/>
    <w:rsid w:val="00293BA6"/>
    <w:rsid w:val="002C2442"/>
    <w:rsid w:val="002D3E62"/>
    <w:rsid w:val="00431BA8"/>
    <w:rsid w:val="004433C7"/>
    <w:rsid w:val="004752A9"/>
    <w:rsid w:val="004930B2"/>
    <w:rsid w:val="00501B31"/>
    <w:rsid w:val="0050220A"/>
    <w:rsid w:val="00563209"/>
    <w:rsid w:val="005719A9"/>
    <w:rsid w:val="005877F1"/>
    <w:rsid w:val="005E032A"/>
    <w:rsid w:val="0060452F"/>
    <w:rsid w:val="0064241A"/>
    <w:rsid w:val="00652EB1"/>
    <w:rsid w:val="006879FC"/>
    <w:rsid w:val="0069309A"/>
    <w:rsid w:val="006A3AD3"/>
    <w:rsid w:val="0070646C"/>
    <w:rsid w:val="007637D4"/>
    <w:rsid w:val="00775DAD"/>
    <w:rsid w:val="00777191"/>
    <w:rsid w:val="007E00E0"/>
    <w:rsid w:val="007F0121"/>
    <w:rsid w:val="00805867"/>
    <w:rsid w:val="00806CFC"/>
    <w:rsid w:val="00831E0F"/>
    <w:rsid w:val="00847A16"/>
    <w:rsid w:val="0086052E"/>
    <w:rsid w:val="00863B2A"/>
    <w:rsid w:val="00864E20"/>
    <w:rsid w:val="008A41EC"/>
    <w:rsid w:val="008A47A1"/>
    <w:rsid w:val="008C6A16"/>
    <w:rsid w:val="0090728B"/>
    <w:rsid w:val="0095324D"/>
    <w:rsid w:val="0095564E"/>
    <w:rsid w:val="009D20DD"/>
    <w:rsid w:val="00A15A0B"/>
    <w:rsid w:val="00A37AE5"/>
    <w:rsid w:val="00A70708"/>
    <w:rsid w:val="00A7633C"/>
    <w:rsid w:val="00A77367"/>
    <w:rsid w:val="00A91206"/>
    <w:rsid w:val="00A94F5F"/>
    <w:rsid w:val="00AA4C44"/>
    <w:rsid w:val="00AE7B7E"/>
    <w:rsid w:val="00B12B08"/>
    <w:rsid w:val="00B34F74"/>
    <w:rsid w:val="00B97B79"/>
    <w:rsid w:val="00BD2C14"/>
    <w:rsid w:val="00BE050C"/>
    <w:rsid w:val="00C37B8F"/>
    <w:rsid w:val="00C426F9"/>
    <w:rsid w:val="00C4360B"/>
    <w:rsid w:val="00C66A79"/>
    <w:rsid w:val="00C91EAE"/>
    <w:rsid w:val="00C93292"/>
    <w:rsid w:val="00CD18A2"/>
    <w:rsid w:val="00D167BF"/>
    <w:rsid w:val="00D41CDA"/>
    <w:rsid w:val="00D55DD1"/>
    <w:rsid w:val="00D8545E"/>
    <w:rsid w:val="00DE123D"/>
    <w:rsid w:val="00DE7B5D"/>
    <w:rsid w:val="00E8179F"/>
    <w:rsid w:val="00E9776E"/>
    <w:rsid w:val="00F17FE8"/>
    <w:rsid w:val="00F8163B"/>
    <w:rsid w:val="00F830C1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8840"/>
  <w15:chartTrackingRefBased/>
  <w15:docId w15:val="{94B833F6-CAA4-42D6-A042-B341AF6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character" w:customStyle="1" w:styleId="normaltextrun">
    <w:name w:val="normaltextrun"/>
    <w:rsid w:val="000C062B"/>
  </w:style>
  <w:style w:type="character" w:customStyle="1" w:styleId="eop">
    <w:name w:val="eop"/>
    <w:rsid w:val="000C062B"/>
  </w:style>
  <w:style w:type="paragraph" w:customStyle="1" w:styleId="paragraph">
    <w:name w:val="paragraph"/>
    <w:basedOn w:val="Normal"/>
    <w:rsid w:val="000C062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rsid w:val="001A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datapipeline/org_orgcodes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yperlink" Target="https://www.cde.state.co.us/uip/read-xls-biennial-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datapipeline/org_orgcodes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hyperlink" Target="https://www.cde.state.co.us/uip/resources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6A3A-8EBB-4447-80DD-97181A90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Simon, Andreia</cp:lastModifiedBy>
  <cp:revision>2</cp:revision>
  <dcterms:created xsi:type="dcterms:W3CDTF">2020-09-04T11:48:00Z</dcterms:created>
  <dcterms:modified xsi:type="dcterms:W3CDTF">2020-09-04T11:48:00Z</dcterms:modified>
</cp:coreProperties>
</file>