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1846940"/>
    <w:p w:rsidR="00AC03ED" w:rsidRDefault="002C6A66" w:rsidP="00AC03ED">
      <w:pPr>
        <w:pStyle w:val="SummaryHeadline"/>
        <w:rPr>
          <w:rFonts w:ascii="Museo Slab 500" w:hAnsi="Museo Slab 500"/>
          <w:color w:val="5C6670" w:themeColor="text1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FD31323" wp14:editId="76879A07">
                <wp:simplePos x="0" y="0"/>
                <wp:positionH relativeFrom="column">
                  <wp:posOffset>-5499100</wp:posOffset>
                </wp:positionH>
                <wp:positionV relativeFrom="paragraph">
                  <wp:posOffset>0</wp:posOffset>
                </wp:positionV>
                <wp:extent cx="2400300" cy="2495550"/>
                <wp:effectExtent l="38100" t="38100" r="3810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495550"/>
                          <a:chOff x="0" y="0"/>
                          <a:chExt cx="2514600" cy="2352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514600" cy="2352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 cmpd="dbl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71" y="493882"/>
                            <a:ext cx="1915371" cy="1514561"/>
                          </a:xfrm>
                          <a:custGeom>
                            <a:avLst/>
                            <a:gdLst>
                              <a:gd name="connsiteX0" fmla="*/ 0 w 1697549"/>
                              <a:gd name="connsiteY0" fmla="*/ 0 h 1673213"/>
                              <a:gd name="connsiteX1" fmla="*/ 1697549 w 1697549"/>
                              <a:gd name="connsiteY1" fmla="*/ 0 h 1673213"/>
                              <a:gd name="connsiteX2" fmla="*/ 1697549 w 1697549"/>
                              <a:gd name="connsiteY2" fmla="*/ 1673213 h 1673213"/>
                              <a:gd name="connsiteX3" fmla="*/ 0 w 1697549"/>
                              <a:gd name="connsiteY3" fmla="*/ 1673213 h 1673213"/>
                              <a:gd name="connsiteX4" fmla="*/ 0 w 1697549"/>
                              <a:gd name="connsiteY4" fmla="*/ 0 h 1673213"/>
                              <a:gd name="connsiteX0" fmla="*/ 85725 w 1697549"/>
                              <a:gd name="connsiteY0" fmla="*/ 0 h 1673213"/>
                              <a:gd name="connsiteX1" fmla="*/ 1697549 w 1697549"/>
                              <a:gd name="connsiteY1" fmla="*/ 0 h 1673213"/>
                              <a:gd name="connsiteX2" fmla="*/ 1697549 w 1697549"/>
                              <a:gd name="connsiteY2" fmla="*/ 1673213 h 1673213"/>
                              <a:gd name="connsiteX3" fmla="*/ 0 w 1697549"/>
                              <a:gd name="connsiteY3" fmla="*/ 1673213 h 1673213"/>
                              <a:gd name="connsiteX4" fmla="*/ 85725 w 1697549"/>
                              <a:gd name="connsiteY4" fmla="*/ 0 h 1673213"/>
                              <a:gd name="connsiteX0" fmla="*/ 0 w 1611824"/>
                              <a:gd name="connsiteY0" fmla="*/ 0 h 1673213"/>
                              <a:gd name="connsiteX1" fmla="*/ 1611824 w 1611824"/>
                              <a:gd name="connsiteY1" fmla="*/ 0 h 1673213"/>
                              <a:gd name="connsiteX2" fmla="*/ 1611824 w 1611824"/>
                              <a:gd name="connsiteY2" fmla="*/ 1673213 h 1673213"/>
                              <a:gd name="connsiteX3" fmla="*/ 9525 w 1611824"/>
                              <a:gd name="connsiteY3" fmla="*/ 1673213 h 1673213"/>
                              <a:gd name="connsiteX4" fmla="*/ 0 w 1611824"/>
                              <a:gd name="connsiteY4" fmla="*/ 0 h 1673213"/>
                              <a:gd name="connsiteX0" fmla="*/ 0 w 1611824"/>
                              <a:gd name="connsiteY0" fmla="*/ 0 h 1673213"/>
                              <a:gd name="connsiteX1" fmla="*/ 1611824 w 1611824"/>
                              <a:gd name="connsiteY1" fmla="*/ 47625 h 1673213"/>
                              <a:gd name="connsiteX2" fmla="*/ 1611824 w 1611824"/>
                              <a:gd name="connsiteY2" fmla="*/ 1673213 h 1673213"/>
                              <a:gd name="connsiteX3" fmla="*/ 9525 w 1611824"/>
                              <a:gd name="connsiteY3" fmla="*/ 1673213 h 1673213"/>
                              <a:gd name="connsiteX4" fmla="*/ 0 w 1611824"/>
                              <a:gd name="connsiteY4" fmla="*/ 0 h 1673213"/>
                              <a:gd name="connsiteX0" fmla="*/ 0 w 1611824"/>
                              <a:gd name="connsiteY0" fmla="*/ 0 h 1673213"/>
                              <a:gd name="connsiteX1" fmla="*/ 1611824 w 1611824"/>
                              <a:gd name="connsiteY1" fmla="*/ 0 h 1673213"/>
                              <a:gd name="connsiteX2" fmla="*/ 1611824 w 1611824"/>
                              <a:gd name="connsiteY2" fmla="*/ 1673213 h 1673213"/>
                              <a:gd name="connsiteX3" fmla="*/ 9525 w 1611824"/>
                              <a:gd name="connsiteY3" fmla="*/ 1673213 h 1673213"/>
                              <a:gd name="connsiteX4" fmla="*/ 0 w 1611824"/>
                              <a:gd name="connsiteY4" fmla="*/ 0 h 1673213"/>
                              <a:gd name="connsiteX0" fmla="*/ 0 w 1692257"/>
                              <a:gd name="connsiteY0" fmla="*/ 0 h 1673213"/>
                              <a:gd name="connsiteX1" fmla="*/ 1611824 w 1692257"/>
                              <a:gd name="connsiteY1" fmla="*/ 0 h 1673213"/>
                              <a:gd name="connsiteX2" fmla="*/ 1611824 w 1692257"/>
                              <a:gd name="connsiteY2" fmla="*/ 1673213 h 1673213"/>
                              <a:gd name="connsiteX3" fmla="*/ 9525 w 1692257"/>
                              <a:gd name="connsiteY3" fmla="*/ 1673213 h 1673213"/>
                              <a:gd name="connsiteX4" fmla="*/ 0 w 1692257"/>
                              <a:gd name="connsiteY4" fmla="*/ 0 h 1673213"/>
                              <a:gd name="connsiteX0" fmla="*/ 74125 w 1766382"/>
                              <a:gd name="connsiteY0" fmla="*/ 0 h 1673213"/>
                              <a:gd name="connsiteX1" fmla="*/ 1685949 w 1766382"/>
                              <a:gd name="connsiteY1" fmla="*/ 0 h 1673213"/>
                              <a:gd name="connsiteX2" fmla="*/ 1685949 w 1766382"/>
                              <a:gd name="connsiteY2" fmla="*/ 1673213 h 1673213"/>
                              <a:gd name="connsiteX3" fmla="*/ 83650 w 1766382"/>
                              <a:gd name="connsiteY3" fmla="*/ 1673213 h 1673213"/>
                              <a:gd name="connsiteX4" fmla="*/ 74125 w 1766382"/>
                              <a:gd name="connsiteY4" fmla="*/ 0 h 1673213"/>
                              <a:gd name="connsiteX0" fmla="*/ 74125 w 1859220"/>
                              <a:gd name="connsiteY0" fmla="*/ 0 h 1673213"/>
                              <a:gd name="connsiteX1" fmla="*/ 1685949 w 1859220"/>
                              <a:gd name="connsiteY1" fmla="*/ 0 h 1673213"/>
                              <a:gd name="connsiteX2" fmla="*/ 1685949 w 1859220"/>
                              <a:gd name="connsiteY2" fmla="*/ 1673213 h 1673213"/>
                              <a:gd name="connsiteX3" fmla="*/ 83650 w 1859220"/>
                              <a:gd name="connsiteY3" fmla="*/ 1673213 h 1673213"/>
                              <a:gd name="connsiteX4" fmla="*/ 74125 w 1859220"/>
                              <a:gd name="connsiteY4" fmla="*/ 0 h 1673213"/>
                              <a:gd name="connsiteX0" fmla="*/ 35895 w 1820990"/>
                              <a:gd name="connsiteY0" fmla="*/ 0 h 1673213"/>
                              <a:gd name="connsiteX1" fmla="*/ 1647719 w 1820990"/>
                              <a:gd name="connsiteY1" fmla="*/ 0 h 1673213"/>
                              <a:gd name="connsiteX2" fmla="*/ 1647719 w 1820990"/>
                              <a:gd name="connsiteY2" fmla="*/ 1673213 h 1673213"/>
                              <a:gd name="connsiteX3" fmla="*/ 102570 w 1820990"/>
                              <a:gd name="connsiteY3" fmla="*/ 1673213 h 1673213"/>
                              <a:gd name="connsiteX4" fmla="*/ 35895 w 1820990"/>
                              <a:gd name="connsiteY4" fmla="*/ 0 h 1673213"/>
                              <a:gd name="connsiteX0" fmla="*/ 35895 w 1786130"/>
                              <a:gd name="connsiteY0" fmla="*/ 0 h 1673213"/>
                              <a:gd name="connsiteX1" fmla="*/ 1647719 w 1786130"/>
                              <a:gd name="connsiteY1" fmla="*/ 0 h 1673213"/>
                              <a:gd name="connsiteX2" fmla="*/ 1581044 w 1786130"/>
                              <a:gd name="connsiteY2" fmla="*/ 1673213 h 1673213"/>
                              <a:gd name="connsiteX3" fmla="*/ 102570 w 1786130"/>
                              <a:gd name="connsiteY3" fmla="*/ 1673213 h 1673213"/>
                              <a:gd name="connsiteX4" fmla="*/ 35895 w 1786130"/>
                              <a:gd name="connsiteY4" fmla="*/ 0 h 1673213"/>
                              <a:gd name="connsiteX0" fmla="*/ 35895 w 1765687"/>
                              <a:gd name="connsiteY0" fmla="*/ 0 h 1673213"/>
                              <a:gd name="connsiteX1" fmla="*/ 1647719 w 1765687"/>
                              <a:gd name="connsiteY1" fmla="*/ 0 h 1673213"/>
                              <a:gd name="connsiteX2" fmla="*/ 1533419 w 1765687"/>
                              <a:gd name="connsiteY2" fmla="*/ 1673213 h 1673213"/>
                              <a:gd name="connsiteX3" fmla="*/ 102570 w 1765687"/>
                              <a:gd name="connsiteY3" fmla="*/ 1673213 h 1673213"/>
                              <a:gd name="connsiteX4" fmla="*/ 35895 w 1765687"/>
                              <a:gd name="connsiteY4" fmla="*/ 0 h 1673213"/>
                              <a:gd name="connsiteX0" fmla="*/ 35895 w 1826527"/>
                              <a:gd name="connsiteY0" fmla="*/ 0 h 1673213"/>
                              <a:gd name="connsiteX1" fmla="*/ 1647719 w 1826527"/>
                              <a:gd name="connsiteY1" fmla="*/ 0 h 1673213"/>
                              <a:gd name="connsiteX2" fmla="*/ 1533419 w 1826527"/>
                              <a:gd name="connsiteY2" fmla="*/ 1673213 h 1673213"/>
                              <a:gd name="connsiteX3" fmla="*/ 102570 w 1826527"/>
                              <a:gd name="connsiteY3" fmla="*/ 1673213 h 1673213"/>
                              <a:gd name="connsiteX4" fmla="*/ 35895 w 1826527"/>
                              <a:gd name="connsiteY4" fmla="*/ 0 h 1673213"/>
                              <a:gd name="connsiteX0" fmla="*/ 89038 w 1879670"/>
                              <a:gd name="connsiteY0" fmla="*/ 0 h 1673213"/>
                              <a:gd name="connsiteX1" fmla="*/ 1700862 w 1879670"/>
                              <a:gd name="connsiteY1" fmla="*/ 0 h 1673213"/>
                              <a:gd name="connsiteX2" fmla="*/ 1586562 w 1879670"/>
                              <a:gd name="connsiteY2" fmla="*/ 1673213 h 1673213"/>
                              <a:gd name="connsiteX3" fmla="*/ 155713 w 1879670"/>
                              <a:gd name="connsiteY3" fmla="*/ 1673213 h 1673213"/>
                              <a:gd name="connsiteX4" fmla="*/ 89038 w 1879670"/>
                              <a:gd name="connsiteY4" fmla="*/ 0 h 1673213"/>
                              <a:gd name="connsiteX0" fmla="*/ 64759 w 1855391"/>
                              <a:gd name="connsiteY0" fmla="*/ 0 h 1673213"/>
                              <a:gd name="connsiteX1" fmla="*/ 1676583 w 1855391"/>
                              <a:gd name="connsiteY1" fmla="*/ 0 h 1673213"/>
                              <a:gd name="connsiteX2" fmla="*/ 1562283 w 1855391"/>
                              <a:gd name="connsiteY2" fmla="*/ 1673213 h 1673213"/>
                              <a:gd name="connsiteX3" fmla="*/ 169534 w 1855391"/>
                              <a:gd name="connsiteY3" fmla="*/ 1587488 h 1673213"/>
                              <a:gd name="connsiteX4" fmla="*/ 64759 w 1855391"/>
                              <a:gd name="connsiteY4" fmla="*/ 0 h 1673213"/>
                              <a:gd name="connsiteX0" fmla="*/ 64759 w 1828309"/>
                              <a:gd name="connsiteY0" fmla="*/ 0 h 1606538"/>
                              <a:gd name="connsiteX1" fmla="*/ 1676583 w 1828309"/>
                              <a:gd name="connsiteY1" fmla="*/ 0 h 1606538"/>
                              <a:gd name="connsiteX2" fmla="*/ 1506955 w 1828309"/>
                              <a:gd name="connsiteY2" fmla="*/ 1606538 h 1606538"/>
                              <a:gd name="connsiteX3" fmla="*/ 169534 w 1828309"/>
                              <a:gd name="connsiteY3" fmla="*/ 1587488 h 1606538"/>
                              <a:gd name="connsiteX4" fmla="*/ 64759 w 1828309"/>
                              <a:gd name="connsiteY4" fmla="*/ 0 h 16065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28309" h="1606538">
                                <a:moveTo>
                                  <a:pt x="64759" y="0"/>
                                </a:moveTo>
                                <a:lnTo>
                                  <a:pt x="1676583" y="0"/>
                                </a:lnTo>
                                <a:cubicBezTo>
                                  <a:pt x="1857558" y="672038"/>
                                  <a:pt x="1954630" y="810675"/>
                                  <a:pt x="1506955" y="1606538"/>
                                </a:cubicBezTo>
                                <a:lnTo>
                                  <a:pt x="169534" y="1587488"/>
                                </a:lnTo>
                                <a:cubicBezTo>
                                  <a:pt x="-138441" y="658275"/>
                                  <a:pt x="67934" y="557738"/>
                                  <a:pt x="64759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B8F" w:rsidRPr="003E16D5" w:rsidRDefault="00183B5E" w:rsidP="00F23A79">
                              <w:pPr>
                                <w:jc w:val="center"/>
                                <w:rPr>
                                  <w:b/>
                                  <w:color w:val="00006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0066"/>
                                  <w:sz w:val="40"/>
                                  <w:szCs w:val="40"/>
                                </w:rPr>
                                <w:t>2018-19</w:t>
                              </w:r>
                              <w:r w:rsidR="00F23A79">
                                <w:rPr>
                                  <w:b/>
                                  <w:color w:val="00006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3E16D5" w:rsidRPr="003E16D5">
                                <w:rPr>
                                  <w:b/>
                                  <w:color w:val="000066"/>
                                  <w:sz w:val="40"/>
                                  <w:szCs w:val="40"/>
                                </w:rPr>
                                <w:t>Professional Development</w:t>
                              </w:r>
                            </w:p>
                            <w:p w:rsidR="003E16D5" w:rsidRPr="003E16D5" w:rsidRDefault="003E16D5" w:rsidP="00FF008A">
                              <w:pPr>
                                <w:rPr>
                                  <w:b/>
                                  <w:color w:val="000066"/>
                                  <w:sz w:val="40"/>
                                  <w:szCs w:val="40"/>
                                </w:rPr>
                              </w:pPr>
                              <w:r w:rsidRPr="003E16D5">
                                <w:rPr>
                                  <w:b/>
                                  <w:color w:val="000066"/>
                                  <w:sz w:val="40"/>
                                  <w:szCs w:val="40"/>
                                </w:rPr>
                                <w:t>Opportunity</w:t>
                              </w:r>
                            </w:p>
                            <w:p w:rsidR="002C6A66" w:rsidRDefault="002C6A6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33pt;margin-top:0;width:189pt;height:196.5pt;z-index:251683840;mso-width-relative:margin;mso-height-relative:margin" coordsize="25146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">
                <v:oval id="Oval 3" o:spid="_x0000_s1027" style="position:absolute;width:25146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518EA&#10;AADaAAAADwAAAGRycy9kb3ducmV2LnhtbESPwWrDMBBE74H8g9hAb4mcFkJwLYdgGsjNxC30urW2&#10;tltrZSTFdv6+KgRyHGbmDZMdZtOLkZzvLCvYbhIQxLXVHTcKPt5P6z0IH5A19pZJwY08HPLlIsNU&#10;24kvNFahERHCPkUFbQhDKqWvWzLoN3Ygjt63dQZDlK6R2uEU4aaXz0mykwY7jgstDlS0VP9WV6Og&#10;Kr4G+Xm6uLF8C0Vvb6b8aYxST6v5+Aoi0Bwe4Xv7rBW8wP+Ve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OdfBAAAA2gAAAA8AAAAAAAAAAAAAAAAAmAIAAGRycy9kb3du&#10;cmV2LnhtbFBLBQYAAAAABAAEAPUAAACGAwAAAAA=&#10;" fillcolor="white [3212]" strokecolor="#00b050" strokeweight="6pt">
                  <v:stroke linestyle="thinThin"/>
                </v:oval>
                <v:shape id="Text Box 2" o:spid="_x0000_s1028" style="position:absolute;left:3371;top:4938;width:19154;height:15146;visibility:visible;mso-wrap-style:square;v-text-anchor:top" coordsize="1828309,1606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iNcMA&#10;AADcAAAADwAAAGRycy9kb3ducmV2LnhtbESPQYvCMBSE74L/ITzBm6auYpdqFF0QPYnb7WH39mie&#10;bbF5KU3U+u+NIOxxmJlvmOW6M7W4Uesqywom4wgEcW51xYWC7Gc3+gThPLLG2jIpeJCD9arfW2Ki&#10;7Z2/6Zb6QgQIuwQVlN43iZQuL8mgG9uGOHhn2xr0QbaF1C3eA9zU8iOK5tJgxWGhxIa+Ssov6dW8&#10;KMfZZJ4Vl78q/j1tMzvDfXxQajjoNgsQnjr/H363D1rBNIr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RiNcMAAADcAAAADwAAAAAAAAAAAAAAAACYAgAAZHJzL2Rv&#10;d25yZXYueG1sUEsFBgAAAAAEAAQA9QAAAIgDAAAAAA==&#10;" adj="-11796480,,5400" path="m64759,l1676583,v180975,672038,278047,810675,-169628,1606538l169534,1587488c-138441,658275,67934,557738,64759,xe" fillcolor="white [3201]" stroked="f" strokeweight="1.5pt">
                  <v:stroke joinstyle="miter"/>
                  <v:formulas/>
                  <v:path o:connecttype="custom" o:connectlocs="67843,0;1756420,0;1578714,1514561;177607,1496602;67843,0" o:connectangles="0,0,0,0,0" textboxrect="0,0,1828309,1606538"/>
                  <v:textbox>
                    <w:txbxContent>
                      <w:p w:rsidR="00227B8F" w:rsidRPr="003E16D5" w:rsidRDefault="00183B5E" w:rsidP="00F23A79">
                        <w:pPr>
                          <w:jc w:val="center"/>
                          <w:rPr>
                            <w:b/>
                            <w:color w:val="000066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0066"/>
                            <w:sz w:val="40"/>
                            <w:szCs w:val="40"/>
                          </w:rPr>
                          <w:t>2018-19</w:t>
                        </w:r>
                        <w:r w:rsidR="00F23A79">
                          <w:rPr>
                            <w:b/>
                            <w:color w:val="000066"/>
                            <w:sz w:val="40"/>
                            <w:szCs w:val="40"/>
                          </w:rPr>
                          <w:t xml:space="preserve"> </w:t>
                        </w:r>
                        <w:r w:rsidR="003E16D5" w:rsidRPr="003E16D5">
                          <w:rPr>
                            <w:b/>
                            <w:color w:val="000066"/>
                            <w:sz w:val="40"/>
                            <w:szCs w:val="40"/>
                          </w:rPr>
                          <w:t>Professional Development</w:t>
                        </w:r>
                      </w:p>
                      <w:p w:rsidR="003E16D5" w:rsidRPr="003E16D5" w:rsidRDefault="003E16D5" w:rsidP="00FF008A">
                        <w:pPr>
                          <w:rPr>
                            <w:b/>
                            <w:color w:val="000066"/>
                            <w:sz w:val="40"/>
                            <w:szCs w:val="40"/>
                          </w:rPr>
                        </w:pPr>
                        <w:r w:rsidRPr="003E16D5">
                          <w:rPr>
                            <w:b/>
                            <w:color w:val="000066"/>
                            <w:sz w:val="40"/>
                            <w:szCs w:val="40"/>
                          </w:rPr>
                          <w:t>Opportunity</w:t>
                        </w:r>
                      </w:p>
                      <w:p w:rsidR="002C6A66" w:rsidRDefault="002C6A66"/>
                    </w:txbxContent>
                  </v:textbox>
                </v:shape>
              </v:group>
            </w:pict>
          </mc:Fallback>
        </mc:AlternateContent>
      </w:r>
      <w:r w:rsidR="000B6171">
        <w:rPr>
          <w:noProof/>
        </w:rPr>
        <w:drawing>
          <wp:anchor distT="0" distB="0" distL="114300" distR="114300" simplePos="0" relativeHeight="251679744" behindDoc="0" locked="1" layoutInCell="1" allowOverlap="1" wp14:anchorId="0A6EC428" wp14:editId="789336A5">
            <wp:simplePos x="0" y="0"/>
            <wp:positionH relativeFrom="column">
              <wp:posOffset>2171700</wp:posOffset>
            </wp:positionH>
            <wp:positionV relativeFrom="page">
              <wp:posOffset>457200</wp:posOffset>
            </wp:positionV>
            <wp:extent cx="2861310" cy="521335"/>
            <wp:effectExtent l="0" t="0" r="889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521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B2" w:rsidRPr="00AC03ED" w:rsidRDefault="008C2405" w:rsidP="00AC03ED">
      <w:pPr>
        <w:pStyle w:val="SummaryHeadline"/>
        <w:spacing w:line="240" w:lineRule="auto"/>
        <w:contextualSpacing/>
      </w:pPr>
      <w:r>
        <w:rPr>
          <w:rFonts w:ascii="Museo Slab 500" w:hAnsi="Museo Slab 500"/>
          <w:color w:val="5C6670" w:themeColor="text1"/>
          <w:sz w:val="56"/>
          <w:szCs w:val="56"/>
        </w:rPr>
        <w:t>Fundamental</w:t>
      </w:r>
      <w:r w:rsidR="009B244E">
        <w:rPr>
          <w:rFonts w:ascii="Museo Slab 500" w:hAnsi="Museo Slab 500"/>
          <w:color w:val="5C6670" w:themeColor="text1"/>
          <w:sz w:val="56"/>
          <w:szCs w:val="56"/>
        </w:rPr>
        <w:t>s</w:t>
      </w:r>
      <w:bookmarkStart w:id="1" w:name="_GoBack"/>
      <w:bookmarkEnd w:id="1"/>
      <w:r>
        <w:rPr>
          <w:rFonts w:ascii="Museo Slab 500" w:hAnsi="Museo Slab 500"/>
          <w:color w:val="5C6670" w:themeColor="text1"/>
          <w:sz w:val="56"/>
          <w:szCs w:val="56"/>
        </w:rPr>
        <w:t xml:space="preserve"> of Literacy Instruction (Formally known as </w:t>
      </w:r>
      <w:proofErr w:type="spellStart"/>
      <w:r>
        <w:rPr>
          <w:rFonts w:ascii="Museo Slab 500" w:hAnsi="Museo Slab 500"/>
          <w:color w:val="5C6670" w:themeColor="text1"/>
          <w:sz w:val="56"/>
          <w:szCs w:val="56"/>
        </w:rPr>
        <w:t>READing</w:t>
      </w:r>
      <w:proofErr w:type="spellEnd"/>
      <w:r>
        <w:rPr>
          <w:rFonts w:ascii="Museo Slab 500" w:hAnsi="Museo Slab 500"/>
          <w:color w:val="5C6670" w:themeColor="text1"/>
          <w:sz w:val="56"/>
          <w:szCs w:val="56"/>
        </w:rPr>
        <w:t xml:space="preserve"> Foundations Academy)</w:t>
      </w:r>
    </w:p>
    <w:p w:rsidR="00E64FB2" w:rsidRDefault="002C2A62" w:rsidP="003E16D5">
      <w:pPr>
        <w:rPr>
          <w:rFonts w:asciiTheme="minorHAnsi" w:hAnsiTheme="minorHAnsi" w:cs="Arial"/>
          <w:color w:val="242526"/>
          <w:sz w:val="22"/>
          <w:szCs w:val="21"/>
        </w:rPr>
      </w:pPr>
      <w:r w:rsidRPr="000B6171">
        <w:rPr>
          <w:rFonts w:ascii="Calibri" w:hAnsi="Calibri"/>
          <w:b/>
          <w:color w:val="5C6670" w:themeColor="text1"/>
          <w:sz w:val="24"/>
        </w:rPr>
        <w:t>WHO:</w:t>
      </w:r>
      <w:r w:rsidRPr="000F0280">
        <w:rPr>
          <w:rFonts w:ascii="Calibri" w:hAnsi="Calibri"/>
          <w:b/>
          <w:sz w:val="24"/>
        </w:rPr>
        <w:t xml:space="preserve">  </w:t>
      </w:r>
      <w:r w:rsidR="00C41465">
        <w:rPr>
          <w:rFonts w:ascii="Calibri" w:hAnsi="Calibri"/>
          <w:b/>
          <w:sz w:val="24"/>
        </w:rPr>
        <w:t xml:space="preserve">All </w:t>
      </w:r>
      <w:r w:rsidR="00E64FB2" w:rsidRPr="00972A12">
        <w:rPr>
          <w:rFonts w:asciiTheme="minorHAnsi" w:hAnsiTheme="minorHAnsi" w:cs="Arial"/>
          <w:b/>
          <w:color w:val="242526"/>
          <w:sz w:val="22"/>
          <w:szCs w:val="21"/>
        </w:rPr>
        <w:t>K-3 teachers,</w:t>
      </w:r>
      <w:r w:rsidR="003E16D5">
        <w:rPr>
          <w:rFonts w:asciiTheme="minorHAnsi" w:hAnsiTheme="minorHAnsi" w:cs="Arial"/>
          <w:b/>
          <w:color w:val="242526"/>
          <w:sz w:val="22"/>
          <w:szCs w:val="21"/>
        </w:rPr>
        <w:t xml:space="preserve"> interventionists, special educators, para-professionals, </w:t>
      </w:r>
      <w:r w:rsidR="00972A12" w:rsidRPr="00972A12">
        <w:rPr>
          <w:rFonts w:asciiTheme="minorHAnsi" w:hAnsiTheme="minorHAnsi" w:cs="Arial"/>
          <w:b/>
          <w:color w:val="242526"/>
          <w:sz w:val="22"/>
          <w:szCs w:val="21"/>
        </w:rPr>
        <w:t xml:space="preserve">instructional </w:t>
      </w:r>
      <w:r w:rsidR="00E64FB2" w:rsidRPr="00972A12">
        <w:rPr>
          <w:rFonts w:asciiTheme="minorHAnsi" w:hAnsiTheme="minorHAnsi" w:cs="Arial"/>
          <w:b/>
          <w:color w:val="242526"/>
          <w:sz w:val="22"/>
          <w:szCs w:val="21"/>
        </w:rPr>
        <w:t>coaches and educational leaders</w:t>
      </w:r>
      <w:r w:rsidR="00E64FB2" w:rsidRPr="00972A12">
        <w:rPr>
          <w:rFonts w:asciiTheme="minorHAnsi" w:hAnsiTheme="minorHAnsi" w:cs="Arial"/>
          <w:color w:val="242526"/>
          <w:sz w:val="22"/>
          <w:szCs w:val="21"/>
        </w:rPr>
        <w:t>.</w:t>
      </w:r>
    </w:p>
    <w:p w:rsidR="003E16D5" w:rsidRDefault="003E16D5" w:rsidP="003E16D5">
      <w:pPr>
        <w:rPr>
          <w:rFonts w:ascii="Arial" w:hAnsi="Arial" w:cs="Arial"/>
          <w:color w:val="242526"/>
          <w:sz w:val="21"/>
          <w:szCs w:val="21"/>
        </w:rPr>
      </w:pPr>
    </w:p>
    <w:p w:rsidR="00B017FC" w:rsidRDefault="002C2A62" w:rsidP="000F469D">
      <w:pPr>
        <w:rPr>
          <w:rFonts w:asciiTheme="minorHAnsi" w:hAnsiTheme="minorHAnsi"/>
          <w:b/>
          <w:color w:val="333333"/>
          <w:sz w:val="22"/>
          <w:szCs w:val="22"/>
          <w:lang w:val="en"/>
        </w:rPr>
      </w:pPr>
      <w:r w:rsidRPr="000B6171">
        <w:rPr>
          <w:rFonts w:ascii="Calibri" w:hAnsi="Calibri"/>
          <w:b/>
          <w:color w:val="5C6670" w:themeColor="text1"/>
          <w:sz w:val="24"/>
        </w:rPr>
        <w:t>WHAT:</w:t>
      </w:r>
      <w:r w:rsidRPr="000F0280">
        <w:rPr>
          <w:rFonts w:ascii="Calibri" w:hAnsi="Calibri"/>
          <w:b/>
          <w:sz w:val="24"/>
        </w:rPr>
        <w:t xml:space="preserve">  </w:t>
      </w:r>
      <w:r w:rsidR="00B827C9">
        <w:rPr>
          <w:rFonts w:ascii="Calibri" w:hAnsi="Calibri"/>
          <w:b/>
          <w:sz w:val="24"/>
        </w:rPr>
        <w:t xml:space="preserve">  </w:t>
      </w:r>
      <w:r w:rsidR="003E16D5" w:rsidRPr="00312BA9">
        <w:rPr>
          <w:rFonts w:asciiTheme="minorHAnsi" w:hAnsiTheme="minorHAnsi"/>
          <w:b/>
          <w:color w:val="333333"/>
          <w:sz w:val="22"/>
          <w:szCs w:val="22"/>
          <w:lang w:val="en"/>
        </w:rPr>
        <w:t xml:space="preserve">A no-cost training focused on explicit and systematic Tier 1 instruction </w:t>
      </w:r>
      <w:r w:rsidR="007343E4">
        <w:rPr>
          <w:rFonts w:asciiTheme="minorHAnsi" w:hAnsiTheme="minorHAnsi"/>
          <w:b/>
          <w:color w:val="333333"/>
          <w:sz w:val="22"/>
          <w:szCs w:val="22"/>
          <w:lang w:val="en"/>
        </w:rPr>
        <w:t xml:space="preserve">for teachers of reading who want to implement the components and principals of scientifically based reading instruction. </w:t>
      </w:r>
      <w:r w:rsidR="003E16D5" w:rsidRPr="00312BA9">
        <w:rPr>
          <w:rFonts w:asciiTheme="minorHAnsi" w:hAnsiTheme="minorHAnsi"/>
          <w:b/>
          <w:color w:val="333333"/>
          <w:sz w:val="22"/>
          <w:szCs w:val="22"/>
          <w:lang w:val="en"/>
        </w:rPr>
        <w:t xml:space="preserve">  </w:t>
      </w:r>
      <w:r w:rsidR="00B017FC">
        <w:rPr>
          <w:rFonts w:asciiTheme="minorHAnsi" w:hAnsiTheme="minorHAnsi"/>
          <w:b/>
          <w:color w:val="333333"/>
          <w:sz w:val="22"/>
          <w:szCs w:val="22"/>
          <w:lang w:val="en"/>
        </w:rPr>
        <w:t>This dynamic course deepens educator knowledge b</w:t>
      </w:r>
      <w:r w:rsidR="00910AB8">
        <w:rPr>
          <w:rFonts w:asciiTheme="minorHAnsi" w:hAnsiTheme="minorHAnsi"/>
          <w:b/>
          <w:color w:val="333333"/>
          <w:sz w:val="22"/>
          <w:szCs w:val="22"/>
          <w:lang w:val="en"/>
        </w:rPr>
        <w:t>y introducing the science of how</w:t>
      </w:r>
      <w:r w:rsidR="00B017FC">
        <w:rPr>
          <w:rFonts w:asciiTheme="minorHAnsi" w:hAnsiTheme="minorHAnsi"/>
          <w:b/>
          <w:color w:val="333333"/>
          <w:sz w:val="22"/>
          <w:szCs w:val="22"/>
          <w:lang w:val="en"/>
        </w:rPr>
        <w:t xml:space="preserve"> children learn to read, illustrates the importance of all components of reading and demonstrates how to put these concepts to work in the classroom.</w:t>
      </w:r>
    </w:p>
    <w:p w:rsidR="00910AB8" w:rsidRDefault="00910AB8" w:rsidP="000F469D">
      <w:pPr>
        <w:rPr>
          <w:rFonts w:ascii="Calibri" w:hAnsi="Calibri"/>
          <w:b/>
          <w:sz w:val="22"/>
          <w:szCs w:val="22"/>
        </w:rPr>
      </w:pPr>
    </w:p>
    <w:p w:rsidR="007343E4" w:rsidRPr="00B017FC" w:rsidRDefault="003E16D5" w:rsidP="000F469D">
      <w:pPr>
        <w:rPr>
          <w:rFonts w:asciiTheme="minorHAnsi" w:hAnsiTheme="minorHAnsi"/>
          <w:b/>
          <w:color w:val="333333"/>
          <w:sz w:val="22"/>
          <w:szCs w:val="22"/>
          <w:lang w:val="en"/>
        </w:rPr>
      </w:pPr>
      <w:r>
        <w:rPr>
          <w:rFonts w:asciiTheme="minorHAnsi" w:hAnsiTheme="minorHAnsi" w:cs="Arial"/>
          <w:b/>
          <w:color w:val="242526"/>
          <w:sz w:val="22"/>
          <w:szCs w:val="22"/>
        </w:rPr>
        <w:t xml:space="preserve">Classes include: </w:t>
      </w:r>
    </w:p>
    <w:p w:rsidR="00D83A35" w:rsidRPr="007343E4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 w:rsidRPr="007343E4"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D83A35" w:rsidRPr="007343E4">
        <w:rPr>
          <w:rFonts w:asciiTheme="minorHAnsi" w:hAnsiTheme="minorHAnsi" w:cs="Arial"/>
          <w:b/>
          <w:color w:val="242526"/>
          <w:sz w:val="22"/>
          <w:szCs w:val="21"/>
        </w:rPr>
        <w:t xml:space="preserve"> 1:</w:t>
      </w:r>
      <w:r w:rsidR="000F469D" w:rsidRPr="007343E4">
        <w:rPr>
          <w:rFonts w:asciiTheme="minorHAnsi" w:hAnsiTheme="minorHAnsi" w:cs="Arial"/>
          <w:b/>
          <w:color w:val="242526"/>
          <w:sz w:val="22"/>
          <w:szCs w:val="21"/>
        </w:rPr>
        <w:t xml:space="preserve">  </w:t>
      </w:r>
      <w:r w:rsidR="00D83A35" w:rsidRPr="007343E4">
        <w:rPr>
          <w:rFonts w:asciiTheme="minorHAnsi" w:hAnsiTheme="minorHAnsi" w:cs="Arial"/>
          <w:b/>
          <w:color w:val="242526"/>
          <w:sz w:val="22"/>
          <w:szCs w:val="21"/>
        </w:rPr>
        <w:t>Phoneme Articulation and the Text-Dependent Questions</w:t>
      </w:r>
    </w:p>
    <w:p w:rsidR="00D83A35" w:rsidRPr="00D83A35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2:  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>The Outcome-Driven Model and Data Analysis</w:t>
      </w:r>
    </w:p>
    <w:p w:rsidR="00D83A35" w:rsidRPr="00D83A35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 3: 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7343E4">
        <w:rPr>
          <w:rFonts w:asciiTheme="minorHAnsi" w:hAnsiTheme="minorHAnsi" w:cs="Arial"/>
          <w:b/>
          <w:color w:val="242526"/>
          <w:sz w:val="22"/>
          <w:szCs w:val="21"/>
        </w:rPr>
        <w:t xml:space="preserve">Phoneme-Grapheme </w:t>
      </w:r>
      <w:proofErr w:type="gramStart"/>
      <w:r w:rsidR="007343E4">
        <w:rPr>
          <w:rFonts w:asciiTheme="minorHAnsi" w:hAnsiTheme="minorHAnsi" w:cs="Arial"/>
          <w:b/>
          <w:color w:val="242526"/>
          <w:sz w:val="22"/>
          <w:szCs w:val="21"/>
        </w:rPr>
        <w:t>Mapping ,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>Vocabulary</w:t>
      </w:r>
      <w:proofErr w:type="gramEnd"/>
      <w:r w:rsidR="007343E4">
        <w:rPr>
          <w:rFonts w:asciiTheme="minorHAnsi" w:hAnsiTheme="minorHAnsi" w:cs="Arial"/>
          <w:b/>
          <w:color w:val="242526"/>
          <w:sz w:val="22"/>
          <w:szCs w:val="21"/>
        </w:rPr>
        <w:t xml:space="preserve"> and Read-</w:t>
      </w:r>
      <w:proofErr w:type="spellStart"/>
      <w:r w:rsidR="007343E4">
        <w:rPr>
          <w:rFonts w:asciiTheme="minorHAnsi" w:hAnsiTheme="minorHAnsi" w:cs="Arial"/>
          <w:b/>
          <w:color w:val="242526"/>
          <w:sz w:val="22"/>
          <w:szCs w:val="21"/>
        </w:rPr>
        <w:t>Alouds</w:t>
      </w:r>
      <w:proofErr w:type="spellEnd"/>
    </w:p>
    <w:p w:rsidR="00D83A35" w:rsidRPr="00D83A35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4: 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7343E4">
        <w:rPr>
          <w:rFonts w:asciiTheme="minorHAnsi" w:hAnsiTheme="minorHAnsi" w:cs="Arial"/>
          <w:b/>
          <w:color w:val="242526"/>
          <w:sz w:val="22"/>
          <w:szCs w:val="21"/>
        </w:rPr>
        <w:t>Syllable Types and Text-Dependent Questions</w:t>
      </w:r>
    </w:p>
    <w:p w:rsidR="00D83A35" w:rsidRPr="00D83A35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 5: 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7343E4">
        <w:rPr>
          <w:rFonts w:asciiTheme="minorHAnsi" w:hAnsiTheme="minorHAnsi" w:cs="Arial"/>
          <w:b/>
          <w:color w:val="242526"/>
          <w:sz w:val="22"/>
          <w:szCs w:val="21"/>
        </w:rPr>
        <w:t>Irregular Words, Syllable Division and Morphology</w:t>
      </w:r>
    </w:p>
    <w:p w:rsidR="00D83A35" w:rsidRPr="00D83A35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6: 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>Reading Fluency and Writing</w:t>
      </w:r>
    </w:p>
    <w:p w:rsidR="00D83A35" w:rsidRDefault="0099226A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 7: </w:t>
      </w:r>
      <w:r w:rsidR="000F469D">
        <w:rPr>
          <w:rFonts w:asciiTheme="minorHAnsi" w:hAnsiTheme="minorHAnsi" w:cs="Arial"/>
          <w:b/>
          <w:color w:val="242526"/>
          <w:sz w:val="22"/>
          <w:szCs w:val="21"/>
        </w:rPr>
        <w:t xml:space="preserve"> </w:t>
      </w:r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Integration and </w:t>
      </w:r>
      <w:proofErr w:type="gramStart"/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>Putting</w:t>
      </w:r>
      <w:proofErr w:type="gramEnd"/>
      <w:r w:rsidR="00D83A35" w:rsidRPr="00D83A35">
        <w:rPr>
          <w:rFonts w:asciiTheme="minorHAnsi" w:hAnsiTheme="minorHAnsi" w:cs="Arial"/>
          <w:b/>
          <w:color w:val="242526"/>
          <w:sz w:val="22"/>
          <w:szCs w:val="21"/>
        </w:rPr>
        <w:t xml:space="preserve"> it All Together</w:t>
      </w:r>
    </w:p>
    <w:p w:rsidR="00AC4AF6" w:rsidRDefault="00AC4AF6" w:rsidP="00D83A35">
      <w:pPr>
        <w:ind w:left="4320"/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</w:p>
    <w:p w:rsidR="00772AA4" w:rsidRPr="00D83A35" w:rsidRDefault="00772AA4" w:rsidP="00772AA4">
      <w:pPr>
        <w:contextualSpacing/>
        <w:rPr>
          <w:rFonts w:asciiTheme="minorHAnsi" w:hAnsiTheme="minorHAnsi" w:cs="Arial"/>
          <w:b/>
          <w:color w:val="242526"/>
          <w:sz w:val="22"/>
          <w:szCs w:val="21"/>
        </w:rPr>
      </w:pPr>
      <w:r>
        <w:rPr>
          <w:rFonts w:asciiTheme="minorHAnsi" w:hAnsiTheme="minorHAnsi" w:cs="Arial"/>
          <w:b/>
          <w:color w:val="242526"/>
          <w:sz w:val="22"/>
          <w:szCs w:val="21"/>
        </w:rPr>
        <w:t xml:space="preserve">The Academy </w:t>
      </w:r>
      <w:r w:rsidR="007D4211">
        <w:rPr>
          <w:rFonts w:asciiTheme="minorHAnsi" w:hAnsiTheme="minorHAnsi" w:cs="Arial"/>
          <w:b/>
          <w:color w:val="242526"/>
          <w:sz w:val="22"/>
          <w:szCs w:val="21"/>
        </w:rPr>
        <w:t xml:space="preserve">is being </w:t>
      </w:r>
      <w:r>
        <w:rPr>
          <w:rFonts w:asciiTheme="minorHAnsi" w:hAnsiTheme="minorHAnsi" w:cs="Arial"/>
          <w:b/>
          <w:color w:val="242526"/>
          <w:sz w:val="22"/>
          <w:szCs w:val="21"/>
        </w:rPr>
        <w:t xml:space="preserve">offered through highly trained Colorado educators from around the state. Each </w:t>
      </w:r>
      <w:r w:rsidR="0099226A">
        <w:rPr>
          <w:rFonts w:asciiTheme="minorHAnsi" w:hAnsiTheme="minorHAnsi" w:cs="Arial"/>
          <w:b/>
          <w:color w:val="242526"/>
          <w:sz w:val="22"/>
          <w:szCs w:val="21"/>
        </w:rPr>
        <w:t>class</w:t>
      </w:r>
      <w:r>
        <w:rPr>
          <w:rFonts w:asciiTheme="minorHAnsi" w:hAnsiTheme="minorHAnsi" w:cs="Arial"/>
          <w:b/>
          <w:color w:val="242526"/>
          <w:sz w:val="22"/>
          <w:szCs w:val="21"/>
        </w:rPr>
        <w:t xml:space="preserve"> is 3 hours in length for a total </w:t>
      </w:r>
      <w:r w:rsidR="007D4211">
        <w:rPr>
          <w:rFonts w:asciiTheme="minorHAnsi" w:hAnsiTheme="minorHAnsi" w:cs="Arial"/>
          <w:b/>
          <w:color w:val="242526"/>
          <w:sz w:val="22"/>
          <w:szCs w:val="21"/>
        </w:rPr>
        <w:t>of 21 hours</w:t>
      </w:r>
      <w:r>
        <w:rPr>
          <w:rFonts w:asciiTheme="minorHAnsi" w:hAnsiTheme="minorHAnsi" w:cs="Arial"/>
          <w:b/>
          <w:color w:val="242526"/>
          <w:sz w:val="22"/>
          <w:szCs w:val="21"/>
        </w:rPr>
        <w:t xml:space="preserve">. </w:t>
      </w:r>
    </w:p>
    <w:p w:rsidR="00D83A35" w:rsidRDefault="00D83A35" w:rsidP="00D83A35">
      <w:pPr>
        <w:contextualSpacing/>
        <w:rPr>
          <w:rFonts w:ascii="Arial" w:hAnsi="Arial" w:cs="Arial"/>
          <w:color w:val="242526"/>
          <w:sz w:val="21"/>
          <w:szCs w:val="21"/>
        </w:rPr>
      </w:pPr>
    </w:p>
    <w:p w:rsidR="000F469D" w:rsidRDefault="00D83A35" w:rsidP="0099226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5C6670" w:themeColor="text1"/>
          <w:sz w:val="24"/>
        </w:rPr>
        <w:t>HOW</w:t>
      </w:r>
      <w:r w:rsidR="000F469D">
        <w:rPr>
          <w:rFonts w:ascii="Calibri" w:hAnsi="Calibri"/>
          <w:b/>
          <w:color w:val="5C6670" w:themeColor="text1"/>
          <w:sz w:val="24"/>
        </w:rPr>
        <w:t xml:space="preserve">:  </w:t>
      </w:r>
      <w:r w:rsidR="0099226A" w:rsidRPr="00F63F74">
        <w:rPr>
          <w:rFonts w:asciiTheme="minorHAnsi" w:hAnsiTheme="minorHAnsi"/>
          <w:b/>
          <w:sz w:val="22"/>
          <w:szCs w:val="22"/>
        </w:rPr>
        <w:t>Register through our on-line process</w:t>
      </w:r>
      <w:r w:rsidR="00772AA4" w:rsidRPr="00F63F74">
        <w:rPr>
          <w:rFonts w:ascii="Calibri" w:hAnsi="Calibri"/>
          <w:b/>
          <w:sz w:val="22"/>
          <w:szCs w:val="22"/>
        </w:rPr>
        <w:t xml:space="preserve"> </w:t>
      </w:r>
      <w:r w:rsidR="00C06543" w:rsidRPr="00F63F74">
        <w:rPr>
          <w:rFonts w:ascii="Calibri" w:hAnsi="Calibri"/>
          <w:b/>
          <w:sz w:val="22"/>
          <w:szCs w:val="22"/>
        </w:rPr>
        <w:t>and check for training locations</w:t>
      </w:r>
    </w:p>
    <w:p w:rsidR="000F469D" w:rsidRDefault="000F469D" w:rsidP="00D83A35">
      <w:pPr>
        <w:rPr>
          <w:rFonts w:ascii="Calibri" w:hAnsi="Calibri"/>
          <w:b/>
          <w:color w:val="5C6670" w:themeColor="text1"/>
          <w:sz w:val="24"/>
        </w:rPr>
      </w:pPr>
    </w:p>
    <w:p w:rsidR="00B827C9" w:rsidRPr="007D4211" w:rsidRDefault="000F469D" w:rsidP="00D83A35">
      <w:pPr>
        <w:rPr>
          <w:rFonts w:ascii="Calibri" w:hAnsi="Calibri"/>
          <w:b/>
          <w:sz w:val="22"/>
          <w:szCs w:val="22"/>
        </w:rPr>
      </w:pPr>
      <w:r w:rsidRPr="000B6171">
        <w:rPr>
          <w:rFonts w:ascii="Calibri" w:hAnsi="Calibri"/>
          <w:b/>
          <w:color w:val="5C6670" w:themeColor="text1"/>
          <w:sz w:val="24"/>
        </w:rPr>
        <w:t>WHEN</w:t>
      </w:r>
      <w:r>
        <w:rPr>
          <w:rFonts w:ascii="Calibri" w:hAnsi="Calibri"/>
          <w:b/>
          <w:color w:val="5C6670" w:themeColor="text1"/>
          <w:sz w:val="24"/>
        </w:rPr>
        <w:t xml:space="preserve"> AND WHERE</w:t>
      </w:r>
      <w:r w:rsidRPr="000B6171">
        <w:rPr>
          <w:rFonts w:ascii="Calibri" w:hAnsi="Calibri"/>
          <w:b/>
          <w:color w:val="5C6670" w:themeColor="text1"/>
          <w:sz w:val="24"/>
        </w:rPr>
        <w:t>:</w:t>
      </w:r>
      <w:r w:rsidRPr="000F0280">
        <w:rPr>
          <w:rFonts w:ascii="Calibri" w:hAnsi="Calibri"/>
          <w:b/>
          <w:sz w:val="24"/>
        </w:rPr>
        <w:t xml:space="preserve">  </w:t>
      </w:r>
      <w:r w:rsidR="00F63F74">
        <w:rPr>
          <w:rFonts w:ascii="Calibri" w:hAnsi="Calibri"/>
          <w:b/>
          <w:sz w:val="24"/>
        </w:rPr>
        <w:t>Across the state</w:t>
      </w:r>
    </w:p>
    <w:p w:rsidR="00B827C9" w:rsidRDefault="00B827C9" w:rsidP="00D83A35">
      <w:pPr>
        <w:rPr>
          <w:rFonts w:ascii="Calibri" w:hAnsi="Calibri"/>
          <w:b/>
          <w:sz w:val="22"/>
          <w:szCs w:val="22"/>
        </w:rPr>
      </w:pPr>
    </w:p>
    <w:p w:rsidR="007D4211" w:rsidRDefault="00B827C9" w:rsidP="00D83A35">
      <w:pPr>
        <w:rPr>
          <w:rFonts w:ascii="Calibri" w:hAnsi="Calibri"/>
          <w:b/>
          <w:color w:val="5C6670" w:themeColor="text1"/>
          <w:sz w:val="24"/>
        </w:rPr>
      </w:pPr>
      <w:r>
        <w:rPr>
          <w:rFonts w:ascii="Calibri" w:hAnsi="Calibri"/>
          <w:b/>
          <w:color w:val="5C6670" w:themeColor="text1"/>
          <w:sz w:val="24"/>
        </w:rPr>
        <w:t>THE FINE PRINT</w:t>
      </w:r>
      <w:r w:rsidRPr="00B827C9">
        <w:rPr>
          <w:rFonts w:ascii="Calibri" w:hAnsi="Calibri"/>
          <w:b/>
          <w:color w:val="5C6670" w:themeColor="text1"/>
          <w:sz w:val="24"/>
        </w:rPr>
        <w:t xml:space="preserve">:  </w:t>
      </w:r>
    </w:p>
    <w:p w:rsidR="007D4211" w:rsidRPr="007D4211" w:rsidRDefault="007D4211" w:rsidP="007D4211">
      <w:pPr>
        <w:rPr>
          <w:rFonts w:ascii="Calibri" w:hAnsi="Calibri"/>
          <w:b/>
          <w:sz w:val="22"/>
          <w:szCs w:val="22"/>
        </w:rPr>
      </w:pPr>
      <w:r w:rsidRPr="007D4211">
        <w:rPr>
          <w:rFonts w:ascii="Calibri" w:hAnsi="Calibri"/>
          <w:b/>
          <w:sz w:val="22"/>
          <w:szCs w:val="22"/>
        </w:rPr>
        <w:t>*</w:t>
      </w:r>
      <w:r w:rsidR="00B827C9" w:rsidRPr="007D4211">
        <w:rPr>
          <w:rFonts w:ascii="Calibri" w:hAnsi="Calibri"/>
          <w:b/>
          <w:sz w:val="22"/>
          <w:szCs w:val="22"/>
        </w:rPr>
        <w:t xml:space="preserve">Participants must commit to </w:t>
      </w:r>
      <w:r w:rsidR="003E16D5">
        <w:rPr>
          <w:rFonts w:ascii="Calibri" w:hAnsi="Calibri"/>
          <w:b/>
          <w:sz w:val="22"/>
          <w:szCs w:val="22"/>
        </w:rPr>
        <w:t>completing all seven classes.</w:t>
      </w:r>
    </w:p>
    <w:p w:rsidR="00D83A35" w:rsidRPr="007D4211" w:rsidRDefault="007D4211" w:rsidP="007D4211">
      <w:pPr>
        <w:rPr>
          <w:rFonts w:ascii="Calibri" w:hAnsi="Calibri"/>
          <w:b/>
          <w:sz w:val="22"/>
          <w:szCs w:val="22"/>
        </w:rPr>
      </w:pPr>
      <w:r w:rsidRPr="007D4211">
        <w:rPr>
          <w:rFonts w:ascii="Calibri" w:hAnsi="Calibri"/>
          <w:b/>
          <w:sz w:val="22"/>
          <w:szCs w:val="22"/>
        </w:rPr>
        <w:t xml:space="preserve">*Participants must bring a computer with them to the first and last class. </w:t>
      </w:r>
    </w:p>
    <w:p w:rsidR="007D4211" w:rsidRPr="007D4211" w:rsidRDefault="007D4211" w:rsidP="007D4211">
      <w:pPr>
        <w:rPr>
          <w:rFonts w:ascii="Calibri" w:hAnsi="Calibri"/>
          <w:b/>
          <w:sz w:val="22"/>
          <w:szCs w:val="22"/>
        </w:rPr>
      </w:pPr>
      <w:r w:rsidRPr="007D4211">
        <w:rPr>
          <w:rFonts w:ascii="Calibri" w:hAnsi="Calibri"/>
          <w:b/>
          <w:sz w:val="22"/>
          <w:szCs w:val="22"/>
        </w:rPr>
        <w:t>*Participant</w:t>
      </w:r>
      <w:r w:rsidR="002A0121">
        <w:rPr>
          <w:rFonts w:ascii="Calibri" w:hAnsi="Calibri"/>
          <w:b/>
          <w:sz w:val="22"/>
          <w:szCs w:val="22"/>
        </w:rPr>
        <w:t>s</w:t>
      </w:r>
      <w:r w:rsidRPr="007D4211">
        <w:rPr>
          <w:rFonts w:ascii="Calibri" w:hAnsi="Calibri"/>
          <w:b/>
          <w:sz w:val="22"/>
          <w:szCs w:val="22"/>
        </w:rPr>
        <w:t xml:space="preserve"> should bring any highlighters, sticky notes, markers, pens and pencils with them.</w:t>
      </w:r>
    </w:p>
    <w:p w:rsidR="007D4211" w:rsidRDefault="007D4211" w:rsidP="007D4211">
      <w:pPr>
        <w:rPr>
          <w:rFonts w:ascii="Calibri" w:hAnsi="Calibri"/>
          <w:b/>
          <w:sz w:val="22"/>
          <w:szCs w:val="22"/>
        </w:rPr>
      </w:pPr>
      <w:r w:rsidRPr="007D4211">
        <w:rPr>
          <w:rFonts w:ascii="Calibri" w:hAnsi="Calibri"/>
          <w:b/>
          <w:sz w:val="22"/>
          <w:szCs w:val="22"/>
        </w:rPr>
        <w:t>*Participants need to bring the teacher edition of their core reading program with them if they have one.</w:t>
      </w:r>
    </w:p>
    <w:p w:rsidR="007D4211" w:rsidRPr="007D4211" w:rsidRDefault="007D4211" w:rsidP="007D4211">
      <w:pPr>
        <w:rPr>
          <w:rFonts w:ascii="Calibri" w:hAnsi="Calibri"/>
          <w:b/>
          <w:sz w:val="22"/>
          <w:szCs w:val="22"/>
        </w:rPr>
      </w:pPr>
    </w:p>
    <w:bookmarkEnd w:id="0"/>
    <w:p w:rsidR="008F0ABD" w:rsidRDefault="00BA65F1" w:rsidP="00B827C9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40DADBD" wp14:editId="2765927E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2286000" cy="10058400"/>
                <wp:effectExtent l="0" t="0" r="0" b="0"/>
                <wp:wrapThrough wrapText="bothSides">
                  <wp:wrapPolygon edited="1">
                    <wp:start x="0" y="0"/>
                    <wp:lineTo x="0" y="21545"/>
                    <wp:lineTo x="23760" y="21600"/>
                    <wp:lineTo x="23760" y="5645"/>
                    <wp:lineTo x="2376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6pt;margin-top:0;width:180pt;height:1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wrapcoords="0 0 0 21545 23760 21600 23760 5645 2376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" fillcolor="#488bc9 [3204]" stroked="f" strokeweight=".27778mm">
                <w10:wrap type="through" anchory="page"/>
                <w10:anchorlock/>
              </v:rect>
            </w:pict>
          </mc:Fallback>
        </mc:AlternateContent>
      </w:r>
      <w:r w:rsidR="00E521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4B0EDD1" wp14:editId="0BE6B1D7">
                <wp:simplePos x="0" y="0"/>
                <wp:positionH relativeFrom="column">
                  <wp:posOffset>-426720</wp:posOffset>
                </wp:positionH>
                <wp:positionV relativeFrom="page">
                  <wp:posOffset>3139440</wp:posOffset>
                </wp:positionV>
                <wp:extent cx="2026920" cy="4454525"/>
                <wp:effectExtent l="0" t="0" r="0" b="3175"/>
                <wp:wrapThrough wrapText="bothSides">
                  <wp:wrapPolygon edited="0">
                    <wp:start x="406" y="0"/>
                    <wp:lineTo x="406" y="21523"/>
                    <wp:lineTo x="20910" y="21523"/>
                    <wp:lineTo x="20910" y="0"/>
                    <wp:lineTo x="406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45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91" w:rsidRDefault="008C2405" w:rsidP="00AC4AF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Fundamentals of Literacy</w:t>
                            </w:r>
                            <w:r w:rsidR="007146F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Instruction (FOLI) </w:t>
                            </w:r>
                            <w:r w:rsidR="000F469D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will provide K – 3 teachers an opportunity to expand their knowledge</w:t>
                            </w:r>
                            <w:r w:rsidR="00CB7E91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of foundational reading skills to support their students </w:t>
                            </w:r>
                            <w:r w:rsidR="00CE4A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="00CB7E91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develop</w:t>
                            </w:r>
                            <w:r w:rsidR="00CE4A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ing</w:t>
                            </w:r>
                            <w:r w:rsidR="00CB7E91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and advanc</w:t>
                            </w:r>
                            <w:r w:rsidR="00CE4A0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ing</w:t>
                            </w:r>
                            <w:r w:rsidR="00CB7E91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their reading ability.</w:t>
                            </w:r>
                          </w:p>
                          <w:p w:rsidR="00B017FC" w:rsidRDefault="00B017FC" w:rsidP="00AC4AF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CB7E91" w:rsidRDefault="007146F0" w:rsidP="00AC4AF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FOLI</w:t>
                            </w:r>
                            <w:r w:rsidR="00B827C9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is a no-cost professional development opportunity for </w:t>
                            </w:r>
                            <w:r w:rsidR="003E16D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all </w:t>
                            </w:r>
                            <w:r w:rsidR="00B827C9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Colorado educators in grades K – 3.</w:t>
                            </w:r>
                          </w:p>
                          <w:p w:rsidR="00B017FC" w:rsidRDefault="00B017FC" w:rsidP="00AC4AF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D83A35" w:rsidRPr="00CB7E91" w:rsidRDefault="00B827C9" w:rsidP="00AC4AF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CDE will partner with districts and BOCES to</w:t>
                            </w:r>
                            <w:r w:rsidR="000F469D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arrange regional Academies and</w:t>
                            </w:r>
                            <w:r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provide </w:t>
                            </w:r>
                            <w:r w:rsidR="000F469D" w:rsidRPr="00CB7E9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highly trained instructors. </w:t>
                            </w:r>
                          </w:p>
                          <w:p w:rsidR="00D83A35" w:rsidRDefault="00D83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33.6pt;margin-top:247.2pt;width:159.6pt;height:3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GtqwIAAK0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" filled="f" stroked="f">
                <v:textbox>
                  <w:txbxContent>
                    <w:p w:rsidR="00CB7E91" w:rsidRDefault="008C2405" w:rsidP="00AC4AF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Fundamentals of Literacy</w:t>
                      </w:r>
                      <w:r w:rsidR="007146F0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Instruction (FOLI) </w:t>
                      </w:r>
                      <w:r w:rsidR="000F469D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will provide K – 3 teachers an opportunity to expand their knowledge</w:t>
                      </w:r>
                      <w:r w:rsidR="00CB7E91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of foundational reading skills to support their students </w:t>
                      </w:r>
                      <w:r w:rsidR="00CE4A0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in </w:t>
                      </w:r>
                      <w:r w:rsidR="00CB7E91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develop</w:t>
                      </w:r>
                      <w:r w:rsidR="00CE4A0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ing</w:t>
                      </w:r>
                      <w:r w:rsidR="00CB7E91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and advanc</w:t>
                      </w:r>
                      <w:r w:rsidR="00CE4A0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ing</w:t>
                      </w:r>
                      <w:r w:rsidR="00CB7E91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their reading ability.</w:t>
                      </w:r>
                    </w:p>
                    <w:p w:rsidR="00B017FC" w:rsidRDefault="00B017FC" w:rsidP="00AC4AF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CB7E91" w:rsidRDefault="007146F0" w:rsidP="00AC4AF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FOLI</w:t>
                      </w:r>
                      <w:r w:rsidR="00B827C9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is a no-cost professional development opportunity for </w:t>
                      </w:r>
                      <w:r w:rsidR="003E16D5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all </w:t>
                      </w:r>
                      <w:r w:rsidR="00B827C9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Colorado educators in grades K – 3.</w:t>
                      </w:r>
                    </w:p>
                    <w:p w:rsidR="00B017FC" w:rsidRDefault="00B017FC" w:rsidP="00AC4AF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D83A35" w:rsidRPr="00CB7E91" w:rsidRDefault="00B827C9" w:rsidP="00AC4AF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CDE will partner with districts and BOCES to</w:t>
                      </w:r>
                      <w:r w:rsidR="000F469D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arrange regional Academies and</w:t>
                      </w:r>
                      <w:r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provide </w:t>
                      </w:r>
                      <w:r w:rsidR="000F469D" w:rsidRPr="00CB7E91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highly trained instructors. </w:t>
                      </w:r>
                    </w:p>
                    <w:p w:rsidR="00D83A35" w:rsidRDefault="00D83A35"/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DB1835" w:rsidRPr="000B617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4472572" wp14:editId="0155D893">
                <wp:simplePos x="0" y="0"/>
                <wp:positionH relativeFrom="column">
                  <wp:posOffset>1828800</wp:posOffset>
                </wp:positionH>
                <wp:positionV relativeFrom="page">
                  <wp:posOffset>9185275</wp:posOffset>
                </wp:positionV>
                <wp:extent cx="48006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35" w:rsidRPr="000B6171" w:rsidRDefault="00D83A35" w:rsidP="00FF1315">
                            <w:pPr>
                              <w:pStyle w:val="BasicParagraph"/>
                              <w:jc w:val="center"/>
                              <w:rPr>
                                <w:rFonts w:ascii="Museo Slab 500" w:hAnsi="Museo Slab 500" w:cs="Calibri"/>
                              </w:rPr>
                            </w:pPr>
                            <w:r w:rsidRPr="000B6171">
                              <w:rPr>
                                <w:rFonts w:ascii="Museo Slab 500" w:hAnsi="Museo Slab 500" w:cs="PalatinoLinotype-Bold"/>
                                <w:bCs/>
                              </w:rPr>
                              <w:t>Colorado Department of Education</w:t>
                            </w:r>
                          </w:p>
                          <w:p w:rsidR="00D83A35" w:rsidRPr="000B6171" w:rsidRDefault="00D83A35" w:rsidP="00FF1315">
                            <w:pPr>
                              <w:pStyle w:val="Basic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17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201 E. Colfax Ave., Denver, CO 80203 • </w:t>
                            </w:r>
                            <w:r w:rsidR="00F63F7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720-460-8319</w:t>
                            </w:r>
                            <w:r w:rsidR="000F469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17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F63F7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Handy_T@cde.state.co.us</w:t>
                            </w:r>
                          </w:p>
                          <w:p w:rsidR="00D83A35" w:rsidRDefault="00D83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in;margin-top:723.25pt;width:378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" filled="f" stroked="f">
                <v:textbox>
                  <w:txbxContent>
                    <w:p w:rsidR="00D83A35" w:rsidRPr="000B6171" w:rsidRDefault="00D83A35" w:rsidP="00FF1315">
                      <w:pPr>
                        <w:pStyle w:val="BasicParagraph"/>
                        <w:jc w:val="center"/>
                        <w:rPr>
                          <w:rFonts w:ascii="Museo Slab 500" w:hAnsi="Museo Slab 500" w:cs="Calibri"/>
                        </w:rPr>
                      </w:pPr>
                      <w:r w:rsidRPr="000B6171">
                        <w:rPr>
                          <w:rFonts w:ascii="Museo Slab 500" w:hAnsi="Museo Slab 500" w:cs="PalatinoLinotype-Bold"/>
                          <w:bCs/>
                        </w:rPr>
                        <w:t>Colorado Department of Education</w:t>
                      </w:r>
                    </w:p>
                    <w:p w:rsidR="00D83A35" w:rsidRPr="000B6171" w:rsidRDefault="00D83A35" w:rsidP="00FF1315">
                      <w:pPr>
                        <w:pStyle w:val="BasicParagraph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B6171">
                        <w:rPr>
                          <w:rFonts w:ascii="Calibri" w:hAnsi="Calibri" w:cs="Calibri"/>
                          <w:sz w:val="18"/>
                          <w:szCs w:val="18"/>
                        </w:rPr>
                        <w:t>201 E. Colfax Ave.</w:t>
                      </w:r>
                      <w:r w:rsidRPr="000B617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, Denver, CO 80203 • </w:t>
                      </w:r>
                      <w:r w:rsidR="00F63F74">
                        <w:rPr>
                          <w:rFonts w:ascii="Calibri" w:hAnsi="Calibri" w:cs="Calibri"/>
                          <w:sz w:val="18"/>
                          <w:szCs w:val="18"/>
                        </w:rPr>
                        <w:t>720-460-8319</w:t>
                      </w:r>
                      <w:bookmarkStart w:id="2" w:name="_GoBack"/>
                      <w:bookmarkEnd w:id="2"/>
                      <w:r w:rsidR="000F469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0B617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• </w:t>
                      </w:r>
                      <w:r w:rsidR="00F63F74">
                        <w:rPr>
                          <w:rFonts w:ascii="Calibri" w:hAnsi="Calibri" w:cs="Calibri"/>
                          <w:sz w:val="18"/>
                          <w:szCs w:val="18"/>
                        </w:rPr>
                        <w:t>Handy_T@cde.state.co.us</w:t>
                      </w:r>
                    </w:p>
                    <w:p w:rsidR="00D83A35" w:rsidRDefault="00D83A3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F1315" w:rsidRPr="000B617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FFAE59A" wp14:editId="1ABFD9E7">
                <wp:simplePos x="0" y="0"/>
                <wp:positionH relativeFrom="column">
                  <wp:posOffset>-457200</wp:posOffset>
                </wp:positionH>
                <wp:positionV relativeFrom="page">
                  <wp:posOffset>8059420</wp:posOffset>
                </wp:positionV>
                <wp:extent cx="2209800" cy="1312545"/>
                <wp:effectExtent l="0" t="0" r="0" b="19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35" w:rsidRDefault="00D83A35" w:rsidP="00FF13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F3D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 xml:space="preserve">Want to know more?  </w:t>
                            </w:r>
                            <w:r w:rsidR="00227B8F" w:rsidRPr="00AF3D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 xml:space="preserve">Contact </w:t>
                            </w:r>
                            <w:r w:rsidR="00F63F7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>Tracy Handy</w:t>
                            </w:r>
                            <w:r w:rsidR="00AF3D6D" w:rsidRPr="00AF3D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 xml:space="preserve"> at </w:t>
                            </w:r>
                            <w:hyperlink r:id="rId10" w:history="1">
                              <w:r w:rsidR="00F63F74" w:rsidRPr="0088118B">
                                <w:rPr>
                                  <w:rStyle w:val="Hyperlink"/>
                                  <w:rFonts w:ascii="Calibri" w:hAnsi="Calibri"/>
                                  <w:b/>
                                  <w:sz w:val="24"/>
                                </w:rPr>
                                <w:t>Handy_T@cde.state.co.us</w:t>
                              </w:r>
                            </w:hyperlink>
                            <w:r w:rsidR="00AF3D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63F74" w:rsidRPr="00AF3D6D" w:rsidRDefault="00F63F74" w:rsidP="00FF1315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83A35" w:rsidRDefault="00D83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6pt;margin-top:634.6pt;width:174pt;height:10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o2rQIAAK0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" filled="f" stroked="f">
                <v:textbox>
                  <w:txbxContent>
                    <w:p w:rsidR="00D83A35" w:rsidRDefault="00D83A35" w:rsidP="00FF131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</w:pPr>
                      <w:r w:rsidRPr="00AF3D6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 xml:space="preserve">Want to know more?  </w:t>
                      </w:r>
                      <w:r w:rsidR="00227B8F" w:rsidRPr="00AF3D6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 xml:space="preserve">Contact </w:t>
                      </w:r>
                      <w:r w:rsidR="00F63F74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>Tracy Handy</w:t>
                      </w:r>
                      <w:r w:rsidR="00AF3D6D" w:rsidRPr="00AF3D6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 xml:space="preserve"> at </w:t>
                      </w:r>
                      <w:hyperlink r:id="rId11" w:history="1">
                        <w:r w:rsidR="00F63F74" w:rsidRPr="0088118B">
                          <w:rPr>
                            <w:rStyle w:val="Hyperlink"/>
                            <w:rFonts w:ascii="Calibri" w:hAnsi="Calibri"/>
                            <w:b/>
                            <w:sz w:val="24"/>
                          </w:rPr>
                          <w:t>Handy_T@cde.state.co.us</w:t>
                        </w:r>
                      </w:hyperlink>
                      <w:r w:rsidR="00AF3D6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63F74" w:rsidRPr="00AF3D6D" w:rsidRDefault="00F63F74" w:rsidP="00FF1315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</w:pPr>
                    </w:p>
                    <w:p w:rsidR="00D83A35" w:rsidRDefault="00D83A3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8F0ABD" w:rsidSect="006C4731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AD" w:rsidRDefault="000812AD" w:rsidP="009504F4">
      <w:r>
        <w:separator/>
      </w:r>
    </w:p>
  </w:endnote>
  <w:endnote w:type="continuationSeparator" w:id="0">
    <w:p w:rsidR="000812AD" w:rsidRDefault="000812AD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AD" w:rsidRDefault="000812AD" w:rsidP="009504F4">
      <w:r>
        <w:separator/>
      </w:r>
    </w:p>
  </w:footnote>
  <w:footnote w:type="continuationSeparator" w:id="0">
    <w:p w:rsidR="000812AD" w:rsidRDefault="000812AD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35" w:rsidRDefault="00D83A35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D83A35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83A35" w:rsidRPr="007B7F10" w:rsidRDefault="000812AD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83A35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83A35" w:rsidRPr="009504F4" w:rsidRDefault="00D83A35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7343E4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D83A35" w:rsidRDefault="00D83A35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00879C68" wp14:editId="6D87E3B9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D83A35" w:rsidRDefault="000812AD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:rsidR="00D83A35" w:rsidRDefault="00D83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5F63335"/>
    <w:multiLevelType w:val="hybridMultilevel"/>
    <w:tmpl w:val="4828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B335C6D"/>
    <w:multiLevelType w:val="hybridMultilevel"/>
    <w:tmpl w:val="2088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10B7847"/>
    <w:multiLevelType w:val="hybridMultilevel"/>
    <w:tmpl w:val="F9F84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39"/>
  </w:num>
  <w:num w:numId="5">
    <w:abstractNumId w:val="11"/>
  </w:num>
  <w:num w:numId="6">
    <w:abstractNumId w:val="24"/>
  </w:num>
  <w:num w:numId="7">
    <w:abstractNumId w:val="21"/>
  </w:num>
  <w:num w:numId="8">
    <w:abstractNumId w:val="13"/>
  </w:num>
  <w:num w:numId="9">
    <w:abstractNumId w:val="28"/>
  </w:num>
  <w:num w:numId="10">
    <w:abstractNumId w:val="26"/>
  </w:num>
  <w:num w:numId="11">
    <w:abstractNumId w:val="25"/>
  </w:num>
  <w:num w:numId="12">
    <w:abstractNumId w:val="29"/>
  </w:num>
  <w:num w:numId="13">
    <w:abstractNumId w:val="15"/>
  </w:num>
  <w:num w:numId="14">
    <w:abstractNumId w:val="22"/>
  </w:num>
  <w:num w:numId="15">
    <w:abstractNumId w:val="12"/>
  </w:num>
  <w:num w:numId="16">
    <w:abstractNumId w:val="19"/>
  </w:num>
  <w:num w:numId="17">
    <w:abstractNumId w:val="31"/>
  </w:num>
  <w:num w:numId="18">
    <w:abstractNumId w:val="35"/>
  </w:num>
  <w:num w:numId="19">
    <w:abstractNumId w:val="40"/>
  </w:num>
  <w:num w:numId="20">
    <w:abstractNumId w:val="34"/>
  </w:num>
  <w:num w:numId="21">
    <w:abstractNumId w:val="33"/>
  </w:num>
  <w:num w:numId="22">
    <w:abstractNumId w:val="20"/>
  </w:num>
  <w:num w:numId="23">
    <w:abstractNumId w:val="27"/>
  </w:num>
  <w:num w:numId="24">
    <w:abstractNumId w:val="23"/>
  </w:num>
  <w:num w:numId="25">
    <w:abstractNumId w:val="18"/>
  </w:num>
  <w:num w:numId="26">
    <w:abstractNumId w:val="37"/>
  </w:num>
  <w:num w:numId="27">
    <w:abstractNumId w:val="38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15071"/>
    <w:rsid w:val="00021CF8"/>
    <w:rsid w:val="00045916"/>
    <w:rsid w:val="00053728"/>
    <w:rsid w:val="00054C7E"/>
    <w:rsid w:val="000812AD"/>
    <w:rsid w:val="00087DF1"/>
    <w:rsid w:val="000A1E84"/>
    <w:rsid w:val="000B1B9D"/>
    <w:rsid w:val="000B6171"/>
    <w:rsid w:val="000C58B2"/>
    <w:rsid w:val="000E3C7F"/>
    <w:rsid w:val="000E3DCB"/>
    <w:rsid w:val="000E4055"/>
    <w:rsid w:val="000F0280"/>
    <w:rsid w:val="000F469D"/>
    <w:rsid w:val="000F59F5"/>
    <w:rsid w:val="001016BE"/>
    <w:rsid w:val="001253E5"/>
    <w:rsid w:val="0014410F"/>
    <w:rsid w:val="001645A2"/>
    <w:rsid w:val="001738AE"/>
    <w:rsid w:val="00175635"/>
    <w:rsid w:val="00175A64"/>
    <w:rsid w:val="00183B5E"/>
    <w:rsid w:val="001A69E2"/>
    <w:rsid w:val="001B4DBB"/>
    <w:rsid w:val="001B7345"/>
    <w:rsid w:val="001C6E2D"/>
    <w:rsid w:val="001D4036"/>
    <w:rsid w:val="001D63B9"/>
    <w:rsid w:val="001E3492"/>
    <w:rsid w:val="001F5C7C"/>
    <w:rsid w:val="00200B9C"/>
    <w:rsid w:val="00205C70"/>
    <w:rsid w:val="00207163"/>
    <w:rsid w:val="00210BAD"/>
    <w:rsid w:val="002153AE"/>
    <w:rsid w:val="00227B8F"/>
    <w:rsid w:val="00236A4B"/>
    <w:rsid w:val="00240325"/>
    <w:rsid w:val="00246D6D"/>
    <w:rsid w:val="00251D23"/>
    <w:rsid w:val="002579D8"/>
    <w:rsid w:val="002845AF"/>
    <w:rsid w:val="002965AA"/>
    <w:rsid w:val="002A0121"/>
    <w:rsid w:val="002A06C6"/>
    <w:rsid w:val="002C0B58"/>
    <w:rsid w:val="002C28F5"/>
    <w:rsid w:val="002C2A62"/>
    <w:rsid w:val="002C53F5"/>
    <w:rsid w:val="002C6A66"/>
    <w:rsid w:val="002D6844"/>
    <w:rsid w:val="002E0D67"/>
    <w:rsid w:val="00315F93"/>
    <w:rsid w:val="00316BAA"/>
    <w:rsid w:val="0032737B"/>
    <w:rsid w:val="00354A65"/>
    <w:rsid w:val="003641A2"/>
    <w:rsid w:val="003737DF"/>
    <w:rsid w:val="00385106"/>
    <w:rsid w:val="003C574C"/>
    <w:rsid w:val="003C77FC"/>
    <w:rsid w:val="003E16D5"/>
    <w:rsid w:val="003E2E99"/>
    <w:rsid w:val="003F21CE"/>
    <w:rsid w:val="004036B5"/>
    <w:rsid w:val="004261FE"/>
    <w:rsid w:val="0043561E"/>
    <w:rsid w:val="00470584"/>
    <w:rsid w:val="00471335"/>
    <w:rsid w:val="00476F13"/>
    <w:rsid w:val="00486140"/>
    <w:rsid w:val="00492DC0"/>
    <w:rsid w:val="004A035D"/>
    <w:rsid w:val="004B4F8F"/>
    <w:rsid w:val="004E18C6"/>
    <w:rsid w:val="004E4327"/>
    <w:rsid w:val="004F75A3"/>
    <w:rsid w:val="00507B7B"/>
    <w:rsid w:val="00515030"/>
    <w:rsid w:val="00515785"/>
    <w:rsid w:val="00517CAC"/>
    <w:rsid w:val="00530A0A"/>
    <w:rsid w:val="00541000"/>
    <w:rsid w:val="00546F89"/>
    <w:rsid w:val="005660B7"/>
    <w:rsid w:val="00567165"/>
    <w:rsid w:val="00574511"/>
    <w:rsid w:val="0058017B"/>
    <w:rsid w:val="00587F06"/>
    <w:rsid w:val="005A5CCC"/>
    <w:rsid w:val="005B0A24"/>
    <w:rsid w:val="005B1B67"/>
    <w:rsid w:val="005B27FE"/>
    <w:rsid w:val="005B43FA"/>
    <w:rsid w:val="005D2F40"/>
    <w:rsid w:val="005D2F4E"/>
    <w:rsid w:val="005D400F"/>
    <w:rsid w:val="005D77BC"/>
    <w:rsid w:val="005E65D4"/>
    <w:rsid w:val="005F29AC"/>
    <w:rsid w:val="00601A7E"/>
    <w:rsid w:val="00603839"/>
    <w:rsid w:val="0063129E"/>
    <w:rsid w:val="00651678"/>
    <w:rsid w:val="00652F3D"/>
    <w:rsid w:val="00660714"/>
    <w:rsid w:val="00664668"/>
    <w:rsid w:val="006845BA"/>
    <w:rsid w:val="00684E41"/>
    <w:rsid w:val="00694E5C"/>
    <w:rsid w:val="006B3114"/>
    <w:rsid w:val="006C44B4"/>
    <w:rsid w:val="006C4731"/>
    <w:rsid w:val="006C7202"/>
    <w:rsid w:val="006D03A9"/>
    <w:rsid w:val="006F48A1"/>
    <w:rsid w:val="00706910"/>
    <w:rsid w:val="0071050A"/>
    <w:rsid w:val="007146F0"/>
    <w:rsid w:val="007230D2"/>
    <w:rsid w:val="00732882"/>
    <w:rsid w:val="007343E4"/>
    <w:rsid w:val="00735B05"/>
    <w:rsid w:val="007411E1"/>
    <w:rsid w:val="0075396C"/>
    <w:rsid w:val="00772AA4"/>
    <w:rsid w:val="00775E27"/>
    <w:rsid w:val="00792F50"/>
    <w:rsid w:val="007A0AF5"/>
    <w:rsid w:val="007D4211"/>
    <w:rsid w:val="007D4F6E"/>
    <w:rsid w:val="007E4961"/>
    <w:rsid w:val="007F61D3"/>
    <w:rsid w:val="00800398"/>
    <w:rsid w:val="0080281D"/>
    <w:rsid w:val="00821B55"/>
    <w:rsid w:val="0083178F"/>
    <w:rsid w:val="008405D9"/>
    <w:rsid w:val="0084747C"/>
    <w:rsid w:val="008732AE"/>
    <w:rsid w:val="00876CA3"/>
    <w:rsid w:val="0088033C"/>
    <w:rsid w:val="00891EF4"/>
    <w:rsid w:val="008B0074"/>
    <w:rsid w:val="008B12EA"/>
    <w:rsid w:val="008C21DA"/>
    <w:rsid w:val="008C2405"/>
    <w:rsid w:val="008C61AE"/>
    <w:rsid w:val="008E1FA9"/>
    <w:rsid w:val="008E6490"/>
    <w:rsid w:val="008E6635"/>
    <w:rsid w:val="008E77FC"/>
    <w:rsid w:val="008F0ABD"/>
    <w:rsid w:val="00910AB8"/>
    <w:rsid w:val="00910E41"/>
    <w:rsid w:val="0091473A"/>
    <w:rsid w:val="009305CD"/>
    <w:rsid w:val="009504F4"/>
    <w:rsid w:val="00972A12"/>
    <w:rsid w:val="0099226A"/>
    <w:rsid w:val="009977A1"/>
    <w:rsid w:val="009A1D8F"/>
    <w:rsid w:val="009A7020"/>
    <w:rsid w:val="009B244E"/>
    <w:rsid w:val="009B46BD"/>
    <w:rsid w:val="009D23BB"/>
    <w:rsid w:val="009D4098"/>
    <w:rsid w:val="009D6118"/>
    <w:rsid w:val="00A0516A"/>
    <w:rsid w:val="00A10E7F"/>
    <w:rsid w:val="00A20060"/>
    <w:rsid w:val="00A244A3"/>
    <w:rsid w:val="00A31D04"/>
    <w:rsid w:val="00A33024"/>
    <w:rsid w:val="00A37B22"/>
    <w:rsid w:val="00A5611B"/>
    <w:rsid w:val="00A576DD"/>
    <w:rsid w:val="00A80222"/>
    <w:rsid w:val="00A8676B"/>
    <w:rsid w:val="00AC03ED"/>
    <w:rsid w:val="00AC344D"/>
    <w:rsid w:val="00AC4AF6"/>
    <w:rsid w:val="00AD25B9"/>
    <w:rsid w:val="00AE73D9"/>
    <w:rsid w:val="00AF3D6D"/>
    <w:rsid w:val="00B017FC"/>
    <w:rsid w:val="00B41B43"/>
    <w:rsid w:val="00B44B10"/>
    <w:rsid w:val="00B45E2E"/>
    <w:rsid w:val="00B55C58"/>
    <w:rsid w:val="00B75D0F"/>
    <w:rsid w:val="00B827C9"/>
    <w:rsid w:val="00B90A1C"/>
    <w:rsid w:val="00BA0257"/>
    <w:rsid w:val="00BA61AD"/>
    <w:rsid w:val="00BA65F1"/>
    <w:rsid w:val="00BC35EE"/>
    <w:rsid w:val="00BC5A83"/>
    <w:rsid w:val="00BD5226"/>
    <w:rsid w:val="00BE42C3"/>
    <w:rsid w:val="00BF6220"/>
    <w:rsid w:val="00C06543"/>
    <w:rsid w:val="00C35486"/>
    <w:rsid w:val="00C41465"/>
    <w:rsid w:val="00C4159B"/>
    <w:rsid w:val="00C60B33"/>
    <w:rsid w:val="00C75305"/>
    <w:rsid w:val="00C761EF"/>
    <w:rsid w:val="00C76B15"/>
    <w:rsid w:val="00C91E53"/>
    <w:rsid w:val="00C95E83"/>
    <w:rsid w:val="00CA4CE1"/>
    <w:rsid w:val="00CB7E91"/>
    <w:rsid w:val="00CC3BE2"/>
    <w:rsid w:val="00CD3DFE"/>
    <w:rsid w:val="00CE3AEF"/>
    <w:rsid w:val="00CE4A01"/>
    <w:rsid w:val="00CE6816"/>
    <w:rsid w:val="00CE72B7"/>
    <w:rsid w:val="00CF6BFB"/>
    <w:rsid w:val="00CF7791"/>
    <w:rsid w:val="00D240EA"/>
    <w:rsid w:val="00D24B66"/>
    <w:rsid w:val="00D400BD"/>
    <w:rsid w:val="00D4179B"/>
    <w:rsid w:val="00D43911"/>
    <w:rsid w:val="00D44A0C"/>
    <w:rsid w:val="00D553AF"/>
    <w:rsid w:val="00D6547D"/>
    <w:rsid w:val="00D677E8"/>
    <w:rsid w:val="00D731CF"/>
    <w:rsid w:val="00D82B93"/>
    <w:rsid w:val="00D83A35"/>
    <w:rsid w:val="00D91A29"/>
    <w:rsid w:val="00D91E69"/>
    <w:rsid w:val="00D96D22"/>
    <w:rsid w:val="00DA22B8"/>
    <w:rsid w:val="00DB1835"/>
    <w:rsid w:val="00DB7E4C"/>
    <w:rsid w:val="00DC1454"/>
    <w:rsid w:val="00DE2217"/>
    <w:rsid w:val="00DE367F"/>
    <w:rsid w:val="00DE77A4"/>
    <w:rsid w:val="00DF1C79"/>
    <w:rsid w:val="00DF2F32"/>
    <w:rsid w:val="00E00436"/>
    <w:rsid w:val="00E23E12"/>
    <w:rsid w:val="00E361C9"/>
    <w:rsid w:val="00E41249"/>
    <w:rsid w:val="00E5210F"/>
    <w:rsid w:val="00E547A9"/>
    <w:rsid w:val="00E62E92"/>
    <w:rsid w:val="00E64FB2"/>
    <w:rsid w:val="00E67DE9"/>
    <w:rsid w:val="00E737AE"/>
    <w:rsid w:val="00E762B1"/>
    <w:rsid w:val="00EB0C96"/>
    <w:rsid w:val="00EB5696"/>
    <w:rsid w:val="00EC2BAF"/>
    <w:rsid w:val="00EF6234"/>
    <w:rsid w:val="00F05B80"/>
    <w:rsid w:val="00F10330"/>
    <w:rsid w:val="00F200B0"/>
    <w:rsid w:val="00F23A79"/>
    <w:rsid w:val="00F3253E"/>
    <w:rsid w:val="00F34CBA"/>
    <w:rsid w:val="00F46E70"/>
    <w:rsid w:val="00F50315"/>
    <w:rsid w:val="00F5157A"/>
    <w:rsid w:val="00F63F74"/>
    <w:rsid w:val="00F64E53"/>
    <w:rsid w:val="00F750BA"/>
    <w:rsid w:val="00F75FFA"/>
    <w:rsid w:val="00F80275"/>
    <w:rsid w:val="00FA162F"/>
    <w:rsid w:val="00FA674F"/>
    <w:rsid w:val="00FA7F64"/>
    <w:rsid w:val="00FB21FB"/>
    <w:rsid w:val="00FB391C"/>
    <w:rsid w:val="00FC0EA8"/>
    <w:rsid w:val="00FC2C7D"/>
    <w:rsid w:val="00FD730C"/>
    <w:rsid w:val="00FE1698"/>
    <w:rsid w:val="00FE2681"/>
    <w:rsid w:val="00FE3740"/>
    <w:rsid w:val="00FF008A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0B6171"/>
    <w:pPr>
      <w:spacing w:before="120" w:after="60"/>
    </w:pPr>
    <w:rPr>
      <w:rFonts w:ascii="Trebuchet MS Bold" w:hAnsi="Trebuchet MS Bold"/>
      <w:color w:val="5C6670" w:themeColor="text1"/>
      <w:spacing w:val="20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490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E5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E5"/>
    <w:rPr>
      <w:rFonts w:ascii="Palatino Linotype" w:hAnsi="Palatino Linotyp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0B6171"/>
    <w:pPr>
      <w:spacing w:before="120" w:after="60"/>
    </w:pPr>
    <w:rPr>
      <w:rFonts w:ascii="Trebuchet MS Bold" w:hAnsi="Trebuchet MS Bold"/>
      <w:color w:val="5C6670" w:themeColor="text1"/>
      <w:spacing w:val="20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490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E5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E5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dy_T@cde.state.co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ndy_T@cde.state.co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474CD-F5AD-4ACD-9325-82EA943E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Calzadillas, Marisa</cp:lastModifiedBy>
  <cp:revision>2</cp:revision>
  <cp:lastPrinted>2015-08-20T12:04:00Z</cp:lastPrinted>
  <dcterms:created xsi:type="dcterms:W3CDTF">2019-01-24T18:26:00Z</dcterms:created>
  <dcterms:modified xsi:type="dcterms:W3CDTF">2019-01-24T18:26:00Z</dcterms:modified>
</cp:coreProperties>
</file>