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F28F" w14:textId="77777777" w:rsidR="002D37A1" w:rsidRPr="006C3DAF" w:rsidRDefault="002D37A1" w:rsidP="002D37A1">
      <w:pPr>
        <w:pStyle w:val="Heading1"/>
      </w:pPr>
      <w:bookmarkStart w:id="0" w:name="_Toc66696166"/>
      <w:r w:rsidRPr="00E921B7">
        <w:t xml:space="preserve">Early Literacy Grant Implementation Consultant </w:t>
      </w:r>
      <w:r w:rsidRPr="006C3DAF">
        <w:t>Assurances Form</w:t>
      </w:r>
      <w:bookmarkEnd w:id="0"/>
    </w:p>
    <w:p w14:paraId="5274311D" w14:textId="77777777" w:rsidR="002D37A1" w:rsidRPr="006C3DAF" w:rsidRDefault="002D37A1" w:rsidP="002D37A1">
      <w:r w:rsidRPr="006C3DAF">
        <w:t xml:space="preserve">The </w:t>
      </w:r>
      <w:r>
        <w:t>applying consultant</w:t>
      </w:r>
      <w:r w:rsidRPr="006C3DAF">
        <w:t xml:space="preserve"> must sign below to indicate their approval of the contents of the application for the Early Literacy Grant (ELG) </w:t>
      </w:r>
      <w:r>
        <w:t xml:space="preserve">Implementation Consultant Advisory List </w:t>
      </w:r>
      <w:r w:rsidRPr="006C3DAF">
        <w:t xml:space="preserve">and </w:t>
      </w:r>
      <w:r>
        <w:t>potential inclusion on the advisory list.</w:t>
      </w:r>
    </w:p>
    <w:p w14:paraId="4E8D0538" w14:textId="77777777" w:rsidR="002D37A1" w:rsidRPr="006C3DAF" w:rsidRDefault="002D37A1" w:rsidP="002D37A1"/>
    <w:tbl>
      <w:tblPr>
        <w:tblW w:w="0" w:type="auto"/>
        <w:tblCellMar>
          <w:left w:w="0" w:type="dxa"/>
          <w:right w:w="115" w:type="dxa"/>
        </w:tblCellMar>
        <w:tblLook w:val="04A0" w:firstRow="1" w:lastRow="0" w:firstColumn="1" w:lastColumn="0" w:noHBand="0" w:noVBand="1"/>
      </w:tblPr>
      <w:tblGrid>
        <w:gridCol w:w="377"/>
        <w:gridCol w:w="3050"/>
        <w:gridCol w:w="1766"/>
        <w:gridCol w:w="4167"/>
      </w:tblGrid>
      <w:tr w:rsidR="002D37A1" w:rsidRPr="006C3DAF" w14:paraId="23D74396" w14:textId="77777777" w:rsidTr="00C823E5">
        <w:tc>
          <w:tcPr>
            <w:tcW w:w="377" w:type="dxa"/>
          </w:tcPr>
          <w:p w14:paraId="130E0D76" w14:textId="77777777" w:rsidR="002D37A1" w:rsidRPr="006C3DAF" w:rsidRDefault="002D37A1" w:rsidP="00C823E5">
            <w:r w:rsidRPr="006C3DAF">
              <w:t>On</w:t>
            </w:r>
          </w:p>
        </w:tc>
        <w:tc>
          <w:tcPr>
            <w:tcW w:w="3308" w:type="dxa"/>
            <w:tcBorders>
              <w:bottom w:val="single" w:sz="4" w:space="0" w:color="000000" w:themeColor="text1"/>
            </w:tcBorders>
          </w:tcPr>
          <w:p w14:paraId="1D2732B9" w14:textId="77777777" w:rsidR="002D37A1" w:rsidRPr="006C3DAF" w:rsidRDefault="002D37A1" w:rsidP="00C823E5">
            <w:pPr>
              <w:jc w:val="center"/>
            </w:pPr>
            <w:r w:rsidRPr="006C3DAF">
              <w:rPr>
                <w:color w:val="A6A6A6" w:themeColor="background1" w:themeShade="A6"/>
              </w:rPr>
              <w:t>(date)</w:t>
            </w:r>
          </w:p>
        </w:tc>
        <w:tc>
          <w:tcPr>
            <w:tcW w:w="1890" w:type="dxa"/>
          </w:tcPr>
          <w:p w14:paraId="03D1A84B" w14:textId="77777777" w:rsidR="002D37A1" w:rsidRPr="006C3DAF" w:rsidRDefault="002D37A1" w:rsidP="00C823E5">
            <w:r>
              <w:t>, 2021,</w:t>
            </w:r>
          </w:p>
        </w:tc>
        <w:tc>
          <w:tcPr>
            <w:tcW w:w="4495" w:type="dxa"/>
            <w:tcBorders>
              <w:bottom w:val="single" w:sz="4" w:space="0" w:color="000000" w:themeColor="text1"/>
            </w:tcBorders>
          </w:tcPr>
          <w:p w14:paraId="1D320ADB" w14:textId="77777777" w:rsidR="002D37A1" w:rsidRPr="006C3DAF" w:rsidRDefault="002D37A1" w:rsidP="00C823E5">
            <w:pPr>
              <w:jc w:val="center"/>
            </w:pPr>
            <w:r w:rsidRPr="006C3DAF">
              <w:rPr>
                <w:color w:val="A6A6A6" w:themeColor="background1" w:themeShade="A6"/>
              </w:rPr>
              <w:t>(</w:t>
            </w:r>
            <w:r>
              <w:rPr>
                <w:color w:val="A6A6A6" w:themeColor="background1" w:themeShade="A6"/>
              </w:rPr>
              <w:t>consultant name</w:t>
            </w:r>
            <w:r w:rsidRPr="006C3DAF">
              <w:rPr>
                <w:color w:val="A6A6A6" w:themeColor="background1" w:themeShade="A6"/>
              </w:rPr>
              <w:t>)</w:t>
            </w:r>
          </w:p>
        </w:tc>
      </w:tr>
    </w:tbl>
    <w:p w14:paraId="144884AC" w14:textId="77777777" w:rsidR="002D37A1" w:rsidRPr="006C3DAF" w:rsidRDefault="002D37A1" w:rsidP="002D37A1">
      <w:r w:rsidRPr="006C3DAF">
        <w:t>hereby agrees to the following assurances:</w:t>
      </w:r>
    </w:p>
    <w:p w14:paraId="3D167049" w14:textId="77777777" w:rsidR="002D37A1" w:rsidRPr="006C3DAF" w:rsidRDefault="002D37A1" w:rsidP="002D37A1"/>
    <w:p w14:paraId="20DE6408" w14:textId="77777777" w:rsidR="002D37A1" w:rsidRDefault="002D37A1" w:rsidP="002D37A1">
      <w:pPr>
        <w:pStyle w:val="NormalWeb"/>
        <w:numPr>
          <w:ilvl w:val="0"/>
          <w:numId w:val="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Consultant will commit to supporting ELG grantee(s) in implementing scientifically based reading research and all other requirements of the ELG in collaboration with the Colorado Department of Education (CDE).</w:t>
      </w:r>
    </w:p>
    <w:p w14:paraId="0EB053A3" w14:textId="77777777" w:rsidR="002D37A1" w:rsidRDefault="002D37A1" w:rsidP="002D37A1">
      <w:pPr>
        <w:pStyle w:val="NormalWeb"/>
        <w:numPr>
          <w:ilvl w:val="0"/>
          <w:numId w:val="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Applicant is sufficiently trained in </w:t>
      </w:r>
      <w:r w:rsidRPr="008B75DE">
        <w:rPr>
          <w:rFonts w:ascii="Calibri" w:hAnsi="Calibri" w:cs="Calibri"/>
          <w:color w:val="000000"/>
          <w:sz w:val="22"/>
          <w:szCs w:val="22"/>
        </w:rPr>
        <w:t>Acadience Reading (formerly known as DIBELS Next)</w:t>
      </w:r>
      <w:r>
        <w:rPr>
          <w:rFonts w:ascii="Calibri" w:hAnsi="Calibri" w:cs="Calibri"/>
          <w:color w:val="000000"/>
          <w:sz w:val="22"/>
          <w:szCs w:val="22"/>
        </w:rPr>
        <w:t xml:space="preserve">, </w:t>
      </w:r>
      <w:r w:rsidRPr="008B75DE">
        <w:rPr>
          <w:rFonts w:ascii="Calibri" w:hAnsi="Calibri" w:cs="Calibri"/>
          <w:color w:val="000000"/>
          <w:sz w:val="22"/>
          <w:szCs w:val="22"/>
        </w:rPr>
        <w:t xml:space="preserve">Acadience Data Management (formerly known as </w:t>
      </w:r>
      <w:proofErr w:type="spellStart"/>
      <w:r w:rsidRPr="008B75DE">
        <w:rPr>
          <w:rFonts w:ascii="Calibri" w:hAnsi="Calibri" w:cs="Calibri"/>
          <w:color w:val="000000"/>
          <w:sz w:val="22"/>
          <w:szCs w:val="22"/>
        </w:rPr>
        <w:t>DIBELSnet</w:t>
      </w:r>
      <w:proofErr w:type="spellEnd"/>
      <w:r w:rsidRPr="008B75DE">
        <w:rPr>
          <w:rFonts w:ascii="Calibri" w:hAnsi="Calibri" w:cs="Calibri"/>
          <w:color w:val="000000"/>
          <w:sz w:val="22"/>
          <w:szCs w:val="22"/>
        </w:rPr>
        <w:t>)</w:t>
      </w:r>
      <w:r>
        <w:rPr>
          <w:rFonts w:ascii="Calibri" w:hAnsi="Calibri" w:cs="Calibri"/>
          <w:color w:val="000000"/>
          <w:sz w:val="22"/>
          <w:szCs w:val="22"/>
        </w:rPr>
        <w:t xml:space="preserve">, and </w:t>
      </w:r>
      <w:proofErr w:type="spellStart"/>
      <w:r>
        <w:rPr>
          <w:rFonts w:ascii="Calibri" w:hAnsi="Calibri" w:cs="Calibri"/>
          <w:color w:val="000000"/>
          <w:sz w:val="22"/>
          <w:szCs w:val="22"/>
        </w:rPr>
        <w:t>m</w:t>
      </w:r>
      <w:r w:rsidRPr="008B75DE">
        <w:rPr>
          <w:rFonts w:ascii="Calibri" w:hAnsi="Calibri" w:cs="Calibri"/>
          <w:color w:val="000000"/>
          <w:sz w:val="22"/>
          <w:szCs w:val="22"/>
        </w:rPr>
        <w:t>CLASS</w:t>
      </w:r>
      <w:proofErr w:type="spellEnd"/>
      <w:r>
        <w:rPr>
          <w:rFonts w:ascii="Calibri" w:hAnsi="Calibri" w:cs="Calibri"/>
          <w:color w:val="000000"/>
          <w:sz w:val="22"/>
          <w:szCs w:val="22"/>
        </w:rPr>
        <w:t xml:space="preserve"> to effectively support ELG grantee(s). </w:t>
      </w:r>
    </w:p>
    <w:p w14:paraId="1D8547B1" w14:textId="77777777" w:rsidR="002D37A1" w:rsidRDefault="002D37A1" w:rsidP="002D37A1">
      <w:pPr>
        <w:pStyle w:val="NormalWeb"/>
        <w:numPr>
          <w:ilvl w:val="0"/>
          <w:numId w:val="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Consultant will ensure responsive, timely communication within the structures established by CDE related to grantee support and progress toward meeting grant goals with relevant CDE staff, including the READ Act Grants Project Manager.</w:t>
      </w:r>
    </w:p>
    <w:p w14:paraId="1D1C22FA" w14:textId="77777777" w:rsidR="002D37A1" w:rsidRDefault="002D37A1" w:rsidP="002D37A1">
      <w:pPr>
        <w:pStyle w:val="NormalWeb"/>
        <w:numPr>
          <w:ilvl w:val="0"/>
          <w:numId w:val="1"/>
        </w:numPr>
        <w:spacing w:before="0" w:beforeAutospacing="0" w:after="0" w:afterAutospacing="0"/>
        <w:ind w:left="360"/>
        <w:textAlignment w:val="baseline"/>
        <w:rPr>
          <w:rFonts w:ascii="Calibri" w:hAnsi="Calibri" w:cs="Calibri"/>
          <w:color w:val="000000"/>
          <w:sz w:val="22"/>
          <w:szCs w:val="22"/>
        </w:rPr>
      </w:pPr>
      <w:r>
        <w:rPr>
          <w:rFonts w:ascii="Calibri" w:hAnsi="Calibri" w:cs="Calibri"/>
          <w:color w:val="000000"/>
          <w:sz w:val="22"/>
          <w:szCs w:val="22"/>
        </w:rPr>
        <w:t xml:space="preserve">Consultant will participate in consultant meetings, webinars, conference calls, and any additional gatherings or discussions requested by the READ Act Grants Project Manager. </w:t>
      </w:r>
    </w:p>
    <w:p w14:paraId="5B7683D8" w14:textId="77777777" w:rsidR="002D37A1" w:rsidRPr="00D25E65" w:rsidRDefault="002D37A1" w:rsidP="002D37A1">
      <w:pPr>
        <w:pStyle w:val="NormalWeb"/>
        <w:spacing w:before="0" w:beforeAutospacing="0" w:after="0" w:afterAutospacing="0"/>
      </w:pPr>
      <w:r w:rsidRPr="008C35C3">
        <w:br/>
      </w:r>
      <w:r w:rsidRPr="00D25E65">
        <w:rPr>
          <w:rFonts w:ascii="Calibri" w:hAnsi="Calibri" w:cs="Calibri"/>
          <w:color w:val="000000"/>
          <w:sz w:val="22"/>
          <w:szCs w:val="22"/>
        </w:rPr>
        <w:t xml:space="preserve">If any findings </w:t>
      </w:r>
      <w:r>
        <w:rPr>
          <w:rFonts w:ascii="Calibri" w:hAnsi="Calibri" w:cs="Calibri"/>
          <w:color w:val="000000"/>
          <w:sz w:val="22"/>
          <w:szCs w:val="22"/>
        </w:rPr>
        <w:t xml:space="preserve">of support by ELG Implementation Consultants </w:t>
      </w:r>
      <w:r w:rsidRPr="00D25E65">
        <w:rPr>
          <w:rFonts w:ascii="Calibri" w:hAnsi="Calibri" w:cs="Calibri"/>
          <w:color w:val="000000"/>
          <w:sz w:val="22"/>
          <w:szCs w:val="22"/>
        </w:rPr>
        <w:t xml:space="preserve">are found to be outside of </w:t>
      </w:r>
      <w:r>
        <w:rPr>
          <w:rFonts w:ascii="Calibri" w:hAnsi="Calibri" w:cs="Calibri"/>
          <w:color w:val="000000"/>
          <w:sz w:val="22"/>
          <w:szCs w:val="22"/>
        </w:rPr>
        <w:t xml:space="preserve">scientifically based </w:t>
      </w:r>
      <w:r w:rsidRPr="00D25E65">
        <w:rPr>
          <w:rFonts w:ascii="Calibri" w:hAnsi="Calibri" w:cs="Calibri"/>
          <w:color w:val="000000"/>
          <w:sz w:val="22"/>
          <w:szCs w:val="22"/>
        </w:rPr>
        <w:t xml:space="preserve">practices or acceptable professional conduct, providers may be subject to removal from the approved list and/or current </w:t>
      </w:r>
      <w:r>
        <w:rPr>
          <w:rFonts w:ascii="Calibri" w:hAnsi="Calibri" w:cs="Calibri"/>
          <w:color w:val="000000"/>
          <w:sz w:val="22"/>
          <w:szCs w:val="22"/>
        </w:rPr>
        <w:t>existing co</w:t>
      </w:r>
      <w:r w:rsidRPr="00C35CDB">
        <w:rPr>
          <w:rFonts w:ascii="Calibri" w:hAnsi="Calibri" w:cs="Calibri"/>
          <w:color w:val="000000"/>
          <w:sz w:val="22"/>
          <w:szCs w:val="22"/>
        </w:rPr>
        <w:t>ntracts</w:t>
      </w:r>
      <w:r w:rsidRPr="00D25E65">
        <w:rPr>
          <w:rFonts w:ascii="Calibri" w:hAnsi="Calibri" w:cs="Calibri"/>
          <w:color w:val="000000"/>
          <w:sz w:val="22"/>
          <w:szCs w:val="22"/>
        </w:rPr>
        <w:t xml:space="preserve"> with </w:t>
      </w:r>
      <w:r>
        <w:rPr>
          <w:rFonts w:ascii="Calibri" w:hAnsi="Calibri" w:cs="Calibri"/>
          <w:color w:val="000000"/>
          <w:sz w:val="22"/>
          <w:szCs w:val="22"/>
        </w:rPr>
        <w:t>ELG grantees.</w:t>
      </w:r>
      <w:r w:rsidRPr="00D25E65">
        <w:rPr>
          <w:rFonts w:ascii="Calibri" w:hAnsi="Calibri" w:cs="Calibri"/>
          <w:color w:val="000000"/>
          <w:sz w:val="22"/>
          <w:szCs w:val="22"/>
        </w:rPr>
        <w:t xml:space="preserve"> </w:t>
      </w:r>
    </w:p>
    <w:p w14:paraId="6CACEA0E" w14:textId="77777777" w:rsidR="002D37A1" w:rsidRPr="00D25E65" w:rsidRDefault="002D37A1" w:rsidP="002D37A1">
      <w:pPr>
        <w:rPr>
          <w:rFonts w:ascii="Times New Roman" w:eastAsia="Times New Roman" w:hAnsi="Times New Roman" w:cs="Times New Roman"/>
          <w:sz w:val="24"/>
          <w:szCs w:val="24"/>
        </w:rPr>
      </w:pPr>
    </w:p>
    <w:p w14:paraId="409C0D34" w14:textId="77777777" w:rsidR="002D37A1" w:rsidRPr="00D25E65" w:rsidRDefault="002D37A1" w:rsidP="002D37A1">
      <w:pPr>
        <w:rPr>
          <w:rFonts w:ascii="Times New Roman" w:eastAsia="Times New Roman" w:hAnsi="Times New Roman" w:cs="Times New Roman"/>
          <w:sz w:val="24"/>
          <w:szCs w:val="24"/>
        </w:rPr>
      </w:pPr>
      <w:r w:rsidRPr="00D25E65">
        <w:rPr>
          <w:rFonts w:ascii="Calibri" w:eastAsia="Times New Roman" w:hAnsi="Calibri" w:cs="Calibri"/>
          <w:color w:val="000000"/>
        </w:rPr>
        <w:t>Approved providers may b</w:t>
      </w:r>
      <w:r>
        <w:rPr>
          <w:rFonts w:ascii="Calibri" w:eastAsia="Times New Roman" w:hAnsi="Calibri" w:cs="Calibri"/>
          <w:color w:val="000000"/>
        </w:rPr>
        <w:t xml:space="preserve">e subject to review and/or resubmission </w:t>
      </w:r>
      <w:r w:rsidRPr="00D25E65">
        <w:rPr>
          <w:rFonts w:ascii="Calibri" w:eastAsia="Times New Roman" w:hAnsi="Calibri" w:cs="Calibri"/>
          <w:color w:val="000000"/>
        </w:rPr>
        <w:t>according to CDE timeline</w:t>
      </w:r>
      <w:r>
        <w:rPr>
          <w:rFonts w:ascii="Calibri" w:eastAsia="Times New Roman" w:hAnsi="Calibri" w:cs="Calibri"/>
          <w:color w:val="000000"/>
        </w:rPr>
        <w:t>s</w:t>
      </w:r>
      <w:r w:rsidRPr="00D25E65">
        <w:rPr>
          <w:rFonts w:ascii="Calibri" w:eastAsia="Times New Roman" w:hAnsi="Calibri" w:cs="Calibri"/>
          <w:color w:val="000000"/>
        </w:rPr>
        <w:t xml:space="preserve"> for ELG program</w:t>
      </w:r>
      <w:r>
        <w:rPr>
          <w:rFonts w:ascii="Calibri" w:eastAsia="Times New Roman" w:hAnsi="Calibri" w:cs="Calibri"/>
          <w:color w:val="000000"/>
        </w:rPr>
        <w:t>s</w:t>
      </w:r>
      <w:r w:rsidRPr="00D25E65">
        <w:rPr>
          <w:rFonts w:ascii="Calibri" w:eastAsia="Times New Roman" w:hAnsi="Calibri" w:cs="Calibri"/>
          <w:color w:val="000000"/>
        </w:rPr>
        <w:t xml:space="preserve">. </w:t>
      </w:r>
    </w:p>
    <w:p w14:paraId="3DB34FF1" w14:textId="77777777" w:rsidR="002D37A1" w:rsidRPr="00D25E65" w:rsidRDefault="002D37A1" w:rsidP="002D37A1">
      <w:pPr>
        <w:rPr>
          <w:rFonts w:ascii="Times New Roman" w:eastAsia="Times New Roman" w:hAnsi="Times New Roman" w:cs="Times New Roman"/>
          <w:sz w:val="24"/>
          <w:szCs w:val="24"/>
        </w:rPr>
      </w:pPr>
    </w:p>
    <w:p w14:paraId="230EB867" w14:textId="77777777" w:rsidR="002D37A1" w:rsidRPr="006C3DAF" w:rsidRDefault="002D37A1" w:rsidP="002D37A1">
      <w:pPr>
        <w:numPr>
          <w:ilvl w:val="12"/>
          <w:numId w:val="0"/>
        </w:numPr>
        <w:suppressAutoHyphens/>
        <w:rPr>
          <w:rFonts w:ascii="Calibri" w:hAnsi="Calibri" w:cs="Arial"/>
        </w:rPr>
      </w:pPr>
      <w:r w:rsidRPr="00D25E65">
        <w:rPr>
          <w:rFonts w:ascii="Calibri" w:eastAsia="Times New Roman" w:hAnsi="Calibri" w:cs="Calibri"/>
          <w:color w:val="000000"/>
        </w:rPr>
        <w:t xml:space="preserve">By signing below, the undersigned agree to all Early Literacy Grant </w:t>
      </w:r>
      <w:r>
        <w:rPr>
          <w:rFonts w:ascii="Calibri" w:eastAsia="Times New Roman" w:hAnsi="Calibri" w:cs="Calibri"/>
          <w:color w:val="000000"/>
        </w:rPr>
        <w:t xml:space="preserve">Implementation </w:t>
      </w:r>
      <w:r w:rsidRPr="00D25E65">
        <w:rPr>
          <w:rFonts w:ascii="Calibri" w:eastAsia="Times New Roman" w:hAnsi="Calibri" w:cs="Calibri"/>
          <w:color w:val="000000"/>
        </w:rPr>
        <w:t>Consultant assurances listed above</w:t>
      </w:r>
      <w:r>
        <w:rPr>
          <w:rFonts w:ascii="Calibri" w:eastAsia="Times New Roman" w:hAnsi="Calibri" w:cs="Calibri"/>
          <w:color w:val="000000"/>
        </w:rPr>
        <w:t>.</w:t>
      </w:r>
    </w:p>
    <w:p w14:paraId="06C517D2" w14:textId="77777777" w:rsidR="002D37A1" w:rsidRPr="006C3DAF" w:rsidRDefault="002D37A1" w:rsidP="002D37A1"/>
    <w:tbl>
      <w:tblPr>
        <w:tblW w:w="5000" w:type="pct"/>
        <w:jc w:val="center"/>
        <w:tblCellMar>
          <w:left w:w="0" w:type="dxa"/>
          <w:right w:w="0" w:type="dxa"/>
        </w:tblCellMar>
        <w:tblLook w:val="04A0" w:firstRow="1" w:lastRow="0" w:firstColumn="1" w:lastColumn="0" w:noHBand="0" w:noVBand="1"/>
      </w:tblPr>
      <w:tblGrid>
        <w:gridCol w:w="4838"/>
        <w:gridCol w:w="155"/>
        <w:gridCol w:w="2963"/>
        <w:gridCol w:w="120"/>
        <w:gridCol w:w="1284"/>
      </w:tblGrid>
      <w:tr w:rsidR="002D37A1" w:rsidRPr="006C3DAF" w14:paraId="4B2C543B" w14:textId="77777777" w:rsidTr="00C823E5">
        <w:trPr>
          <w:trHeight w:val="504"/>
          <w:jc w:val="center"/>
        </w:trPr>
        <w:tc>
          <w:tcPr>
            <w:tcW w:w="2584" w:type="pct"/>
            <w:tcBorders>
              <w:bottom w:val="single" w:sz="4" w:space="0" w:color="auto"/>
            </w:tcBorders>
            <w:vAlign w:val="bottom"/>
          </w:tcPr>
          <w:p w14:paraId="522F82F1" w14:textId="77777777" w:rsidR="002D37A1" w:rsidRPr="006C3DAF" w:rsidRDefault="002D37A1" w:rsidP="00C823E5">
            <w:pPr>
              <w:jc w:val="center"/>
              <w:rPr>
                <w:rFonts w:cstheme="minorHAnsi"/>
                <w:sz w:val="20"/>
                <w:szCs w:val="20"/>
              </w:rPr>
            </w:pPr>
          </w:p>
        </w:tc>
        <w:tc>
          <w:tcPr>
            <w:tcW w:w="83" w:type="pct"/>
            <w:vAlign w:val="bottom"/>
          </w:tcPr>
          <w:p w14:paraId="03BF4579" w14:textId="77777777" w:rsidR="002D37A1" w:rsidRPr="006C3DAF" w:rsidRDefault="002D37A1" w:rsidP="00C823E5">
            <w:pPr>
              <w:jc w:val="center"/>
              <w:rPr>
                <w:rFonts w:cstheme="minorHAnsi"/>
                <w:sz w:val="20"/>
                <w:szCs w:val="20"/>
              </w:rPr>
            </w:pPr>
          </w:p>
        </w:tc>
        <w:tc>
          <w:tcPr>
            <w:tcW w:w="1583" w:type="pct"/>
            <w:tcBorders>
              <w:bottom w:val="single" w:sz="4" w:space="0" w:color="auto"/>
            </w:tcBorders>
            <w:vAlign w:val="bottom"/>
          </w:tcPr>
          <w:p w14:paraId="5BD8F857" w14:textId="77777777" w:rsidR="002D37A1" w:rsidRPr="006C3DAF" w:rsidRDefault="002D37A1" w:rsidP="00C823E5">
            <w:pPr>
              <w:jc w:val="center"/>
              <w:rPr>
                <w:rFonts w:cstheme="minorHAnsi"/>
                <w:sz w:val="20"/>
                <w:szCs w:val="20"/>
              </w:rPr>
            </w:pPr>
          </w:p>
        </w:tc>
        <w:tc>
          <w:tcPr>
            <w:tcW w:w="64" w:type="pct"/>
            <w:vAlign w:val="bottom"/>
          </w:tcPr>
          <w:p w14:paraId="2DBC0317" w14:textId="77777777" w:rsidR="002D37A1" w:rsidRPr="006C3DAF" w:rsidRDefault="002D37A1" w:rsidP="00C823E5">
            <w:pPr>
              <w:jc w:val="center"/>
              <w:rPr>
                <w:rFonts w:cstheme="minorHAnsi"/>
                <w:sz w:val="20"/>
                <w:szCs w:val="20"/>
              </w:rPr>
            </w:pPr>
          </w:p>
        </w:tc>
        <w:tc>
          <w:tcPr>
            <w:tcW w:w="686" w:type="pct"/>
            <w:tcBorders>
              <w:bottom w:val="single" w:sz="4" w:space="0" w:color="auto"/>
            </w:tcBorders>
            <w:vAlign w:val="bottom"/>
          </w:tcPr>
          <w:p w14:paraId="20CF48E6" w14:textId="77777777" w:rsidR="002D37A1" w:rsidRPr="006C3DAF" w:rsidRDefault="002D37A1" w:rsidP="00C823E5">
            <w:pPr>
              <w:jc w:val="center"/>
              <w:rPr>
                <w:rFonts w:cstheme="minorHAnsi"/>
                <w:sz w:val="20"/>
                <w:szCs w:val="20"/>
              </w:rPr>
            </w:pPr>
          </w:p>
        </w:tc>
      </w:tr>
      <w:tr w:rsidR="002D37A1" w:rsidRPr="006C3DAF" w14:paraId="35CE1B5A" w14:textId="77777777" w:rsidTr="00C823E5">
        <w:trPr>
          <w:trHeight w:val="504"/>
          <w:jc w:val="center"/>
        </w:trPr>
        <w:tc>
          <w:tcPr>
            <w:tcW w:w="2584" w:type="pct"/>
            <w:tcBorders>
              <w:top w:val="single" w:sz="4" w:space="0" w:color="auto"/>
            </w:tcBorders>
          </w:tcPr>
          <w:p w14:paraId="7EA82981" w14:textId="77777777" w:rsidR="002D37A1" w:rsidRPr="006C3DAF" w:rsidRDefault="002D37A1" w:rsidP="00C823E5">
            <w:pPr>
              <w:jc w:val="center"/>
              <w:rPr>
                <w:rFonts w:cstheme="minorHAnsi"/>
                <w:sz w:val="20"/>
                <w:szCs w:val="20"/>
              </w:rPr>
            </w:pPr>
            <w:r>
              <w:rPr>
                <w:rFonts w:cstheme="minorHAnsi"/>
                <w:sz w:val="20"/>
                <w:szCs w:val="20"/>
              </w:rPr>
              <w:t>Consultant Name, Consulting Firm</w:t>
            </w:r>
          </w:p>
          <w:p w14:paraId="144D4469" w14:textId="77777777" w:rsidR="002D37A1" w:rsidRPr="006C3DAF" w:rsidRDefault="002D37A1" w:rsidP="00C823E5">
            <w:pPr>
              <w:rPr>
                <w:rFonts w:cstheme="minorHAnsi"/>
                <w:sz w:val="20"/>
                <w:szCs w:val="20"/>
              </w:rPr>
            </w:pPr>
          </w:p>
        </w:tc>
        <w:tc>
          <w:tcPr>
            <w:tcW w:w="83" w:type="pct"/>
          </w:tcPr>
          <w:p w14:paraId="73461E13" w14:textId="77777777" w:rsidR="002D37A1" w:rsidRPr="006C3DAF" w:rsidRDefault="002D37A1" w:rsidP="00C823E5">
            <w:pPr>
              <w:jc w:val="center"/>
              <w:rPr>
                <w:rFonts w:cstheme="minorHAnsi"/>
                <w:sz w:val="20"/>
                <w:szCs w:val="20"/>
              </w:rPr>
            </w:pPr>
          </w:p>
        </w:tc>
        <w:tc>
          <w:tcPr>
            <w:tcW w:w="1583" w:type="pct"/>
            <w:tcBorders>
              <w:top w:val="single" w:sz="4" w:space="0" w:color="auto"/>
            </w:tcBorders>
          </w:tcPr>
          <w:p w14:paraId="63FCA600" w14:textId="77777777" w:rsidR="002D37A1" w:rsidRPr="006C3DAF" w:rsidRDefault="002D37A1" w:rsidP="00C823E5">
            <w:pPr>
              <w:jc w:val="center"/>
              <w:rPr>
                <w:rFonts w:cstheme="minorHAnsi"/>
                <w:sz w:val="20"/>
                <w:szCs w:val="20"/>
              </w:rPr>
            </w:pPr>
            <w:r w:rsidRPr="006C3DAF">
              <w:rPr>
                <w:rFonts w:cstheme="minorHAnsi"/>
                <w:sz w:val="20"/>
                <w:szCs w:val="20"/>
              </w:rPr>
              <w:t>Signature</w:t>
            </w:r>
          </w:p>
        </w:tc>
        <w:tc>
          <w:tcPr>
            <w:tcW w:w="64" w:type="pct"/>
          </w:tcPr>
          <w:p w14:paraId="6E794BCD" w14:textId="77777777" w:rsidR="002D37A1" w:rsidRPr="006C3DAF" w:rsidRDefault="002D37A1" w:rsidP="00C823E5">
            <w:pPr>
              <w:jc w:val="center"/>
              <w:rPr>
                <w:rFonts w:cstheme="minorHAnsi"/>
                <w:sz w:val="20"/>
                <w:szCs w:val="20"/>
              </w:rPr>
            </w:pPr>
          </w:p>
        </w:tc>
        <w:tc>
          <w:tcPr>
            <w:tcW w:w="686" w:type="pct"/>
            <w:tcBorders>
              <w:top w:val="single" w:sz="4" w:space="0" w:color="auto"/>
            </w:tcBorders>
          </w:tcPr>
          <w:p w14:paraId="3E5DF6B4" w14:textId="77777777" w:rsidR="002D37A1" w:rsidRPr="006C3DAF" w:rsidRDefault="002D37A1" w:rsidP="00C823E5">
            <w:pPr>
              <w:jc w:val="center"/>
              <w:rPr>
                <w:rFonts w:cstheme="minorHAnsi"/>
                <w:sz w:val="20"/>
                <w:szCs w:val="20"/>
              </w:rPr>
            </w:pPr>
            <w:r w:rsidRPr="006C3DAF">
              <w:rPr>
                <w:rFonts w:cstheme="minorHAnsi"/>
                <w:sz w:val="20"/>
                <w:szCs w:val="20"/>
              </w:rPr>
              <w:t>Date</w:t>
            </w:r>
          </w:p>
        </w:tc>
      </w:tr>
    </w:tbl>
    <w:p w14:paraId="1B63B658" w14:textId="145A156E" w:rsidR="000A4105" w:rsidRPr="002D37A1" w:rsidRDefault="007B70A7">
      <w:pPr>
        <w:contextualSpacing w:val="0"/>
        <w:rPr>
          <w:rFonts w:cstheme="minorHAnsi"/>
        </w:rPr>
      </w:pPr>
    </w:p>
    <w:sectPr w:rsidR="000A4105" w:rsidRPr="002D37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10F7" w14:textId="77777777" w:rsidR="002D37A1" w:rsidRDefault="002D37A1" w:rsidP="002D37A1">
      <w:r>
        <w:separator/>
      </w:r>
    </w:p>
  </w:endnote>
  <w:endnote w:type="continuationSeparator" w:id="0">
    <w:p w14:paraId="4D214FEE" w14:textId="77777777" w:rsidR="002D37A1" w:rsidRDefault="002D37A1" w:rsidP="002D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2258" w14:textId="27177AF8" w:rsidR="002D37A1" w:rsidRPr="007B70A7" w:rsidRDefault="007B70A7" w:rsidP="007B70A7">
    <w:pPr>
      <w:pStyle w:val="Footer"/>
      <w:tabs>
        <w:tab w:val="clear" w:pos="4680"/>
        <w:tab w:val="clear" w:pos="9360"/>
      </w:tabs>
      <w:jc w:val="right"/>
      <w:rPr>
        <w:color w:val="595959" w:themeColor="text1" w:themeTint="A6"/>
        <w:sz w:val="20"/>
        <w:szCs w:val="20"/>
      </w:rPr>
    </w:pPr>
    <w:r w:rsidRPr="007F4DFD">
      <w:rPr>
        <w:color w:val="595959" w:themeColor="text1" w:themeTint="A6"/>
        <w:sz w:val="20"/>
        <w:szCs w:val="20"/>
      </w:rPr>
      <w:t xml:space="preserve">EARLY LITERACY GRANT </w:t>
    </w:r>
    <w:r>
      <w:rPr>
        <w:color w:val="595959" w:themeColor="text1" w:themeTint="A6"/>
        <w:sz w:val="20"/>
        <w:szCs w:val="20"/>
      </w:rPr>
      <w:t>IMPLEMENTATION CONSULTANT ADVISORY LIST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52BB" w14:textId="77777777" w:rsidR="002D37A1" w:rsidRDefault="002D37A1" w:rsidP="002D37A1">
      <w:r>
        <w:separator/>
      </w:r>
    </w:p>
  </w:footnote>
  <w:footnote w:type="continuationSeparator" w:id="0">
    <w:p w14:paraId="55A47547" w14:textId="77777777" w:rsidR="002D37A1" w:rsidRDefault="002D37A1" w:rsidP="002D3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8AE"/>
    <w:multiLevelType w:val="multilevel"/>
    <w:tmpl w:val="9DA4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A1"/>
    <w:rsid w:val="002178A1"/>
    <w:rsid w:val="002B5022"/>
    <w:rsid w:val="002D37A1"/>
    <w:rsid w:val="00513536"/>
    <w:rsid w:val="007B70A7"/>
    <w:rsid w:val="00D212E4"/>
    <w:rsid w:val="00E3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1147F"/>
  <w15:chartTrackingRefBased/>
  <w15:docId w15:val="{262B070C-66F6-43C3-9D8F-7B06212A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7A1"/>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2D37A1"/>
    <w:pPr>
      <w:pBdr>
        <w:bottom w:val="single" w:sz="4" w:space="1" w:color="auto"/>
      </w:pBdr>
      <w:spacing w:before="120" w:after="120"/>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7A1"/>
    <w:rPr>
      <w:b/>
      <w:color w:val="262626" w:themeColor="text1" w:themeTint="D9"/>
      <w:kern w:val="16"/>
      <w:sz w:val="28"/>
      <w:szCs w:val="28"/>
    </w:rPr>
  </w:style>
  <w:style w:type="paragraph" w:styleId="NormalWeb">
    <w:name w:val="Normal (Web)"/>
    <w:basedOn w:val="Normal"/>
    <w:uiPriority w:val="99"/>
    <w:unhideWhenUsed/>
    <w:rsid w:val="002D37A1"/>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paragraph" w:styleId="Header">
    <w:name w:val="header"/>
    <w:basedOn w:val="Normal"/>
    <w:link w:val="HeaderChar"/>
    <w:uiPriority w:val="99"/>
    <w:unhideWhenUsed/>
    <w:rsid w:val="002D37A1"/>
    <w:pPr>
      <w:tabs>
        <w:tab w:val="center" w:pos="4680"/>
        <w:tab w:val="right" w:pos="9360"/>
      </w:tabs>
    </w:pPr>
  </w:style>
  <w:style w:type="character" w:customStyle="1" w:styleId="HeaderChar">
    <w:name w:val="Header Char"/>
    <w:basedOn w:val="DefaultParagraphFont"/>
    <w:link w:val="Header"/>
    <w:uiPriority w:val="99"/>
    <w:rsid w:val="002D37A1"/>
    <w:rPr>
      <w:color w:val="262626" w:themeColor="text1" w:themeTint="D9"/>
      <w:kern w:val="16"/>
    </w:rPr>
  </w:style>
  <w:style w:type="paragraph" w:styleId="Footer">
    <w:name w:val="footer"/>
    <w:basedOn w:val="Normal"/>
    <w:link w:val="FooterChar"/>
    <w:uiPriority w:val="99"/>
    <w:unhideWhenUsed/>
    <w:rsid w:val="002D37A1"/>
    <w:pPr>
      <w:tabs>
        <w:tab w:val="center" w:pos="4680"/>
        <w:tab w:val="right" w:pos="9360"/>
      </w:tabs>
    </w:pPr>
  </w:style>
  <w:style w:type="character" w:customStyle="1" w:styleId="FooterChar">
    <w:name w:val="Footer Char"/>
    <w:basedOn w:val="DefaultParagraphFont"/>
    <w:link w:val="Footer"/>
    <w:uiPriority w:val="99"/>
    <w:rsid w:val="002D37A1"/>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Stelling, Laura</dc:creator>
  <cp:keywords/>
  <dc:description/>
  <cp:lastModifiedBy>Stelling, Laura</cp:lastModifiedBy>
  <cp:revision>1</cp:revision>
  <dcterms:created xsi:type="dcterms:W3CDTF">2021-04-13T21:11:00Z</dcterms:created>
  <dcterms:modified xsi:type="dcterms:W3CDTF">2021-04-13T21:25:00Z</dcterms:modified>
</cp:coreProperties>
</file>