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A2EC3" w14:paraId="36011D6A" w14:textId="77777777" w:rsidTr="00C402E0">
        <w:tc>
          <w:tcPr>
            <w:tcW w:w="10770" w:type="dxa"/>
            <w:gridSpan w:val="2"/>
            <w:shd w:val="clear" w:color="auto" w:fill="D9D9D9" w:themeFill="background1" w:themeFillShade="D9"/>
          </w:tcPr>
          <w:p w14:paraId="564F29BD" w14:textId="11BCCC3E" w:rsidR="009A2EC3" w:rsidRPr="009A2EC3" w:rsidRDefault="009A2EC3" w:rsidP="009A2EC3">
            <w:pPr>
              <w:jc w:val="center"/>
              <w:rPr>
                <w:b/>
                <w:sz w:val="28"/>
                <w:szCs w:val="28"/>
              </w:rPr>
            </w:pPr>
            <w:r w:rsidRPr="009A2EC3">
              <w:rPr>
                <w:b/>
                <w:sz w:val="28"/>
                <w:szCs w:val="28"/>
              </w:rPr>
              <w:t>Professional Development Description</w:t>
            </w:r>
          </w:p>
        </w:tc>
      </w:tr>
      <w:tr w:rsidR="009A2EC3" w14:paraId="4290A420" w14:textId="77777777" w:rsidTr="00C402E0">
        <w:tc>
          <w:tcPr>
            <w:tcW w:w="10770" w:type="dxa"/>
            <w:gridSpan w:val="2"/>
          </w:tcPr>
          <w:p w14:paraId="3B8D9B6E" w14:textId="514A9AF5" w:rsidR="009A2EC3" w:rsidRDefault="009A2EC3" w:rsidP="009A2EC3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</w:t>
            </w:r>
            <w:r w:rsidR="00812516">
              <w:t>Colorado Literacy &amp; Learning Center (CLLC)</w:t>
            </w:r>
          </w:p>
        </w:tc>
      </w:tr>
      <w:tr w:rsidR="009A2EC3" w14:paraId="788A91D0" w14:textId="77777777" w:rsidTr="00C402E0">
        <w:tc>
          <w:tcPr>
            <w:tcW w:w="10770" w:type="dxa"/>
            <w:gridSpan w:val="2"/>
          </w:tcPr>
          <w:p w14:paraId="41F53F4F" w14:textId="58514C7A" w:rsidR="009A2EC3" w:rsidRPr="00812516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Name of Product: </w:t>
            </w:r>
            <w:r w:rsidR="00812516">
              <w:t>Academic Language Therapy and the Science of Reading</w:t>
            </w:r>
          </w:p>
        </w:tc>
      </w:tr>
      <w:tr w:rsidR="009A2EC3" w14:paraId="2731C2D1" w14:textId="77777777" w:rsidTr="00C402E0">
        <w:tc>
          <w:tcPr>
            <w:tcW w:w="10770" w:type="dxa"/>
            <w:gridSpan w:val="2"/>
          </w:tcPr>
          <w:p w14:paraId="7708C9C7" w14:textId="57EBC0B8" w:rsidR="009A2EC3" w:rsidRPr="00812516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Publication Year: </w:t>
            </w:r>
            <w:r w:rsidR="00812516">
              <w:rPr>
                <w:bCs/>
              </w:rPr>
              <w:t>2007</w:t>
            </w:r>
          </w:p>
        </w:tc>
      </w:tr>
      <w:tr w:rsidR="009A2EC3" w14:paraId="46E938A3" w14:textId="77777777" w:rsidTr="00C402E0">
        <w:tc>
          <w:tcPr>
            <w:tcW w:w="10770" w:type="dxa"/>
            <w:gridSpan w:val="2"/>
          </w:tcPr>
          <w:p w14:paraId="3B0B9894" w14:textId="0C2AE6AD" w:rsidR="009A2EC3" w:rsidRDefault="009A2EC3" w:rsidP="009A2EC3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: </w:t>
            </w:r>
            <w:r w:rsidR="00617451">
              <w:t>Lynne Fitzhugh</w:t>
            </w:r>
          </w:p>
        </w:tc>
      </w:tr>
      <w:tr w:rsidR="009A2EC3" w14:paraId="22FD74BE" w14:textId="77777777" w:rsidTr="00C402E0">
        <w:tc>
          <w:tcPr>
            <w:tcW w:w="10770" w:type="dxa"/>
            <w:gridSpan w:val="2"/>
          </w:tcPr>
          <w:p w14:paraId="7C2E9B01" w14:textId="4B27BCEE" w:rsidR="009A2EC3" w:rsidRPr="00617451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Phone Number: </w:t>
            </w:r>
            <w:r w:rsidR="00617451">
              <w:t>719-227-0026</w:t>
            </w:r>
          </w:p>
        </w:tc>
      </w:tr>
      <w:tr w:rsidR="009A2EC3" w14:paraId="3DCA5BED" w14:textId="77777777" w:rsidTr="00C402E0">
        <w:tc>
          <w:tcPr>
            <w:tcW w:w="10770" w:type="dxa"/>
            <w:gridSpan w:val="2"/>
          </w:tcPr>
          <w:p w14:paraId="70746EC4" w14:textId="291FA957" w:rsidR="009A2EC3" w:rsidRDefault="009A2EC3" w:rsidP="009A2EC3">
            <w:r>
              <w:rPr>
                <w:b/>
                <w:sz w:val="24"/>
                <w:szCs w:val="24"/>
              </w:rPr>
              <w:t xml:space="preserve">Email Address: </w:t>
            </w:r>
            <w:hyperlink r:id="rId10" w:history="1">
              <w:r w:rsidR="00617451" w:rsidRPr="00617451">
                <w:rPr>
                  <w:rStyle w:val="Hyperlink"/>
                  <w:bCs/>
                </w:rPr>
                <w:t>lfitzhugh@literacynow.org</w:t>
              </w:r>
            </w:hyperlink>
            <w:r w:rsidR="00617451" w:rsidRPr="00617451">
              <w:rPr>
                <w:b/>
              </w:rPr>
              <w:t xml:space="preserve"> </w:t>
            </w:r>
          </w:p>
        </w:tc>
      </w:tr>
      <w:tr w:rsidR="009A2EC3" w14:paraId="754B1FC2" w14:textId="77777777" w:rsidTr="00C402E0">
        <w:tc>
          <w:tcPr>
            <w:tcW w:w="10770" w:type="dxa"/>
            <w:gridSpan w:val="2"/>
          </w:tcPr>
          <w:p w14:paraId="17355D5B" w14:textId="47540CB7" w:rsidR="009A2EC3" w:rsidRDefault="009A2EC3" w:rsidP="009A2EC3">
            <w:r>
              <w:rPr>
                <w:b/>
                <w:sz w:val="24"/>
                <w:szCs w:val="24"/>
              </w:rPr>
              <w:t xml:space="preserve">Website: </w:t>
            </w:r>
            <w:hyperlink r:id="rId11" w:history="1">
              <w:r w:rsidR="006E4EC1" w:rsidRPr="006E4EC1">
                <w:rPr>
                  <w:rStyle w:val="Hyperlink"/>
                  <w:bCs/>
                </w:rPr>
                <w:t>https://www.literacynow.org/literacy-certification-liscp</w:t>
              </w:r>
            </w:hyperlink>
            <w:r w:rsidR="006E4EC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13344" w14:paraId="6322B22F" w14:textId="77777777" w:rsidTr="00E13344">
        <w:trPr>
          <w:trHeight w:val="923"/>
        </w:trPr>
        <w:tc>
          <w:tcPr>
            <w:tcW w:w="5385" w:type="dxa"/>
          </w:tcPr>
          <w:p w14:paraId="33DFB12E" w14:textId="77777777" w:rsidR="00E13344" w:rsidRDefault="00E13344" w:rsidP="003D5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Audience:</w:t>
            </w:r>
          </w:p>
          <w:p w14:paraId="279CF500" w14:textId="77777777" w:rsidR="00E13344" w:rsidRPr="009735DA" w:rsidRDefault="00F56418" w:rsidP="003D5DAB">
            <w:pPr>
              <w:rPr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793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>
              <w:rPr>
                <w:sz w:val="24"/>
                <w:szCs w:val="24"/>
              </w:rPr>
              <w:t xml:space="preserve">Principals and </w:t>
            </w:r>
            <w:r w:rsidR="00E13344">
              <w:t>Administrators</w:t>
            </w:r>
            <w:r w:rsidR="00E13344">
              <w:rPr>
                <w:sz w:val="24"/>
                <w:szCs w:val="24"/>
              </w:rPr>
              <w:t xml:space="preserve"> </w:t>
            </w:r>
          </w:p>
          <w:p w14:paraId="4B6FB8D2" w14:textId="77777777" w:rsidR="00E13344" w:rsidRPr="005146B8" w:rsidRDefault="00F56418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3313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K-3 Teachers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 </w:t>
            </w:r>
          </w:p>
          <w:p w14:paraId="16CAF074" w14:textId="7C3B09B2" w:rsidR="00E13344" w:rsidRPr="005146B8" w:rsidRDefault="00F56418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74446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A8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K-12 Teachers</w:t>
            </w:r>
            <w:r w:rsidR="00E13344">
              <w:rPr>
                <w:b/>
                <w:sz w:val="24"/>
                <w:szCs w:val="24"/>
              </w:rPr>
              <w:t xml:space="preserve"> </w:t>
            </w:r>
          </w:p>
          <w:p w14:paraId="621B0883" w14:textId="57F84E8B" w:rsidR="00E13344" w:rsidRPr="005146B8" w:rsidRDefault="00E13344" w:rsidP="00C402E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85" w:type="dxa"/>
            <w:vMerge w:val="restart"/>
          </w:tcPr>
          <w:p w14:paraId="7E4151DF" w14:textId="1A595FA8" w:rsidR="00E13344" w:rsidRDefault="00E13344" w:rsidP="003D5DA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 Format:</w:t>
            </w:r>
            <w:r>
              <w:rPr>
                <w:sz w:val="24"/>
                <w:szCs w:val="24"/>
              </w:rPr>
              <w:t xml:space="preserve"> </w:t>
            </w:r>
          </w:p>
          <w:p w14:paraId="2AEECC74" w14:textId="77777777" w:rsidR="00E13344" w:rsidRPr="005146B8" w:rsidRDefault="00F56418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18664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asynchronous, independent</w:t>
            </w:r>
          </w:p>
          <w:p w14:paraId="26263C1C" w14:textId="77777777" w:rsidR="00E13344" w:rsidRDefault="00F56418" w:rsidP="003D5DAB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8536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synchronous, live </w:t>
            </w:r>
          </w:p>
          <w:p w14:paraId="23DCB9F7" w14:textId="416EB515" w:rsidR="00E13344" w:rsidRPr="005146B8" w:rsidRDefault="00F56418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140745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11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with live component</w:t>
            </w:r>
          </w:p>
          <w:p w14:paraId="65D7109F" w14:textId="2FF41368" w:rsidR="00E13344" w:rsidRDefault="00F56418" w:rsidP="003D5DAB">
            <w:pPr>
              <w:widowControl w:val="0"/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473097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A8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In-person, face-to-face live</w:t>
            </w:r>
          </w:p>
          <w:p w14:paraId="5E0E3C0D" w14:textId="06A58014" w:rsidR="00E13344" w:rsidRDefault="00F56418" w:rsidP="003D5DAB"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4329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Hybrid</w:t>
            </w:r>
          </w:p>
        </w:tc>
      </w:tr>
      <w:tr w:rsidR="00E13344" w14:paraId="0CC1E9BD" w14:textId="77777777" w:rsidTr="0002438F">
        <w:trPr>
          <w:trHeight w:val="922"/>
        </w:trPr>
        <w:tc>
          <w:tcPr>
            <w:tcW w:w="5385" w:type="dxa"/>
          </w:tcPr>
          <w:p w14:paraId="313A79B4" w14:textId="67708170" w:rsidR="00E13344" w:rsidRDefault="00E13344" w:rsidP="003D5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Hours: </w:t>
            </w:r>
            <w:r w:rsidR="00973A8D">
              <w:t xml:space="preserve">210 instructional hours, 700 practicum hours and 10 graded </w:t>
            </w:r>
            <w:proofErr w:type="gramStart"/>
            <w:r w:rsidR="00973A8D">
              <w:t>observations</w:t>
            </w:r>
            <w:proofErr w:type="gramEnd"/>
          </w:p>
          <w:p w14:paraId="486A0874" w14:textId="4E947ADE" w:rsidR="00E13344" w:rsidRPr="00E13344" w:rsidRDefault="00E13344" w:rsidP="003D5DAB">
            <w:pPr>
              <w:rPr>
                <w:bCs/>
                <w:sz w:val="24"/>
                <w:szCs w:val="24"/>
              </w:rPr>
            </w:pPr>
          </w:p>
        </w:tc>
        <w:tc>
          <w:tcPr>
            <w:tcW w:w="5385" w:type="dxa"/>
            <w:vMerge/>
          </w:tcPr>
          <w:p w14:paraId="26D321BC" w14:textId="77777777" w:rsidR="00E13344" w:rsidRDefault="00E13344" w:rsidP="003D5DAB">
            <w:pPr>
              <w:rPr>
                <w:b/>
                <w:sz w:val="24"/>
                <w:szCs w:val="24"/>
              </w:rPr>
            </w:pPr>
          </w:p>
        </w:tc>
      </w:tr>
      <w:tr w:rsidR="009A2EC3" w14:paraId="661D637A" w14:textId="77777777" w:rsidTr="00C402E0">
        <w:trPr>
          <w:trHeight w:val="7512"/>
        </w:trPr>
        <w:tc>
          <w:tcPr>
            <w:tcW w:w="10770" w:type="dxa"/>
            <w:gridSpan w:val="2"/>
          </w:tcPr>
          <w:p w14:paraId="28227308" w14:textId="77777777" w:rsidR="009A2EC3" w:rsidRDefault="009A2EC3" w:rsidP="00040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Professional Development:</w:t>
            </w:r>
          </w:p>
          <w:p w14:paraId="3DCC3B15" w14:textId="77777777" w:rsidR="00F56418" w:rsidRDefault="00F56418" w:rsidP="00040A40">
            <w:pPr>
              <w:rPr>
                <w:b/>
                <w:sz w:val="24"/>
                <w:szCs w:val="24"/>
              </w:rPr>
            </w:pPr>
          </w:p>
          <w:p w14:paraId="2D6824EA" w14:textId="659E0948" w:rsidR="004E4BDD" w:rsidRPr="00F56418" w:rsidRDefault="004E4BDD" w:rsidP="004E4BDD">
            <w:pPr>
              <w:pStyle w:val="font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The Academic Language Therapy (ALT) </w:t>
            </w:r>
            <w:r w:rsidR="00FC57D1"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and Science of Reading </w:t>
            </w: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program is an intensive training program for individuals seeking to learn the most effective, research-based strategies of remediation in reading and written language skills. ALT provides a two-year, in-depth training for teachers and therapists working with </w:t>
            </w:r>
            <w:r w:rsidR="00EA3101"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students</w:t>
            </w: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with literacy challenges, with a focus on dyslexia and related disorders. </w:t>
            </w:r>
          </w:p>
          <w:p w14:paraId="360A3B7C" w14:textId="77777777" w:rsidR="004E4BDD" w:rsidRPr="00F56418" w:rsidRDefault="004E4BDD" w:rsidP="004E4BDD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 </w:t>
            </w:r>
          </w:p>
          <w:p w14:paraId="78D873FB" w14:textId="5162B042" w:rsidR="004E4BDD" w:rsidRPr="00F56418" w:rsidRDefault="004E4BDD" w:rsidP="004E4BDD">
            <w:pPr>
              <w:pStyle w:val="font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Individuals </w:t>
            </w:r>
            <w:r w:rsidR="000E76C3"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successfully </w:t>
            </w: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completing </w:t>
            </w:r>
            <w:r w:rsidR="006712F7"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all </w:t>
            </w: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coursework</w:t>
            </w:r>
            <w:r w:rsidR="002926DF"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,</w:t>
            </w: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F24955"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along with</w:t>
            </w: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sufficient teaching hours and observations</w:t>
            </w:r>
            <w:r w:rsidR="002926DF"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,</w:t>
            </w: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may be approved to register for the Academic Language Therapy Association (ALTA) Competency </w:t>
            </w:r>
            <w:r w:rsidR="005F3080"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</w:t>
            </w: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xam</w:t>
            </w:r>
            <w:r w:rsidR="002926DF"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to </w:t>
            </w: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earn </w:t>
            </w:r>
            <w:r w:rsidR="00781673"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national credentials</w:t>
            </w: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as a Certified Academic Language Therapist (CALT).​​​ ALT is accredited by the International Multisensory Structured Language Education Council (IMSLEC) and the International Dyslexia Association (IDA).</w:t>
            </w:r>
          </w:p>
          <w:p w14:paraId="22E66729" w14:textId="77777777" w:rsidR="004E4BDD" w:rsidRPr="00F56418" w:rsidRDefault="004E4BDD" w:rsidP="004E4BDD">
            <w:pPr>
              <w:pStyle w:val="font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​</w:t>
            </w:r>
          </w:p>
          <w:p w14:paraId="7C1056D9" w14:textId="23FA514F" w:rsidR="004E4BDD" w:rsidRPr="00F56418" w:rsidRDefault="004E4BDD" w:rsidP="004E4BDD">
            <w:pPr>
              <w:pStyle w:val="font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Coursework includes instruction in </w:t>
            </w:r>
            <w:r w:rsidRPr="00F56418">
              <w:rPr>
                <w:rStyle w:val="wixui-rich-texttext"/>
                <w:rFonts w:asciiTheme="minorHAnsi" w:hAnsiTheme="minorHAnsi" w:cstheme="minorHAnsi"/>
                <w:i/>
                <w:iCs/>
                <w:sz w:val="22"/>
                <w:szCs w:val="22"/>
                <w:bdr w:val="none" w:sz="0" w:space="0" w:color="auto" w:frame="1"/>
              </w:rPr>
              <w:t>Take Flight: A Comprehensive Intervention for Students with Dyslexia</w:t>
            </w: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, a</w:t>
            </w:r>
            <w:r w:rsidR="00E711AC"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research-based and validated curriculum from the Luke Waites Center for Dyslexia at Texas Scottish Rite Hospital for Children</w:t>
            </w:r>
            <w:r w:rsidR="00EA3101"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and </w:t>
            </w: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READ Act-approved curriculum</w:t>
            </w:r>
            <w:r w:rsidR="00EA3101"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. Teachers </w:t>
            </w:r>
            <w:r w:rsidRPr="00F56418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will gain an understanding in:</w:t>
            </w:r>
          </w:p>
          <w:p w14:paraId="19E0C390" w14:textId="77777777" w:rsidR="004E4BDD" w:rsidRPr="00F56418" w:rsidRDefault="004E4BDD" w:rsidP="004E4BDD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/>
              <w:ind w:left="84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418">
              <w:rPr>
                <w:rStyle w:val="wixui-rich-texttext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Structures of written English based upon the science of literacy and </w:t>
            </w:r>
            <w:proofErr w:type="gramStart"/>
            <w:r w:rsidRPr="00F56418">
              <w:rPr>
                <w:rStyle w:val="wixui-rich-texttext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linguistics</w:t>
            </w:r>
            <w:proofErr w:type="gramEnd"/>
          </w:p>
          <w:p w14:paraId="5EBB212F" w14:textId="77777777" w:rsidR="004E4BDD" w:rsidRPr="00F56418" w:rsidRDefault="004E4BDD" w:rsidP="004E4BDD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/>
              <w:ind w:left="84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418">
              <w:rPr>
                <w:rStyle w:val="wixui-rich-texttext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Instructional strategies and methods (simultaneous, multisensory, systematic, cumulative, direct instruction, diagnostic teaching, synthetic, and analytic instruction)</w:t>
            </w:r>
          </w:p>
          <w:p w14:paraId="4BF4F8EA" w14:textId="77777777" w:rsidR="004E4BDD" w:rsidRPr="00F56418" w:rsidRDefault="004E4BDD" w:rsidP="004E4BDD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/>
              <w:ind w:left="84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418">
              <w:rPr>
                <w:rStyle w:val="wixui-rich-texttext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Progress monitoring for accuracy and fluency</w:t>
            </w:r>
          </w:p>
          <w:p w14:paraId="0FFE17FB" w14:textId="77777777" w:rsidR="004E4BDD" w:rsidRPr="00F56418" w:rsidRDefault="004E4BDD" w:rsidP="004E4BDD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/>
              <w:ind w:left="84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56418">
              <w:rPr>
                <w:rStyle w:val="wixui-rich-texttext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Dyslexia, related written-language disorders, and identification of specific learning differences</w:t>
            </w:r>
          </w:p>
          <w:p w14:paraId="522810E8" w14:textId="62FB5A00" w:rsidR="004E4BDD" w:rsidRDefault="004E4BDD" w:rsidP="004E4BDD">
            <w:pPr>
              <w:pStyle w:val="font8"/>
              <w:spacing w:before="0" w:beforeAutospacing="0" w:after="0" w:afterAutospacing="0"/>
              <w:ind w:left="840"/>
              <w:textAlignment w:val="baseline"/>
              <w:rPr>
                <w:b/>
              </w:rPr>
            </w:pPr>
          </w:p>
        </w:tc>
      </w:tr>
    </w:tbl>
    <w:p w14:paraId="578E82A9" w14:textId="77777777" w:rsidR="00E51696" w:rsidRPr="00E51696" w:rsidRDefault="00E51696" w:rsidP="00E51696">
      <w:pPr>
        <w:jc w:val="right"/>
      </w:pPr>
    </w:p>
    <w:sectPr w:rsidR="00E51696" w:rsidRPr="00E51696" w:rsidSect="009A2EC3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2F88" w14:textId="77777777" w:rsidR="00B56DA0" w:rsidRDefault="00B56DA0" w:rsidP="009A2EC3">
      <w:pPr>
        <w:spacing w:after="0" w:line="240" w:lineRule="auto"/>
      </w:pPr>
      <w:r>
        <w:separator/>
      </w:r>
    </w:p>
  </w:endnote>
  <w:endnote w:type="continuationSeparator" w:id="0">
    <w:p w14:paraId="464F773A" w14:textId="77777777" w:rsidR="00B56DA0" w:rsidRDefault="00B56DA0" w:rsidP="009A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B850" w14:textId="55FB1C66" w:rsidR="009A2EC3" w:rsidRDefault="00E51696" w:rsidP="009A2EC3">
    <w:pPr>
      <w:pStyle w:val="Footer"/>
      <w:jc w:val="right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5F36" w14:textId="77777777" w:rsidR="00B56DA0" w:rsidRDefault="00B56DA0" w:rsidP="009A2EC3">
      <w:pPr>
        <w:spacing w:after="0" w:line="240" w:lineRule="auto"/>
      </w:pPr>
      <w:r>
        <w:separator/>
      </w:r>
    </w:p>
  </w:footnote>
  <w:footnote w:type="continuationSeparator" w:id="0">
    <w:p w14:paraId="3C2ECEFD" w14:textId="77777777" w:rsidR="00B56DA0" w:rsidRDefault="00B56DA0" w:rsidP="009A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9A0E" w14:textId="757A0995" w:rsidR="009A2EC3" w:rsidRDefault="009A2EC3" w:rsidP="009A2EC3">
    <w:pPr>
      <w:pStyle w:val="Header"/>
      <w:jc w:val="right"/>
    </w:pPr>
    <w:r>
      <w:rPr>
        <w:noProof/>
      </w:rPr>
      <w:drawing>
        <wp:inline distT="0" distB="0" distL="0" distR="0" wp14:anchorId="0A60020D" wp14:editId="203B7482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E8313" w14:textId="77777777" w:rsidR="009A2EC3" w:rsidRDefault="009A2EC3" w:rsidP="009A2E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5BF3"/>
    <w:multiLevelType w:val="multilevel"/>
    <w:tmpl w:val="84BE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163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3"/>
    <w:rsid w:val="00040A40"/>
    <w:rsid w:val="0005072F"/>
    <w:rsid w:val="000E76C3"/>
    <w:rsid w:val="00122338"/>
    <w:rsid w:val="001A476B"/>
    <w:rsid w:val="00200889"/>
    <w:rsid w:val="002926DF"/>
    <w:rsid w:val="003D5DAB"/>
    <w:rsid w:val="004E4BDD"/>
    <w:rsid w:val="005934C4"/>
    <w:rsid w:val="005B77D1"/>
    <w:rsid w:val="005F3080"/>
    <w:rsid w:val="00617451"/>
    <w:rsid w:val="006712F7"/>
    <w:rsid w:val="00680009"/>
    <w:rsid w:val="006B6BD7"/>
    <w:rsid w:val="006E4EC1"/>
    <w:rsid w:val="00781673"/>
    <w:rsid w:val="00792195"/>
    <w:rsid w:val="007F57B8"/>
    <w:rsid w:val="00806EEC"/>
    <w:rsid w:val="00812516"/>
    <w:rsid w:val="00816DE3"/>
    <w:rsid w:val="00891E7E"/>
    <w:rsid w:val="009735DA"/>
    <w:rsid w:val="00973A8D"/>
    <w:rsid w:val="009A2EC3"/>
    <w:rsid w:val="00A1328E"/>
    <w:rsid w:val="00A23153"/>
    <w:rsid w:val="00B5546A"/>
    <w:rsid w:val="00B56DA0"/>
    <w:rsid w:val="00B87D71"/>
    <w:rsid w:val="00C402E0"/>
    <w:rsid w:val="00CB35AC"/>
    <w:rsid w:val="00CF62BA"/>
    <w:rsid w:val="00DE3183"/>
    <w:rsid w:val="00E13344"/>
    <w:rsid w:val="00E41A3C"/>
    <w:rsid w:val="00E51696"/>
    <w:rsid w:val="00E711AC"/>
    <w:rsid w:val="00EA3101"/>
    <w:rsid w:val="00EF611E"/>
    <w:rsid w:val="00F136CA"/>
    <w:rsid w:val="00F24955"/>
    <w:rsid w:val="00F56418"/>
    <w:rsid w:val="00F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DD26"/>
  <w15:chartTrackingRefBased/>
  <w15:docId w15:val="{EECF545B-710F-49BA-B5EA-03A50DB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451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4E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4E4BDD"/>
  </w:style>
  <w:style w:type="character" w:customStyle="1" w:styleId="wixguard">
    <w:name w:val="wixguard"/>
    <w:basedOn w:val="DefaultParagraphFont"/>
    <w:rsid w:val="004E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teracynow.org/literacy-certification-lisc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fitzhugh@literacynow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bd123-9094-463e-80be-240723e5c886">
      <Terms xmlns="http://schemas.microsoft.com/office/infopath/2007/PartnerControls"/>
    </lcf76f155ced4ddcb4097134ff3c332f>
    <TaxCatchAll xmlns="840f690a-639c-403e-8c00-6152b40543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675B93B6D8F49B9B5AE870C1965EB" ma:contentTypeVersion="14" ma:contentTypeDescription="Create a new document." ma:contentTypeScope="" ma:versionID="0a05ef99beb2c4bc02af658d778e4740">
  <xsd:schema xmlns:xsd="http://www.w3.org/2001/XMLSchema" xmlns:xs="http://www.w3.org/2001/XMLSchema" xmlns:p="http://schemas.microsoft.com/office/2006/metadata/properties" xmlns:ns2="a85bd123-9094-463e-80be-240723e5c886" xmlns:ns3="840f690a-639c-403e-8c00-6152b4054361" targetNamespace="http://schemas.microsoft.com/office/2006/metadata/properties" ma:root="true" ma:fieldsID="22e5e27fd233d0de11cb2176cb1f6e54" ns2:_="" ns3:_="">
    <xsd:import namespace="a85bd123-9094-463e-80be-240723e5c886"/>
    <xsd:import namespace="840f690a-639c-403e-8c00-6152b4054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d123-9094-463e-80be-240723e5c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690a-639c-403e-8c00-6152b4054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38da2e-deab-4914-a7ce-5e4f8a835a77}" ma:internalName="TaxCatchAll" ma:showField="CatchAllData" ma:web="840f690a-639c-403e-8c00-6152b4054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EC01D-C6F1-42E4-BF01-55C69661FF95}">
  <ds:schemaRefs>
    <ds:schemaRef ds:uri="http://schemas.microsoft.com/office/2006/metadata/properties"/>
    <ds:schemaRef ds:uri="http://schemas.microsoft.com/office/infopath/2007/PartnerControls"/>
    <ds:schemaRef ds:uri="a85bd123-9094-463e-80be-240723e5c886"/>
    <ds:schemaRef ds:uri="840f690a-639c-403e-8c00-6152b4054361"/>
  </ds:schemaRefs>
</ds:datastoreItem>
</file>

<file path=customXml/itemProps2.xml><?xml version="1.0" encoding="utf-8"?>
<ds:datastoreItem xmlns:ds="http://schemas.openxmlformats.org/officeDocument/2006/customXml" ds:itemID="{F709E698-F1FE-444E-9F16-6BD2CA38E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6DDDA-6EA3-4391-BEC0-6040A8B7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d123-9094-463e-80be-240723e5c886"/>
    <ds:schemaRef ds:uri="840f690a-639c-403e-8c00-6152b405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Yetter, Tammy</dc:creator>
  <cp:keywords/>
  <dc:description/>
  <cp:lastModifiedBy>Yetter, Tammy</cp:lastModifiedBy>
  <cp:revision>2</cp:revision>
  <dcterms:created xsi:type="dcterms:W3CDTF">2023-06-09T21:49:00Z</dcterms:created>
  <dcterms:modified xsi:type="dcterms:W3CDTF">2023-06-09T21:49:00Z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0x01010007A675B93B6D8F49B9B5AE870C1965EB</vt:lpwstr>
  </property>
  <property fmtid="{D5CDD505-2E9C-101B-9397-08002B2CF9AE}" pid="3" name="MediaServiceImageTags">
    <vt:lpwstr/>
  </property>
</Properties>
</file>