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F4C8" w14:textId="46A3F6C7" w:rsidR="00D42CF1" w:rsidRPr="00DB57E9" w:rsidRDefault="00D42CF1" w:rsidP="00BD4478">
      <w:pPr>
        <w:pStyle w:val="Heading2"/>
        <w:rPr>
          <w:rFonts w:asciiTheme="majorHAnsi" w:hAnsiTheme="majorHAnsi" w:cstheme="majorBidi"/>
          <w:b/>
          <w:bCs/>
        </w:rPr>
      </w:pPr>
      <w:bookmarkStart w:id="0" w:name="_Toc149652439"/>
      <w:r w:rsidRPr="00DB57E9">
        <w:rPr>
          <w:rFonts w:asciiTheme="majorHAnsi" w:hAnsiTheme="majorHAnsi" w:cstheme="majorBidi"/>
          <w:b/>
          <w:bCs/>
        </w:rPr>
        <w:t>ESSA Level Evidence</w:t>
      </w:r>
      <w:bookmarkEnd w:id="0"/>
      <w:r w:rsidRPr="00DB57E9">
        <w:rPr>
          <w:rFonts w:asciiTheme="majorHAnsi" w:hAnsiTheme="majorHAnsi" w:cstheme="majorBidi"/>
          <w:b/>
          <w:bCs/>
        </w:rPr>
        <w:t xml:space="preserve"> </w:t>
      </w:r>
      <w:r w:rsidR="002D720C" w:rsidRPr="00DB57E9">
        <w:rPr>
          <w:rFonts w:asciiTheme="majorHAnsi" w:hAnsiTheme="majorHAnsi" w:cstheme="majorBidi"/>
          <w:b/>
          <w:bCs/>
        </w:rPr>
        <w:t>Worksheet</w:t>
      </w:r>
    </w:p>
    <w:p w14:paraId="5AE1A0AB" w14:textId="77777777" w:rsidR="000568DC" w:rsidRDefault="000568DC" w:rsidP="001511AA">
      <w:pPr>
        <w:pStyle w:val="NoSpacing"/>
        <w:rPr>
          <w:rFonts w:asciiTheme="majorHAnsi" w:hAnsiTheme="majorHAnsi" w:cstheme="majorHAnsi"/>
          <w:sz w:val="24"/>
          <w:szCs w:val="24"/>
        </w:rPr>
      </w:pPr>
    </w:p>
    <w:p w14:paraId="47C3C542" w14:textId="0606B2CA" w:rsidR="002C5038" w:rsidRPr="00BD4478" w:rsidRDefault="00D4378B" w:rsidP="001511AA">
      <w:pPr>
        <w:pStyle w:val="NoSpacing"/>
        <w:rPr>
          <w:rFonts w:ascii="Calibri" w:hAnsi="Calibri" w:cs="Calibri"/>
        </w:rPr>
      </w:pPr>
      <w:r w:rsidRPr="00BD4478">
        <w:rPr>
          <w:rFonts w:ascii="Calibri" w:hAnsi="Calibri" w:cs="Calibri"/>
        </w:rPr>
        <w:t>Every</w:t>
      </w:r>
      <w:r w:rsidR="00224E2B" w:rsidRPr="00BD4478">
        <w:rPr>
          <w:rFonts w:ascii="Calibri" w:hAnsi="Calibri" w:cs="Calibri"/>
        </w:rPr>
        <w:t xml:space="preserve"> Student Succeeds Act (ESSA; 2015) establishes a </w:t>
      </w:r>
      <w:r w:rsidRPr="00BD4478">
        <w:rPr>
          <w:rFonts w:ascii="Calibri" w:hAnsi="Calibri" w:cs="Calibri"/>
        </w:rPr>
        <w:t>four-tiered</w:t>
      </w:r>
      <w:r w:rsidR="00224E2B" w:rsidRPr="00BD4478">
        <w:rPr>
          <w:rFonts w:ascii="Calibri" w:hAnsi="Calibri" w:cs="Calibri"/>
        </w:rPr>
        <w:t xml:space="preserve"> method of evaluating evidence. This framework is designed to ensure that states, districts, and schools can identify programs that work. Stronger research methods provide stronger evidence for a program, resulting in higher tiers of ESSA evidence levels. When a program has a higher tier rating, we can be more confident that it works</w:t>
      </w:r>
      <w:r w:rsidR="001511AA" w:rsidRPr="00BD4478">
        <w:rPr>
          <w:rFonts w:ascii="Calibri" w:hAnsi="Calibri" w:cs="Calibri"/>
        </w:rPr>
        <w:t xml:space="preserve">. In addition, requirements that </w:t>
      </w:r>
      <w:r w:rsidR="00DA7E52" w:rsidRPr="00BD4478">
        <w:rPr>
          <w:rFonts w:ascii="Calibri" w:hAnsi="Calibri" w:cs="Calibri"/>
        </w:rPr>
        <w:t xml:space="preserve">programs </w:t>
      </w:r>
      <w:r w:rsidR="00371988" w:rsidRPr="00BD4478">
        <w:rPr>
          <w:rFonts w:ascii="Calibri" w:hAnsi="Calibri" w:cs="Calibri"/>
        </w:rPr>
        <w:t xml:space="preserve">meet evidence base criteria are outlined in </w:t>
      </w:r>
      <w:r w:rsidR="001511AA" w:rsidRPr="00BD4478">
        <w:rPr>
          <w:rFonts w:ascii="Calibri" w:hAnsi="Calibri" w:cs="Calibri"/>
        </w:rPr>
        <w:t>Colorado statute</w:t>
      </w:r>
      <w:r w:rsidR="00371988" w:rsidRPr="00BD4478">
        <w:rPr>
          <w:rFonts w:ascii="Calibri" w:hAnsi="Calibri" w:cs="Calibri"/>
        </w:rPr>
        <w:t xml:space="preserve">: </w:t>
      </w:r>
    </w:p>
    <w:p w14:paraId="2F02AE44" w14:textId="19EA1152" w:rsidR="01160733" w:rsidRPr="00BD4478" w:rsidRDefault="01160733" w:rsidP="01160733">
      <w:pPr>
        <w:rPr>
          <w:rFonts w:ascii="Calibri" w:hAnsi="Calibri" w:cs="Calibri"/>
        </w:rPr>
      </w:pPr>
    </w:p>
    <w:p w14:paraId="578FD4C0" w14:textId="51C26CC3" w:rsidR="04798DC1" w:rsidRPr="00BD4478" w:rsidRDefault="04798DC1" w:rsidP="00371988">
      <w:pPr>
        <w:ind w:left="720"/>
        <w:rPr>
          <w:rFonts w:ascii="Calibri" w:hAnsi="Calibri" w:cs="Calibri"/>
        </w:rPr>
      </w:pPr>
      <w:r w:rsidRPr="00BD4478">
        <w:rPr>
          <w:rFonts w:ascii="Calibri" w:hAnsi="Calibri" w:cs="Calibri"/>
        </w:rPr>
        <w:t>22-7-1204. Early literacy education. Each local education provider that enrolls students in kindergarten or first, second, or third grade shall provide to the students enrolled in said grades the instructional programming and services necessary to ensure to the greatest extent possible that students, as they progress through kindergarten, first, second, and third grade, develop the necessary reading skills to enable them to master the academic standards and expectations applicable to the fourth-grade curriculum and beyond. THE INSTRUCTIONAL PROGRAMMING AND SERVICES FOR TEACHING STUDENTS TO READ MUST BE EVIDENCE BASED AND SCIENTIFICALLY BASED AND MUST FOCUS ON READING COMPETENCY IN THE AREAS OF PHONEMIC AWARENESS, PHONICS, VOCABULARY DEVELOPMENT, READING FLUENCY INCLUDING ORAL SKILLS, AND READING COMPREHENSION.</w:t>
      </w:r>
    </w:p>
    <w:p w14:paraId="3BE5F324" w14:textId="34D2CF3F" w:rsidR="01160733" w:rsidRPr="00BD4478" w:rsidRDefault="01160733" w:rsidP="01160733">
      <w:pPr>
        <w:rPr>
          <w:rFonts w:ascii="Calibri" w:hAnsi="Calibri" w:cs="Calibri"/>
        </w:rPr>
      </w:pPr>
    </w:p>
    <w:p w14:paraId="79D0EEE9" w14:textId="195043BA" w:rsidR="04798DC1" w:rsidRPr="00BD4478" w:rsidRDefault="04798DC1" w:rsidP="00371988">
      <w:pPr>
        <w:spacing w:line="240" w:lineRule="auto"/>
        <w:rPr>
          <w:rFonts w:ascii="Calibri" w:hAnsi="Calibri" w:cs="Calibri"/>
        </w:rPr>
      </w:pPr>
      <w:r w:rsidRPr="00BD4478">
        <w:rPr>
          <w:rFonts w:ascii="Calibri" w:hAnsi="Calibri" w:cs="Calibri"/>
          <w:color w:val="333333"/>
        </w:rPr>
        <w:t>ESSA defines evidence-based interventions (EBIs) as an activity, strategy, or intervention that demonstrates a statistically significant effect on improving student outcomes or other relevant outcomes. To determine whether an intervention meets this definition, strength of evidence must be assessed.</w:t>
      </w:r>
      <w:r w:rsidR="00371988" w:rsidRPr="00BD4478">
        <w:rPr>
          <w:rFonts w:ascii="Calibri" w:hAnsi="Calibri" w:cs="Calibri"/>
          <w:color w:val="333333"/>
        </w:rPr>
        <w:t xml:space="preserve"> The </w:t>
      </w:r>
      <w:r w:rsidR="00A613C7" w:rsidRPr="00BD4478">
        <w:rPr>
          <w:rFonts w:ascii="Calibri" w:hAnsi="Calibri" w:cs="Calibri"/>
          <w:color w:val="333333"/>
        </w:rPr>
        <w:t>following</w:t>
      </w:r>
      <w:r w:rsidR="00371988" w:rsidRPr="00BD4478">
        <w:rPr>
          <w:rFonts w:ascii="Calibri" w:hAnsi="Calibri" w:cs="Calibri"/>
          <w:color w:val="333333"/>
        </w:rPr>
        <w:t xml:space="preserve"> five factors </w:t>
      </w:r>
      <w:r w:rsidR="00207876" w:rsidRPr="00BD4478">
        <w:rPr>
          <w:rFonts w:ascii="Calibri" w:hAnsi="Calibri" w:cs="Calibri"/>
          <w:color w:val="333333"/>
        </w:rPr>
        <w:t>support the determination of ESSA level evidence.</w:t>
      </w:r>
    </w:p>
    <w:p w14:paraId="5FEE4D4E" w14:textId="5F367002" w:rsidR="4F322CBC" w:rsidRPr="00BD4478" w:rsidRDefault="4F322CBC" w:rsidP="4F322CBC">
      <w:pPr>
        <w:rPr>
          <w:rFonts w:ascii="Calibri" w:hAnsi="Calibri" w:cs="Calibri"/>
          <w:color w:val="333333"/>
        </w:rPr>
      </w:pPr>
    </w:p>
    <w:p w14:paraId="021790BE" w14:textId="76CB996F" w:rsidR="6E547D90" w:rsidRPr="00BD4478" w:rsidRDefault="6E547D90" w:rsidP="00A613C7">
      <w:pPr>
        <w:pStyle w:val="ListParagraph"/>
        <w:numPr>
          <w:ilvl w:val="0"/>
          <w:numId w:val="35"/>
        </w:numPr>
        <w:spacing w:line="240" w:lineRule="auto"/>
        <w:rPr>
          <w:rFonts w:ascii="Calibri" w:hAnsi="Calibri" w:cs="Calibri"/>
          <w:color w:val="333333"/>
        </w:rPr>
      </w:pPr>
      <w:r w:rsidRPr="00BD4478">
        <w:rPr>
          <w:rFonts w:ascii="Calibri" w:hAnsi="Calibri" w:cs="Calibri"/>
          <w:color w:val="333333"/>
        </w:rPr>
        <w:t>Study Design</w:t>
      </w:r>
    </w:p>
    <w:p w14:paraId="3DE338D1" w14:textId="73436075" w:rsidR="6E547D90" w:rsidRPr="00BD4478" w:rsidRDefault="6E547D90" w:rsidP="00A613C7">
      <w:pPr>
        <w:pStyle w:val="ListParagraph"/>
        <w:numPr>
          <w:ilvl w:val="0"/>
          <w:numId w:val="35"/>
        </w:numPr>
        <w:spacing w:line="240" w:lineRule="auto"/>
        <w:rPr>
          <w:rFonts w:ascii="Calibri" w:hAnsi="Calibri" w:cs="Calibri"/>
          <w:color w:val="333333"/>
        </w:rPr>
      </w:pPr>
      <w:r w:rsidRPr="00BD4478">
        <w:rPr>
          <w:rFonts w:ascii="Calibri" w:hAnsi="Calibri" w:cs="Calibri"/>
          <w:color w:val="333333"/>
        </w:rPr>
        <w:t>Results of the Study</w:t>
      </w:r>
    </w:p>
    <w:p w14:paraId="4DBCFF23" w14:textId="5B1B890A" w:rsidR="6E547D90" w:rsidRPr="00BD4478" w:rsidRDefault="6E547D90" w:rsidP="00A613C7">
      <w:pPr>
        <w:pStyle w:val="ListParagraph"/>
        <w:numPr>
          <w:ilvl w:val="0"/>
          <w:numId w:val="35"/>
        </w:numPr>
        <w:spacing w:line="240" w:lineRule="auto"/>
        <w:rPr>
          <w:rFonts w:ascii="Calibri" w:hAnsi="Calibri" w:cs="Calibri"/>
          <w:color w:val="333333"/>
        </w:rPr>
      </w:pPr>
      <w:r w:rsidRPr="00BD4478">
        <w:rPr>
          <w:rFonts w:ascii="Calibri" w:hAnsi="Calibri" w:cs="Calibri"/>
          <w:color w:val="333333"/>
        </w:rPr>
        <w:t>Findings from Related Studies</w:t>
      </w:r>
    </w:p>
    <w:p w14:paraId="1554C3E6" w14:textId="6DB08A87" w:rsidR="6E547D90" w:rsidRPr="00BD4478" w:rsidRDefault="6E547D90" w:rsidP="00A613C7">
      <w:pPr>
        <w:pStyle w:val="ListParagraph"/>
        <w:numPr>
          <w:ilvl w:val="0"/>
          <w:numId w:val="35"/>
        </w:numPr>
        <w:spacing w:line="240" w:lineRule="auto"/>
        <w:rPr>
          <w:rFonts w:ascii="Calibri" w:hAnsi="Calibri" w:cs="Calibri"/>
          <w:color w:val="333333"/>
        </w:rPr>
      </w:pPr>
      <w:r w:rsidRPr="00BD4478">
        <w:rPr>
          <w:rFonts w:ascii="Calibri" w:hAnsi="Calibri" w:cs="Calibri"/>
          <w:color w:val="333333"/>
        </w:rPr>
        <w:t>Sample Size and Setting</w:t>
      </w:r>
    </w:p>
    <w:p w14:paraId="239EF086" w14:textId="68C57BE6" w:rsidR="6E547D90" w:rsidRPr="00BD4478" w:rsidRDefault="6E547D90" w:rsidP="00A613C7">
      <w:pPr>
        <w:pStyle w:val="ListParagraph"/>
        <w:numPr>
          <w:ilvl w:val="0"/>
          <w:numId w:val="35"/>
        </w:numPr>
        <w:spacing w:line="240" w:lineRule="auto"/>
        <w:rPr>
          <w:rFonts w:ascii="Calibri" w:hAnsi="Calibri" w:cs="Calibri"/>
          <w:color w:val="333333"/>
        </w:rPr>
      </w:pPr>
      <w:r w:rsidRPr="00BD4478">
        <w:rPr>
          <w:rFonts w:ascii="Calibri" w:hAnsi="Calibri" w:cs="Calibri"/>
          <w:color w:val="333333"/>
        </w:rPr>
        <w:t>Match</w:t>
      </w:r>
    </w:p>
    <w:p w14:paraId="215DEEE4" w14:textId="77777777" w:rsidR="00A613C7" w:rsidRPr="00BD4478" w:rsidRDefault="00A613C7" w:rsidP="00A613C7">
      <w:pPr>
        <w:spacing w:line="240" w:lineRule="auto"/>
        <w:rPr>
          <w:rFonts w:ascii="Calibri" w:hAnsi="Calibri" w:cs="Calibri"/>
          <w:color w:val="333333"/>
        </w:rPr>
      </w:pPr>
    </w:p>
    <w:p w14:paraId="20AB3126" w14:textId="3A3CB04C" w:rsidR="00A613C7" w:rsidRPr="00BD4478" w:rsidRDefault="00A613C7" w:rsidP="00A613C7">
      <w:pPr>
        <w:spacing w:line="240" w:lineRule="auto"/>
        <w:rPr>
          <w:rFonts w:ascii="Calibri" w:hAnsi="Calibri" w:cs="Calibri"/>
          <w:color w:val="333333"/>
        </w:rPr>
      </w:pPr>
      <w:r w:rsidRPr="00BD4478">
        <w:rPr>
          <w:rFonts w:ascii="Calibri" w:hAnsi="Calibri" w:cs="Calibri"/>
          <w:color w:val="333333"/>
        </w:rPr>
        <w:t>This worksheet</w:t>
      </w:r>
      <w:r w:rsidR="006229B2" w:rsidRPr="00BD4478">
        <w:rPr>
          <w:rFonts w:ascii="Calibri" w:hAnsi="Calibri" w:cs="Calibri"/>
          <w:color w:val="333333"/>
        </w:rPr>
        <w:t xml:space="preserve"> supports the </w:t>
      </w:r>
      <w:r w:rsidR="00136CDA" w:rsidRPr="00BD4478">
        <w:rPr>
          <w:rFonts w:ascii="Calibri" w:hAnsi="Calibri" w:cs="Calibri"/>
          <w:color w:val="333333"/>
        </w:rPr>
        <w:t xml:space="preserve">vendors with the submission of ESSA </w:t>
      </w:r>
      <w:r w:rsidR="006522F4" w:rsidRPr="00BD4478">
        <w:rPr>
          <w:rFonts w:ascii="Calibri" w:hAnsi="Calibri" w:cs="Calibri"/>
          <w:color w:val="333333"/>
        </w:rPr>
        <w:t xml:space="preserve">level evidence. In addition, the worksheet will guide reviewers to determine evidence based on vendor submissions. </w:t>
      </w:r>
      <w:r w:rsidR="000568DC" w:rsidRPr="00BD4478">
        <w:rPr>
          <w:rFonts w:ascii="Calibri" w:hAnsi="Calibri" w:cs="Calibri"/>
          <w:color w:val="333333"/>
        </w:rPr>
        <w:t>Only the evidence submitted in this worksheet will be evaluated for ESSA level evidence.</w:t>
      </w:r>
    </w:p>
    <w:p w14:paraId="6103E3CE" w14:textId="77777777" w:rsidR="000568DC" w:rsidRDefault="000568DC" w:rsidP="00A613C7">
      <w:pPr>
        <w:spacing w:line="240" w:lineRule="auto"/>
        <w:rPr>
          <w:rFonts w:asciiTheme="majorHAnsi" w:hAnsiTheme="majorHAnsi" w:cstheme="majorHAnsi"/>
          <w:color w:val="333333"/>
          <w:sz w:val="24"/>
          <w:szCs w:val="24"/>
        </w:rPr>
      </w:pPr>
    </w:p>
    <w:p w14:paraId="6121D8D1" w14:textId="69DF3BF7" w:rsidR="000568DC" w:rsidRPr="00DB57E9" w:rsidRDefault="000568DC" w:rsidP="00343629">
      <w:pPr>
        <w:pStyle w:val="NoSpacing"/>
        <w:rPr>
          <w:rFonts w:asciiTheme="majorHAnsi" w:hAnsiTheme="majorHAnsi" w:cstheme="majorHAnsi"/>
          <w:b/>
          <w:bCs/>
          <w:sz w:val="32"/>
          <w:szCs w:val="32"/>
        </w:rPr>
      </w:pPr>
      <w:r w:rsidRPr="00DB57E9">
        <w:rPr>
          <w:rFonts w:asciiTheme="majorHAnsi" w:hAnsiTheme="majorHAnsi" w:cstheme="majorHAnsi"/>
          <w:b/>
          <w:bCs/>
          <w:sz w:val="32"/>
          <w:szCs w:val="32"/>
        </w:rPr>
        <w:t>Process</w:t>
      </w:r>
    </w:p>
    <w:p w14:paraId="0E4DC1AB" w14:textId="17DEBF6C" w:rsidR="4F322CBC" w:rsidRPr="00BD4478" w:rsidRDefault="00B5283F" w:rsidP="00FA1C61">
      <w:pPr>
        <w:pStyle w:val="ListParagraph"/>
        <w:numPr>
          <w:ilvl w:val="0"/>
          <w:numId w:val="36"/>
        </w:numPr>
        <w:spacing w:line="240" w:lineRule="auto"/>
        <w:rPr>
          <w:rFonts w:asciiTheme="majorHAnsi" w:hAnsiTheme="majorHAnsi" w:cstheme="majorBidi"/>
          <w:color w:val="333333"/>
        </w:rPr>
      </w:pPr>
      <w:r w:rsidRPr="00BD4478">
        <w:rPr>
          <w:rFonts w:asciiTheme="majorHAnsi" w:hAnsiTheme="majorHAnsi" w:cstheme="majorBidi"/>
          <w:color w:val="333333"/>
        </w:rPr>
        <w:t>Vendors will complete the Application Information</w:t>
      </w:r>
      <w:r w:rsidR="14A3425C" w:rsidRPr="00BD4478">
        <w:rPr>
          <w:rFonts w:asciiTheme="majorHAnsi" w:hAnsiTheme="majorHAnsi" w:cstheme="majorBidi"/>
          <w:color w:val="333333"/>
        </w:rPr>
        <w:t xml:space="preserve"> (below)</w:t>
      </w:r>
      <w:r w:rsidRPr="00BD4478">
        <w:rPr>
          <w:rFonts w:asciiTheme="majorHAnsi" w:hAnsiTheme="majorHAnsi" w:cstheme="majorBidi"/>
          <w:color w:val="333333"/>
        </w:rPr>
        <w:t>.</w:t>
      </w:r>
      <w:r w:rsidR="00723437" w:rsidRPr="00BD4478">
        <w:rPr>
          <w:rFonts w:asciiTheme="majorHAnsi" w:hAnsiTheme="majorHAnsi" w:cstheme="majorBidi"/>
          <w:color w:val="333333"/>
        </w:rPr>
        <w:t xml:space="preserve"> The ESSA Level Tier selection must</w:t>
      </w:r>
      <w:r w:rsidR="00373591" w:rsidRPr="00BD4478">
        <w:rPr>
          <w:rFonts w:asciiTheme="majorHAnsi" w:hAnsiTheme="majorHAnsi" w:cstheme="majorBidi"/>
          <w:color w:val="333333"/>
        </w:rPr>
        <w:t xml:space="preserve"> match the program submission. If multiple programs are submitted, </w:t>
      </w:r>
      <w:r w:rsidR="00FA1C61" w:rsidRPr="00BD4478">
        <w:rPr>
          <w:rFonts w:asciiTheme="majorHAnsi" w:hAnsiTheme="majorHAnsi" w:cstheme="majorBidi"/>
          <w:color w:val="333333"/>
        </w:rPr>
        <w:t>a separate worksheet for each submission must be included.</w:t>
      </w:r>
    </w:p>
    <w:p w14:paraId="355308B4" w14:textId="606A93F7" w:rsidR="00A11870" w:rsidRPr="00BD4478" w:rsidRDefault="00B5283F" w:rsidP="00CC0189">
      <w:pPr>
        <w:pStyle w:val="ListParagraph"/>
        <w:numPr>
          <w:ilvl w:val="0"/>
          <w:numId w:val="36"/>
        </w:numPr>
        <w:spacing w:line="240" w:lineRule="auto"/>
        <w:rPr>
          <w:rFonts w:asciiTheme="majorHAnsi" w:hAnsiTheme="majorHAnsi" w:cstheme="majorHAnsi"/>
          <w:color w:val="333333"/>
        </w:rPr>
      </w:pPr>
      <w:r w:rsidRPr="00BD4478">
        <w:rPr>
          <w:rFonts w:asciiTheme="majorHAnsi" w:hAnsiTheme="majorHAnsi" w:cstheme="majorHAnsi"/>
          <w:color w:val="333333"/>
        </w:rPr>
        <w:t xml:space="preserve">Vendors will select the </w:t>
      </w:r>
      <w:r w:rsidR="00535D11" w:rsidRPr="00BD4478">
        <w:rPr>
          <w:rFonts w:asciiTheme="majorHAnsi" w:hAnsiTheme="majorHAnsi" w:cstheme="majorHAnsi"/>
          <w:color w:val="333333"/>
        </w:rPr>
        <w:t xml:space="preserve">ESSA level </w:t>
      </w:r>
      <w:r w:rsidR="00706E2B" w:rsidRPr="00BD4478">
        <w:rPr>
          <w:rFonts w:asciiTheme="majorHAnsi" w:hAnsiTheme="majorHAnsi" w:cstheme="majorHAnsi"/>
          <w:color w:val="333333"/>
        </w:rPr>
        <w:t>tier</w:t>
      </w:r>
      <w:r w:rsidR="00723437" w:rsidRPr="00BD4478">
        <w:rPr>
          <w:rFonts w:asciiTheme="majorHAnsi" w:hAnsiTheme="majorHAnsi" w:cstheme="majorHAnsi"/>
          <w:color w:val="333333"/>
        </w:rPr>
        <w:t>.</w:t>
      </w:r>
    </w:p>
    <w:p w14:paraId="5CADB30A" w14:textId="7C9273DE" w:rsidR="00FA1C61" w:rsidRPr="00BD4478" w:rsidRDefault="00FA1C61" w:rsidP="00A11870">
      <w:pPr>
        <w:pStyle w:val="ListParagraph"/>
        <w:numPr>
          <w:ilvl w:val="0"/>
          <w:numId w:val="36"/>
        </w:numPr>
        <w:spacing w:line="240" w:lineRule="auto"/>
        <w:rPr>
          <w:rFonts w:asciiTheme="majorHAnsi" w:hAnsiTheme="majorHAnsi" w:cstheme="majorHAnsi"/>
          <w:bCs/>
          <w:color w:val="333333"/>
        </w:rPr>
      </w:pPr>
      <w:r w:rsidRPr="00BD4478">
        <w:rPr>
          <w:rFonts w:asciiTheme="majorHAnsi" w:hAnsiTheme="majorHAnsi" w:cstheme="majorHAnsi"/>
          <w:color w:val="333333"/>
        </w:rPr>
        <w:t>Supporting evidence must be included for the tier selected.</w:t>
      </w:r>
      <w:r w:rsidR="00CC0189" w:rsidRPr="00BD4478">
        <w:rPr>
          <w:rFonts w:asciiTheme="majorHAnsi" w:hAnsiTheme="majorHAnsi" w:cstheme="majorHAnsi"/>
          <w:color w:val="333333"/>
        </w:rPr>
        <w:t xml:space="preserve"> </w:t>
      </w:r>
      <w:r w:rsidR="00A11870" w:rsidRPr="00BD4478">
        <w:rPr>
          <w:rFonts w:asciiTheme="majorHAnsi" w:hAnsiTheme="majorHAnsi" w:cstheme="majorHAnsi"/>
          <w:color w:val="333333"/>
        </w:rPr>
        <w:t>R</w:t>
      </w:r>
      <w:r w:rsidR="00CC0189" w:rsidRPr="00BD4478">
        <w:rPr>
          <w:rFonts w:ascii="Calibri" w:hAnsi="Calibri" w:cs="Calibri"/>
          <w:bCs/>
        </w:rPr>
        <w:t xml:space="preserve">esearch studies and evidence with the program materials. </w:t>
      </w:r>
      <w:r w:rsidR="00CC0189" w:rsidRPr="00BD4478">
        <w:rPr>
          <w:rFonts w:ascii="Calibri" w:eastAsia="Calibri" w:hAnsi="Calibri" w:cs="Calibri"/>
          <w:bCs/>
        </w:rPr>
        <w:t>Submit research studies and evidence as a separate file named “</w:t>
      </w:r>
      <w:proofErr w:type="spellStart"/>
      <w:r w:rsidR="00CC0189" w:rsidRPr="00BD4478">
        <w:rPr>
          <w:rFonts w:ascii="Calibri" w:eastAsia="Calibri" w:hAnsi="Calibri" w:cs="Calibri"/>
          <w:bCs/>
        </w:rPr>
        <w:t>ESSA_publisher</w:t>
      </w:r>
      <w:proofErr w:type="spellEnd"/>
      <w:r w:rsidR="00CC0189" w:rsidRPr="00BD4478">
        <w:rPr>
          <w:rFonts w:ascii="Calibri" w:eastAsia="Calibri" w:hAnsi="Calibri" w:cs="Calibri"/>
          <w:bCs/>
        </w:rPr>
        <w:t xml:space="preserve"> </w:t>
      </w:r>
      <w:proofErr w:type="spellStart"/>
      <w:r w:rsidR="00CC0189" w:rsidRPr="00BD4478">
        <w:rPr>
          <w:rFonts w:ascii="Calibri" w:eastAsia="Calibri" w:hAnsi="Calibri" w:cs="Calibri"/>
          <w:bCs/>
        </w:rPr>
        <w:t>name_program</w:t>
      </w:r>
      <w:proofErr w:type="spellEnd"/>
      <w:r w:rsidR="00CC0189" w:rsidRPr="00BD4478">
        <w:rPr>
          <w:rFonts w:ascii="Calibri" w:eastAsia="Calibri" w:hAnsi="Calibri" w:cs="Calibri"/>
          <w:bCs/>
        </w:rPr>
        <w:t xml:space="preserve"> name.”</w:t>
      </w:r>
    </w:p>
    <w:p w14:paraId="3E020151" w14:textId="0F21D009" w:rsidR="00FA1C61" w:rsidRPr="00BD4478" w:rsidRDefault="00FA1C61" w:rsidP="59FF4C70">
      <w:pPr>
        <w:pStyle w:val="ListParagraph"/>
        <w:numPr>
          <w:ilvl w:val="0"/>
          <w:numId w:val="36"/>
        </w:numPr>
        <w:spacing w:line="240" w:lineRule="auto"/>
        <w:rPr>
          <w:rFonts w:asciiTheme="majorHAnsi" w:hAnsiTheme="majorHAnsi" w:cstheme="majorHAnsi"/>
          <w:color w:val="333333"/>
        </w:rPr>
      </w:pPr>
      <w:r w:rsidRPr="00BD4478">
        <w:rPr>
          <w:rFonts w:asciiTheme="majorHAnsi" w:hAnsiTheme="majorHAnsi" w:cstheme="majorHAnsi"/>
          <w:color w:val="333333"/>
        </w:rPr>
        <w:lastRenderedPageBreak/>
        <w:t xml:space="preserve">CDE </w:t>
      </w:r>
      <w:r w:rsidR="00C754CA" w:rsidRPr="00BD4478">
        <w:rPr>
          <w:rFonts w:asciiTheme="majorHAnsi" w:hAnsiTheme="majorHAnsi" w:cstheme="majorHAnsi"/>
          <w:color w:val="333333"/>
        </w:rPr>
        <w:t xml:space="preserve">will </w:t>
      </w:r>
      <w:r w:rsidR="00C95077">
        <w:rPr>
          <w:rFonts w:asciiTheme="majorHAnsi" w:hAnsiTheme="majorHAnsi" w:cstheme="majorHAnsi"/>
          <w:color w:val="333333"/>
        </w:rPr>
        <w:t xml:space="preserve">verify </w:t>
      </w:r>
      <w:r w:rsidR="00C754CA" w:rsidRPr="00BD4478">
        <w:rPr>
          <w:rFonts w:asciiTheme="majorHAnsi" w:hAnsiTheme="majorHAnsi" w:cstheme="majorHAnsi"/>
          <w:color w:val="333333"/>
        </w:rPr>
        <w:t xml:space="preserve">the </w:t>
      </w:r>
      <w:r w:rsidR="006E5FB1" w:rsidRPr="00BD4478">
        <w:rPr>
          <w:rFonts w:asciiTheme="majorHAnsi" w:hAnsiTheme="majorHAnsi" w:cstheme="majorHAnsi"/>
          <w:color w:val="333333"/>
        </w:rPr>
        <w:t>Level Tier selection, the evidence submitted and determine the final ESSA Level Tier.</w:t>
      </w:r>
    </w:p>
    <w:p w14:paraId="046951BF" w14:textId="26DEFEF1" w:rsidR="006E5FB1" w:rsidRPr="00BD4478" w:rsidRDefault="006E5FB1" w:rsidP="00FA1C61">
      <w:pPr>
        <w:pStyle w:val="ListParagraph"/>
        <w:numPr>
          <w:ilvl w:val="0"/>
          <w:numId w:val="36"/>
        </w:numPr>
        <w:spacing w:line="240" w:lineRule="auto"/>
        <w:rPr>
          <w:rFonts w:asciiTheme="majorHAnsi" w:hAnsiTheme="majorHAnsi" w:cstheme="majorHAnsi"/>
          <w:color w:val="333333"/>
        </w:rPr>
      </w:pPr>
      <w:r w:rsidRPr="00BD4478">
        <w:rPr>
          <w:rFonts w:asciiTheme="majorHAnsi" w:hAnsiTheme="majorHAnsi" w:cstheme="majorHAnsi"/>
          <w:color w:val="333333"/>
        </w:rPr>
        <w:t xml:space="preserve">ESSA Level Tier will be </w:t>
      </w:r>
      <w:r w:rsidR="00E50770" w:rsidRPr="00BD4478">
        <w:rPr>
          <w:rFonts w:asciiTheme="majorHAnsi" w:hAnsiTheme="majorHAnsi" w:cstheme="majorHAnsi"/>
          <w:color w:val="333333"/>
        </w:rPr>
        <w:t xml:space="preserve">provided along with the approved program list if the program is included on the </w:t>
      </w:r>
      <w:hyperlink r:id="rId11" w:history="1">
        <w:r w:rsidR="00E50770" w:rsidRPr="004E0438">
          <w:rPr>
            <w:rStyle w:val="Hyperlink"/>
            <w:rFonts w:asciiTheme="majorHAnsi" w:hAnsiTheme="majorHAnsi" w:cstheme="majorHAnsi"/>
          </w:rPr>
          <w:t xml:space="preserve">READ Act Advisory </w:t>
        </w:r>
        <w:r w:rsidR="00C95077" w:rsidRPr="004E0438">
          <w:rPr>
            <w:rStyle w:val="Hyperlink"/>
            <w:rFonts w:asciiTheme="majorHAnsi" w:hAnsiTheme="majorHAnsi" w:cstheme="majorHAnsi"/>
          </w:rPr>
          <w:t>L</w:t>
        </w:r>
        <w:r w:rsidR="00E50770" w:rsidRPr="004E0438">
          <w:rPr>
            <w:rStyle w:val="Hyperlink"/>
            <w:rFonts w:asciiTheme="majorHAnsi" w:hAnsiTheme="majorHAnsi" w:cstheme="majorHAnsi"/>
          </w:rPr>
          <w:t xml:space="preserve">ist of </w:t>
        </w:r>
        <w:r w:rsidR="00C95077" w:rsidRPr="004E0438">
          <w:rPr>
            <w:rStyle w:val="Hyperlink"/>
            <w:rFonts w:asciiTheme="majorHAnsi" w:hAnsiTheme="majorHAnsi" w:cstheme="majorHAnsi"/>
          </w:rPr>
          <w:t xml:space="preserve">Instructional </w:t>
        </w:r>
        <w:r w:rsidR="00E50770" w:rsidRPr="004E0438">
          <w:rPr>
            <w:rStyle w:val="Hyperlink"/>
            <w:rFonts w:asciiTheme="majorHAnsi" w:hAnsiTheme="majorHAnsi" w:cstheme="majorHAnsi"/>
          </w:rPr>
          <w:t>Programs</w:t>
        </w:r>
      </w:hyperlink>
      <w:r w:rsidR="00E50770" w:rsidRPr="00BD4478">
        <w:rPr>
          <w:rFonts w:asciiTheme="majorHAnsi" w:hAnsiTheme="majorHAnsi" w:cstheme="majorHAnsi"/>
          <w:color w:val="333333"/>
        </w:rPr>
        <w:t>.</w:t>
      </w:r>
    </w:p>
    <w:p w14:paraId="737BB89D" w14:textId="2A3EA880" w:rsidR="00723437" w:rsidRPr="00FA1C61" w:rsidRDefault="00723437" w:rsidP="00FA1C61">
      <w:pPr>
        <w:spacing w:line="240" w:lineRule="auto"/>
        <w:rPr>
          <w:rFonts w:asciiTheme="majorHAnsi" w:hAnsiTheme="majorHAnsi" w:cstheme="majorHAnsi"/>
          <w:color w:val="333333"/>
          <w:sz w:val="24"/>
          <w:szCs w:val="24"/>
        </w:rPr>
      </w:pPr>
    </w:p>
    <w:p w14:paraId="2CFC398F" w14:textId="70BA6E64" w:rsidR="1894D001" w:rsidRPr="00DB57E9" w:rsidRDefault="1894D001" w:rsidP="00E50770">
      <w:pPr>
        <w:rPr>
          <w:rFonts w:asciiTheme="majorHAnsi" w:hAnsiTheme="majorHAnsi" w:cstheme="majorHAnsi"/>
          <w:b/>
          <w:bCs/>
          <w:sz w:val="28"/>
          <w:szCs w:val="28"/>
        </w:rPr>
      </w:pPr>
      <w:r w:rsidRPr="00DB57E9">
        <w:rPr>
          <w:rFonts w:asciiTheme="majorHAnsi" w:hAnsiTheme="majorHAnsi" w:cstheme="majorHAnsi"/>
          <w:b/>
          <w:bCs/>
          <w:sz w:val="28"/>
          <w:szCs w:val="28"/>
        </w:rPr>
        <w:t>Application Information</w:t>
      </w:r>
    </w:p>
    <w:p w14:paraId="5E9FBA1F" w14:textId="56C342F6" w:rsidR="4F322CBC" w:rsidRDefault="4F322CBC" w:rsidP="4F322CBC">
      <w:pPr>
        <w:rPr>
          <w:color w:val="333333"/>
          <w:sz w:val="21"/>
          <w:szCs w:val="21"/>
        </w:rPr>
      </w:pPr>
    </w:p>
    <w:tbl>
      <w:tblPr>
        <w:tblW w:w="0" w:type="auto"/>
        <w:tblBorders>
          <w:top w:val="nil"/>
          <w:left w:val="nil"/>
          <w:bottom w:val="nil"/>
          <w:right w:val="nil"/>
          <w:insideH w:val="nil"/>
          <w:insideV w:val="nil"/>
        </w:tblBorders>
        <w:tblLook w:val="0600" w:firstRow="0" w:lastRow="0" w:firstColumn="0" w:lastColumn="0" w:noHBand="1" w:noVBand="1"/>
      </w:tblPr>
      <w:tblGrid>
        <w:gridCol w:w="4619"/>
        <w:gridCol w:w="4721"/>
      </w:tblGrid>
      <w:tr w:rsidR="4F322CBC" w14:paraId="38A49BDD" w14:textId="77777777" w:rsidTr="4F322CBC">
        <w:trPr>
          <w:trHeight w:val="920"/>
        </w:trPr>
        <w:tc>
          <w:tcPr>
            <w:tcW w:w="944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2FE6F73D" w14:textId="77777777" w:rsidR="4F322CBC" w:rsidRDefault="4F322CBC" w:rsidP="4F322CBC">
            <w:pPr>
              <w:rPr>
                <w:rFonts w:ascii="Calibri" w:eastAsia="Calibri" w:hAnsi="Calibri" w:cs="Calibri"/>
                <w:b/>
                <w:bCs/>
              </w:rPr>
            </w:pPr>
            <w:r w:rsidRPr="4F322CBC">
              <w:rPr>
                <w:rFonts w:ascii="Calibri" w:eastAsia="Calibri" w:hAnsi="Calibri" w:cs="Calibri"/>
                <w:b/>
                <w:bCs/>
              </w:rPr>
              <w:t>Name of Publisher</w:t>
            </w:r>
          </w:p>
          <w:p w14:paraId="25D84151" w14:textId="77777777" w:rsidR="4F322CBC" w:rsidRDefault="4F322CBC" w:rsidP="4F322CBC">
            <w:pPr>
              <w:rPr>
                <w:rFonts w:ascii="Calibri" w:eastAsia="Calibri" w:hAnsi="Calibri" w:cs="Calibri"/>
                <w:b/>
                <w:bCs/>
              </w:rPr>
            </w:pPr>
            <w:r w:rsidRPr="4F322CBC">
              <w:rPr>
                <w:rFonts w:ascii="Calibri" w:eastAsia="Calibri" w:hAnsi="Calibri" w:cs="Calibri"/>
                <w:b/>
                <w:bCs/>
              </w:rPr>
              <w:fldChar w:fldCharType="begin"/>
            </w:r>
            <w:r w:rsidRPr="4F322CBC">
              <w:rPr>
                <w:rFonts w:ascii="Calibri" w:eastAsia="Calibri" w:hAnsi="Calibri" w:cs="Calibri"/>
                <w:b/>
                <w:bCs/>
              </w:rPr>
              <w:instrText xml:space="preserve"> FORMTEXT </w:instrText>
            </w:r>
            <w:r w:rsidRPr="4F322CBC">
              <w:rPr>
                <w:rFonts w:ascii="Calibri" w:eastAsia="Calibri" w:hAnsi="Calibri" w:cs="Calibri"/>
                <w:b/>
                <w:bCs/>
              </w:rPr>
              <w:fldChar w:fldCharType="separate"/>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rPr>
              <w:fldChar w:fldCharType="end"/>
            </w:r>
          </w:p>
        </w:tc>
      </w:tr>
      <w:tr w:rsidR="4F322CBC" w14:paraId="67AB5963" w14:textId="77777777" w:rsidTr="4F322CBC">
        <w:trPr>
          <w:trHeight w:val="920"/>
        </w:trPr>
        <w:tc>
          <w:tcPr>
            <w:tcW w:w="46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2F649C" w14:textId="77777777" w:rsidR="4F322CBC" w:rsidRDefault="4F322CBC" w:rsidP="4F322CBC">
            <w:pPr>
              <w:rPr>
                <w:rFonts w:ascii="Calibri" w:eastAsia="Calibri" w:hAnsi="Calibri" w:cs="Calibri"/>
                <w:b/>
                <w:bCs/>
              </w:rPr>
            </w:pPr>
            <w:r w:rsidRPr="4F322CBC">
              <w:rPr>
                <w:rFonts w:ascii="Calibri" w:eastAsia="Calibri" w:hAnsi="Calibri" w:cs="Calibri"/>
                <w:b/>
                <w:bCs/>
              </w:rPr>
              <w:t>Product Title and Edition:</w:t>
            </w:r>
          </w:p>
          <w:p w14:paraId="0437ACD1" w14:textId="77777777" w:rsidR="4F322CBC" w:rsidRDefault="4F322CBC" w:rsidP="4F322CBC">
            <w:pPr>
              <w:rPr>
                <w:rFonts w:ascii="Calibri" w:eastAsia="Calibri" w:hAnsi="Calibri" w:cs="Calibri"/>
                <w:b/>
                <w:bCs/>
                <w:highlight w:val="yellow"/>
              </w:rPr>
            </w:pPr>
            <w:r w:rsidRPr="4F322CBC">
              <w:rPr>
                <w:rFonts w:ascii="Calibri" w:eastAsia="Calibri" w:hAnsi="Calibri" w:cs="Calibri"/>
                <w:b/>
                <w:bCs/>
              </w:rPr>
              <w:fldChar w:fldCharType="begin"/>
            </w:r>
            <w:r w:rsidRPr="4F322CBC">
              <w:rPr>
                <w:rFonts w:ascii="Calibri" w:eastAsia="Calibri" w:hAnsi="Calibri" w:cs="Calibri"/>
                <w:b/>
                <w:bCs/>
              </w:rPr>
              <w:instrText xml:space="preserve"> FORMTEXT </w:instrText>
            </w:r>
            <w:r w:rsidRPr="4F322CBC">
              <w:rPr>
                <w:rFonts w:ascii="Calibri" w:eastAsia="Calibri" w:hAnsi="Calibri" w:cs="Calibri"/>
                <w:b/>
                <w:bCs/>
              </w:rPr>
              <w:fldChar w:fldCharType="separate"/>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rPr>
              <w:fldChar w:fldCharType="end"/>
            </w:r>
          </w:p>
        </w:tc>
        <w:tc>
          <w:tcPr>
            <w:tcW w:w="4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8B96AD" w14:textId="77777777" w:rsidR="4F322CBC" w:rsidRDefault="4F322CBC" w:rsidP="4F322CBC">
            <w:pPr>
              <w:rPr>
                <w:rFonts w:ascii="Calibri" w:eastAsia="Calibri" w:hAnsi="Calibri" w:cs="Calibri"/>
                <w:b/>
                <w:bCs/>
              </w:rPr>
            </w:pPr>
            <w:r w:rsidRPr="4F322CBC">
              <w:rPr>
                <w:rFonts w:ascii="Calibri" w:eastAsia="Calibri" w:hAnsi="Calibri" w:cs="Calibri"/>
                <w:b/>
                <w:bCs/>
              </w:rPr>
              <w:t>Publication Year:</w:t>
            </w:r>
          </w:p>
          <w:p w14:paraId="3BF9DBC1" w14:textId="77777777" w:rsidR="4F322CBC" w:rsidRDefault="4F322CBC" w:rsidP="4F322CBC">
            <w:pPr>
              <w:rPr>
                <w:rFonts w:ascii="Calibri" w:eastAsia="Calibri" w:hAnsi="Calibri" w:cs="Calibri"/>
                <w:b/>
                <w:bCs/>
              </w:rPr>
            </w:pPr>
            <w:r w:rsidRPr="4F322CBC">
              <w:rPr>
                <w:rFonts w:ascii="Calibri" w:eastAsia="Calibri" w:hAnsi="Calibri" w:cs="Calibri"/>
                <w:b/>
                <w:bCs/>
              </w:rPr>
              <w:fldChar w:fldCharType="begin"/>
            </w:r>
            <w:r w:rsidRPr="4F322CBC">
              <w:rPr>
                <w:rFonts w:ascii="Calibri" w:eastAsia="Calibri" w:hAnsi="Calibri" w:cs="Calibri"/>
                <w:b/>
                <w:bCs/>
              </w:rPr>
              <w:instrText xml:space="preserve"> FORMTEXT </w:instrText>
            </w:r>
            <w:r w:rsidRPr="4F322CBC">
              <w:rPr>
                <w:rFonts w:ascii="Calibri" w:eastAsia="Calibri" w:hAnsi="Calibri" w:cs="Calibri"/>
                <w:b/>
                <w:bCs/>
              </w:rPr>
              <w:fldChar w:fldCharType="separate"/>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noProof/>
              </w:rPr>
              <w:t> </w:t>
            </w:r>
            <w:r w:rsidRPr="4F322CBC">
              <w:rPr>
                <w:rFonts w:ascii="Calibri" w:eastAsia="Calibri" w:hAnsi="Calibri" w:cs="Calibri"/>
                <w:b/>
                <w:bCs/>
              </w:rPr>
              <w:fldChar w:fldCharType="end"/>
            </w:r>
          </w:p>
        </w:tc>
      </w:tr>
    </w:tbl>
    <w:p w14:paraId="6C308F1A" w14:textId="093E9302" w:rsidR="4F322CBC" w:rsidRDefault="4F322CBC" w:rsidP="4F322CBC">
      <w:pPr>
        <w:rPr>
          <w:color w:val="333333"/>
          <w:sz w:val="21"/>
          <w:szCs w:val="21"/>
        </w:rPr>
      </w:pPr>
    </w:p>
    <w:p w14:paraId="2221922E" w14:textId="77777777" w:rsidR="4017BC76" w:rsidRPr="00DB57E9" w:rsidRDefault="4017BC76" w:rsidP="4F322CBC">
      <w:pPr>
        <w:pStyle w:val="Heading3"/>
        <w:rPr>
          <w:rFonts w:asciiTheme="majorHAnsi" w:hAnsiTheme="majorHAnsi" w:cstheme="majorHAnsi"/>
          <w:b/>
          <w:bCs/>
          <w:color w:val="auto"/>
        </w:rPr>
      </w:pPr>
      <w:r w:rsidRPr="00DB57E9">
        <w:rPr>
          <w:rFonts w:asciiTheme="majorHAnsi" w:hAnsiTheme="majorHAnsi" w:cstheme="majorHAnsi"/>
          <w:b/>
          <w:bCs/>
          <w:color w:val="auto"/>
        </w:rPr>
        <w:t>Demonstrating ESSA Evidence</w:t>
      </w:r>
    </w:p>
    <w:p w14:paraId="4FDCF9AD" w14:textId="61637873" w:rsidR="009D6811" w:rsidRPr="00BD4478" w:rsidRDefault="009D6811" w:rsidP="00C91A0B">
      <w:pPr>
        <w:spacing w:line="240" w:lineRule="auto"/>
        <w:rPr>
          <w:rFonts w:ascii="Calibri" w:hAnsi="Calibri" w:cs="Calibri"/>
        </w:rPr>
      </w:pPr>
      <w:r w:rsidRPr="00BD4478">
        <w:rPr>
          <w:rFonts w:ascii="Calibri" w:hAnsi="Calibri" w:cs="Calibri"/>
        </w:rPr>
        <w:t>Vendors will select which ESSA Level they are requesting for review by checking the box.</w:t>
      </w:r>
    </w:p>
    <w:p w14:paraId="3DF83A0D" w14:textId="1F9696F6" w:rsidR="00D60A93" w:rsidRPr="00BD4478" w:rsidRDefault="00D60A93" w:rsidP="00C91A0B">
      <w:pPr>
        <w:spacing w:line="240" w:lineRule="auto"/>
        <w:rPr>
          <w:rFonts w:ascii="Calibri" w:hAnsi="Calibri" w:cs="Calibri"/>
        </w:rPr>
      </w:pPr>
      <w:r w:rsidRPr="00BD4478">
        <w:rPr>
          <w:rFonts w:ascii="Calibri" w:hAnsi="Calibri" w:cs="Calibri"/>
        </w:rPr>
        <w:t xml:space="preserve">Vendors will respond to each of the five factors in the ESSA Level </w:t>
      </w:r>
      <w:r w:rsidR="00E53C1F" w:rsidRPr="00BD4478">
        <w:rPr>
          <w:rFonts w:ascii="Calibri" w:hAnsi="Calibri" w:cs="Calibri"/>
        </w:rPr>
        <w:t>Tier Box</w:t>
      </w:r>
    </w:p>
    <w:p w14:paraId="7044BEFE" w14:textId="7A7C5248" w:rsidR="4017BC76" w:rsidRDefault="4017BC76" w:rsidP="00C91A0B">
      <w:pPr>
        <w:spacing w:line="240" w:lineRule="auto"/>
        <w:rPr>
          <w:rFonts w:ascii="Calibri" w:hAnsi="Calibri" w:cs="Calibri"/>
        </w:rPr>
      </w:pPr>
    </w:p>
    <w:p w14:paraId="5471E0DE" w14:textId="73129A06" w:rsidR="017A07A3" w:rsidRPr="00A11870" w:rsidRDefault="00E53C1F" w:rsidP="00E53C1F">
      <w:pPr>
        <w:jc w:val="center"/>
        <w:rPr>
          <w:rFonts w:ascii="Calibri" w:hAnsi="Calibri" w:cs="Calibri"/>
          <w:color w:val="333333"/>
          <w:sz w:val="32"/>
          <w:szCs w:val="32"/>
        </w:rPr>
      </w:pPr>
      <w:r>
        <w:rPr>
          <w:rFonts w:ascii="Calibri" w:hAnsi="Calibri" w:cs="Calibri"/>
          <w:color w:val="333333"/>
          <w:sz w:val="28"/>
          <w:szCs w:val="28"/>
        </w:rPr>
        <w:t xml:space="preserve"> </w:t>
      </w:r>
      <w:sdt>
        <w:sdtPr>
          <w:rPr>
            <w:rFonts w:ascii="Calibri" w:hAnsi="Calibri" w:cs="Calibri"/>
            <w:color w:val="333333"/>
            <w:sz w:val="32"/>
            <w:szCs w:val="32"/>
          </w:rPr>
          <w:id w:val="1540556998"/>
          <w14:checkbox>
            <w14:checked w14:val="0"/>
            <w14:checkedState w14:val="2612" w14:font="MS Gothic"/>
            <w14:uncheckedState w14:val="2610" w14:font="MS Gothic"/>
          </w14:checkbox>
        </w:sdtPr>
        <w:sdtEndPr/>
        <w:sdtContent>
          <w:r w:rsidR="00DC5D0D" w:rsidRPr="00A11870">
            <w:rPr>
              <w:rFonts w:ascii="MS Gothic" w:eastAsia="MS Gothic" w:hAnsi="MS Gothic" w:cs="Calibri" w:hint="eastAsia"/>
              <w:color w:val="333333"/>
              <w:sz w:val="32"/>
              <w:szCs w:val="32"/>
            </w:rPr>
            <w:t>☐</w:t>
          </w:r>
        </w:sdtContent>
      </w:sdt>
      <w:r w:rsidR="017A07A3" w:rsidRPr="00A11870">
        <w:rPr>
          <w:rFonts w:ascii="Calibri" w:hAnsi="Calibri" w:cs="Calibri"/>
          <w:color w:val="333333"/>
          <w:sz w:val="32"/>
          <w:szCs w:val="32"/>
        </w:rPr>
        <w:t>Level 1</w:t>
      </w:r>
    </w:p>
    <w:p w14:paraId="4145C7E7" w14:textId="55D5D3F3" w:rsidR="017A07A3" w:rsidRDefault="017A07A3" w:rsidP="4F322CBC">
      <w:pPr>
        <w:rPr>
          <w:rFonts w:ascii="Calibri" w:hAnsi="Calibri" w:cs="Calibri"/>
          <w:sz w:val="24"/>
          <w:szCs w:val="24"/>
        </w:rPr>
      </w:pPr>
    </w:p>
    <w:tbl>
      <w:tblPr>
        <w:tblStyle w:val="TableGrid"/>
        <w:tblW w:w="0" w:type="auto"/>
        <w:tblLook w:val="04A0" w:firstRow="1" w:lastRow="0" w:firstColumn="1" w:lastColumn="0" w:noHBand="0" w:noVBand="1"/>
      </w:tblPr>
      <w:tblGrid>
        <w:gridCol w:w="3116"/>
        <w:gridCol w:w="3117"/>
        <w:gridCol w:w="3117"/>
      </w:tblGrid>
      <w:tr w:rsidR="003C5FCF" w14:paraId="785ADEB2" w14:textId="77777777" w:rsidTr="00E64FAB">
        <w:tc>
          <w:tcPr>
            <w:tcW w:w="3116" w:type="dxa"/>
          </w:tcPr>
          <w:p w14:paraId="60A8BDB8" w14:textId="3AC0AE8B" w:rsidR="003C5FCF" w:rsidRPr="00BD4478" w:rsidRDefault="003C5FCF" w:rsidP="4F322CBC">
            <w:pPr>
              <w:rPr>
                <w:rFonts w:ascii="Calibri" w:hAnsi="Calibri" w:cs="Calibri"/>
                <w:b/>
                <w:bCs/>
              </w:rPr>
            </w:pPr>
            <w:r w:rsidRPr="00BD4478">
              <w:rPr>
                <w:rFonts w:ascii="Calibri" w:hAnsi="Calibri" w:cs="Calibri"/>
                <w:b/>
                <w:bCs/>
              </w:rPr>
              <w:t>Factor</w:t>
            </w:r>
          </w:p>
        </w:tc>
        <w:tc>
          <w:tcPr>
            <w:tcW w:w="3117" w:type="dxa"/>
          </w:tcPr>
          <w:p w14:paraId="44831981" w14:textId="2E3373C7" w:rsidR="003C5FCF" w:rsidRPr="00BD4478" w:rsidRDefault="003C5FCF" w:rsidP="4F322CBC">
            <w:pPr>
              <w:rPr>
                <w:rFonts w:ascii="Calibri" w:hAnsi="Calibri" w:cs="Calibri"/>
                <w:b/>
                <w:bCs/>
              </w:rPr>
            </w:pPr>
            <w:r w:rsidRPr="00BD4478">
              <w:rPr>
                <w:rFonts w:ascii="Calibri" w:hAnsi="Calibri" w:cs="Calibri"/>
                <w:b/>
                <w:bCs/>
              </w:rPr>
              <w:t>Vendor Check Box</w:t>
            </w:r>
          </w:p>
        </w:tc>
        <w:tc>
          <w:tcPr>
            <w:tcW w:w="3117" w:type="dxa"/>
          </w:tcPr>
          <w:p w14:paraId="747645A6" w14:textId="7105B4AE" w:rsidR="003C5FCF" w:rsidRPr="00BD4478" w:rsidRDefault="003C5FCF" w:rsidP="4F322CBC">
            <w:pPr>
              <w:rPr>
                <w:rFonts w:ascii="Calibri" w:hAnsi="Calibri" w:cs="Calibri"/>
                <w:b/>
                <w:bCs/>
              </w:rPr>
            </w:pPr>
            <w:r w:rsidRPr="00BD4478">
              <w:rPr>
                <w:rFonts w:ascii="Calibri" w:hAnsi="Calibri" w:cs="Calibri"/>
                <w:b/>
                <w:bCs/>
              </w:rPr>
              <w:t>Reviewer Notes</w:t>
            </w:r>
          </w:p>
        </w:tc>
      </w:tr>
      <w:tr w:rsidR="00E64FAB" w14:paraId="088A5FD0" w14:textId="77777777" w:rsidTr="00E64FAB">
        <w:tc>
          <w:tcPr>
            <w:tcW w:w="3116" w:type="dxa"/>
          </w:tcPr>
          <w:p w14:paraId="6D5098BE" w14:textId="77777777" w:rsidR="00E64FAB" w:rsidRPr="00BD4478" w:rsidRDefault="00332453" w:rsidP="4F322CBC">
            <w:pPr>
              <w:rPr>
                <w:rFonts w:ascii="Calibri" w:hAnsi="Calibri" w:cs="Calibri"/>
                <w:b/>
                <w:bCs/>
              </w:rPr>
            </w:pPr>
            <w:r w:rsidRPr="00BD4478">
              <w:rPr>
                <w:rFonts w:ascii="Calibri" w:hAnsi="Calibri" w:cs="Calibri"/>
                <w:b/>
                <w:bCs/>
              </w:rPr>
              <w:t>Study Design</w:t>
            </w:r>
          </w:p>
          <w:p w14:paraId="7290673D" w14:textId="67B2BCC6" w:rsidR="00F81563" w:rsidRPr="00BD4478" w:rsidRDefault="00F81563" w:rsidP="00F81563">
            <w:pPr>
              <w:rPr>
                <w:rFonts w:ascii="Calibri" w:hAnsi="Calibri" w:cs="Calibri"/>
              </w:rPr>
            </w:pPr>
            <w:r w:rsidRPr="00BD4478">
              <w:rPr>
                <w:rFonts w:ascii="Calibri" w:hAnsi="Calibri" w:cs="Calibri"/>
              </w:rPr>
              <w:t xml:space="preserve">At least one well designed and well-implemented experimental study (e.g., a randomized control trial, meets peer review requirements). </w:t>
            </w:r>
          </w:p>
          <w:p w14:paraId="76E9DAE6" w14:textId="7C9DEE90" w:rsidR="00F81563" w:rsidRPr="00BD4478" w:rsidRDefault="00F81563" w:rsidP="4F322CBC">
            <w:pPr>
              <w:rPr>
                <w:rFonts w:ascii="Calibri" w:hAnsi="Calibri" w:cs="Calibri"/>
              </w:rPr>
            </w:pPr>
          </w:p>
        </w:tc>
        <w:tc>
          <w:tcPr>
            <w:tcW w:w="3117" w:type="dxa"/>
          </w:tcPr>
          <w:p w14:paraId="4B9BDD1C" w14:textId="40B7B250" w:rsidR="00E64FAB" w:rsidRPr="00BD4478" w:rsidRDefault="00DB57E9" w:rsidP="4F322CBC">
            <w:pPr>
              <w:rPr>
                <w:rFonts w:ascii="Calibri" w:hAnsi="Calibri" w:cs="Calibri"/>
              </w:rPr>
            </w:pPr>
            <w:sdt>
              <w:sdtPr>
                <w:rPr>
                  <w:rFonts w:ascii="Calibri" w:hAnsi="Calibri" w:cs="Calibri"/>
                </w:rPr>
                <w:id w:val="-1391955184"/>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716810" w:rsidRPr="00BD4478">
              <w:rPr>
                <w:rFonts w:ascii="Calibri" w:hAnsi="Calibri" w:cs="Calibri"/>
              </w:rPr>
              <w:t>Stu</w:t>
            </w:r>
            <w:r w:rsidR="00CA1B51" w:rsidRPr="00BD4478">
              <w:rPr>
                <w:rFonts w:ascii="Calibri" w:hAnsi="Calibri" w:cs="Calibri"/>
              </w:rPr>
              <w:t>dy or studies are provided</w:t>
            </w:r>
            <w:r w:rsidR="00345E95" w:rsidRPr="00BD4478">
              <w:rPr>
                <w:rFonts w:ascii="Calibri" w:hAnsi="Calibri" w:cs="Calibri"/>
              </w:rPr>
              <w:t>. Links provided are not behind a firewall.</w:t>
            </w:r>
          </w:p>
          <w:p w14:paraId="4A4712FE" w14:textId="77777777" w:rsidR="00345E95" w:rsidRPr="00BD4478" w:rsidRDefault="00345E95" w:rsidP="4F322CBC">
            <w:pPr>
              <w:rPr>
                <w:rFonts w:ascii="Calibri" w:hAnsi="Calibri" w:cs="Calibri"/>
              </w:rPr>
            </w:pPr>
          </w:p>
          <w:p w14:paraId="134EC421" w14:textId="647321D0" w:rsidR="00F71489" w:rsidRPr="00BD4478" w:rsidRDefault="00DB57E9" w:rsidP="4F322CBC">
            <w:pPr>
              <w:rPr>
                <w:rFonts w:ascii="Calibri" w:hAnsi="Calibri" w:cs="Calibri"/>
              </w:rPr>
            </w:pPr>
            <w:sdt>
              <w:sdtPr>
                <w:rPr>
                  <w:rFonts w:ascii="Calibri" w:hAnsi="Calibri" w:cs="Calibri"/>
                </w:rPr>
                <w:id w:val="-1498260707"/>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3A29E0" w:rsidRPr="00BD4478">
              <w:rPr>
                <w:rFonts w:ascii="Calibri" w:hAnsi="Calibri" w:cs="Calibri"/>
              </w:rPr>
              <w:t>The study</w:t>
            </w:r>
            <w:r w:rsidR="00413A33" w:rsidRPr="00BD4478">
              <w:rPr>
                <w:rFonts w:ascii="Calibri" w:hAnsi="Calibri" w:cs="Calibri"/>
              </w:rPr>
              <w:t xml:space="preserve"> was designed</w:t>
            </w:r>
            <w:r w:rsidR="005A6C6E" w:rsidRPr="00BD4478">
              <w:rPr>
                <w:rFonts w:ascii="Calibri" w:hAnsi="Calibri" w:cs="Calibri"/>
              </w:rPr>
              <w:t xml:space="preserve"> to support the program </w:t>
            </w:r>
            <w:r w:rsidR="00797D52" w:rsidRPr="00BD4478">
              <w:rPr>
                <w:rFonts w:ascii="Calibri" w:hAnsi="Calibri" w:cs="Calibri"/>
              </w:rPr>
              <w:t>submitted by the vendor.</w:t>
            </w:r>
          </w:p>
          <w:p w14:paraId="1A2FC04D" w14:textId="77777777" w:rsidR="00797D52" w:rsidRPr="00BD4478" w:rsidRDefault="00797D52" w:rsidP="4F322CBC">
            <w:pPr>
              <w:rPr>
                <w:rFonts w:ascii="Calibri" w:hAnsi="Calibri" w:cs="Calibri"/>
              </w:rPr>
            </w:pPr>
          </w:p>
          <w:p w14:paraId="5C675793" w14:textId="1536D23C" w:rsidR="003B19F2" w:rsidRPr="00BD4478" w:rsidRDefault="00DB57E9" w:rsidP="4F322CBC">
            <w:pPr>
              <w:rPr>
                <w:rFonts w:ascii="Calibri" w:hAnsi="Calibri" w:cs="Calibri"/>
              </w:rPr>
            </w:pPr>
            <w:sdt>
              <w:sdtPr>
                <w:rPr>
                  <w:rFonts w:ascii="Calibri" w:hAnsi="Calibri" w:cs="Calibri"/>
                </w:rPr>
                <w:id w:val="1129743813"/>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797D52" w:rsidRPr="00BD4478">
              <w:rPr>
                <w:rFonts w:ascii="Calibri" w:hAnsi="Calibri" w:cs="Calibri"/>
              </w:rPr>
              <w:t>Stud</w:t>
            </w:r>
            <w:r w:rsidR="003B19F2" w:rsidRPr="00BD4478">
              <w:rPr>
                <w:rFonts w:ascii="Calibri" w:hAnsi="Calibri" w:cs="Calibri"/>
              </w:rPr>
              <w:t>y used a randomized control trial and meets peer review requirements. Vendor has identified where to find this in the study.</w:t>
            </w:r>
          </w:p>
          <w:p w14:paraId="7C49C600" w14:textId="77777777" w:rsidR="00111933" w:rsidRPr="00BD4478" w:rsidRDefault="00111933" w:rsidP="4F322CBC">
            <w:pPr>
              <w:rPr>
                <w:rFonts w:ascii="Calibri" w:hAnsi="Calibri" w:cs="Calibri"/>
              </w:rPr>
            </w:pPr>
          </w:p>
          <w:p w14:paraId="20FCB444" w14:textId="63121039" w:rsidR="00111933" w:rsidRPr="00BD4478" w:rsidRDefault="00DB57E9" w:rsidP="4F322CBC">
            <w:pPr>
              <w:rPr>
                <w:rFonts w:ascii="Calibri" w:hAnsi="Calibri" w:cs="Calibri"/>
              </w:rPr>
            </w:pPr>
            <w:sdt>
              <w:sdtPr>
                <w:rPr>
                  <w:rFonts w:ascii="Calibri" w:hAnsi="Calibri" w:cs="Calibri"/>
                </w:rPr>
                <w:id w:val="1682317758"/>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111933" w:rsidRPr="00BD4478">
              <w:rPr>
                <w:rFonts w:ascii="Calibri" w:hAnsi="Calibri" w:cs="Calibri"/>
              </w:rPr>
              <w:t>Narrative provided on study design</w:t>
            </w:r>
            <w:r w:rsidR="00F72DAE" w:rsidRPr="00BD4478">
              <w:rPr>
                <w:rFonts w:ascii="Calibri" w:hAnsi="Calibri" w:cs="Calibri"/>
              </w:rPr>
              <w:t>.</w:t>
            </w:r>
          </w:p>
          <w:p w14:paraId="684388A3" w14:textId="77777777" w:rsidR="003B19F2" w:rsidRPr="00BD4478" w:rsidRDefault="003B19F2" w:rsidP="4F322CBC">
            <w:pPr>
              <w:rPr>
                <w:rFonts w:ascii="Calibri" w:hAnsi="Calibri" w:cs="Calibri"/>
              </w:rPr>
            </w:pPr>
          </w:p>
          <w:p w14:paraId="047F9EF9" w14:textId="00B334C4" w:rsidR="003B19F2" w:rsidRPr="00BD4478" w:rsidRDefault="003B19F2" w:rsidP="4F322CBC">
            <w:pPr>
              <w:rPr>
                <w:rFonts w:ascii="Calibri" w:hAnsi="Calibri" w:cs="Calibri"/>
              </w:rPr>
            </w:pPr>
          </w:p>
        </w:tc>
        <w:tc>
          <w:tcPr>
            <w:tcW w:w="3117" w:type="dxa"/>
          </w:tcPr>
          <w:p w14:paraId="540A4BDE" w14:textId="77777777" w:rsidR="00F72DAE" w:rsidRPr="00BD4478" w:rsidRDefault="00DB57E9" w:rsidP="00F72DAE">
            <w:pPr>
              <w:rPr>
                <w:rFonts w:ascii="Calibri" w:hAnsi="Calibri" w:cs="Calibri"/>
              </w:rPr>
            </w:pPr>
            <w:sdt>
              <w:sdtPr>
                <w:rPr>
                  <w:rFonts w:ascii="Calibri" w:hAnsi="Calibri" w:cs="Calibri"/>
                </w:rPr>
                <w:id w:val="-146587846"/>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F72DAE" w:rsidRPr="00BD4478">
              <w:rPr>
                <w:rFonts w:ascii="Calibri" w:hAnsi="Calibri" w:cs="Calibri"/>
              </w:rPr>
              <w:t>Study or studies are provided. Links provided are not behind a firewall.</w:t>
            </w:r>
          </w:p>
          <w:p w14:paraId="2A0D7877" w14:textId="77777777" w:rsidR="00F72DAE" w:rsidRPr="00BD4478" w:rsidRDefault="00F72DAE" w:rsidP="00F72DAE">
            <w:pPr>
              <w:rPr>
                <w:rFonts w:ascii="Calibri" w:hAnsi="Calibri" w:cs="Calibri"/>
              </w:rPr>
            </w:pPr>
          </w:p>
          <w:p w14:paraId="61D32786" w14:textId="77777777" w:rsidR="00F72DAE" w:rsidRPr="00BD4478" w:rsidRDefault="00DB57E9" w:rsidP="00F72DAE">
            <w:pPr>
              <w:rPr>
                <w:rFonts w:ascii="Calibri" w:hAnsi="Calibri" w:cs="Calibri"/>
              </w:rPr>
            </w:pPr>
            <w:sdt>
              <w:sdtPr>
                <w:rPr>
                  <w:rFonts w:ascii="Calibri" w:hAnsi="Calibri" w:cs="Calibri"/>
                </w:rPr>
                <w:id w:val="-674502253"/>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F72DAE" w:rsidRPr="00BD4478">
              <w:rPr>
                <w:rFonts w:ascii="Calibri" w:hAnsi="Calibri" w:cs="Calibri"/>
              </w:rPr>
              <w:t>The study was designed to support the program submitted by the vendor.</w:t>
            </w:r>
          </w:p>
          <w:p w14:paraId="7CA025A7" w14:textId="77777777" w:rsidR="00F72DAE" w:rsidRPr="00BD4478" w:rsidRDefault="00F72DAE" w:rsidP="00F72DAE">
            <w:pPr>
              <w:rPr>
                <w:rFonts w:ascii="Calibri" w:hAnsi="Calibri" w:cs="Calibri"/>
              </w:rPr>
            </w:pPr>
          </w:p>
          <w:p w14:paraId="26D1800A" w14:textId="77777777" w:rsidR="00F72DAE" w:rsidRPr="00BD4478" w:rsidRDefault="00DB57E9" w:rsidP="00F72DAE">
            <w:pPr>
              <w:rPr>
                <w:rFonts w:ascii="Calibri" w:hAnsi="Calibri" w:cs="Calibri"/>
              </w:rPr>
            </w:pPr>
            <w:sdt>
              <w:sdtPr>
                <w:rPr>
                  <w:rFonts w:ascii="Calibri" w:hAnsi="Calibri" w:cs="Calibri"/>
                </w:rPr>
                <w:id w:val="578410135"/>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F72DAE" w:rsidRPr="00BD4478">
              <w:rPr>
                <w:rFonts w:ascii="Calibri" w:hAnsi="Calibri" w:cs="Calibri"/>
              </w:rPr>
              <w:t>Study used a randomized control trial and meets peer review requirements. Vendor has identified where to find this in the study.</w:t>
            </w:r>
          </w:p>
          <w:p w14:paraId="4E29C996" w14:textId="77777777" w:rsidR="00F72DAE" w:rsidRPr="00BD4478" w:rsidRDefault="00F72DAE" w:rsidP="00F72DAE">
            <w:pPr>
              <w:rPr>
                <w:rFonts w:ascii="Calibri" w:hAnsi="Calibri" w:cs="Calibri"/>
              </w:rPr>
            </w:pPr>
          </w:p>
          <w:p w14:paraId="3427640C" w14:textId="77777777" w:rsidR="00F72DAE" w:rsidRPr="00BD4478" w:rsidRDefault="00DB57E9" w:rsidP="00F72DAE">
            <w:pPr>
              <w:rPr>
                <w:rFonts w:ascii="Calibri" w:hAnsi="Calibri" w:cs="Calibri"/>
              </w:rPr>
            </w:pPr>
            <w:sdt>
              <w:sdtPr>
                <w:rPr>
                  <w:rFonts w:ascii="Calibri" w:hAnsi="Calibri" w:cs="Calibri"/>
                </w:rPr>
                <w:id w:val="-712576690"/>
                <w14:checkbox>
                  <w14:checked w14:val="0"/>
                  <w14:checkedState w14:val="2612" w14:font="MS Gothic"/>
                  <w14:uncheckedState w14:val="2610" w14:font="MS Gothic"/>
                </w14:checkbox>
              </w:sdtPr>
              <w:sdtEndPr/>
              <w:sdtContent>
                <w:r w:rsidR="00F72DAE" w:rsidRPr="00BD4478">
                  <w:rPr>
                    <w:rFonts w:ascii="Segoe UI Symbol" w:eastAsia="MS Gothic" w:hAnsi="Segoe UI Symbol" w:cs="Segoe UI Symbol"/>
                  </w:rPr>
                  <w:t>☐</w:t>
                </w:r>
              </w:sdtContent>
            </w:sdt>
            <w:r w:rsidR="00F72DAE" w:rsidRPr="00BD4478">
              <w:rPr>
                <w:rFonts w:ascii="Calibri" w:hAnsi="Calibri" w:cs="Calibri"/>
              </w:rPr>
              <w:t>Narrative provided on study design.</w:t>
            </w:r>
          </w:p>
          <w:p w14:paraId="2F025BD9" w14:textId="77777777" w:rsidR="00E64FAB" w:rsidRPr="00BD4478" w:rsidRDefault="00E64FAB" w:rsidP="4F322CBC">
            <w:pPr>
              <w:rPr>
                <w:rFonts w:ascii="Calibri" w:hAnsi="Calibri" w:cs="Calibri"/>
              </w:rPr>
            </w:pPr>
          </w:p>
        </w:tc>
      </w:tr>
      <w:tr w:rsidR="00E64FAB" w14:paraId="2CBC68DB" w14:textId="77777777" w:rsidTr="00E64FAB">
        <w:tc>
          <w:tcPr>
            <w:tcW w:w="3116" w:type="dxa"/>
          </w:tcPr>
          <w:p w14:paraId="0C8F1F8F" w14:textId="77777777" w:rsidR="0038162F" w:rsidRPr="00BD4478" w:rsidRDefault="0038162F" w:rsidP="0038162F">
            <w:pPr>
              <w:pStyle w:val="ListParagraph"/>
              <w:ind w:left="0"/>
              <w:rPr>
                <w:rFonts w:ascii="Calibri" w:hAnsi="Calibri" w:cs="Calibri"/>
                <w:b/>
                <w:bCs/>
              </w:rPr>
            </w:pPr>
            <w:r w:rsidRPr="00BD4478">
              <w:rPr>
                <w:rFonts w:ascii="Calibri" w:hAnsi="Calibri" w:cs="Calibri"/>
                <w:b/>
                <w:bCs/>
              </w:rPr>
              <w:t>Results of the Study</w:t>
            </w:r>
          </w:p>
          <w:p w14:paraId="3F8A6915" w14:textId="6FE1E88B" w:rsidR="00E64FAB" w:rsidRPr="00BD4478" w:rsidRDefault="0038162F" w:rsidP="4F322CBC">
            <w:pPr>
              <w:rPr>
                <w:rFonts w:ascii="Calibri" w:hAnsi="Calibri" w:cs="Calibri"/>
              </w:rPr>
            </w:pPr>
            <w:r w:rsidRPr="00BD4478">
              <w:rPr>
                <w:rFonts w:ascii="Calibri" w:hAnsi="Calibri" w:cs="Calibri"/>
              </w:rPr>
              <w:lastRenderedPageBreak/>
              <w:t>Show a statistically significant and positive (i.e., favorable) effect of the program on a student outcome or other relevant outcome</w:t>
            </w:r>
            <w:r w:rsidR="00C95077">
              <w:rPr>
                <w:rFonts w:ascii="Calibri" w:hAnsi="Calibri" w:cs="Calibri"/>
              </w:rPr>
              <w:t>.</w:t>
            </w:r>
          </w:p>
        </w:tc>
        <w:tc>
          <w:tcPr>
            <w:tcW w:w="3117" w:type="dxa"/>
          </w:tcPr>
          <w:p w14:paraId="4F424AA1" w14:textId="1513BE85" w:rsidR="00E64FAB" w:rsidRPr="00BD4478" w:rsidRDefault="00DB57E9" w:rsidP="4F322CBC">
            <w:pPr>
              <w:rPr>
                <w:rFonts w:ascii="Calibri" w:hAnsi="Calibri" w:cs="Calibri"/>
              </w:rPr>
            </w:pPr>
            <w:sdt>
              <w:sdtPr>
                <w:rPr>
                  <w:rFonts w:ascii="Calibri" w:hAnsi="Calibri" w:cs="Calibri"/>
                </w:rPr>
                <w:id w:val="-1032641424"/>
                <w14:checkbox>
                  <w14:checked w14:val="0"/>
                  <w14:checkedState w14:val="2612" w14:font="MS Gothic"/>
                  <w14:uncheckedState w14:val="2610" w14:font="MS Gothic"/>
                </w14:checkbox>
              </w:sdtPr>
              <w:sdtEndPr/>
              <w:sdtContent>
                <w:r w:rsidR="00CE0DEF" w:rsidRPr="00BD4478">
                  <w:rPr>
                    <w:rFonts w:ascii="Segoe UI Symbol" w:eastAsia="MS Gothic" w:hAnsi="Segoe UI Symbol" w:cs="Segoe UI Symbol"/>
                  </w:rPr>
                  <w:t>☐</w:t>
                </w:r>
              </w:sdtContent>
            </w:sdt>
            <w:r w:rsidR="00352C4C" w:rsidRPr="00BD4478">
              <w:rPr>
                <w:rFonts w:ascii="Calibri" w:hAnsi="Calibri" w:cs="Calibri"/>
              </w:rPr>
              <w:t xml:space="preserve">Vendor outlines the </w:t>
            </w:r>
            <w:r w:rsidR="00FF218E" w:rsidRPr="00BD4478">
              <w:rPr>
                <w:rFonts w:ascii="Calibri" w:hAnsi="Calibri" w:cs="Calibri"/>
              </w:rPr>
              <w:t>statistical significance of the study</w:t>
            </w:r>
            <w:r w:rsidR="00F97F52" w:rsidRPr="00BD4478">
              <w:rPr>
                <w:rFonts w:ascii="Calibri" w:hAnsi="Calibri" w:cs="Calibri"/>
              </w:rPr>
              <w:t xml:space="preserve"> </w:t>
            </w:r>
            <w:r w:rsidR="00F97F52" w:rsidRPr="00BD4478">
              <w:rPr>
                <w:rFonts w:ascii="Calibri" w:hAnsi="Calibri" w:cs="Calibri"/>
              </w:rPr>
              <w:lastRenderedPageBreak/>
              <w:t>(identifying pages is acceptable).</w:t>
            </w:r>
          </w:p>
          <w:p w14:paraId="5463EA6E" w14:textId="77777777" w:rsidR="00F97F52" w:rsidRPr="00BD4478" w:rsidRDefault="00F97F52" w:rsidP="4F322CBC">
            <w:pPr>
              <w:rPr>
                <w:rFonts w:ascii="Calibri" w:hAnsi="Calibri" w:cs="Calibri"/>
              </w:rPr>
            </w:pPr>
          </w:p>
          <w:p w14:paraId="3BEE1F26" w14:textId="3DCA375F" w:rsidR="00F97F52" w:rsidRPr="00BD4478" w:rsidRDefault="00F97F52" w:rsidP="4F322CBC">
            <w:pPr>
              <w:rPr>
                <w:rFonts w:ascii="Calibri" w:hAnsi="Calibri" w:cs="Calibri"/>
              </w:rPr>
            </w:pPr>
          </w:p>
        </w:tc>
        <w:tc>
          <w:tcPr>
            <w:tcW w:w="3117" w:type="dxa"/>
          </w:tcPr>
          <w:p w14:paraId="134EED34" w14:textId="77777777" w:rsidR="00CE0DEF" w:rsidRPr="00BD4478" w:rsidRDefault="00DB57E9" w:rsidP="00CE0DEF">
            <w:pPr>
              <w:rPr>
                <w:rFonts w:ascii="Calibri" w:hAnsi="Calibri" w:cs="Calibri"/>
              </w:rPr>
            </w:pPr>
            <w:sdt>
              <w:sdtPr>
                <w:rPr>
                  <w:rFonts w:ascii="Calibri" w:hAnsi="Calibri" w:cs="Calibri"/>
                </w:rPr>
                <w:id w:val="-1649436455"/>
                <w14:checkbox>
                  <w14:checked w14:val="0"/>
                  <w14:checkedState w14:val="2612" w14:font="MS Gothic"/>
                  <w14:uncheckedState w14:val="2610" w14:font="MS Gothic"/>
                </w14:checkbox>
              </w:sdtPr>
              <w:sdtEndPr/>
              <w:sdtContent>
                <w:r w:rsidR="00CE0DEF" w:rsidRPr="00BD4478">
                  <w:rPr>
                    <w:rFonts w:ascii="Segoe UI Symbol" w:eastAsia="MS Gothic" w:hAnsi="Segoe UI Symbol" w:cs="Segoe UI Symbol"/>
                  </w:rPr>
                  <w:t>☐</w:t>
                </w:r>
              </w:sdtContent>
            </w:sdt>
            <w:r w:rsidR="00CE0DEF" w:rsidRPr="00BD4478">
              <w:rPr>
                <w:rFonts w:ascii="Calibri" w:hAnsi="Calibri" w:cs="Calibri"/>
              </w:rPr>
              <w:t xml:space="preserve">Vendor outlines the statistical significance of the study </w:t>
            </w:r>
            <w:r w:rsidR="00CE0DEF" w:rsidRPr="00BD4478">
              <w:rPr>
                <w:rFonts w:ascii="Calibri" w:hAnsi="Calibri" w:cs="Calibri"/>
              </w:rPr>
              <w:lastRenderedPageBreak/>
              <w:t>(identifying pages is acceptable).</w:t>
            </w:r>
          </w:p>
          <w:p w14:paraId="392DCA73" w14:textId="77777777" w:rsidR="00E64FAB" w:rsidRPr="00BD4478" w:rsidRDefault="00E64FAB" w:rsidP="4F322CBC">
            <w:pPr>
              <w:rPr>
                <w:rFonts w:ascii="Calibri" w:hAnsi="Calibri" w:cs="Calibri"/>
              </w:rPr>
            </w:pPr>
          </w:p>
        </w:tc>
      </w:tr>
      <w:tr w:rsidR="00E64FAB" w14:paraId="734CCCFF" w14:textId="77777777" w:rsidTr="00E64FAB">
        <w:tc>
          <w:tcPr>
            <w:tcW w:w="3116" w:type="dxa"/>
          </w:tcPr>
          <w:p w14:paraId="715F655B" w14:textId="77777777" w:rsidR="00CE0DEF" w:rsidRPr="00BD4478" w:rsidRDefault="00CE0DEF" w:rsidP="00CE0DEF">
            <w:pPr>
              <w:rPr>
                <w:rFonts w:ascii="Calibri" w:hAnsi="Calibri" w:cs="Calibri"/>
                <w:b/>
                <w:bCs/>
              </w:rPr>
            </w:pPr>
            <w:r w:rsidRPr="00BD4478">
              <w:rPr>
                <w:rFonts w:ascii="Calibri" w:hAnsi="Calibri" w:cs="Calibri"/>
                <w:b/>
                <w:bCs/>
              </w:rPr>
              <w:lastRenderedPageBreak/>
              <w:t>Findings from related studies</w:t>
            </w:r>
          </w:p>
          <w:p w14:paraId="18AA1C33" w14:textId="77777777" w:rsidR="00CE0DEF" w:rsidRPr="00BD4478" w:rsidRDefault="00CE0DEF" w:rsidP="00CE0DEF">
            <w:pPr>
              <w:rPr>
                <w:rFonts w:ascii="Calibri" w:hAnsi="Calibri" w:cs="Calibri"/>
              </w:rPr>
            </w:pPr>
            <w:r w:rsidRPr="00BD4478">
              <w:rPr>
                <w:rFonts w:ascii="Calibri" w:hAnsi="Calibri" w:cs="Calibri"/>
              </w:rPr>
              <w:t xml:space="preserve">Not be overridden by statistically significant and negative (i.e., unfavorable) evidence on the same program in other studies. </w:t>
            </w:r>
          </w:p>
          <w:p w14:paraId="66FCD90E" w14:textId="77777777" w:rsidR="00CE0DEF" w:rsidRPr="00BD4478" w:rsidRDefault="00CE0DEF" w:rsidP="00CE0DEF">
            <w:pPr>
              <w:rPr>
                <w:rFonts w:ascii="Calibri" w:hAnsi="Calibri" w:cs="Calibri"/>
                <w:b/>
                <w:bCs/>
              </w:rPr>
            </w:pPr>
          </w:p>
          <w:p w14:paraId="530F738C" w14:textId="77777777" w:rsidR="00E64FAB" w:rsidRPr="00BD4478" w:rsidRDefault="00E64FAB" w:rsidP="4F322CBC">
            <w:pPr>
              <w:rPr>
                <w:rFonts w:ascii="Calibri" w:hAnsi="Calibri" w:cs="Calibri"/>
              </w:rPr>
            </w:pPr>
          </w:p>
        </w:tc>
        <w:tc>
          <w:tcPr>
            <w:tcW w:w="3117" w:type="dxa"/>
          </w:tcPr>
          <w:p w14:paraId="37BBF5DE" w14:textId="698E3B90" w:rsidR="00E64FAB" w:rsidRPr="00BD4478" w:rsidRDefault="00DB57E9" w:rsidP="4F322CBC">
            <w:pPr>
              <w:rPr>
                <w:rFonts w:ascii="Calibri" w:hAnsi="Calibri" w:cs="Calibri"/>
              </w:rPr>
            </w:pPr>
            <w:sdt>
              <w:sdtPr>
                <w:rPr>
                  <w:rFonts w:ascii="Calibri" w:hAnsi="Calibri" w:cs="Calibri"/>
                </w:rPr>
                <w:id w:val="1049649737"/>
                <w14:checkbox>
                  <w14:checked w14:val="0"/>
                  <w14:checkedState w14:val="2612" w14:font="MS Gothic"/>
                  <w14:uncheckedState w14:val="2610" w14:font="MS Gothic"/>
                </w14:checkbox>
              </w:sdtPr>
              <w:sdtEndPr/>
              <w:sdtContent>
                <w:r w:rsidR="005E6873" w:rsidRPr="00BD4478">
                  <w:rPr>
                    <w:rFonts w:ascii="Segoe UI Symbol" w:eastAsia="MS Gothic" w:hAnsi="Segoe UI Symbol" w:cs="Segoe UI Symbol"/>
                  </w:rPr>
                  <w:t>☐</w:t>
                </w:r>
              </w:sdtContent>
            </w:sdt>
            <w:r w:rsidR="00805425" w:rsidRPr="00BD4478">
              <w:rPr>
                <w:rFonts w:ascii="Calibri" w:hAnsi="Calibri" w:cs="Calibri"/>
              </w:rPr>
              <w:t>Vendor provides additional studies</w:t>
            </w:r>
            <w:r w:rsidR="00F15EAE" w:rsidRPr="00BD4478">
              <w:rPr>
                <w:rFonts w:ascii="Calibri" w:hAnsi="Calibri" w:cs="Calibri"/>
              </w:rPr>
              <w:t>.</w:t>
            </w:r>
          </w:p>
          <w:p w14:paraId="254D0A23" w14:textId="77777777" w:rsidR="00F15EAE" w:rsidRPr="00BD4478" w:rsidRDefault="00F15EAE" w:rsidP="4F322CBC">
            <w:pPr>
              <w:rPr>
                <w:rFonts w:ascii="Calibri" w:hAnsi="Calibri" w:cs="Calibri"/>
              </w:rPr>
            </w:pPr>
          </w:p>
          <w:p w14:paraId="5B94AA6B" w14:textId="64CDB316" w:rsidR="00F15EAE" w:rsidRPr="00BD4478" w:rsidRDefault="00DB57E9" w:rsidP="4F322CBC">
            <w:pPr>
              <w:rPr>
                <w:rFonts w:ascii="Calibri" w:hAnsi="Calibri" w:cs="Calibri"/>
              </w:rPr>
            </w:pPr>
            <w:sdt>
              <w:sdtPr>
                <w:rPr>
                  <w:rFonts w:ascii="Calibri" w:hAnsi="Calibri" w:cs="Calibri"/>
                </w:rPr>
                <w:id w:val="-2101023591"/>
                <w14:checkbox>
                  <w14:checked w14:val="0"/>
                  <w14:checkedState w14:val="2612" w14:font="MS Gothic"/>
                  <w14:uncheckedState w14:val="2610" w14:font="MS Gothic"/>
                </w14:checkbox>
              </w:sdtPr>
              <w:sdtEndPr/>
              <w:sdtContent>
                <w:r w:rsidR="005E6873" w:rsidRPr="00BD4478">
                  <w:rPr>
                    <w:rFonts w:ascii="Segoe UI Symbol" w:eastAsia="MS Gothic" w:hAnsi="Segoe UI Symbol" w:cs="Segoe UI Symbol"/>
                  </w:rPr>
                  <w:t>☐</w:t>
                </w:r>
              </w:sdtContent>
            </w:sdt>
            <w:r w:rsidR="00887ED0" w:rsidRPr="00BD4478">
              <w:rPr>
                <w:rFonts w:ascii="Calibri" w:hAnsi="Calibri" w:cs="Calibri"/>
              </w:rPr>
              <w:t>The studies</w:t>
            </w:r>
            <w:r w:rsidR="00F15EAE" w:rsidRPr="00BD4478">
              <w:rPr>
                <w:rFonts w:ascii="Calibri" w:hAnsi="Calibri" w:cs="Calibri"/>
              </w:rPr>
              <w:t xml:space="preserve"> provided are directly related to the program </w:t>
            </w:r>
            <w:r w:rsidR="005E6873" w:rsidRPr="00BD4478">
              <w:rPr>
                <w:rFonts w:ascii="Calibri" w:hAnsi="Calibri" w:cs="Calibri"/>
              </w:rPr>
              <w:t>submission</w:t>
            </w:r>
            <w:r w:rsidR="00F15EAE" w:rsidRPr="00BD4478">
              <w:rPr>
                <w:rFonts w:ascii="Calibri" w:hAnsi="Calibri" w:cs="Calibri"/>
              </w:rPr>
              <w:t>.</w:t>
            </w:r>
          </w:p>
          <w:p w14:paraId="41AC3AE7" w14:textId="77777777" w:rsidR="00F15EAE" w:rsidRPr="00BD4478" w:rsidRDefault="00F15EAE" w:rsidP="4F322CBC">
            <w:pPr>
              <w:rPr>
                <w:rFonts w:ascii="Calibri" w:hAnsi="Calibri" w:cs="Calibri"/>
              </w:rPr>
            </w:pPr>
          </w:p>
          <w:p w14:paraId="12D0A179" w14:textId="31439C14" w:rsidR="00F15EAE" w:rsidRPr="00BD4478" w:rsidRDefault="00DB57E9" w:rsidP="4F322CBC">
            <w:pPr>
              <w:rPr>
                <w:rFonts w:ascii="Calibri" w:hAnsi="Calibri" w:cs="Calibri"/>
              </w:rPr>
            </w:pPr>
            <w:sdt>
              <w:sdtPr>
                <w:rPr>
                  <w:rFonts w:ascii="Calibri" w:hAnsi="Calibri" w:cs="Calibri"/>
                </w:rPr>
                <w:id w:val="145792983"/>
                <w14:checkbox>
                  <w14:checked w14:val="0"/>
                  <w14:checkedState w14:val="2612" w14:font="MS Gothic"/>
                  <w14:uncheckedState w14:val="2610" w14:font="MS Gothic"/>
                </w14:checkbox>
              </w:sdtPr>
              <w:sdtEndPr/>
              <w:sdtContent>
                <w:r w:rsidR="005E6873" w:rsidRPr="00BD4478">
                  <w:rPr>
                    <w:rFonts w:ascii="Segoe UI Symbol" w:eastAsia="MS Gothic" w:hAnsi="Segoe UI Symbol" w:cs="Segoe UI Symbol"/>
                  </w:rPr>
                  <w:t>☐</w:t>
                </w:r>
              </w:sdtContent>
            </w:sdt>
            <w:r w:rsidR="00F15EAE" w:rsidRPr="00BD4478">
              <w:rPr>
                <w:rFonts w:ascii="Calibri" w:hAnsi="Calibri" w:cs="Calibri"/>
              </w:rPr>
              <w:t xml:space="preserve">Studies </w:t>
            </w:r>
            <w:r w:rsidR="005E6873" w:rsidRPr="00BD4478">
              <w:rPr>
                <w:rFonts w:ascii="Calibri" w:hAnsi="Calibri" w:cs="Calibri"/>
              </w:rPr>
              <w:t>share favorable results.</w:t>
            </w:r>
          </w:p>
        </w:tc>
        <w:tc>
          <w:tcPr>
            <w:tcW w:w="3117" w:type="dxa"/>
          </w:tcPr>
          <w:p w14:paraId="3C198B21" w14:textId="77777777" w:rsidR="005E6873" w:rsidRPr="00BD4478" w:rsidRDefault="00DB57E9" w:rsidP="005E6873">
            <w:pPr>
              <w:rPr>
                <w:rFonts w:ascii="Calibri" w:hAnsi="Calibri" w:cs="Calibri"/>
              </w:rPr>
            </w:pPr>
            <w:sdt>
              <w:sdtPr>
                <w:rPr>
                  <w:rFonts w:ascii="Calibri" w:hAnsi="Calibri" w:cs="Calibri"/>
                </w:rPr>
                <w:id w:val="-1024328026"/>
                <w14:checkbox>
                  <w14:checked w14:val="0"/>
                  <w14:checkedState w14:val="2612" w14:font="MS Gothic"/>
                  <w14:uncheckedState w14:val="2610" w14:font="MS Gothic"/>
                </w14:checkbox>
              </w:sdtPr>
              <w:sdtEndPr/>
              <w:sdtContent>
                <w:r w:rsidR="005E6873" w:rsidRPr="00BD4478">
                  <w:rPr>
                    <w:rFonts w:ascii="Segoe UI Symbol" w:eastAsia="MS Gothic" w:hAnsi="Segoe UI Symbol" w:cs="Segoe UI Symbol"/>
                  </w:rPr>
                  <w:t>☐</w:t>
                </w:r>
              </w:sdtContent>
            </w:sdt>
            <w:r w:rsidR="005E6873" w:rsidRPr="00BD4478">
              <w:rPr>
                <w:rFonts w:ascii="Calibri" w:hAnsi="Calibri" w:cs="Calibri"/>
              </w:rPr>
              <w:t>Vendor provides additional studies.</w:t>
            </w:r>
          </w:p>
          <w:p w14:paraId="3AFB3433" w14:textId="77777777" w:rsidR="005E6873" w:rsidRPr="00BD4478" w:rsidRDefault="005E6873" w:rsidP="005E6873">
            <w:pPr>
              <w:rPr>
                <w:rFonts w:ascii="Calibri" w:hAnsi="Calibri" w:cs="Calibri"/>
              </w:rPr>
            </w:pPr>
          </w:p>
          <w:p w14:paraId="520E5FBE" w14:textId="59ED38EE" w:rsidR="005E6873" w:rsidRPr="00BD4478" w:rsidRDefault="00DB57E9" w:rsidP="005E6873">
            <w:pPr>
              <w:rPr>
                <w:rFonts w:ascii="Calibri" w:hAnsi="Calibri" w:cs="Calibri"/>
              </w:rPr>
            </w:pPr>
            <w:sdt>
              <w:sdtPr>
                <w:rPr>
                  <w:rFonts w:ascii="Calibri" w:hAnsi="Calibri" w:cs="Calibri"/>
                </w:rPr>
                <w:id w:val="-1965336394"/>
                <w14:checkbox>
                  <w14:checked w14:val="0"/>
                  <w14:checkedState w14:val="2612" w14:font="MS Gothic"/>
                  <w14:uncheckedState w14:val="2610" w14:font="MS Gothic"/>
                </w14:checkbox>
              </w:sdtPr>
              <w:sdtEndPr/>
              <w:sdtContent>
                <w:r w:rsidR="005E6873" w:rsidRPr="00BD4478">
                  <w:rPr>
                    <w:rFonts w:ascii="Segoe UI Symbol" w:eastAsia="MS Gothic" w:hAnsi="Segoe UI Symbol" w:cs="Segoe UI Symbol"/>
                  </w:rPr>
                  <w:t>☐</w:t>
                </w:r>
              </w:sdtContent>
            </w:sdt>
            <w:r w:rsidR="00887ED0" w:rsidRPr="00BD4478">
              <w:rPr>
                <w:rFonts w:ascii="Calibri" w:hAnsi="Calibri" w:cs="Calibri"/>
              </w:rPr>
              <w:t>The studies</w:t>
            </w:r>
            <w:r w:rsidR="005E6873" w:rsidRPr="00BD4478">
              <w:rPr>
                <w:rFonts w:ascii="Calibri" w:hAnsi="Calibri" w:cs="Calibri"/>
              </w:rPr>
              <w:t xml:space="preserve"> provided are directly related to the program submission.</w:t>
            </w:r>
          </w:p>
          <w:p w14:paraId="0C7BE65A" w14:textId="77777777" w:rsidR="005E6873" w:rsidRPr="00BD4478" w:rsidRDefault="005E6873" w:rsidP="005E6873">
            <w:pPr>
              <w:rPr>
                <w:rFonts w:ascii="Calibri" w:hAnsi="Calibri" w:cs="Calibri"/>
              </w:rPr>
            </w:pPr>
          </w:p>
          <w:p w14:paraId="68CF49BD" w14:textId="0840B482" w:rsidR="00E64FAB" w:rsidRPr="00BD4478" w:rsidRDefault="00DB57E9" w:rsidP="005E6873">
            <w:pPr>
              <w:rPr>
                <w:rFonts w:ascii="Calibri" w:hAnsi="Calibri" w:cs="Calibri"/>
              </w:rPr>
            </w:pPr>
            <w:sdt>
              <w:sdtPr>
                <w:rPr>
                  <w:rFonts w:ascii="Calibri" w:hAnsi="Calibri" w:cs="Calibri"/>
                </w:rPr>
                <w:id w:val="-1830828229"/>
                <w14:checkbox>
                  <w14:checked w14:val="0"/>
                  <w14:checkedState w14:val="2612" w14:font="MS Gothic"/>
                  <w14:uncheckedState w14:val="2610" w14:font="MS Gothic"/>
                </w14:checkbox>
              </w:sdtPr>
              <w:sdtEndPr/>
              <w:sdtContent>
                <w:r w:rsidR="005E6873" w:rsidRPr="00BD4478">
                  <w:rPr>
                    <w:rFonts w:ascii="Segoe UI Symbol" w:eastAsia="MS Gothic" w:hAnsi="Segoe UI Symbol" w:cs="Segoe UI Symbol"/>
                  </w:rPr>
                  <w:t>☐</w:t>
                </w:r>
              </w:sdtContent>
            </w:sdt>
            <w:r w:rsidR="005E6873" w:rsidRPr="00BD4478">
              <w:rPr>
                <w:rFonts w:ascii="Calibri" w:hAnsi="Calibri" w:cs="Calibri"/>
              </w:rPr>
              <w:t>Studies share favorable results.</w:t>
            </w:r>
          </w:p>
        </w:tc>
      </w:tr>
      <w:tr w:rsidR="00E64FAB" w14:paraId="7C36E282" w14:textId="77777777" w:rsidTr="00E64FAB">
        <w:tc>
          <w:tcPr>
            <w:tcW w:w="3116" w:type="dxa"/>
          </w:tcPr>
          <w:p w14:paraId="510937EF" w14:textId="77777777" w:rsidR="005E6873" w:rsidRPr="00BD4478" w:rsidRDefault="005E6873" w:rsidP="005E6873">
            <w:pPr>
              <w:rPr>
                <w:rFonts w:ascii="Calibri" w:hAnsi="Calibri" w:cs="Calibri"/>
                <w:b/>
                <w:bCs/>
              </w:rPr>
            </w:pPr>
            <w:r w:rsidRPr="00BD4478">
              <w:rPr>
                <w:rFonts w:ascii="Calibri" w:hAnsi="Calibri" w:cs="Calibri"/>
                <w:b/>
                <w:bCs/>
              </w:rPr>
              <w:t>Sample Size and Setting</w:t>
            </w:r>
          </w:p>
          <w:p w14:paraId="186D03B5" w14:textId="77777777" w:rsidR="005E6873" w:rsidRPr="00BD4478" w:rsidRDefault="005E6873" w:rsidP="005E6873">
            <w:pPr>
              <w:rPr>
                <w:rFonts w:ascii="Calibri" w:hAnsi="Calibri" w:cs="Calibri"/>
              </w:rPr>
            </w:pPr>
            <w:r w:rsidRPr="00BD4478">
              <w:rPr>
                <w:rFonts w:ascii="Calibri" w:hAnsi="Calibri" w:cs="Calibri"/>
              </w:rPr>
              <w:t xml:space="preserve">Have a large sample (at least 350 participants) in more than one district or school. Colorado schools are a preferred example. </w:t>
            </w:r>
          </w:p>
          <w:p w14:paraId="64613DB5" w14:textId="77777777" w:rsidR="00E64FAB" w:rsidRPr="00BD4478" w:rsidRDefault="00E64FAB" w:rsidP="4F322CBC">
            <w:pPr>
              <w:rPr>
                <w:rFonts w:ascii="Calibri" w:hAnsi="Calibri" w:cs="Calibri"/>
              </w:rPr>
            </w:pPr>
          </w:p>
        </w:tc>
        <w:tc>
          <w:tcPr>
            <w:tcW w:w="3117" w:type="dxa"/>
          </w:tcPr>
          <w:p w14:paraId="6C2853E3" w14:textId="0B8AAFAF" w:rsidR="00E64FAB" w:rsidRPr="00BD4478" w:rsidRDefault="00DB57E9" w:rsidP="4F322CBC">
            <w:pPr>
              <w:rPr>
                <w:rFonts w:ascii="Calibri" w:hAnsi="Calibri" w:cs="Calibri"/>
              </w:rPr>
            </w:pPr>
            <w:sdt>
              <w:sdtPr>
                <w:rPr>
                  <w:rFonts w:ascii="Calibri" w:hAnsi="Calibri" w:cs="Calibri"/>
                </w:rPr>
                <w:id w:val="-2090065939"/>
                <w14:checkbox>
                  <w14:checked w14:val="0"/>
                  <w14:checkedState w14:val="2612" w14:font="MS Gothic"/>
                  <w14:uncheckedState w14:val="2610" w14:font="MS Gothic"/>
                </w14:checkbox>
              </w:sdtPr>
              <w:sdtEndPr/>
              <w:sdtContent>
                <w:r w:rsidR="00CB3BB4" w:rsidRPr="00BD4478">
                  <w:rPr>
                    <w:rFonts w:ascii="Segoe UI Symbol" w:eastAsia="MS Gothic" w:hAnsi="Segoe UI Symbol" w:cs="Segoe UI Symbol"/>
                  </w:rPr>
                  <w:t>☐</w:t>
                </w:r>
              </w:sdtContent>
            </w:sdt>
            <w:r w:rsidR="00D10F29" w:rsidRPr="00BD4478">
              <w:rPr>
                <w:rFonts w:ascii="Calibri" w:hAnsi="Calibri" w:cs="Calibri"/>
              </w:rPr>
              <w:t>Vendor shows the sample size</w:t>
            </w:r>
            <w:r w:rsidR="00D85F6E" w:rsidRPr="00BD4478">
              <w:rPr>
                <w:rFonts w:ascii="Calibri" w:hAnsi="Calibri" w:cs="Calibri"/>
              </w:rPr>
              <w:t>.</w:t>
            </w:r>
            <w:r w:rsidR="00B4753E" w:rsidRPr="00BD4478">
              <w:rPr>
                <w:rFonts w:ascii="Calibri" w:hAnsi="Calibri" w:cs="Calibri"/>
              </w:rPr>
              <w:t xml:space="preserve"> </w:t>
            </w:r>
          </w:p>
          <w:p w14:paraId="5CA3E29F" w14:textId="77777777" w:rsidR="00CB3BB4" w:rsidRPr="00BD4478" w:rsidRDefault="00CB3BB4" w:rsidP="4F322CBC">
            <w:pPr>
              <w:rPr>
                <w:rFonts w:ascii="Calibri" w:hAnsi="Calibri" w:cs="Calibri"/>
              </w:rPr>
            </w:pPr>
          </w:p>
          <w:p w14:paraId="01893854" w14:textId="5068172A" w:rsidR="00D85F6E" w:rsidRPr="00BD4478" w:rsidRDefault="00DB57E9" w:rsidP="4F322CBC">
            <w:pPr>
              <w:rPr>
                <w:rFonts w:ascii="Calibri" w:hAnsi="Calibri" w:cs="Calibri"/>
              </w:rPr>
            </w:pPr>
            <w:sdt>
              <w:sdtPr>
                <w:rPr>
                  <w:rFonts w:ascii="Calibri" w:hAnsi="Calibri" w:cs="Calibri"/>
                </w:rPr>
                <w:id w:val="1912886911"/>
                <w14:checkbox>
                  <w14:checked w14:val="0"/>
                  <w14:checkedState w14:val="2612" w14:font="MS Gothic"/>
                  <w14:uncheckedState w14:val="2610" w14:font="MS Gothic"/>
                </w14:checkbox>
              </w:sdtPr>
              <w:sdtEndPr/>
              <w:sdtContent>
                <w:r w:rsidR="00CB3BB4" w:rsidRPr="00BD4478">
                  <w:rPr>
                    <w:rFonts w:ascii="Segoe UI Symbol" w:eastAsia="MS Gothic" w:hAnsi="Segoe UI Symbol" w:cs="Segoe UI Symbol"/>
                  </w:rPr>
                  <w:t>☐</w:t>
                </w:r>
              </w:sdtContent>
            </w:sdt>
            <w:r w:rsidR="00D85F6E" w:rsidRPr="00BD4478">
              <w:rPr>
                <w:rFonts w:ascii="Calibri" w:hAnsi="Calibri" w:cs="Calibri"/>
              </w:rPr>
              <w:t>Vendor shares</w:t>
            </w:r>
            <w:r w:rsidR="001C5E52" w:rsidRPr="00BD4478">
              <w:rPr>
                <w:rFonts w:ascii="Calibri" w:hAnsi="Calibri" w:cs="Calibri"/>
              </w:rPr>
              <w:t xml:space="preserve"> </w:t>
            </w:r>
            <w:r w:rsidR="00FC2005" w:rsidRPr="00BD4478">
              <w:rPr>
                <w:rFonts w:ascii="Calibri" w:hAnsi="Calibri" w:cs="Calibri"/>
              </w:rPr>
              <w:t>samples sizes that include multiple districts</w:t>
            </w:r>
            <w:r w:rsidR="00CB3BB4" w:rsidRPr="00BD4478">
              <w:rPr>
                <w:rFonts w:ascii="Calibri" w:hAnsi="Calibri" w:cs="Calibri"/>
              </w:rPr>
              <w:t>/Schools</w:t>
            </w:r>
            <w:r w:rsidR="00FC2005" w:rsidRPr="00BD4478">
              <w:rPr>
                <w:rFonts w:ascii="Calibri" w:hAnsi="Calibri" w:cs="Calibri"/>
              </w:rPr>
              <w:t xml:space="preserve"> in Colorado</w:t>
            </w:r>
            <w:r w:rsidR="00CB3BB4" w:rsidRPr="00BD4478">
              <w:rPr>
                <w:rFonts w:ascii="Calibri" w:hAnsi="Calibri" w:cs="Calibri"/>
              </w:rPr>
              <w:t>.</w:t>
            </w:r>
          </w:p>
        </w:tc>
        <w:tc>
          <w:tcPr>
            <w:tcW w:w="3117" w:type="dxa"/>
          </w:tcPr>
          <w:p w14:paraId="6499A78C" w14:textId="77777777" w:rsidR="00CB3BB4" w:rsidRPr="00BD4478" w:rsidRDefault="00DB57E9" w:rsidP="00CB3BB4">
            <w:pPr>
              <w:rPr>
                <w:rFonts w:ascii="Calibri" w:hAnsi="Calibri" w:cs="Calibri"/>
              </w:rPr>
            </w:pPr>
            <w:sdt>
              <w:sdtPr>
                <w:rPr>
                  <w:rFonts w:ascii="Calibri" w:hAnsi="Calibri" w:cs="Calibri"/>
                </w:rPr>
                <w:id w:val="1551031665"/>
                <w14:checkbox>
                  <w14:checked w14:val="0"/>
                  <w14:checkedState w14:val="2612" w14:font="MS Gothic"/>
                  <w14:uncheckedState w14:val="2610" w14:font="MS Gothic"/>
                </w14:checkbox>
              </w:sdtPr>
              <w:sdtEndPr/>
              <w:sdtContent>
                <w:r w:rsidR="00CB3BB4" w:rsidRPr="00BD4478">
                  <w:rPr>
                    <w:rFonts w:ascii="Segoe UI Symbol" w:eastAsia="MS Gothic" w:hAnsi="Segoe UI Symbol" w:cs="Segoe UI Symbol"/>
                  </w:rPr>
                  <w:t>☐</w:t>
                </w:r>
              </w:sdtContent>
            </w:sdt>
            <w:r w:rsidR="00CB3BB4" w:rsidRPr="00BD4478">
              <w:rPr>
                <w:rFonts w:ascii="Calibri" w:hAnsi="Calibri" w:cs="Calibri"/>
              </w:rPr>
              <w:t>Vendor shows the sample size.</w:t>
            </w:r>
          </w:p>
          <w:p w14:paraId="75BD9EB7" w14:textId="77777777" w:rsidR="00CB3BB4" w:rsidRPr="00BD4478" w:rsidRDefault="00CB3BB4" w:rsidP="00CB3BB4">
            <w:pPr>
              <w:rPr>
                <w:rFonts w:ascii="Calibri" w:hAnsi="Calibri" w:cs="Calibri"/>
              </w:rPr>
            </w:pPr>
          </w:p>
          <w:p w14:paraId="08428D64" w14:textId="067ED22A" w:rsidR="00E64FAB" w:rsidRPr="00BD4478" w:rsidRDefault="00DB57E9" w:rsidP="00CB3BB4">
            <w:pPr>
              <w:rPr>
                <w:rFonts w:ascii="Calibri" w:hAnsi="Calibri" w:cs="Calibri"/>
              </w:rPr>
            </w:pPr>
            <w:sdt>
              <w:sdtPr>
                <w:rPr>
                  <w:rFonts w:ascii="Calibri" w:hAnsi="Calibri" w:cs="Calibri"/>
                </w:rPr>
                <w:id w:val="-1661303244"/>
                <w14:checkbox>
                  <w14:checked w14:val="0"/>
                  <w14:checkedState w14:val="2612" w14:font="MS Gothic"/>
                  <w14:uncheckedState w14:val="2610" w14:font="MS Gothic"/>
                </w14:checkbox>
              </w:sdtPr>
              <w:sdtEndPr/>
              <w:sdtContent>
                <w:r w:rsidR="00CB3BB4" w:rsidRPr="00BD4478">
                  <w:rPr>
                    <w:rFonts w:ascii="Segoe UI Symbol" w:eastAsia="MS Gothic" w:hAnsi="Segoe UI Symbol" w:cs="Segoe UI Symbol"/>
                  </w:rPr>
                  <w:t>☐</w:t>
                </w:r>
              </w:sdtContent>
            </w:sdt>
            <w:r w:rsidR="00CB3BB4" w:rsidRPr="00BD4478">
              <w:rPr>
                <w:rFonts w:ascii="Calibri" w:hAnsi="Calibri" w:cs="Calibri"/>
              </w:rPr>
              <w:t>Vendor shares samples sizes that include multiple districts/Schools in Colorado.</w:t>
            </w:r>
          </w:p>
        </w:tc>
      </w:tr>
      <w:tr w:rsidR="00E64FAB" w14:paraId="3631E1F4" w14:textId="77777777" w:rsidTr="00E64FAB">
        <w:tc>
          <w:tcPr>
            <w:tcW w:w="3116" w:type="dxa"/>
          </w:tcPr>
          <w:p w14:paraId="4911AA21" w14:textId="77777777" w:rsidR="00B4753E" w:rsidRPr="00BD4478" w:rsidRDefault="00B4753E" w:rsidP="00B4753E">
            <w:pPr>
              <w:rPr>
                <w:rFonts w:ascii="Calibri" w:hAnsi="Calibri" w:cs="Calibri"/>
                <w:b/>
                <w:bCs/>
              </w:rPr>
            </w:pPr>
            <w:r w:rsidRPr="00BD4478">
              <w:rPr>
                <w:rFonts w:ascii="Calibri" w:hAnsi="Calibri" w:cs="Calibri"/>
                <w:b/>
                <w:bCs/>
              </w:rPr>
              <w:t>Match</w:t>
            </w:r>
          </w:p>
          <w:p w14:paraId="2B49DDC4" w14:textId="77777777" w:rsidR="009F0CA8" w:rsidRPr="00BD4478" w:rsidRDefault="009F0CA8" w:rsidP="009F0CA8">
            <w:pPr>
              <w:rPr>
                <w:rFonts w:ascii="Calibri" w:hAnsi="Calibri" w:cs="Calibri"/>
              </w:rPr>
            </w:pPr>
            <w:r w:rsidRPr="00BD4478">
              <w:rPr>
                <w:rFonts w:ascii="Calibri" w:hAnsi="Calibri" w:cs="Calibri"/>
              </w:rPr>
              <w:t>Have a sample that overlaps with the populations in Colorado (i.e., the types of students served) AND settings (e.g., rural, urban) proposed to receive the program.</w:t>
            </w:r>
          </w:p>
          <w:p w14:paraId="609C8EDF" w14:textId="77777777" w:rsidR="00E64FAB" w:rsidRPr="00BD4478" w:rsidRDefault="00E64FAB" w:rsidP="4F322CBC">
            <w:pPr>
              <w:rPr>
                <w:rFonts w:ascii="Calibri" w:hAnsi="Calibri" w:cs="Calibri"/>
              </w:rPr>
            </w:pPr>
          </w:p>
        </w:tc>
        <w:tc>
          <w:tcPr>
            <w:tcW w:w="3117" w:type="dxa"/>
          </w:tcPr>
          <w:p w14:paraId="2EEEEF92" w14:textId="2FCB683B" w:rsidR="00E64FAB" w:rsidRPr="00BD4478" w:rsidRDefault="00DB57E9" w:rsidP="4F322CBC">
            <w:pPr>
              <w:rPr>
                <w:rFonts w:ascii="Calibri" w:hAnsi="Calibri" w:cs="Calibri"/>
              </w:rPr>
            </w:pPr>
            <w:sdt>
              <w:sdtPr>
                <w:rPr>
                  <w:rFonts w:ascii="Calibri" w:hAnsi="Calibri" w:cs="Calibri"/>
                </w:rPr>
                <w:id w:val="-581681903"/>
                <w14:checkbox>
                  <w14:checked w14:val="0"/>
                  <w14:checkedState w14:val="2612" w14:font="MS Gothic"/>
                  <w14:uncheckedState w14:val="2610" w14:font="MS Gothic"/>
                </w14:checkbox>
              </w:sdtPr>
              <w:sdtEndPr/>
              <w:sdtContent>
                <w:r w:rsidR="00BF688A" w:rsidRPr="00BD4478">
                  <w:rPr>
                    <w:rFonts w:ascii="Segoe UI Symbol" w:eastAsia="MS Gothic" w:hAnsi="Segoe UI Symbol" w:cs="Segoe UI Symbol"/>
                  </w:rPr>
                  <w:t>☐</w:t>
                </w:r>
              </w:sdtContent>
            </w:sdt>
            <w:proofErr w:type="gramStart"/>
            <w:r w:rsidR="009F0CA8" w:rsidRPr="00BD4478">
              <w:rPr>
                <w:rFonts w:ascii="Calibri" w:hAnsi="Calibri" w:cs="Calibri"/>
              </w:rPr>
              <w:t>Vendor</w:t>
            </w:r>
            <w:proofErr w:type="gramEnd"/>
            <w:r w:rsidR="009F0CA8" w:rsidRPr="00BD4478">
              <w:rPr>
                <w:rFonts w:ascii="Calibri" w:hAnsi="Calibri" w:cs="Calibri"/>
              </w:rPr>
              <w:t xml:space="preserve"> </w:t>
            </w:r>
            <w:r w:rsidR="00887ED0" w:rsidRPr="00BD4478">
              <w:rPr>
                <w:rFonts w:ascii="Calibri" w:hAnsi="Calibri" w:cs="Calibri"/>
              </w:rPr>
              <w:t>establishes</w:t>
            </w:r>
            <w:r w:rsidR="009F0CA8" w:rsidRPr="00BD4478">
              <w:rPr>
                <w:rFonts w:ascii="Calibri" w:hAnsi="Calibri" w:cs="Calibri"/>
              </w:rPr>
              <w:t xml:space="preserve"> in study that the sample overlaps in Colorado. </w:t>
            </w:r>
          </w:p>
          <w:p w14:paraId="2C21E8B1" w14:textId="77777777" w:rsidR="009F0CA8" w:rsidRPr="00BD4478" w:rsidRDefault="009F0CA8" w:rsidP="4F322CBC">
            <w:pPr>
              <w:rPr>
                <w:rFonts w:ascii="Calibri" w:hAnsi="Calibri" w:cs="Calibri"/>
              </w:rPr>
            </w:pPr>
          </w:p>
          <w:p w14:paraId="7121E9FC" w14:textId="2860AA8F" w:rsidR="009F0CA8" w:rsidRPr="00BD4478" w:rsidRDefault="00DB57E9" w:rsidP="4F322CBC">
            <w:pPr>
              <w:rPr>
                <w:rFonts w:ascii="Calibri" w:hAnsi="Calibri" w:cs="Calibri"/>
              </w:rPr>
            </w:pPr>
            <w:sdt>
              <w:sdtPr>
                <w:rPr>
                  <w:rFonts w:ascii="Calibri" w:hAnsi="Calibri" w:cs="Calibri"/>
                </w:rPr>
                <w:id w:val="180016961"/>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9F0CA8" w:rsidRPr="00BD4478">
              <w:rPr>
                <w:rFonts w:ascii="Calibri" w:hAnsi="Calibri" w:cs="Calibri"/>
              </w:rPr>
              <w:t xml:space="preserve">Vendor outlines </w:t>
            </w:r>
            <w:r w:rsidR="002E415C" w:rsidRPr="00BD4478">
              <w:rPr>
                <w:rFonts w:ascii="Calibri" w:hAnsi="Calibri" w:cs="Calibri"/>
              </w:rPr>
              <w:t xml:space="preserve">the specific </w:t>
            </w:r>
            <w:r w:rsidR="00C671E4" w:rsidRPr="00BD4478">
              <w:rPr>
                <w:rFonts w:ascii="Calibri" w:hAnsi="Calibri" w:cs="Calibri"/>
              </w:rPr>
              <w:t>settings served in the study</w:t>
            </w:r>
          </w:p>
        </w:tc>
        <w:tc>
          <w:tcPr>
            <w:tcW w:w="3117" w:type="dxa"/>
          </w:tcPr>
          <w:p w14:paraId="77DC4BA3" w14:textId="04EFC948" w:rsidR="00C671E4" w:rsidRPr="00BD4478" w:rsidRDefault="00DB57E9" w:rsidP="00C671E4">
            <w:pPr>
              <w:rPr>
                <w:rFonts w:ascii="Calibri" w:hAnsi="Calibri" w:cs="Calibri"/>
              </w:rPr>
            </w:pPr>
            <w:sdt>
              <w:sdtPr>
                <w:rPr>
                  <w:rFonts w:ascii="Calibri" w:hAnsi="Calibri" w:cs="Calibri"/>
                </w:rPr>
                <w:id w:val="-124749600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proofErr w:type="gramStart"/>
            <w:r w:rsidR="00C671E4" w:rsidRPr="00BD4478">
              <w:rPr>
                <w:rFonts w:ascii="Calibri" w:hAnsi="Calibri" w:cs="Calibri"/>
              </w:rPr>
              <w:t>Vendor</w:t>
            </w:r>
            <w:proofErr w:type="gramEnd"/>
            <w:r w:rsidR="00C671E4" w:rsidRPr="00BD4478">
              <w:rPr>
                <w:rFonts w:ascii="Calibri" w:hAnsi="Calibri" w:cs="Calibri"/>
              </w:rPr>
              <w:t xml:space="preserve"> establishes in study that the sample overlaps in Colorado. </w:t>
            </w:r>
          </w:p>
          <w:p w14:paraId="594EAF1D" w14:textId="77777777" w:rsidR="00C671E4" w:rsidRPr="00BD4478" w:rsidRDefault="00C671E4" w:rsidP="00C671E4">
            <w:pPr>
              <w:rPr>
                <w:rFonts w:ascii="Calibri" w:hAnsi="Calibri" w:cs="Calibri"/>
              </w:rPr>
            </w:pPr>
          </w:p>
          <w:p w14:paraId="3D1A54BE" w14:textId="3AA0D1F6" w:rsidR="00E64FAB" w:rsidRPr="00BD4478" w:rsidRDefault="00DB57E9" w:rsidP="00C671E4">
            <w:pPr>
              <w:rPr>
                <w:rFonts w:ascii="Calibri" w:hAnsi="Calibri" w:cs="Calibri"/>
              </w:rPr>
            </w:pPr>
            <w:sdt>
              <w:sdtPr>
                <w:rPr>
                  <w:rFonts w:ascii="Calibri" w:hAnsi="Calibri" w:cs="Calibri"/>
                </w:rPr>
                <w:id w:val="1332256104"/>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outlines the specific settings served in the study</w:t>
            </w:r>
          </w:p>
        </w:tc>
      </w:tr>
    </w:tbl>
    <w:p w14:paraId="34AD838D" w14:textId="77777777" w:rsidR="009D6811" w:rsidRDefault="009D6811" w:rsidP="4F322CBC">
      <w:pPr>
        <w:rPr>
          <w:rFonts w:ascii="Calibri" w:hAnsi="Calibri" w:cs="Calibri"/>
          <w:sz w:val="24"/>
          <w:szCs w:val="24"/>
        </w:rPr>
      </w:pPr>
    </w:p>
    <w:p w14:paraId="630A0250" w14:textId="774B5B20" w:rsidR="00C671E4" w:rsidRPr="00A11870" w:rsidRDefault="00DB57E9" w:rsidP="00C671E4">
      <w:pPr>
        <w:jc w:val="center"/>
        <w:rPr>
          <w:rFonts w:ascii="Calibri" w:hAnsi="Calibri" w:cs="Calibri"/>
          <w:color w:val="333333"/>
          <w:sz w:val="32"/>
          <w:szCs w:val="32"/>
        </w:rPr>
      </w:pPr>
      <w:sdt>
        <w:sdtPr>
          <w:rPr>
            <w:rFonts w:ascii="Calibri" w:hAnsi="Calibri" w:cs="Calibri"/>
            <w:color w:val="333333"/>
            <w:sz w:val="32"/>
            <w:szCs w:val="32"/>
          </w:rPr>
          <w:id w:val="1145160471"/>
          <w14:checkbox>
            <w14:checked w14:val="0"/>
            <w14:checkedState w14:val="2612" w14:font="MS Gothic"/>
            <w14:uncheckedState w14:val="2610" w14:font="MS Gothic"/>
          </w14:checkbox>
        </w:sdtPr>
        <w:sdtEndPr/>
        <w:sdtContent>
          <w:r w:rsidR="00690F74">
            <w:rPr>
              <w:rFonts w:ascii="MS Gothic" w:eastAsia="MS Gothic" w:hAnsi="MS Gothic" w:cs="Calibri" w:hint="eastAsia"/>
              <w:color w:val="333333"/>
              <w:sz w:val="32"/>
              <w:szCs w:val="32"/>
            </w:rPr>
            <w:t>☐</w:t>
          </w:r>
        </w:sdtContent>
      </w:sdt>
      <w:r w:rsidR="00C671E4" w:rsidRPr="00A11870">
        <w:rPr>
          <w:rFonts w:ascii="Calibri" w:hAnsi="Calibri" w:cs="Calibri"/>
          <w:color w:val="333333"/>
          <w:sz w:val="32"/>
          <w:szCs w:val="32"/>
        </w:rPr>
        <w:t>Level 2</w:t>
      </w:r>
    </w:p>
    <w:p w14:paraId="1207A2D0" w14:textId="77777777" w:rsidR="00C671E4" w:rsidRDefault="00C671E4" w:rsidP="00C671E4">
      <w:pPr>
        <w:rPr>
          <w:rFonts w:ascii="Calibri" w:hAnsi="Calibri" w:cs="Calibri"/>
          <w:sz w:val="24"/>
          <w:szCs w:val="24"/>
        </w:rPr>
      </w:pPr>
    </w:p>
    <w:tbl>
      <w:tblPr>
        <w:tblStyle w:val="TableGrid"/>
        <w:tblW w:w="0" w:type="auto"/>
        <w:tblLook w:val="04A0" w:firstRow="1" w:lastRow="0" w:firstColumn="1" w:lastColumn="0" w:noHBand="0" w:noVBand="1"/>
      </w:tblPr>
      <w:tblGrid>
        <w:gridCol w:w="3116"/>
        <w:gridCol w:w="3117"/>
        <w:gridCol w:w="3117"/>
      </w:tblGrid>
      <w:tr w:rsidR="00C671E4" w14:paraId="4C579D7A" w14:textId="77777777" w:rsidTr="000F057B">
        <w:tc>
          <w:tcPr>
            <w:tcW w:w="3116" w:type="dxa"/>
          </w:tcPr>
          <w:p w14:paraId="49FDC0AE" w14:textId="77777777" w:rsidR="00C671E4" w:rsidRPr="00BD4478" w:rsidRDefault="00C671E4" w:rsidP="000F057B">
            <w:pPr>
              <w:rPr>
                <w:rFonts w:ascii="Calibri" w:hAnsi="Calibri" w:cs="Calibri"/>
                <w:b/>
                <w:bCs/>
              </w:rPr>
            </w:pPr>
            <w:bookmarkStart w:id="1" w:name="_Hlk150273609"/>
            <w:r w:rsidRPr="00BD4478">
              <w:rPr>
                <w:rFonts w:ascii="Calibri" w:hAnsi="Calibri" w:cs="Calibri"/>
                <w:b/>
                <w:bCs/>
              </w:rPr>
              <w:t>Factor</w:t>
            </w:r>
          </w:p>
        </w:tc>
        <w:tc>
          <w:tcPr>
            <w:tcW w:w="3117" w:type="dxa"/>
          </w:tcPr>
          <w:p w14:paraId="26D5B91E" w14:textId="77777777" w:rsidR="00C671E4" w:rsidRPr="00BD4478" w:rsidRDefault="00C671E4" w:rsidP="000F057B">
            <w:pPr>
              <w:rPr>
                <w:rFonts w:ascii="Calibri" w:hAnsi="Calibri" w:cs="Calibri"/>
                <w:b/>
                <w:bCs/>
              </w:rPr>
            </w:pPr>
            <w:r w:rsidRPr="00BD4478">
              <w:rPr>
                <w:rFonts w:ascii="Calibri" w:hAnsi="Calibri" w:cs="Calibri"/>
                <w:b/>
                <w:bCs/>
              </w:rPr>
              <w:t>Vendor Check Box</w:t>
            </w:r>
          </w:p>
        </w:tc>
        <w:tc>
          <w:tcPr>
            <w:tcW w:w="3117" w:type="dxa"/>
          </w:tcPr>
          <w:p w14:paraId="702B6892" w14:textId="77777777" w:rsidR="00C671E4" w:rsidRPr="00BD4478" w:rsidRDefault="00C671E4" w:rsidP="000F057B">
            <w:pPr>
              <w:rPr>
                <w:rFonts w:ascii="Calibri" w:hAnsi="Calibri" w:cs="Calibri"/>
                <w:b/>
                <w:bCs/>
              </w:rPr>
            </w:pPr>
            <w:r w:rsidRPr="00BD4478">
              <w:rPr>
                <w:rFonts w:ascii="Calibri" w:hAnsi="Calibri" w:cs="Calibri"/>
                <w:b/>
                <w:bCs/>
              </w:rPr>
              <w:t>Reviewer Notes</w:t>
            </w:r>
          </w:p>
        </w:tc>
      </w:tr>
      <w:tr w:rsidR="00C671E4" w14:paraId="6118D090" w14:textId="77777777" w:rsidTr="000F057B">
        <w:tc>
          <w:tcPr>
            <w:tcW w:w="3116" w:type="dxa"/>
          </w:tcPr>
          <w:p w14:paraId="584135A6" w14:textId="77777777" w:rsidR="00C671E4" w:rsidRPr="00BD4478" w:rsidRDefault="00C671E4" w:rsidP="000F057B">
            <w:pPr>
              <w:rPr>
                <w:rFonts w:ascii="Calibri" w:hAnsi="Calibri" w:cs="Calibri"/>
                <w:b/>
                <w:bCs/>
              </w:rPr>
            </w:pPr>
            <w:r w:rsidRPr="00BD4478">
              <w:rPr>
                <w:rFonts w:ascii="Calibri" w:hAnsi="Calibri" w:cs="Calibri"/>
                <w:b/>
                <w:bCs/>
              </w:rPr>
              <w:t>Study Design</w:t>
            </w:r>
          </w:p>
          <w:p w14:paraId="79CD486F" w14:textId="32E7562E" w:rsidR="00C671E4" w:rsidRPr="00BD4478" w:rsidRDefault="00C671E4" w:rsidP="00C671E4">
            <w:pPr>
              <w:rPr>
                <w:rFonts w:ascii="Calibri" w:hAnsi="Calibri" w:cs="Calibri"/>
              </w:rPr>
            </w:pPr>
            <w:r w:rsidRPr="00BD4478">
              <w:rPr>
                <w:rFonts w:ascii="Calibri" w:hAnsi="Calibri" w:cs="Calibri"/>
              </w:rPr>
              <w:t xml:space="preserve">At least one well designed and -implemented quasi-experimental study (uses control or experimental groups, but the design may have partial or total lack of random assignment to groups (Creswell &amp; Creswell, 2018). </w:t>
            </w:r>
          </w:p>
          <w:p w14:paraId="0CF59DC3" w14:textId="77777777" w:rsidR="00C671E4" w:rsidRPr="00BD4478" w:rsidRDefault="00C671E4" w:rsidP="00C671E4">
            <w:pPr>
              <w:rPr>
                <w:rFonts w:ascii="Calibri" w:hAnsi="Calibri" w:cs="Calibri"/>
              </w:rPr>
            </w:pPr>
          </w:p>
        </w:tc>
        <w:tc>
          <w:tcPr>
            <w:tcW w:w="3117" w:type="dxa"/>
          </w:tcPr>
          <w:p w14:paraId="45B1F7CA" w14:textId="77777777" w:rsidR="00C671E4" w:rsidRPr="00BD4478" w:rsidRDefault="00DB57E9" w:rsidP="000F057B">
            <w:pPr>
              <w:rPr>
                <w:rFonts w:ascii="Calibri" w:hAnsi="Calibri" w:cs="Calibri"/>
              </w:rPr>
            </w:pPr>
            <w:sdt>
              <w:sdtPr>
                <w:rPr>
                  <w:rFonts w:ascii="Calibri" w:hAnsi="Calibri" w:cs="Calibri"/>
                </w:rPr>
                <w:id w:val="-165629034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Study or studies are provided. Links provided are not behind a firewall.</w:t>
            </w:r>
          </w:p>
          <w:p w14:paraId="577BD1D4" w14:textId="77777777" w:rsidR="00C671E4" w:rsidRPr="00BD4478" w:rsidRDefault="00C671E4" w:rsidP="000F057B">
            <w:pPr>
              <w:rPr>
                <w:rFonts w:ascii="Calibri" w:hAnsi="Calibri" w:cs="Calibri"/>
              </w:rPr>
            </w:pPr>
          </w:p>
          <w:p w14:paraId="442D9CDD" w14:textId="77777777" w:rsidR="00C671E4" w:rsidRPr="00BD4478" w:rsidRDefault="00DB57E9" w:rsidP="000F057B">
            <w:pPr>
              <w:rPr>
                <w:rFonts w:ascii="Calibri" w:hAnsi="Calibri" w:cs="Calibri"/>
              </w:rPr>
            </w:pPr>
            <w:sdt>
              <w:sdtPr>
                <w:rPr>
                  <w:rFonts w:ascii="Calibri" w:hAnsi="Calibri" w:cs="Calibri"/>
                </w:rPr>
                <w:id w:val="-1741467877"/>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The study was designed to support the program submitted by the vendor.</w:t>
            </w:r>
          </w:p>
          <w:p w14:paraId="24E7A4E0" w14:textId="77777777" w:rsidR="00C671E4" w:rsidRPr="00BD4478" w:rsidRDefault="00C671E4" w:rsidP="000F057B">
            <w:pPr>
              <w:rPr>
                <w:rFonts w:ascii="Calibri" w:hAnsi="Calibri" w:cs="Calibri"/>
              </w:rPr>
            </w:pPr>
          </w:p>
          <w:p w14:paraId="65ACF000" w14:textId="7CD365B0" w:rsidR="00C671E4" w:rsidRPr="00BD4478" w:rsidRDefault="00DB57E9" w:rsidP="000F057B">
            <w:pPr>
              <w:rPr>
                <w:rFonts w:ascii="Calibri" w:hAnsi="Calibri" w:cs="Calibri"/>
              </w:rPr>
            </w:pPr>
            <w:sdt>
              <w:sdtPr>
                <w:rPr>
                  <w:rFonts w:ascii="Calibri" w:hAnsi="Calibri" w:cs="Calibri"/>
                </w:rPr>
                <w:id w:val="596288213"/>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has identified where to find this in the study.</w:t>
            </w:r>
          </w:p>
          <w:p w14:paraId="36802CE8" w14:textId="77777777" w:rsidR="00C671E4" w:rsidRPr="00BD4478" w:rsidRDefault="00C671E4" w:rsidP="000F057B">
            <w:pPr>
              <w:rPr>
                <w:rFonts w:ascii="Calibri" w:hAnsi="Calibri" w:cs="Calibri"/>
              </w:rPr>
            </w:pPr>
          </w:p>
          <w:p w14:paraId="6E479240" w14:textId="77777777" w:rsidR="00C671E4" w:rsidRPr="00BD4478" w:rsidRDefault="00DB57E9" w:rsidP="000F057B">
            <w:pPr>
              <w:rPr>
                <w:rFonts w:ascii="Calibri" w:hAnsi="Calibri" w:cs="Calibri"/>
              </w:rPr>
            </w:pPr>
            <w:sdt>
              <w:sdtPr>
                <w:rPr>
                  <w:rFonts w:ascii="Calibri" w:hAnsi="Calibri" w:cs="Calibri"/>
                </w:rPr>
                <w:id w:val="52121960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Narrative provided on study design.</w:t>
            </w:r>
          </w:p>
          <w:p w14:paraId="4AC29683" w14:textId="77777777" w:rsidR="00C671E4" w:rsidRPr="00BD4478" w:rsidRDefault="00C671E4" w:rsidP="000F057B">
            <w:pPr>
              <w:rPr>
                <w:rFonts w:ascii="Calibri" w:hAnsi="Calibri" w:cs="Calibri"/>
              </w:rPr>
            </w:pPr>
          </w:p>
          <w:p w14:paraId="261503C5" w14:textId="77777777" w:rsidR="00C671E4" w:rsidRPr="00BD4478" w:rsidRDefault="00C671E4" w:rsidP="000F057B">
            <w:pPr>
              <w:rPr>
                <w:rFonts w:ascii="Calibri" w:hAnsi="Calibri" w:cs="Calibri"/>
              </w:rPr>
            </w:pPr>
          </w:p>
        </w:tc>
        <w:tc>
          <w:tcPr>
            <w:tcW w:w="3117" w:type="dxa"/>
          </w:tcPr>
          <w:p w14:paraId="0F3E70CA" w14:textId="77777777" w:rsidR="00C671E4" w:rsidRPr="00BD4478" w:rsidRDefault="00DB57E9" w:rsidP="000F057B">
            <w:pPr>
              <w:rPr>
                <w:rFonts w:ascii="Calibri" w:hAnsi="Calibri" w:cs="Calibri"/>
              </w:rPr>
            </w:pPr>
            <w:sdt>
              <w:sdtPr>
                <w:rPr>
                  <w:rFonts w:ascii="Calibri" w:hAnsi="Calibri" w:cs="Calibri"/>
                </w:rPr>
                <w:id w:val="505029866"/>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Study or studies are provided. Links provided are not behind a firewall.</w:t>
            </w:r>
          </w:p>
          <w:p w14:paraId="6979AF26" w14:textId="77777777" w:rsidR="00C671E4" w:rsidRPr="00BD4478" w:rsidRDefault="00C671E4" w:rsidP="000F057B">
            <w:pPr>
              <w:rPr>
                <w:rFonts w:ascii="Calibri" w:hAnsi="Calibri" w:cs="Calibri"/>
              </w:rPr>
            </w:pPr>
          </w:p>
          <w:p w14:paraId="7C4146BA" w14:textId="77777777" w:rsidR="00C671E4" w:rsidRPr="00BD4478" w:rsidRDefault="00DB57E9" w:rsidP="000F057B">
            <w:pPr>
              <w:rPr>
                <w:rFonts w:ascii="Calibri" w:hAnsi="Calibri" w:cs="Calibri"/>
              </w:rPr>
            </w:pPr>
            <w:sdt>
              <w:sdtPr>
                <w:rPr>
                  <w:rFonts w:ascii="Calibri" w:hAnsi="Calibri" w:cs="Calibri"/>
                </w:rPr>
                <w:id w:val="1951587004"/>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The study was designed to support the program submitted by the vendor.</w:t>
            </w:r>
          </w:p>
          <w:p w14:paraId="6F434C6C" w14:textId="77777777" w:rsidR="00C671E4" w:rsidRPr="00BD4478" w:rsidRDefault="00C671E4" w:rsidP="000F057B">
            <w:pPr>
              <w:rPr>
                <w:rFonts w:ascii="Calibri" w:hAnsi="Calibri" w:cs="Calibri"/>
              </w:rPr>
            </w:pPr>
          </w:p>
          <w:p w14:paraId="03D7B902" w14:textId="54F11329" w:rsidR="00C671E4" w:rsidRPr="00BD4478" w:rsidRDefault="00DB57E9" w:rsidP="000F057B">
            <w:pPr>
              <w:rPr>
                <w:rFonts w:ascii="Calibri" w:hAnsi="Calibri" w:cs="Calibri"/>
              </w:rPr>
            </w:pPr>
            <w:sdt>
              <w:sdtPr>
                <w:rPr>
                  <w:rFonts w:ascii="Calibri" w:hAnsi="Calibri" w:cs="Calibri"/>
                </w:rPr>
                <w:id w:val="-120393289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has identified where to find this in the study.</w:t>
            </w:r>
          </w:p>
          <w:p w14:paraId="05E13941" w14:textId="77777777" w:rsidR="00C671E4" w:rsidRPr="00BD4478" w:rsidRDefault="00C671E4" w:rsidP="000F057B">
            <w:pPr>
              <w:rPr>
                <w:rFonts w:ascii="Calibri" w:hAnsi="Calibri" w:cs="Calibri"/>
              </w:rPr>
            </w:pPr>
          </w:p>
          <w:p w14:paraId="2C5E1695" w14:textId="77777777" w:rsidR="00C671E4" w:rsidRPr="00BD4478" w:rsidRDefault="00DB57E9" w:rsidP="000F057B">
            <w:pPr>
              <w:rPr>
                <w:rFonts w:ascii="Calibri" w:hAnsi="Calibri" w:cs="Calibri"/>
              </w:rPr>
            </w:pPr>
            <w:sdt>
              <w:sdtPr>
                <w:rPr>
                  <w:rFonts w:ascii="Calibri" w:hAnsi="Calibri" w:cs="Calibri"/>
                </w:rPr>
                <w:id w:val="1303501273"/>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Narrative provided on study design.</w:t>
            </w:r>
          </w:p>
          <w:p w14:paraId="30950CCD" w14:textId="77777777" w:rsidR="00C671E4" w:rsidRPr="00BD4478" w:rsidRDefault="00C671E4" w:rsidP="000F057B">
            <w:pPr>
              <w:rPr>
                <w:rFonts w:ascii="Calibri" w:hAnsi="Calibri" w:cs="Calibri"/>
              </w:rPr>
            </w:pPr>
          </w:p>
        </w:tc>
      </w:tr>
      <w:tr w:rsidR="00C671E4" w14:paraId="498BC700" w14:textId="77777777" w:rsidTr="000F057B">
        <w:tc>
          <w:tcPr>
            <w:tcW w:w="3116" w:type="dxa"/>
          </w:tcPr>
          <w:p w14:paraId="10061814" w14:textId="77777777" w:rsidR="00C671E4" w:rsidRPr="00BD4478" w:rsidRDefault="00C671E4" w:rsidP="000F057B">
            <w:pPr>
              <w:pStyle w:val="ListParagraph"/>
              <w:ind w:left="0"/>
              <w:rPr>
                <w:rFonts w:ascii="Calibri" w:hAnsi="Calibri" w:cs="Calibri"/>
                <w:b/>
                <w:bCs/>
              </w:rPr>
            </w:pPr>
            <w:r w:rsidRPr="00BD4478">
              <w:rPr>
                <w:rFonts w:ascii="Calibri" w:hAnsi="Calibri" w:cs="Calibri"/>
                <w:b/>
                <w:bCs/>
              </w:rPr>
              <w:lastRenderedPageBreak/>
              <w:t>Results of the Study</w:t>
            </w:r>
          </w:p>
          <w:p w14:paraId="54D68318" w14:textId="37D32A24" w:rsidR="00C671E4" w:rsidRPr="00BD4478" w:rsidRDefault="00C671E4" w:rsidP="000F057B">
            <w:pPr>
              <w:rPr>
                <w:rFonts w:ascii="Calibri" w:hAnsi="Calibri" w:cs="Calibri"/>
              </w:rPr>
            </w:pPr>
            <w:r w:rsidRPr="00BD4478">
              <w:rPr>
                <w:rFonts w:ascii="Calibri" w:hAnsi="Calibri" w:cs="Calibri"/>
              </w:rPr>
              <w:t>Show a statistically significant and positive (i.e., favorable) effect of the program on a student outcome or other relevant outcome</w:t>
            </w:r>
            <w:r w:rsidR="00C95077">
              <w:rPr>
                <w:rFonts w:ascii="Calibri" w:hAnsi="Calibri" w:cs="Calibri"/>
              </w:rPr>
              <w:t>.</w:t>
            </w:r>
          </w:p>
        </w:tc>
        <w:tc>
          <w:tcPr>
            <w:tcW w:w="3117" w:type="dxa"/>
          </w:tcPr>
          <w:p w14:paraId="447002AA" w14:textId="77777777" w:rsidR="00C671E4" w:rsidRPr="00BD4478" w:rsidRDefault="00DB57E9" w:rsidP="000F057B">
            <w:pPr>
              <w:rPr>
                <w:rFonts w:ascii="Calibri" w:hAnsi="Calibri" w:cs="Calibri"/>
              </w:rPr>
            </w:pPr>
            <w:sdt>
              <w:sdtPr>
                <w:rPr>
                  <w:rFonts w:ascii="Calibri" w:hAnsi="Calibri" w:cs="Calibri"/>
                </w:rPr>
                <w:id w:val="-903671023"/>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outlines the statistical significance of the study (identifying pages is acceptable).</w:t>
            </w:r>
          </w:p>
          <w:p w14:paraId="18231086" w14:textId="77777777" w:rsidR="00C671E4" w:rsidRPr="00BD4478" w:rsidRDefault="00C671E4" w:rsidP="000F057B">
            <w:pPr>
              <w:rPr>
                <w:rFonts w:ascii="Calibri" w:hAnsi="Calibri" w:cs="Calibri"/>
              </w:rPr>
            </w:pPr>
          </w:p>
          <w:p w14:paraId="143D9337" w14:textId="77777777" w:rsidR="00C671E4" w:rsidRPr="00BD4478" w:rsidRDefault="00C671E4" w:rsidP="000F057B">
            <w:pPr>
              <w:rPr>
                <w:rFonts w:ascii="Calibri" w:hAnsi="Calibri" w:cs="Calibri"/>
              </w:rPr>
            </w:pPr>
          </w:p>
        </w:tc>
        <w:tc>
          <w:tcPr>
            <w:tcW w:w="3117" w:type="dxa"/>
          </w:tcPr>
          <w:p w14:paraId="194550BE" w14:textId="77777777" w:rsidR="00C671E4" w:rsidRPr="00BD4478" w:rsidRDefault="00DB57E9" w:rsidP="000F057B">
            <w:pPr>
              <w:rPr>
                <w:rFonts w:ascii="Calibri" w:hAnsi="Calibri" w:cs="Calibri"/>
              </w:rPr>
            </w:pPr>
            <w:sdt>
              <w:sdtPr>
                <w:rPr>
                  <w:rFonts w:ascii="Calibri" w:hAnsi="Calibri" w:cs="Calibri"/>
                </w:rPr>
                <w:id w:val="-853350280"/>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outlines the statistical significance of the study (identifying pages is acceptable).</w:t>
            </w:r>
          </w:p>
          <w:p w14:paraId="13373F80" w14:textId="77777777" w:rsidR="00C671E4" w:rsidRPr="00BD4478" w:rsidRDefault="00C671E4" w:rsidP="000F057B">
            <w:pPr>
              <w:rPr>
                <w:rFonts w:ascii="Calibri" w:hAnsi="Calibri" w:cs="Calibri"/>
              </w:rPr>
            </w:pPr>
          </w:p>
        </w:tc>
      </w:tr>
      <w:tr w:rsidR="00C671E4" w14:paraId="72D13C05" w14:textId="77777777" w:rsidTr="000F057B">
        <w:tc>
          <w:tcPr>
            <w:tcW w:w="3116" w:type="dxa"/>
          </w:tcPr>
          <w:p w14:paraId="125E1901" w14:textId="77777777" w:rsidR="00C671E4" w:rsidRPr="00BD4478" w:rsidRDefault="00C671E4" w:rsidP="000F057B">
            <w:pPr>
              <w:rPr>
                <w:rFonts w:ascii="Calibri" w:hAnsi="Calibri" w:cs="Calibri"/>
                <w:b/>
                <w:bCs/>
              </w:rPr>
            </w:pPr>
            <w:r w:rsidRPr="00BD4478">
              <w:rPr>
                <w:rFonts w:ascii="Calibri" w:hAnsi="Calibri" w:cs="Calibri"/>
                <w:b/>
                <w:bCs/>
              </w:rPr>
              <w:t>Findings from related studies</w:t>
            </w:r>
          </w:p>
          <w:p w14:paraId="3EF1F236" w14:textId="77777777" w:rsidR="00C671E4" w:rsidRPr="00BD4478" w:rsidRDefault="00C671E4" w:rsidP="000F057B">
            <w:pPr>
              <w:rPr>
                <w:rFonts w:ascii="Calibri" w:hAnsi="Calibri" w:cs="Calibri"/>
              </w:rPr>
            </w:pPr>
            <w:r w:rsidRPr="00BD4478">
              <w:rPr>
                <w:rFonts w:ascii="Calibri" w:hAnsi="Calibri" w:cs="Calibri"/>
              </w:rPr>
              <w:t xml:space="preserve">Not be overridden by statistically significant and negative (i.e., unfavorable) evidence on the same program in other studies. </w:t>
            </w:r>
          </w:p>
          <w:p w14:paraId="62E5D9F5" w14:textId="77777777" w:rsidR="00C671E4" w:rsidRPr="00BD4478" w:rsidRDefault="00C671E4" w:rsidP="000F057B">
            <w:pPr>
              <w:rPr>
                <w:rFonts w:ascii="Calibri" w:hAnsi="Calibri" w:cs="Calibri"/>
                <w:b/>
                <w:bCs/>
              </w:rPr>
            </w:pPr>
          </w:p>
          <w:p w14:paraId="26E76BC4" w14:textId="77777777" w:rsidR="00C671E4" w:rsidRPr="00BD4478" w:rsidRDefault="00C671E4" w:rsidP="000F057B">
            <w:pPr>
              <w:rPr>
                <w:rFonts w:ascii="Calibri" w:hAnsi="Calibri" w:cs="Calibri"/>
              </w:rPr>
            </w:pPr>
          </w:p>
        </w:tc>
        <w:tc>
          <w:tcPr>
            <w:tcW w:w="3117" w:type="dxa"/>
          </w:tcPr>
          <w:p w14:paraId="171DF6ED" w14:textId="77777777" w:rsidR="00C671E4" w:rsidRPr="00BD4478" w:rsidRDefault="00DB57E9" w:rsidP="000F057B">
            <w:pPr>
              <w:rPr>
                <w:rFonts w:ascii="Calibri" w:hAnsi="Calibri" w:cs="Calibri"/>
              </w:rPr>
            </w:pPr>
            <w:sdt>
              <w:sdtPr>
                <w:rPr>
                  <w:rFonts w:ascii="Calibri" w:hAnsi="Calibri" w:cs="Calibri"/>
                </w:rPr>
                <w:id w:val="-1558699362"/>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provides additional studies.</w:t>
            </w:r>
          </w:p>
          <w:p w14:paraId="7396A8D4" w14:textId="77777777" w:rsidR="00C671E4" w:rsidRPr="00BD4478" w:rsidRDefault="00C671E4" w:rsidP="000F057B">
            <w:pPr>
              <w:rPr>
                <w:rFonts w:ascii="Calibri" w:hAnsi="Calibri" w:cs="Calibri"/>
              </w:rPr>
            </w:pPr>
          </w:p>
          <w:p w14:paraId="75D7B8D6" w14:textId="77777777" w:rsidR="00C671E4" w:rsidRPr="00BD4478" w:rsidRDefault="00DB57E9" w:rsidP="000F057B">
            <w:pPr>
              <w:rPr>
                <w:rFonts w:ascii="Calibri" w:hAnsi="Calibri" w:cs="Calibri"/>
              </w:rPr>
            </w:pPr>
            <w:sdt>
              <w:sdtPr>
                <w:rPr>
                  <w:rFonts w:ascii="Calibri" w:hAnsi="Calibri" w:cs="Calibri"/>
                </w:rPr>
                <w:id w:val="1406187031"/>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The studies provided are directly related to the program submission.</w:t>
            </w:r>
          </w:p>
          <w:p w14:paraId="6FDAD244" w14:textId="77777777" w:rsidR="00C671E4" w:rsidRPr="00BD4478" w:rsidRDefault="00C671E4" w:rsidP="000F057B">
            <w:pPr>
              <w:rPr>
                <w:rFonts w:ascii="Calibri" w:hAnsi="Calibri" w:cs="Calibri"/>
              </w:rPr>
            </w:pPr>
          </w:p>
          <w:p w14:paraId="38C16387" w14:textId="77777777" w:rsidR="00C671E4" w:rsidRPr="00BD4478" w:rsidRDefault="00DB57E9" w:rsidP="000F057B">
            <w:pPr>
              <w:rPr>
                <w:rFonts w:ascii="Calibri" w:hAnsi="Calibri" w:cs="Calibri"/>
              </w:rPr>
            </w:pPr>
            <w:sdt>
              <w:sdtPr>
                <w:rPr>
                  <w:rFonts w:ascii="Calibri" w:hAnsi="Calibri" w:cs="Calibri"/>
                </w:rPr>
                <w:id w:val="30000038"/>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Studies share favorable results.</w:t>
            </w:r>
          </w:p>
        </w:tc>
        <w:tc>
          <w:tcPr>
            <w:tcW w:w="3117" w:type="dxa"/>
          </w:tcPr>
          <w:p w14:paraId="6E141060" w14:textId="77777777" w:rsidR="00C671E4" w:rsidRPr="00BD4478" w:rsidRDefault="00DB57E9" w:rsidP="000F057B">
            <w:pPr>
              <w:rPr>
                <w:rFonts w:ascii="Calibri" w:hAnsi="Calibri" w:cs="Calibri"/>
              </w:rPr>
            </w:pPr>
            <w:sdt>
              <w:sdtPr>
                <w:rPr>
                  <w:rFonts w:ascii="Calibri" w:hAnsi="Calibri" w:cs="Calibri"/>
                </w:rPr>
                <w:id w:val="183793248"/>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provides additional studies.</w:t>
            </w:r>
          </w:p>
          <w:p w14:paraId="12C52704" w14:textId="77777777" w:rsidR="00C671E4" w:rsidRPr="00BD4478" w:rsidRDefault="00C671E4" w:rsidP="000F057B">
            <w:pPr>
              <w:rPr>
                <w:rFonts w:ascii="Calibri" w:hAnsi="Calibri" w:cs="Calibri"/>
              </w:rPr>
            </w:pPr>
          </w:p>
          <w:p w14:paraId="30768CE9" w14:textId="77777777" w:rsidR="00C671E4" w:rsidRPr="00BD4478" w:rsidRDefault="00DB57E9" w:rsidP="000F057B">
            <w:pPr>
              <w:rPr>
                <w:rFonts w:ascii="Calibri" w:hAnsi="Calibri" w:cs="Calibri"/>
              </w:rPr>
            </w:pPr>
            <w:sdt>
              <w:sdtPr>
                <w:rPr>
                  <w:rFonts w:ascii="Calibri" w:hAnsi="Calibri" w:cs="Calibri"/>
                </w:rPr>
                <w:id w:val="-1962031006"/>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The studies provided are directly related to the program submission.</w:t>
            </w:r>
          </w:p>
          <w:p w14:paraId="4F0892EC" w14:textId="77777777" w:rsidR="00C671E4" w:rsidRPr="00BD4478" w:rsidRDefault="00C671E4" w:rsidP="000F057B">
            <w:pPr>
              <w:rPr>
                <w:rFonts w:ascii="Calibri" w:hAnsi="Calibri" w:cs="Calibri"/>
              </w:rPr>
            </w:pPr>
          </w:p>
          <w:p w14:paraId="16F93E21" w14:textId="77777777" w:rsidR="00C671E4" w:rsidRPr="00BD4478" w:rsidRDefault="00DB57E9" w:rsidP="000F057B">
            <w:pPr>
              <w:rPr>
                <w:rFonts w:ascii="Calibri" w:hAnsi="Calibri" w:cs="Calibri"/>
              </w:rPr>
            </w:pPr>
            <w:sdt>
              <w:sdtPr>
                <w:rPr>
                  <w:rFonts w:ascii="Calibri" w:hAnsi="Calibri" w:cs="Calibri"/>
                </w:rPr>
                <w:id w:val="-103534801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Studies share favorable results.</w:t>
            </w:r>
          </w:p>
        </w:tc>
      </w:tr>
      <w:tr w:rsidR="00C671E4" w14:paraId="5008CFCD" w14:textId="77777777" w:rsidTr="000F057B">
        <w:tc>
          <w:tcPr>
            <w:tcW w:w="3116" w:type="dxa"/>
          </w:tcPr>
          <w:p w14:paraId="5FF88952" w14:textId="77777777" w:rsidR="00C671E4" w:rsidRPr="00BD4478" w:rsidRDefault="00C671E4" w:rsidP="000F057B">
            <w:pPr>
              <w:rPr>
                <w:rFonts w:ascii="Calibri" w:hAnsi="Calibri" w:cs="Calibri"/>
                <w:b/>
                <w:bCs/>
              </w:rPr>
            </w:pPr>
            <w:r w:rsidRPr="00BD4478">
              <w:rPr>
                <w:rFonts w:ascii="Calibri" w:hAnsi="Calibri" w:cs="Calibri"/>
                <w:b/>
                <w:bCs/>
              </w:rPr>
              <w:t>Sample Size and Setting</w:t>
            </w:r>
          </w:p>
          <w:p w14:paraId="5CB8F238" w14:textId="77777777" w:rsidR="00C671E4" w:rsidRPr="00BD4478" w:rsidRDefault="00C671E4" w:rsidP="000F057B">
            <w:pPr>
              <w:rPr>
                <w:rFonts w:ascii="Calibri" w:hAnsi="Calibri" w:cs="Calibri"/>
              </w:rPr>
            </w:pPr>
            <w:r w:rsidRPr="00BD4478">
              <w:rPr>
                <w:rFonts w:ascii="Calibri" w:hAnsi="Calibri" w:cs="Calibri"/>
              </w:rPr>
              <w:t xml:space="preserve">Have a large sample (at least 350 participants) in more than one district or school. Colorado schools are a preferred example. </w:t>
            </w:r>
          </w:p>
          <w:p w14:paraId="3E31299B" w14:textId="77777777" w:rsidR="00C671E4" w:rsidRPr="00BD4478" w:rsidRDefault="00C671E4" w:rsidP="000F057B">
            <w:pPr>
              <w:rPr>
                <w:rFonts w:ascii="Calibri" w:hAnsi="Calibri" w:cs="Calibri"/>
              </w:rPr>
            </w:pPr>
          </w:p>
        </w:tc>
        <w:tc>
          <w:tcPr>
            <w:tcW w:w="3117" w:type="dxa"/>
          </w:tcPr>
          <w:p w14:paraId="7F160249" w14:textId="77777777" w:rsidR="00C671E4" w:rsidRPr="00BD4478" w:rsidRDefault="00DB57E9" w:rsidP="000F057B">
            <w:pPr>
              <w:rPr>
                <w:rFonts w:ascii="Calibri" w:hAnsi="Calibri" w:cs="Calibri"/>
              </w:rPr>
            </w:pPr>
            <w:sdt>
              <w:sdtPr>
                <w:rPr>
                  <w:rFonts w:ascii="Calibri" w:hAnsi="Calibri" w:cs="Calibri"/>
                </w:rPr>
                <w:id w:val="-83939276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 xml:space="preserve">Vendor shows the sample size. </w:t>
            </w:r>
          </w:p>
          <w:p w14:paraId="0A62A8B4" w14:textId="77777777" w:rsidR="00C671E4" w:rsidRPr="00BD4478" w:rsidRDefault="00C671E4" w:rsidP="000F057B">
            <w:pPr>
              <w:rPr>
                <w:rFonts w:ascii="Calibri" w:hAnsi="Calibri" w:cs="Calibri"/>
              </w:rPr>
            </w:pPr>
          </w:p>
          <w:p w14:paraId="05EEB060" w14:textId="77777777" w:rsidR="00C671E4" w:rsidRPr="00BD4478" w:rsidRDefault="00DB57E9" w:rsidP="000F057B">
            <w:pPr>
              <w:rPr>
                <w:rFonts w:ascii="Calibri" w:hAnsi="Calibri" w:cs="Calibri"/>
              </w:rPr>
            </w:pPr>
            <w:sdt>
              <w:sdtPr>
                <w:rPr>
                  <w:rFonts w:ascii="Calibri" w:hAnsi="Calibri" w:cs="Calibri"/>
                </w:rPr>
                <w:id w:val="-78677426"/>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shares samples sizes that include multiple districts/Schools in Colorado.</w:t>
            </w:r>
          </w:p>
        </w:tc>
        <w:tc>
          <w:tcPr>
            <w:tcW w:w="3117" w:type="dxa"/>
          </w:tcPr>
          <w:p w14:paraId="30F10215" w14:textId="77777777" w:rsidR="00C671E4" w:rsidRPr="00BD4478" w:rsidRDefault="00DB57E9" w:rsidP="000F057B">
            <w:pPr>
              <w:rPr>
                <w:rFonts w:ascii="Calibri" w:hAnsi="Calibri" w:cs="Calibri"/>
              </w:rPr>
            </w:pPr>
            <w:sdt>
              <w:sdtPr>
                <w:rPr>
                  <w:rFonts w:ascii="Calibri" w:hAnsi="Calibri" w:cs="Calibri"/>
                </w:rPr>
                <w:id w:val="1278221793"/>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shows the sample size.</w:t>
            </w:r>
          </w:p>
          <w:p w14:paraId="28E9A3BE" w14:textId="77777777" w:rsidR="00C671E4" w:rsidRPr="00BD4478" w:rsidRDefault="00C671E4" w:rsidP="000F057B">
            <w:pPr>
              <w:rPr>
                <w:rFonts w:ascii="Calibri" w:hAnsi="Calibri" w:cs="Calibri"/>
              </w:rPr>
            </w:pPr>
          </w:p>
          <w:p w14:paraId="263B67C6" w14:textId="77777777" w:rsidR="00C671E4" w:rsidRPr="00BD4478" w:rsidRDefault="00DB57E9" w:rsidP="000F057B">
            <w:pPr>
              <w:rPr>
                <w:rFonts w:ascii="Calibri" w:hAnsi="Calibri" w:cs="Calibri"/>
              </w:rPr>
            </w:pPr>
            <w:sdt>
              <w:sdtPr>
                <w:rPr>
                  <w:rFonts w:ascii="Calibri" w:hAnsi="Calibri" w:cs="Calibri"/>
                </w:rPr>
                <w:id w:val="-203841338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shares samples sizes that include multiple districts/Schools in Colorado.</w:t>
            </w:r>
          </w:p>
        </w:tc>
      </w:tr>
      <w:tr w:rsidR="00C671E4" w14:paraId="5F9FBCDB" w14:textId="77777777" w:rsidTr="000F057B">
        <w:tc>
          <w:tcPr>
            <w:tcW w:w="3116" w:type="dxa"/>
          </w:tcPr>
          <w:p w14:paraId="7D18C023" w14:textId="77777777" w:rsidR="00C671E4" w:rsidRPr="00BD4478" w:rsidRDefault="00C671E4" w:rsidP="000F057B">
            <w:pPr>
              <w:rPr>
                <w:rFonts w:ascii="Calibri" w:hAnsi="Calibri" w:cs="Calibri"/>
                <w:b/>
                <w:bCs/>
              </w:rPr>
            </w:pPr>
            <w:r w:rsidRPr="00BD4478">
              <w:rPr>
                <w:rFonts w:ascii="Calibri" w:hAnsi="Calibri" w:cs="Calibri"/>
                <w:b/>
                <w:bCs/>
              </w:rPr>
              <w:t>Match</w:t>
            </w:r>
          </w:p>
          <w:p w14:paraId="399008A9" w14:textId="77777777" w:rsidR="00C671E4" w:rsidRPr="00BD4478" w:rsidRDefault="00C671E4" w:rsidP="000F057B">
            <w:pPr>
              <w:rPr>
                <w:rFonts w:ascii="Calibri" w:hAnsi="Calibri" w:cs="Calibri"/>
              </w:rPr>
            </w:pPr>
            <w:r w:rsidRPr="00BD4478">
              <w:rPr>
                <w:rFonts w:ascii="Calibri" w:hAnsi="Calibri" w:cs="Calibri"/>
              </w:rPr>
              <w:t>Have a sample that overlaps with the populations in Colorado (i.e., the types of students served) AND settings (e.g., rural, urban) proposed to receive the program.</w:t>
            </w:r>
          </w:p>
          <w:p w14:paraId="65A8FE4E" w14:textId="77777777" w:rsidR="00C671E4" w:rsidRPr="00BD4478" w:rsidRDefault="00C671E4" w:rsidP="000F057B">
            <w:pPr>
              <w:rPr>
                <w:rFonts w:ascii="Calibri" w:hAnsi="Calibri" w:cs="Calibri"/>
              </w:rPr>
            </w:pPr>
          </w:p>
        </w:tc>
        <w:tc>
          <w:tcPr>
            <w:tcW w:w="3117" w:type="dxa"/>
          </w:tcPr>
          <w:p w14:paraId="1F30D80B" w14:textId="3EBD63CC" w:rsidR="00C671E4" w:rsidRPr="00BD4478" w:rsidRDefault="00DB57E9" w:rsidP="000F057B">
            <w:pPr>
              <w:rPr>
                <w:rFonts w:ascii="Calibri" w:hAnsi="Calibri" w:cs="Calibri"/>
              </w:rPr>
            </w:pPr>
            <w:sdt>
              <w:sdtPr>
                <w:rPr>
                  <w:rFonts w:ascii="Calibri" w:hAnsi="Calibri" w:cs="Calibri"/>
                </w:rPr>
                <w:id w:val="-1928255145"/>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proofErr w:type="gramStart"/>
            <w:r w:rsidR="00C671E4" w:rsidRPr="00BD4478">
              <w:rPr>
                <w:rFonts w:ascii="Calibri" w:hAnsi="Calibri" w:cs="Calibri"/>
              </w:rPr>
              <w:t>Vendor</w:t>
            </w:r>
            <w:proofErr w:type="gramEnd"/>
            <w:r w:rsidR="00C671E4" w:rsidRPr="00BD4478">
              <w:rPr>
                <w:rFonts w:ascii="Calibri" w:hAnsi="Calibri" w:cs="Calibri"/>
              </w:rPr>
              <w:t xml:space="preserve"> establishes in study that the sample overlaps in Colorado. </w:t>
            </w:r>
          </w:p>
          <w:p w14:paraId="2FDCF271" w14:textId="77777777" w:rsidR="00C671E4" w:rsidRPr="00BD4478" w:rsidRDefault="00C671E4" w:rsidP="000F057B">
            <w:pPr>
              <w:rPr>
                <w:rFonts w:ascii="Calibri" w:hAnsi="Calibri" w:cs="Calibri"/>
              </w:rPr>
            </w:pPr>
          </w:p>
          <w:p w14:paraId="4A4DA7BA" w14:textId="77777777" w:rsidR="00C671E4" w:rsidRPr="00BD4478" w:rsidRDefault="00DB57E9" w:rsidP="000F057B">
            <w:pPr>
              <w:rPr>
                <w:rFonts w:ascii="Calibri" w:hAnsi="Calibri" w:cs="Calibri"/>
              </w:rPr>
            </w:pPr>
            <w:sdt>
              <w:sdtPr>
                <w:rPr>
                  <w:rFonts w:ascii="Calibri" w:hAnsi="Calibri" w:cs="Calibri"/>
                </w:rPr>
                <w:id w:val="1021977693"/>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outlines the specific settings served in the study</w:t>
            </w:r>
          </w:p>
        </w:tc>
        <w:tc>
          <w:tcPr>
            <w:tcW w:w="3117" w:type="dxa"/>
          </w:tcPr>
          <w:p w14:paraId="202859C6" w14:textId="42B89874" w:rsidR="00C671E4" w:rsidRPr="00BD4478" w:rsidRDefault="00DB57E9" w:rsidP="000F057B">
            <w:pPr>
              <w:rPr>
                <w:rFonts w:ascii="Calibri" w:hAnsi="Calibri" w:cs="Calibri"/>
              </w:rPr>
            </w:pPr>
            <w:sdt>
              <w:sdtPr>
                <w:rPr>
                  <w:rFonts w:ascii="Calibri" w:hAnsi="Calibri" w:cs="Calibri"/>
                </w:rPr>
                <w:id w:val="1586723498"/>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proofErr w:type="gramStart"/>
            <w:r w:rsidR="00C671E4" w:rsidRPr="00BD4478">
              <w:rPr>
                <w:rFonts w:ascii="Calibri" w:hAnsi="Calibri" w:cs="Calibri"/>
              </w:rPr>
              <w:t>Vendor</w:t>
            </w:r>
            <w:proofErr w:type="gramEnd"/>
            <w:r w:rsidR="00C671E4" w:rsidRPr="00BD4478">
              <w:rPr>
                <w:rFonts w:ascii="Calibri" w:hAnsi="Calibri" w:cs="Calibri"/>
              </w:rPr>
              <w:t xml:space="preserve"> establishes in study that the sample overlaps in Colorado. </w:t>
            </w:r>
          </w:p>
          <w:p w14:paraId="4708B42E" w14:textId="77777777" w:rsidR="00C671E4" w:rsidRPr="00BD4478" w:rsidRDefault="00C671E4" w:rsidP="000F057B">
            <w:pPr>
              <w:rPr>
                <w:rFonts w:ascii="Calibri" w:hAnsi="Calibri" w:cs="Calibri"/>
              </w:rPr>
            </w:pPr>
          </w:p>
          <w:p w14:paraId="33F52BD8" w14:textId="77777777" w:rsidR="00C671E4" w:rsidRPr="00BD4478" w:rsidRDefault="00DB57E9" w:rsidP="000F057B">
            <w:pPr>
              <w:rPr>
                <w:rFonts w:ascii="Calibri" w:hAnsi="Calibri" w:cs="Calibri"/>
              </w:rPr>
            </w:pPr>
            <w:sdt>
              <w:sdtPr>
                <w:rPr>
                  <w:rFonts w:ascii="Calibri" w:hAnsi="Calibri" w:cs="Calibri"/>
                </w:rPr>
                <w:id w:val="440276777"/>
                <w14:checkbox>
                  <w14:checked w14:val="0"/>
                  <w14:checkedState w14:val="2612" w14:font="MS Gothic"/>
                  <w14:uncheckedState w14:val="2610" w14:font="MS Gothic"/>
                </w14:checkbox>
              </w:sdtPr>
              <w:sdtEndPr/>
              <w:sdtContent>
                <w:r w:rsidR="00C671E4" w:rsidRPr="00BD4478">
                  <w:rPr>
                    <w:rFonts w:ascii="Segoe UI Symbol" w:eastAsia="MS Gothic" w:hAnsi="Segoe UI Symbol" w:cs="Segoe UI Symbol"/>
                  </w:rPr>
                  <w:t>☐</w:t>
                </w:r>
              </w:sdtContent>
            </w:sdt>
            <w:r w:rsidR="00C671E4" w:rsidRPr="00BD4478">
              <w:rPr>
                <w:rFonts w:ascii="Calibri" w:hAnsi="Calibri" w:cs="Calibri"/>
              </w:rPr>
              <w:t>Vendor outlines the specific settings served in the study</w:t>
            </w:r>
          </w:p>
        </w:tc>
      </w:tr>
      <w:bookmarkEnd w:id="1"/>
    </w:tbl>
    <w:p w14:paraId="3E35519F" w14:textId="77777777" w:rsidR="00BD4478" w:rsidRDefault="00BD4478" w:rsidP="0091296A">
      <w:pPr>
        <w:jc w:val="center"/>
        <w:rPr>
          <w:rFonts w:ascii="Calibri" w:hAnsi="Calibri" w:cs="Calibri"/>
          <w:sz w:val="28"/>
          <w:szCs w:val="28"/>
        </w:rPr>
      </w:pPr>
    </w:p>
    <w:p w14:paraId="35CFD3A6" w14:textId="21BF2D30" w:rsidR="009D6811" w:rsidRDefault="00DB57E9" w:rsidP="0091296A">
      <w:pPr>
        <w:jc w:val="center"/>
        <w:rPr>
          <w:rFonts w:ascii="Calibri" w:hAnsi="Calibri" w:cs="Calibri"/>
          <w:sz w:val="28"/>
          <w:szCs w:val="28"/>
        </w:rPr>
      </w:pPr>
      <w:sdt>
        <w:sdtPr>
          <w:rPr>
            <w:rFonts w:ascii="Calibri" w:hAnsi="Calibri" w:cs="Calibri"/>
            <w:sz w:val="28"/>
            <w:szCs w:val="28"/>
          </w:rPr>
          <w:id w:val="-267321349"/>
          <w14:checkbox>
            <w14:checked w14:val="0"/>
            <w14:checkedState w14:val="2612" w14:font="MS Gothic"/>
            <w14:uncheckedState w14:val="2610" w14:font="MS Gothic"/>
          </w14:checkbox>
        </w:sdtPr>
        <w:sdtEndPr/>
        <w:sdtContent>
          <w:r w:rsidR="00BD4478">
            <w:rPr>
              <w:rFonts w:ascii="MS Gothic" w:eastAsia="MS Gothic" w:hAnsi="MS Gothic" w:cs="Calibri" w:hint="eastAsia"/>
              <w:sz w:val="28"/>
              <w:szCs w:val="28"/>
            </w:rPr>
            <w:t>☐</w:t>
          </w:r>
        </w:sdtContent>
      </w:sdt>
      <w:r w:rsidR="0091296A" w:rsidRPr="000F057B">
        <w:rPr>
          <w:rFonts w:ascii="Calibri" w:hAnsi="Calibri" w:cs="Calibri"/>
          <w:sz w:val="28"/>
          <w:szCs w:val="28"/>
        </w:rPr>
        <w:t>Level 3</w:t>
      </w:r>
    </w:p>
    <w:p w14:paraId="4D665C3F" w14:textId="77777777" w:rsidR="00BD4478" w:rsidRPr="000F057B" w:rsidRDefault="00BD4478" w:rsidP="0091296A">
      <w:pPr>
        <w:jc w:val="center"/>
        <w:rPr>
          <w:rFonts w:ascii="Calibri" w:hAnsi="Calibri" w:cs="Calibri"/>
          <w:sz w:val="28"/>
          <w:szCs w:val="28"/>
        </w:rPr>
      </w:pPr>
    </w:p>
    <w:tbl>
      <w:tblPr>
        <w:tblStyle w:val="TableGrid"/>
        <w:tblW w:w="0" w:type="auto"/>
        <w:tblLook w:val="04A0" w:firstRow="1" w:lastRow="0" w:firstColumn="1" w:lastColumn="0" w:noHBand="0" w:noVBand="1"/>
      </w:tblPr>
      <w:tblGrid>
        <w:gridCol w:w="3116"/>
        <w:gridCol w:w="3117"/>
        <w:gridCol w:w="3117"/>
      </w:tblGrid>
      <w:tr w:rsidR="0091296A" w14:paraId="146B2430" w14:textId="77777777" w:rsidTr="000F057B">
        <w:tc>
          <w:tcPr>
            <w:tcW w:w="3116" w:type="dxa"/>
          </w:tcPr>
          <w:p w14:paraId="45EF3EE2" w14:textId="77777777" w:rsidR="0091296A" w:rsidRPr="00BD4478" w:rsidRDefault="0091296A" w:rsidP="000F057B">
            <w:pPr>
              <w:rPr>
                <w:rFonts w:ascii="Calibri" w:hAnsi="Calibri" w:cs="Calibri"/>
                <w:b/>
                <w:bCs/>
              </w:rPr>
            </w:pPr>
            <w:r w:rsidRPr="00BD4478">
              <w:rPr>
                <w:rFonts w:ascii="Calibri" w:hAnsi="Calibri" w:cs="Calibri"/>
                <w:b/>
                <w:bCs/>
              </w:rPr>
              <w:t>Factor</w:t>
            </w:r>
          </w:p>
        </w:tc>
        <w:tc>
          <w:tcPr>
            <w:tcW w:w="3117" w:type="dxa"/>
          </w:tcPr>
          <w:p w14:paraId="064C4FB4" w14:textId="77777777" w:rsidR="0091296A" w:rsidRPr="00BD4478" w:rsidRDefault="0091296A" w:rsidP="000F057B">
            <w:pPr>
              <w:rPr>
                <w:rFonts w:ascii="Calibri" w:hAnsi="Calibri" w:cs="Calibri"/>
                <w:b/>
                <w:bCs/>
              </w:rPr>
            </w:pPr>
            <w:r w:rsidRPr="00BD4478">
              <w:rPr>
                <w:rFonts w:ascii="Calibri" w:hAnsi="Calibri" w:cs="Calibri"/>
                <w:b/>
                <w:bCs/>
              </w:rPr>
              <w:t>Vendor Check Box</w:t>
            </w:r>
          </w:p>
        </w:tc>
        <w:tc>
          <w:tcPr>
            <w:tcW w:w="3117" w:type="dxa"/>
          </w:tcPr>
          <w:p w14:paraId="389A5993" w14:textId="77777777" w:rsidR="0091296A" w:rsidRPr="00BD4478" w:rsidRDefault="0091296A" w:rsidP="000F057B">
            <w:pPr>
              <w:rPr>
                <w:rFonts w:ascii="Calibri" w:hAnsi="Calibri" w:cs="Calibri"/>
                <w:b/>
                <w:bCs/>
              </w:rPr>
            </w:pPr>
            <w:r w:rsidRPr="00BD4478">
              <w:rPr>
                <w:rFonts w:ascii="Calibri" w:hAnsi="Calibri" w:cs="Calibri"/>
                <w:b/>
                <w:bCs/>
              </w:rPr>
              <w:t>Reviewer Notes</w:t>
            </w:r>
          </w:p>
        </w:tc>
      </w:tr>
      <w:tr w:rsidR="0091296A" w14:paraId="5F3E2812" w14:textId="77777777" w:rsidTr="000F057B">
        <w:tc>
          <w:tcPr>
            <w:tcW w:w="3116" w:type="dxa"/>
          </w:tcPr>
          <w:p w14:paraId="6D57F95C" w14:textId="77777777" w:rsidR="0091296A" w:rsidRPr="00BD4478" w:rsidRDefault="0091296A" w:rsidP="000F057B">
            <w:pPr>
              <w:rPr>
                <w:rFonts w:ascii="Calibri" w:hAnsi="Calibri" w:cs="Calibri"/>
                <w:b/>
                <w:bCs/>
              </w:rPr>
            </w:pPr>
            <w:r w:rsidRPr="00BD4478">
              <w:rPr>
                <w:rFonts w:ascii="Calibri" w:hAnsi="Calibri" w:cs="Calibri"/>
                <w:b/>
                <w:bCs/>
              </w:rPr>
              <w:t>Study Design</w:t>
            </w:r>
          </w:p>
          <w:p w14:paraId="70C6E538" w14:textId="77777777" w:rsidR="0091296A" w:rsidRPr="00BD4478" w:rsidRDefault="0091296A" w:rsidP="0091296A">
            <w:pPr>
              <w:rPr>
                <w:rFonts w:ascii="Calibri" w:hAnsi="Calibri" w:cs="Calibri"/>
              </w:rPr>
            </w:pPr>
            <w:r w:rsidRPr="00BD4478">
              <w:rPr>
                <w:rFonts w:ascii="Calibri" w:hAnsi="Calibri" w:cs="Calibri"/>
              </w:rPr>
              <w:t>Well designed and implemented correlational study, statistically controls for selection bias.</w:t>
            </w:r>
          </w:p>
          <w:p w14:paraId="00E839F3" w14:textId="77777777" w:rsidR="0091296A" w:rsidRPr="00BD4478" w:rsidRDefault="0091296A" w:rsidP="0091296A">
            <w:pPr>
              <w:rPr>
                <w:rFonts w:ascii="Calibri" w:hAnsi="Calibri" w:cs="Calibri"/>
              </w:rPr>
            </w:pPr>
          </w:p>
        </w:tc>
        <w:tc>
          <w:tcPr>
            <w:tcW w:w="3117" w:type="dxa"/>
          </w:tcPr>
          <w:p w14:paraId="6803C963" w14:textId="77777777" w:rsidR="0091296A" w:rsidRPr="00BD4478" w:rsidRDefault="00DB57E9" w:rsidP="000F057B">
            <w:pPr>
              <w:rPr>
                <w:rFonts w:ascii="Calibri" w:hAnsi="Calibri" w:cs="Calibri"/>
              </w:rPr>
            </w:pPr>
            <w:sdt>
              <w:sdtPr>
                <w:rPr>
                  <w:rFonts w:ascii="Calibri" w:hAnsi="Calibri" w:cs="Calibri"/>
                </w:rPr>
                <w:id w:val="-1627382550"/>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Study or studies are provided. Links provided are not behind a firewall.</w:t>
            </w:r>
          </w:p>
          <w:p w14:paraId="7451B7F3" w14:textId="77777777" w:rsidR="0091296A" w:rsidRPr="00BD4478" w:rsidRDefault="0091296A" w:rsidP="000F057B">
            <w:pPr>
              <w:rPr>
                <w:rFonts w:ascii="Calibri" w:hAnsi="Calibri" w:cs="Calibri"/>
              </w:rPr>
            </w:pPr>
          </w:p>
          <w:p w14:paraId="7E0ADA89" w14:textId="77777777" w:rsidR="0091296A" w:rsidRPr="00BD4478" w:rsidRDefault="00DB57E9" w:rsidP="000F057B">
            <w:pPr>
              <w:rPr>
                <w:rFonts w:ascii="Calibri" w:hAnsi="Calibri" w:cs="Calibri"/>
              </w:rPr>
            </w:pPr>
            <w:sdt>
              <w:sdtPr>
                <w:rPr>
                  <w:rFonts w:ascii="Calibri" w:hAnsi="Calibri" w:cs="Calibri"/>
                </w:rPr>
                <w:id w:val="2108149517"/>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The study was designed to support the program submitted by the vendor.</w:t>
            </w:r>
          </w:p>
          <w:p w14:paraId="016EC451" w14:textId="77777777" w:rsidR="0091296A" w:rsidRPr="00BD4478" w:rsidRDefault="0091296A" w:rsidP="000F057B">
            <w:pPr>
              <w:rPr>
                <w:rFonts w:ascii="Calibri" w:hAnsi="Calibri" w:cs="Calibri"/>
              </w:rPr>
            </w:pPr>
          </w:p>
          <w:p w14:paraId="116E055C" w14:textId="77777777" w:rsidR="0091296A" w:rsidRPr="00BD4478" w:rsidRDefault="00DB57E9" w:rsidP="000F057B">
            <w:pPr>
              <w:rPr>
                <w:rFonts w:ascii="Calibri" w:hAnsi="Calibri" w:cs="Calibri"/>
              </w:rPr>
            </w:pPr>
            <w:sdt>
              <w:sdtPr>
                <w:rPr>
                  <w:rFonts w:ascii="Calibri" w:hAnsi="Calibri" w:cs="Calibri"/>
                </w:rPr>
                <w:id w:val="-1848934914"/>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Vendor has identified where to find this in the study.</w:t>
            </w:r>
          </w:p>
          <w:p w14:paraId="44D05B29" w14:textId="77777777" w:rsidR="0091296A" w:rsidRPr="00BD4478" w:rsidRDefault="0091296A" w:rsidP="000F057B">
            <w:pPr>
              <w:rPr>
                <w:rFonts w:ascii="Calibri" w:hAnsi="Calibri" w:cs="Calibri"/>
              </w:rPr>
            </w:pPr>
          </w:p>
          <w:p w14:paraId="084616D7" w14:textId="77777777" w:rsidR="0091296A" w:rsidRPr="00BD4478" w:rsidRDefault="00DB57E9" w:rsidP="000F057B">
            <w:pPr>
              <w:rPr>
                <w:rFonts w:ascii="Calibri" w:hAnsi="Calibri" w:cs="Calibri"/>
              </w:rPr>
            </w:pPr>
            <w:sdt>
              <w:sdtPr>
                <w:rPr>
                  <w:rFonts w:ascii="Calibri" w:hAnsi="Calibri" w:cs="Calibri"/>
                </w:rPr>
                <w:id w:val="-867838765"/>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Narrative provided on study design.</w:t>
            </w:r>
          </w:p>
          <w:p w14:paraId="03E6F74C" w14:textId="77777777" w:rsidR="0091296A" w:rsidRPr="00BD4478" w:rsidRDefault="0091296A" w:rsidP="000F057B">
            <w:pPr>
              <w:rPr>
                <w:rFonts w:ascii="Calibri" w:hAnsi="Calibri" w:cs="Calibri"/>
              </w:rPr>
            </w:pPr>
          </w:p>
          <w:p w14:paraId="4EA9D322" w14:textId="77777777" w:rsidR="0091296A" w:rsidRPr="00BD4478" w:rsidRDefault="0091296A" w:rsidP="000F057B">
            <w:pPr>
              <w:rPr>
                <w:rFonts w:ascii="Calibri" w:hAnsi="Calibri" w:cs="Calibri"/>
              </w:rPr>
            </w:pPr>
          </w:p>
        </w:tc>
        <w:tc>
          <w:tcPr>
            <w:tcW w:w="3117" w:type="dxa"/>
          </w:tcPr>
          <w:p w14:paraId="6415A5DA" w14:textId="77777777" w:rsidR="0091296A" w:rsidRPr="00BD4478" w:rsidRDefault="00DB57E9" w:rsidP="000F057B">
            <w:pPr>
              <w:rPr>
                <w:rFonts w:ascii="Calibri" w:hAnsi="Calibri" w:cs="Calibri"/>
              </w:rPr>
            </w:pPr>
            <w:sdt>
              <w:sdtPr>
                <w:rPr>
                  <w:rFonts w:ascii="Calibri" w:hAnsi="Calibri" w:cs="Calibri"/>
                </w:rPr>
                <w:id w:val="354626138"/>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Study or studies are provided. Links provided are not behind a firewall.</w:t>
            </w:r>
          </w:p>
          <w:p w14:paraId="2D88889E" w14:textId="77777777" w:rsidR="0091296A" w:rsidRPr="00BD4478" w:rsidRDefault="0091296A" w:rsidP="000F057B">
            <w:pPr>
              <w:rPr>
                <w:rFonts w:ascii="Calibri" w:hAnsi="Calibri" w:cs="Calibri"/>
              </w:rPr>
            </w:pPr>
          </w:p>
          <w:p w14:paraId="69EDE8DE" w14:textId="77777777" w:rsidR="0091296A" w:rsidRPr="00BD4478" w:rsidRDefault="00DB57E9" w:rsidP="000F057B">
            <w:pPr>
              <w:rPr>
                <w:rFonts w:ascii="Calibri" w:hAnsi="Calibri" w:cs="Calibri"/>
              </w:rPr>
            </w:pPr>
            <w:sdt>
              <w:sdtPr>
                <w:rPr>
                  <w:rFonts w:ascii="Calibri" w:hAnsi="Calibri" w:cs="Calibri"/>
                </w:rPr>
                <w:id w:val="369502854"/>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The study was designed to support the program submitted by the vendor.</w:t>
            </w:r>
          </w:p>
          <w:p w14:paraId="670B73D3" w14:textId="77777777" w:rsidR="0091296A" w:rsidRPr="00BD4478" w:rsidRDefault="0091296A" w:rsidP="000F057B">
            <w:pPr>
              <w:rPr>
                <w:rFonts w:ascii="Calibri" w:hAnsi="Calibri" w:cs="Calibri"/>
              </w:rPr>
            </w:pPr>
          </w:p>
          <w:p w14:paraId="3D674410" w14:textId="77777777" w:rsidR="0091296A" w:rsidRPr="00BD4478" w:rsidRDefault="00DB57E9" w:rsidP="000F057B">
            <w:pPr>
              <w:rPr>
                <w:rFonts w:ascii="Calibri" w:hAnsi="Calibri" w:cs="Calibri"/>
              </w:rPr>
            </w:pPr>
            <w:sdt>
              <w:sdtPr>
                <w:rPr>
                  <w:rFonts w:ascii="Calibri" w:hAnsi="Calibri" w:cs="Calibri"/>
                </w:rPr>
                <w:id w:val="-1496252204"/>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Vendor has identified where to find this in the study.</w:t>
            </w:r>
          </w:p>
          <w:p w14:paraId="3DAAEE8F" w14:textId="77777777" w:rsidR="0091296A" w:rsidRPr="00BD4478" w:rsidRDefault="0091296A" w:rsidP="000F057B">
            <w:pPr>
              <w:rPr>
                <w:rFonts w:ascii="Calibri" w:hAnsi="Calibri" w:cs="Calibri"/>
              </w:rPr>
            </w:pPr>
          </w:p>
          <w:p w14:paraId="618EA822" w14:textId="77777777" w:rsidR="0091296A" w:rsidRPr="00BD4478" w:rsidRDefault="00DB57E9" w:rsidP="000F057B">
            <w:pPr>
              <w:rPr>
                <w:rFonts w:ascii="Calibri" w:hAnsi="Calibri" w:cs="Calibri"/>
              </w:rPr>
            </w:pPr>
            <w:sdt>
              <w:sdtPr>
                <w:rPr>
                  <w:rFonts w:ascii="Calibri" w:hAnsi="Calibri" w:cs="Calibri"/>
                </w:rPr>
                <w:id w:val="266436594"/>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Narrative provided on study design.</w:t>
            </w:r>
          </w:p>
          <w:p w14:paraId="38D5056E" w14:textId="77777777" w:rsidR="0091296A" w:rsidRPr="00BD4478" w:rsidRDefault="0091296A" w:rsidP="000F057B">
            <w:pPr>
              <w:rPr>
                <w:rFonts w:ascii="Calibri" w:hAnsi="Calibri" w:cs="Calibri"/>
              </w:rPr>
            </w:pPr>
          </w:p>
        </w:tc>
      </w:tr>
      <w:tr w:rsidR="0091296A" w14:paraId="441AEBBA" w14:textId="77777777" w:rsidTr="000F057B">
        <w:tc>
          <w:tcPr>
            <w:tcW w:w="3116" w:type="dxa"/>
          </w:tcPr>
          <w:p w14:paraId="6E9435F2" w14:textId="77777777" w:rsidR="0091296A" w:rsidRPr="00BD4478" w:rsidRDefault="0091296A" w:rsidP="000F057B">
            <w:pPr>
              <w:pStyle w:val="ListParagraph"/>
              <w:ind w:left="0"/>
              <w:rPr>
                <w:rFonts w:ascii="Calibri" w:hAnsi="Calibri" w:cs="Calibri"/>
                <w:b/>
                <w:bCs/>
              </w:rPr>
            </w:pPr>
            <w:r w:rsidRPr="00BD4478">
              <w:rPr>
                <w:rFonts w:ascii="Calibri" w:hAnsi="Calibri" w:cs="Calibri"/>
                <w:b/>
                <w:bCs/>
              </w:rPr>
              <w:lastRenderedPageBreak/>
              <w:t>Results of the Study</w:t>
            </w:r>
          </w:p>
          <w:p w14:paraId="703A6F6D" w14:textId="755E0575" w:rsidR="0091296A" w:rsidRPr="00BD4478" w:rsidRDefault="0091296A" w:rsidP="0091296A">
            <w:pPr>
              <w:rPr>
                <w:rFonts w:ascii="Calibri" w:hAnsi="Calibri" w:cs="Calibri"/>
              </w:rPr>
            </w:pPr>
            <w:r w:rsidRPr="00BD4478">
              <w:rPr>
                <w:rFonts w:ascii="Calibri" w:hAnsi="Calibri" w:cs="Calibri"/>
              </w:rPr>
              <w:t>Show a statistically significant and positive (i.e., favorable) effect of the program on a student outcome or other relevant outcome</w:t>
            </w:r>
            <w:r w:rsidR="00BD4478">
              <w:rPr>
                <w:rFonts w:ascii="Calibri" w:hAnsi="Calibri" w:cs="Calibri"/>
              </w:rPr>
              <w:t>.</w:t>
            </w:r>
            <w:r w:rsidRPr="00BD4478">
              <w:rPr>
                <w:rFonts w:ascii="Calibri" w:hAnsi="Calibri" w:cs="Calibri"/>
              </w:rPr>
              <w:t xml:space="preserve"> </w:t>
            </w:r>
          </w:p>
          <w:p w14:paraId="46E664F9" w14:textId="448BBAEE" w:rsidR="0091296A" w:rsidRPr="00BD4478" w:rsidRDefault="0091296A" w:rsidP="000F057B">
            <w:pPr>
              <w:rPr>
                <w:rFonts w:ascii="Calibri" w:hAnsi="Calibri" w:cs="Calibri"/>
              </w:rPr>
            </w:pPr>
          </w:p>
        </w:tc>
        <w:tc>
          <w:tcPr>
            <w:tcW w:w="3117" w:type="dxa"/>
          </w:tcPr>
          <w:p w14:paraId="0FBC7934" w14:textId="77777777" w:rsidR="0091296A" w:rsidRPr="00BD4478" w:rsidRDefault="00DB57E9" w:rsidP="000F057B">
            <w:pPr>
              <w:rPr>
                <w:rFonts w:ascii="Calibri" w:hAnsi="Calibri" w:cs="Calibri"/>
              </w:rPr>
            </w:pPr>
            <w:sdt>
              <w:sdtPr>
                <w:rPr>
                  <w:rFonts w:ascii="Calibri" w:hAnsi="Calibri" w:cs="Calibri"/>
                </w:rPr>
                <w:id w:val="-1235167596"/>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Vendor outlines the statistical significance of the study (identifying pages is acceptable).</w:t>
            </w:r>
          </w:p>
          <w:p w14:paraId="4C828413" w14:textId="77777777" w:rsidR="0091296A" w:rsidRPr="00BD4478" w:rsidRDefault="0091296A" w:rsidP="000F057B">
            <w:pPr>
              <w:rPr>
                <w:rFonts w:ascii="Calibri" w:hAnsi="Calibri" w:cs="Calibri"/>
              </w:rPr>
            </w:pPr>
          </w:p>
          <w:p w14:paraId="4611B1FB" w14:textId="77777777" w:rsidR="0091296A" w:rsidRPr="00BD4478" w:rsidRDefault="0091296A" w:rsidP="000F057B">
            <w:pPr>
              <w:rPr>
                <w:rFonts w:ascii="Calibri" w:hAnsi="Calibri" w:cs="Calibri"/>
              </w:rPr>
            </w:pPr>
          </w:p>
        </w:tc>
        <w:tc>
          <w:tcPr>
            <w:tcW w:w="3117" w:type="dxa"/>
          </w:tcPr>
          <w:p w14:paraId="2FE5C54C" w14:textId="77777777" w:rsidR="0091296A" w:rsidRPr="00BD4478" w:rsidRDefault="00DB57E9" w:rsidP="000F057B">
            <w:pPr>
              <w:rPr>
                <w:rFonts w:ascii="Calibri" w:hAnsi="Calibri" w:cs="Calibri"/>
              </w:rPr>
            </w:pPr>
            <w:sdt>
              <w:sdtPr>
                <w:rPr>
                  <w:rFonts w:ascii="Calibri" w:hAnsi="Calibri" w:cs="Calibri"/>
                </w:rPr>
                <w:id w:val="1383981397"/>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Vendor outlines the statistical significance of the study (identifying pages is acceptable).</w:t>
            </w:r>
          </w:p>
          <w:p w14:paraId="1CCEC9A8" w14:textId="77777777" w:rsidR="0091296A" w:rsidRPr="00BD4478" w:rsidRDefault="0091296A" w:rsidP="000F057B">
            <w:pPr>
              <w:rPr>
                <w:rFonts w:ascii="Calibri" w:hAnsi="Calibri" w:cs="Calibri"/>
              </w:rPr>
            </w:pPr>
          </w:p>
        </w:tc>
      </w:tr>
      <w:tr w:rsidR="0091296A" w14:paraId="42E4635E" w14:textId="77777777" w:rsidTr="000F057B">
        <w:tc>
          <w:tcPr>
            <w:tcW w:w="3116" w:type="dxa"/>
          </w:tcPr>
          <w:p w14:paraId="57D2132A" w14:textId="77777777" w:rsidR="0091296A" w:rsidRPr="00BD4478" w:rsidRDefault="0091296A" w:rsidP="000F057B">
            <w:pPr>
              <w:rPr>
                <w:rFonts w:ascii="Calibri" w:hAnsi="Calibri" w:cs="Calibri"/>
                <w:b/>
                <w:bCs/>
              </w:rPr>
            </w:pPr>
            <w:r w:rsidRPr="00BD4478">
              <w:rPr>
                <w:rFonts w:ascii="Calibri" w:hAnsi="Calibri" w:cs="Calibri"/>
                <w:b/>
                <w:bCs/>
              </w:rPr>
              <w:t>Findings from related studies</w:t>
            </w:r>
          </w:p>
          <w:p w14:paraId="01E547F9" w14:textId="77777777" w:rsidR="0091296A" w:rsidRPr="00BD4478" w:rsidRDefault="0091296A" w:rsidP="000F057B">
            <w:pPr>
              <w:rPr>
                <w:rFonts w:ascii="Calibri" w:hAnsi="Calibri" w:cs="Calibri"/>
                <w:b/>
                <w:bCs/>
              </w:rPr>
            </w:pPr>
          </w:p>
          <w:p w14:paraId="220EFEE8" w14:textId="77777777" w:rsidR="0091296A" w:rsidRPr="00BD4478" w:rsidRDefault="0091296A" w:rsidP="0091296A">
            <w:pPr>
              <w:rPr>
                <w:rFonts w:ascii="Calibri" w:hAnsi="Calibri" w:cs="Calibri"/>
              </w:rPr>
            </w:pPr>
            <w:r w:rsidRPr="00BD4478">
              <w:rPr>
                <w:rFonts w:ascii="Calibri" w:hAnsi="Calibri" w:cs="Calibri"/>
              </w:rPr>
              <w:t xml:space="preserve">Not be overridden by statistically significant and negative (i.e., unfavorable) evidence on the same program in other studies. </w:t>
            </w:r>
          </w:p>
          <w:p w14:paraId="5406CF75" w14:textId="77777777" w:rsidR="0091296A" w:rsidRPr="00BD4478" w:rsidRDefault="0091296A" w:rsidP="000F057B">
            <w:pPr>
              <w:rPr>
                <w:rFonts w:ascii="Calibri" w:hAnsi="Calibri" w:cs="Calibri"/>
              </w:rPr>
            </w:pPr>
          </w:p>
        </w:tc>
        <w:tc>
          <w:tcPr>
            <w:tcW w:w="3117" w:type="dxa"/>
          </w:tcPr>
          <w:p w14:paraId="24519798" w14:textId="602985D2" w:rsidR="0091296A" w:rsidRPr="00BD4478" w:rsidRDefault="00DB57E9" w:rsidP="000F057B">
            <w:pPr>
              <w:rPr>
                <w:rFonts w:ascii="Calibri" w:hAnsi="Calibri" w:cs="Calibri"/>
              </w:rPr>
            </w:pPr>
            <w:sdt>
              <w:sdtPr>
                <w:rPr>
                  <w:rFonts w:ascii="Calibri" w:hAnsi="Calibri" w:cs="Calibri"/>
                </w:rPr>
                <w:id w:val="-337933590"/>
                <w14:checkbox>
                  <w14:checked w14:val="0"/>
                  <w14:checkedState w14:val="2612" w14:font="MS Gothic"/>
                  <w14:uncheckedState w14:val="2610" w14:font="MS Gothic"/>
                </w14:checkbox>
              </w:sdtPr>
              <w:sdtEndPr/>
              <w:sdtContent>
                <w:r w:rsidR="00A37AB4" w:rsidRPr="00BD4478">
                  <w:rPr>
                    <w:rFonts w:ascii="Segoe UI Symbol" w:eastAsia="MS Gothic" w:hAnsi="Segoe UI Symbol" w:cs="Segoe UI Symbol"/>
                  </w:rPr>
                  <w:t>☐</w:t>
                </w:r>
              </w:sdtContent>
            </w:sdt>
            <w:r w:rsidR="0091296A" w:rsidRPr="00BD4478">
              <w:rPr>
                <w:rFonts w:ascii="Calibri" w:hAnsi="Calibri" w:cs="Calibri"/>
              </w:rPr>
              <w:t>Vendor provides additional studies.</w:t>
            </w:r>
          </w:p>
          <w:p w14:paraId="693175C3" w14:textId="77777777" w:rsidR="0091296A" w:rsidRPr="00BD4478" w:rsidRDefault="0091296A" w:rsidP="000F057B">
            <w:pPr>
              <w:rPr>
                <w:rFonts w:ascii="Calibri" w:hAnsi="Calibri" w:cs="Calibri"/>
              </w:rPr>
            </w:pPr>
          </w:p>
          <w:p w14:paraId="297FA7FC" w14:textId="77777777" w:rsidR="0091296A" w:rsidRPr="00BD4478" w:rsidRDefault="00DB57E9" w:rsidP="000F057B">
            <w:pPr>
              <w:rPr>
                <w:rFonts w:ascii="Calibri" w:hAnsi="Calibri" w:cs="Calibri"/>
              </w:rPr>
            </w:pPr>
            <w:sdt>
              <w:sdtPr>
                <w:rPr>
                  <w:rFonts w:ascii="Calibri" w:hAnsi="Calibri" w:cs="Calibri"/>
                </w:rPr>
                <w:id w:val="-1702393075"/>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The studies provided are directly related to the program submission.</w:t>
            </w:r>
          </w:p>
          <w:p w14:paraId="215C48D6" w14:textId="77777777" w:rsidR="0091296A" w:rsidRPr="00BD4478" w:rsidRDefault="0091296A" w:rsidP="000F057B">
            <w:pPr>
              <w:rPr>
                <w:rFonts w:ascii="Calibri" w:hAnsi="Calibri" w:cs="Calibri"/>
              </w:rPr>
            </w:pPr>
          </w:p>
          <w:p w14:paraId="6C630EDC" w14:textId="77777777" w:rsidR="0091296A" w:rsidRPr="00BD4478" w:rsidRDefault="00DB57E9" w:rsidP="000F057B">
            <w:pPr>
              <w:rPr>
                <w:rFonts w:ascii="Calibri" w:hAnsi="Calibri" w:cs="Calibri"/>
              </w:rPr>
            </w:pPr>
            <w:sdt>
              <w:sdtPr>
                <w:rPr>
                  <w:rFonts w:ascii="Calibri" w:hAnsi="Calibri" w:cs="Calibri"/>
                </w:rPr>
                <w:id w:val="-923643722"/>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Studies share favorable results.</w:t>
            </w:r>
          </w:p>
        </w:tc>
        <w:tc>
          <w:tcPr>
            <w:tcW w:w="3117" w:type="dxa"/>
          </w:tcPr>
          <w:p w14:paraId="2F3DF4F3" w14:textId="77777777" w:rsidR="0091296A" w:rsidRPr="00BD4478" w:rsidRDefault="00DB57E9" w:rsidP="000F057B">
            <w:pPr>
              <w:rPr>
                <w:rFonts w:ascii="Calibri" w:hAnsi="Calibri" w:cs="Calibri"/>
              </w:rPr>
            </w:pPr>
            <w:sdt>
              <w:sdtPr>
                <w:rPr>
                  <w:rFonts w:ascii="Calibri" w:hAnsi="Calibri" w:cs="Calibri"/>
                </w:rPr>
                <w:id w:val="-1356499612"/>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Vendor provides additional studies.</w:t>
            </w:r>
          </w:p>
          <w:p w14:paraId="76EADED2" w14:textId="77777777" w:rsidR="0091296A" w:rsidRPr="00BD4478" w:rsidRDefault="0091296A" w:rsidP="000F057B">
            <w:pPr>
              <w:rPr>
                <w:rFonts w:ascii="Calibri" w:hAnsi="Calibri" w:cs="Calibri"/>
              </w:rPr>
            </w:pPr>
          </w:p>
          <w:p w14:paraId="2B73289C" w14:textId="77777777" w:rsidR="0091296A" w:rsidRPr="00BD4478" w:rsidRDefault="00DB57E9" w:rsidP="000F057B">
            <w:pPr>
              <w:rPr>
                <w:rFonts w:ascii="Calibri" w:hAnsi="Calibri" w:cs="Calibri"/>
              </w:rPr>
            </w:pPr>
            <w:sdt>
              <w:sdtPr>
                <w:rPr>
                  <w:rFonts w:ascii="Calibri" w:hAnsi="Calibri" w:cs="Calibri"/>
                </w:rPr>
                <w:id w:val="-883250300"/>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The studies provided are directly related to the program submission.</w:t>
            </w:r>
          </w:p>
          <w:p w14:paraId="7BE9A822" w14:textId="77777777" w:rsidR="0091296A" w:rsidRPr="00BD4478" w:rsidRDefault="0091296A" w:rsidP="000F057B">
            <w:pPr>
              <w:rPr>
                <w:rFonts w:ascii="Calibri" w:hAnsi="Calibri" w:cs="Calibri"/>
              </w:rPr>
            </w:pPr>
          </w:p>
          <w:p w14:paraId="4DE41AC9" w14:textId="77777777" w:rsidR="0091296A" w:rsidRPr="00BD4478" w:rsidRDefault="00DB57E9" w:rsidP="000F057B">
            <w:pPr>
              <w:rPr>
                <w:rFonts w:ascii="Calibri" w:hAnsi="Calibri" w:cs="Calibri"/>
              </w:rPr>
            </w:pPr>
            <w:sdt>
              <w:sdtPr>
                <w:rPr>
                  <w:rFonts w:ascii="Calibri" w:hAnsi="Calibri" w:cs="Calibri"/>
                </w:rPr>
                <w:id w:val="1216938293"/>
                <w14:checkbox>
                  <w14:checked w14:val="0"/>
                  <w14:checkedState w14:val="2612" w14:font="MS Gothic"/>
                  <w14:uncheckedState w14:val="2610" w14:font="MS Gothic"/>
                </w14:checkbox>
              </w:sdtPr>
              <w:sdtEndPr/>
              <w:sdtContent>
                <w:r w:rsidR="0091296A" w:rsidRPr="00BD4478">
                  <w:rPr>
                    <w:rFonts w:ascii="Segoe UI Symbol" w:eastAsia="MS Gothic" w:hAnsi="Segoe UI Symbol" w:cs="Segoe UI Symbol"/>
                  </w:rPr>
                  <w:t>☐</w:t>
                </w:r>
              </w:sdtContent>
            </w:sdt>
            <w:r w:rsidR="0091296A" w:rsidRPr="00BD4478">
              <w:rPr>
                <w:rFonts w:ascii="Calibri" w:hAnsi="Calibri" w:cs="Calibri"/>
              </w:rPr>
              <w:t>Studies share favorable results.</w:t>
            </w:r>
          </w:p>
        </w:tc>
      </w:tr>
      <w:tr w:rsidR="00DB57E9" w14:paraId="1194DD33" w14:textId="77777777" w:rsidTr="00D261B9">
        <w:tc>
          <w:tcPr>
            <w:tcW w:w="3116" w:type="dxa"/>
            <w:shd w:val="clear" w:color="auto" w:fill="D9D9D9" w:themeFill="background1" w:themeFillShade="D9"/>
          </w:tcPr>
          <w:p w14:paraId="2202C5F7" w14:textId="77777777" w:rsidR="00DB57E9" w:rsidRPr="00BD4478" w:rsidRDefault="00DB57E9" w:rsidP="000F057B">
            <w:pPr>
              <w:rPr>
                <w:rFonts w:ascii="Calibri" w:hAnsi="Calibri" w:cs="Calibri"/>
                <w:b/>
                <w:bCs/>
              </w:rPr>
            </w:pPr>
            <w:r w:rsidRPr="00BD4478">
              <w:rPr>
                <w:rFonts w:ascii="Calibri" w:hAnsi="Calibri" w:cs="Calibri"/>
                <w:b/>
                <w:bCs/>
              </w:rPr>
              <w:t>Sample Size and Setting</w:t>
            </w:r>
          </w:p>
        </w:tc>
        <w:tc>
          <w:tcPr>
            <w:tcW w:w="3117" w:type="dxa"/>
            <w:shd w:val="clear" w:color="auto" w:fill="D9D9D9" w:themeFill="background1" w:themeFillShade="D9"/>
          </w:tcPr>
          <w:p w14:paraId="20E48919" w14:textId="5305D680" w:rsidR="00DB57E9" w:rsidRPr="00BD4478" w:rsidRDefault="00DB57E9" w:rsidP="000F057B">
            <w:pPr>
              <w:rPr>
                <w:rFonts w:ascii="Calibri" w:hAnsi="Calibri" w:cs="Calibri"/>
              </w:rPr>
            </w:pPr>
            <w:r w:rsidRPr="00BD4478">
              <w:rPr>
                <w:rFonts w:ascii="Calibri" w:hAnsi="Calibri" w:cs="Calibri"/>
              </w:rPr>
              <w:t xml:space="preserve">N/A. </w:t>
            </w:r>
          </w:p>
        </w:tc>
        <w:tc>
          <w:tcPr>
            <w:tcW w:w="3117" w:type="dxa"/>
            <w:shd w:val="clear" w:color="auto" w:fill="D9D9D9" w:themeFill="background1" w:themeFillShade="D9"/>
          </w:tcPr>
          <w:p w14:paraId="3449E2F7" w14:textId="12D8C404" w:rsidR="00DB57E9" w:rsidRPr="00BD4478" w:rsidRDefault="00DB57E9" w:rsidP="000F057B">
            <w:pPr>
              <w:rPr>
                <w:rFonts w:ascii="Calibri" w:hAnsi="Calibri" w:cs="Calibri"/>
              </w:rPr>
            </w:pPr>
          </w:p>
        </w:tc>
      </w:tr>
      <w:tr w:rsidR="00DB57E9" w14:paraId="38384C8A" w14:textId="77777777" w:rsidTr="005E5131">
        <w:tc>
          <w:tcPr>
            <w:tcW w:w="3116" w:type="dxa"/>
            <w:shd w:val="clear" w:color="auto" w:fill="D9D9D9" w:themeFill="background1" w:themeFillShade="D9"/>
          </w:tcPr>
          <w:p w14:paraId="6C1559A0" w14:textId="77777777" w:rsidR="00DB57E9" w:rsidRPr="00BD4478" w:rsidRDefault="00DB57E9" w:rsidP="000F057B">
            <w:pPr>
              <w:rPr>
                <w:rFonts w:ascii="Calibri" w:hAnsi="Calibri" w:cs="Calibri"/>
                <w:b/>
                <w:bCs/>
              </w:rPr>
            </w:pPr>
            <w:r w:rsidRPr="00BD4478">
              <w:rPr>
                <w:rFonts w:ascii="Calibri" w:hAnsi="Calibri" w:cs="Calibri"/>
                <w:b/>
                <w:bCs/>
              </w:rPr>
              <w:t>Match</w:t>
            </w:r>
          </w:p>
        </w:tc>
        <w:tc>
          <w:tcPr>
            <w:tcW w:w="3117" w:type="dxa"/>
            <w:shd w:val="clear" w:color="auto" w:fill="D9D9D9" w:themeFill="background1" w:themeFillShade="D9"/>
          </w:tcPr>
          <w:p w14:paraId="739B0E5D" w14:textId="1626DDBD" w:rsidR="00DB57E9" w:rsidRPr="00BD4478" w:rsidRDefault="00DB57E9" w:rsidP="000F057B">
            <w:pPr>
              <w:rPr>
                <w:rFonts w:ascii="Calibri" w:hAnsi="Calibri" w:cs="Calibri"/>
              </w:rPr>
            </w:pPr>
            <w:r w:rsidRPr="00BD4478">
              <w:rPr>
                <w:rFonts w:ascii="Calibri" w:hAnsi="Calibri" w:cs="Calibri"/>
              </w:rPr>
              <w:t>N/A.</w:t>
            </w:r>
          </w:p>
        </w:tc>
        <w:tc>
          <w:tcPr>
            <w:tcW w:w="3117" w:type="dxa"/>
            <w:shd w:val="clear" w:color="auto" w:fill="D9D9D9" w:themeFill="background1" w:themeFillShade="D9"/>
          </w:tcPr>
          <w:p w14:paraId="420796FD" w14:textId="096B474D" w:rsidR="00DB57E9" w:rsidRPr="00BD4478" w:rsidRDefault="00DB57E9" w:rsidP="000F057B">
            <w:pPr>
              <w:rPr>
                <w:rFonts w:ascii="Calibri" w:hAnsi="Calibri" w:cs="Calibri"/>
              </w:rPr>
            </w:pPr>
          </w:p>
        </w:tc>
      </w:tr>
    </w:tbl>
    <w:p w14:paraId="69DC9D03" w14:textId="77777777" w:rsidR="0091296A" w:rsidRPr="00C91A0B" w:rsidRDefault="0091296A" w:rsidP="4F322CBC">
      <w:pPr>
        <w:rPr>
          <w:rFonts w:ascii="Calibri" w:hAnsi="Calibri" w:cs="Calibri"/>
          <w:sz w:val="24"/>
          <w:szCs w:val="24"/>
        </w:rPr>
      </w:pPr>
    </w:p>
    <w:p w14:paraId="3B974C6C" w14:textId="1D691EF1" w:rsidR="4F322CBC" w:rsidRDefault="4F322CBC" w:rsidP="4F322CBC">
      <w:pPr>
        <w:rPr>
          <w:color w:val="333333"/>
          <w:sz w:val="21"/>
          <w:szCs w:val="21"/>
        </w:rPr>
      </w:pPr>
    </w:p>
    <w:p w14:paraId="7C4AB359" w14:textId="01AC4E01" w:rsidR="6809D223" w:rsidRPr="000F057B" w:rsidRDefault="6809D223" w:rsidP="000F057B">
      <w:pPr>
        <w:jc w:val="center"/>
        <w:rPr>
          <w:rFonts w:ascii="Calibri" w:hAnsi="Calibri" w:cs="Calibri"/>
          <w:color w:val="333333"/>
          <w:sz w:val="28"/>
          <w:szCs w:val="28"/>
        </w:rPr>
      </w:pPr>
      <w:r w:rsidRPr="000F057B">
        <w:rPr>
          <w:rFonts w:ascii="Calibri" w:hAnsi="Calibri" w:cs="Calibri"/>
          <w:color w:val="333333"/>
          <w:sz w:val="28"/>
          <w:szCs w:val="28"/>
        </w:rPr>
        <w:t>Level 4</w:t>
      </w:r>
    </w:p>
    <w:p w14:paraId="6F1153A0" w14:textId="7648D6A8" w:rsidR="00CC0189" w:rsidRPr="00C95077" w:rsidRDefault="6D7D4619" w:rsidP="00CC0189">
      <w:pPr>
        <w:pStyle w:val="Heading2"/>
        <w:rPr>
          <w:rFonts w:asciiTheme="majorHAnsi" w:hAnsiTheme="majorHAnsi" w:cstheme="majorHAnsi"/>
          <w:color w:val="548DD4" w:themeColor="text2" w:themeTint="99"/>
          <w:sz w:val="22"/>
          <w:szCs w:val="22"/>
        </w:rPr>
      </w:pPr>
      <w:r w:rsidRPr="00C95077">
        <w:rPr>
          <w:rFonts w:ascii="Calibri" w:hAnsi="Calibri" w:cs="Calibri"/>
          <w:sz w:val="22"/>
          <w:szCs w:val="22"/>
        </w:rPr>
        <w:t xml:space="preserve">The Colorado Department of Education establishes level 4 </w:t>
      </w:r>
      <w:r w:rsidR="0091296A" w:rsidRPr="00C95077">
        <w:rPr>
          <w:rFonts w:ascii="Calibri" w:hAnsi="Calibri" w:cs="Calibri"/>
          <w:sz w:val="22"/>
          <w:szCs w:val="22"/>
        </w:rPr>
        <w:t>evidence</w:t>
      </w:r>
      <w:r w:rsidRPr="00C95077">
        <w:rPr>
          <w:rFonts w:ascii="Calibri" w:hAnsi="Calibri" w:cs="Calibri"/>
          <w:sz w:val="22"/>
          <w:szCs w:val="22"/>
        </w:rPr>
        <w:t xml:space="preserve"> as part of the ongoing review.</w:t>
      </w:r>
      <w:r w:rsidR="00CC0189" w:rsidRPr="00C95077">
        <w:rPr>
          <w:rFonts w:ascii="Calibri" w:hAnsi="Calibri" w:cs="Calibri"/>
          <w:sz w:val="22"/>
          <w:szCs w:val="22"/>
        </w:rPr>
        <w:t xml:space="preserve"> </w:t>
      </w:r>
    </w:p>
    <w:p w14:paraId="1753346F" w14:textId="77777777" w:rsidR="00D42CF1" w:rsidRPr="000F057B" w:rsidRDefault="00D42CF1" w:rsidP="00C95077">
      <w:pPr>
        <w:pStyle w:val="Heading3"/>
        <w:rPr>
          <w:rFonts w:asciiTheme="majorHAnsi" w:hAnsiTheme="majorHAnsi" w:cstheme="majorHAnsi"/>
          <w:color w:val="548DD4" w:themeColor="text2" w:themeTint="99"/>
        </w:rPr>
      </w:pPr>
      <w:bookmarkStart w:id="2" w:name="_Toc149652440"/>
      <w:r w:rsidRPr="000F057B">
        <w:rPr>
          <w:rFonts w:asciiTheme="majorHAnsi" w:hAnsiTheme="majorHAnsi" w:cstheme="majorHAnsi"/>
          <w:color w:val="548DD4" w:themeColor="text2" w:themeTint="99"/>
        </w:rPr>
        <w:t>Resources</w:t>
      </w:r>
      <w:bookmarkEnd w:id="2"/>
    </w:p>
    <w:p w14:paraId="6E0F3394" w14:textId="77777777" w:rsidR="00D42CF1" w:rsidRPr="009C32F5" w:rsidRDefault="00D42CF1" w:rsidP="00D42CF1">
      <w:pPr>
        <w:pStyle w:val="ListParagraph"/>
        <w:numPr>
          <w:ilvl w:val="0"/>
          <w:numId w:val="29"/>
        </w:numPr>
        <w:spacing w:after="160" w:line="259" w:lineRule="auto"/>
        <w:rPr>
          <w:rFonts w:ascii="Calibri" w:hAnsi="Calibri" w:cs="Calibri"/>
        </w:rPr>
      </w:pPr>
      <w:r w:rsidRPr="009C32F5">
        <w:rPr>
          <w:rFonts w:ascii="Calibri" w:hAnsi="Calibri" w:cs="Calibri"/>
        </w:rPr>
        <w:t>Overview video provided (</w:t>
      </w:r>
      <w:hyperlink r:id="rId12">
        <w:r w:rsidRPr="009C32F5">
          <w:rPr>
            <w:rStyle w:val="Hyperlink"/>
            <w:rFonts w:ascii="Calibri" w:hAnsi="Calibri" w:cs="Calibri"/>
          </w:rPr>
          <w:t>Understanding the ESSA Levels of Evidence</w:t>
        </w:r>
      </w:hyperlink>
      <w:r w:rsidRPr="009C32F5">
        <w:rPr>
          <w:rFonts w:ascii="Calibri" w:hAnsi="Calibri" w:cs="Calibri"/>
        </w:rPr>
        <w:t>) to ensure understanding</w:t>
      </w:r>
    </w:p>
    <w:p w14:paraId="583AA9E1" w14:textId="77777777" w:rsidR="00D42CF1" w:rsidRPr="009C32F5" w:rsidRDefault="00D42CF1" w:rsidP="00D42CF1">
      <w:pPr>
        <w:pStyle w:val="ListParagraph"/>
        <w:numPr>
          <w:ilvl w:val="0"/>
          <w:numId w:val="29"/>
        </w:numPr>
        <w:spacing w:after="160" w:line="259" w:lineRule="auto"/>
        <w:rPr>
          <w:rFonts w:ascii="Calibri" w:hAnsi="Calibri" w:cs="Calibri"/>
        </w:rPr>
      </w:pPr>
      <w:r w:rsidRPr="009C32F5">
        <w:rPr>
          <w:rFonts w:ascii="Calibri" w:hAnsi="Calibri" w:cs="Calibri"/>
        </w:rPr>
        <w:t>To identify evidence level, consider using research clearing houses; a list of which is provided here:</w:t>
      </w:r>
      <w:hyperlink r:id="rId13">
        <w:r w:rsidRPr="009C32F5">
          <w:rPr>
            <w:rStyle w:val="Hyperlink"/>
            <w:rFonts w:ascii="Calibri" w:hAnsi="Calibri" w:cs="Calibri"/>
          </w:rPr>
          <w:t xml:space="preserve"> </w:t>
        </w:r>
      </w:hyperlink>
      <w:hyperlink r:id="rId14">
        <w:r w:rsidRPr="009C32F5">
          <w:rPr>
            <w:rStyle w:val="Hyperlink"/>
            <w:rFonts w:ascii="Calibri" w:hAnsi="Calibri" w:cs="Calibri"/>
          </w:rPr>
          <w:t>https://www.cde.state.co.us/fedprograms/exploringebisstrength</w:t>
        </w:r>
      </w:hyperlink>
    </w:p>
    <w:p w14:paraId="25377369" w14:textId="7513D8BB" w:rsidR="004113AE" w:rsidRPr="00C95077" w:rsidRDefault="00D42CF1" w:rsidP="00C64A7E">
      <w:pPr>
        <w:pStyle w:val="ListParagraph"/>
        <w:numPr>
          <w:ilvl w:val="0"/>
          <w:numId w:val="29"/>
        </w:numPr>
        <w:spacing w:after="160" w:line="259" w:lineRule="auto"/>
        <w:rPr>
          <w:rFonts w:ascii="Calibri" w:hAnsi="Calibri" w:cs="Calibri"/>
        </w:rPr>
      </w:pPr>
      <w:r w:rsidRPr="009C32F5">
        <w:rPr>
          <w:rFonts w:ascii="Calibri" w:hAnsi="Calibri" w:cs="Calibri"/>
        </w:rPr>
        <w:t xml:space="preserve">Aligning Evidence-Based Clearinghouses with ESSA Levels (Tiers) via REL Midwest:  </w:t>
      </w:r>
      <w:hyperlink r:id="rId15">
        <w:r w:rsidRPr="009C32F5">
          <w:rPr>
            <w:rStyle w:val="Hyperlink"/>
            <w:rFonts w:ascii="Calibri" w:hAnsi="Calibri" w:cs="Calibri"/>
          </w:rPr>
          <w:t>https://ies.ed.gov/ncee/edlabs/regions/midwest/pdf/eventhandout/ESSA-Clearinghouse-Crosswalk-Jan2018-508.pdf</w:t>
        </w:r>
      </w:hyperlink>
    </w:p>
    <w:sectPr w:rsidR="004113AE" w:rsidRPr="00C95077" w:rsidSect="002D720C">
      <w:footerReference w:type="default" r:id="rId16"/>
      <w:headerReference w:type="first" r:id="rId1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7664" w14:textId="77777777" w:rsidR="007A182F" w:rsidRDefault="007A182F">
      <w:pPr>
        <w:spacing w:line="240" w:lineRule="auto"/>
      </w:pPr>
      <w:r>
        <w:separator/>
      </w:r>
    </w:p>
  </w:endnote>
  <w:endnote w:type="continuationSeparator" w:id="0">
    <w:p w14:paraId="360BF50F" w14:textId="77777777" w:rsidR="007A182F" w:rsidRDefault="007A182F">
      <w:pPr>
        <w:spacing w:line="240" w:lineRule="auto"/>
      </w:pPr>
      <w:r>
        <w:continuationSeparator/>
      </w:r>
    </w:p>
  </w:endnote>
  <w:endnote w:type="continuationNotice" w:id="1">
    <w:p w14:paraId="3AA864E7" w14:textId="77777777" w:rsidR="007A182F" w:rsidRDefault="007A18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7F46" w14:textId="07E919A2" w:rsidR="005247AC" w:rsidRPr="007861B0" w:rsidRDefault="005247AC" w:rsidP="005247AC">
    <w:pPr>
      <w:pStyle w:val="Footer"/>
      <w:jc w:val="center"/>
      <w:rPr>
        <w:rFonts w:ascii="Calibri" w:hAnsi="Calibri"/>
      </w:rPr>
    </w:pPr>
    <w:r w:rsidRPr="007861B0">
      <w:rPr>
        <w:rFonts w:ascii="Calibri" w:hAnsi="Calibri"/>
      </w:rPr>
      <w:t xml:space="preserve">Colorado Department of Education | </w:t>
    </w:r>
    <w:r w:rsidR="006B3333">
      <w:rPr>
        <w:rFonts w:ascii="Calibri" w:hAnsi="Calibri"/>
      </w:rPr>
      <w:t xml:space="preserve">Elementary Literacy and </w:t>
    </w:r>
    <w:r w:rsidR="00BD3266">
      <w:rPr>
        <w:rFonts w:ascii="Calibri" w:hAnsi="Calibri"/>
      </w:rPr>
      <w:t>School Readiness</w:t>
    </w:r>
    <w:r w:rsidRPr="007861B0">
      <w:rPr>
        <w:rFonts w:ascii="Calibri" w:hAnsi="Calibri"/>
      </w:rPr>
      <w:t xml:space="preserve"> Office</w:t>
    </w:r>
  </w:p>
  <w:p w14:paraId="07015D0D" w14:textId="77777777" w:rsidR="005247AC" w:rsidRPr="007861B0" w:rsidRDefault="005247AC" w:rsidP="005247AC">
    <w:pPr>
      <w:pStyle w:val="Footer"/>
      <w:jc w:val="center"/>
      <w:rPr>
        <w:rFonts w:ascii="Calibri" w:hAnsi="Calibri"/>
      </w:rPr>
    </w:pPr>
    <w:r w:rsidRPr="007861B0">
      <w:rPr>
        <w:rFonts w:ascii="Calibri" w:hAnsi="Calibri"/>
      </w:rPr>
      <w:t>1560 Broadway, Suite 500, Denver, CO 80202</w:t>
    </w:r>
  </w:p>
  <w:p w14:paraId="08249CEB" w14:textId="77777777" w:rsidR="005247AC" w:rsidRDefault="0052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4030" w14:textId="77777777" w:rsidR="007A182F" w:rsidRDefault="007A182F">
      <w:pPr>
        <w:spacing w:line="240" w:lineRule="auto"/>
      </w:pPr>
      <w:r>
        <w:separator/>
      </w:r>
    </w:p>
  </w:footnote>
  <w:footnote w:type="continuationSeparator" w:id="0">
    <w:p w14:paraId="7C2ED4B4" w14:textId="77777777" w:rsidR="007A182F" w:rsidRDefault="007A182F">
      <w:pPr>
        <w:spacing w:line="240" w:lineRule="auto"/>
      </w:pPr>
      <w:r>
        <w:continuationSeparator/>
      </w:r>
    </w:p>
  </w:footnote>
  <w:footnote w:type="continuationNotice" w:id="1">
    <w:p w14:paraId="2712A01A" w14:textId="77777777" w:rsidR="007A182F" w:rsidRDefault="007A18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AE4" w14:textId="7440C79F" w:rsidR="00376F32" w:rsidRDefault="00376F32">
    <w:pPr>
      <w:pStyle w:val="Header"/>
    </w:pPr>
    <w:r w:rsidRPr="00185583">
      <w:rPr>
        <w:b/>
        <w:bCs/>
        <w:noProof/>
      </w:rPr>
      <w:drawing>
        <wp:anchor distT="0" distB="0" distL="114300" distR="114300" simplePos="0" relativeHeight="251658240" behindDoc="0" locked="0" layoutInCell="1" allowOverlap="1" wp14:anchorId="74371A8A" wp14:editId="7F13FD10">
          <wp:simplePos x="0" y="0"/>
          <wp:positionH relativeFrom="margin">
            <wp:align>right</wp:align>
          </wp:positionH>
          <wp:positionV relativeFrom="paragraph">
            <wp:posOffset>-209550</wp:posOffset>
          </wp:positionV>
          <wp:extent cx="2474595" cy="416560"/>
          <wp:effectExtent l="0" t="0" r="1905" b="2540"/>
          <wp:wrapNone/>
          <wp:docPr id="630013451" name="Picture 630013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58E"/>
    <w:multiLevelType w:val="hybridMultilevel"/>
    <w:tmpl w:val="467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20DB"/>
    <w:multiLevelType w:val="hybridMultilevel"/>
    <w:tmpl w:val="3450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5B73"/>
    <w:multiLevelType w:val="multilevel"/>
    <w:tmpl w:val="03A4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7616D2"/>
    <w:multiLevelType w:val="hybridMultilevel"/>
    <w:tmpl w:val="4E7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C263A"/>
    <w:multiLevelType w:val="multilevel"/>
    <w:tmpl w:val="86DC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C3BBB"/>
    <w:multiLevelType w:val="hybridMultilevel"/>
    <w:tmpl w:val="7FCAE7E0"/>
    <w:lvl w:ilvl="0" w:tplc="BD2E0BEA">
      <w:start w:val="1"/>
      <w:numFmt w:val="bullet"/>
      <w:lvlText w:val=""/>
      <w:lvlJc w:val="left"/>
      <w:pPr>
        <w:ind w:left="1080" w:hanging="360"/>
      </w:pPr>
      <w:rPr>
        <w:rFonts w:ascii="Symbol" w:hAnsi="Symbol" w:hint="default"/>
      </w:rPr>
    </w:lvl>
    <w:lvl w:ilvl="1" w:tplc="BD2E0B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5B9"/>
    <w:multiLevelType w:val="multilevel"/>
    <w:tmpl w:val="318881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621C89"/>
    <w:multiLevelType w:val="hybridMultilevel"/>
    <w:tmpl w:val="C98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6E44"/>
    <w:multiLevelType w:val="hybridMultilevel"/>
    <w:tmpl w:val="B938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400EE"/>
    <w:multiLevelType w:val="hybridMultilevel"/>
    <w:tmpl w:val="AA5A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653B8"/>
    <w:multiLevelType w:val="multilevel"/>
    <w:tmpl w:val="1AD60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6531B2"/>
    <w:multiLevelType w:val="multilevel"/>
    <w:tmpl w:val="7706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CE2783"/>
    <w:multiLevelType w:val="hybridMultilevel"/>
    <w:tmpl w:val="121054A4"/>
    <w:lvl w:ilvl="0" w:tplc="ADA66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7AD7"/>
    <w:multiLevelType w:val="multilevel"/>
    <w:tmpl w:val="B038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CD16A4"/>
    <w:multiLevelType w:val="hybridMultilevel"/>
    <w:tmpl w:val="AF90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235A6"/>
    <w:multiLevelType w:val="hybridMultilevel"/>
    <w:tmpl w:val="A8FC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C7070"/>
    <w:multiLevelType w:val="hybridMultilevel"/>
    <w:tmpl w:val="93EE76FA"/>
    <w:lvl w:ilvl="0" w:tplc="BD2E0BEA">
      <w:start w:val="1"/>
      <w:numFmt w:val="bullet"/>
      <w:lvlText w:val=""/>
      <w:lvlJc w:val="left"/>
      <w:pPr>
        <w:ind w:left="1080" w:hanging="360"/>
      </w:pPr>
      <w:rPr>
        <w:rFonts w:ascii="Symbol" w:hAnsi="Symbol" w:hint="default"/>
      </w:rPr>
    </w:lvl>
    <w:lvl w:ilvl="1" w:tplc="BD2E0B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4F094F"/>
    <w:multiLevelType w:val="hybridMultilevel"/>
    <w:tmpl w:val="8ED4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F0050"/>
    <w:multiLevelType w:val="hybridMultilevel"/>
    <w:tmpl w:val="E854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DF4FCE"/>
    <w:multiLevelType w:val="multilevel"/>
    <w:tmpl w:val="D06C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7AE7FB"/>
    <w:multiLevelType w:val="hybridMultilevel"/>
    <w:tmpl w:val="EA067AFA"/>
    <w:lvl w:ilvl="0" w:tplc="397472A0">
      <w:start w:val="1"/>
      <w:numFmt w:val="bullet"/>
      <w:lvlText w:val=""/>
      <w:lvlJc w:val="left"/>
      <w:pPr>
        <w:ind w:left="720" w:hanging="360"/>
      </w:pPr>
      <w:rPr>
        <w:rFonts w:ascii="Symbol" w:hAnsi="Symbol" w:hint="default"/>
      </w:rPr>
    </w:lvl>
    <w:lvl w:ilvl="1" w:tplc="C966E70A">
      <w:start w:val="1"/>
      <w:numFmt w:val="bullet"/>
      <w:lvlText w:val="o"/>
      <w:lvlJc w:val="left"/>
      <w:pPr>
        <w:ind w:left="1440" w:hanging="360"/>
      </w:pPr>
      <w:rPr>
        <w:rFonts w:ascii="Courier New" w:hAnsi="Courier New" w:hint="default"/>
      </w:rPr>
    </w:lvl>
    <w:lvl w:ilvl="2" w:tplc="19D8C3B4">
      <w:start w:val="1"/>
      <w:numFmt w:val="bullet"/>
      <w:lvlText w:val=""/>
      <w:lvlJc w:val="left"/>
      <w:pPr>
        <w:ind w:left="2160" w:hanging="360"/>
      </w:pPr>
      <w:rPr>
        <w:rFonts w:ascii="Wingdings" w:hAnsi="Wingdings" w:hint="default"/>
      </w:rPr>
    </w:lvl>
    <w:lvl w:ilvl="3" w:tplc="5E64B30A">
      <w:start w:val="1"/>
      <w:numFmt w:val="bullet"/>
      <w:lvlText w:val=""/>
      <w:lvlJc w:val="left"/>
      <w:pPr>
        <w:ind w:left="2880" w:hanging="360"/>
      </w:pPr>
      <w:rPr>
        <w:rFonts w:ascii="Symbol" w:hAnsi="Symbol" w:hint="default"/>
      </w:rPr>
    </w:lvl>
    <w:lvl w:ilvl="4" w:tplc="0B760A30">
      <w:start w:val="1"/>
      <w:numFmt w:val="bullet"/>
      <w:lvlText w:val="o"/>
      <w:lvlJc w:val="left"/>
      <w:pPr>
        <w:ind w:left="3600" w:hanging="360"/>
      </w:pPr>
      <w:rPr>
        <w:rFonts w:ascii="Courier New" w:hAnsi="Courier New" w:hint="default"/>
      </w:rPr>
    </w:lvl>
    <w:lvl w:ilvl="5" w:tplc="1E809CDA">
      <w:start w:val="1"/>
      <w:numFmt w:val="bullet"/>
      <w:lvlText w:val=""/>
      <w:lvlJc w:val="left"/>
      <w:pPr>
        <w:ind w:left="4320" w:hanging="360"/>
      </w:pPr>
      <w:rPr>
        <w:rFonts w:ascii="Wingdings" w:hAnsi="Wingdings" w:hint="default"/>
      </w:rPr>
    </w:lvl>
    <w:lvl w:ilvl="6" w:tplc="DD3C05E6">
      <w:start w:val="1"/>
      <w:numFmt w:val="bullet"/>
      <w:lvlText w:val=""/>
      <w:lvlJc w:val="left"/>
      <w:pPr>
        <w:ind w:left="5040" w:hanging="360"/>
      </w:pPr>
      <w:rPr>
        <w:rFonts w:ascii="Symbol" w:hAnsi="Symbol" w:hint="default"/>
      </w:rPr>
    </w:lvl>
    <w:lvl w:ilvl="7" w:tplc="CD0AB882">
      <w:start w:val="1"/>
      <w:numFmt w:val="bullet"/>
      <w:lvlText w:val="o"/>
      <w:lvlJc w:val="left"/>
      <w:pPr>
        <w:ind w:left="5760" w:hanging="360"/>
      </w:pPr>
      <w:rPr>
        <w:rFonts w:ascii="Courier New" w:hAnsi="Courier New" w:hint="default"/>
      </w:rPr>
    </w:lvl>
    <w:lvl w:ilvl="8" w:tplc="DDE88FEA">
      <w:start w:val="1"/>
      <w:numFmt w:val="bullet"/>
      <w:lvlText w:val=""/>
      <w:lvlJc w:val="left"/>
      <w:pPr>
        <w:ind w:left="6480" w:hanging="360"/>
      </w:pPr>
      <w:rPr>
        <w:rFonts w:ascii="Wingdings" w:hAnsi="Wingdings" w:hint="default"/>
      </w:rPr>
    </w:lvl>
  </w:abstractNum>
  <w:abstractNum w:abstractNumId="22" w15:restartNumberingAfterBreak="0">
    <w:nsid w:val="45B44386"/>
    <w:multiLevelType w:val="hybridMultilevel"/>
    <w:tmpl w:val="43349298"/>
    <w:lvl w:ilvl="0" w:tplc="BD2E0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F1226"/>
    <w:multiLevelType w:val="multilevel"/>
    <w:tmpl w:val="DC86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3F720D"/>
    <w:multiLevelType w:val="hybridMultilevel"/>
    <w:tmpl w:val="5902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213A1"/>
    <w:multiLevelType w:val="hybridMultilevel"/>
    <w:tmpl w:val="8A8E0D7E"/>
    <w:lvl w:ilvl="0" w:tplc="BD2E0B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FB7E75"/>
    <w:multiLevelType w:val="multilevel"/>
    <w:tmpl w:val="1FEE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64796A"/>
    <w:multiLevelType w:val="hybridMultilevel"/>
    <w:tmpl w:val="FF4E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C299D"/>
    <w:multiLevelType w:val="multilevel"/>
    <w:tmpl w:val="3244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E41193"/>
    <w:multiLevelType w:val="multilevel"/>
    <w:tmpl w:val="DD606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B140A0"/>
    <w:multiLevelType w:val="multilevel"/>
    <w:tmpl w:val="06AC6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012EC5"/>
    <w:multiLevelType w:val="hybridMultilevel"/>
    <w:tmpl w:val="F572CF7A"/>
    <w:lvl w:ilvl="0" w:tplc="092E91FE">
      <w:start w:val="1"/>
      <w:numFmt w:val="bullet"/>
      <w:lvlText w:val=""/>
      <w:lvlJc w:val="left"/>
      <w:pPr>
        <w:ind w:left="720" w:hanging="360"/>
      </w:pPr>
      <w:rPr>
        <w:rFonts w:ascii="Symbol" w:hAnsi="Symbol" w:hint="default"/>
      </w:rPr>
    </w:lvl>
    <w:lvl w:ilvl="1" w:tplc="5D22541E">
      <w:start w:val="1"/>
      <w:numFmt w:val="bullet"/>
      <w:lvlText w:val="o"/>
      <w:lvlJc w:val="left"/>
      <w:pPr>
        <w:ind w:left="1440" w:hanging="360"/>
      </w:pPr>
      <w:rPr>
        <w:rFonts w:ascii="Courier New" w:hAnsi="Courier New" w:hint="default"/>
      </w:rPr>
    </w:lvl>
    <w:lvl w:ilvl="2" w:tplc="9504688E">
      <w:start w:val="1"/>
      <w:numFmt w:val="bullet"/>
      <w:lvlText w:val=""/>
      <w:lvlJc w:val="left"/>
      <w:pPr>
        <w:ind w:left="2160" w:hanging="360"/>
      </w:pPr>
      <w:rPr>
        <w:rFonts w:ascii="Wingdings" w:hAnsi="Wingdings" w:hint="default"/>
      </w:rPr>
    </w:lvl>
    <w:lvl w:ilvl="3" w:tplc="76D2F386">
      <w:start w:val="1"/>
      <w:numFmt w:val="bullet"/>
      <w:lvlText w:val=""/>
      <w:lvlJc w:val="left"/>
      <w:pPr>
        <w:ind w:left="2880" w:hanging="360"/>
      </w:pPr>
      <w:rPr>
        <w:rFonts w:ascii="Symbol" w:hAnsi="Symbol" w:hint="default"/>
      </w:rPr>
    </w:lvl>
    <w:lvl w:ilvl="4" w:tplc="18AA9512">
      <w:start w:val="1"/>
      <w:numFmt w:val="bullet"/>
      <w:lvlText w:val="o"/>
      <w:lvlJc w:val="left"/>
      <w:pPr>
        <w:ind w:left="3600" w:hanging="360"/>
      </w:pPr>
      <w:rPr>
        <w:rFonts w:ascii="Courier New" w:hAnsi="Courier New" w:hint="default"/>
      </w:rPr>
    </w:lvl>
    <w:lvl w:ilvl="5" w:tplc="6C5EB2FA">
      <w:start w:val="1"/>
      <w:numFmt w:val="bullet"/>
      <w:lvlText w:val=""/>
      <w:lvlJc w:val="left"/>
      <w:pPr>
        <w:ind w:left="4320" w:hanging="360"/>
      </w:pPr>
      <w:rPr>
        <w:rFonts w:ascii="Wingdings" w:hAnsi="Wingdings" w:hint="default"/>
      </w:rPr>
    </w:lvl>
    <w:lvl w:ilvl="6" w:tplc="C05041B0">
      <w:start w:val="1"/>
      <w:numFmt w:val="bullet"/>
      <w:lvlText w:val=""/>
      <w:lvlJc w:val="left"/>
      <w:pPr>
        <w:ind w:left="5040" w:hanging="360"/>
      </w:pPr>
      <w:rPr>
        <w:rFonts w:ascii="Symbol" w:hAnsi="Symbol" w:hint="default"/>
      </w:rPr>
    </w:lvl>
    <w:lvl w:ilvl="7" w:tplc="832CA4DA">
      <w:start w:val="1"/>
      <w:numFmt w:val="bullet"/>
      <w:lvlText w:val="o"/>
      <w:lvlJc w:val="left"/>
      <w:pPr>
        <w:ind w:left="5760" w:hanging="360"/>
      </w:pPr>
      <w:rPr>
        <w:rFonts w:ascii="Courier New" w:hAnsi="Courier New" w:hint="default"/>
      </w:rPr>
    </w:lvl>
    <w:lvl w:ilvl="8" w:tplc="D6AC3538">
      <w:start w:val="1"/>
      <w:numFmt w:val="bullet"/>
      <w:lvlText w:val=""/>
      <w:lvlJc w:val="left"/>
      <w:pPr>
        <w:ind w:left="6480" w:hanging="360"/>
      </w:pPr>
      <w:rPr>
        <w:rFonts w:ascii="Wingdings" w:hAnsi="Wingdings" w:hint="default"/>
      </w:rPr>
    </w:lvl>
  </w:abstractNum>
  <w:abstractNum w:abstractNumId="32" w15:restartNumberingAfterBreak="0">
    <w:nsid w:val="6E5B7AA4"/>
    <w:multiLevelType w:val="multilevel"/>
    <w:tmpl w:val="6C86C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847C90"/>
    <w:multiLevelType w:val="hybridMultilevel"/>
    <w:tmpl w:val="D69472AE"/>
    <w:lvl w:ilvl="0" w:tplc="BD2E0B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BD9E1"/>
    <w:multiLevelType w:val="hybridMultilevel"/>
    <w:tmpl w:val="55EC9736"/>
    <w:lvl w:ilvl="0" w:tplc="5824F642">
      <w:start w:val="1"/>
      <w:numFmt w:val="bullet"/>
      <w:lvlText w:val=""/>
      <w:lvlJc w:val="left"/>
      <w:pPr>
        <w:ind w:left="1800" w:hanging="360"/>
      </w:pPr>
      <w:rPr>
        <w:rFonts w:ascii="Symbol" w:hAnsi="Symbol" w:hint="default"/>
      </w:rPr>
    </w:lvl>
    <w:lvl w:ilvl="1" w:tplc="056C486A">
      <w:start w:val="1"/>
      <w:numFmt w:val="bullet"/>
      <w:lvlText w:val="o"/>
      <w:lvlJc w:val="left"/>
      <w:pPr>
        <w:ind w:left="2520" w:hanging="360"/>
      </w:pPr>
      <w:rPr>
        <w:rFonts w:ascii="Courier New" w:hAnsi="Courier New" w:hint="default"/>
      </w:rPr>
    </w:lvl>
    <w:lvl w:ilvl="2" w:tplc="66E61F42">
      <w:start w:val="1"/>
      <w:numFmt w:val="bullet"/>
      <w:lvlText w:val=""/>
      <w:lvlJc w:val="left"/>
      <w:pPr>
        <w:ind w:left="3240" w:hanging="360"/>
      </w:pPr>
      <w:rPr>
        <w:rFonts w:ascii="Wingdings" w:hAnsi="Wingdings" w:hint="default"/>
      </w:rPr>
    </w:lvl>
    <w:lvl w:ilvl="3" w:tplc="8236CFB0">
      <w:start w:val="1"/>
      <w:numFmt w:val="bullet"/>
      <w:lvlText w:val=""/>
      <w:lvlJc w:val="left"/>
      <w:pPr>
        <w:ind w:left="3960" w:hanging="360"/>
      </w:pPr>
      <w:rPr>
        <w:rFonts w:ascii="Symbol" w:hAnsi="Symbol" w:hint="default"/>
      </w:rPr>
    </w:lvl>
    <w:lvl w:ilvl="4" w:tplc="2FB0FA56">
      <w:start w:val="1"/>
      <w:numFmt w:val="bullet"/>
      <w:lvlText w:val="o"/>
      <w:lvlJc w:val="left"/>
      <w:pPr>
        <w:ind w:left="4680" w:hanging="360"/>
      </w:pPr>
      <w:rPr>
        <w:rFonts w:ascii="Courier New" w:hAnsi="Courier New" w:hint="default"/>
      </w:rPr>
    </w:lvl>
    <w:lvl w:ilvl="5" w:tplc="6C56BF1E">
      <w:start w:val="1"/>
      <w:numFmt w:val="bullet"/>
      <w:lvlText w:val=""/>
      <w:lvlJc w:val="left"/>
      <w:pPr>
        <w:ind w:left="5400" w:hanging="360"/>
      </w:pPr>
      <w:rPr>
        <w:rFonts w:ascii="Wingdings" w:hAnsi="Wingdings" w:hint="default"/>
      </w:rPr>
    </w:lvl>
    <w:lvl w:ilvl="6" w:tplc="574A2FFC">
      <w:start w:val="1"/>
      <w:numFmt w:val="bullet"/>
      <w:lvlText w:val=""/>
      <w:lvlJc w:val="left"/>
      <w:pPr>
        <w:ind w:left="6120" w:hanging="360"/>
      </w:pPr>
      <w:rPr>
        <w:rFonts w:ascii="Symbol" w:hAnsi="Symbol" w:hint="default"/>
      </w:rPr>
    </w:lvl>
    <w:lvl w:ilvl="7" w:tplc="25F81F7A">
      <w:start w:val="1"/>
      <w:numFmt w:val="bullet"/>
      <w:lvlText w:val="o"/>
      <w:lvlJc w:val="left"/>
      <w:pPr>
        <w:ind w:left="6840" w:hanging="360"/>
      </w:pPr>
      <w:rPr>
        <w:rFonts w:ascii="Courier New" w:hAnsi="Courier New" w:hint="default"/>
      </w:rPr>
    </w:lvl>
    <w:lvl w:ilvl="8" w:tplc="D6981494">
      <w:start w:val="1"/>
      <w:numFmt w:val="bullet"/>
      <w:lvlText w:val=""/>
      <w:lvlJc w:val="left"/>
      <w:pPr>
        <w:ind w:left="7560" w:hanging="360"/>
      </w:pPr>
      <w:rPr>
        <w:rFonts w:ascii="Wingdings" w:hAnsi="Wingdings" w:hint="default"/>
      </w:rPr>
    </w:lvl>
  </w:abstractNum>
  <w:abstractNum w:abstractNumId="35" w15:restartNumberingAfterBreak="0">
    <w:nsid w:val="7B3A3D96"/>
    <w:multiLevelType w:val="multilevel"/>
    <w:tmpl w:val="C54A5EC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5392763">
    <w:abstractNumId w:val="10"/>
  </w:num>
  <w:num w:numId="2" w16cid:durableId="859129182">
    <w:abstractNumId w:val="35"/>
  </w:num>
  <w:num w:numId="3" w16cid:durableId="277833581">
    <w:abstractNumId w:val="20"/>
  </w:num>
  <w:num w:numId="4" w16cid:durableId="1313101286">
    <w:abstractNumId w:val="2"/>
  </w:num>
  <w:num w:numId="5" w16cid:durableId="1941714643">
    <w:abstractNumId w:val="26"/>
  </w:num>
  <w:num w:numId="6" w16cid:durableId="2052458279">
    <w:abstractNumId w:val="11"/>
  </w:num>
  <w:num w:numId="7" w16cid:durableId="1539585524">
    <w:abstractNumId w:val="32"/>
  </w:num>
  <w:num w:numId="8" w16cid:durableId="557590293">
    <w:abstractNumId w:val="4"/>
  </w:num>
  <w:num w:numId="9" w16cid:durableId="1173881334">
    <w:abstractNumId w:val="28"/>
  </w:num>
  <w:num w:numId="10" w16cid:durableId="625700343">
    <w:abstractNumId w:val="23"/>
  </w:num>
  <w:num w:numId="11" w16cid:durableId="927692745">
    <w:abstractNumId w:val="30"/>
  </w:num>
  <w:num w:numId="12" w16cid:durableId="736587341">
    <w:abstractNumId w:val="29"/>
  </w:num>
  <w:num w:numId="13" w16cid:durableId="2035497595">
    <w:abstractNumId w:val="13"/>
  </w:num>
  <w:num w:numId="14" w16cid:durableId="1317882188">
    <w:abstractNumId w:val="7"/>
  </w:num>
  <w:num w:numId="15" w16cid:durableId="918170432">
    <w:abstractNumId w:val="3"/>
  </w:num>
  <w:num w:numId="16" w16cid:durableId="1589928123">
    <w:abstractNumId w:val="22"/>
  </w:num>
  <w:num w:numId="17" w16cid:durableId="188758887">
    <w:abstractNumId w:val="33"/>
  </w:num>
  <w:num w:numId="18" w16cid:durableId="152599570">
    <w:abstractNumId w:val="25"/>
  </w:num>
  <w:num w:numId="19" w16cid:durableId="1250311429">
    <w:abstractNumId w:val="5"/>
  </w:num>
  <w:num w:numId="20" w16cid:durableId="1827160364">
    <w:abstractNumId w:val="16"/>
  </w:num>
  <w:num w:numId="21" w16cid:durableId="1173642706">
    <w:abstractNumId w:val="6"/>
  </w:num>
  <w:num w:numId="22" w16cid:durableId="1939941108">
    <w:abstractNumId w:val="12"/>
  </w:num>
  <w:num w:numId="23" w16cid:durableId="1876114064">
    <w:abstractNumId w:val="27"/>
  </w:num>
  <w:num w:numId="24" w16cid:durableId="2106728562">
    <w:abstractNumId w:val="14"/>
  </w:num>
  <w:num w:numId="25" w16cid:durableId="694766921">
    <w:abstractNumId w:val="1"/>
  </w:num>
  <w:num w:numId="26" w16cid:durableId="154690506">
    <w:abstractNumId w:val="19"/>
  </w:num>
  <w:num w:numId="27" w16cid:durableId="1376202530">
    <w:abstractNumId w:val="24"/>
  </w:num>
  <w:num w:numId="28" w16cid:durableId="220605186">
    <w:abstractNumId w:val="9"/>
  </w:num>
  <w:num w:numId="29" w16cid:durableId="812990696">
    <w:abstractNumId w:val="18"/>
  </w:num>
  <w:num w:numId="30" w16cid:durableId="788664842">
    <w:abstractNumId w:val="0"/>
  </w:num>
  <w:num w:numId="31" w16cid:durableId="994410472">
    <w:abstractNumId w:val="15"/>
  </w:num>
  <w:num w:numId="32" w16cid:durableId="72355821">
    <w:abstractNumId w:val="17"/>
  </w:num>
  <w:num w:numId="33" w16cid:durableId="817958138">
    <w:abstractNumId w:val="21"/>
  </w:num>
  <w:num w:numId="34" w16cid:durableId="1684015764">
    <w:abstractNumId w:val="31"/>
  </w:num>
  <w:num w:numId="35" w16cid:durableId="1387219555">
    <w:abstractNumId w:val="34"/>
  </w:num>
  <w:num w:numId="36" w16cid:durableId="1796681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AE"/>
    <w:rsid w:val="00000482"/>
    <w:rsid w:val="00006E9E"/>
    <w:rsid w:val="0000739F"/>
    <w:rsid w:val="00011CA7"/>
    <w:rsid w:val="000145F6"/>
    <w:rsid w:val="00017A87"/>
    <w:rsid w:val="00017DE8"/>
    <w:rsid w:val="00017F83"/>
    <w:rsid w:val="000237DD"/>
    <w:rsid w:val="00023EFA"/>
    <w:rsid w:val="00023F8F"/>
    <w:rsid w:val="000328AB"/>
    <w:rsid w:val="00034C4C"/>
    <w:rsid w:val="00042565"/>
    <w:rsid w:val="000472DF"/>
    <w:rsid w:val="000568DC"/>
    <w:rsid w:val="00057F95"/>
    <w:rsid w:val="00061490"/>
    <w:rsid w:val="000617E7"/>
    <w:rsid w:val="000623E7"/>
    <w:rsid w:val="00064300"/>
    <w:rsid w:val="00064688"/>
    <w:rsid w:val="00065282"/>
    <w:rsid w:val="00065E20"/>
    <w:rsid w:val="0006621F"/>
    <w:rsid w:val="00071E25"/>
    <w:rsid w:val="00071FCA"/>
    <w:rsid w:val="0008155C"/>
    <w:rsid w:val="000846B7"/>
    <w:rsid w:val="00086FDD"/>
    <w:rsid w:val="00091037"/>
    <w:rsid w:val="0009196C"/>
    <w:rsid w:val="00094B0C"/>
    <w:rsid w:val="000961DF"/>
    <w:rsid w:val="000A7FDB"/>
    <w:rsid w:val="000B39EB"/>
    <w:rsid w:val="000B3EAD"/>
    <w:rsid w:val="000C2236"/>
    <w:rsid w:val="000C31D0"/>
    <w:rsid w:val="000C4816"/>
    <w:rsid w:val="000C4893"/>
    <w:rsid w:val="000D192E"/>
    <w:rsid w:val="000D2C2C"/>
    <w:rsid w:val="000D3076"/>
    <w:rsid w:val="000D7427"/>
    <w:rsid w:val="000E40DF"/>
    <w:rsid w:val="000E5ECE"/>
    <w:rsid w:val="000E7DF9"/>
    <w:rsid w:val="000F057B"/>
    <w:rsid w:val="000F28CF"/>
    <w:rsid w:val="000F4E9E"/>
    <w:rsid w:val="00104911"/>
    <w:rsid w:val="00105206"/>
    <w:rsid w:val="00106D35"/>
    <w:rsid w:val="00106F87"/>
    <w:rsid w:val="00111933"/>
    <w:rsid w:val="00114750"/>
    <w:rsid w:val="0012408E"/>
    <w:rsid w:val="0012676F"/>
    <w:rsid w:val="00131CF3"/>
    <w:rsid w:val="00132109"/>
    <w:rsid w:val="00134E90"/>
    <w:rsid w:val="001360F9"/>
    <w:rsid w:val="00136CDA"/>
    <w:rsid w:val="00141385"/>
    <w:rsid w:val="00146B95"/>
    <w:rsid w:val="00146F50"/>
    <w:rsid w:val="001471D0"/>
    <w:rsid w:val="001476DC"/>
    <w:rsid w:val="001511AA"/>
    <w:rsid w:val="00151519"/>
    <w:rsid w:val="00153CE0"/>
    <w:rsid w:val="0015406E"/>
    <w:rsid w:val="00154816"/>
    <w:rsid w:val="00155D2B"/>
    <w:rsid w:val="001571D7"/>
    <w:rsid w:val="00166C8D"/>
    <w:rsid w:val="00167897"/>
    <w:rsid w:val="001714E2"/>
    <w:rsid w:val="0017343A"/>
    <w:rsid w:val="00176B81"/>
    <w:rsid w:val="00181969"/>
    <w:rsid w:val="001909EE"/>
    <w:rsid w:val="001910BC"/>
    <w:rsid w:val="00191A05"/>
    <w:rsid w:val="0019301E"/>
    <w:rsid w:val="001A3E25"/>
    <w:rsid w:val="001B2A20"/>
    <w:rsid w:val="001B3227"/>
    <w:rsid w:val="001B577F"/>
    <w:rsid w:val="001C272C"/>
    <w:rsid w:val="001C5BA0"/>
    <w:rsid w:val="001C5E52"/>
    <w:rsid w:val="001C7B75"/>
    <w:rsid w:val="001D07AB"/>
    <w:rsid w:val="001D0FFD"/>
    <w:rsid w:val="001D1499"/>
    <w:rsid w:val="001D42F0"/>
    <w:rsid w:val="001D4F8B"/>
    <w:rsid w:val="001D6496"/>
    <w:rsid w:val="001D6AE3"/>
    <w:rsid w:val="001E65D6"/>
    <w:rsid w:val="001F07E1"/>
    <w:rsid w:val="001F3914"/>
    <w:rsid w:val="001F3AB6"/>
    <w:rsid w:val="001F5CA3"/>
    <w:rsid w:val="00201D2F"/>
    <w:rsid w:val="00202483"/>
    <w:rsid w:val="0020374E"/>
    <w:rsid w:val="00203FF3"/>
    <w:rsid w:val="002043B2"/>
    <w:rsid w:val="002058D4"/>
    <w:rsid w:val="00207876"/>
    <w:rsid w:val="00211E5C"/>
    <w:rsid w:val="00213FFB"/>
    <w:rsid w:val="00224E2B"/>
    <w:rsid w:val="00231B4E"/>
    <w:rsid w:val="002331D8"/>
    <w:rsid w:val="00233903"/>
    <w:rsid w:val="00236319"/>
    <w:rsid w:val="0025035A"/>
    <w:rsid w:val="00251FAF"/>
    <w:rsid w:val="00252F8B"/>
    <w:rsid w:val="00261109"/>
    <w:rsid w:val="00263E93"/>
    <w:rsid w:val="00272539"/>
    <w:rsid w:val="002727F2"/>
    <w:rsid w:val="00276132"/>
    <w:rsid w:val="0028090F"/>
    <w:rsid w:val="00281C1E"/>
    <w:rsid w:val="00284F1C"/>
    <w:rsid w:val="00290D72"/>
    <w:rsid w:val="00291AD3"/>
    <w:rsid w:val="002A3A2D"/>
    <w:rsid w:val="002B512B"/>
    <w:rsid w:val="002C0930"/>
    <w:rsid w:val="002C1EE8"/>
    <w:rsid w:val="002C5038"/>
    <w:rsid w:val="002C5EAB"/>
    <w:rsid w:val="002D2615"/>
    <w:rsid w:val="002D720C"/>
    <w:rsid w:val="002E31E4"/>
    <w:rsid w:val="002E415C"/>
    <w:rsid w:val="002F1DCC"/>
    <w:rsid w:val="002F519F"/>
    <w:rsid w:val="00303183"/>
    <w:rsid w:val="00307783"/>
    <w:rsid w:val="00317964"/>
    <w:rsid w:val="00322E98"/>
    <w:rsid w:val="003244E8"/>
    <w:rsid w:val="003278B6"/>
    <w:rsid w:val="003303ED"/>
    <w:rsid w:val="00331E5A"/>
    <w:rsid w:val="003322E9"/>
    <w:rsid w:val="00332453"/>
    <w:rsid w:val="003342C3"/>
    <w:rsid w:val="003348F9"/>
    <w:rsid w:val="00337C02"/>
    <w:rsid w:val="00341CFA"/>
    <w:rsid w:val="00343629"/>
    <w:rsid w:val="00345E95"/>
    <w:rsid w:val="00346AA1"/>
    <w:rsid w:val="00350A71"/>
    <w:rsid w:val="00352C4C"/>
    <w:rsid w:val="00355309"/>
    <w:rsid w:val="00356967"/>
    <w:rsid w:val="003571DB"/>
    <w:rsid w:val="003670B6"/>
    <w:rsid w:val="0037033E"/>
    <w:rsid w:val="00371988"/>
    <w:rsid w:val="00373591"/>
    <w:rsid w:val="003735B8"/>
    <w:rsid w:val="003745F6"/>
    <w:rsid w:val="00376526"/>
    <w:rsid w:val="00376F32"/>
    <w:rsid w:val="003814E3"/>
    <w:rsid w:val="0038162F"/>
    <w:rsid w:val="003849D6"/>
    <w:rsid w:val="003863E6"/>
    <w:rsid w:val="003915F7"/>
    <w:rsid w:val="00391EF2"/>
    <w:rsid w:val="00395185"/>
    <w:rsid w:val="00396E10"/>
    <w:rsid w:val="003A29E0"/>
    <w:rsid w:val="003A3B4E"/>
    <w:rsid w:val="003B19F2"/>
    <w:rsid w:val="003B3A70"/>
    <w:rsid w:val="003B5BDF"/>
    <w:rsid w:val="003C3259"/>
    <w:rsid w:val="003C5FCF"/>
    <w:rsid w:val="003D44F3"/>
    <w:rsid w:val="003E31F0"/>
    <w:rsid w:val="003E3F6E"/>
    <w:rsid w:val="003E3F78"/>
    <w:rsid w:val="003E68D8"/>
    <w:rsid w:val="003F2310"/>
    <w:rsid w:val="003F33AE"/>
    <w:rsid w:val="00401F3F"/>
    <w:rsid w:val="00403333"/>
    <w:rsid w:val="004113AE"/>
    <w:rsid w:val="00413A33"/>
    <w:rsid w:val="004203AA"/>
    <w:rsid w:val="00420F25"/>
    <w:rsid w:val="004221DB"/>
    <w:rsid w:val="004224E6"/>
    <w:rsid w:val="00425ABA"/>
    <w:rsid w:val="00427461"/>
    <w:rsid w:val="00427FDB"/>
    <w:rsid w:val="0043445D"/>
    <w:rsid w:val="004344F8"/>
    <w:rsid w:val="0043531D"/>
    <w:rsid w:val="0043552B"/>
    <w:rsid w:val="004405B9"/>
    <w:rsid w:val="00442603"/>
    <w:rsid w:val="004429D4"/>
    <w:rsid w:val="00447C3B"/>
    <w:rsid w:val="00451719"/>
    <w:rsid w:val="004521B5"/>
    <w:rsid w:val="00461165"/>
    <w:rsid w:val="004617A0"/>
    <w:rsid w:val="00476066"/>
    <w:rsid w:val="0048008D"/>
    <w:rsid w:val="00487078"/>
    <w:rsid w:val="004959FC"/>
    <w:rsid w:val="00496D97"/>
    <w:rsid w:val="004A1CB7"/>
    <w:rsid w:val="004A3F76"/>
    <w:rsid w:val="004B1051"/>
    <w:rsid w:val="004B4FEC"/>
    <w:rsid w:val="004B7768"/>
    <w:rsid w:val="004C0722"/>
    <w:rsid w:val="004C79AE"/>
    <w:rsid w:val="004D0C57"/>
    <w:rsid w:val="004D212F"/>
    <w:rsid w:val="004D293F"/>
    <w:rsid w:val="004D34A5"/>
    <w:rsid w:val="004E0438"/>
    <w:rsid w:val="004E49FC"/>
    <w:rsid w:val="004F1E36"/>
    <w:rsid w:val="004F3335"/>
    <w:rsid w:val="004F3E0E"/>
    <w:rsid w:val="0050155D"/>
    <w:rsid w:val="00501CCE"/>
    <w:rsid w:val="00517D35"/>
    <w:rsid w:val="00520911"/>
    <w:rsid w:val="005247AC"/>
    <w:rsid w:val="005279B4"/>
    <w:rsid w:val="005347E2"/>
    <w:rsid w:val="00535D11"/>
    <w:rsid w:val="00536CB7"/>
    <w:rsid w:val="00541FB8"/>
    <w:rsid w:val="005452D9"/>
    <w:rsid w:val="00545504"/>
    <w:rsid w:val="00546AB3"/>
    <w:rsid w:val="005539EC"/>
    <w:rsid w:val="005540A0"/>
    <w:rsid w:val="00560EE6"/>
    <w:rsid w:val="005772E3"/>
    <w:rsid w:val="005816DF"/>
    <w:rsid w:val="00587B2C"/>
    <w:rsid w:val="005920D2"/>
    <w:rsid w:val="00592489"/>
    <w:rsid w:val="0059276E"/>
    <w:rsid w:val="00593F64"/>
    <w:rsid w:val="0059434D"/>
    <w:rsid w:val="005A6C6E"/>
    <w:rsid w:val="005B0F6E"/>
    <w:rsid w:val="005B2625"/>
    <w:rsid w:val="005B7FD4"/>
    <w:rsid w:val="005C2F21"/>
    <w:rsid w:val="005C676D"/>
    <w:rsid w:val="005D255C"/>
    <w:rsid w:val="005D789B"/>
    <w:rsid w:val="005E0B74"/>
    <w:rsid w:val="005E11E9"/>
    <w:rsid w:val="005E31CB"/>
    <w:rsid w:val="005E372A"/>
    <w:rsid w:val="005E4189"/>
    <w:rsid w:val="005E6873"/>
    <w:rsid w:val="005F26E1"/>
    <w:rsid w:val="006132B7"/>
    <w:rsid w:val="00614172"/>
    <w:rsid w:val="00616DCD"/>
    <w:rsid w:val="006170C4"/>
    <w:rsid w:val="006229B2"/>
    <w:rsid w:val="00624437"/>
    <w:rsid w:val="00640489"/>
    <w:rsid w:val="00644FE8"/>
    <w:rsid w:val="006522F4"/>
    <w:rsid w:val="00652958"/>
    <w:rsid w:val="00652C1E"/>
    <w:rsid w:val="006543F0"/>
    <w:rsid w:val="00656B57"/>
    <w:rsid w:val="006601E2"/>
    <w:rsid w:val="00664077"/>
    <w:rsid w:val="0067236B"/>
    <w:rsid w:val="00674304"/>
    <w:rsid w:val="00677107"/>
    <w:rsid w:val="0068084D"/>
    <w:rsid w:val="00680F72"/>
    <w:rsid w:val="0068167C"/>
    <w:rsid w:val="00687A48"/>
    <w:rsid w:val="00690F74"/>
    <w:rsid w:val="006A1FBE"/>
    <w:rsid w:val="006A2FD4"/>
    <w:rsid w:val="006B0C04"/>
    <w:rsid w:val="006B0D01"/>
    <w:rsid w:val="006B3333"/>
    <w:rsid w:val="006B4154"/>
    <w:rsid w:val="006C5687"/>
    <w:rsid w:val="006E0BE1"/>
    <w:rsid w:val="006E11FE"/>
    <w:rsid w:val="006E184E"/>
    <w:rsid w:val="006E21E3"/>
    <w:rsid w:val="006E4AF9"/>
    <w:rsid w:val="006E5FB1"/>
    <w:rsid w:val="006E7551"/>
    <w:rsid w:val="006E76BC"/>
    <w:rsid w:val="006F6501"/>
    <w:rsid w:val="00706D55"/>
    <w:rsid w:val="00706E2B"/>
    <w:rsid w:val="00707226"/>
    <w:rsid w:val="00713D2D"/>
    <w:rsid w:val="00715D7E"/>
    <w:rsid w:val="00716810"/>
    <w:rsid w:val="00720C0C"/>
    <w:rsid w:val="00723437"/>
    <w:rsid w:val="007255D3"/>
    <w:rsid w:val="0073018E"/>
    <w:rsid w:val="00730560"/>
    <w:rsid w:val="00736EBC"/>
    <w:rsid w:val="00737074"/>
    <w:rsid w:val="00744A8F"/>
    <w:rsid w:val="00751811"/>
    <w:rsid w:val="00751AA9"/>
    <w:rsid w:val="00753298"/>
    <w:rsid w:val="00754AA7"/>
    <w:rsid w:val="00756729"/>
    <w:rsid w:val="00757667"/>
    <w:rsid w:val="00760965"/>
    <w:rsid w:val="00761888"/>
    <w:rsid w:val="00761F6B"/>
    <w:rsid w:val="007757A7"/>
    <w:rsid w:val="0078706C"/>
    <w:rsid w:val="00792A65"/>
    <w:rsid w:val="00797D52"/>
    <w:rsid w:val="007A182F"/>
    <w:rsid w:val="007A619F"/>
    <w:rsid w:val="007B118B"/>
    <w:rsid w:val="007B18DE"/>
    <w:rsid w:val="007B1FC5"/>
    <w:rsid w:val="007B35C4"/>
    <w:rsid w:val="007D0F7B"/>
    <w:rsid w:val="007D33F9"/>
    <w:rsid w:val="007D3DF6"/>
    <w:rsid w:val="007D51E9"/>
    <w:rsid w:val="007D5BB4"/>
    <w:rsid w:val="007E04ED"/>
    <w:rsid w:val="007E2279"/>
    <w:rsid w:val="007E4653"/>
    <w:rsid w:val="007E47D9"/>
    <w:rsid w:val="007F33EF"/>
    <w:rsid w:val="007F437E"/>
    <w:rsid w:val="007F6E7A"/>
    <w:rsid w:val="00800B99"/>
    <w:rsid w:val="00805425"/>
    <w:rsid w:val="0080605D"/>
    <w:rsid w:val="00806D02"/>
    <w:rsid w:val="00810135"/>
    <w:rsid w:val="00810C6F"/>
    <w:rsid w:val="00817F1B"/>
    <w:rsid w:val="008323F2"/>
    <w:rsid w:val="00843F22"/>
    <w:rsid w:val="00845ADA"/>
    <w:rsid w:val="00850FF0"/>
    <w:rsid w:val="008627CE"/>
    <w:rsid w:val="008629D3"/>
    <w:rsid w:val="00862B34"/>
    <w:rsid w:val="008677B0"/>
    <w:rsid w:val="00871F55"/>
    <w:rsid w:val="0087204F"/>
    <w:rsid w:val="008756AB"/>
    <w:rsid w:val="0087755E"/>
    <w:rsid w:val="00882C9C"/>
    <w:rsid w:val="00884A5A"/>
    <w:rsid w:val="00885439"/>
    <w:rsid w:val="00885C69"/>
    <w:rsid w:val="0088707A"/>
    <w:rsid w:val="00887ED0"/>
    <w:rsid w:val="008A01C5"/>
    <w:rsid w:val="008A3C1E"/>
    <w:rsid w:val="008A3CB9"/>
    <w:rsid w:val="008B246B"/>
    <w:rsid w:val="008B28C0"/>
    <w:rsid w:val="008B33F0"/>
    <w:rsid w:val="008C010D"/>
    <w:rsid w:val="008C6A19"/>
    <w:rsid w:val="008D06BF"/>
    <w:rsid w:val="008D31D2"/>
    <w:rsid w:val="008E120A"/>
    <w:rsid w:val="008F7644"/>
    <w:rsid w:val="008F7DB8"/>
    <w:rsid w:val="00901852"/>
    <w:rsid w:val="009026DD"/>
    <w:rsid w:val="009048A3"/>
    <w:rsid w:val="009073EA"/>
    <w:rsid w:val="0091296A"/>
    <w:rsid w:val="00913BE6"/>
    <w:rsid w:val="009217B5"/>
    <w:rsid w:val="00924D69"/>
    <w:rsid w:val="009270F5"/>
    <w:rsid w:val="009352DF"/>
    <w:rsid w:val="00935892"/>
    <w:rsid w:val="00941BE6"/>
    <w:rsid w:val="00944E7D"/>
    <w:rsid w:val="009461CC"/>
    <w:rsid w:val="009463D8"/>
    <w:rsid w:val="00946747"/>
    <w:rsid w:val="009525AA"/>
    <w:rsid w:val="009546BD"/>
    <w:rsid w:val="0095631B"/>
    <w:rsid w:val="0096047C"/>
    <w:rsid w:val="00962402"/>
    <w:rsid w:val="00962CB1"/>
    <w:rsid w:val="00965613"/>
    <w:rsid w:val="009741C1"/>
    <w:rsid w:val="00974F1B"/>
    <w:rsid w:val="009772BF"/>
    <w:rsid w:val="0098202A"/>
    <w:rsid w:val="0098539C"/>
    <w:rsid w:val="00985CEF"/>
    <w:rsid w:val="00986BC4"/>
    <w:rsid w:val="00990C9F"/>
    <w:rsid w:val="00992977"/>
    <w:rsid w:val="00993837"/>
    <w:rsid w:val="00994F46"/>
    <w:rsid w:val="00995B85"/>
    <w:rsid w:val="009968E2"/>
    <w:rsid w:val="009A1470"/>
    <w:rsid w:val="009A7B47"/>
    <w:rsid w:val="009B0B2F"/>
    <w:rsid w:val="009B1EFE"/>
    <w:rsid w:val="009C32F5"/>
    <w:rsid w:val="009C6CE6"/>
    <w:rsid w:val="009D0040"/>
    <w:rsid w:val="009D1AEE"/>
    <w:rsid w:val="009D21C9"/>
    <w:rsid w:val="009D4E8A"/>
    <w:rsid w:val="009D6811"/>
    <w:rsid w:val="009E3C7F"/>
    <w:rsid w:val="009F0CA8"/>
    <w:rsid w:val="009F4A85"/>
    <w:rsid w:val="009F6364"/>
    <w:rsid w:val="00A009DD"/>
    <w:rsid w:val="00A10D3F"/>
    <w:rsid w:val="00A11870"/>
    <w:rsid w:val="00A20BD1"/>
    <w:rsid w:val="00A33B20"/>
    <w:rsid w:val="00A35714"/>
    <w:rsid w:val="00A37AB4"/>
    <w:rsid w:val="00A40533"/>
    <w:rsid w:val="00A42727"/>
    <w:rsid w:val="00A438BF"/>
    <w:rsid w:val="00A50581"/>
    <w:rsid w:val="00A5281A"/>
    <w:rsid w:val="00A534A9"/>
    <w:rsid w:val="00A534EB"/>
    <w:rsid w:val="00A613C7"/>
    <w:rsid w:val="00A70A4D"/>
    <w:rsid w:val="00A741E4"/>
    <w:rsid w:val="00A74C16"/>
    <w:rsid w:val="00A800BF"/>
    <w:rsid w:val="00A9153C"/>
    <w:rsid w:val="00A929BC"/>
    <w:rsid w:val="00A92FB5"/>
    <w:rsid w:val="00AA0A61"/>
    <w:rsid w:val="00AB1C9C"/>
    <w:rsid w:val="00AB76CD"/>
    <w:rsid w:val="00AD15B6"/>
    <w:rsid w:val="00AF2960"/>
    <w:rsid w:val="00AF6979"/>
    <w:rsid w:val="00B00CA9"/>
    <w:rsid w:val="00B04B6A"/>
    <w:rsid w:val="00B07B1A"/>
    <w:rsid w:val="00B15632"/>
    <w:rsid w:val="00B224DD"/>
    <w:rsid w:val="00B2334A"/>
    <w:rsid w:val="00B34FE8"/>
    <w:rsid w:val="00B37B04"/>
    <w:rsid w:val="00B42A52"/>
    <w:rsid w:val="00B441C9"/>
    <w:rsid w:val="00B4753E"/>
    <w:rsid w:val="00B5283F"/>
    <w:rsid w:val="00B53019"/>
    <w:rsid w:val="00B54287"/>
    <w:rsid w:val="00B5749F"/>
    <w:rsid w:val="00B57A1A"/>
    <w:rsid w:val="00B61383"/>
    <w:rsid w:val="00B62FEB"/>
    <w:rsid w:val="00B77912"/>
    <w:rsid w:val="00B81341"/>
    <w:rsid w:val="00B81765"/>
    <w:rsid w:val="00B81DE8"/>
    <w:rsid w:val="00B82014"/>
    <w:rsid w:val="00B83603"/>
    <w:rsid w:val="00B84002"/>
    <w:rsid w:val="00B9266B"/>
    <w:rsid w:val="00B94931"/>
    <w:rsid w:val="00B96AF5"/>
    <w:rsid w:val="00BA2E3D"/>
    <w:rsid w:val="00BA43D1"/>
    <w:rsid w:val="00BB1B92"/>
    <w:rsid w:val="00BB6C8A"/>
    <w:rsid w:val="00BB7B2B"/>
    <w:rsid w:val="00BC0FDC"/>
    <w:rsid w:val="00BC1D81"/>
    <w:rsid w:val="00BC435E"/>
    <w:rsid w:val="00BD192C"/>
    <w:rsid w:val="00BD1C41"/>
    <w:rsid w:val="00BD247F"/>
    <w:rsid w:val="00BD3266"/>
    <w:rsid w:val="00BD4478"/>
    <w:rsid w:val="00BD6B63"/>
    <w:rsid w:val="00BE58EB"/>
    <w:rsid w:val="00BE7A30"/>
    <w:rsid w:val="00BF64C5"/>
    <w:rsid w:val="00BF688A"/>
    <w:rsid w:val="00C03556"/>
    <w:rsid w:val="00C03CFF"/>
    <w:rsid w:val="00C10D1A"/>
    <w:rsid w:val="00C114AA"/>
    <w:rsid w:val="00C11539"/>
    <w:rsid w:val="00C16B59"/>
    <w:rsid w:val="00C20458"/>
    <w:rsid w:val="00C220F7"/>
    <w:rsid w:val="00C3272F"/>
    <w:rsid w:val="00C32EAD"/>
    <w:rsid w:val="00C342C8"/>
    <w:rsid w:val="00C5138A"/>
    <w:rsid w:val="00C51F86"/>
    <w:rsid w:val="00C5277E"/>
    <w:rsid w:val="00C55C6A"/>
    <w:rsid w:val="00C608CF"/>
    <w:rsid w:val="00C64A7E"/>
    <w:rsid w:val="00C671E4"/>
    <w:rsid w:val="00C72C6C"/>
    <w:rsid w:val="00C73E58"/>
    <w:rsid w:val="00C754CA"/>
    <w:rsid w:val="00C83364"/>
    <w:rsid w:val="00C85344"/>
    <w:rsid w:val="00C91A0B"/>
    <w:rsid w:val="00C92387"/>
    <w:rsid w:val="00C95077"/>
    <w:rsid w:val="00CA1B51"/>
    <w:rsid w:val="00CA2855"/>
    <w:rsid w:val="00CA3225"/>
    <w:rsid w:val="00CB2807"/>
    <w:rsid w:val="00CB3BB4"/>
    <w:rsid w:val="00CB6046"/>
    <w:rsid w:val="00CC0189"/>
    <w:rsid w:val="00CC21FB"/>
    <w:rsid w:val="00CC3A91"/>
    <w:rsid w:val="00CC6569"/>
    <w:rsid w:val="00CD12B7"/>
    <w:rsid w:val="00CD7FC9"/>
    <w:rsid w:val="00CE092A"/>
    <w:rsid w:val="00CE0DEF"/>
    <w:rsid w:val="00CE2A60"/>
    <w:rsid w:val="00CE40E9"/>
    <w:rsid w:val="00CF158E"/>
    <w:rsid w:val="00CF3A33"/>
    <w:rsid w:val="00CF4047"/>
    <w:rsid w:val="00D01EE9"/>
    <w:rsid w:val="00D06313"/>
    <w:rsid w:val="00D10F29"/>
    <w:rsid w:val="00D1157B"/>
    <w:rsid w:val="00D16545"/>
    <w:rsid w:val="00D17692"/>
    <w:rsid w:val="00D2123E"/>
    <w:rsid w:val="00D220B6"/>
    <w:rsid w:val="00D229B7"/>
    <w:rsid w:val="00D27522"/>
    <w:rsid w:val="00D32082"/>
    <w:rsid w:val="00D36840"/>
    <w:rsid w:val="00D404CA"/>
    <w:rsid w:val="00D42CF1"/>
    <w:rsid w:val="00D4378B"/>
    <w:rsid w:val="00D43D56"/>
    <w:rsid w:val="00D52184"/>
    <w:rsid w:val="00D52454"/>
    <w:rsid w:val="00D52ABF"/>
    <w:rsid w:val="00D53A66"/>
    <w:rsid w:val="00D5734E"/>
    <w:rsid w:val="00D57468"/>
    <w:rsid w:val="00D576B1"/>
    <w:rsid w:val="00D60A93"/>
    <w:rsid w:val="00D64F7D"/>
    <w:rsid w:val="00D65BC9"/>
    <w:rsid w:val="00D70B0D"/>
    <w:rsid w:val="00D73B98"/>
    <w:rsid w:val="00D807B2"/>
    <w:rsid w:val="00D81434"/>
    <w:rsid w:val="00D81AE3"/>
    <w:rsid w:val="00D84007"/>
    <w:rsid w:val="00D84A2B"/>
    <w:rsid w:val="00D85F6E"/>
    <w:rsid w:val="00D87DAB"/>
    <w:rsid w:val="00D92034"/>
    <w:rsid w:val="00DA0B40"/>
    <w:rsid w:val="00DA2E7B"/>
    <w:rsid w:val="00DA41C8"/>
    <w:rsid w:val="00DA7E52"/>
    <w:rsid w:val="00DA7EB5"/>
    <w:rsid w:val="00DB00BE"/>
    <w:rsid w:val="00DB1C91"/>
    <w:rsid w:val="00DB57E9"/>
    <w:rsid w:val="00DC240E"/>
    <w:rsid w:val="00DC321D"/>
    <w:rsid w:val="00DC5D0D"/>
    <w:rsid w:val="00DD4098"/>
    <w:rsid w:val="00DD4883"/>
    <w:rsid w:val="00DD4B19"/>
    <w:rsid w:val="00DD77FE"/>
    <w:rsid w:val="00DE4A83"/>
    <w:rsid w:val="00DF18F3"/>
    <w:rsid w:val="00DF35ED"/>
    <w:rsid w:val="00E00542"/>
    <w:rsid w:val="00E01992"/>
    <w:rsid w:val="00E126E6"/>
    <w:rsid w:val="00E148D6"/>
    <w:rsid w:val="00E154ED"/>
    <w:rsid w:val="00E16689"/>
    <w:rsid w:val="00E219FB"/>
    <w:rsid w:val="00E244E0"/>
    <w:rsid w:val="00E260F0"/>
    <w:rsid w:val="00E30B31"/>
    <w:rsid w:val="00E31998"/>
    <w:rsid w:val="00E32149"/>
    <w:rsid w:val="00E354F0"/>
    <w:rsid w:val="00E36097"/>
    <w:rsid w:val="00E36F29"/>
    <w:rsid w:val="00E45660"/>
    <w:rsid w:val="00E46B79"/>
    <w:rsid w:val="00E47397"/>
    <w:rsid w:val="00E50770"/>
    <w:rsid w:val="00E5396E"/>
    <w:rsid w:val="00E53C1F"/>
    <w:rsid w:val="00E55C82"/>
    <w:rsid w:val="00E623AB"/>
    <w:rsid w:val="00E64FAB"/>
    <w:rsid w:val="00E728D7"/>
    <w:rsid w:val="00E859B6"/>
    <w:rsid w:val="00E94948"/>
    <w:rsid w:val="00E96BED"/>
    <w:rsid w:val="00EB1774"/>
    <w:rsid w:val="00EB708C"/>
    <w:rsid w:val="00EC0923"/>
    <w:rsid w:val="00EC3E69"/>
    <w:rsid w:val="00EC4990"/>
    <w:rsid w:val="00EC60A4"/>
    <w:rsid w:val="00ED3E37"/>
    <w:rsid w:val="00EE4739"/>
    <w:rsid w:val="00EE6170"/>
    <w:rsid w:val="00EF4BD4"/>
    <w:rsid w:val="00EF69FF"/>
    <w:rsid w:val="00EF7B8F"/>
    <w:rsid w:val="00EF7D8B"/>
    <w:rsid w:val="00EF7F51"/>
    <w:rsid w:val="00F11026"/>
    <w:rsid w:val="00F15EAE"/>
    <w:rsid w:val="00F201C2"/>
    <w:rsid w:val="00F21A1F"/>
    <w:rsid w:val="00F2205A"/>
    <w:rsid w:val="00F271C4"/>
    <w:rsid w:val="00F31645"/>
    <w:rsid w:val="00F4287E"/>
    <w:rsid w:val="00F53AC1"/>
    <w:rsid w:val="00F54A04"/>
    <w:rsid w:val="00F56C4C"/>
    <w:rsid w:val="00F62546"/>
    <w:rsid w:val="00F65EE8"/>
    <w:rsid w:val="00F66190"/>
    <w:rsid w:val="00F71489"/>
    <w:rsid w:val="00F71790"/>
    <w:rsid w:val="00F729F7"/>
    <w:rsid w:val="00F72B7A"/>
    <w:rsid w:val="00F72DAE"/>
    <w:rsid w:val="00F7348E"/>
    <w:rsid w:val="00F763B3"/>
    <w:rsid w:val="00F811DA"/>
    <w:rsid w:val="00F81563"/>
    <w:rsid w:val="00F874A0"/>
    <w:rsid w:val="00F875F8"/>
    <w:rsid w:val="00F97F52"/>
    <w:rsid w:val="00FA1C61"/>
    <w:rsid w:val="00FB30C8"/>
    <w:rsid w:val="00FB578A"/>
    <w:rsid w:val="00FC0BC4"/>
    <w:rsid w:val="00FC2005"/>
    <w:rsid w:val="00FC2461"/>
    <w:rsid w:val="00FC3BC3"/>
    <w:rsid w:val="00FC6F31"/>
    <w:rsid w:val="00FD0FAE"/>
    <w:rsid w:val="00FD557D"/>
    <w:rsid w:val="00FE2D34"/>
    <w:rsid w:val="00FE5A04"/>
    <w:rsid w:val="00FE7DF7"/>
    <w:rsid w:val="00FF07AF"/>
    <w:rsid w:val="00FF218E"/>
    <w:rsid w:val="00FF519D"/>
    <w:rsid w:val="01160733"/>
    <w:rsid w:val="017A07A3"/>
    <w:rsid w:val="027D6FD2"/>
    <w:rsid w:val="03FA5B7B"/>
    <w:rsid w:val="04798DC1"/>
    <w:rsid w:val="059958B6"/>
    <w:rsid w:val="05CA37C5"/>
    <w:rsid w:val="094EAA68"/>
    <w:rsid w:val="0B993EE4"/>
    <w:rsid w:val="0C2EE86F"/>
    <w:rsid w:val="0D0C8DFA"/>
    <w:rsid w:val="0D350F45"/>
    <w:rsid w:val="0D9E5875"/>
    <w:rsid w:val="0DEE578A"/>
    <w:rsid w:val="0FAB7A3C"/>
    <w:rsid w:val="10BFB626"/>
    <w:rsid w:val="12354259"/>
    <w:rsid w:val="14A3425C"/>
    <w:rsid w:val="14D9DF04"/>
    <w:rsid w:val="14EB77F6"/>
    <w:rsid w:val="1583E929"/>
    <w:rsid w:val="15FA855B"/>
    <w:rsid w:val="16DA36B6"/>
    <w:rsid w:val="17B68C21"/>
    <w:rsid w:val="1894D001"/>
    <w:rsid w:val="18D2B591"/>
    <w:rsid w:val="19E54EC0"/>
    <w:rsid w:val="1A13924D"/>
    <w:rsid w:val="1E4D68AC"/>
    <w:rsid w:val="1FA8393B"/>
    <w:rsid w:val="202CF7A1"/>
    <w:rsid w:val="239F9161"/>
    <w:rsid w:val="2A8F5A6F"/>
    <w:rsid w:val="2AC79CDA"/>
    <w:rsid w:val="2B1FD5CE"/>
    <w:rsid w:val="2C39DEE8"/>
    <w:rsid w:val="2C88B481"/>
    <w:rsid w:val="2D83DD77"/>
    <w:rsid w:val="2E3BF16F"/>
    <w:rsid w:val="2E43DEF5"/>
    <w:rsid w:val="2F9EF6AD"/>
    <w:rsid w:val="2FA137A3"/>
    <w:rsid w:val="3098F79B"/>
    <w:rsid w:val="30CB84C3"/>
    <w:rsid w:val="32083F9D"/>
    <w:rsid w:val="344EDB0A"/>
    <w:rsid w:val="3635C87D"/>
    <w:rsid w:val="36602BB1"/>
    <w:rsid w:val="36851F0F"/>
    <w:rsid w:val="3708391F"/>
    <w:rsid w:val="3721617C"/>
    <w:rsid w:val="37217A89"/>
    <w:rsid w:val="3A3FD9E1"/>
    <w:rsid w:val="3AB2819A"/>
    <w:rsid w:val="3D777AA3"/>
    <w:rsid w:val="3E521539"/>
    <w:rsid w:val="3E5A02BF"/>
    <w:rsid w:val="3F40ACA1"/>
    <w:rsid w:val="4017BC76"/>
    <w:rsid w:val="40F7FF52"/>
    <w:rsid w:val="4191A381"/>
    <w:rsid w:val="42214449"/>
    <w:rsid w:val="443E3DE7"/>
    <w:rsid w:val="46F47384"/>
    <w:rsid w:val="4887DAAD"/>
    <w:rsid w:val="49408229"/>
    <w:rsid w:val="49AAA921"/>
    <w:rsid w:val="49CE13BA"/>
    <w:rsid w:val="4B1F5D6A"/>
    <w:rsid w:val="4CD6D7C6"/>
    <w:rsid w:val="4D06E350"/>
    <w:rsid w:val="4D95C861"/>
    <w:rsid w:val="4E01F6DD"/>
    <w:rsid w:val="4F2D110E"/>
    <w:rsid w:val="4F322CBC"/>
    <w:rsid w:val="4F541D12"/>
    <w:rsid w:val="4F58A853"/>
    <w:rsid w:val="4FF2CE8D"/>
    <w:rsid w:val="500CEBC8"/>
    <w:rsid w:val="500E0553"/>
    <w:rsid w:val="50615DB6"/>
    <w:rsid w:val="535CFC77"/>
    <w:rsid w:val="57191F31"/>
    <w:rsid w:val="5732AC76"/>
    <w:rsid w:val="58A2468D"/>
    <w:rsid w:val="59CC3DFB"/>
    <w:rsid w:val="59FF4C70"/>
    <w:rsid w:val="5AEA15F9"/>
    <w:rsid w:val="5B4933D7"/>
    <w:rsid w:val="5B927190"/>
    <w:rsid w:val="5BCEFF4D"/>
    <w:rsid w:val="5CDB3759"/>
    <w:rsid w:val="5E20082D"/>
    <w:rsid w:val="604CBA56"/>
    <w:rsid w:val="62C01066"/>
    <w:rsid w:val="6809D223"/>
    <w:rsid w:val="6811E89D"/>
    <w:rsid w:val="6A8A6F33"/>
    <w:rsid w:val="6B6C4EF4"/>
    <w:rsid w:val="6D1C8F05"/>
    <w:rsid w:val="6D4AF050"/>
    <w:rsid w:val="6D7D4619"/>
    <w:rsid w:val="6DC4D191"/>
    <w:rsid w:val="6E547D90"/>
    <w:rsid w:val="6E5B864C"/>
    <w:rsid w:val="6E9C6E1D"/>
    <w:rsid w:val="6F65CDDC"/>
    <w:rsid w:val="702703A7"/>
    <w:rsid w:val="70D08615"/>
    <w:rsid w:val="710382CF"/>
    <w:rsid w:val="71C2D408"/>
    <w:rsid w:val="71FEAE81"/>
    <w:rsid w:val="72AEA975"/>
    <w:rsid w:val="736DD22B"/>
    <w:rsid w:val="743C5F2B"/>
    <w:rsid w:val="74C8C5D1"/>
    <w:rsid w:val="76ED176F"/>
    <w:rsid w:val="7A277F2E"/>
    <w:rsid w:val="7AD32025"/>
    <w:rsid w:val="7C3C635E"/>
    <w:rsid w:val="7C4F95F2"/>
    <w:rsid w:val="7C558BBB"/>
    <w:rsid w:val="7E761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B81C"/>
  <w15:docId w15:val="{57AF573B-86DB-4E7F-8F59-C9F7C47B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944E7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customStyle="1" w:styleId="CommentSubjectChar">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link w:val="ListParagraphChar"/>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customStyle="1" w:styleId="HeaderChar">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customStyle="1" w:styleId="FooterChar">
    <w:name w:val="Footer Char"/>
    <w:basedOn w:val="DefaultParagraphFont"/>
    <w:link w:val="Footer"/>
    <w:uiPriority w:val="99"/>
    <w:rsid w:val="009A7B47"/>
  </w:style>
  <w:style w:type="paragraph" w:customStyle="1" w:styleId="paragraph">
    <w:name w:val="paragraph"/>
    <w:basedOn w:val="Normal"/>
    <w:rsid w:val="00CC3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3A91"/>
  </w:style>
  <w:style w:type="character" w:customStyle="1" w:styleId="eop">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 w:type="paragraph" w:styleId="Revision">
    <w:name w:val="Revision"/>
    <w:hidden/>
    <w:uiPriority w:val="99"/>
    <w:semiHidden/>
    <w:rsid w:val="006E184E"/>
    <w:pPr>
      <w:spacing w:line="240" w:lineRule="auto"/>
    </w:pPr>
  </w:style>
  <w:style w:type="paragraph" w:styleId="NormalWeb">
    <w:name w:val="Normal (Web)"/>
    <w:basedOn w:val="Normal"/>
    <w:uiPriority w:val="99"/>
    <w:unhideWhenUsed/>
    <w:rsid w:val="00FD0F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81341"/>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9C6CE6"/>
  </w:style>
  <w:style w:type="character" w:customStyle="1" w:styleId="contentcontrolboundarysink">
    <w:name w:val="contentcontrolboundarysink"/>
    <w:basedOn w:val="DefaultParagraphFont"/>
    <w:rsid w:val="00962CB1"/>
  </w:style>
  <w:style w:type="character" w:customStyle="1" w:styleId="Heading7Char">
    <w:name w:val="Heading 7 Char"/>
    <w:basedOn w:val="DefaultParagraphFont"/>
    <w:link w:val="Heading7"/>
    <w:uiPriority w:val="9"/>
    <w:rsid w:val="00944E7D"/>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944E7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991">
      <w:bodyDiv w:val="1"/>
      <w:marLeft w:val="0"/>
      <w:marRight w:val="0"/>
      <w:marTop w:val="0"/>
      <w:marBottom w:val="0"/>
      <w:divBdr>
        <w:top w:val="none" w:sz="0" w:space="0" w:color="auto"/>
        <w:left w:val="none" w:sz="0" w:space="0" w:color="auto"/>
        <w:bottom w:val="none" w:sz="0" w:space="0" w:color="auto"/>
        <w:right w:val="none" w:sz="0" w:space="0" w:color="auto"/>
      </w:divBdr>
      <w:divsChild>
        <w:div w:id="294650539">
          <w:marLeft w:val="0"/>
          <w:marRight w:val="0"/>
          <w:marTop w:val="0"/>
          <w:marBottom w:val="0"/>
          <w:divBdr>
            <w:top w:val="none" w:sz="0" w:space="0" w:color="auto"/>
            <w:left w:val="none" w:sz="0" w:space="0" w:color="auto"/>
            <w:bottom w:val="none" w:sz="0" w:space="0" w:color="auto"/>
            <w:right w:val="none" w:sz="0" w:space="0" w:color="auto"/>
          </w:divBdr>
          <w:divsChild>
            <w:div w:id="272636531">
              <w:marLeft w:val="0"/>
              <w:marRight w:val="0"/>
              <w:marTop w:val="0"/>
              <w:marBottom w:val="0"/>
              <w:divBdr>
                <w:top w:val="none" w:sz="0" w:space="0" w:color="auto"/>
                <w:left w:val="none" w:sz="0" w:space="0" w:color="auto"/>
                <w:bottom w:val="none" w:sz="0" w:space="0" w:color="auto"/>
                <w:right w:val="none" w:sz="0" w:space="0" w:color="auto"/>
              </w:divBdr>
            </w:div>
            <w:div w:id="280696762">
              <w:marLeft w:val="0"/>
              <w:marRight w:val="0"/>
              <w:marTop w:val="0"/>
              <w:marBottom w:val="0"/>
              <w:divBdr>
                <w:top w:val="none" w:sz="0" w:space="0" w:color="auto"/>
                <w:left w:val="none" w:sz="0" w:space="0" w:color="auto"/>
                <w:bottom w:val="none" w:sz="0" w:space="0" w:color="auto"/>
                <w:right w:val="none" w:sz="0" w:space="0" w:color="auto"/>
              </w:divBdr>
            </w:div>
            <w:div w:id="738865349">
              <w:marLeft w:val="0"/>
              <w:marRight w:val="0"/>
              <w:marTop w:val="0"/>
              <w:marBottom w:val="0"/>
              <w:divBdr>
                <w:top w:val="none" w:sz="0" w:space="0" w:color="auto"/>
                <w:left w:val="none" w:sz="0" w:space="0" w:color="auto"/>
                <w:bottom w:val="none" w:sz="0" w:space="0" w:color="auto"/>
                <w:right w:val="none" w:sz="0" w:space="0" w:color="auto"/>
              </w:divBdr>
            </w:div>
            <w:div w:id="1042437248">
              <w:marLeft w:val="0"/>
              <w:marRight w:val="0"/>
              <w:marTop w:val="0"/>
              <w:marBottom w:val="0"/>
              <w:divBdr>
                <w:top w:val="none" w:sz="0" w:space="0" w:color="auto"/>
                <w:left w:val="none" w:sz="0" w:space="0" w:color="auto"/>
                <w:bottom w:val="none" w:sz="0" w:space="0" w:color="auto"/>
                <w:right w:val="none" w:sz="0" w:space="0" w:color="auto"/>
              </w:divBdr>
            </w:div>
            <w:div w:id="1048527417">
              <w:marLeft w:val="0"/>
              <w:marRight w:val="0"/>
              <w:marTop w:val="0"/>
              <w:marBottom w:val="0"/>
              <w:divBdr>
                <w:top w:val="none" w:sz="0" w:space="0" w:color="auto"/>
                <w:left w:val="none" w:sz="0" w:space="0" w:color="auto"/>
                <w:bottom w:val="none" w:sz="0" w:space="0" w:color="auto"/>
                <w:right w:val="none" w:sz="0" w:space="0" w:color="auto"/>
              </w:divBdr>
            </w:div>
            <w:div w:id="1129980927">
              <w:marLeft w:val="0"/>
              <w:marRight w:val="0"/>
              <w:marTop w:val="0"/>
              <w:marBottom w:val="0"/>
              <w:divBdr>
                <w:top w:val="none" w:sz="0" w:space="0" w:color="auto"/>
                <w:left w:val="none" w:sz="0" w:space="0" w:color="auto"/>
                <w:bottom w:val="none" w:sz="0" w:space="0" w:color="auto"/>
                <w:right w:val="none" w:sz="0" w:space="0" w:color="auto"/>
              </w:divBdr>
            </w:div>
            <w:div w:id="1357542631">
              <w:marLeft w:val="0"/>
              <w:marRight w:val="0"/>
              <w:marTop w:val="0"/>
              <w:marBottom w:val="0"/>
              <w:divBdr>
                <w:top w:val="none" w:sz="0" w:space="0" w:color="auto"/>
                <w:left w:val="none" w:sz="0" w:space="0" w:color="auto"/>
                <w:bottom w:val="none" w:sz="0" w:space="0" w:color="auto"/>
                <w:right w:val="none" w:sz="0" w:space="0" w:color="auto"/>
              </w:divBdr>
            </w:div>
            <w:div w:id="2105685881">
              <w:marLeft w:val="0"/>
              <w:marRight w:val="0"/>
              <w:marTop w:val="0"/>
              <w:marBottom w:val="0"/>
              <w:divBdr>
                <w:top w:val="none" w:sz="0" w:space="0" w:color="auto"/>
                <w:left w:val="none" w:sz="0" w:space="0" w:color="auto"/>
                <w:bottom w:val="none" w:sz="0" w:space="0" w:color="auto"/>
                <w:right w:val="none" w:sz="0" w:space="0" w:color="auto"/>
              </w:divBdr>
            </w:div>
          </w:divsChild>
        </w:div>
        <w:div w:id="444276875">
          <w:marLeft w:val="0"/>
          <w:marRight w:val="0"/>
          <w:marTop w:val="0"/>
          <w:marBottom w:val="0"/>
          <w:divBdr>
            <w:top w:val="none" w:sz="0" w:space="0" w:color="auto"/>
            <w:left w:val="none" w:sz="0" w:space="0" w:color="auto"/>
            <w:bottom w:val="none" w:sz="0" w:space="0" w:color="auto"/>
            <w:right w:val="none" w:sz="0" w:space="0" w:color="auto"/>
          </w:divBdr>
          <w:divsChild>
            <w:div w:id="37171357">
              <w:marLeft w:val="0"/>
              <w:marRight w:val="0"/>
              <w:marTop w:val="0"/>
              <w:marBottom w:val="0"/>
              <w:divBdr>
                <w:top w:val="none" w:sz="0" w:space="0" w:color="auto"/>
                <w:left w:val="none" w:sz="0" w:space="0" w:color="auto"/>
                <w:bottom w:val="none" w:sz="0" w:space="0" w:color="auto"/>
                <w:right w:val="none" w:sz="0" w:space="0" w:color="auto"/>
              </w:divBdr>
            </w:div>
            <w:div w:id="401026168">
              <w:marLeft w:val="0"/>
              <w:marRight w:val="0"/>
              <w:marTop w:val="0"/>
              <w:marBottom w:val="0"/>
              <w:divBdr>
                <w:top w:val="none" w:sz="0" w:space="0" w:color="auto"/>
                <w:left w:val="none" w:sz="0" w:space="0" w:color="auto"/>
                <w:bottom w:val="none" w:sz="0" w:space="0" w:color="auto"/>
                <w:right w:val="none" w:sz="0" w:space="0" w:color="auto"/>
              </w:divBdr>
            </w:div>
            <w:div w:id="441538210">
              <w:marLeft w:val="0"/>
              <w:marRight w:val="0"/>
              <w:marTop w:val="0"/>
              <w:marBottom w:val="0"/>
              <w:divBdr>
                <w:top w:val="none" w:sz="0" w:space="0" w:color="auto"/>
                <w:left w:val="none" w:sz="0" w:space="0" w:color="auto"/>
                <w:bottom w:val="none" w:sz="0" w:space="0" w:color="auto"/>
                <w:right w:val="none" w:sz="0" w:space="0" w:color="auto"/>
              </w:divBdr>
            </w:div>
            <w:div w:id="462231457">
              <w:marLeft w:val="0"/>
              <w:marRight w:val="0"/>
              <w:marTop w:val="0"/>
              <w:marBottom w:val="0"/>
              <w:divBdr>
                <w:top w:val="none" w:sz="0" w:space="0" w:color="auto"/>
                <w:left w:val="none" w:sz="0" w:space="0" w:color="auto"/>
                <w:bottom w:val="none" w:sz="0" w:space="0" w:color="auto"/>
                <w:right w:val="none" w:sz="0" w:space="0" w:color="auto"/>
              </w:divBdr>
            </w:div>
            <w:div w:id="645474430">
              <w:marLeft w:val="0"/>
              <w:marRight w:val="0"/>
              <w:marTop w:val="0"/>
              <w:marBottom w:val="0"/>
              <w:divBdr>
                <w:top w:val="none" w:sz="0" w:space="0" w:color="auto"/>
                <w:left w:val="none" w:sz="0" w:space="0" w:color="auto"/>
                <w:bottom w:val="none" w:sz="0" w:space="0" w:color="auto"/>
                <w:right w:val="none" w:sz="0" w:space="0" w:color="auto"/>
              </w:divBdr>
            </w:div>
            <w:div w:id="666440199">
              <w:marLeft w:val="0"/>
              <w:marRight w:val="0"/>
              <w:marTop w:val="0"/>
              <w:marBottom w:val="0"/>
              <w:divBdr>
                <w:top w:val="none" w:sz="0" w:space="0" w:color="auto"/>
                <w:left w:val="none" w:sz="0" w:space="0" w:color="auto"/>
                <w:bottom w:val="none" w:sz="0" w:space="0" w:color="auto"/>
                <w:right w:val="none" w:sz="0" w:space="0" w:color="auto"/>
              </w:divBdr>
            </w:div>
            <w:div w:id="1818104970">
              <w:marLeft w:val="0"/>
              <w:marRight w:val="0"/>
              <w:marTop w:val="0"/>
              <w:marBottom w:val="0"/>
              <w:divBdr>
                <w:top w:val="none" w:sz="0" w:space="0" w:color="auto"/>
                <w:left w:val="none" w:sz="0" w:space="0" w:color="auto"/>
                <w:bottom w:val="none" w:sz="0" w:space="0" w:color="auto"/>
                <w:right w:val="none" w:sz="0" w:space="0" w:color="auto"/>
              </w:divBdr>
            </w:div>
            <w:div w:id="2078747579">
              <w:marLeft w:val="0"/>
              <w:marRight w:val="0"/>
              <w:marTop w:val="0"/>
              <w:marBottom w:val="0"/>
              <w:divBdr>
                <w:top w:val="none" w:sz="0" w:space="0" w:color="auto"/>
                <w:left w:val="none" w:sz="0" w:space="0" w:color="auto"/>
                <w:bottom w:val="none" w:sz="0" w:space="0" w:color="auto"/>
                <w:right w:val="none" w:sz="0" w:space="0" w:color="auto"/>
              </w:divBdr>
            </w:div>
            <w:div w:id="2118138368">
              <w:marLeft w:val="0"/>
              <w:marRight w:val="0"/>
              <w:marTop w:val="0"/>
              <w:marBottom w:val="0"/>
              <w:divBdr>
                <w:top w:val="none" w:sz="0" w:space="0" w:color="auto"/>
                <w:left w:val="none" w:sz="0" w:space="0" w:color="auto"/>
                <w:bottom w:val="none" w:sz="0" w:space="0" w:color="auto"/>
                <w:right w:val="none" w:sz="0" w:space="0" w:color="auto"/>
              </w:divBdr>
            </w:div>
          </w:divsChild>
        </w:div>
        <w:div w:id="516621282">
          <w:marLeft w:val="0"/>
          <w:marRight w:val="0"/>
          <w:marTop w:val="0"/>
          <w:marBottom w:val="0"/>
          <w:divBdr>
            <w:top w:val="none" w:sz="0" w:space="0" w:color="auto"/>
            <w:left w:val="none" w:sz="0" w:space="0" w:color="auto"/>
            <w:bottom w:val="none" w:sz="0" w:space="0" w:color="auto"/>
            <w:right w:val="none" w:sz="0" w:space="0" w:color="auto"/>
          </w:divBdr>
          <w:divsChild>
            <w:div w:id="314990694">
              <w:marLeft w:val="0"/>
              <w:marRight w:val="0"/>
              <w:marTop w:val="0"/>
              <w:marBottom w:val="0"/>
              <w:divBdr>
                <w:top w:val="none" w:sz="0" w:space="0" w:color="auto"/>
                <w:left w:val="none" w:sz="0" w:space="0" w:color="auto"/>
                <w:bottom w:val="none" w:sz="0" w:space="0" w:color="auto"/>
                <w:right w:val="none" w:sz="0" w:space="0" w:color="auto"/>
              </w:divBdr>
            </w:div>
            <w:div w:id="1100759754">
              <w:marLeft w:val="0"/>
              <w:marRight w:val="0"/>
              <w:marTop w:val="0"/>
              <w:marBottom w:val="0"/>
              <w:divBdr>
                <w:top w:val="none" w:sz="0" w:space="0" w:color="auto"/>
                <w:left w:val="none" w:sz="0" w:space="0" w:color="auto"/>
                <w:bottom w:val="none" w:sz="0" w:space="0" w:color="auto"/>
                <w:right w:val="none" w:sz="0" w:space="0" w:color="auto"/>
              </w:divBdr>
            </w:div>
            <w:div w:id="1132407640">
              <w:marLeft w:val="0"/>
              <w:marRight w:val="0"/>
              <w:marTop w:val="0"/>
              <w:marBottom w:val="0"/>
              <w:divBdr>
                <w:top w:val="none" w:sz="0" w:space="0" w:color="auto"/>
                <w:left w:val="none" w:sz="0" w:space="0" w:color="auto"/>
                <w:bottom w:val="none" w:sz="0" w:space="0" w:color="auto"/>
                <w:right w:val="none" w:sz="0" w:space="0" w:color="auto"/>
              </w:divBdr>
            </w:div>
            <w:div w:id="1279944224">
              <w:marLeft w:val="0"/>
              <w:marRight w:val="0"/>
              <w:marTop w:val="0"/>
              <w:marBottom w:val="0"/>
              <w:divBdr>
                <w:top w:val="none" w:sz="0" w:space="0" w:color="auto"/>
                <w:left w:val="none" w:sz="0" w:space="0" w:color="auto"/>
                <w:bottom w:val="none" w:sz="0" w:space="0" w:color="auto"/>
                <w:right w:val="none" w:sz="0" w:space="0" w:color="auto"/>
              </w:divBdr>
            </w:div>
            <w:div w:id="1622805899">
              <w:marLeft w:val="0"/>
              <w:marRight w:val="0"/>
              <w:marTop w:val="0"/>
              <w:marBottom w:val="0"/>
              <w:divBdr>
                <w:top w:val="none" w:sz="0" w:space="0" w:color="auto"/>
                <w:left w:val="none" w:sz="0" w:space="0" w:color="auto"/>
                <w:bottom w:val="none" w:sz="0" w:space="0" w:color="auto"/>
                <w:right w:val="none" w:sz="0" w:space="0" w:color="auto"/>
              </w:divBdr>
            </w:div>
            <w:div w:id="1758476663">
              <w:marLeft w:val="0"/>
              <w:marRight w:val="0"/>
              <w:marTop w:val="0"/>
              <w:marBottom w:val="0"/>
              <w:divBdr>
                <w:top w:val="none" w:sz="0" w:space="0" w:color="auto"/>
                <w:left w:val="none" w:sz="0" w:space="0" w:color="auto"/>
                <w:bottom w:val="none" w:sz="0" w:space="0" w:color="auto"/>
                <w:right w:val="none" w:sz="0" w:space="0" w:color="auto"/>
              </w:divBdr>
            </w:div>
            <w:div w:id="1932733351">
              <w:marLeft w:val="0"/>
              <w:marRight w:val="0"/>
              <w:marTop w:val="0"/>
              <w:marBottom w:val="0"/>
              <w:divBdr>
                <w:top w:val="none" w:sz="0" w:space="0" w:color="auto"/>
                <w:left w:val="none" w:sz="0" w:space="0" w:color="auto"/>
                <w:bottom w:val="none" w:sz="0" w:space="0" w:color="auto"/>
                <w:right w:val="none" w:sz="0" w:space="0" w:color="auto"/>
              </w:divBdr>
            </w:div>
            <w:div w:id="2024016032">
              <w:marLeft w:val="0"/>
              <w:marRight w:val="0"/>
              <w:marTop w:val="0"/>
              <w:marBottom w:val="0"/>
              <w:divBdr>
                <w:top w:val="none" w:sz="0" w:space="0" w:color="auto"/>
                <w:left w:val="none" w:sz="0" w:space="0" w:color="auto"/>
                <w:bottom w:val="none" w:sz="0" w:space="0" w:color="auto"/>
                <w:right w:val="none" w:sz="0" w:space="0" w:color="auto"/>
              </w:divBdr>
            </w:div>
          </w:divsChild>
        </w:div>
        <w:div w:id="1131240778">
          <w:marLeft w:val="0"/>
          <w:marRight w:val="0"/>
          <w:marTop w:val="0"/>
          <w:marBottom w:val="0"/>
          <w:divBdr>
            <w:top w:val="none" w:sz="0" w:space="0" w:color="auto"/>
            <w:left w:val="none" w:sz="0" w:space="0" w:color="auto"/>
            <w:bottom w:val="none" w:sz="0" w:space="0" w:color="auto"/>
            <w:right w:val="none" w:sz="0" w:space="0" w:color="auto"/>
          </w:divBdr>
          <w:divsChild>
            <w:div w:id="48767948">
              <w:marLeft w:val="0"/>
              <w:marRight w:val="0"/>
              <w:marTop w:val="0"/>
              <w:marBottom w:val="0"/>
              <w:divBdr>
                <w:top w:val="none" w:sz="0" w:space="0" w:color="auto"/>
                <w:left w:val="none" w:sz="0" w:space="0" w:color="auto"/>
                <w:bottom w:val="none" w:sz="0" w:space="0" w:color="auto"/>
                <w:right w:val="none" w:sz="0" w:space="0" w:color="auto"/>
              </w:divBdr>
            </w:div>
            <w:div w:id="396707141">
              <w:marLeft w:val="0"/>
              <w:marRight w:val="0"/>
              <w:marTop w:val="0"/>
              <w:marBottom w:val="0"/>
              <w:divBdr>
                <w:top w:val="none" w:sz="0" w:space="0" w:color="auto"/>
                <w:left w:val="none" w:sz="0" w:space="0" w:color="auto"/>
                <w:bottom w:val="none" w:sz="0" w:space="0" w:color="auto"/>
                <w:right w:val="none" w:sz="0" w:space="0" w:color="auto"/>
              </w:divBdr>
            </w:div>
            <w:div w:id="777023537">
              <w:marLeft w:val="0"/>
              <w:marRight w:val="0"/>
              <w:marTop w:val="0"/>
              <w:marBottom w:val="0"/>
              <w:divBdr>
                <w:top w:val="none" w:sz="0" w:space="0" w:color="auto"/>
                <w:left w:val="none" w:sz="0" w:space="0" w:color="auto"/>
                <w:bottom w:val="none" w:sz="0" w:space="0" w:color="auto"/>
                <w:right w:val="none" w:sz="0" w:space="0" w:color="auto"/>
              </w:divBdr>
            </w:div>
            <w:div w:id="1094011546">
              <w:marLeft w:val="0"/>
              <w:marRight w:val="0"/>
              <w:marTop w:val="0"/>
              <w:marBottom w:val="0"/>
              <w:divBdr>
                <w:top w:val="none" w:sz="0" w:space="0" w:color="auto"/>
                <w:left w:val="none" w:sz="0" w:space="0" w:color="auto"/>
                <w:bottom w:val="none" w:sz="0" w:space="0" w:color="auto"/>
                <w:right w:val="none" w:sz="0" w:space="0" w:color="auto"/>
              </w:divBdr>
            </w:div>
            <w:div w:id="1278441555">
              <w:marLeft w:val="0"/>
              <w:marRight w:val="0"/>
              <w:marTop w:val="0"/>
              <w:marBottom w:val="0"/>
              <w:divBdr>
                <w:top w:val="none" w:sz="0" w:space="0" w:color="auto"/>
                <w:left w:val="none" w:sz="0" w:space="0" w:color="auto"/>
                <w:bottom w:val="none" w:sz="0" w:space="0" w:color="auto"/>
                <w:right w:val="none" w:sz="0" w:space="0" w:color="auto"/>
              </w:divBdr>
            </w:div>
            <w:div w:id="1861435972">
              <w:marLeft w:val="0"/>
              <w:marRight w:val="0"/>
              <w:marTop w:val="0"/>
              <w:marBottom w:val="0"/>
              <w:divBdr>
                <w:top w:val="none" w:sz="0" w:space="0" w:color="auto"/>
                <w:left w:val="none" w:sz="0" w:space="0" w:color="auto"/>
                <w:bottom w:val="none" w:sz="0" w:space="0" w:color="auto"/>
                <w:right w:val="none" w:sz="0" w:space="0" w:color="auto"/>
              </w:divBdr>
            </w:div>
            <w:div w:id="2036691189">
              <w:marLeft w:val="0"/>
              <w:marRight w:val="0"/>
              <w:marTop w:val="0"/>
              <w:marBottom w:val="0"/>
              <w:divBdr>
                <w:top w:val="none" w:sz="0" w:space="0" w:color="auto"/>
                <w:left w:val="none" w:sz="0" w:space="0" w:color="auto"/>
                <w:bottom w:val="none" w:sz="0" w:space="0" w:color="auto"/>
                <w:right w:val="none" w:sz="0" w:space="0" w:color="auto"/>
              </w:divBdr>
            </w:div>
            <w:div w:id="20462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0980">
      <w:bodyDiv w:val="1"/>
      <w:marLeft w:val="0"/>
      <w:marRight w:val="0"/>
      <w:marTop w:val="0"/>
      <w:marBottom w:val="0"/>
      <w:divBdr>
        <w:top w:val="none" w:sz="0" w:space="0" w:color="auto"/>
        <w:left w:val="none" w:sz="0" w:space="0" w:color="auto"/>
        <w:bottom w:val="none" w:sz="0" w:space="0" w:color="auto"/>
        <w:right w:val="none" w:sz="0" w:space="0" w:color="auto"/>
      </w:divBdr>
      <w:divsChild>
        <w:div w:id="458106471">
          <w:marLeft w:val="0"/>
          <w:marRight w:val="0"/>
          <w:marTop w:val="0"/>
          <w:marBottom w:val="0"/>
          <w:divBdr>
            <w:top w:val="none" w:sz="0" w:space="0" w:color="auto"/>
            <w:left w:val="none" w:sz="0" w:space="0" w:color="auto"/>
            <w:bottom w:val="none" w:sz="0" w:space="0" w:color="auto"/>
            <w:right w:val="none" w:sz="0" w:space="0" w:color="auto"/>
          </w:divBdr>
        </w:div>
        <w:div w:id="645741285">
          <w:marLeft w:val="0"/>
          <w:marRight w:val="0"/>
          <w:marTop w:val="0"/>
          <w:marBottom w:val="0"/>
          <w:divBdr>
            <w:top w:val="none" w:sz="0" w:space="0" w:color="auto"/>
            <w:left w:val="none" w:sz="0" w:space="0" w:color="auto"/>
            <w:bottom w:val="none" w:sz="0" w:space="0" w:color="auto"/>
            <w:right w:val="none" w:sz="0" w:space="0" w:color="auto"/>
          </w:divBdr>
        </w:div>
        <w:div w:id="1421834171">
          <w:marLeft w:val="0"/>
          <w:marRight w:val="0"/>
          <w:marTop w:val="0"/>
          <w:marBottom w:val="0"/>
          <w:divBdr>
            <w:top w:val="none" w:sz="0" w:space="0" w:color="auto"/>
            <w:left w:val="none" w:sz="0" w:space="0" w:color="auto"/>
            <w:bottom w:val="none" w:sz="0" w:space="0" w:color="auto"/>
            <w:right w:val="none" w:sz="0" w:space="0" w:color="auto"/>
          </w:divBdr>
        </w:div>
        <w:div w:id="2119372368">
          <w:marLeft w:val="0"/>
          <w:marRight w:val="0"/>
          <w:marTop w:val="0"/>
          <w:marBottom w:val="0"/>
          <w:divBdr>
            <w:top w:val="none" w:sz="0" w:space="0" w:color="auto"/>
            <w:left w:val="none" w:sz="0" w:space="0" w:color="auto"/>
            <w:bottom w:val="none" w:sz="0" w:space="0" w:color="auto"/>
            <w:right w:val="none" w:sz="0" w:space="0" w:color="auto"/>
          </w:divBdr>
        </w:div>
        <w:div w:id="2127965235">
          <w:marLeft w:val="0"/>
          <w:marRight w:val="0"/>
          <w:marTop w:val="0"/>
          <w:marBottom w:val="0"/>
          <w:divBdr>
            <w:top w:val="none" w:sz="0" w:space="0" w:color="auto"/>
            <w:left w:val="none" w:sz="0" w:space="0" w:color="auto"/>
            <w:bottom w:val="none" w:sz="0" w:space="0" w:color="auto"/>
            <w:right w:val="none" w:sz="0" w:space="0" w:color="auto"/>
          </w:divBdr>
        </w:div>
      </w:divsChild>
    </w:div>
    <w:div w:id="1411657418">
      <w:bodyDiv w:val="1"/>
      <w:marLeft w:val="0"/>
      <w:marRight w:val="0"/>
      <w:marTop w:val="0"/>
      <w:marBottom w:val="0"/>
      <w:divBdr>
        <w:top w:val="none" w:sz="0" w:space="0" w:color="auto"/>
        <w:left w:val="none" w:sz="0" w:space="0" w:color="auto"/>
        <w:bottom w:val="none" w:sz="0" w:space="0" w:color="auto"/>
        <w:right w:val="none" w:sz="0" w:space="0" w:color="auto"/>
      </w:divBdr>
      <w:divsChild>
        <w:div w:id="1592926667">
          <w:marLeft w:val="0"/>
          <w:marRight w:val="0"/>
          <w:marTop w:val="0"/>
          <w:marBottom w:val="0"/>
          <w:divBdr>
            <w:top w:val="none" w:sz="0" w:space="0" w:color="auto"/>
            <w:left w:val="none" w:sz="0" w:space="0" w:color="auto"/>
            <w:bottom w:val="none" w:sz="0" w:space="0" w:color="auto"/>
            <w:right w:val="none" w:sz="0" w:space="0" w:color="auto"/>
          </w:divBdr>
          <w:divsChild>
            <w:div w:id="9016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278">
      <w:bodyDiv w:val="1"/>
      <w:marLeft w:val="0"/>
      <w:marRight w:val="0"/>
      <w:marTop w:val="0"/>
      <w:marBottom w:val="0"/>
      <w:divBdr>
        <w:top w:val="none" w:sz="0" w:space="0" w:color="auto"/>
        <w:left w:val="none" w:sz="0" w:space="0" w:color="auto"/>
        <w:bottom w:val="none" w:sz="0" w:space="0" w:color="auto"/>
        <w:right w:val="none" w:sz="0" w:space="0" w:color="auto"/>
      </w:divBdr>
    </w:div>
    <w:div w:id="1946107079">
      <w:bodyDiv w:val="1"/>
      <w:marLeft w:val="0"/>
      <w:marRight w:val="0"/>
      <w:marTop w:val="0"/>
      <w:marBottom w:val="0"/>
      <w:divBdr>
        <w:top w:val="none" w:sz="0" w:space="0" w:color="auto"/>
        <w:left w:val="none" w:sz="0" w:space="0" w:color="auto"/>
        <w:bottom w:val="none" w:sz="0" w:space="0" w:color="auto"/>
        <w:right w:val="none" w:sz="0" w:space="0" w:color="auto"/>
      </w:divBdr>
      <w:divsChild>
        <w:div w:id="1107238437">
          <w:marLeft w:val="0"/>
          <w:marRight w:val="0"/>
          <w:marTop w:val="0"/>
          <w:marBottom w:val="0"/>
          <w:divBdr>
            <w:top w:val="none" w:sz="0" w:space="0" w:color="auto"/>
            <w:left w:val="none" w:sz="0" w:space="0" w:color="auto"/>
            <w:bottom w:val="none" w:sz="0" w:space="0" w:color="auto"/>
            <w:right w:val="none" w:sz="0" w:space="0" w:color="auto"/>
          </w:divBdr>
          <w:divsChild>
            <w:div w:id="5601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1965">
      <w:bodyDiv w:val="1"/>
      <w:marLeft w:val="0"/>
      <w:marRight w:val="0"/>
      <w:marTop w:val="0"/>
      <w:marBottom w:val="0"/>
      <w:divBdr>
        <w:top w:val="none" w:sz="0" w:space="0" w:color="auto"/>
        <w:left w:val="none" w:sz="0" w:space="0" w:color="auto"/>
        <w:bottom w:val="none" w:sz="0" w:space="0" w:color="auto"/>
        <w:right w:val="none" w:sz="0" w:space="0" w:color="auto"/>
      </w:divBdr>
      <w:divsChild>
        <w:div w:id="158733837">
          <w:marLeft w:val="0"/>
          <w:marRight w:val="0"/>
          <w:marTop w:val="0"/>
          <w:marBottom w:val="0"/>
          <w:divBdr>
            <w:top w:val="none" w:sz="0" w:space="0" w:color="auto"/>
            <w:left w:val="none" w:sz="0" w:space="0" w:color="auto"/>
            <w:bottom w:val="none" w:sz="0" w:space="0" w:color="auto"/>
            <w:right w:val="none" w:sz="0" w:space="0" w:color="auto"/>
          </w:divBdr>
          <w:divsChild>
            <w:div w:id="276644814">
              <w:marLeft w:val="0"/>
              <w:marRight w:val="0"/>
              <w:marTop w:val="0"/>
              <w:marBottom w:val="0"/>
              <w:divBdr>
                <w:top w:val="none" w:sz="0" w:space="0" w:color="auto"/>
                <w:left w:val="none" w:sz="0" w:space="0" w:color="auto"/>
                <w:bottom w:val="none" w:sz="0" w:space="0" w:color="auto"/>
                <w:right w:val="none" w:sz="0" w:space="0" w:color="auto"/>
              </w:divBdr>
            </w:div>
            <w:div w:id="357243560">
              <w:marLeft w:val="0"/>
              <w:marRight w:val="0"/>
              <w:marTop w:val="0"/>
              <w:marBottom w:val="0"/>
              <w:divBdr>
                <w:top w:val="none" w:sz="0" w:space="0" w:color="auto"/>
                <w:left w:val="none" w:sz="0" w:space="0" w:color="auto"/>
                <w:bottom w:val="none" w:sz="0" w:space="0" w:color="auto"/>
                <w:right w:val="none" w:sz="0" w:space="0" w:color="auto"/>
              </w:divBdr>
            </w:div>
            <w:div w:id="612400497">
              <w:marLeft w:val="0"/>
              <w:marRight w:val="0"/>
              <w:marTop w:val="0"/>
              <w:marBottom w:val="0"/>
              <w:divBdr>
                <w:top w:val="none" w:sz="0" w:space="0" w:color="auto"/>
                <w:left w:val="none" w:sz="0" w:space="0" w:color="auto"/>
                <w:bottom w:val="none" w:sz="0" w:space="0" w:color="auto"/>
                <w:right w:val="none" w:sz="0" w:space="0" w:color="auto"/>
              </w:divBdr>
            </w:div>
            <w:div w:id="979072391">
              <w:marLeft w:val="0"/>
              <w:marRight w:val="0"/>
              <w:marTop w:val="0"/>
              <w:marBottom w:val="0"/>
              <w:divBdr>
                <w:top w:val="none" w:sz="0" w:space="0" w:color="auto"/>
                <w:left w:val="none" w:sz="0" w:space="0" w:color="auto"/>
                <w:bottom w:val="none" w:sz="0" w:space="0" w:color="auto"/>
                <w:right w:val="none" w:sz="0" w:space="0" w:color="auto"/>
              </w:divBdr>
            </w:div>
            <w:div w:id="1199664898">
              <w:marLeft w:val="0"/>
              <w:marRight w:val="0"/>
              <w:marTop w:val="0"/>
              <w:marBottom w:val="0"/>
              <w:divBdr>
                <w:top w:val="none" w:sz="0" w:space="0" w:color="auto"/>
                <w:left w:val="none" w:sz="0" w:space="0" w:color="auto"/>
                <w:bottom w:val="none" w:sz="0" w:space="0" w:color="auto"/>
                <w:right w:val="none" w:sz="0" w:space="0" w:color="auto"/>
              </w:divBdr>
            </w:div>
            <w:div w:id="1458988356">
              <w:marLeft w:val="0"/>
              <w:marRight w:val="0"/>
              <w:marTop w:val="0"/>
              <w:marBottom w:val="0"/>
              <w:divBdr>
                <w:top w:val="none" w:sz="0" w:space="0" w:color="auto"/>
                <w:left w:val="none" w:sz="0" w:space="0" w:color="auto"/>
                <w:bottom w:val="none" w:sz="0" w:space="0" w:color="auto"/>
                <w:right w:val="none" w:sz="0" w:space="0" w:color="auto"/>
              </w:divBdr>
            </w:div>
            <w:div w:id="1979649622">
              <w:marLeft w:val="0"/>
              <w:marRight w:val="0"/>
              <w:marTop w:val="0"/>
              <w:marBottom w:val="0"/>
              <w:divBdr>
                <w:top w:val="none" w:sz="0" w:space="0" w:color="auto"/>
                <w:left w:val="none" w:sz="0" w:space="0" w:color="auto"/>
                <w:bottom w:val="none" w:sz="0" w:space="0" w:color="auto"/>
                <w:right w:val="none" w:sz="0" w:space="0" w:color="auto"/>
              </w:divBdr>
            </w:div>
          </w:divsChild>
        </w:div>
        <w:div w:id="190920105">
          <w:marLeft w:val="0"/>
          <w:marRight w:val="0"/>
          <w:marTop w:val="0"/>
          <w:marBottom w:val="0"/>
          <w:divBdr>
            <w:top w:val="none" w:sz="0" w:space="0" w:color="auto"/>
            <w:left w:val="none" w:sz="0" w:space="0" w:color="auto"/>
            <w:bottom w:val="none" w:sz="0" w:space="0" w:color="auto"/>
            <w:right w:val="none" w:sz="0" w:space="0" w:color="auto"/>
          </w:divBdr>
          <w:divsChild>
            <w:div w:id="67071066">
              <w:marLeft w:val="0"/>
              <w:marRight w:val="0"/>
              <w:marTop w:val="0"/>
              <w:marBottom w:val="0"/>
              <w:divBdr>
                <w:top w:val="none" w:sz="0" w:space="0" w:color="auto"/>
                <w:left w:val="none" w:sz="0" w:space="0" w:color="auto"/>
                <w:bottom w:val="none" w:sz="0" w:space="0" w:color="auto"/>
                <w:right w:val="none" w:sz="0" w:space="0" w:color="auto"/>
              </w:divBdr>
            </w:div>
            <w:div w:id="99036785">
              <w:marLeft w:val="0"/>
              <w:marRight w:val="0"/>
              <w:marTop w:val="0"/>
              <w:marBottom w:val="0"/>
              <w:divBdr>
                <w:top w:val="none" w:sz="0" w:space="0" w:color="auto"/>
                <w:left w:val="none" w:sz="0" w:space="0" w:color="auto"/>
                <w:bottom w:val="none" w:sz="0" w:space="0" w:color="auto"/>
                <w:right w:val="none" w:sz="0" w:space="0" w:color="auto"/>
              </w:divBdr>
            </w:div>
            <w:div w:id="551383770">
              <w:marLeft w:val="0"/>
              <w:marRight w:val="0"/>
              <w:marTop w:val="0"/>
              <w:marBottom w:val="0"/>
              <w:divBdr>
                <w:top w:val="none" w:sz="0" w:space="0" w:color="auto"/>
                <w:left w:val="none" w:sz="0" w:space="0" w:color="auto"/>
                <w:bottom w:val="none" w:sz="0" w:space="0" w:color="auto"/>
                <w:right w:val="none" w:sz="0" w:space="0" w:color="auto"/>
              </w:divBdr>
            </w:div>
            <w:div w:id="770467220">
              <w:marLeft w:val="0"/>
              <w:marRight w:val="0"/>
              <w:marTop w:val="0"/>
              <w:marBottom w:val="0"/>
              <w:divBdr>
                <w:top w:val="none" w:sz="0" w:space="0" w:color="auto"/>
                <w:left w:val="none" w:sz="0" w:space="0" w:color="auto"/>
                <w:bottom w:val="none" w:sz="0" w:space="0" w:color="auto"/>
                <w:right w:val="none" w:sz="0" w:space="0" w:color="auto"/>
              </w:divBdr>
            </w:div>
            <w:div w:id="990131626">
              <w:marLeft w:val="0"/>
              <w:marRight w:val="0"/>
              <w:marTop w:val="0"/>
              <w:marBottom w:val="0"/>
              <w:divBdr>
                <w:top w:val="none" w:sz="0" w:space="0" w:color="auto"/>
                <w:left w:val="none" w:sz="0" w:space="0" w:color="auto"/>
                <w:bottom w:val="none" w:sz="0" w:space="0" w:color="auto"/>
                <w:right w:val="none" w:sz="0" w:space="0" w:color="auto"/>
              </w:divBdr>
            </w:div>
            <w:div w:id="1274363814">
              <w:marLeft w:val="0"/>
              <w:marRight w:val="0"/>
              <w:marTop w:val="0"/>
              <w:marBottom w:val="0"/>
              <w:divBdr>
                <w:top w:val="none" w:sz="0" w:space="0" w:color="auto"/>
                <w:left w:val="none" w:sz="0" w:space="0" w:color="auto"/>
                <w:bottom w:val="none" w:sz="0" w:space="0" w:color="auto"/>
                <w:right w:val="none" w:sz="0" w:space="0" w:color="auto"/>
              </w:divBdr>
            </w:div>
            <w:div w:id="1380589994">
              <w:marLeft w:val="0"/>
              <w:marRight w:val="0"/>
              <w:marTop w:val="0"/>
              <w:marBottom w:val="0"/>
              <w:divBdr>
                <w:top w:val="none" w:sz="0" w:space="0" w:color="auto"/>
                <w:left w:val="none" w:sz="0" w:space="0" w:color="auto"/>
                <w:bottom w:val="none" w:sz="0" w:space="0" w:color="auto"/>
                <w:right w:val="none" w:sz="0" w:space="0" w:color="auto"/>
              </w:divBdr>
            </w:div>
            <w:div w:id="1689746622">
              <w:marLeft w:val="0"/>
              <w:marRight w:val="0"/>
              <w:marTop w:val="0"/>
              <w:marBottom w:val="0"/>
              <w:divBdr>
                <w:top w:val="none" w:sz="0" w:space="0" w:color="auto"/>
                <w:left w:val="none" w:sz="0" w:space="0" w:color="auto"/>
                <w:bottom w:val="none" w:sz="0" w:space="0" w:color="auto"/>
                <w:right w:val="none" w:sz="0" w:space="0" w:color="auto"/>
              </w:divBdr>
            </w:div>
          </w:divsChild>
        </w:div>
        <w:div w:id="634914242">
          <w:marLeft w:val="0"/>
          <w:marRight w:val="0"/>
          <w:marTop w:val="0"/>
          <w:marBottom w:val="0"/>
          <w:divBdr>
            <w:top w:val="none" w:sz="0" w:space="0" w:color="auto"/>
            <w:left w:val="none" w:sz="0" w:space="0" w:color="auto"/>
            <w:bottom w:val="none" w:sz="0" w:space="0" w:color="auto"/>
            <w:right w:val="none" w:sz="0" w:space="0" w:color="auto"/>
          </w:divBdr>
          <w:divsChild>
            <w:div w:id="5252353">
              <w:marLeft w:val="0"/>
              <w:marRight w:val="0"/>
              <w:marTop w:val="0"/>
              <w:marBottom w:val="0"/>
              <w:divBdr>
                <w:top w:val="none" w:sz="0" w:space="0" w:color="auto"/>
                <w:left w:val="none" w:sz="0" w:space="0" w:color="auto"/>
                <w:bottom w:val="none" w:sz="0" w:space="0" w:color="auto"/>
                <w:right w:val="none" w:sz="0" w:space="0" w:color="auto"/>
              </w:divBdr>
            </w:div>
            <w:div w:id="580992346">
              <w:marLeft w:val="0"/>
              <w:marRight w:val="0"/>
              <w:marTop w:val="0"/>
              <w:marBottom w:val="0"/>
              <w:divBdr>
                <w:top w:val="none" w:sz="0" w:space="0" w:color="auto"/>
                <w:left w:val="none" w:sz="0" w:space="0" w:color="auto"/>
                <w:bottom w:val="none" w:sz="0" w:space="0" w:color="auto"/>
                <w:right w:val="none" w:sz="0" w:space="0" w:color="auto"/>
              </w:divBdr>
            </w:div>
            <w:div w:id="767624819">
              <w:marLeft w:val="0"/>
              <w:marRight w:val="0"/>
              <w:marTop w:val="0"/>
              <w:marBottom w:val="0"/>
              <w:divBdr>
                <w:top w:val="none" w:sz="0" w:space="0" w:color="auto"/>
                <w:left w:val="none" w:sz="0" w:space="0" w:color="auto"/>
                <w:bottom w:val="none" w:sz="0" w:space="0" w:color="auto"/>
                <w:right w:val="none" w:sz="0" w:space="0" w:color="auto"/>
              </w:divBdr>
            </w:div>
            <w:div w:id="912130080">
              <w:marLeft w:val="0"/>
              <w:marRight w:val="0"/>
              <w:marTop w:val="0"/>
              <w:marBottom w:val="0"/>
              <w:divBdr>
                <w:top w:val="none" w:sz="0" w:space="0" w:color="auto"/>
                <w:left w:val="none" w:sz="0" w:space="0" w:color="auto"/>
                <w:bottom w:val="none" w:sz="0" w:space="0" w:color="auto"/>
                <w:right w:val="none" w:sz="0" w:space="0" w:color="auto"/>
              </w:divBdr>
            </w:div>
            <w:div w:id="1407679589">
              <w:marLeft w:val="0"/>
              <w:marRight w:val="0"/>
              <w:marTop w:val="0"/>
              <w:marBottom w:val="0"/>
              <w:divBdr>
                <w:top w:val="none" w:sz="0" w:space="0" w:color="auto"/>
                <w:left w:val="none" w:sz="0" w:space="0" w:color="auto"/>
                <w:bottom w:val="none" w:sz="0" w:space="0" w:color="auto"/>
                <w:right w:val="none" w:sz="0" w:space="0" w:color="auto"/>
              </w:divBdr>
            </w:div>
            <w:div w:id="1859731051">
              <w:marLeft w:val="0"/>
              <w:marRight w:val="0"/>
              <w:marTop w:val="0"/>
              <w:marBottom w:val="0"/>
              <w:divBdr>
                <w:top w:val="none" w:sz="0" w:space="0" w:color="auto"/>
                <w:left w:val="none" w:sz="0" w:space="0" w:color="auto"/>
                <w:bottom w:val="none" w:sz="0" w:space="0" w:color="auto"/>
                <w:right w:val="none" w:sz="0" w:space="0" w:color="auto"/>
              </w:divBdr>
            </w:div>
            <w:div w:id="2022272281">
              <w:marLeft w:val="0"/>
              <w:marRight w:val="0"/>
              <w:marTop w:val="0"/>
              <w:marBottom w:val="0"/>
              <w:divBdr>
                <w:top w:val="none" w:sz="0" w:space="0" w:color="auto"/>
                <w:left w:val="none" w:sz="0" w:space="0" w:color="auto"/>
                <w:bottom w:val="none" w:sz="0" w:space="0" w:color="auto"/>
                <w:right w:val="none" w:sz="0" w:space="0" w:color="auto"/>
              </w:divBdr>
            </w:div>
          </w:divsChild>
        </w:div>
        <w:div w:id="1044017565">
          <w:marLeft w:val="0"/>
          <w:marRight w:val="0"/>
          <w:marTop w:val="0"/>
          <w:marBottom w:val="0"/>
          <w:divBdr>
            <w:top w:val="none" w:sz="0" w:space="0" w:color="auto"/>
            <w:left w:val="none" w:sz="0" w:space="0" w:color="auto"/>
            <w:bottom w:val="none" w:sz="0" w:space="0" w:color="auto"/>
            <w:right w:val="none" w:sz="0" w:space="0" w:color="auto"/>
          </w:divBdr>
          <w:divsChild>
            <w:div w:id="267856636">
              <w:marLeft w:val="0"/>
              <w:marRight w:val="0"/>
              <w:marTop w:val="0"/>
              <w:marBottom w:val="0"/>
              <w:divBdr>
                <w:top w:val="none" w:sz="0" w:space="0" w:color="auto"/>
                <w:left w:val="none" w:sz="0" w:space="0" w:color="auto"/>
                <w:bottom w:val="none" w:sz="0" w:space="0" w:color="auto"/>
                <w:right w:val="none" w:sz="0" w:space="0" w:color="auto"/>
              </w:divBdr>
            </w:div>
            <w:div w:id="564224402">
              <w:marLeft w:val="0"/>
              <w:marRight w:val="0"/>
              <w:marTop w:val="0"/>
              <w:marBottom w:val="0"/>
              <w:divBdr>
                <w:top w:val="none" w:sz="0" w:space="0" w:color="auto"/>
                <w:left w:val="none" w:sz="0" w:space="0" w:color="auto"/>
                <w:bottom w:val="none" w:sz="0" w:space="0" w:color="auto"/>
                <w:right w:val="none" w:sz="0" w:space="0" w:color="auto"/>
              </w:divBdr>
            </w:div>
            <w:div w:id="1510022887">
              <w:marLeft w:val="0"/>
              <w:marRight w:val="0"/>
              <w:marTop w:val="0"/>
              <w:marBottom w:val="0"/>
              <w:divBdr>
                <w:top w:val="none" w:sz="0" w:space="0" w:color="auto"/>
                <w:left w:val="none" w:sz="0" w:space="0" w:color="auto"/>
                <w:bottom w:val="none" w:sz="0" w:space="0" w:color="auto"/>
                <w:right w:val="none" w:sz="0" w:space="0" w:color="auto"/>
              </w:divBdr>
            </w:div>
            <w:div w:id="1527870291">
              <w:marLeft w:val="0"/>
              <w:marRight w:val="0"/>
              <w:marTop w:val="0"/>
              <w:marBottom w:val="0"/>
              <w:divBdr>
                <w:top w:val="none" w:sz="0" w:space="0" w:color="auto"/>
                <w:left w:val="none" w:sz="0" w:space="0" w:color="auto"/>
                <w:bottom w:val="none" w:sz="0" w:space="0" w:color="auto"/>
                <w:right w:val="none" w:sz="0" w:space="0" w:color="auto"/>
              </w:divBdr>
            </w:div>
            <w:div w:id="1720124342">
              <w:marLeft w:val="0"/>
              <w:marRight w:val="0"/>
              <w:marTop w:val="0"/>
              <w:marBottom w:val="0"/>
              <w:divBdr>
                <w:top w:val="none" w:sz="0" w:space="0" w:color="auto"/>
                <w:left w:val="none" w:sz="0" w:space="0" w:color="auto"/>
                <w:bottom w:val="none" w:sz="0" w:space="0" w:color="auto"/>
                <w:right w:val="none" w:sz="0" w:space="0" w:color="auto"/>
              </w:divBdr>
            </w:div>
            <w:div w:id="1844120759">
              <w:marLeft w:val="0"/>
              <w:marRight w:val="0"/>
              <w:marTop w:val="0"/>
              <w:marBottom w:val="0"/>
              <w:divBdr>
                <w:top w:val="none" w:sz="0" w:space="0" w:color="auto"/>
                <w:left w:val="none" w:sz="0" w:space="0" w:color="auto"/>
                <w:bottom w:val="none" w:sz="0" w:space="0" w:color="auto"/>
                <w:right w:val="none" w:sz="0" w:space="0" w:color="auto"/>
              </w:divBdr>
            </w:div>
            <w:div w:id="19096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463">
      <w:bodyDiv w:val="1"/>
      <w:marLeft w:val="0"/>
      <w:marRight w:val="0"/>
      <w:marTop w:val="0"/>
      <w:marBottom w:val="0"/>
      <w:divBdr>
        <w:top w:val="none" w:sz="0" w:space="0" w:color="auto"/>
        <w:left w:val="none" w:sz="0" w:space="0" w:color="auto"/>
        <w:bottom w:val="none" w:sz="0" w:space="0" w:color="auto"/>
        <w:right w:val="none" w:sz="0" w:space="0" w:color="auto"/>
      </w:divBdr>
      <w:divsChild>
        <w:div w:id="2136408801">
          <w:marLeft w:val="0"/>
          <w:marRight w:val="0"/>
          <w:marTop w:val="0"/>
          <w:marBottom w:val="0"/>
          <w:divBdr>
            <w:top w:val="none" w:sz="0" w:space="0" w:color="auto"/>
            <w:left w:val="none" w:sz="0" w:space="0" w:color="auto"/>
            <w:bottom w:val="none" w:sz="0" w:space="0" w:color="auto"/>
            <w:right w:val="none" w:sz="0" w:space="0" w:color="auto"/>
          </w:divBdr>
          <w:divsChild>
            <w:div w:id="13151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fedprograms/essaplanningrequir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1VRxZlUyn1k&amp;feature=push-sd&amp;attr_tag=7raF0W_esU_eI_Oc%3A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coloradoliteracy/advisorylistofinstructionalprogramming2020" TargetMode="External"/><Relationship Id="rId5" Type="http://schemas.openxmlformats.org/officeDocument/2006/relationships/numbering" Target="numbering.xml"/><Relationship Id="rId15" Type="http://schemas.openxmlformats.org/officeDocument/2006/relationships/hyperlink" Target="https://ies.ed.gov/ncee/edlabs/regions/midwest/pdf/eventhandout/ESSA-Clearinghouse-Crosswalk-Jan2018-50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fedprograms/exploringebisstreng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5" ma:contentTypeDescription="Create a new document." ma:contentTypeScope="" ma:versionID="b08a483dcc1c5fc86d0acd218dd5c067">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036e18915d9676b0e41f8b0e4b1c2806"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SharedWithUsers xmlns="840f690a-639c-403e-8c00-6152b4054361">
      <UserInfo>
        <DisplayName>Bruno, Joanna</DisplayName>
        <AccountId>91</AccountId>
        <AccountType/>
      </UserInfo>
      <UserInfo>
        <DisplayName>Yetter, Tammy</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0B283-E259-4F8E-9DB8-4ED39A8D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AA4AF-976D-418B-8912-7BBA392FC021}">
  <ds:schemaRefs>
    <ds:schemaRef ds:uri="http://schemas.microsoft.com/office/2006/documentManagement/types"/>
    <ds:schemaRef ds:uri="http://www.w3.org/XML/1998/namespace"/>
    <ds:schemaRef ds:uri="http://schemas.microsoft.com/office/2006/metadata/properties"/>
    <ds:schemaRef ds:uri="a85bd123-9094-463e-80be-240723e5c886"/>
    <ds:schemaRef ds:uri="http://purl.org/dc/elements/1.1/"/>
    <ds:schemaRef ds:uri="840f690a-639c-403e-8c00-6152b405436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26253CA-FCC9-4887-B391-C7D8A354595C}">
  <ds:schemaRefs>
    <ds:schemaRef ds:uri="http://schemas.openxmlformats.org/officeDocument/2006/bibliography"/>
  </ds:schemaRefs>
</ds:datastoreItem>
</file>

<file path=customXml/itemProps4.xml><?xml version="1.0" encoding="utf-8"?>
<ds:datastoreItem xmlns:ds="http://schemas.openxmlformats.org/officeDocument/2006/customXml" ds:itemID="{46AA3917-E5B3-4C30-8FA4-889C0F92D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10674</CharactersWithSpaces>
  <SharedDoc>false</SharedDoc>
  <HLinks>
    <vt:vector size="24" baseType="variant">
      <vt:variant>
        <vt:i4>4391001</vt:i4>
      </vt:variant>
      <vt:variant>
        <vt:i4>18</vt:i4>
      </vt:variant>
      <vt:variant>
        <vt:i4>0</vt:i4>
      </vt:variant>
      <vt:variant>
        <vt:i4>5</vt:i4>
      </vt:variant>
      <vt:variant>
        <vt:lpwstr>https://ies.ed.gov/ncee/edlabs/regions/midwest/pdf/eventhandout/ESSA-Clearinghouse-Crosswalk-Jan2018-508.pdf</vt:lpwstr>
      </vt:variant>
      <vt:variant>
        <vt:lpwstr/>
      </vt:variant>
      <vt:variant>
        <vt:i4>4980761</vt:i4>
      </vt:variant>
      <vt:variant>
        <vt:i4>15</vt:i4>
      </vt:variant>
      <vt:variant>
        <vt:i4>0</vt:i4>
      </vt:variant>
      <vt:variant>
        <vt:i4>5</vt:i4>
      </vt:variant>
      <vt:variant>
        <vt:lpwstr>https://www.cde.state.co.us/fedprograms/exploringebisstrength</vt:lpwstr>
      </vt:variant>
      <vt:variant>
        <vt:lpwstr/>
      </vt:variant>
      <vt:variant>
        <vt:i4>6225939</vt:i4>
      </vt:variant>
      <vt:variant>
        <vt:i4>12</vt:i4>
      </vt:variant>
      <vt:variant>
        <vt:i4>0</vt:i4>
      </vt:variant>
      <vt:variant>
        <vt:i4>5</vt:i4>
      </vt:variant>
      <vt:variant>
        <vt:lpwstr>https://www.cde.state.co.us/fedprograms/essaplanningrequirements</vt:lpwstr>
      </vt:variant>
      <vt:variant>
        <vt:lpwstr/>
      </vt:variant>
      <vt:variant>
        <vt:i4>458836</vt:i4>
      </vt:variant>
      <vt:variant>
        <vt:i4>9</vt:i4>
      </vt:variant>
      <vt:variant>
        <vt:i4>0</vt:i4>
      </vt:variant>
      <vt:variant>
        <vt:i4>5</vt:i4>
      </vt:variant>
      <vt:variant>
        <vt:lpwstr>https://www.youtube.com/watch?v=1VRxZlUyn1k&amp;feature=push-sd&amp;attr_tag=7raF0W_esU_eI_Oc%3A6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Floyd</dc:creator>
  <cp:keywords/>
  <cp:lastModifiedBy>Yetter, Tammy</cp:lastModifiedBy>
  <cp:revision>3</cp:revision>
  <cp:lastPrinted>2019-09-25T21:52:00Z</cp:lastPrinted>
  <dcterms:created xsi:type="dcterms:W3CDTF">2024-02-20T16:16:00Z</dcterms:created>
  <dcterms:modified xsi:type="dcterms:W3CDTF">2024-02-20T16:17:00Z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