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E6" w:rsidRDefault="002256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56E6" w:rsidRDefault="002256E6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2256E6" w:rsidRDefault="009C49AD">
      <w:pPr>
        <w:spacing w:line="492" w:lineRule="exact"/>
        <w:ind w:left="317" w:right="923"/>
        <w:rPr>
          <w:rFonts w:ascii="Arial Black" w:eastAsia="Arial Black" w:hAnsi="Arial Black" w:cs="Arial Blac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6268720</wp:posOffset>
            </wp:positionH>
            <wp:positionV relativeFrom="paragraph">
              <wp:posOffset>-212090</wp:posOffset>
            </wp:positionV>
            <wp:extent cx="835025" cy="81597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350">
        <w:rPr>
          <w:rFonts w:ascii="Arial Black"/>
          <w:b/>
          <w:spacing w:val="2"/>
          <w:sz w:val="36"/>
        </w:rPr>
        <w:t xml:space="preserve">The </w:t>
      </w:r>
      <w:r w:rsidR="00262350">
        <w:rPr>
          <w:rFonts w:ascii="Arial Black"/>
          <w:b/>
          <w:sz w:val="36"/>
        </w:rPr>
        <w:t>Best School</w:t>
      </w:r>
      <w:r w:rsidR="00262350">
        <w:rPr>
          <w:rFonts w:ascii="Arial Black"/>
          <w:b/>
          <w:spacing w:val="-11"/>
          <w:sz w:val="36"/>
        </w:rPr>
        <w:t xml:space="preserve"> </w:t>
      </w:r>
      <w:r w:rsidR="00262350">
        <w:rPr>
          <w:rFonts w:ascii="Arial Black"/>
          <w:b/>
          <w:sz w:val="36"/>
        </w:rPr>
        <w:t>District:</w:t>
      </w:r>
    </w:p>
    <w:p w:rsidR="002256E6" w:rsidRDefault="00262350">
      <w:pPr>
        <w:ind w:left="317" w:right="923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z w:val="28"/>
        </w:rPr>
        <w:t>Financial Transparency Standard</w:t>
      </w:r>
      <w:r>
        <w:rPr>
          <w:rFonts w:ascii="Arial Black"/>
          <w:b/>
          <w:spacing w:val="-18"/>
          <w:sz w:val="28"/>
        </w:rPr>
        <w:t xml:space="preserve"> </w:t>
      </w:r>
      <w:r>
        <w:rPr>
          <w:rFonts w:ascii="Arial Black"/>
          <w:b/>
          <w:spacing w:val="-4"/>
          <w:sz w:val="28"/>
        </w:rPr>
        <w:t>Template</w:t>
      </w:r>
    </w:p>
    <w:p w:rsidR="002256E6" w:rsidRDefault="002256E6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2256E6" w:rsidRDefault="002256E6">
      <w:pPr>
        <w:spacing w:before="3"/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2256E6" w:rsidRDefault="009C49AD">
      <w:pPr>
        <w:spacing w:line="30" w:lineRule="exact"/>
        <w:ind w:left="101"/>
        <w:rPr>
          <w:rFonts w:ascii="Arial Black" w:eastAsia="Arial Black" w:hAnsi="Arial Black" w:cs="Arial Black"/>
          <w:sz w:val="3"/>
          <w:szCs w:val="3"/>
        </w:rPr>
      </w:pPr>
      <w:r>
        <w:rPr>
          <w:rFonts w:ascii="Arial Black" w:eastAsia="Arial Black" w:hAnsi="Arial Black" w:cs="Arial Black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201535" cy="19050"/>
                <wp:effectExtent l="0" t="0" r="889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1535" cy="19050"/>
                          <a:chOff x="0" y="0"/>
                          <a:chExt cx="11341" cy="3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311" cy="2"/>
                            <a:chOff x="15" y="15"/>
                            <a:chExt cx="1131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31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311"/>
                                <a:gd name="T2" fmla="+- 0 11326 15"/>
                                <a:gd name="T3" fmla="*/ T2 w 11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1">
                                  <a:moveTo>
                                    <a:pt x="0" y="0"/>
                                  </a:moveTo>
                                  <a:lnTo>
                                    <a:pt x="11311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66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7.05pt;height:1.5pt;mso-position-horizontal-relative:char;mso-position-vertical-relative:line" coordsize="113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">
                <v:group id="Group 3" o:spid="_x0000_s1027" style="position:absolute;left:15;top:15;width:11311;height:2" coordorigin="15,15" coordsize="11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5;top:15;width:11311;height:2;visibility:visible;mso-wrap-style:square;v-text-anchor:top" coordsize="11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khQMMA&#10;AADaAAAADwAAAGRycy9kb3ducmV2LnhtbESPzWrDMBCE74G8g9hAb4mcFkJwopjWkBB6Sp1gXxdr&#10;a5taK2Op/nn7qlDocZiZb5hjMplWDNS7xrKC7SYCQVxa3XCl4HE/r/cgnEfW2FomBTM5SE7LxRFj&#10;bUf+oCHzlQgQdjEqqL3vYildWZNBt7EdcfA+bW/QB9lXUvc4Brhp5XMU7aTBhsNCjR2lNZVf2bdR&#10;kO3HtzxPb7Yssstk0/dinvNCqafV9HoA4Wny/+G/9lUreIHfK+EGyN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khQMMAAADaAAAADwAAAAAAAAAAAAAAAACYAgAAZHJzL2Rv&#10;d25yZXYueG1sUEsFBgAAAAAEAAQA9QAAAIgDAAAAAA==&#10;" path="m,l11311,e" filled="f" strokecolor="#63c" strokeweight="1.5pt">
                    <v:path arrowok="t" o:connecttype="custom" o:connectlocs="0,0;11311,0" o:connectangles="0,0"/>
                  </v:shape>
                </v:group>
                <w10:anchorlock/>
              </v:group>
            </w:pict>
          </mc:Fallback>
        </mc:AlternateContent>
      </w:r>
    </w:p>
    <w:p w:rsidR="002256E6" w:rsidRDefault="002256E6">
      <w:pPr>
        <w:spacing w:before="5"/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2256E6" w:rsidRDefault="00262350">
      <w:pPr>
        <w:spacing w:line="448" w:lineRule="exact"/>
        <w:ind w:left="2825" w:right="2942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/>
          <w:b/>
          <w:sz w:val="32"/>
        </w:rPr>
        <w:t>Required Financial</w:t>
      </w:r>
      <w:r>
        <w:rPr>
          <w:rFonts w:ascii="Arial Black"/>
          <w:b/>
          <w:spacing w:val="-26"/>
          <w:sz w:val="32"/>
        </w:rPr>
        <w:t xml:space="preserve"> </w:t>
      </w:r>
      <w:r>
        <w:rPr>
          <w:rFonts w:ascii="Arial Black"/>
          <w:b/>
          <w:sz w:val="32"/>
        </w:rPr>
        <w:t>Transparency</w:t>
      </w:r>
    </w:p>
    <w:p w:rsidR="002256E6" w:rsidRDefault="00262350">
      <w:pPr>
        <w:pStyle w:val="Heading1"/>
        <w:spacing w:before="53"/>
        <w:ind w:left="2825" w:right="2940" w:firstLine="0"/>
        <w:jc w:val="center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</w:rPr>
        <w:t>Colorado Revised Statutes,</w:t>
      </w:r>
      <w:r>
        <w:rPr>
          <w:rFonts w:ascii="Arial Black"/>
          <w:spacing w:val="-14"/>
        </w:rPr>
        <w:t xml:space="preserve"> </w:t>
      </w:r>
      <w:r>
        <w:rPr>
          <w:rFonts w:ascii="Arial Black"/>
        </w:rPr>
        <w:t>22-44-304</w:t>
      </w:r>
    </w:p>
    <w:p w:rsidR="002256E6" w:rsidRDefault="00262350">
      <w:pPr>
        <w:spacing w:before="42"/>
        <w:ind w:left="2825" w:right="2938"/>
        <w:jc w:val="center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/>
          <w:b/>
          <w:sz w:val="18"/>
        </w:rPr>
        <w:t>(Commencing July 1,</w:t>
      </w:r>
      <w:r>
        <w:rPr>
          <w:rFonts w:ascii="Arial Black"/>
          <w:b/>
          <w:spacing w:val="-2"/>
          <w:sz w:val="18"/>
        </w:rPr>
        <w:t xml:space="preserve"> </w:t>
      </w:r>
      <w:r>
        <w:rPr>
          <w:rFonts w:ascii="Arial Black"/>
          <w:b/>
          <w:sz w:val="18"/>
        </w:rPr>
        <w:t>2017)</w:t>
      </w:r>
    </w:p>
    <w:p w:rsidR="002256E6" w:rsidRDefault="002256E6">
      <w:pPr>
        <w:spacing w:before="8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2256E6" w:rsidRDefault="00262350">
      <w:pPr>
        <w:pStyle w:val="Heading1"/>
        <w:numPr>
          <w:ilvl w:val="0"/>
          <w:numId w:val="1"/>
        </w:numPr>
        <w:tabs>
          <w:tab w:val="left" w:pos="812"/>
        </w:tabs>
        <w:spacing w:line="321" w:lineRule="exact"/>
        <w:ind w:right="923"/>
        <w:rPr>
          <w:b w:val="0"/>
          <w:bCs w:val="0"/>
        </w:rPr>
      </w:pPr>
      <w:r>
        <w:rPr>
          <w:color w:val="0000FF"/>
        </w:rPr>
        <w:t xml:space="preserve">District Adopted Budget </w:t>
      </w:r>
      <w:r>
        <w:rPr>
          <w:color w:val="0000FF"/>
        </w:rPr>
        <w:t xml:space="preserve">- </w:t>
      </w:r>
      <w:r>
        <w:rPr>
          <w:color w:val="0000FF"/>
        </w:rPr>
        <w:t>Including Uniform Budget Summary (current and prior two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years)</w:t>
      </w:r>
    </w:p>
    <w:p w:rsidR="002256E6" w:rsidRDefault="00262350">
      <w:pPr>
        <w:pStyle w:val="ListParagraph"/>
        <w:numPr>
          <w:ilvl w:val="0"/>
          <w:numId w:val="1"/>
        </w:numPr>
        <w:tabs>
          <w:tab w:val="left" w:pos="812"/>
        </w:tabs>
        <w:spacing w:line="310" w:lineRule="exact"/>
        <w:ind w:right="92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00FF"/>
          <w:sz w:val="20"/>
        </w:rPr>
        <w:t>District Financial Audit (current and prior two years)</w:t>
      </w:r>
    </w:p>
    <w:p w:rsidR="002256E6" w:rsidRDefault="00262350">
      <w:pPr>
        <w:pStyle w:val="ListParagraph"/>
        <w:numPr>
          <w:ilvl w:val="0"/>
          <w:numId w:val="1"/>
        </w:numPr>
        <w:tabs>
          <w:tab w:val="left" w:pos="812"/>
        </w:tabs>
        <w:spacing w:line="310" w:lineRule="exact"/>
        <w:ind w:right="92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00FF"/>
          <w:sz w:val="20"/>
        </w:rPr>
        <w:t>Salary Schedules or Policies (current and prior two</w:t>
      </w:r>
      <w:r>
        <w:rPr>
          <w:rFonts w:ascii="Arial"/>
          <w:b/>
          <w:color w:val="0000FF"/>
          <w:spacing w:val="-4"/>
          <w:sz w:val="20"/>
        </w:rPr>
        <w:t xml:space="preserve"> </w:t>
      </w:r>
      <w:r>
        <w:rPr>
          <w:rFonts w:ascii="Arial"/>
          <w:b/>
          <w:color w:val="0000FF"/>
          <w:sz w:val="20"/>
        </w:rPr>
        <w:t>years)</w:t>
      </w:r>
    </w:p>
    <w:p w:rsidR="002256E6" w:rsidRDefault="00262350">
      <w:pPr>
        <w:pStyle w:val="ListParagraph"/>
        <w:numPr>
          <w:ilvl w:val="0"/>
          <w:numId w:val="1"/>
        </w:numPr>
        <w:tabs>
          <w:tab w:val="left" w:pos="812"/>
        </w:tabs>
        <w:spacing w:before="26" w:line="206" w:lineRule="auto"/>
        <w:ind w:right="92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0000FF"/>
          <w:sz w:val="20"/>
        </w:rPr>
        <w:t xml:space="preserve">Individual School Site Financial Information* </w:t>
      </w:r>
      <w:r>
        <w:rPr>
          <w:rFonts w:ascii="Arial"/>
          <w:b/>
          <w:color w:val="0000FF"/>
          <w:sz w:val="20"/>
        </w:rPr>
        <w:t>(current and prior two</w:t>
      </w:r>
      <w:r>
        <w:rPr>
          <w:rFonts w:ascii="Arial"/>
          <w:b/>
          <w:color w:val="0000FF"/>
          <w:spacing w:val="-4"/>
          <w:sz w:val="20"/>
        </w:rPr>
        <w:t xml:space="preserve"> </w:t>
      </w:r>
      <w:r>
        <w:rPr>
          <w:rFonts w:ascii="Arial"/>
          <w:b/>
          <w:color w:val="0000FF"/>
          <w:sz w:val="20"/>
        </w:rPr>
        <w:t>years)</w:t>
      </w:r>
      <w:r>
        <w:rPr>
          <w:rFonts w:ascii="Arial"/>
          <w:b/>
          <w:i/>
          <w:color w:val="0000FF"/>
          <w:sz w:val="16"/>
        </w:rPr>
        <w:t xml:space="preserve"> </w:t>
      </w:r>
      <w:bookmarkStart w:id="0" w:name="_GoBack"/>
      <w:bookmarkEnd w:id="0"/>
      <w:r>
        <w:rPr>
          <w:rFonts w:ascii="Arial"/>
          <w:b/>
          <w:i/>
          <w:color w:val="0000FF"/>
          <w:sz w:val="16"/>
        </w:rPr>
        <w:t>(districts identified as small/rural with less than 1,000 K-12 students,</w:t>
      </w:r>
      <w:r>
        <w:rPr>
          <w:rFonts w:ascii="Arial"/>
          <w:b/>
          <w:i/>
          <w:color w:val="0000FF"/>
          <w:spacing w:val="-29"/>
          <w:sz w:val="16"/>
        </w:rPr>
        <w:t xml:space="preserve"> </w:t>
      </w:r>
      <w:r>
        <w:rPr>
          <w:rFonts w:ascii="Arial"/>
          <w:b/>
          <w:i/>
          <w:color w:val="0000FF"/>
          <w:sz w:val="16"/>
        </w:rPr>
        <w:t>and</w:t>
      </w:r>
      <w:r>
        <w:rPr>
          <w:rFonts w:ascii="Arial"/>
          <w:b/>
          <w:i/>
          <w:color w:val="0000FF"/>
          <w:sz w:val="16"/>
        </w:rPr>
        <w:t xml:space="preserve"> </w:t>
      </w:r>
      <w:r>
        <w:rPr>
          <w:rFonts w:ascii="Arial"/>
          <w:b/>
          <w:i/>
          <w:color w:val="0000FF"/>
          <w:sz w:val="16"/>
        </w:rPr>
        <w:t>having no charter schools, required to post district level financial information</w:t>
      </w:r>
      <w:r>
        <w:rPr>
          <w:rFonts w:ascii="Arial"/>
          <w:b/>
          <w:i/>
          <w:color w:val="0000FF"/>
          <w:spacing w:val="-16"/>
          <w:sz w:val="16"/>
        </w:rPr>
        <w:t xml:space="preserve"> </w:t>
      </w:r>
      <w:r>
        <w:rPr>
          <w:rFonts w:ascii="Arial"/>
          <w:b/>
          <w:i/>
          <w:color w:val="0000FF"/>
          <w:sz w:val="16"/>
        </w:rPr>
        <w:t>only)</w:t>
      </w:r>
    </w:p>
    <w:p w:rsidR="002256E6" w:rsidRDefault="00262350">
      <w:pPr>
        <w:pStyle w:val="Heading1"/>
        <w:numPr>
          <w:ilvl w:val="0"/>
          <w:numId w:val="1"/>
        </w:numPr>
        <w:tabs>
          <w:tab w:val="left" w:pos="812"/>
        </w:tabs>
        <w:spacing w:line="315" w:lineRule="exact"/>
        <w:ind w:right="923"/>
        <w:rPr>
          <w:b w:val="0"/>
          <w:bCs w:val="0"/>
        </w:rPr>
      </w:pPr>
      <w:r>
        <w:rPr>
          <w:color w:val="0000FF"/>
        </w:rPr>
        <w:t>Other District</w:t>
      </w:r>
      <w:r>
        <w:rPr>
          <w:color w:val="0000FF"/>
        </w:rPr>
        <w:t>-</w:t>
      </w:r>
      <w:r>
        <w:rPr>
          <w:color w:val="0000FF"/>
        </w:rPr>
        <w:t>Specific Financial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Information</w:t>
      </w:r>
    </w:p>
    <w:p w:rsidR="002256E6" w:rsidRDefault="002256E6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2256E6" w:rsidRDefault="00262350">
      <w:pPr>
        <w:spacing w:line="184" w:lineRule="auto"/>
        <w:ind w:left="437" w:right="4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6600"/>
          <w:sz w:val="20"/>
        </w:rPr>
        <w:t>All</w:t>
      </w:r>
      <w:r>
        <w:rPr>
          <w:rFonts w:ascii="Arial"/>
          <w:b/>
          <w:color w:val="FF6600"/>
          <w:spacing w:val="11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documents</w:t>
      </w:r>
      <w:r>
        <w:rPr>
          <w:rFonts w:ascii="Arial"/>
          <w:b/>
          <w:color w:val="FF6600"/>
          <w:spacing w:val="11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above</w:t>
      </w:r>
      <w:r>
        <w:rPr>
          <w:rFonts w:ascii="Arial"/>
          <w:b/>
          <w:color w:val="FF6600"/>
          <w:spacing w:val="11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must</w:t>
      </w:r>
      <w:r>
        <w:rPr>
          <w:rFonts w:ascii="Arial"/>
          <w:b/>
          <w:color w:val="FF6600"/>
          <w:spacing w:val="12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be</w:t>
      </w:r>
      <w:r>
        <w:rPr>
          <w:rFonts w:ascii="Arial"/>
          <w:b/>
          <w:color w:val="FF6600"/>
          <w:spacing w:val="11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posted</w:t>
      </w:r>
      <w:r>
        <w:rPr>
          <w:rFonts w:ascii="Arial"/>
          <w:b/>
          <w:color w:val="FF6600"/>
          <w:spacing w:val="12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or</w:t>
      </w:r>
      <w:r>
        <w:rPr>
          <w:rFonts w:ascii="Arial"/>
          <w:b/>
          <w:color w:val="FF6600"/>
          <w:spacing w:val="11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updated</w:t>
      </w:r>
      <w:r>
        <w:rPr>
          <w:rFonts w:ascii="Arial"/>
          <w:b/>
          <w:color w:val="FF6600"/>
          <w:spacing w:val="14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within</w:t>
      </w:r>
      <w:r>
        <w:rPr>
          <w:rFonts w:ascii="Arial"/>
          <w:b/>
          <w:color w:val="FF6600"/>
          <w:spacing w:val="12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60</w:t>
      </w:r>
      <w:r>
        <w:rPr>
          <w:rFonts w:ascii="Arial"/>
          <w:b/>
          <w:color w:val="FF6600"/>
          <w:spacing w:val="10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days</w:t>
      </w:r>
      <w:r>
        <w:rPr>
          <w:rFonts w:ascii="Arial"/>
          <w:b/>
          <w:color w:val="FF6600"/>
          <w:spacing w:val="13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after</w:t>
      </w:r>
      <w:r>
        <w:rPr>
          <w:rFonts w:ascii="Arial"/>
          <w:b/>
          <w:color w:val="FF6600"/>
          <w:spacing w:val="10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completion</w:t>
      </w:r>
      <w:r>
        <w:rPr>
          <w:rFonts w:ascii="Arial"/>
          <w:b/>
          <w:color w:val="FF6600"/>
          <w:spacing w:val="12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or</w:t>
      </w:r>
      <w:r>
        <w:rPr>
          <w:rFonts w:ascii="Arial"/>
          <w:b/>
          <w:color w:val="FF6600"/>
          <w:spacing w:val="11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receipt</w:t>
      </w:r>
      <w:r>
        <w:rPr>
          <w:rFonts w:ascii="Arial"/>
          <w:b/>
          <w:color w:val="FF6600"/>
          <w:spacing w:val="12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of</w:t>
      </w:r>
      <w:r>
        <w:rPr>
          <w:rFonts w:ascii="Arial"/>
          <w:b/>
          <w:color w:val="FF6600"/>
          <w:spacing w:val="12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the</w:t>
      </w:r>
      <w:r>
        <w:rPr>
          <w:rFonts w:ascii="Arial"/>
          <w:b/>
          <w:color w:val="FF6600"/>
          <w:spacing w:val="11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applicable</w:t>
      </w:r>
      <w:r>
        <w:rPr>
          <w:rFonts w:ascii="Arial"/>
          <w:b/>
          <w:color w:val="FF6600"/>
          <w:w w:val="99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report, statement or</w:t>
      </w:r>
      <w:r>
        <w:rPr>
          <w:rFonts w:ascii="Arial"/>
          <w:b/>
          <w:color w:val="FF6600"/>
          <w:spacing w:val="-10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document</w:t>
      </w:r>
    </w:p>
    <w:p w:rsidR="002256E6" w:rsidRDefault="002256E6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2256E6" w:rsidRDefault="00262350">
      <w:pPr>
        <w:ind w:left="437" w:right="92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6600"/>
          <w:sz w:val="20"/>
        </w:rPr>
        <w:t>*Individual school site financial information is required to be posted no later than March 1st,</w:t>
      </w:r>
      <w:r>
        <w:rPr>
          <w:rFonts w:ascii="Arial"/>
          <w:b/>
          <w:color w:val="FF6600"/>
          <w:spacing w:val="-29"/>
          <w:sz w:val="20"/>
        </w:rPr>
        <w:t xml:space="preserve"> </w:t>
      </w:r>
      <w:r>
        <w:rPr>
          <w:rFonts w:ascii="Arial"/>
          <w:b/>
          <w:color w:val="FF6600"/>
          <w:sz w:val="20"/>
        </w:rPr>
        <w:t>2018</w:t>
      </w:r>
    </w:p>
    <w:p w:rsidR="002256E6" w:rsidRDefault="002256E6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2256E6" w:rsidRDefault="00262350">
      <w:pPr>
        <w:pStyle w:val="ListParagraph"/>
        <w:numPr>
          <w:ilvl w:val="0"/>
          <w:numId w:val="1"/>
        </w:numPr>
        <w:tabs>
          <w:tab w:val="left" w:pos="812"/>
        </w:tabs>
        <w:ind w:right="92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00FF"/>
          <w:sz w:val="20"/>
        </w:rPr>
        <w:t>Link to Financial Transparency Website</w:t>
      </w:r>
      <w:r>
        <w:rPr>
          <w:rFonts w:ascii="Arial"/>
          <w:b/>
          <w:color w:val="0000FF"/>
          <w:spacing w:val="-3"/>
          <w:sz w:val="20"/>
        </w:rPr>
        <w:t xml:space="preserve"> </w:t>
      </w:r>
      <w:r>
        <w:rPr>
          <w:rFonts w:ascii="Arial"/>
          <w:b/>
          <w:color w:val="0000FF"/>
          <w:sz w:val="20"/>
        </w:rPr>
        <w:t>View</w:t>
      </w:r>
    </w:p>
    <w:p w:rsidR="002256E6" w:rsidRDefault="002256E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256E6" w:rsidRDefault="002256E6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2256E6" w:rsidRDefault="00262350">
      <w:pPr>
        <w:pStyle w:val="BodyText"/>
        <w:spacing w:before="74"/>
        <w:ind w:right="2899"/>
      </w:pPr>
      <w:r>
        <w:rPr>
          <w:b/>
        </w:rPr>
        <w:t xml:space="preserve">Disclaimer: </w:t>
      </w:r>
      <w:r>
        <w:t>Please consider the context when evaluating financial transactions.</w:t>
      </w:r>
      <w:r>
        <w:rPr>
          <w:spacing w:val="38"/>
        </w:rPr>
        <w:t xml:space="preserve"> </w:t>
      </w:r>
      <w:r>
        <w:t>Some</w:t>
      </w:r>
      <w:r>
        <w:rPr>
          <w:w w:val="99"/>
        </w:rPr>
        <w:t xml:space="preserve"> </w:t>
      </w:r>
      <w:r>
        <w:t>transactions may appear improper on the surface but are perfectly normal and</w:t>
      </w:r>
      <w:r>
        <w:rPr>
          <w:spacing w:val="-27"/>
        </w:rPr>
        <w:t xml:space="preserve"> </w:t>
      </w:r>
      <w:r>
        <w:t>justifiable</w:t>
      </w:r>
      <w:r>
        <w:rPr>
          <w:w w:val="99"/>
        </w:rPr>
        <w:t xml:space="preserve"> </w:t>
      </w:r>
      <w:r>
        <w:t xml:space="preserve">when placed in the proper context. </w:t>
      </w:r>
      <w:r>
        <w:rPr>
          <w:spacing w:val="4"/>
        </w:rPr>
        <w:t xml:space="preserve">We </w:t>
      </w:r>
      <w:r>
        <w:t>welcome your questions regarding our</w:t>
      </w:r>
      <w:r>
        <w:rPr>
          <w:spacing w:val="-35"/>
        </w:rPr>
        <w:t xml:space="preserve"> </w:t>
      </w:r>
      <w:r>
        <w:t>financial</w:t>
      </w:r>
      <w:r>
        <w:rPr>
          <w:w w:val="99"/>
        </w:rPr>
        <w:t xml:space="preserve"> </w:t>
      </w:r>
      <w:r>
        <w:t>transacti</w:t>
      </w:r>
      <w:r>
        <w:t>ons or</w:t>
      </w:r>
      <w:r>
        <w:rPr>
          <w:spacing w:val="-9"/>
        </w:rPr>
        <w:t xml:space="preserve"> </w:t>
      </w:r>
      <w:r>
        <w:t>records.</w:t>
      </w:r>
    </w:p>
    <w:p w:rsidR="002256E6" w:rsidRDefault="002256E6">
      <w:pPr>
        <w:spacing w:before="6"/>
        <w:rPr>
          <w:rFonts w:ascii="Arial" w:eastAsia="Arial" w:hAnsi="Arial" w:cs="Arial"/>
          <w:sz w:val="19"/>
          <w:szCs w:val="19"/>
        </w:rPr>
      </w:pPr>
    </w:p>
    <w:p w:rsidR="002256E6" w:rsidRDefault="00262350">
      <w:pPr>
        <w:pStyle w:val="Heading1"/>
        <w:spacing w:before="74"/>
        <w:ind w:left="437" w:firstLine="0"/>
        <w:jc w:val="both"/>
        <w:rPr>
          <w:b w:val="0"/>
          <w:bCs w:val="0"/>
        </w:rPr>
      </w:pPr>
      <w:r>
        <w:t>OPTIONAL: District Informational</w:t>
      </w:r>
      <w:r>
        <w:rPr>
          <w:spacing w:val="-14"/>
        </w:rPr>
        <w:t xml:space="preserve"> </w:t>
      </w:r>
      <w:r>
        <w:t>Summary</w:t>
      </w:r>
    </w:p>
    <w:p w:rsidR="002256E6" w:rsidRDefault="00262350">
      <w:pPr>
        <w:pStyle w:val="BodyText"/>
        <w:spacing w:before="142" w:line="261" w:lineRule="auto"/>
        <w:ind w:right="3200"/>
        <w:jc w:val="both"/>
      </w:pPr>
      <w:r>
        <w:rPr>
          <w:b/>
        </w:rPr>
        <w:t>Sample:</w:t>
      </w:r>
      <w:r>
        <w:rPr>
          <w:b/>
          <w:spacing w:val="3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Best</w:t>
      </w:r>
      <w:r>
        <w:rPr>
          <w:spacing w:val="19"/>
        </w:rPr>
        <w:t xml:space="preserve"> </w:t>
      </w:r>
      <w:r>
        <w:t>School</w:t>
      </w:r>
      <w:r>
        <w:rPr>
          <w:spacing w:val="19"/>
        </w:rPr>
        <w:t xml:space="preserve"> </w:t>
      </w:r>
      <w:r>
        <w:t>District</w:t>
      </w:r>
      <w:r>
        <w:rPr>
          <w:spacing w:val="22"/>
        </w:rPr>
        <w:t xml:space="preserve"> </w:t>
      </w:r>
      <w:r>
        <w:t>R1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largest</w:t>
      </w:r>
      <w:r>
        <w:rPr>
          <w:spacing w:val="19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district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Sunshine</w:t>
      </w:r>
      <w:r>
        <w:rPr>
          <w:spacing w:val="21"/>
        </w:rPr>
        <w:t xml:space="preserve"> </w:t>
      </w:r>
      <w:r>
        <w:t>County</w:t>
      </w:r>
      <w:r>
        <w:rPr>
          <w:w w:val="9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remains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tenth</w:t>
      </w:r>
      <w:r>
        <w:rPr>
          <w:spacing w:val="11"/>
        </w:rPr>
        <w:t xml:space="preserve"> </w:t>
      </w:r>
      <w:r>
        <w:t>largest</w:t>
      </w:r>
      <w:r>
        <w:rPr>
          <w:spacing w:val="10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district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Colorado</w:t>
      </w:r>
      <w:r>
        <w:rPr>
          <w:spacing w:val="2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District</w:t>
      </w:r>
      <w:r>
        <w:rPr>
          <w:spacing w:val="11"/>
        </w:rPr>
        <w:t xml:space="preserve"> </w:t>
      </w:r>
      <w:r>
        <w:t>owns</w:t>
      </w:r>
      <w:r>
        <w:rPr>
          <w:spacing w:val="12"/>
        </w:rPr>
        <w:t xml:space="preserve"> </w:t>
      </w:r>
      <w:r>
        <w:t>450</w:t>
      </w:r>
      <w:r>
        <w:rPr>
          <w:spacing w:val="11"/>
        </w:rPr>
        <w:t xml:space="preserve"> </w:t>
      </w:r>
      <w:r>
        <w:t>acres</w:t>
      </w:r>
      <w:r>
        <w:rPr>
          <w:spacing w:val="10"/>
        </w:rPr>
        <w:t xml:space="preserve"> </w:t>
      </w:r>
      <w:r>
        <w:t>of</w:t>
      </w:r>
      <w:r>
        <w:rPr>
          <w:w w:val="99"/>
        </w:rPr>
        <w:t xml:space="preserve"> </w:t>
      </w:r>
      <w:r>
        <w:t>land,</w:t>
      </w:r>
      <w:r>
        <w:rPr>
          <w:spacing w:val="47"/>
        </w:rPr>
        <w:t xml:space="preserve"> </w:t>
      </w:r>
      <w:r>
        <w:t>52</w:t>
      </w:r>
      <w:r>
        <w:rPr>
          <w:spacing w:val="47"/>
        </w:rPr>
        <w:t xml:space="preserve"> </w:t>
      </w:r>
      <w:r>
        <w:t>school</w:t>
      </w:r>
      <w:r>
        <w:rPr>
          <w:spacing w:val="47"/>
        </w:rPr>
        <w:t xml:space="preserve"> </w:t>
      </w:r>
      <w:r>
        <w:t>buildings,</w:t>
      </w:r>
      <w:r>
        <w:rPr>
          <w:spacing w:val="50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three</w:t>
      </w:r>
      <w:r>
        <w:rPr>
          <w:spacing w:val="47"/>
        </w:rPr>
        <w:t xml:space="preserve"> </w:t>
      </w:r>
      <w:r>
        <w:t>support</w:t>
      </w:r>
      <w:r>
        <w:rPr>
          <w:spacing w:val="48"/>
        </w:rPr>
        <w:t xml:space="preserve"> </w:t>
      </w:r>
      <w:r>
        <w:t>sites</w:t>
      </w:r>
      <w:r>
        <w:rPr>
          <w:spacing w:val="48"/>
        </w:rPr>
        <w:t xml:space="preserve"> </w:t>
      </w:r>
      <w:r>
        <w:t>totaling</w:t>
      </w:r>
      <w:r>
        <w:rPr>
          <w:spacing w:val="47"/>
        </w:rPr>
        <w:t xml:space="preserve"> </w:t>
      </w:r>
      <w:r>
        <w:t>3.4</w:t>
      </w:r>
      <w:r>
        <w:rPr>
          <w:spacing w:val="47"/>
        </w:rPr>
        <w:t xml:space="preserve"> </w:t>
      </w:r>
      <w:r>
        <w:t>million</w:t>
      </w:r>
      <w:r>
        <w:rPr>
          <w:spacing w:val="47"/>
        </w:rPr>
        <w:t xml:space="preserve"> </w:t>
      </w:r>
      <w:r>
        <w:t>square</w:t>
      </w:r>
      <w:r>
        <w:rPr>
          <w:spacing w:val="50"/>
        </w:rPr>
        <w:t xml:space="preserve"> </w:t>
      </w:r>
      <w:r>
        <w:t>feet</w:t>
      </w:r>
      <w:r>
        <w:rPr>
          <w:spacing w:val="47"/>
        </w:rPr>
        <w:t xml:space="preserve"> </w:t>
      </w:r>
      <w:r>
        <w:t>of</w:t>
      </w:r>
      <w:r>
        <w:rPr>
          <w:w w:val="99"/>
        </w:rPr>
        <w:t xml:space="preserve"> </w:t>
      </w:r>
      <w:r>
        <w:t>building space with a current replacement value of over $500</w:t>
      </w:r>
      <w:r>
        <w:rPr>
          <w:spacing w:val="-24"/>
        </w:rPr>
        <w:t xml:space="preserve"> </w:t>
      </w:r>
      <w:r>
        <w:t>million.</w:t>
      </w:r>
    </w:p>
    <w:p w:rsidR="002256E6" w:rsidRDefault="00262350">
      <w:pPr>
        <w:pStyle w:val="BodyText"/>
        <w:spacing w:before="124" w:line="264" w:lineRule="auto"/>
        <w:ind w:right="3204"/>
        <w:jc w:val="both"/>
      </w:pPr>
      <w:r>
        <w:t>The District provides services for over 22,500 students this year and employs over</w:t>
      </w:r>
      <w:r>
        <w:rPr>
          <w:spacing w:val="18"/>
        </w:rPr>
        <w:t xml:space="preserve"> </w:t>
      </w:r>
      <w:r>
        <w:t>2,000</w:t>
      </w:r>
      <w:r>
        <w:rPr>
          <w:w w:val="99"/>
        </w:rPr>
        <w:t xml:space="preserve"> </w:t>
      </w:r>
      <w:proofErr w:type="gramStart"/>
      <w:r>
        <w:t>teachers</w:t>
      </w:r>
      <w:proofErr w:type="gramEnd"/>
      <w:r>
        <w:t>, education support professionals and</w:t>
      </w:r>
      <w:r>
        <w:rPr>
          <w:spacing w:val="-18"/>
        </w:rPr>
        <w:t xml:space="preserve"> </w:t>
      </w:r>
      <w:r>
        <w:t>administrators.</w:t>
      </w:r>
    </w:p>
    <w:p w:rsidR="002256E6" w:rsidRDefault="002256E6">
      <w:pPr>
        <w:spacing w:before="10"/>
        <w:rPr>
          <w:rFonts w:ascii="Arial" w:eastAsia="Arial" w:hAnsi="Arial" w:cs="Arial"/>
        </w:rPr>
      </w:pPr>
    </w:p>
    <w:p w:rsidR="002256E6" w:rsidRDefault="002256E6">
      <w:pPr>
        <w:rPr>
          <w:rFonts w:ascii="Arial" w:eastAsia="Arial" w:hAnsi="Arial" w:cs="Arial"/>
        </w:rPr>
        <w:sectPr w:rsidR="002256E6">
          <w:type w:val="continuous"/>
          <w:pgSz w:w="12240" w:h="15840"/>
          <w:pgMar w:top="160" w:right="340" w:bottom="280" w:left="340" w:header="720" w:footer="720" w:gutter="0"/>
          <w:cols w:space="720"/>
        </w:sectPr>
      </w:pPr>
    </w:p>
    <w:p w:rsidR="002256E6" w:rsidRDefault="00262350">
      <w:pPr>
        <w:spacing w:before="77" w:line="268" w:lineRule="auto"/>
        <w:ind w:left="437" w:right="23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lastRenderedPageBreak/>
        <w:t>Contact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Information: </w:t>
      </w:r>
      <w:r>
        <w:rPr>
          <w:rFonts w:ascii="Arial"/>
          <w:sz w:val="18"/>
        </w:rPr>
        <w:t>Contact Person 1,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Title Phone: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555-555-5555</w:t>
      </w:r>
    </w:p>
    <w:p w:rsidR="002256E6" w:rsidRDefault="00262350">
      <w:pPr>
        <w:spacing w:before="6"/>
        <w:ind w:left="43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E-M</w:t>
      </w:r>
      <w:hyperlink r:id="rId7">
        <w:r>
          <w:rPr>
            <w:rFonts w:ascii="Arial"/>
            <w:sz w:val="18"/>
          </w:rPr>
          <w:t>ail:</w:t>
        </w:r>
        <w:r>
          <w:rPr>
            <w:rFonts w:ascii="Arial"/>
            <w:spacing w:val="-13"/>
            <w:sz w:val="18"/>
          </w:rPr>
          <w:t xml:space="preserve"> </w:t>
        </w:r>
        <w:r>
          <w:rPr>
            <w:rFonts w:ascii="Arial"/>
            <w:sz w:val="18"/>
          </w:rPr>
          <w:t>someone@example.com</w:t>
        </w:r>
      </w:hyperlink>
    </w:p>
    <w:p w:rsidR="002256E6" w:rsidRDefault="002256E6">
      <w:pPr>
        <w:spacing w:before="11"/>
        <w:rPr>
          <w:rFonts w:ascii="Arial" w:eastAsia="Arial" w:hAnsi="Arial" w:cs="Arial"/>
        </w:rPr>
      </w:pPr>
    </w:p>
    <w:p w:rsidR="002256E6" w:rsidRDefault="00262350">
      <w:pPr>
        <w:spacing w:line="276" w:lineRule="auto"/>
        <w:ind w:left="437" w:right="23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Contact Person 2,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Title Phone: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555-555-55</w:t>
      </w:r>
      <w:r>
        <w:rPr>
          <w:rFonts w:ascii="Arial"/>
          <w:sz w:val="18"/>
        </w:rPr>
        <w:t>55</w:t>
      </w:r>
    </w:p>
    <w:p w:rsidR="002256E6" w:rsidRDefault="00262350">
      <w:pPr>
        <w:spacing w:line="205" w:lineRule="exact"/>
        <w:ind w:left="43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E-M</w:t>
      </w:r>
      <w:hyperlink r:id="rId8">
        <w:r>
          <w:rPr>
            <w:rFonts w:ascii="Arial"/>
            <w:sz w:val="18"/>
          </w:rPr>
          <w:t>ail:</w:t>
        </w:r>
        <w:r>
          <w:rPr>
            <w:rFonts w:ascii="Arial"/>
            <w:spacing w:val="-13"/>
            <w:sz w:val="18"/>
          </w:rPr>
          <w:t xml:space="preserve"> </w:t>
        </w:r>
        <w:r>
          <w:rPr>
            <w:rFonts w:ascii="Arial"/>
            <w:sz w:val="18"/>
          </w:rPr>
          <w:t>someone@example.com</w:t>
        </w:r>
      </w:hyperlink>
    </w:p>
    <w:p w:rsidR="002256E6" w:rsidRDefault="00262350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2256E6" w:rsidRDefault="002256E6">
      <w:pPr>
        <w:rPr>
          <w:rFonts w:ascii="Arial" w:eastAsia="Arial" w:hAnsi="Arial" w:cs="Arial"/>
          <w:sz w:val="18"/>
          <w:szCs w:val="18"/>
        </w:rPr>
      </w:pPr>
    </w:p>
    <w:p w:rsidR="002256E6" w:rsidRDefault="002256E6">
      <w:pPr>
        <w:spacing w:before="3"/>
        <w:rPr>
          <w:rFonts w:ascii="Arial" w:eastAsia="Arial" w:hAnsi="Arial" w:cs="Arial"/>
        </w:rPr>
      </w:pPr>
    </w:p>
    <w:p w:rsidR="002256E6" w:rsidRDefault="00262350">
      <w:pPr>
        <w:spacing w:line="273" w:lineRule="auto"/>
        <w:ind w:left="437" w:right="522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Best School District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R1 Address</w:t>
      </w:r>
    </w:p>
    <w:p w:rsidR="002256E6" w:rsidRDefault="00262350">
      <w:pPr>
        <w:spacing w:before="3"/>
        <w:ind w:left="437" w:right="522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CSZ</w:t>
      </w:r>
    </w:p>
    <w:p w:rsidR="002256E6" w:rsidRDefault="00262350">
      <w:pPr>
        <w:spacing w:before="28"/>
        <w:ind w:left="437" w:right="522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Phone: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555-555-5555</w:t>
      </w:r>
    </w:p>
    <w:p w:rsidR="002256E6" w:rsidRDefault="00262350">
      <w:pPr>
        <w:spacing w:before="28"/>
        <w:ind w:left="437" w:right="522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Fax: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555-555-5555</w:t>
      </w:r>
    </w:p>
    <w:p w:rsidR="002256E6" w:rsidRDefault="002256E6">
      <w:pPr>
        <w:rPr>
          <w:rFonts w:ascii="Arial" w:eastAsia="Arial" w:hAnsi="Arial" w:cs="Arial"/>
          <w:sz w:val="18"/>
          <w:szCs w:val="18"/>
        </w:rPr>
        <w:sectPr w:rsidR="002256E6">
          <w:type w:val="continuous"/>
          <w:pgSz w:w="12240" w:h="15840"/>
          <w:pgMar w:top="160" w:right="340" w:bottom="280" w:left="340" w:header="720" w:footer="720" w:gutter="0"/>
          <w:cols w:num="2" w:space="720" w:equalWidth="0">
            <w:col w:w="3038" w:space="383"/>
            <w:col w:w="8139"/>
          </w:cols>
        </w:sectPr>
      </w:pPr>
    </w:p>
    <w:p w:rsidR="002256E6" w:rsidRDefault="002256E6">
      <w:pPr>
        <w:rPr>
          <w:rFonts w:ascii="Arial" w:eastAsia="Arial" w:hAnsi="Arial" w:cs="Arial"/>
          <w:sz w:val="20"/>
          <w:szCs w:val="20"/>
        </w:rPr>
      </w:pPr>
    </w:p>
    <w:p w:rsidR="002256E6" w:rsidRDefault="002256E6">
      <w:pPr>
        <w:spacing w:before="6"/>
        <w:rPr>
          <w:rFonts w:ascii="Arial" w:eastAsia="Arial" w:hAnsi="Arial" w:cs="Arial"/>
          <w:sz w:val="28"/>
          <w:szCs w:val="28"/>
        </w:rPr>
      </w:pPr>
    </w:p>
    <w:p w:rsidR="002256E6" w:rsidRDefault="00262350">
      <w:pPr>
        <w:pStyle w:val="BodyText"/>
        <w:spacing w:before="73"/>
        <w:ind w:right="92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Required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Link:</w:t>
      </w:r>
      <w:r>
        <w:rPr>
          <w:rFonts w:ascii="Times New Roman"/>
          <w:spacing w:val="-4"/>
        </w:rPr>
        <w:t xml:space="preserve"> </w:t>
      </w:r>
      <w:hyperlink r:id="rId9">
        <w:r>
          <w:rPr>
            <w:rFonts w:ascii="Times New Roman"/>
            <w:color w:val="0066FF"/>
            <w:u w:val="single" w:color="0066FF"/>
          </w:rPr>
          <w:t>Co</w:t>
        </w:r>
        <w:r>
          <w:rPr>
            <w:rFonts w:ascii="Times New Roman"/>
            <w:color w:val="0066FF"/>
            <w:spacing w:val="-50"/>
            <w:u w:val="single" w:color="0066FF"/>
          </w:rPr>
          <w:t xml:space="preserve"> </w:t>
        </w:r>
        <w:r>
          <w:rPr>
            <w:rFonts w:ascii="Times New Roman"/>
            <w:color w:val="0066FF"/>
            <w:u w:val="single" w:color="0066FF"/>
          </w:rPr>
          <w:t>lo</w:t>
        </w:r>
        <w:r>
          <w:rPr>
            <w:rFonts w:ascii="Times New Roman"/>
            <w:color w:val="0066FF"/>
            <w:spacing w:val="-50"/>
            <w:u w:val="single" w:color="0066FF"/>
          </w:rPr>
          <w:t xml:space="preserve"> </w:t>
        </w:r>
        <w:r>
          <w:rPr>
            <w:rFonts w:ascii="Times New Roman"/>
            <w:color w:val="0066FF"/>
            <w:u w:val="single" w:color="0066FF"/>
          </w:rPr>
          <w:t>rad</w:t>
        </w:r>
        <w:r>
          <w:rPr>
            <w:rFonts w:ascii="Times New Roman"/>
            <w:color w:val="0066FF"/>
            <w:spacing w:val="-50"/>
            <w:u w:val="single" w:color="0066FF"/>
          </w:rPr>
          <w:t xml:space="preserve"> </w:t>
        </w:r>
        <w:r>
          <w:rPr>
            <w:rFonts w:ascii="Times New Roman"/>
            <w:color w:val="0066FF"/>
            <w:u w:val="single" w:color="0066FF"/>
          </w:rPr>
          <w:t>o</w:t>
        </w:r>
        <w:r>
          <w:rPr>
            <w:rFonts w:ascii="Times New Roman"/>
            <w:color w:val="0066FF"/>
            <w:spacing w:val="-4"/>
            <w:u w:val="single" w:color="0066FF"/>
          </w:rPr>
          <w:t xml:space="preserve"> </w:t>
        </w:r>
        <w:r>
          <w:rPr>
            <w:rFonts w:ascii="Times New Roman"/>
            <w:color w:val="0066FF"/>
            <w:u w:val="single" w:color="0066FF"/>
          </w:rPr>
          <w:t>Dep</w:t>
        </w:r>
        <w:r>
          <w:rPr>
            <w:rFonts w:ascii="Times New Roman"/>
            <w:color w:val="0066FF"/>
            <w:spacing w:val="-50"/>
            <w:u w:val="single" w:color="0066FF"/>
          </w:rPr>
          <w:t xml:space="preserve"> </w:t>
        </w:r>
        <w:proofErr w:type="spellStart"/>
        <w:r>
          <w:rPr>
            <w:rFonts w:ascii="Times New Roman"/>
            <w:color w:val="0066FF"/>
            <w:u w:val="single" w:color="0066FF"/>
          </w:rPr>
          <w:t>ar</w:t>
        </w:r>
        <w:proofErr w:type="spellEnd"/>
        <w:r>
          <w:rPr>
            <w:rFonts w:ascii="Times New Roman"/>
            <w:color w:val="0066FF"/>
            <w:spacing w:val="-50"/>
            <w:u w:val="single" w:color="0066FF"/>
          </w:rPr>
          <w:t xml:space="preserve"> </w:t>
        </w:r>
        <w:r>
          <w:rPr>
            <w:rFonts w:ascii="Times New Roman"/>
            <w:color w:val="0066FF"/>
            <w:u w:val="single" w:color="0066FF"/>
          </w:rPr>
          <w:t>t</w:t>
        </w:r>
        <w:r>
          <w:rPr>
            <w:rFonts w:ascii="Times New Roman"/>
            <w:color w:val="0066FF"/>
            <w:spacing w:val="-49"/>
            <w:u w:val="single" w:color="0066FF"/>
          </w:rPr>
          <w:t xml:space="preserve"> </w:t>
        </w:r>
        <w:r>
          <w:rPr>
            <w:rFonts w:ascii="Times New Roman"/>
            <w:color w:val="0066FF"/>
            <w:u w:val="single" w:color="0066FF"/>
          </w:rPr>
          <w:t>men</w:t>
        </w:r>
        <w:r>
          <w:rPr>
            <w:rFonts w:ascii="Times New Roman"/>
            <w:color w:val="0066FF"/>
            <w:spacing w:val="-50"/>
            <w:u w:val="single" w:color="0066FF"/>
          </w:rPr>
          <w:t xml:space="preserve"> </w:t>
        </w:r>
        <w:r>
          <w:rPr>
            <w:rFonts w:ascii="Times New Roman"/>
            <w:color w:val="0066FF"/>
            <w:u w:val="single" w:color="0066FF"/>
          </w:rPr>
          <w:t>t</w:t>
        </w:r>
        <w:r>
          <w:rPr>
            <w:rFonts w:ascii="Times New Roman"/>
            <w:color w:val="0066FF"/>
            <w:spacing w:val="-5"/>
            <w:u w:val="single" w:color="0066FF"/>
          </w:rPr>
          <w:t xml:space="preserve"> </w:t>
        </w:r>
        <w:r>
          <w:rPr>
            <w:rFonts w:ascii="Times New Roman"/>
            <w:color w:val="0066FF"/>
            <w:u w:val="single" w:color="0066FF"/>
          </w:rPr>
          <w:t>o</w:t>
        </w:r>
        <w:r>
          <w:rPr>
            <w:rFonts w:ascii="Times New Roman"/>
            <w:color w:val="0066FF"/>
            <w:spacing w:val="-50"/>
            <w:u w:val="single" w:color="0066FF"/>
          </w:rPr>
          <w:t xml:space="preserve"> </w:t>
        </w:r>
        <w:r>
          <w:rPr>
            <w:rFonts w:ascii="Times New Roman"/>
            <w:color w:val="0066FF"/>
            <w:u w:val="single" w:color="0066FF"/>
          </w:rPr>
          <w:t>f</w:t>
        </w:r>
        <w:r>
          <w:rPr>
            <w:rFonts w:ascii="Times New Roman"/>
            <w:color w:val="0066FF"/>
            <w:spacing w:val="-6"/>
            <w:u w:val="single" w:color="0066FF"/>
          </w:rPr>
          <w:t xml:space="preserve"> </w:t>
        </w:r>
        <w:r>
          <w:rPr>
            <w:rFonts w:ascii="Times New Roman"/>
            <w:color w:val="0066FF"/>
            <w:u w:val="single" w:color="0066FF"/>
          </w:rPr>
          <w:t>Ed</w:t>
        </w:r>
        <w:r>
          <w:rPr>
            <w:rFonts w:ascii="Times New Roman"/>
            <w:color w:val="0066FF"/>
            <w:spacing w:val="-50"/>
            <w:u w:val="single" w:color="0066FF"/>
          </w:rPr>
          <w:t xml:space="preserve"> </w:t>
        </w:r>
        <w:proofErr w:type="spellStart"/>
        <w:r>
          <w:rPr>
            <w:rFonts w:ascii="Times New Roman"/>
            <w:color w:val="0066FF"/>
            <w:u w:val="single" w:color="0066FF"/>
          </w:rPr>
          <w:t>ucatio</w:t>
        </w:r>
        <w:proofErr w:type="spellEnd"/>
        <w:r>
          <w:rPr>
            <w:rFonts w:ascii="Times New Roman"/>
            <w:color w:val="0066FF"/>
            <w:spacing w:val="-48"/>
            <w:u w:val="single" w:color="0066FF"/>
          </w:rPr>
          <w:t xml:space="preserve"> </w:t>
        </w:r>
        <w:r>
          <w:rPr>
            <w:rFonts w:ascii="Times New Roman"/>
            <w:color w:val="0066FF"/>
            <w:u w:val="single" w:color="0066FF"/>
          </w:rPr>
          <w:t>n</w:t>
        </w:r>
        <w:r>
          <w:rPr>
            <w:rFonts w:ascii="Times New Roman"/>
            <w:color w:val="0066FF"/>
            <w:spacing w:val="-2"/>
            <w:u w:val="single" w:color="0066FF"/>
          </w:rPr>
          <w:t xml:space="preserve"> </w:t>
        </w:r>
      </w:hyperlink>
      <w:r>
        <w:rPr>
          <w:rFonts w:ascii="Times New Roman"/>
        </w:rPr>
        <w:t>School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Finance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Division</w:t>
      </w:r>
    </w:p>
    <w:p w:rsidR="002256E6" w:rsidRDefault="002256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56E6" w:rsidRDefault="002256E6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2256E6" w:rsidRDefault="00262350">
      <w:pPr>
        <w:pStyle w:val="BodyText"/>
        <w:ind w:left="377" w:right="538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Home | Additional District Webpage | Related Links Webpage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|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Colorado Department of Education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Home</w:t>
      </w:r>
    </w:p>
    <w:sectPr w:rsidR="002256E6">
      <w:type w:val="continuous"/>
      <w:pgSz w:w="12240" w:h="15840"/>
      <w:pgMar w:top="1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F2018"/>
    <w:multiLevelType w:val="hybridMultilevel"/>
    <w:tmpl w:val="F07447E0"/>
    <w:lvl w:ilvl="0" w:tplc="BAEED1E8">
      <w:start w:val="1"/>
      <w:numFmt w:val="bullet"/>
      <w:lvlText w:val=""/>
      <w:lvlJc w:val="left"/>
      <w:pPr>
        <w:ind w:left="812" w:hanging="375"/>
      </w:pPr>
      <w:rPr>
        <w:rFonts w:ascii="Wingdings" w:eastAsia="Wingdings" w:hAnsi="Wingdings" w:hint="default"/>
        <w:color w:val="0000FF"/>
        <w:w w:val="100"/>
        <w:sz w:val="30"/>
        <w:szCs w:val="30"/>
      </w:rPr>
    </w:lvl>
    <w:lvl w:ilvl="1" w:tplc="485EC1AC">
      <w:start w:val="1"/>
      <w:numFmt w:val="bullet"/>
      <w:lvlText w:val="•"/>
      <w:lvlJc w:val="left"/>
      <w:pPr>
        <w:ind w:left="1894" w:hanging="375"/>
      </w:pPr>
      <w:rPr>
        <w:rFonts w:hint="default"/>
      </w:rPr>
    </w:lvl>
    <w:lvl w:ilvl="2" w:tplc="6F265D62">
      <w:start w:val="1"/>
      <w:numFmt w:val="bullet"/>
      <w:lvlText w:val="•"/>
      <w:lvlJc w:val="left"/>
      <w:pPr>
        <w:ind w:left="2968" w:hanging="375"/>
      </w:pPr>
      <w:rPr>
        <w:rFonts w:hint="default"/>
      </w:rPr>
    </w:lvl>
    <w:lvl w:ilvl="3" w:tplc="0D90BFC0">
      <w:start w:val="1"/>
      <w:numFmt w:val="bullet"/>
      <w:lvlText w:val="•"/>
      <w:lvlJc w:val="left"/>
      <w:pPr>
        <w:ind w:left="4042" w:hanging="375"/>
      </w:pPr>
      <w:rPr>
        <w:rFonts w:hint="default"/>
      </w:rPr>
    </w:lvl>
    <w:lvl w:ilvl="4" w:tplc="CFA69CEA">
      <w:start w:val="1"/>
      <w:numFmt w:val="bullet"/>
      <w:lvlText w:val="•"/>
      <w:lvlJc w:val="left"/>
      <w:pPr>
        <w:ind w:left="5116" w:hanging="375"/>
      </w:pPr>
      <w:rPr>
        <w:rFonts w:hint="default"/>
      </w:rPr>
    </w:lvl>
    <w:lvl w:ilvl="5" w:tplc="318C314E">
      <w:start w:val="1"/>
      <w:numFmt w:val="bullet"/>
      <w:lvlText w:val="•"/>
      <w:lvlJc w:val="left"/>
      <w:pPr>
        <w:ind w:left="6190" w:hanging="375"/>
      </w:pPr>
      <w:rPr>
        <w:rFonts w:hint="default"/>
      </w:rPr>
    </w:lvl>
    <w:lvl w:ilvl="6" w:tplc="043CEF2A">
      <w:start w:val="1"/>
      <w:numFmt w:val="bullet"/>
      <w:lvlText w:val="•"/>
      <w:lvlJc w:val="left"/>
      <w:pPr>
        <w:ind w:left="7264" w:hanging="375"/>
      </w:pPr>
      <w:rPr>
        <w:rFonts w:hint="default"/>
      </w:rPr>
    </w:lvl>
    <w:lvl w:ilvl="7" w:tplc="B57CDAAC">
      <w:start w:val="1"/>
      <w:numFmt w:val="bullet"/>
      <w:lvlText w:val="•"/>
      <w:lvlJc w:val="left"/>
      <w:pPr>
        <w:ind w:left="8338" w:hanging="375"/>
      </w:pPr>
      <w:rPr>
        <w:rFonts w:hint="default"/>
      </w:rPr>
    </w:lvl>
    <w:lvl w:ilvl="8" w:tplc="AA4829EC">
      <w:start w:val="1"/>
      <w:numFmt w:val="bullet"/>
      <w:lvlText w:val="•"/>
      <w:lvlJc w:val="left"/>
      <w:pPr>
        <w:ind w:left="9412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E6"/>
    <w:rsid w:val="002256E6"/>
    <w:rsid w:val="00262350"/>
    <w:rsid w:val="009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2" w:hanging="37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2" w:hanging="37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eone@exampl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meone@examp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e.state.co.us/cdefi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christensen_t</dc:creator>
  <cp:lastModifiedBy>Lucero, Yolanda</cp:lastModifiedBy>
  <cp:revision>3</cp:revision>
  <dcterms:created xsi:type="dcterms:W3CDTF">2016-11-11T22:53:00Z</dcterms:created>
  <dcterms:modified xsi:type="dcterms:W3CDTF">2016-11-11T22:53:00Z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2016-01-05T00:00:00Z</vt:filetime>
  </property>
</Properties>
</file>