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27012" w14:textId="42E46F0C" w:rsidR="002B7237" w:rsidRDefault="00F2792F" w:rsidP="00884765">
      <w:pPr>
        <w:rPr>
          <w:rFonts w:ascii="Museo Slab 500" w:hAnsi="Museo Slab 500"/>
          <w:color w:val="5C6670" w:themeColor="text1"/>
          <w:sz w:val="36"/>
          <w:szCs w:val="36"/>
        </w:rPr>
      </w:pPr>
      <w:r>
        <w:rPr>
          <w:noProof/>
        </w:rPr>
        <w:drawing>
          <wp:inline distT="0" distB="0" distL="0" distR="0" wp14:anchorId="5084F0E1" wp14:editId="172A79FA">
            <wp:extent cx="3127248" cy="530352"/>
            <wp:effectExtent l="0" t="0" r="0" b="3175"/>
            <wp:docPr id="7" name="Picture 7"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de_logo_fullColor-hor.png"/>
                    <pic:cNvPicPr/>
                  </pic:nvPicPr>
                  <pic:blipFill>
                    <a:blip r:embed="rId7">
                      <a:extLst>
                        <a:ext uri="{28A0092B-C50C-407E-A947-70E740481C1C}">
                          <a14:useLocalDpi xmlns:a14="http://schemas.microsoft.com/office/drawing/2010/main" val="0"/>
                        </a:ext>
                      </a:extLst>
                    </a:blip>
                    <a:stretch>
                      <a:fillRect/>
                    </a:stretch>
                  </pic:blipFill>
                  <pic:spPr>
                    <a:xfrm>
                      <a:off x="0" y="0"/>
                      <a:ext cx="3127248" cy="530352"/>
                    </a:xfrm>
                    <a:prstGeom prst="rect">
                      <a:avLst/>
                    </a:prstGeom>
                    <a:noFill/>
                    <a:ln>
                      <a:noFill/>
                    </a:ln>
                  </pic:spPr>
                </pic:pic>
              </a:graphicData>
            </a:graphic>
          </wp:inline>
        </w:drawing>
      </w:r>
      <w:r w:rsidR="00764158">
        <w:rPr>
          <w:noProof/>
        </w:rPr>
        <mc:AlternateContent>
          <mc:Choice Requires="wps">
            <w:drawing>
              <wp:anchor distT="0" distB="0" distL="114300" distR="114300" simplePos="0" relativeHeight="251663360" behindDoc="0" locked="1" layoutInCell="1" allowOverlap="1" wp14:anchorId="6996DA6F" wp14:editId="724E2783">
                <wp:simplePos x="0" y="0"/>
                <wp:positionH relativeFrom="column">
                  <wp:posOffset>4808220</wp:posOffset>
                </wp:positionH>
                <wp:positionV relativeFrom="page">
                  <wp:posOffset>5463540</wp:posOffset>
                </wp:positionV>
                <wp:extent cx="2118360" cy="3884295"/>
                <wp:effectExtent l="0" t="0" r="0" b="1905"/>
                <wp:wrapSquare wrapText="bothSides"/>
                <wp:docPr id="5" name="Text Box 5" descr="Ned help preparing your application. Contact your regional program manage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2118360" cy="38842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09C0C0" w14:textId="4D9D63C1" w:rsidR="00F233EA" w:rsidRPr="005E4005" w:rsidRDefault="009E3FC6" w:rsidP="00764158">
                            <w:pPr>
                              <w:rPr>
                                <w:b/>
                                <w:sz w:val="24"/>
                              </w:rPr>
                            </w:pPr>
                            <w:r w:rsidRPr="005E4005">
                              <w:rPr>
                                <w:b/>
                                <w:sz w:val="24"/>
                              </w:rPr>
                              <w:t>Need help preparing your application?</w:t>
                            </w:r>
                          </w:p>
                          <w:p w14:paraId="25D7C59B" w14:textId="77777777" w:rsidR="009E3FC6" w:rsidRPr="009E3FC6" w:rsidRDefault="009E3FC6" w:rsidP="00764158">
                            <w:pPr>
                              <w:rPr>
                                <w:b/>
                              </w:rPr>
                            </w:pPr>
                          </w:p>
                          <w:p w14:paraId="2BCFAD45" w14:textId="77777777" w:rsidR="005E4005" w:rsidRDefault="00F233EA" w:rsidP="00764158">
                            <w:r>
                              <w:t>T</w:t>
                            </w:r>
                            <w:r w:rsidR="00684C53">
                              <w:t>he Division provides technical assistance for any interested applicants and is always available to answer any questions or provide any additional details on the program. If your school is considering applying to BEST, you are encouraged to reach out to your regional representative at any point for guidance and aid on the pl</w:t>
                            </w:r>
                            <w:r>
                              <w:t xml:space="preserve">anning and application process. </w:t>
                            </w:r>
                          </w:p>
                          <w:p w14:paraId="2E19AB40" w14:textId="77777777" w:rsidR="005E4005" w:rsidRDefault="005E4005" w:rsidP="00764158"/>
                          <w:p w14:paraId="5F145999" w14:textId="59370077" w:rsidR="00F233EA" w:rsidRDefault="00F233EA" w:rsidP="00764158">
                            <w:r>
                              <w:t xml:space="preserve">Find your rep </w:t>
                            </w:r>
                            <w:hyperlink r:id="rId8" w:history="1">
                              <w:r w:rsidRPr="009E3FC6">
                                <w:rPr>
                                  <w:rStyle w:val="Hyperlink"/>
                                </w:rPr>
                                <w:t>here</w:t>
                              </w:r>
                            </w:hyperlink>
                            <w:r>
                              <w:t>.</w:t>
                            </w:r>
                          </w:p>
                          <w:p w14:paraId="688DD993" w14:textId="77777777" w:rsidR="00F233EA" w:rsidRDefault="00F233EA" w:rsidP="00764158"/>
                          <w:p w14:paraId="5E5CDBEE" w14:textId="39BDFB60" w:rsidR="00F233EA" w:rsidRPr="00F233EA" w:rsidRDefault="00F233EA" w:rsidP="00764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6DA6F" id="_x0000_t202" coordsize="21600,21600" o:spt="202" path="m,l,21600r21600,l21600,xe">
                <v:stroke joinstyle="miter"/>
                <v:path gradientshapeok="t" o:connecttype="rect"/>
              </v:shapetype>
              <v:shape id="Text Box 5" o:spid="_x0000_s1026" type="#_x0000_t202" alt="Ned help preparing your application. Contact your regional program manager." style="position:absolute;margin-left:378.6pt;margin-top:430.2pt;width:166.8pt;height:30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" filled="f" stroked="f">
                <v:textbox>
                  <w:txbxContent>
                    <w:p w14:paraId="3809C0C0" w14:textId="4D9D63C1" w:rsidR="00F233EA" w:rsidRPr="005E4005" w:rsidRDefault="009E3FC6" w:rsidP="00764158">
                      <w:pPr>
                        <w:rPr>
                          <w:b/>
                          <w:sz w:val="24"/>
                        </w:rPr>
                      </w:pPr>
                      <w:r w:rsidRPr="005E4005">
                        <w:rPr>
                          <w:b/>
                          <w:sz w:val="24"/>
                        </w:rPr>
                        <w:t>Need help preparing your application?</w:t>
                      </w:r>
                    </w:p>
                    <w:p w14:paraId="25D7C59B" w14:textId="77777777" w:rsidR="009E3FC6" w:rsidRPr="009E3FC6" w:rsidRDefault="009E3FC6" w:rsidP="00764158">
                      <w:pPr>
                        <w:rPr>
                          <w:b/>
                        </w:rPr>
                      </w:pPr>
                    </w:p>
                    <w:p w14:paraId="2BCFAD45" w14:textId="77777777" w:rsidR="005E4005" w:rsidRDefault="00F233EA" w:rsidP="00764158">
                      <w:r>
                        <w:t>T</w:t>
                      </w:r>
                      <w:r w:rsidR="00684C53">
                        <w:t>he Division provides technical assistance for any interested applicants and is always available to answer any questions or provide any additional details on the program. If your school is considering applying to BEST, you are encouraged to reach out to your regional representative at any point for guidance and aid on the pl</w:t>
                      </w:r>
                      <w:r>
                        <w:t xml:space="preserve">anning and application process. </w:t>
                      </w:r>
                    </w:p>
                    <w:p w14:paraId="2E19AB40" w14:textId="77777777" w:rsidR="005E4005" w:rsidRDefault="005E4005" w:rsidP="00764158"/>
                    <w:p w14:paraId="5F145999" w14:textId="59370077" w:rsidR="00F233EA" w:rsidRDefault="00F233EA" w:rsidP="00764158">
                      <w:r>
                        <w:t xml:space="preserve">Find your rep </w:t>
                      </w:r>
                      <w:hyperlink r:id="rId9" w:history="1">
                        <w:r w:rsidRPr="009E3FC6">
                          <w:rPr>
                            <w:rStyle w:val="Hyperlink"/>
                          </w:rPr>
                          <w:t>here</w:t>
                        </w:r>
                      </w:hyperlink>
                      <w:r>
                        <w:t>.</w:t>
                      </w:r>
                    </w:p>
                    <w:p w14:paraId="688DD993" w14:textId="77777777" w:rsidR="00F233EA" w:rsidRDefault="00F233EA" w:rsidP="00764158"/>
                    <w:p w14:paraId="5E5CDBEE" w14:textId="39BDFB60" w:rsidR="00F233EA" w:rsidRPr="00F233EA" w:rsidRDefault="00F233EA" w:rsidP="00764158"/>
                  </w:txbxContent>
                </v:textbox>
                <w10:wrap type="square" anchory="page"/>
                <w10:anchorlock/>
              </v:shape>
            </w:pict>
          </mc:Fallback>
        </mc:AlternateContent>
      </w:r>
      <w:r w:rsidR="00764158">
        <w:rPr>
          <w:noProof/>
        </w:rPr>
        <mc:AlternateContent>
          <mc:Choice Requires="wps">
            <w:drawing>
              <wp:anchor distT="0" distB="0" distL="114300" distR="114300" simplePos="0" relativeHeight="251661312" behindDoc="0" locked="1" layoutInCell="1" allowOverlap="1" wp14:anchorId="6162849C" wp14:editId="276DE723">
                <wp:simplePos x="0" y="0"/>
                <wp:positionH relativeFrom="column">
                  <wp:posOffset>4823460</wp:posOffset>
                </wp:positionH>
                <wp:positionV relativeFrom="page">
                  <wp:posOffset>2072640</wp:posOffset>
                </wp:positionV>
                <wp:extent cx="2110740" cy="3665220"/>
                <wp:effectExtent l="0" t="0" r="0" b="0"/>
                <wp:wrapSquare wrapText="bothSides"/>
                <wp:docPr id="4" name="Text Box 4" descr="Important Dates and Deadlines"/>
                <wp:cNvGraphicFramePr/>
                <a:graphic xmlns:a="http://schemas.openxmlformats.org/drawingml/2006/main">
                  <a:graphicData uri="http://schemas.microsoft.com/office/word/2010/wordprocessingShape">
                    <wps:wsp>
                      <wps:cNvSpPr txBox="1"/>
                      <wps:spPr>
                        <a:xfrm>
                          <a:off x="0" y="0"/>
                          <a:ext cx="2110740" cy="3665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1D1ED4" w14:textId="09027571" w:rsidR="00764158" w:rsidRDefault="004B697E" w:rsidP="00101CB8">
                            <w:pPr>
                              <w:pStyle w:val="Subhead"/>
                            </w:pPr>
                            <w:r>
                              <w:t>Important Dates</w:t>
                            </w:r>
                            <w:r w:rsidR="00684C53">
                              <w:t xml:space="preserve"> &amp; Deadlines</w:t>
                            </w:r>
                            <w:r>
                              <w:t>:</w:t>
                            </w:r>
                          </w:p>
                          <w:p w14:paraId="48AFE711" w14:textId="77777777" w:rsidR="00684C53" w:rsidRPr="00684C53" w:rsidRDefault="00684C53" w:rsidP="00684C53"/>
                          <w:p w14:paraId="0859553C" w14:textId="4F8E1152" w:rsidR="00764158" w:rsidRPr="00684C53" w:rsidRDefault="002F25FC" w:rsidP="004B697E">
                            <w:pPr>
                              <w:pStyle w:val="ListParagraph"/>
                              <w:numPr>
                                <w:ilvl w:val="0"/>
                                <w:numId w:val="8"/>
                              </w:numPr>
                            </w:pPr>
                            <w:r>
                              <w:rPr>
                                <w:b/>
                              </w:rPr>
                              <w:t>Nove</w:t>
                            </w:r>
                            <w:r w:rsidR="00684C53">
                              <w:rPr>
                                <w:b/>
                              </w:rPr>
                              <w:t>mber</w:t>
                            </w:r>
                            <w:r w:rsidR="004B697E" w:rsidRPr="00684C53">
                              <w:rPr>
                                <w:b/>
                              </w:rPr>
                              <w:t xml:space="preserve"> </w:t>
                            </w:r>
                            <w:r w:rsidR="0015507F">
                              <w:rPr>
                                <w:b/>
                              </w:rPr>
                              <w:t>3</w:t>
                            </w:r>
                            <w:r>
                              <w:rPr>
                                <w:b/>
                              </w:rPr>
                              <w:t>0</w:t>
                            </w:r>
                            <w:r w:rsidR="00684C53" w:rsidRPr="00684C53">
                              <w:rPr>
                                <w:b/>
                              </w:rPr>
                              <w:t>, 20</w:t>
                            </w:r>
                            <w:r w:rsidR="000C4281">
                              <w:rPr>
                                <w:b/>
                              </w:rPr>
                              <w:t>20</w:t>
                            </w:r>
                            <w:r w:rsidR="004B697E" w:rsidRPr="00684C53">
                              <w:t xml:space="preserve"> – Deadline to notify Division</w:t>
                            </w:r>
                            <w:r w:rsidR="00684C53" w:rsidRPr="00684C53">
                              <w:t xml:space="preserve"> of interest </w:t>
                            </w:r>
                            <w:proofErr w:type="gramStart"/>
                            <w:r w:rsidR="00684C53" w:rsidRPr="00684C53">
                              <w:t>in order to</w:t>
                            </w:r>
                            <w:proofErr w:type="gramEnd"/>
                            <w:r w:rsidR="00684C53" w:rsidRPr="00684C53">
                              <w:t xml:space="preserve"> have a match percentage calculated</w:t>
                            </w:r>
                          </w:p>
                          <w:p w14:paraId="663F75CB" w14:textId="77777777" w:rsidR="00684C53" w:rsidRPr="004B697E" w:rsidRDefault="00684C53" w:rsidP="00684C53">
                            <w:pPr>
                              <w:pStyle w:val="ListParagraph"/>
                              <w:ind w:left="0"/>
                              <w:rPr>
                                <w:color w:val="FFFFFF" w:themeColor="background1"/>
                              </w:rPr>
                            </w:pPr>
                          </w:p>
                          <w:p w14:paraId="161AE501" w14:textId="0A0BE20C" w:rsidR="00764158" w:rsidRPr="00684C53" w:rsidRDefault="0015507F" w:rsidP="004B697E">
                            <w:pPr>
                              <w:pStyle w:val="ListParagraph"/>
                              <w:numPr>
                                <w:ilvl w:val="0"/>
                                <w:numId w:val="8"/>
                              </w:numPr>
                            </w:pPr>
                            <w:r w:rsidRPr="000C4281">
                              <w:rPr>
                                <w:b/>
                                <w:bCs/>
                              </w:rPr>
                              <w:t>January</w:t>
                            </w:r>
                            <w:r w:rsidR="00252ED3" w:rsidRPr="000C4281">
                              <w:rPr>
                                <w:b/>
                                <w:bCs/>
                              </w:rPr>
                              <w:t xml:space="preserve"> </w:t>
                            </w:r>
                            <w:r w:rsidR="000C4281" w:rsidRPr="000C4281">
                              <w:rPr>
                                <w:b/>
                                <w:bCs/>
                              </w:rPr>
                              <w:t>6</w:t>
                            </w:r>
                            <w:r w:rsidR="00252ED3" w:rsidRPr="000C4281">
                              <w:rPr>
                                <w:b/>
                                <w:bCs/>
                              </w:rPr>
                              <w:t>, 202</w:t>
                            </w:r>
                            <w:r w:rsidR="00AD75FA">
                              <w:rPr>
                                <w:b/>
                                <w:bCs/>
                              </w:rPr>
                              <w:t>1</w:t>
                            </w:r>
                            <w:r>
                              <w:t xml:space="preserve"> -</w:t>
                            </w:r>
                            <w:r w:rsidR="00684C53" w:rsidRPr="00684C53">
                              <w:t xml:space="preserve"> Application for financial assistance opens</w:t>
                            </w:r>
                          </w:p>
                          <w:p w14:paraId="2FE66570" w14:textId="77777777" w:rsidR="00684C53" w:rsidRPr="00684C53" w:rsidRDefault="00684C53" w:rsidP="00684C53">
                            <w:pPr>
                              <w:pStyle w:val="ListParagraph"/>
                            </w:pPr>
                          </w:p>
                          <w:p w14:paraId="1581CEC7" w14:textId="5B6B7014" w:rsidR="00684C53" w:rsidRDefault="00252ED3" w:rsidP="004B697E">
                            <w:pPr>
                              <w:pStyle w:val="ListParagraph"/>
                              <w:numPr>
                                <w:ilvl w:val="0"/>
                                <w:numId w:val="8"/>
                              </w:numPr>
                            </w:pPr>
                            <w:r w:rsidRPr="000C4281">
                              <w:rPr>
                                <w:b/>
                                <w:bCs/>
                              </w:rPr>
                              <w:t xml:space="preserve">February </w:t>
                            </w:r>
                            <w:r w:rsidR="000C4281" w:rsidRPr="000C4281">
                              <w:rPr>
                                <w:b/>
                                <w:bCs/>
                              </w:rPr>
                              <w:t>5</w:t>
                            </w:r>
                            <w:r w:rsidR="002F25FC" w:rsidRPr="000C4281">
                              <w:rPr>
                                <w:b/>
                                <w:bCs/>
                              </w:rPr>
                              <w:t>,</w:t>
                            </w:r>
                            <w:r w:rsidRPr="000C4281">
                              <w:rPr>
                                <w:b/>
                                <w:bCs/>
                              </w:rPr>
                              <w:t xml:space="preserve"> 202</w:t>
                            </w:r>
                            <w:r w:rsidR="00AD75FA">
                              <w:rPr>
                                <w:b/>
                                <w:bCs/>
                              </w:rPr>
                              <w:t>1</w:t>
                            </w:r>
                            <w:r w:rsidR="0015507F">
                              <w:t xml:space="preserve"> </w:t>
                            </w:r>
                            <w:r w:rsidR="00684C53" w:rsidRPr="00684C53">
                              <w:t>– Application closes</w:t>
                            </w:r>
                            <w:r w:rsidR="000C4281">
                              <w:t xml:space="preserve"> – </w:t>
                            </w:r>
                            <w:r w:rsidR="000C4281" w:rsidRPr="000C4281">
                              <w:rPr>
                                <w:i/>
                                <w:iCs/>
                              </w:rPr>
                              <w:t>please not</w:t>
                            </w:r>
                            <w:r w:rsidR="000C4281">
                              <w:rPr>
                                <w:i/>
                                <w:iCs/>
                              </w:rPr>
                              <w:t>e</w:t>
                            </w:r>
                            <w:r w:rsidR="000C4281" w:rsidRPr="000C4281">
                              <w:rPr>
                                <w:i/>
                                <w:iCs/>
                              </w:rPr>
                              <w:t xml:space="preserve"> this period is shorter than in previous years</w:t>
                            </w:r>
                          </w:p>
                          <w:p w14:paraId="0A0292CA" w14:textId="77777777" w:rsidR="00F233EA" w:rsidRDefault="00F233EA" w:rsidP="00F233EA">
                            <w:pPr>
                              <w:pStyle w:val="ListParagraph"/>
                            </w:pPr>
                          </w:p>
                          <w:p w14:paraId="543ED873" w14:textId="76CB17AC" w:rsidR="00F233EA" w:rsidRDefault="00B03AB3" w:rsidP="004B697E">
                            <w:pPr>
                              <w:pStyle w:val="ListParagraph"/>
                              <w:numPr>
                                <w:ilvl w:val="0"/>
                                <w:numId w:val="8"/>
                              </w:numPr>
                            </w:pPr>
                            <w:r w:rsidRPr="006851A9">
                              <w:rPr>
                                <w:b/>
                                <w:bCs/>
                              </w:rPr>
                              <w:t xml:space="preserve">May </w:t>
                            </w:r>
                            <w:r w:rsidR="000C4281" w:rsidRPr="006851A9">
                              <w:rPr>
                                <w:b/>
                                <w:bCs/>
                              </w:rPr>
                              <w:t>19-21</w:t>
                            </w:r>
                            <w:r w:rsidRPr="006851A9">
                              <w:rPr>
                                <w:b/>
                                <w:bCs/>
                              </w:rPr>
                              <w:t>, 202</w:t>
                            </w:r>
                            <w:r w:rsidR="00AD75FA" w:rsidRPr="006851A9">
                              <w:rPr>
                                <w:b/>
                                <w:bCs/>
                              </w:rPr>
                              <w:t>1</w:t>
                            </w:r>
                            <w:r w:rsidR="00F233EA">
                              <w:t xml:space="preserve"> – CCAB Meetings to recommend project applications for award</w:t>
                            </w:r>
                          </w:p>
                          <w:p w14:paraId="09A9BD90" w14:textId="77777777" w:rsidR="0015507F" w:rsidRDefault="0015507F" w:rsidP="0015507F">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2849C" id="_x0000_t202" coordsize="21600,21600" o:spt="202" path="m,l,21600r21600,l21600,xe">
                <v:stroke joinstyle="miter"/>
                <v:path gradientshapeok="t" o:connecttype="rect"/>
              </v:shapetype>
              <v:shape id="Text Box 4" o:spid="_x0000_s1027" type="#_x0000_t202" alt="Important Dates and Deadlines" style="position:absolute;margin-left:379.8pt;margin-top:163.2pt;width:166.2pt;height:28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" filled="f" stroked="f">
                <v:textbox>
                  <w:txbxContent>
                    <w:p w14:paraId="081D1ED4" w14:textId="09027571" w:rsidR="00764158" w:rsidRDefault="004B697E" w:rsidP="00101CB8">
                      <w:pPr>
                        <w:pStyle w:val="Subhead"/>
                      </w:pPr>
                      <w:r>
                        <w:t>Important Dates</w:t>
                      </w:r>
                      <w:r w:rsidR="00684C53">
                        <w:t xml:space="preserve"> &amp; Deadlines</w:t>
                      </w:r>
                      <w:r>
                        <w:t>:</w:t>
                      </w:r>
                    </w:p>
                    <w:p w14:paraId="48AFE711" w14:textId="77777777" w:rsidR="00684C53" w:rsidRPr="00684C53" w:rsidRDefault="00684C53" w:rsidP="00684C53"/>
                    <w:p w14:paraId="0859553C" w14:textId="4F8E1152" w:rsidR="00764158" w:rsidRPr="00684C53" w:rsidRDefault="002F25FC" w:rsidP="004B697E">
                      <w:pPr>
                        <w:pStyle w:val="ListParagraph"/>
                        <w:numPr>
                          <w:ilvl w:val="0"/>
                          <w:numId w:val="8"/>
                        </w:numPr>
                      </w:pPr>
                      <w:r>
                        <w:rPr>
                          <w:b/>
                        </w:rPr>
                        <w:t>Nove</w:t>
                      </w:r>
                      <w:r w:rsidR="00684C53">
                        <w:rPr>
                          <w:b/>
                        </w:rPr>
                        <w:t>mber</w:t>
                      </w:r>
                      <w:r w:rsidR="004B697E" w:rsidRPr="00684C53">
                        <w:rPr>
                          <w:b/>
                        </w:rPr>
                        <w:t xml:space="preserve"> </w:t>
                      </w:r>
                      <w:r w:rsidR="0015507F">
                        <w:rPr>
                          <w:b/>
                        </w:rPr>
                        <w:t>3</w:t>
                      </w:r>
                      <w:r>
                        <w:rPr>
                          <w:b/>
                        </w:rPr>
                        <w:t>0</w:t>
                      </w:r>
                      <w:r w:rsidR="00684C53" w:rsidRPr="00684C53">
                        <w:rPr>
                          <w:b/>
                        </w:rPr>
                        <w:t>, 20</w:t>
                      </w:r>
                      <w:r w:rsidR="000C4281">
                        <w:rPr>
                          <w:b/>
                        </w:rPr>
                        <w:t>20</w:t>
                      </w:r>
                      <w:r w:rsidR="004B697E" w:rsidRPr="00684C53">
                        <w:t xml:space="preserve"> – Deadline to notify Division</w:t>
                      </w:r>
                      <w:r w:rsidR="00684C53" w:rsidRPr="00684C53">
                        <w:t xml:space="preserve"> of interest </w:t>
                      </w:r>
                      <w:proofErr w:type="gramStart"/>
                      <w:r w:rsidR="00684C53" w:rsidRPr="00684C53">
                        <w:t>in order to</w:t>
                      </w:r>
                      <w:proofErr w:type="gramEnd"/>
                      <w:r w:rsidR="00684C53" w:rsidRPr="00684C53">
                        <w:t xml:space="preserve"> have a match percentage calculated</w:t>
                      </w:r>
                    </w:p>
                    <w:p w14:paraId="663F75CB" w14:textId="77777777" w:rsidR="00684C53" w:rsidRPr="004B697E" w:rsidRDefault="00684C53" w:rsidP="00684C53">
                      <w:pPr>
                        <w:pStyle w:val="ListParagraph"/>
                        <w:ind w:left="0"/>
                        <w:rPr>
                          <w:color w:val="FFFFFF" w:themeColor="background1"/>
                        </w:rPr>
                      </w:pPr>
                    </w:p>
                    <w:p w14:paraId="161AE501" w14:textId="0A0BE20C" w:rsidR="00764158" w:rsidRPr="00684C53" w:rsidRDefault="0015507F" w:rsidP="004B697E">
                      <w:pPr>
                        <w:pStyle w:val="ListParagraph"/>
                        <w:numPr>
                          <w:ilvl w:val="0"/>
                          <w:numId w:val="8"/>
                        </w:numPr>
                      </w:pPr>
                      <w:r w:rsidRPr="000C4281">
                        <w:rPr>
                          <w:b/>
                          <w:bCs/>
                        </w:rPr>
                        <w:t>January</w:t>
                      </w:r>
                      <w:r w:rsidR="00252ED3" w:rsidRPr="000C4281">
                        <w:rPr>
                          <w:b/>
                          <w:bCs/>
                        </w:rPr>
                        <w:t xml:space="preserve"> </w:t>
                      </w:r>
                      <w:r w:rsidR="000C4281" w:rsidRPr="000C4281">
                        <w:rPr>
                          <w:b/>
                          <w:bCs/>
                        </w:rPr>
                        <w:t>6</w:t>
                      </w:r>
                      <w:r w:rsidR="00252ED3" w:rsidRPr="000C4281">
                        <w:rPr>
                          <w:b/>
                          <w:bCs/>
                        </w:rPr>
                        <w:t>, 202</w:t>
                      </w:r>
                      <w:r w:rsidR="00AD75FA">
                        <w:rPr>
                          <w:b/>
                          <w:bCs/>
                        </w:rPr>
                        <w:t>1</w:t>
                      </w:r>
                      <w:r>
                        <w:t xml:space="preserve"> -</w:t>
                      </w:r>
                      <w:r w:rsidR="00684C53" w:rsidRPr="00684C53">
                        <w:t xml:space="preserve"> Application for financial assistance opens</w:t>
                      </w:r>
                    </w:p>
                    <w:p w14:paraId="2FE66570" w14:textId="77777777" w:rsidR="00684C53" w:rsidRPr="00684C53" w:rsidRDefault="00684C53" w:rsidP="00684C53">
                      <w:pPr>
                        <w:pStyle w:val="ListParagraph"/>
                      </w:pPr>
                    </w:p>
                    <w:p w14:paraId="1581CEC7" w14:textId="5B6B7014" w:rsidR="00684C53" w:rsidRDefault="00252ED3" w:rsidP="004B697E">
                      <w:pPr>
                        <w:pStyle w:val="ListParagraph"/>
                        <w:numPr>
                          <w:ilvl w:val="0"/>
                          <w:numId w:val="8"/>
                        </w:numPr>
                      </w:pPr>
                      <w:r w:rsidRPr="000C4281">
                        <w:rPr>
                          <w:b/>
                          <w:bCs/>
                        </w:rPr>
                        <w:t xml:space="preserve">February </w:t>
                      </w:r>
                      <w:r w:rsidR="000C4281" w:rsidRPr="000C4281">
                        <w:rPr>
                          <w:b/>
                          <w:bCs/>
                        </w:rPr>
                        <w:t>5</w:t>
                      </w:r>
                      <w:r w:rsidR="002F25FC" w:rsidRPr="000C4281">
                        <w:rPr>
                          <w:b/>
                          <w:bCs/>
                        </w:rPr>
                        <w:t>,</w:t>
                      </w:r>
                      <w:r w:rsidRPr="000C4281">
                        <w:rPr>
                          <w:b/>
                          <w:bCs/>
                        </w:rPr>
                        <w:t xml:space="preserve"> 202</w:t>
                      </w:r>
                      <w:r w:rsidR="00AD75FA">
                        <w:rPr>
                          <w:b/>
                          <w:bCs/>
                        </w:rPr>
                        <w:t>1</w:t>
                      </w:r>
                      <w:r w:rsidR="0015507F">
                        <w:t xml:space="preserve"> </w:t>
                      </w:r>
                      <w:r w:rsidR="00684C53" w:rsidRPr="00684C53">
                        <w:t>– Application closes</w:t>
                      </w:r>
                      <w:r w:rsidR="000C4281">
                        <w:t xml:space="preserve"> – </w:t>
                      </w:r>
                      <w:r w:rsidR="000C4281" w:rsidRPr="000C4281">
                        <w:rPr>
                          <w:i/>
                          <w:iCs/>
                        </w:rPr>
                        <w:t>please not</w:t>
                      </w:r>
                      <w:r w:rsidR="000C4281">
                        <w:rPr>
                          <w:i/>
                          <w:iCs/>
                        </w:rPr>
                        <w:t>e</w:t>
                      </w:r>
                      <w:r w:rsidR="000C4281" w:rsidRPr="000C4281">
                        <w:rPr>
                          <w:i/>
                          <w:iCs/>
                        </w:rPr>
                        <w:t xml:space="preserve"> this period is shorter than in previous years</w:t>
                      </w:r>
                    </w:p>
                    <w:p w14:paraId="0A0292CA" w14:textId="77777777" w:rsidR="00F233EA" w:rsidRDefault="00F233EA" w:rsidP="00F233EA">
                      <w:pPr>
                        <w:pStyle w:val="ListParagraph"/>
                      </w:pPr>
                    </w:p>
                    <w:p w14:paraId="543ED873" w14:textId="76CB17AC" w:rsidR="00F233EA" w:rsidRDefault="00B03AB3" w:rsidP="004B697E">
                      <w:pPr>
                        <w:pStyle w:val="ListParagraph"/>
                        <w:numPr>
                          <w:ilvl w:val="0"/>
                          <w:numId w:val="8"/>
                        </w:numPr>
                      </w:pPr>
                      <w:r w:rsidRPr="006851A9">
                        <w:rPr>
                          <w:b/>
                          <w:bCs/>
                        </w:rPr>
                        <w:t xml:space="preserve">May </w:t>
                      </w:r>
                      <w:r w:rsidR="000C4281" w:rsidRPr="006851A9">
                        <w:rPr>
                          <w:b/>
                          <w:bCs/>
                        </w:rPr>
                        <w:t>19-21</w:t>
                      </w:r>
                      <w:r w:rsidRPr="006851A9">
                        <w:rPr>
                          <w:b/>
                          <w:bCs/>
                        </w:rPr>
                        <w:t>, 202</w:t>
                      </w:r>
                      <w:r w:rsidR="00AD75FA" w:rsidRPr="006851A9">
                        <w:rPr>
                          <w:b/>
                          <w:bCs/>
                        </w:rPr>
                        <w:t>1</w:t>
                      </w:r>
                      <w:r w:rsidR="00F233EA">
                        <w:t xml:space="preserve"> – CCAB Meetings to recommend project applications for award</w:t>
                      </w:r>
                    </w:p>
                    <w:p w14:paraId="09A9BD90" w14:textId="77777777" w:rsidR="0015507F" w:rsidRDefault="0015507F" w:rsidP="0015507F">
                      <w:pPr>
                        <w:pStyle w:val="ListParagraph"/>
                      </w:pPr>
                    </w:p>
                  </w:txbxContent>
                </v:textbox>
                <w10:wrap type="square" anchory="page"/>
                <w10:anchorlock/>
              </v:shape>
            </w:pict>
          </mc:Fallback>
        </mc:AlternateContent>
      </w:r>
    </w:p>
    <w:p w14:paraId="6CFAC35C" w14:textId="0BBC3BB5" w:rsidR="002B7237" w:rsidRDefault="002B7237" w:rsidP="00884765">
      <w:pPr>
        <w:rPr>
          <w:rFonts w:ascii="Museo Slab 500" w:hAnsi="Museo Slab 500"/>
          <w:color w:val="5C6670" w:themeColor="text1"/>
          <w:sz w:val="36"/>
          <w:szCs w:val="36"/>
        </w:rPr>
      </w:pPr>
    </w:p>
    <w:p w14:paraId="2737AAAB" w14:textId="77777777" w:rsidR="00101CB8" w:rsidRDefault="00101CB8" w:rsidP="00884765">
      <w:pPr>
        <w:rPr>
          <w:rFonts w:ascii="Museo Slab 500" w:hAnsi="Museo Slab 500"/>
          <w:color w:val="5C6670" w:themeColor="text1"/>
          <w:sz w:val="36"/>
          <w:szCs w:val="36"/>
        </w:rPr>
      </w:pPr>
    </w:p>
    <w:p w14:paraId="60E3A613" w14:textId="6C422CD9" w:rsidR="00884765" w:rsidRDefault="0015507F" w:rsidP="00884765">
      <w:pPr>
        <w:rPr>
          <w:rFonts w:ascii="Museo Slab 500" w:hAnsi="Museo Slab 500"/>
          <w:color w:val="5C6670" w:themeColor="text1"/>
          <w:sz w:val="36"/>
          <w:szCs w:val="36"/>
        </w:rPr>
      </w:pPr>
      <w:r>
        <w:rPr>
          <w:rFonts w:ascii="Museo Slab 500" w:hAnsi="Museo Slab 500"/>
          <w:color w:val="5C6670" w:themeColor="text1"/>
          <w:sz w:val="36"/>
          <w:szCs w:val="36"/>
        </w:rPr>
        <w:t>BES</w:t>
      </w:r>
      <w:r w:rsidR="00252ED3">
        <w:rPr>
          <w:rFonts w:ascii="Museo Slab 500" w:hAnsi="Museo Slab 500"/>
          <w:color w:val="5C6670" w:themeColor="text1"/>
          <w:sz w:val="36"/>
          <w:szCs w:val="36"/>
        </w:rPr>
        <w:t>T Grant Announcement for FY2</w:t>
      </w:r>
      <w:r w:rsidR="000C4281">
        <w:rPr>
          <w:rFonts w:ascii="Museo Slab 500" w:hAnsi="Museo Slab 500"/>
          <w:color w:val="5C6670" w:themeColor="text1"/>
          <w:sz w:val="36"/>
          <w:szCs w:val="36"/>
        </w:rPr>
        <w:t>1-22</w:t>
      </w:r>
    </w:p>
    <w:p w14:paraId="4A0A07A6" w14:textId="57AF4DE5" w:rsidR="0047371A" w:rsidRPr="0047371A" w:rsidRDefault="0047371A" w:rsidP="00884765">
      <w:pPr>
        <w:rPr>
          <w:rFonts w:ascii="Museo Slab 500" w:hAnsi="Museo Slab 500"/>
          <w:color w:val="5C6670" w:themeColor="text1"/>
          <w:sz w:val="28"/>
          <w:szCs w:val="36"/>
        </w:rPr>
      </w:pPr>
      <w:r w:rsidRPr="0047371A">
        <w:rPr>
          <w:rFonts w:ascii="Museo Slab 500" w:hAnsi="Museo Slab 500"/>
          <w:color w:val="5C6670" w:themeColor="text1"/>
          <w:sz w:val="28"/>
          <w:szCs w:val="36"/>
        </w:rPr>
        <w:t xml:space="preserve">Charter Schools Interested in Applying for </w:t>
      </w:r>
      <w:r>
        <w:rPr>
          <w:rFonts w:ascii="Museo Slab 500" w:hAnsi="Museo Slab 500"/>
          <w:color w:val="5C6670" w:themeColor="text1"/>
          <w:sz w:val="28"/>
          <w:szCs w:val="36"/>
        </w:rPr>
        <w:t>Funding</w:t>
      </w:r>
    </w:p>
    <w:p w14:paraId="33DFEC7B" w14:textId="77777777" w:rsidR="0047371A" w:rsidRDefault="0047371A" w:rsidP="002B7237"/>
    <w:p w14:paraId="2DF98CD2" w14:textId="2CA64178" w:rsidR="0047371A" w:rsidRDefault="004B697E" w:rsidP="00101CB8">
      <w:pPr>
        <w:pStyle w:val="Subhead"/>
      </w:pPr>
      <w:r>
        <w:t xml:space="preserve">Is Your School Interested in </w:t>
      </w:r>
      <w:r w:rsidR="00AE2256">
        <w:t>A</w:t>
      </w:r>
      <w:r>
        <w:t xml:space="preserve">pplying for </w:t>
      </w:r>
      <w:r w:rsidR="006851A9">
        <w:t>FY21-22</w:t>
      </w:r>
      <w:r w:rsidR="006851A9">
        <w:t xml:space="preserve"> </w:t>
      </w:r>
      <w:r>
        <w:t xml:space="preserve">BEST </w:t>
      </w:r>
      <w:r w:rsidR="00AE2256">
        <w:t>G</w:t>
      </w:r>
      <w:r>
        <w:t xml:space="preserve">rant </w:t>
      </w:r>
      <w:r w:rsidR="00AE2256">
        <w:t>F</w:t>
      </w:r>
      <w:r w:rsidR="00252ED3">
        <w:t>unding</w:t>
      </w:r>
      <w:r>
        <w:t>?</w:t>
      </w:r>
      <w:r w:rsidR="00AE2256">
        <w:t xml:space="preserve"> Read on for important requirements…</w:t>
      </w:r>
    </w:p>
    <w:p w14:paraId="51F56470" w14:textId="77777777" w:rsidR="00AE2256" w:rsidRPr="00AE2256" w:rsidRDefault="00AE2256" w:rsidP="00AE2256"/>
    <w:p w14:paraId="7594A253" w14:textId="622449FA" w:rsidR="00E639AD" w:rsidRDefault="004B697E" w:rsidP="0047371A">
      <w:r>
        <w:t xml:space="preserve">The BEST Grant provides annual funding in the form of competitive grants for schools with health and safety facility needs. The grant is available to school districts, </w:t>
      </w:r>
      <w:r w:rsidRPr="004B697E">
        <w:rPr>
          <w:b/>
        </w:rPr>
        <w:t>charter schools and</w:t>
      </w:r>
      <w:r>
        <w:t xml:space="preserve"> </w:t>
      </w:r>
      <w:r w:rsidRPr="004B697E">
        <w:rPr>
          <w:b/>
        </w:rPr>
        <w:t>institute charter schools</w:t>
      </w:r>
      <w:r>
        <w:t xml:space="preserve">, BOCES, and the Colorado School for the Deaf and Blind. </w:t>
      </w:r>
    </w:p>
    <w:p w14:paraId="7A9FFD18" w14:textId="77777777" w:rsidR="0047371A" w:rsidRDefault="0047371A" w:rsidP="00101CB8">
      <w:pPr>
        <w:pStyle w:val="Subhead"/>
      </w:pPr>
    </w:p>
    <w:p w14:paraId="4774E7BA" w14:textId="5C947854" w:rsidR="0047371A" w:rsidRDefault="00E639AD" w:rsidP="0047371A">
      <w:r>
        <w:rPr>
          <w:rFonts w:asciiTheme="minorHAnsi" w:hAnsiTheme="minorHAnsi" w:cs="Arial"/>
          <w:b/>
          <w:sz w:val="24"/>
        </w:rPr>
        <w:t>What are the E</w:t>
      </w:r>
      <w:r w:rsidR="0047371A" w:rsidRPr="00206013">
        <w:rPr>
          <w:rFonts w:asciiTheme="minorHAnsi" w:hAnsiTheme="minorHAnsi" w:cs="Arial"/>
          <w:b/>
          <w:sz w:val="24"/>
        </w:rPr>
        <w:t xml:space="preserve">ligibility Requirements </w:t>
      </w:r>
      <w:r w:rsidR="0047371A">
        <w:rPr>
          <w:rFonts w:asciiTheme="minorHAnsi" w:hAnsiTheme="minorHAnsi" w:cs="Arial"/>
          <w:b/>
          <w:sz w:val="24"/>
        </w:rPr>
        <w:t xml:space="preserve">for </w:t>
      </w:r>
      <w:r>
        <w:rPr>
          <w:rFonts w:asciiTheme="minorHAnsi" w:hAnsiTheme="minorHAnsi" w:cs="Arial"/>
          <w:b/>
          <w:sz w:val="24"/>
        </w:rPr>
        <w:t>the BEST Grant?</w:t>
      </w:r>
    </w:p>
    <w:p w14:paraId="2D0B11E1" w14:textId="77777777" w:rsidR="00E639AD" w:rsidRDefault="00E639AD" w:rsidP="0047371A">
      <w:pPr>
        <w:rPr>
          <w:rFonts w:asciiTheme="minorHAnsi" w:hAnsiTheme="minorHAnsi" w:cs="Arial"/>
        </w:rPr>
      </w:pPr>
    </w:p>
    <w:p w14:paraId="5162B6A9" w14:textId="7B2D0F29" w:rsidR="00E639AD" w:rsidRDefault="0047371A" w:rsidP="0047371A">
      <w:pPr>
        <w:rPr>
          <w:rFonts w:asciiTheme="minorHAnsi" w:hAnsiTheme="minorHAnsi" w:cs="Arial"/>
        </w:rPr>
      </w:pPr>
      <w:r w:rsidRPr="00BB2F7C">
        <w:rPr>
          <w:rFonts w:asciiTheme="minorHAnsi" w:hAnsiTheme="minorHAnsi" w:cs="Arial"/>
        </w:rPr>
        <w:t>Pursuant to</w:t>
      </w:r>
      <w:r w:rsidR="00E639AD">
        <w:rPr>
          <w:rFonts w:asciiTheme="minorHAnsi" w:hAnsiTheme="minorHAnsi" w:cs="Arial"/>
        </w:rPr>
        <w:t xml:space="preserve"> statute, an eligible charter school must meet the following requirements:</w:t>
      </w:r>
    </w:p>
    <w:p w14:paraId="32BAB765" w14:textId="4769DD08" w:rsidR="00E639AD" w:rsidRDefault="00E639AD" w:rsidP="00E639AD">
      <w:pPr>
        <w:pStyle w:val="ListParagraph"/>
        <w:numPr>
          <w:ilvl w:val="0"/>
          <w:numId w:val="9"/>
        </w:numPr>
        <w:rPr>
          <w:rFonts w:asciiTheme="minorHAnsi" w:hAnsiTheme="minorHAnsi" w:cs="Arial"/>
        </w:rPr>
      </w:pPr>
      <w:r>
        <w:rPr>
          <w:rFonts w:asciiTheme="minorHAnsi" w:hAnsiTheme="minorHAnsi" w:cs="Arial"/>
        </w:rPr>
        <w:t xml:space="preserve">Operate in a school district facility with capital construction needs, </w:t>
      </w:r>
      <w:proofErr w:type="gramStart"/>
      <w:r>
        <w:rPr>
          <w:rFonts w:asciiTheme="minorHAnsi" w:hAnsiTheme="minorHAnsi" w:cs="Arial"/>
        </w:rPr>
        <w:t>or;</w:t>
      </w:r>
      <w:proofErr w:type="gramEnd"/>
    </w:p>
    <w:p w14:paraId="691C1192" w14:textId="2524D19A" w:rsidR="00E639AD" w:rsidRDefault="00E639AD" w:rsidP="00E639AD">
      <w:pPr>
        <w:pStyle w:val="ListParagraph"/>
        <w:numPr>
          <w:ilvl w:val="0"/>
          <w:numId w:val="9"/>
        </w:numPr>
        <w:rPr>
          <w:rFonts w:asciiTheme="minorHAnsi" w:hAnsiTheme="minorHAnsi" w:cs="Arial"/>
        </w:rPr>
      </w:pPr>
      <w:r>
        <w:rPr>
          <w:rFonts w:asciiTheme="minorHAnsi" w:hAnsiTheme="minorHAnsi" w:cs="Arial"/>
        </w:rPr>
        <w:t xml:space="preserve">Operate in a non-school district facility with capital construction </w:t>
      </w:r>
      <w:proofErr w:type="gramStart"/>
      <w:r>
        <w:rPr>
          <w:rFonts w:asciiTheme="minorHAnsi" w:hAnsiTheme="minorHAnsi" w:cs="Arial"/>
        </w:rPr>
        <w:t>needs;</w:t>
      </w:r>
      <w:proofErr w:type="gramEnd"/>
    </w:p>
    <w:p w14:paraId="4351688D" w14:textId="1CB9BFA1" w:rsidR="00E639AD" w:rsidRPr="00E639AD" w:rsidRDefault="00E639AD" w:rsidP="00E639AD">
      <w:pPr>
        <w:jc w:val="center"/>
        <w:rPr>
          <w:rFonts w:asciiTheme="minorHAnsi" w:hAnsiTheme="minorHAnsi" w:cs="Arial"/>
          <w:b/>
        </w:rPr>
      </w:pPr>
      <w:r w:rsidRPr="00E639AD">
        <w:rPr>
          <w:rFonts w:asciiTheme="minorHAnsi" w:hAnsiTheme="minorHAnsi" w:cs="Arial"/>
          <w:b/>
        </w:rPr>
        <w:t>And</w:t>
      </w:r>
    </w:p>
    <w:p w14:paraId="07F0B2C7" w14:textId="129D0665" w:rsidR="00E639AD" w:rsidRDefault="00E639AD" w:rsidP="00E639AD">
      <w:pPr>
        <w:pStyle w:val="ListParagraph"/>
        <w:numPr>
          <w:ilvl w:val="0"/>
          <w:numId w:val="9"/>
        </w:numPr>
        <w:rPr>
          <w:rFonts w:asciiTheme="minorHAnsi" w:hAnsiTheme="minorHAnsi" w:cs="Arial"/>
        </w:rPr>
      </w:pPr>
      <w:r>
        <w:rPr>
          <w:rFonts w:asciiTheme="minorHAnsi" w:hAnsiTheme="minorHAnsi" w:cs="Arial"/>
        </w:rPr>
        <w:t xml:space="preserve">Must have been in existence for at least 3 years prior to the date of submission of the BEST grant application. </w:t>
      </w:r>
    </w:p>
    <w:p w14:paraId="2C3758C5" w14:textId="77777777" w:rsidR="0047371A" w:rsidRDefault="0047371A" w:rsidP="002B7237"/>
    <w:p w14:paraId="3D7DE380" w14:textId="5CFD56B4" w:rsidR="00AE2256" w:rsidRPr="00AE2256" w:rsidRDefault="00AE2256" w:rsidP="00101CB8">
      <w:pPr>
        <w:pStyle w:val="Subhead"/>
      </w:pPr>
      <w:r w:rsidRPr="00AE2256">
        <w:t xml:space="preserve">What </w:t>
      </w:r>
      <w:r w:rsidR="00BC4EA1">
        <w:t>do I need to know</w:t>
      </w:r>
      <w:r w:rsidRPr="00AE2256">
        <w:t xml:space="preserve"> if my school </w:t>
      </w:r>
      <w:r w:rsidRPr="00AE2256">
        <w:rPr>
          <w:u w:val="single"/>
        </w:rPr>
        <w:t>might</w:t>
      </w:r>
      <w:r w:rsidRPr="00AE2256">
        <w:t xml:space="preserve"> apply for funding?</w:t>
      </w:r>
    </w:p>
    <w:p w14:paraId="4EEAF803" w14:textId="77777777" w:rsidR="00AE2256" w:rsidRPr="00AE2256" w:rsidRDefault="00AE2256" w:rsidP="00AE2256"/>
    <w:p w14:paraId="79256BD5" w14:textId="42D4C0D9" w:rsidR="00BC4EA1" w:rsidRDefault="00AE2256" w:rsidP="00AE2256">
      <w:r>
        <w:t xml:space="preserve">If your school is considering an application for BEST financial assistance, it </w:t>
      </w:r>
      <w:r w:rsidRPr="00BC4EA1">
        <w:t>must</w:t>
      </w:r>
      <w:r>
        <w:t xml:space="preserve"> </w:t>
      </w:r>
      <w:r w:rsidRPr="00BC4EA1">
        <w:rPr>
          <w:b/>
        </w:rPr>
        <w:t>notify the Division of Capital Construction no later than</w:t>
      </w:r>
      <w:r>
        <w:t xml:space="preserve"> </w:t>
      </w:r>
      <w:r w:rsidR="002F25FC">
        <w:rPr>
          <w:b/>
        </w:rPr>
        <w:t>Nove</w:t>
      </w:r>
      <w:r w:rsidR="00304CE8">
        <w:rPr>
          <w:b/>
        </w:rPr>
        <w:t>mber 3</w:t>
      </w:r>
      <w:r w:rsidR="002F25FC">
        <w:rPr>
          <w:b/>
        </w:rPr>
        <w:t>0</w:t>
      </w:r>
      <w:r w:rsidRPr="00BC4EA1">
        <w:rPr>
          <w:b/>
        </w:rPr>
        <w:t>, 20</w:t>
      </w:r>
      <w:r w:rsidR="000C4281">
        <w:rPr>
          <w:b/>
        </w:rPr>
        <w:t>20</w:t>
      </w:r>
      <w:r>
        <w:t xml:space="preserve">. </w:t>
      </w:r>
      <w:r w:rsidR="00BC4EA1" w:rsidRPr="00BC4EA1">
        <w:t xml:space="preserve">The BEST grant is a matching </w:t>
      </w:r>
      <w:r w:rsidR="00BC4EA1">
        <w:t xml:space="preserve">monies </w:t>
      </w:r>
      <w:r w:rsidR="00BC4EA1" w:rsidRPr="00BC4EA1">
        <w:t xml:space="preserve">grant and each applicant </w:t>
      </w:r>
      <w:r w:rsidR="00BC4EA1">
        <w:t>is required to match a certain percentage of their project cost based on</w:t>
      </w:r>
      <w:r w:rsidR="00BC4EA1" w:rsidRPr="00BC4EA1">
        <w:t xml:space="preserve"> their financial capacity. </w:t>
      </w:r>
      <w:r w:rsidR="00BC4EA1">
        <w:t xml:space="preserve">The Division must collect data from the charter school </w:t>
      </w:r>
      <w:proofErr w:type="gramStart"/>
      <w:r w:rsidR="00BC4EA1">
        <w:t>in order to</w:t>
      </w:r>
      <w:proofErr w:type="gramEnd"/>
      <w:r w:rsidR="00BC4EA1">
        <w:t xml:space="preserve"> generate the matching percentage for the school. </w:t>
      </w:r>
    </w:p>
    <w:p w14:paraId="4153F42E" w14:textId="77777777" w:rsidR="00684C53" w:rsidRDefault="00684C53" w:rsidP="00AE2256"/>
    <w:p w14:paraId="4A445655" w14:textId="6F0C644C" w:rsidR="00AE2256" w:rsidRPr="00BC4EA1" w:rsidRDefault="00BC4EA1" w:rsidP="00BC4EA1">
      <w:pPr>
        <w:pStyle w:val="ListParagraph"/>
        <w:numPr>
          <w:ilvl w:val="0"/>
          <w:numId w:val="10"/>
        </w:numPr>
        <w:rPr>
          <w:i/>
          <w:u w:val="single"/>
        </w:rPr>
      </w:pPr>
      <w:r w:rsidRPr="00BC4EA1">
        <w:rPr>
          <w:i/>
        </w:rPr>
        <w:t>Charter</w:t>
      </w:r>
      <w:r w:rsidR="00283F0C">
        <w:rPr>
          <w:i/>
        </w:rPr>
        <w:t xml:space="preserve"> schools are encouraged to contact</w:t>
      </w:r>
      <w:r w:rsidRPr="00BC4EA1">
        <w:rPr>
          <w:i/>
        </w:rPr>
        <w:t xml:space="preserve"> the Division as early as possible even if they are not certain they will apply. </w:t>
      </w:r>
    </w:p>
    <w:p w14:paraId="75459217" w14:textId="77777777" w:rsidR="00684C53" w:rsidRDefault="00684C53" w:rsidP="002B7237"/>
    <w:p w14:paraId="3F113C6E" w14:textId="2C89CAC5" w:rsidR="00F233EA" w:rsidRDefault="00BC4EA1" w:rsidP="002B7237">
      <w:r>
        <w:t>If your charter school</w:t>
      </w:r>
      <w:r w:rsidR="00D07A27">
        <w:t xml:space="preserve"> will</w:t>
      </w:r>
      <w:r>
        <w:t xml:space="preserve"> </w:t>
      </w:r>
      <w:r w:rsidR="00D07A27">
        <w:t>be applying</w:t>
      </w:r>
      <w:r>
        <w:t xml:space="preserve"> for financial assistance, the school must notify its authorizer</w:t>
      </w:r>
      <w:r w:rsidR="002373B3">
        <w:t xml:space="preserve"> and acquire authorizer signature on the grant application</w:t>
      </w:r>
      <w:r>
        <w:t xml:space="preserve">. </w:t>
      </w:r>
      <w:r w:rsidRPr="00BC4EA1">
        <w:t xml:space="preserve">The authorizer </w:t>
      </w:r>
      <w:r w:rsidR="00684C53">
        <w:t xml:space="preserve">has the option to </w:t>
      </w:r>
      <w:r w:rsidRPr="00BC4EA1">
        <w:t>submit a letter to the Board stating its position on the application</w:t>
      </w:r>
      <w:r w:rsidR="00684C53">
        <w:t>, but a</w:t>
      </w:r>
      <w:r w:rsidRPr="00BC4EA1">
        <w:t xml:space="preserve"> letter is </w:t>
      </w:r>
      <w:r w:rsidRPr="00684C53">
        <w:rPr>
          <w:i/>
        </w:rPr>
        <w:t>not</w:t>
      </w:r>
      <w:r w:rsidRPr="00BC4EA1">
        <w:t xml:space="preserve"> required.</w:t>
      </w:r>
    </w:p>
    <w:p w14:paraId="49CF02EC" w14:textId="77777777" w:rsidR="009E3FC6" w:rsidRDefault="009E3FC6" w:rsidP="002B7237"/>
    <w:p w14:paraId="1A627B46" w14:textId="77777777" w:rsidR="00560C7A" w:rsidRDefault="00560C7A" w:rsidP="002B7237"/>
    <w:p w14:paraId="2C5196EA" w14:textId="13EB147E" w:rsidR="002B7237" w:rsidRPr="009E3FC6" w:rsidRDefault="00F233EA" w:rsidP="009E3FC6">
      <w:r w:rsidRPr="009E3FC6">
        <w:rPr>
          <w:sz w:val="20"/>
        </w:rPr>
        <w:t>For more information, please</w:t>
      </w:r>
      <w:r w:rsidRPr="009E3FC6">
        <w:t xml:space="preserve"> </w:t>
      </w:r>
      <w:r w:rsidRPr="009E3FC6">
        <w:rPr>
          <w:sz w:val="20"/>
        </w:rPr>
        <w:t>visit</w:t>
      </w:r>
      <w:r w:rsidR="005E3BA8" w:rsidRPr="009E3FC6">
        <w:rPr>
          <w:noProof/>
          <w:sz w:val="20"/>
        </w:rPr>
        <mc:AlternateContent>
          <mc:Choice Requires="wps">
            <w:drawing>
              <wp:anchor distT="0" distB="0" distL="114300" distR="114300" simplePos="0" relativeHeight="251665408" behindDoc="0" locked="1" layoutInCell="1" allowOverlap="1" wp14:anchorId="1502C926" wp14:editId="6E5673BB">
                <wp:simplePos x="0" y="0"/>
                <wp:positionH relativeFrom="column">
                  <wp:posOffset>-342900</wp:posOffset>
                </wp:positionH>
                <wp:positionV relativeFrom="page">
                  <wp:posOffset>9258300</wp:posOffset>
                </wp:positionV>
                <wp:extent cx="5044440" cy="617220"/>
                <wp:effectExtent l="0" t="0" r="0" b="0"/>
                <wp:wrapSquare wrapText="bothSides"/>
                <wp:docPr id="14" name="Text Box 14" descr="Colorado Department of Education, location, phone and webpage."/>
                <wp:cNvGraphicFramePr/>
                <a:graphic xmlns:a="http://schemas.openxmlformats.org/drawingml/2006/main">
                  <a:graphicData uri="http://schemas.microsoft.com/office/word/2010/wordprocessingShape">
                    <wps:wsp>
                      <wps:cNvSpPr txBox="1"/>
                      <wps:spPr>
                        <a:xfrm>
                          <a:off x="0" y="0"/>
                          <a:ext cx="5044440" cy="617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37AA34" w14:textId="59CAB9E9" w:rsidR="005E3BA8" w:rsidRPr="00D40E79" w:rsidRDefault="005E3BA8" w:rsidP="005E3BA8">
                            <w:pPr>
                              <w:pStyle w:val="BasicParagraph"/>
                              <w:jc w:val="center"/>
                              <w:rPr>
                                <w:rFonts w:ascii="Museo Slab 500" w:hAnsi="Museo Slab 500" w:cs="Calibri"/>
                                <w:color w:val="5C6670" w:themeColor="text1"/>
                              </w:rPr>
                            </w:pPr>
                            <w:r w:rsidRPr="00D40E79">
                              <w:rPr>
                                <w:rFonts w:ascii="Museo Slab 500" w:hAnsi="Museo Slab 500" w:cs="PalatinoLinotype-Bold"/>
                                <w:bCs/>
                                <w:color w:val="5C6670" w:themeColor="text1"/>
                              </w:rPr>
                              <w:t>Colorado Department of Education</w:t>
                            </w:r>
                            <w:r w:rsidR="009E3FC6">
                              <w:rPr>
                                <w:rFonts w:ascii="Museo Slab 500" w:hAnsi="Museo Slab 500" w:cs="PalatinoLinotype-Bold"/>
                                <w:bCs/>
                                <w:color w:val="5C6670" w:themeColor="text1"/>
                              </w:rPr>
                              <w:t xml:space="preserve"> – Division of Capital Construction</w:t>
                            </w:r>
                          </w:p>
                          <w:p w14:paraId="15FE7AA6" w14:textId="493C639A" w:rsidR="009E3FC6" w:rsidRPr="00D40E79" w:rsidRDefault="009E3FC6" w:rsidP="005E3BA8">
                            <w:pPr>
                              <w:pStyle w:val="BasicParagraph"/>
                              <w:jc w:val="center"/>
                              <w:rPr>
                                <w:color w:val="5C6670" w:themeColor="text1"/>
                                <w:sz w:val="18"/>
                                <w:szCs w:val="18"/>
                              </w:rPr>
                            </w:pPr>
                            <w:r>
                              <w:rPr>
                                <w:rFonts w:ascii="Calibri" w:hAnsi="Calibri" w:cs="Calibri"/>
                                <w:color w:val="5C6670" w:themeColor="text1"/>
                                <w:sz w:val="18"/>
                                <w:szCs w:val="18"/>
                              </w:rPr>
                              <w:t>1580 Logan Street, Suite 310</w:t>
                            </w:r>
                            <w:r w:rsidR="005E3BA8" w:rsidRPr="00D40E79">
                              <w:rPr>
                                <w:rFonts w:ascii="Calibri" w:hAnsi="Calibri" w:cs="Calibri"/>
                                <w:color w:val="5C6670" w:themeColor="text1"/>
                                <w:sz w:val="18"/>
                                <w:szCs w:val="18"/>
                              </w:rPr>
                              <w:t xml:space="preserve">, Denver, CO 80203 • </w:t>
                            </w:r>
                            <w:r>
                              <w:rPr>
                                <w:rFonts w:ascii="Calibri" w:hAnsi="Calibri" w:cs="Calibri"/>
                                <w:color w:val="5C6670" w:themeColor="text1"/>
                                <w:sz w:val="18"/>
                                <w:szCs w:val="18"/>
                              </w:rPr>
                              <w:t>303-866-6184</w:t>
                            </w:r>
                            <w:r w:rsidR="005E3BA8" w:rsidRPr="00D40E79">
                              <w:rPr>
                                <w:rFonts w:ascii="Calibri" w:hAnsi="Calibri" w:cs="Calibri"/>
                                <w:color w:val="5C6670" w:themeColor="text1"/>
                                <w:sz w:val="18"/>
                                <w:szCs w:val="18"/>
                              </w:rPr>
                              <w:t xml:space="preserve"> </w:t>
                            </w:r>
                            <w:hyperlink r:id="rId10" w:history="1">
                              <w:r w:rsidRPr="000630EB">
                                <w:rPr>
                                  <w:rStyle w:val="Hyperlink"/>
                                  <w:rFonts w:ascii="Calibri" w:hAnsi="Calibri" w:cs="Calibri"/>
                                  <w:sz w:val="18"/>
                                  <w:szCs w:val="18"/>
                                </w:rPr>
                                <w:t>www.cde.state.co.us/cdefinance/capconstbest</w:t>
                              </w:r>
                            </w:hyperlink>
                          </w:p>
                          <w:p w14:paraId="0033AEB8" w14:textId="77777777" w:rsidR="005E3BA8" w:rsidRDefault="005E3BA8" w:rsidP="005E3B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C926" id="Text Box 14" o:spid="_x0000_s1028" type="#_x0000_t202" alt="Colorado Department of Education, location, phone and webpage." style="position:absolute;margin-left:-27pt;margin-top:729pt;width:397.2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" filled="f" stroked="f">
                <v:textbox>
                  <w:txbxContent>
                    <w:p w14:paraId="5237AA34" w14:textId="59CAB9E9" w:rsidR="005E3BA8" w:rsidRPr="00D40E79" w:rsidRDefault="005E3BA8" w:rsidP="005E3BA8">
                      <w:pPr>
                        <w:pStyle w:val="BasicParagraph"/>
                        <w:jc w:val="center"/>
                        <w:rPr>
                          <w:rFonts w:ascii="Museo Slab 500" w:hAnsi="Museo Slab 500" w:cs="Calibri"/>
                          <w:color w:val="5C6670" w:themeColor="text1"/>
                        </w:rPr>
                      </w:pPr>
                      <w:r w:rsidRPr="00D40E79">
                        <w:rPr>
                          <w:rFonts w:ascii="Museo Slab 500" w:hAnsi="Museo Slab 500" w:cs="PalatinoLinotype-Bold"/>
                          <w:bCs/>
                          <w:color w:val="5C6670" w:themeColor="text1"/>
                        </w:rPr>
                        <w:t>Colorado Department of Education</w:t>
                      </w:r>
                      <w:r w:rsidR="009E3FC6">
                        <w:rPr>
                          <w:rFonts w:ascii="Museo Slab 500" w:hAnsi="Museo Slab 500" w:cs="PalatinoLinotype-Bold"/>
                          <w:bCs/>
                          <w:color w:val="5C6670" w:themeColor="text1"/>
                        </w:rPr>
                        <w:t xml:space="preserve"> – Division of Capital Construction</w:t>
                      </w:r>
                    </w:p>
                    <w:p w14:paraId="15FE7AA6" w14:textId="493C639A" w:rsidR="009E3FC6" w:rsidRPr="00D40E79" w:rsidRDefault="009E3FC6" w:rsidP="005E3BA8">
                      <w:pPr>
                        <w:pStyle w:val="BasicParagraph"/>
                        <w:jc w:val="center"/>
                        <w:rPr>
                          <w:color w:val="5C6670" w:themeColor="text1"/>
                          <w:sz w:val="18"/>
                          <w:szCs w:val="18"/>
                        </w:rPr>
                      </w:pPr>
                      <w:r>
                        <w:rPr>
                          <w:rFonts w:ascii="Calibri" w:hAnsi="Calibri" w:cs="Calibri"/>
                          <w:color w:val="5C6670" w:themeColor="text1"/>
                          <w:sz w:val="18"/>
                          <w:szCs w:val="18"/>
                        </w:rPr>
                        <w:t>1580 Logan Street, Suite 310</w:t>
                      </w:r>
                      <w:r w:rsidR="005E3BA8" w:rsidRPr="00D40E79">
                        <w:rPr>
                          <w:rFonts w:ascii="Calibri" w:hAnsi="Calibri" w:cs="Calibri"/>
                          <w:color w:val="5C6670" w:themeColor="text1"/>
                          <w:sz w:val="18"/>
                          <w:szCs w:val="18"/>
                        </w:rPr>
                        <w:t xml:space="preserve">, Denver, CO 80203 • </w:t>
                      </w:r>
                      <w:r>
                        <w:rPr>
                          <w:rFonts w:ascii="Calibri" w:hAnsi="Calibri" w:cs="Calibri"/>
                          <w:color w:val="5C6670" w:themeColor="text1"/>
                          <w:sz w:val="18"/>
                          <w:szCs w:val="18"/>
                        </w:rPr>
                        <w:t>303-866-6184</w:t>
                      </w:r>
                      <w:r w:rsidR="005E3BA8" w:rsidRPr="00D40E79">
                        <w:rPr>
                          <w:rFonts w:ascii="Calibri" w:hAnsi="Calibri" w:cs="Calibri"/>
                          <w:color w:val="5C6670" w:themeColor="text1"/>
                          <w:sz w:val="18"/>
                          <w:szCs w:val="18"/>
                        </w:rPr>
                        <w:t xml:space="preserve"> </w:t>
                      </w:r>
                      <w:hyperlink r:id="rId11" w:history="1">
                        <w:r w:rsidRPr="000630EB">
                          <w:rPr>
                            <w:rStyle w:val="Hyperlink"/>
                            <w:rFonts w:ascii="Calibri" w:hAnsi="Calibri" w:cs="Calibri"/>
                            <w:sz w:val="18"/>
                            <w:szCs w:val="18"/>
                          </w:rPr>
                          <w:t>www.cde.state.co.us/cdefinance/capconstbest</w:t>
                        </w:r>
                      </w:hyperlink>
                    </w:p>
                    <w:p w14:paraId="0033AEB8" w14:textId="77777777" w:rsidR="005E3BA8" w:rsidRDefault="005E3BA8" w:rsidP="005E3BA8"/>
                  </w:txbxContent>
                </v:textbox>
                <w10:wrap type="square" anchory="page"/>
                <w10:anchorlock/>
              </v:shape>
            </w:pict>
          </mc:Fallback>
        </mc:AlternateContent>
      </w:r>
      <w:r w:rsidRPr="009E3FC6">
        <w:rPr>
          <w:sz w:val="20"/>
        </w:rPr>
        <w:t xml:space="preserve"> our website</w:t>
      </w:r>
      <w:r w:rsidR="009E3FC6" w:rsidRPr="009E3FC6">
        <w:rPr>
          <w:sz w:val="20"/>
        </w:rPr>
        <w:t xml:space="preserve"> </w:t>
      </w:r>
      <w:r w:rsidRPr="009E3FC6">
        <w:rPr>
          <w:sz w:val="20"/>
        </w:rPr>
        <w:t xml:space="preserve">or </w:t>
      </w:r>
      <w:r w:rsidR="009E3FC6" w:rsidRPr="009E3FC6">
        <w:rPr>
          <w:sz w:val="20"/>
        </w:rPr>
        <w:t>email</w:t>
      </w:r>
      <w:r w:rsidRPr="009E3FC6">
        <w:rPr>
          <w:sz w:val="20"/>
        </w:rPr>
        <w:t xml:space="preserve"> </w:t>
      </w:r>
      <w:hyperlink r:id="rId12" w:history="1">
        <w:r w:rsidR="00252ED3" w:rsidRPr="005A0F59">
          <w:rPr>
            <w:rStyle w:val="Hyperlink"/>
            <w:sz w:val="20"/>
          </w:rPr>
          <w:t>BestSchools@cde.state.co.us</w:t>
        </w:r>
      </w:hyperlink>
      <w:r w:rsidRPr="009E3FC6">
        <w:rPr>
          <w:sz w:val="20"/>
        </w:rPr>
        <w:t>.</w:t>
      </w:r>
    </w:p>
    <w:sectPr w:rsidR="002B7237" w:rsidRPr="009E3FC6" w:rsidSect="00764158">
      <w:headerReference w:type="default" r:id="rId13"/>
      <w:footerReference w:type="default" r:id="rId14"/>
      <w:headerReference w:type="first" r:id="rId15"/>
      <w:footerReference w:type="first" r:id="rId16"/>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EC3AD" w14:textId="77777777" w:rsidR="00764158" w:rsidRDefault="00764158" w:rsidP="00764158">
      <w:r>
        <w:separator/>
      </w:r>
    </w:p>
  </w:endnote>
  <w:endnote w:type="continuationSeparator" w:id="0">
    <w:p w14:paraId="229099A5" w14:textId="77777777" w:rsidR="00764158" w:rsidRDefault="00764158" w:rsidP="0076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Linotype-Bold">
    <w:altName w:val="Palatino Linotype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1B54" w14:textId="68E80C6E" w:rsidR="00320356" w:rsidRPr="00320356" w:rsidRDefault="00320356" w:rsidP="00320356">
    <w:pPr>
      <w:pStyle w:val="Footer"/>
      <w:jc w:val="right"/>
      <w:rPr>
        <w:color w:val="5C6670" w:themeColor="text1"/>
        <w:sz w:val="18"/>
        <w:szCs w:val="18"/>
      </w:rPr>
    </w:pPr>
    <w:r w:rsidRPr="00715744">
      <w:rPr>
        <w:color w:val="5C6670" w:themeColor="text1"/>
        <w:sz w:val="18"/>
        <w:szCs w:val="18"/>
      </w:rPr>
      <w:t>M</w:t>
    </w:r>
    <w:r>
      <w:rPr>
        <w:color w:val="5C6670" w:themeColor="text1"/>
        <w:sz w:val="18"/>
        <w:szCs w:val="18"/>
      </w:rPr>
      <w:t>ONTH YEAR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60F6" w14:textId="5690D48E" w:rsidR="005E3BA8" w:rsidRPr="00320356" w:rsidRDefault="005E3BA8" w:rsidP="00320356">
    <w:pPr>
      <w:pStyle w:val="Footer"/>
      <w:jc w:val="right"/>
      <w:rPr>
        <w:color w:val="FFFFFF" w:themeColor="background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37323" w14:textId="77777777" w:rsidR="00764158" w:rsidRDefault="00764158" w:rsidP="00764158">
      <w:r>
        <w:separator/>
      </w:r>
    </w:p>
  </w:footnote>
  <w:footnote w:type="continuationSeparator" w:id="0">
    <w:p w14:paraId="0B714A3A" w14:textId="77777777" w:rsidR="00764158" w:rsidRDefault="00764158" w:rsidP="0076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E59E1" w14:textId="1CE7D62C" w:rsidR="00D31D03" w:rsidRDefault="00B83063" w:rsidP="00B83063">
    <w:pPr>
      <w:pStyle w:val="Header"/>
      <w:tabs>
        <w:tab w:val="clear" w:pos="4320"/>
        <w:tab w:val="clear" w:pos="8640"/>
        <w:tab w:val="left" w:pos="1820"/>
        <w:tab w:val="left" w:pos="4373"/>
      </w:tabs>
    </w:pPr>
    <w:r>
      <w:rPr>
        <w:noProof/>
      </w:rPr>
      <w:drawing>
        <wp:inline distT="0" distB="0" distL="0" distR="0" wp14:anchorId="35A1E8D4" wp14:editId="6DBFBFAC">
          <wp:extent cx="876300" cy="457200"/>
          <wp:effectExtent l="0" t="0" r="0" b="0"/>
          <wp:docPr id="19" name="Picture 19" title="CO and 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tab/>
    </w:r>
  </w:p>
  <w:p w14:paraId="11C202B4" w14:textId="49969CE4" w:rsidR="00B83063" w:rsidRDefault="00D31D03" w:rsidP="00D31D03">
    <w:pPr>
      <w:pStyle w:val="Header"/>
      <w:tabs>
        <w:tab w:val="clear" w:pos="4320"/>
        <w:tab w:val="clear" w:pos="8640"/>
        <w:tab w:val="left" w:pos="1820"/>
        <w:tab w:val="left" w:pos="4373"/>
      </w:tabs>
      <w:jc w:val="right"/>
    </w:pPr>
    <w:r w:rsidRPr="00BC4F9A">
      <w:rPr>
        <w:rFonts w:ascii="Museo Slab 500" w:hAnsi="Museo Slab 500"/>
        <w:b/>
        <w:bCs/>
        <w:sz w:val="18"/>
        <w:szCs w:val="18"/>
      </w:rPr>
      <w:t>Document Title</w:t>
    </w:r>
    <w:r w:rsidR="002B7237">
      <w:rPr>
        <w:rFonts w:ascii="Museo Slab 500" w:hAnsi="Museo Slab 500"/>
        <w:b/>
        <w:bCs/>
        <w:color w:val="919BA5" w:themeColor="text1" w:themeTint="A6"/>
        <w:sz w:val="18"/>
        <w:szCs w:val="18"/>
      </w:rPr>
      <w:tab/>
    </w:r>
    <w:r w:rsidRPr="00BC4F9A">
      <w:rPr>
        <w:b/>
        <w:szCs w:val="20"/>
      </w:rPr>
      <w:fldChar w:fldCharType="begin"/>
    </w:r>
    <w:r w:rsidRPr="00BC4F9A">
      <w:rPr>
        <w:b/>
        <w:szCs w:val="20"/>
      </w:rPr>
      <w:instrText xml:space="preserve"> PAGE   \* MERGEFORMAT </w:instrText>
    </w:r>
    <w:r w:rsidRPr="00BC4F9A">
      <w:rPr>
        <w:b/>
        <w:szCs w:val="20"/>
      </w:rPr>
      <w:fldChar w:fldCharType="separate"/>
    </w:r>
    <w:r w:rsidR="00487EB2" w:rsidRPr="00BC4F9A">
      <w:rPr>
        <w:b/>
        <w:noProof/>
        <w:szCs w:val="20"/>
      </w:rPr>
      <w:t>2</w:t>
    </w:r>
    <w:r w:rsidRPr="00BC4F9A">
      <w:rPr>
        <w:b/>
        <w:szCs w:val="20"/>
      </w:rPr>
      <w:fldChar w:fldCharType="end"/>
    </w:r>
  </w:p>
  <w:p w14:paraId="6239E175" w14:textId="389F6D56" w:rsidR="00B83063" w:rsidRDefault="006851A9" w:rsidP="00B83063">
    <w:pPr>
      <w:pStyle w:val="Header"/>
      <w:tabs>
        <w:tab w:val="clear" w:pos="4320"/>
        <w:tab w:val="clear" w:pos="8640"/>
        <w:tab w:val="left" w:pos="4373"/>
      </w:tabs>
    </w:pPr>
    <w:r>
      <w:pict w14:anchorId="699199B1">
        <v:rect id="_x0000_i1025" style="width:540pt;height:1pt" o:hralign="center" o:hrstd="t" o:hr="t" fillcolor="#aaa"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40CB2" w14:textId="0EBED196" w:rsidR="00764158" w:rsidRDefault="00764158">
    <w:pPr>
      <w:pStyle w:val="Header"/>
    </w:pPr>
    <w:r>
      <w:rPr>
        <w:noProof/>
      </w:rPr>
      <mc:AlternateContent>
        <mc:Choice Requires="wps">
          <w:drawing>
            <wp:anchor distT="0" distB="0" distL="114300" distR="114300" simplePos="0" relativeHeight="251659264" behindDoc="1" locked="1" layoutInCell="1" allowOverlap="1" wp14:anchorId="497B16FF" wp14:editId="53963B65">
              <wp:simplePos x="0" y="0"/>
              <wp:positionH relativeFrom="column">
                <wp:posOffset>4686300</wp:posOffset>
              </wp:positionH>
              <wp:positionV relativeFrom="page">
                <wp:posOffset>0</wp:posOffset>
              </wp:positionV>
              <wp:extent cx="2400300" cy="10058400"/>
              <wp:effectExtent l="38100" t="19050" r="38100" b="571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0300" cy="10058400"/>
                      </a:xfrm>
                      <a:prstGeom prst="rect">
                        <a:avLst/>
                      </a:prstGeom>
                      <a:solidFill>
                        <a:schemeClr val="accent2"/>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53422" id="Rectangle 3" o:spid="_x0000_s1026" style="position:absolute;margin-left:369pt;margin-top:0;width:189pt;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" fillcolor="#ffc846 [3205]" stroked="f" strokeweight=".27778mm">
              <v:shadow on="t" color="black" opacity=".5" origin=",.5" offset="0"/>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D6406"/>
    <w:multiLevelType w:val="hybridMultilevel"/>
    <w:tmpl w:val="F28A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911A6"/>
    <w:multiLevelType w:val="hybridMultilevel"/>
    <w:tmpl w:val="8B409128"/>
    <w:lvl w:ilvl="0" w:tplc="C3C87BD6">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71E25"/>
    <w:multiLevelType w:val="hybridMultilevel"/>
    <w:tmpl w:val="04D4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125FA"/>
    <w:multiLevelType w:val="hybridMultilevel"/>
    <w:tmpl w:val="1CE85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B3A9E"/>
    <w:multiLevelType w:val="hybridMultilevel"/>
    <w:tmpl w:val="DE8EA738"/>
    <w:lvl w:ilvl="0" w:tplc="E5E66AA6">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5"/>
  </w:num>
  <w:num w:numId="3">
    <w:abstractNumId w:val="6"/>
  </w:num>
  <w:num w:numId="4">
    <w:abstractNumId w:val="5"/>
  </w:num>
  <w:num w:numId="5">
    <w:abstractNumId w:val="6"/>
  </w:num>
  <w:num w:numId="6">
    <w:abstractNumId w:val="0"/>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zMDG1NDcwMDQyNDZX0lEKTi0uzszPAykwrgUA7fYvTywAAAA="/>
  </w:docVars>
  <w:rsids>
    <w:rsidRoot w:val="0094524E"/>
    <w:rsid w:val="000C4281"/>
    <w:rsid w:val="00101CB8"/>
    <w:rsid w:val="0015507F"/>
    <w:rsid w:val="0017333B"/>
    <w:rsid w:val="002373B3"/>
    <w:rsid w:val="00252ED3"/>
    <w:rsid w:val="00283F0C"/>
    <w:rsid w:val="00284A43"/>
    <w:rsid w:val="00294F34"/>
    <w:rsid w:val="002B7237"/>
    <w:rsid w:val="002F25FC"/>
    <w:rsid w:val="00304CE8"/>
    <w:rsid w:val="00320356"/>
    <w:rsid w:val="00344DB5"/>
    <w:rsid w:val="0047371A"/>
    <w:rsid w:val="00487EB2"/>
    <w:rsid w:val="004B697E"/>
    <w:rsid w:val="00560C7A"/>
    <w:rsid w:val="005E3BA8"/>
    <w:rsid w:val="005E4005"/>
    <w:rsid w:val="00624562"/>
    <w:rsid w:val="00684C53"/>
    <w:rsid w:val="006851A9"/>
    <w:rsid w:val="006A3F0E"/>
    <w:rsid w:val="00764158"/>
    <w:rsid w:val="008428F4"/>
    <w:rsid w:val="00846456"/>
    <w:rsid w:val="00884765"/>
    <w:rsid w:val="0094524E"/>
    <w:rsid w:val="009E3FC6"/>
    <w:rsid w:val="009E6CDA"/>
    <w:rsid w:val="00AB1215"/>
    <w:rsid w:val="00AD75FA"/>
    <w:rsid w:val="00AE2256"/>
    <w:rsid w:val="00B03AB3"/>
    <w:rsid w:val="00B75D0F"/>
    <w:rsid w:val="00B83063"/>
    <w:rsid w:val="00BC4EA1"/>
    <w:rsid w:val="00BC4F9A"/>
    <w:rsid w:val="00CC78F1"/>
    <w:rsid w:val="00CD28A9"/>
    <w:rsid w:val="00D07A27"/>
    <w:rsid w:val="00D31D03"/>
    <w:rsid w:val="00E1724D"/>
    <w:rsid w:val="00E639AD"/>
    <w:rsid w:val="00E97F2E"/>
    <w:rsid w:val="00F13B29"/>
    <w:rsid w:val="00F233EA"/>
    <w:rsid w:val="00F2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14:docId w14:val="22FD9EC4"/>
  <w14:defaultImageDpi w14:val="330"/>
  <w15:docId w15:val="{9CDA6D28-2A12-4A29-A8BF-7458D1CE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101CB8"/>
    <w:rPr>
      <w:rFonts w:asciiTheme="majorHAnsi" w:hAnsiTheme="majorHAnsi" w:cstheme="majorHAnsi"/>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BasicParagraph">
    <w:name w:val="[Basic Paragraph]"/>
    <w:basedOn w:val="Normal"/>
    <w:uiPriority w:val="99"/>
    <w:rsid w:val="00344DB5"/>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character" w:styleId="FollowedHyperlink">
    <w:name w:val="FollowedHyperlink"/>
    <w:basedOn w:val="DefaultParagraphFont"/>
    <w:uiPriority w:val="99"/>
    <w:semiHidden/>
    <w:unhideWhenUsed/>
    <w:rsid w:val="0017333B"/>
    <w:rPr>
      <w:color w:val="18375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finance/CapConstTechnicalMa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estSchools@cde.state.co.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state.co.us/cdefinance/capconstbes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de.state.co.us/cdefinance/capconstbest" TargetMode="External"/><Relationship Id="rId4" Type="http://schemas.openxmlformats.org/officeDocument/2006/relationships/webSettings" Target="webSettings.xml"/><Relationship Id="rId9" Type="http://schemas.openxmlformats.org/officeDocument/2006/relationships/hyperlink" Target="http://www.cde.state.co.us/cdefinance/CapConstTechnicalMa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1636</Characters>
  <Application>Microsoft Office Word</Application>
  <DocSecurity>0</DocSecurity>
  <Lines>39</Lines>
  <Paragraphs>18</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Beth Hunter</dc:creator>
  <cp:keywords/>
  <dc:description/>
  <cp:lastModifiedBy>Donaldson, Meg</cp:lastModifiedBy>
  <cp:revision>5</cp:revision>
  <cp:lastPrinted>2019-07-23T17:45:00Z</cp:lastPrinted>
  <dcterms:created xsi:type="dcterms:W3CDTF">2020-08-28T17:59:00Z</dcterms:created>
  <dcterms:modified xsi:type="dcterms:W3CDTF">2020-08-28T18:10:00Z</dcterms:modified>
</cp:coreProperties>
</file>